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E3" w:rsidRPr="004F2334" w:rsidRDefault="00C71FE3" w:rsidP="00C71FE3">
      <w:pPr>
        <w:pStyle w:val="Rindkopa"/>
        <w:spacing w:after="120"/>
        <w:ind w:left="0" w:right="-1050" w:firstLine="567"/>
        <w:jc w:val="center"/>
        <w:rPr>
          <w:rFonts w:ascii="Times New Roman" w:hAnsi="Times New Roman"/>
          <w:b/>
          <w:sz w:val="24"/>
        </w:rPr>
      </w:pPr>
      <w:r w:rsidRPr="004F2334">
        <w:rPr>
          <w:rFonts w:ascii="Times New Roman" w:hAnsi="Times New Roman"/>
          <w:b/>
          <w:sz w:val="24"/>
        </w:rPr>
        <w:t xml:space="preserve">LĪGUMS Nr. </w:t>
      </w:r>
      <w:r w:rsidR="00F8162D">
        <w:rPr>
          <w:rFonts w:ascii="Times New Roman" w:hAnsi="Times New Roman"/>
          <w:b/>
          <w:sz w:val="24"/>
        </w:rPr>
        <w:t>8.3/160</w:t>
      </w:r>
      <w:r w:rsidRPr="004F2334">
        <w:rPr>
          <w:rFonts w:ascii="Times New Roman" w:hAnsi="Times New Roman"/>
          <w:b/>
          <w:sz w:val="24"/>
        </w:rPr>
        <w:t xml:space="preserve"> </w:t>
      </w:r>
    </w:p>
    <w:p w:rsidR="00C71FE3" w:rsidRPr="00702B47" w:rsidRDefault="00C71FE3" w:rsidP="00C71FE3">
      <w:pPr>
        <w:pStyle w:val="Punkts"/>
        <w:spacing w:after="120"/>
        <w:ind w:left="567" w:right="-1050"/>
        <w:rPr>
          <w:rFonts w:ascii="Times New Roman" w:hAnsi="Times New Roman"/>
          <w:b w:val="0"/>
          <w:sz w:val="24"/>
        </w:rPr>
      </w:pPr>
      <w:r w:rsidRPr="00702B47">
        <w:rPr>
          <w:rFonts w:ascii="Times New Roman" w:hAnsi="Times New Roman"/>
          <w:b w:val="0"/>
          <w:sz w:val="24"/>
        </w:rPr>
        <w:t xml:space="preserve">Rēzeknē                                                                 </w:t>
      </w:r>
      <w:r w:rsidR="00045186">
        <w:rPr>
          <w:rFonts w:ascii="Times New Roman" w:hAnsi="Times New Roman"/>
          <w:b w:val="0"/>
          <w:sz w:val="24"/>
        </w:rPr>
        <w:t xml:space="preserve">                          </w:t>
      </w:r>
      <w:r w:rsidR="00F8162D">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8</w:t>
      </w:r>
      <w:r w:rsidRPr="00702B47">
        <w:rPr>
          <w:rFonts w:ascii="Times New Roman" w:hAnsi="Times New Roman"/>
          <w:b w:val="0"/>
          <w:sz w:val="24"/>
        </w:rPr>
        <w:t xml:space="preserve">.gada </w:t>
      </w:r>
      <w:r w:rsidR="00F8162D">
        <w:rPr>
          <w:rFonts w:ascii="Times New Roman" w:hAnsi="Times New Roman"/>
          <w:b w:val="0"/>
          <w:sz w:val="24"/>
        </w:rPr>
        <w:t>19</w:t>
      </w:r>
      <w:r w:rsidR="00045186">
        <w:rPr>
          <w:rFonts w:ascii="Times New Roman" w:hAnsi="Times New Roman"/>
          <w:b w:val="0"/>
          <w:sz w:val="24"/>
        </w:rPr>
        <w:t>.februārī</w:t>
      </w:r>
    </w:p>
    <w:p w:rsidR="00C71FE3" w:rsidRPr="004F2334" w:rsidRDefault="00C71FE3" w:rsidP="00C71FE3">
      <w:pPr>
        <w:pStyle w:val="Rindkopa"/>
        <w:ind w:left="567"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Pr="00C71FE3">
        <w:rPr>
          <w:rFonts w:ascii="Times New Roman" w:hAnsi="Times New Roman"/>
          <w:b/>
          <w:sz w:val="24"/>
        </w:rPr>
        <w:t>sabiedrība ar ierobežotu atbildību “ASKO AS”</w:t>
      </w:r>
      <w:r w:rsidRPr="004F2334">
        <w:rPr>
          <w:rFonts w:ascii="Times New Roman" w:hAnsi="Times New Roman"/>
          <w:sz w:val="24"/>
        </w:rPr>
        <w:t>, reģistrācijas Nr.</w:t>
      </w:r>
      <w:r>
        <w:rPr>
          <w:rFonts w:ascii="Times New Roman" w:hAnsi="Times New Roman"/>
          <w:sz w:val="24"/>
        </w:rPr>
        <w:t>42403013960</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„Industriālo teritoriju tīklojuma izveide uzņēmējdarbības veicināšanai </w:t>
      </w:r>
      <w:r w:rsidRPr="004F2334">
        <w:rPr>
          <w:rFonts w:ascii="Times New Roman" w:hAnsi="Times New Roman"/>
          <w:sz w:val="24"/>
          <w:lang w:eastAsia="lv-LV"/>
        </w:rPr>
        <w:t>Rēzeknes</w:t>
      </w:r>
      <w:r>
        <w:rPr>
          <w:rFonts w:ascii="Times New Roman" w:hAnsi="Times New Roman"/>
          <w:sz w:val="24"/>
          <w:lang w:eastAsia="lv-LV"/>
        </w:rPr>
        <w:t xml:space="preserve"> pilsētas, </w:t>
      </w:r>
      <w:r w:rsidRPr="004F2334">
        <w:rPr>
          <w:rFonts w:ascii="Times New Roman" w:hAnsi="Times New Roman"/>
          <w:sz w:val="24"/>
          <w:lang w:eastAsia="lv-LV"/>
        </w:rPr>
        <w:t>Rēzeknes</w:t>
      </w:r>
      <w:r>
        <w:rPr>
          <w:rFonts w:ascii="Times New Roman" w:hAnsi="Times New Roman"/>
          <w:sz w:val="24"/>
          <w:lang w:eastAsia="lv-LV"/>
        </w:rPr>
        <w:t xml:space="preserve"> un Viļānu</w:t>
      </w:r>
      <w:r w:rsidRPr="004F2334">
        <w:rPr>
          <w:rFonts w:ascii="Times New Roman" w:hAnsi="Times New Roman"/>
          <w:sz w:val="24"/>
          <w:lang w:eastAsia="lv-LV"/>
        </w:rPr>
        <w:t xml:space="preserve"> novad</w:t>
      </w:r>
      <w:r>
        <w:rPr>
          <w:rFonts w:ascii="Times New Roman" w:hAnsi="Times New Roman"/>
          <w:sz w:val="24"/>
          <w:lang w:eastAsia="lv-LV"/>
        </w:rPr>
        <w:t>os” īstenošanai”</w:t>
      </w:r>
      <w:r w:rsidRPr="004F2334">
        <w:rPr>
          <w:rFonts w:ascii="Times New Roman" w:hAnsi="Times New Roman"/>
          <w:sz w:val="24"/>
          <w:lang w:eastAsia="lv-LV"/>
        </w:rPr>
        <w:t xml:space="preserve"> </w:t>
      </w:r>
      <w:r w:rsidRPr="004F2334">
        <w:rPr>
          <w:rFonts w:ascii="Times New Roman" w:hAnsi="Times New Roman"/>
          <w:sz w:val="24"/>
        </w:rPr>
        <w:t xml:space="preserve">Eiropas Reģionālās attīstības fonda (ERAF) </w:t>
      </w:r>
      <w:r w:rsidRPr="004F2334">
        <w:rPr>
          <w:rStyle w:val="colora"/>
          <w:rFonts w:ascii="Times New Roman" w:hAnsi="Times New Roman"/>
          <w:sz w:val="24"/>
        </w:rPr>
        <w:t xml:space="preserve">programmas </w:t>
      </w:r>
      <w:r>
        <w:rPr>
          <w:rStyle w:val="colora"/>
          <w:rFonts w:ascii="Times New Roman" w:hAnsi="Times New Roman"/>
          <w:sz w:val="24"/>
        </w:rPr>
        <w:t>„</w:t>
      </w:r>
      <w:r w:rsidRPr="004F2334">
        <w:rPr>
          <w:rStyle w:val="colora"/>
          <w:rFonts w:ascii="Times New Roman" w:hAnsi="Times New Roman"/>
          <w:sz w:val="24"/>
        </w:rPr>
        <w:t>I</w:t>
      </w:r>
      <w:r>
        <w:rPr>
          <w:rStyle w:val="colora"/>
          <w:rFonts w:ascii="Times New Roman" w:hAnsi="Times New Roman"/>
          <w:sz w:val="24"/>
        </w:rPr>
        <w:t xml:space="preserve">zaugsme </w:t>
      </w:r>
      <w:r w:rsidRPr="004F2334">
        <w:rPr>
          <w:rStyle w:val="colora"/>
          <w:rFonts w:ascii="Times New Roman" w:hAnsi="Times New Roman"/>
          <w:sz w:val="24"/>
        </w:rPr>
        <w:t xml:space="preserve">un </w:t>
      </w:r>
      <w:r>
        <w:rPr>
          <w:rStyle w:val="colora"/>
          <w:rFonts w:ascii="Times New Roman" w:hAnsi="Times New Roman"/>
          <w:sz w:val="24"/>
        </w:rPr>
        <w:t>nodarbinātība”</w:t>
      </w:r>
      <w:r w:rsidRPr="004F2334">
        <w:rPr>
          <w:rStyle w:val="colora"/>
          <w:rFonts w:ascii="Times New Roman" w:hAnsi="Times New Roman"/>
          <w:sz w:val="24"/>
        </w:rPr>
        <w:t xml:space="preserve"> </w:t>
      </w:r>
      <w:r>
        <w:rPr>
          <w:rStyle w:val="colora"/>
          <w:rFonts w:ascii="Times New Roman" w:hAnsi="Times New Roman"/>
          <w:sz w:val="24"/>
        </w:rPr>
        <w:t>5</w:t>
      </w:r>
      <w:r w:rsidRPr="004F2334">
        <w:rPr>
          <w:rStyle w:val="colora"/>
          <w:rFonts w:ascii="Times New Roman" w:hAnsi="Times New Roman"/>
          <w:sz w:val="24"/>
        </w:rPr>
        <w:t xml:space="preserve">.6.2. </w:t>
      </w:r>
      <w:r>
        <w:rPr>
          <w:rStyle w:val="colora"/>
          <w:rFonts w:ascii="Times New Roman" w:hAnsi="Times New Roman"/>
          <w:sz w:val="24"/>
        </w:rPr>
        <w:t>specifiskā atbalst</w:t>
      </w:r>
      <w:r w:rsidRPr="004F2334">
        <w:rPr>
          <w:rStyle w:val="colora"/>
          <w:rFonts w:ascii="Times New Roman" w:hAnsi="Times New Roman"/>
          <w:sz w:val="24"/>
        </w:rPr>
        <w:t>a</w:t>
      </w:r>
      <w:r>
        <w:rPr>
          <w:rStyle w:val="colora"/>
          <w:rFonts w:ascii="Times New Roman" w:hAnsi="Times New Roman"/>
          <w:sz w:val="24"/>
        </w:rPr>
        <w:t xml:space="preserve"> mērķa „Teri</w:t>
      </w:r>
      <w:r w:rsidRPr="004F2334">
        <w:rPr>
          <w:rStyle w:val="colora"/>
          <w:rFonts w:ascii="Times New Roman" w:hAnsi="Times New Roman"/>
          <w:sz w:val="24"/>
        </w:rPr>
        <w:t>t</w:t>
      </w:r>
      <w:r>
        <w:rPr>
          <w:rStyle w:val="colora"/>
          <w:rFonts w:ascii="Times New Roman" w:hAnsi="Times New Roman"/>
          <w:sz w:val="24"/>
        </w:rPr>
        <w:t xml:space="preserve">oriju </w:t>
      </w:r>
      <w:proofErr w:type="spellStart"/>
      <w:r>
        <w:rPr>
          <w:rStyle w:val="colora"/>
          <w:rFonts w:ascii="Times New Roman" w:hAnsi="Times New Roman"/>
          <w:sz w:val="24"/>
        </w:rPr>
        <w:t>revitalizācija</w:t>
      </w:r>
      <w:proofErr w:type="spellEnd"/>
      <w:r>
        <w:rPr>
          <w:rStyle w:val="colora"/>
          <w:rFonts w:ascii="Times New Roman" w:hAnsi="Times New Roman"/>
          <w:sz w:val="24"/>
        </w:rPr>
        <w:t>, reģenerējot degradēt</w:t>
      </w:r>
      <w:r w:rsidRPr="004F2334">
        <w:rPr>
          <w:rStyle w:val="colora"/>
          <w:rFonts w:ascii="Times New Roman" w:hAnsi="Times New Roman"/>
          <w:sz w:val="24"/>
        </w:rPr>
        <w:t xml:space="preserve">ās </w:t>
      </w:r>
      <w:r>
        <w:rPr>
          <w:rStyle w:val="colora"/>
          <w:rFonts w:ascii="Times New Roman" w:hAnsi="Times New Roman"/>
          <w:sz w:val="24"/>
        </w:rPr>
        <w:t>teritorijas a</w:t>
      </w:r>
      <w:r w:rsidRPr="004F2334">
        <w:rPr>
          <w:rStyle w:val="colora"/>
          <w:rFonts w:ascii="Times New Roman" w:hAnsi="Times New Roman"/>
          <w:sz w:val="24"/>
        </w:rPr>
        <w:t>tb</w:t>
      </w:r>
      <w:r>
        <w:rPr>
          <w:rStyle w:val="colora"/>
          <w:rFonts w:ascii="Times New Roman" w:hAnsi="Times New Roman"/>
          <w:sz w:val="24"/>
        </w:rPr>
        <w:t>i</w:t>
      </w:r>
      <w:r w:rsidRPr="004F2334">
        <w:rPr>
          <w:rStyle w:val="colora"/>
          <w:rFonts w:ascii="Times New Roman" w:hAnsi="Times New Roman"/>
          <w:sz w:val="24"/>
        </w:rPr>
        <w:t>lst</w:t>
      </w:r>
      <w:r>
        <w:rPr>
          <w:rStyle w:val="colora"/>
          <w:rFonts w:ascii="Times New Roman" w:hAnsi="Times New Roman"/>
          <w:sz w:val="24"/>
        </w:rPr>
        <w:t>oši pašvaldīb</w:t>
      </w:r>
      <w:r w:rsidRPr="004F2334">
        <w:rPr>
          <w:rStyle w:val="colora"/>
          <w:rFonts w:ascii="Times New Roman" w:hAnsi="Times New Roman"/>
          <w:sz w:val="24"/>
        </w:rPr>
        <w:t xml:space="preserve">u </w:t>
      </w:r>
      <w:r>
        <w:rPr>
          <w:rStyle w:val="colora"/>
          <w:rFonts w:ascii="Times New Roman" w:hAnsi="Times New Roman"/>
          <w:sz w:val="24"/>
        </w:rPr>
        <w:t xml:space="preserve">integrētajām </w:t>
      </w:r>
      <w:r w:rsidRPr="004F2334">
        <w:rPr>
          <w:rStyle w:val="colora"/>
          <w:rFonts w:ascii="Times New Roman" w:hAnsi="Times New Roman"/>
          <w:sz w:val="24"/>
        </w:rPr>
        <w:t>attīstība</w:t>
      </w:r>
      <w:r>
        <w:rPr>
          <w:rStyle w:val="colora"/>
          <w:rFonts w:ascii="Times New Roman" w:hAnsi="Times New Roman"/>
          <w:sz w:val="24"/>
        </w:rPr>
        <w:t>s programmām” Latgales programmas „Projekti Latgalē un Alūksnes novadā”</w:t>
      </w:r>
      <w:r w:rsidRPr="004F2334">
        <w:rPr>
          <w:rStyle w:val="colora"/>
          <w:rFonts w:ascii="Times New Roman" w:hAnsi="Times New Roman"/>
          <w:sz w:val="24"/>
        </w:rPr>
        <w:t xml:space="preserve"> </w:t>
      </w:r>
      <w:r w:rsidRPr="004F2334">
        <w:rPr>
          <w:rFonts w:ascii="Times New Roman" w:hAnsi="Times New Roman"/>
          <w:sz w:val="24"/>
        </w:rPr>
        <w:t>ietvaros</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6</w:t>
      </w:r>
      <w:r w:rsidRPr="004F2334">
        <w:rPr>
          <w:rFonts w:ascii="Times New Roman" w:hAnsi="Times New Roman"/>
          <w:sz w:val="24"/>
          <w:lang w:eastAsia="lv-LV"/>
        </w:rPr>
        <w:t>/</w:t>
      </w:r>
      <w:r>
        <w:rPr>
          <w:rFonts w:ascii="Times New Roman" w:hAnsi="Times New Roman"/>
          <w:sz w:val="24"/>
          <w:lang w:eastAsia="lv-LV"/>
        </w:rPr>
        <w:t>23</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C71FE3" w:rsidRPr="004F2334" w:rsidRDefault="00C71FE3" w:rsidP="00C71FE3">
      <w:pPr>
        <w:widowControl/>
        <w:autoSpaceDE/>
        <w:autoSpaceDN/>
        <w:adjustRightInd/>
        <w:ind w:left="567" w:right="-1050"/>
        <w:jc w:val="center"/>
        <w:rPr>
          <w:sz w:val="24"/>
          <w:szCs w:val="24"/>
        </w:rPr>
      </w:pPr>
      <w:r>
        <w:rPr>
          <w:b/>
          <w:iCs/>
          <w:sz w:val="24"/>
          <w:szCs w:val="24"/>
        </w:rPr>
        <w:t xml:space="preserve">1. </w:t>
      </w:r>
      <w:r w:rsidRPr="004F2334">
        <w:rPr>
          <w:b/>
          <w:iCs/>
          <w:sz w:val="24"/>
          <w:szCs w:val="24"/>
        </w:rPr>
        <w:t>Līgumā lietotie termini</w:t>
      </w:r>
    </w:p>
    <w:p w:rsidR="00C71FE3" w:rsidRPr="004F2334" w:rsidRDefault="00C71FE3" w:rsidP="00C71FE3">
      <w:pPr>
        <w:widowControl/>
        <w:numPr>
          <w:ilvl w:val="1"/>
          <w:numId w:val="11"/>
        </w:numPr>
        <w:tabs>
          <w:tab w:val="num" w:pos="567"/>
          <w:tab w:val="left" w:pos="993"/>
          <w:tab w:val="left" w:pos="1560"/>
        </w:tabs>
        <w:autoSpaceDE/>
        <w:autoSpaceDN/>
        <w:adjustRightInd/>
        <w:ind w:left="567"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C71FE3" w:rsidRPr="004F2334" w:rsidRDefault="00C71FE3" w:rsidP="00C71FE3">
      <w:pPr>
        <w:widowControl/>
        <w:numPr>
          <w:ilvl w:val="1"/>
          <w:numId w:val="11"/>
        </w:numPr>
        <w:tabs>
          <w:tab w:val="num" w:pos="567"/>
          <w:tab w:val="left" w:pos="993"/>
          <w:tab w:val="left" w:pos="1560"/>
        </w:tabs>
        <w:autoSpaceDE/>
        <w:autoSpaceDN/>
        <w:adjustRightInd/>
        <w:ind w:left="567"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C71FE3" w:rsidRPr="004F2334" w:rsidRDefault="00C71FE3" w:rsidP="00C71FE3">
      <w:pPr>
        <w:widowControl/>
        <w:numPr>
          <w:ilvl w:val="1"/>
          <w:numId w:val="11"/>
        </w:numPr>
        <w:tabs>
          <w:tab w:val="clear" w:pos="420"/>
          <w:tab w:val="num" w:pos="567"/>
          <w:tab w:val="left" w:pos="993"/>
          <w:tab w:val="left" w:pos="1560"/>
        </w:tabs>
        <w:autoSpaceDE/>
        <w:autoSpaceDN/>
        <w:adjustRightInd/>
        <w:ind w:left="567"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C71FE3" w:rsidRPr="004F2334" w:rsidRDefault="00C71FE3" w:rsidP="00C71FE3">
      <w:pPr>
        <w:widowControl/>
        <w:numPr>
          <w:ilvl w:val="1"/>
          <w:numId w:val="11"/>
        </w:numPr>
        <w:tabs>
          <w:tab w:val="clear" w:pos="420"/>
          <w:tab w:val="num" w:pos="-2552"/>
          <w:tab w:val="num" w:pos="567"/>
          <w:tab w:val="left" w:pos="993"/>
          <w:tab w:val="left" w:pos="1560"/>
        </w:tabs>
        <w:autoSpaceDE/>
        <w:autoSpaceDN/>
        <w:adjustRightInd/>
        <w:ind w:left="567"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C71FE3" w:rsidRPr="004F2334" w:rsidRDefault="00C71FE3" w:rsidP="00C71FE3">
      <w:pPr>
        <w:widowControl/>
        <w:numPr>
          <w:ilvl w:val="1"/>
          <w:numId w:val="11"/>
        </w:numPr>
        <w:tabs>
          <w:tab w:val="clear" w:pos="420"/>
          <w:tab w:val="num" w:pos="-993"/>
          <w:tab w:val="num" w:pos="567"/>
          <w:tab w:val="left" w:pos="993"/>
          <w:tab w:val="left" w:pos="1560"/>
        </w:tabs>
        <w:autoSpaceDE/>
        <w:autoSpaceDN/>
        <w:adjustRightInd/>
        <w:spacing w:after="120"/>
        <w:ind w:left="567"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C71FE3" w:rsidRPr="00C71FE3" w:rsidRDefault="00C71FE3" w:rsidP="00C71FE3">
      <w:pPr>
        <w:widowControl/>
        <w:autoSpaceDE/>
        <w:autoSpaceDN/>
        <w:adjustRightInd/>
        <w:ind w:left="567" w:right="-1050"/>
        <w:jc w:val="center"/>
        <w:rPr>
          <w:b/>
          <w:sz w:val="24"/>
          <w:szCs w:val="24"/>
        </w:rPr>
      </w:pPr>
      <w:r>
        <w:rPr>
          <w:b/>
          <w:sz w:val="24"/>
          <w:szCs w:val="24"/>
        </w:rPr>
        <w:t xml:space="preserve">2. </w:t>
      </w:r>
      <w:r w:rsidRPr="00C71FE3">
        <w:rPr>
          <w:b/>
          <w:sz w:val="24"/>
          <w:szCs w:val="24"/>
        </w:rPr>
        <w:t>Līguma priekšmets</w:t>
      </w:r>
    </w:p>
    <w:p w:rsidR="00C71FE3" w:rsidRPr="00987497" w:rsidRDefault="00C71FE3" w:rsidP="00C71FE3">
      <w:pPr>
        <w:pStyle w:val="virsraksts11"/>
        <w:numPr>
          <w:ilvl w:val="1"/>
          <w:numId w:val="26"/>
        </w:numPr>
        <w:tabs>
          <w:tab w:val="left" w:pos="993"/>
          <w:tab w:val="left" w:pos="1560"/>
        </w:tabs>
        <w:spacing w:before="0" w:after="0"/>
        <w:ind w:left="567"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„Industriālo teritoriju tīklojuma izveide uzņēmējdarbības veicināšanai Rēzeknes pilsētas, Rēzeknes un Viļānu novados” īstenošanai</w:t>
      </w:r>
      <w:r>
        <w:rPr>
          <w:b w:val="0"/>
          <w:sz w:val="24"/>
        </w:rPr>
        <w:t>, un proti</w:t>
      </w:r>
      <w:r w:rsidRPr="00987497">
        <w:rPr>
          <w:b w:val="0"/>
          <w:sz w:val="24"/>
          <w:szCs w:val="24"/>
        </w:rPr>
        <w:t xml:space="preserve">: </w:t>
      </w:r>
      <w:r>
        <w:rPr>
          <w:b w:val="0"/>
          <w:sz w:val="24"/>
          <w:szCs w:val="24"/>
        </w:rPr>
        <w:t xml:space="preserve">Jaunā ielas un autoceļa Nr.5603 </w:t>
      </w:r>
      <w:proofErr w:type="spellStart"/>
      <w:r>
        <w:rPr>
          <w:b w:val="0"/>
          <w:sz w:val="24"/>
          <w:szCs w:val="24"/>
        </w:rPr>
        <w:t>Staroščiki</w:t>
      </w:r>
      <w:proofErr w:type="spellEnd"/>
      <w:r>
        <w:rPr>
          <w:b w:val="0"/>
          <w:sz w:val="24"/>
          <w:szCs w:val="24"/>
        </w:rPr>
        <w:t xml:space="preserve"> – Tuči </w:t>
      </w:r>
      <w:r w:rsidR="00897FF3">
        <w:rPr>
          <w:b w:val="0"/>
          <w:sz w:val="24"/>
          <w:szCs w:val="24"/>
        </w:rPr>
        <w:t>–</w:t>
      </w:r>
      <w:r>
        <w:rPr>
          <w:b w:val="0"/>
          <w:sz w:val="24"/>
          <w:szCs w:val="24"/>
        </w:rPr>
        <w:t xml:space="preserve"> </w:t>
      </w:r>
      <w:r w:rsidR="00897FF3">
        <w:rPr>
          <w:b w:val="0"/>
          <w:sz w:val="24"/>
          <w:szCs w:val="24"/>
        </w:rPr>
        <w:t>Janapole 1,211 km Rēzeknes novada Griškānu pagastā pārbūvi</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r w:rsidRPr="00987497">
        <w:rPr>
          <w:b w:val="0"/>
          <w:sz w:val="24"/>
          <w:szCs w:val="24"/>
        </w:rPr>
        <w:t xml:space="preserve">, Līguma prasībām, Piedāvājumam, Laika grafikam un Latvijas Republikas būvnormatīvu un citu Latvijas Republikas normatīvo aktu prasībām. </w:t>
      </w:r>
    </w:p>
    <w:p w:rsidR="00C71FE3" w:rsidRDefault="00C71FE3" w:rsidP="00C71FE3">
      <w:pPr>
        <w:numPr>
          <w:ilvl w:val="1"/>
          <w:numId w:val="26"/>
        </w:numPr>
        <w:tabs>
          <w:tab w:val="left" w:pos="993"/>
          <w:tab w:val="left" w:pos="1560"/>
        </w:tabs>
        <w:ind w:left="567"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C71FE3" w:rsidRPr="00F94FB8" w:rsidRDefault="00C71FE3" w:rsidP="00897FF3">
      <w:pPr>
        <w:numPr>
          <w:ilvl w:val="1"/>
          <w:numId w:val="26"/>
        </w:numPr>
        <w:tabs>
          <w:tab w:val="left" w:pos="993"/>
          <w:tab w:val="left" w:pos="1560"/>
        </w:tabs>
        <w:ind w:left="567"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C71FE3" w:rsidRDefault="00C71FE3" w:rsidP="00897FF3">
      <w:pPr>
        <w:tabs>
          <w:tab w:val="left" w:pos="993"/>
        </w:tabs>
        <w:ind w:left="567" w:right="-1050" w:firstLine="993"/>
        <w:jc w:val="both"/>
        <w:rPr>
          <w:sz w:val="24"/>
        </w:rPr>
      </w:pPr>
      <w:r>
        <w:rPr>
          <w:sz w:val="24"/>
        </w:rPr>
        <w:t xml:space="preserve">2.3.1. Līgums; </w:t>
      </w:r>
    </w:p>
    <w:p w:rsidR="00C71FE3" w:rsidRDefault="00C71FE3" w:rsidP="00897FF3">
      <w:pPr>
        <w:tabs>
          <w:tab w:val="left" w:pos="993"/>
        </w:tabs>
        <w:ind w:left="567" w:right="-1050" w:firstLine="993"/>
        <w:jc w:val="both"/>
        <w:rPr>
          <w:sz w:val="24"/>
        </w:rPr>
      </w:pPr>
      <w:r>
        <w:rPr>
          <w:sz w:val="24"/>
        </w:rPr>
        <w:t xml:space="preserve">2.3.2. Būvprojekts (Līguma 1.pielikums); </w:t>
      </w:r>
    </w:p>
    <w:p w:rsidR="00C71FE3" w:rsidRDefault="00C71FE3" w:rsidP="00897FF3">
      <w:pPr>
        <w:tabs>
          <w:tab w:val="left" w:pos="993"/>
        </w:tabs>
        <w:ind w:left="567" w:right="-1050" w:firstLine="993"/>
        <w:jc w:val="both"/>
        <w:rPr>
          <w:sz w:val="24"/>
        </w:rPr>
      </w:pPr>
      <w:r>
        <w:rPr>
          <w:sz w:val="24"/>
        </w:rPr>
        <w:t xml:space="preserve">2.3.3. Būvdarbu apjomu saraksti (Līguma 2.pielikums); </w:t>
      </w:r>
    </w:p>
    <w:p w:rsidR="00C71FE3" w:rsidRPr="004F2334" w:rsidRDefault="00C71FE3" w:rsidP="00897FF3">
      <w:pPr>
        <w:tabs>
          <w:tab w:val="left" w:pos="993"/>
        </w:tabs>
        <w:spacing w:after="120"/>
        <w:ind w:firstLine="1560"/>
        <w:jc w:val="both"/>
        <w:rPr>
          <w:sz w:val="24"/>
          <w:szCs w:val="24"/>
        </w:rPr>
      </w:pPr>
      <w:r>
        <w:rPr>
          <w:sz w:val="24"/>
        </w:rPr>
        <w:t>2.3.4. Piedāvājums (Līguma 3.pielikums).</w:t>
      </w:r>
    </w:p>
    <w:p w:rsidR="00A515B0" w:rsidRDefault="00A515B0" w:rsidP="00A812AD">
      <w:pPr>
        <w:widowControl/>
        <w:autoSpaceDE/>
        <w:autoSpaceDN/>
        <w:adjustRightInd/>
        <w:ind w:left="567" w:right="-1050"/>
        <w:jc w:val="center"/>
        <w:rPr>
          <w:b/>
          <w:sz w:val="24"/>
          <w:szCs w:val="24"/>
        </w:rPr>
      </w:pPr>
    </w:p>
    <w:p w:rsidR="00A515B0" w:rsidRDefault="00A515B0" w:rsidP="00A812AD">
      <w:pPr>
        <w:widowControl/>
        <w:autoSpaceDE/>
        <w:autoSpaceDN/>
        <w:adjustRightInd/>
        <w:ind w:left="567" w:right="-1050"/>
        <w:jc w:val="center"/>
        <w:rPr>
          <w:b/>
          <w:sz w:val="24"/>
          <w:szCs w:val="24"/>
        </w:rPr>
      </w:pPr>
    </w:p>
    <w:p w:rsidR="00C71FE3" w:rsidRPr="004F2334" w:rsidRDefault="00A812AD" w:rsidP="00A812AD">
      <w:pPr>
        <w:widowControl/>
        <w:autoSpaceDE/>
        <w:autoSpaceDN/>
        <w:adjustRightInd/>
        <w:ind w:left="567" w:right="-1050"/>
        <w:jc w:val="center"/>
        <w:rPr>
          <w:b/>
          <w:sz w:val="24"/>
          <w:szCs w:val="24"/>
        </w:rPr>
      </w:pPr>
      <w:r>
        <w:rPr>
          <w:b/>
          <w:sz w:val="24"/>
          <w:szCs w:val="24"/>
        </w:rPr>
        <w:lastRenderedPageBreak/>
        <w:t xml:space="preserve">3. </w:t>
      </w:r>
      <w:r w:rsidR="00C71FE3" w:rsidRPr="004F2334">
        <w:rPr>
          <w:b/>
          <w:sz w:val="24"/>
          <w:szCs w:val="24"/>
        </w:rPr>
        <w:t>Būvdarbu veikšana</w:t>
      </w:r>
    </w:p>
    <w:p w:rsidR="00C71FE3" w:rsidRPr="00A812AD" w:rsidRDefault="00C71FE3" w:rsidP="00A812AD">
      <w:pPr>
        <w:pStyle w:val="ListParagraph"/>
        <w:widowControl/>
        <w:numPr>
          <w:ilvl w:val="1"/>
          <w:numId w:val="27"/>
        </w:numPr>
        <w:tabs>
          <w:tab w:val="left" w:pos="993"/>
          <w:tab w:val="left" w:pos="1560"/>
        </w:tabs>
        <w:autoSpaceDE/>
        <w:autoSpaceDN/>
        <w:adjustRightInd/>
        <w:ind w:left="567" w:right="-1050" w:firstLine="567"/>
        <w:jc w:val="both"/>
        <w:rPr>
          <w:sz w:val="24"/>
          <w:szCs w:val="24"/>
        </w:rPr>
      </w:pPr>
      <w:r w:rsidRPr="00A812AD">
        <w:rPr>
          <w:sz w:val="24"/>
          <w:szCs w:val="24"/>
        </w:rPr>
        <w:t xml:space="preserve">Būvdarbu veicējs nodrošina savlaicīgu un kvalitatīvu Būvdarbu veikšanu. Būvdarbu veicējs Būvdarbus pilnībā veic un nodod Būvobjektu Pasūtītājam līdz </w:t>
      </w:r>
      <w:r w:rsidR="00742DA6" w:rsidRPr="00636F0B">
        <w:rPr>
          <w:b/>
          <w:sz w:val="24"/>
          <w:szCs w:val="24"/>
        </w:rPr>
        <w:t>2018.gada 20.decembrim</w:t>
      </w:r>
      <w:r w:rsidRPr="00A812AD">
        <w:rPr>
          <w:sz w:val="24"/>
          <w:szCs w:val="24"/>
        </w:rPr>
        <w:t>,</w:t>
      </w:r>
      <w:r w:rsidRPr="00A812AD">
        <w:rPr>
          <w:sz w:val="24"/>
        </w:rPr>
        <w:t xml:space="preserve"> ņemot vērā ziemas tehnoloģisko pārtraukumu nepiemēroto klimatisko apstākļu dēļ</w:t>
      </w:r>
      <w:r w:rsidRPr="00A812AD">
        <w:rPr>
          <w:sz w:val="24"/>
          <w:szCs w:val="24"/>
        </w:rPr>
        <w:t>.</w:t>
      </w:r>
    </w:p>
    <w:p w:rsidR="00C71FE3" w:rsidRPr="004F2334" w:rsidRDefault="00C71FE3" w:rsidP="00742DA6">
      <w:pPr>
        <w:widowControl/>
        <w:numPr>
          <w:ilvl w:val="1"/>
          <w:numId w:val="27"/>
        </w:numPr>
        <w:tabs>
          <w:tab w:val="num" w:pos="540"/>
          <w:tab w:val="left" w:pos="993"/>
          <w:tab w:val="left" w:pos="1560"/>
        </w:tabs>
        <w:autoSpaceDE/>
        <w:autoSpaceDN/>
        <w:adjustRightInd/>
        <w:ind w:left="567" w:right="-1050" w:firstLine="56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C71FE3" w:rsidRPr="004F2334" w:rsidRDefault="00C71FE3" w:rsidP="00742DA6">
      <w:pPr>
        <w:widowControl/>
        <w:numPr>
          <w:ilvl w:val="1"/>
          <w:numId w:val="27"/>
        </w:numPr>
        <w:tabs>
          <w:tab w:val="left" w:pos="993"/>
          <w:tab w:val="left" w:pos="1560"/>
        </w:tabs>
        <w:autoSpaceDE/>
        <w:autoSpaceDN/>
        <w:adjustRightInd/>
        <w:ind w:left="567"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C71FE3" w:rsidRPr="0084381A" w:rsidRDefault="00C71FE3" w:rsidP="00742DA6">
      <w:pPr>
        <w:widowControl/>
        <w:numPr>
          <w:ilvl w:val="1"/>
          <w:numId w:val="27"/>
        </w:numPr>
        <w:tabs>
          <w:tab w:val="left" w:pos="993"/>
          <w:tab w:val="left" w:pos="1560"/>
        </w:tabs>
        <w:autoSpaceDE/>
        <w:autoSpaceDN/>
        <w:adjustRightInd/>
        <w:ind w:left="567"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C71FE3" w:rsidRDefault="00C71FE3" w:rsidP="00742DA6">
      <w:pPr>
        <w:widowControl/>
        <w:numPr>
          <w:ilvl w:val="1"/>
          <w:numId w:val="27"/>
        </w:numPr>
        <w:tabs>
          <w:tab w:val="left" w:pos="993"/>
          <w:tab w:val="left" w:pos="1560"/>
        </w:tabs>
        <w:autoSpaceDE/>
        <w:autoSpaceDN/>
        <w:adjustRightInd/>
        <w:ind w:left="567"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C71FE3" w:rsidRDefault="00C71FE3" w:rsidP="00742DA6">
      <w:pPr>
        <w:widowControl/>
        <w:numPr>
          <w:ilvl w:val="1"/>
          <w:numId w:val="27"/>
        </w:numPr>
        <w:tabs>
          <w:tab w:val="left" w:pos="993"/>
          <w:tab w:val="left" w:pos="1560"/>
        </w:tabs>
        <w:autoSpaceDE/>
        <w:autoSpaceDN/>
        <w:adjustRightInd/>
        <w:ind w:left="567" w:right="-105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C71FE3" w:rsidRDefault="00C71FE3" w:rsidP="00742DA6">
      <w:pPr>
        <w:widowControl/>
        <w:numPr>
          <w:ilvl w:val="1"/>
          <w:numId w:val="27"/>
        </w:numPr>
        <w:tabs>
          <w:tab w:val="left" w:pos="993"/>
          <w:tab w:val="left" w:pos="1560"/>
        </w:tabs>
        <w:autoSpaceDE/>
        <w:autoSpaceDN/>
        <w:adjustRightInd/>
        <w:ind w:left="567" w:right="-105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C71FE3" w:rsidRDefault="00C71FE3" w:rsidP="00742DA6">
      <w:pPr>
        <w:widowControl/>
        <w:numPr>
          <w:ilvl w:val="1"/>
          <w:numId w:val="27"/>
        </w:numPr>
        <w:tabs>
          <w:tab w:val="left" w:pos="993"/>
          <w:tab w:val="left" w:pos="1560"/>
        </w:tabs>
        <w:autoSpaceDE/>
        <w:autoSpaceDN/>
        <w:adjustRightInd/>
        <w:ind w:left="567"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C71FE3" w:rsidRPr="004F2334" w:rsidRDefault="00C71FE3" w:rsidP="00742DA6">
      <w:pPr>
        <w:widowControl/>
        <w:numPr>
          <w:ilvl w:val="1"/>
          <w:numId w:val="27"/>
        </w:numPr>
        <w:tabs>
          <w:tab w:val="left" w:pos="993"/>
          <w:tab w:val="left" w:pos="1560"/>
        </w:tabs>
        <w:autoSpaceDE/>
        <w:autoSpaceDN/>
        <w:adjustRightInd/>
        <w:ind w:left="567"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C71FE3" w:rsidRPr="007E4455" w:rsidRDefault="00C71FE3" w:rsidP="00742DA6">
      <w:pPr>
        <w:pStyle w:val="BodyText"/>
        <w:numPr>
          <w:ilvl w:val="1"/>
          <w:numId w:val="27"/>
        </w:numPr>
        <w:tabs>
          <w:tab w:val="num" w:pos="0"/>
          <w:tab w:val="left" w:pos="993"/>
          <w:tab w:val="left" w:pos="1134"/>
          <w:tab w:val="left" w:pos="1701"/>
        </w:tabs>
        <w:spacing w:before="0"/>
        <w:ind w:left="567"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C71FE3" w:rsidRDefault="00C71FE3" w:rsidP="00742DA6">
      <w:pPr>
        <w:widowControl/>
        <w:numPr>
          <w:ilvl w:val="1"/>
          <w:numId w:val="27"/>
        </w:numPr>
        <w:tabs>
          <w:tab w:val="left" w:pos="993"/>
          <w:tab w:val="left" w:pos="1134"/>
          <w:tab w:val="left" w:pos="1701"/>
        </w:tabs>
        <w:autoSpaceDE/>
        <w:autoSpaceDN/>
        <w:adjustRightInd/>
        <w:ind w:left="567"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C71FE3" w:rsidRDefault="00C71FE3" w:rsidP="00742DA6">
      <w:pPr>
        <w:widowControl/>
        <w:tabs>
          <w:tab w:val="num" w:pos="-5954"/>
          <w:tab w:val="left" w:pos="1134"/>
        </w:tabs>
        <w:autoSpaceDE/>
        <w:autoSpaceDN/>
        <w:adjustRightInd/>
        <w:ind w:left="567" w:right="-1050" w:firstLine="567"/>
        <w:jc w:val="both"/>
        <w:rPr>
          <w:sz w:val="24"/>
          <w:szCs w:val="24"/>
          <w:lang w:eastAsia="ru-RU"/>
        </w:rPr>
      </w:pPr>
      <w:r>
        <w:rPr>
          <w:sz w:val="24"/>
          <w:szCs w:val="24"/>
        </w:rPr>
        <w:t xml:space="preserve">3.12. Būvdarbu veicējs </w:t>
      </w:r>
      <w:r w:rsidRPr="00523494">
        <w:rPr>
          <w:sz w:val="24"/>
          <w:szCs w:val="24"/>
          <w:lang w:eastAsia="ru-RU"/>
        </w:rPr>
        <w:t xml:space="preserve">ir tiesīgs bez saskaņošanas ar </w:t>
      </w:r>
      <w:r>
        <w:rPr>
          <w:sz w:val="24"/>
          <w:szCs w:val="24"/>
          <w:lang w:eastAsia="ru-RU"/>
        </w:rPr>
        <w:t>P</w:t>
      </w:r>
      <w:r w:rsidRPr="00523494">
        <w:rPr>
          <w:sz w:val="24"/>
          <w:szCs w:val="24"/>
          <w:lang w:eastAsia="ru-RU"/>
        </w:rPr>
        <w:t xml:space="preserve">asūtītāju veikt personāla un apakšuzņēmēju nomaiņu, kā arī papildu personāla un apakšuzņēmēju iesaistīšanu </w:t>
      </w:r>
      <w:r>
        <w:rPr>
          <w:sz w:val="24"/>
          <w:szCs w:val="24"/>
          <w:lang w:eastAsia="ru-RU"/>
        </w:rPr>
        <w:t>L</w:t>
      </w:r>
      <w:r w:rsidRPr="00523494">
        <w:rPr>
          <w:sz w:val="24"/>
          <w:szCs w:val="24"/>
          <w:lang w:eastAsia="ru-RU"/>
        </w:rPr>
        <w:t xml:space="preserve">īguma izpildē, izņemot </w:t>
      </w:r>
      <w:r>
        <w:rPr>
          <w:sz w:val="24"/>
          <w:szCs w:val="24"/>
          <w:lang w:eastAsia="ru-RU"/>
        </w:rPr>
        <w:t xml:space="preserve">tāda personāla nomaiņu, </w:t>
      </w:r>
      <w:r w:rsidRPr="00523494">
        <w:rPr>
          <w:sz w:val="24"/>
          <w:szCs w:val="24"/>
          <w:lang w:eastAsia="ru-RU"/>
        </w:rPr>
        <w:t xml:space="preserve">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w:t>
      </w:r>
      <w:r>
        <w:rPr>
          <w:sz w:val="24"/>
          <w:szCs w:val="24"/>
          <w:lang w:eastAsia="ru-RU"/>
        </w:rPr>
        <w:t xml:space="preserve">tādu </w:t>
      </w:r>
      <w:r w:rsidRPr="00523494">
        <w:rPr>
          <w:sz w:val="24"/>
          <w:szCs w:val="24"/>
          <w:lang w:eastAsia="ru-RU"/>
        </w:rPr>
        <w:t>apakšuzņēmēju</w:t>
      </w:r>
      <w:r>
        <w:rPr>
          <w:sz w:val="24"/>
          <w:szCs w:val="24"/>
          <w:lang w:eastAsia="ru-RU"/>
        </w:rPr>
        <w:t xml:space="preserve"> nomaiņu</w:t>
      </w:r>
      <w:r w:rsidRPr="00523494">
        <w:rPr>
          <w:sz w:val="24"/>
          <w:szCs w:val="24"/>
          <w:lang w:eastAsia="ru-RU"/>
        </w:rPr>
        <w:t xml:space="preserve">, uz kuru iespējām </w:t>
      </w:r>
      <w:r>
        <w:rPr>
          <w:sz w:val="24"/>
          <w:szCs w:val="24"/>
          <w:lang w:eastAsia="ru-RU"/>
        </w:rPr>
        <w:t xml:space="preserve">Būvdarbu veicējs </w:t>
      </w:r>
      <w:r w:rsidRPr="00523494">
        <w:rPr>
          <w:sz w:val="24"/>
          <w:szCs w:val="24"/>
          <w:lang w:eastAsia="ru-RU"/>
        </w:rPr>
        <w:t xml:space="preserve">balstījies, lai apliecinātu savas </w:t>
      </w:r>
      <w:r w:rsidRPr="00523494">
        <w:rPr>
          <w:sz w:val="24"/>
          <w:szCs w:val="24"/>
          <w:lang w:eastAsia="ru-RU"/>
        </w:rPr>
        <w:lastRenderedPageBreak/>
        <w:t>kvalifikācijas atbilstību iepirkuma procedūras dokumentos noteiktajām prasībām</w:t>
      </w:r>
      <w:r>
        <w:rPr>
          <w:sz w:val="24"/>
          <w:szCs w:val="24"/>
          <w:lang w:eastAsia="ru-RU"/>
        </w:rPr>
        <w:t xml:space="preserve">, kā arī tādu </w:t>
      </w:r>
      <w:r w:rsidRPr="004C30A7">
        <w:rPr>
          <w:sz w:val="24"/>
          <w:szCs w:val="24"/>
        </w:rPr>
        <w:t>apakšuzņēmēju</w:t>
      </w:r>
      <w:r>
        <w:rPr>
          <w:sz w:val="24"/>
          <w:szCs w:val="24"/>
        </w:rPr>
        <w:t xml:space="preserve"> nomaiņu</w:t>
      </w:r>
      <w:r w:rsidRPr="004C30A7">
        <w:rPr>
          <w:sz w:val="24"/>
          <w:szCs w:val="24"/>
        </w:rPr>
        <w:t>, kuru veicamo būvdarbu vērtība ir 20 procenti no kopējās iepirkuma līguma vērtības vai lielāka</w:t>
      </w:r>
      <w:r>
        <w:rPr>
          <w:sz w:val="24"/>
          <w:szCs w:val="24"/>
        </w:rPr>
        <w:t>.</w:t>
      </w:r>
      <w:r w:rsidRPr="004C30A7">
        <w:rPr>
          <w:sz w:val="24"/>
          <w:szCs w:val="24"/>
          <w:lang w:eastAsia="ru-RU"/>
        </w:rPr>
        <w:t xml:space="preserve"> </w:t>
      </w:r>
    </w:p>
    <w:p w:rsidR="00C71FE3" w:rsidRDefault="00C71FE3" w:rsidP="00092023">
      <w:pPr>
        <w:pStyle w:val="tv2132"/>
        <w:spacing w:line="240" w:lineRule="auto"/>
        <w:ind w:left="567" w:right="-1050" w:firstLine="567"/>
        <w:jc w:val="both"/>
        <w:rPr>
          <w:color w:val="auto"/>
          <w:sz w:val="24"/>
          <w:szCs w:val="24"/>
          <w:lang w:eastAsia="ru-RU"/>
        </w:rPr>
      </w:pPr>
      <w:r>
        <w:rPr>
          <w:sz w:val="24"/>
          <w:szCs w:val="24"/>
        </w:rPr>
        <w:t>3.13. P</w:t>
      </w:r>
      <w:r w:rsidRPr="00523494">
        <w:rPr>
          <w:sz w:val="24"/>
          <w:szCs w:val="24"/>
          <w:lang w:eastAsia="ru-RU"/>
        </w:rPr>
        <w:t xml:space="preserve">ersonālu, 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kā arī apakšuzņēmēju, uz kuru iespējām </w:t>
      </w:r>
      <w:r>
        <w:rPr>
          <w:sz w:val="24"/>
          <w:szCs w:val="24"/>
          <w:lang w:eastAsia="ru-RU"/>
        </w:rPr>
        <w:t xml:space="preserve">Būvdarbu veicējs </w:t>
      </w:r>
      <w:r w:rsidRPr="00523494">
        <w:rPr>
          <w:sz w:val="24"/>
          <w:szCs w:val="24"/>
          <w:lang w:eastAsia="ru-RU"/>
        </w:rPr>
        <w:t xml:space="preserve">balstījies, lai apliecinātu savas kvalifikācijas atbilstību iepirkuma procedūras dokumentos noteiktajām prasībām, drīkst nomainīt tikai ar </w:t>
      </w:r>
      <w:r>
        <w:rPr>
          <w:sz w:val="24"/>
          <w:szCs w:val="24"/>
          <w:lang w:eastAsia="ru-RU"/>
        </w:rPr>
        <w:t>P</w:t>
      </w:r>
      <w:r w:rsidRPr="00523494">
        <w:rPr>
          <w:sz w:val="24"/>
          <w:szCs w:val="24"/>
          <w:lang w:eastAsia="ru-RU"/>
        </w:rPr>
        <w:t>asūtītāja rakstveida piekrišanu</w:t>
      </w:r>
      <w:r w:rsidRPr="008B2B73">
        <w:rPr>
          <w:color w:val="auto"/>
          <w:sz w:val="24"/>
          <w:szCs w:val="24"/>
          <w:lang w:eastAsia="ru-RU"/>
        </w:rPr>
        <w:t xml:space="preserve">. </w:t>
      </w:r>
    </w:p>
    <w:p w:rsidR="00C71FE3" w:rsidRPr="008B2B73" w:rsidRDefault="00C71FE3" w:rsidP="00092023">
      <w:pPr>
        <w:pStyle w:val="tv2132"/>
        <w:spacing w:line="240" w:lineRule="auto"/>
        <w:ind w:left="567" w:right="-1050" w:firstLine="567"/>
        <w:jc w:val="both"/>
        <w:rPr>
          <w:color w:val="auto"/>
          <w:sz w:val="24"/>
          <w:szCs w:val="24"/>
        </w:rPr>
      </w:pPr>
      <w:r>
        <w:rPr>
          <w:color w:val="auto"/>
          <w:sz w:val="24"/>
          <w:szCs w:val="24"/>
          <w:lang w:eastAsia="ru-RU"/>
        </w:rPr>
        <w:t xml:space="preserve">3.14. </w:t>
      </w:r>
      <w:r w:rsidRPr="008B2B73">
        <w:rPr>
          <w:color w:val="auto"/>
          <w:sz w:val="24"/>
          <w:szCs w:val="24"/>
        </w:rPr>
        <w:t xml:space="preserve">Pasūtītājs </w:t>
      </w:r>
      <w:r>
        <w:rPr>
          <w:color w:val="auto"/>
          <w:sz w:val="24"/>
          <w:szCs w:val="24"/>
        </w:rPr>
        <w:t xml:space="preserve">nepiekrīt Līguma 3.13.punktā </w:t>
      </w:r>
      <w:r w:rsidRPr="008B2B73">
        <w:rPr>
          <w:color w:val="auto"/>
          <w:sz w:val="24"/>
          <w:szCs w:val="24"/>
        </w:rPr>
        <w:t>minētā personāla un apakšuzņēmēju nomaiņai, ja pastāv kāds no šādiem nosacījumiem:</w:t>
      </w:r>
    </w:p>
    <w:p w:rsidR="00C71FE3" w:rsidRPr="008B2B73" w:rsidRDefault="00C71FE3" w:rsidP="00092023">
      <w:pPr>
        <w:pStyle w:val="tv2132"/>
        <w:spacing w:line="240" w:lineRule="auto"/>
        <w:ind w:left="567" w:right="-1050" w:firstLine="993"/>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 piegādātāja piedāvātais personāls vai apakšuzņēmējs neatbilst tām paziņojumā par līgumu un iepirkuma procedūras dokumentos noteiktajām prasībām, kas attiecas uz piegādātāja personālu vai apakšuzņēmējiem;</w:t>
      </w:r>
    </w:p>
    <w:p w:rsidR="00C71FE3" w:rsidRPr="008B2B73" w:rsidRDefault="00C71FE3" w:rsidP="00092023">
      <w:pPr>
        <w:pStyle w:val="tv2132"/>
        <w:spacing w:line="240" w:lineRule="auto"/>
        <w:ind w:left="567" w:right="-1050" w:firstLine="993"/>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C71FE3" w:rsidRPr="008B2B73" w:rsidRDefault="00C71FE3" w:rsidP="00092023">
      <w:pPr>
        <w:pStyle w:val="tv2132"/>
        <w:spacing w:line="240" w:lineRule="auto"/>
        <w:ind w:left="567" w:right="-1050" w:firstLine="993"/>
        <w:jc w:val="both"/>
        <w:rPr>
          <w:color w:val="auto"/>
          <w:sz w:val="24"/>
          <w:szCs w:val="24"/>
        </w:rPr>
      </w:pPr>
      <w:r>
        <w:rPr>
          <w:color w:val="auto"/>
          <w:sz w:val="24"/>
          <w:szCs w:val="24"/>
        </w:rPr>
        <w:t>3.14.</w:t>
      </w:r>
      <w:r w:rsidRPr="008B2B73">
        <w:rPr>
          <w:color w:val="auto"/>
          <w:sz w:val="24"/>
          <w:szCs w:val="24"/>
        </w:rPr>
        <w:t>3</w:t>
      </w:r>
      <w:r>
        <w:rPr>
          <w:color w:val="auto"/>
          <w:sz w:val="24"/>
          <w:szCs w:val="24"/>
        </w:rPr>
        <w:t>.</w:t>
      </w:r>
      <w:r w:rsidRPr="008B2B73">
        <w:rPr>
          <w:color w:val="auto"/>
          <w:sz w:val="24"/>
          <w:szCs w:val="24"/>
        </w:rPr>
        <w:t xml:space="preserve"> piedāvātais apakšuzņēmējs atbilst </w:t>
      </w:r>
      <w:r>
        <w:rPr>
          <w:sz w:val="24"/>
          <w:szCs w:val="24"/>
          <w:lang w:eastAsia="ru-RU"/>
        </w:rPr>
        <w:t xml:space="preserve">Publisko iepirkumu </w:t>
      </w:r>
      <w:r w:rsidRPr="00523494">
        <w:rPr>
          <w:sz w:val="24"/>
          <w:szCs w:val="24"/>
          <w:lang w:eastAsia="ru-RU"/>
        </w:rPr>
        <w:t>likuma</w:t>
      </w:r>
      <w:r>
        <w:rPr>
          <w:sz w:val="24"/>
          <w:szCs w:val="24"/>
          <w:lang w:eastAsia="ru-RU"/>
        </w:rPr>
        <w:t xml:space="preserve"> (turpmāk – PIL) </w:t>
      </w:r>
      <w:r w:rsidR="00F4642F">
        <w:rPr>
          <w:sz w:val="24"/>
          <w:szCs w:val="24"/>
          <w:lang w:eastAsia="ru-RU"/>
        </w:rPr>
        <w:t xml:space="preserve">42.panta </w:t>
      </w:r>
      <w:r w:rsidRPr="008B2B73">
        <w:rPr>
          <w:color w:val="auto"/>
          <w:sz w:val="24"/>
          <w:szCs w:val="24"/>
        </w:rPr>
        <w:t xml:space="preserve">pirmajā daļā minētajiem pretendentu izslēgšanas nosacījumiem. Pārbaudot apakšuzņēmēja atbilstību, pasūtītājs piemēro </w:t>
      </w:r>
      <w:r>
        <w:rPr>
          <w:color w:val="auto"/>
          <w:sz w:val="24"/>
          <w:szCs w:val="24"/>
        </w:rPr>
        <w:t xml:space="preserve">PIL </w:t>
      </w:r>
      <w:r w:rsidR="00F4642F">
        <w:rPr>
          <w:color w:val="auto"/>
          <w:sz w:val="24"/>
          <w:szCs w:val="24"/>
        </w:rPr>
        <w:t xml:space="preserve">42.panta </w:t>
      </w:r>
      <w:r w:rsidRPr="008B2B73">
        <w:rPr>
          <w:color w:val="auto"/>
          <w:sz w:val="24"/>
          <w:szCs w:val="24"/>
        </w:rPr>
        <w:t>noteikumus.</w:t>
      </w:r>
      <w:r>
        <w:rPr>
          <w:color w:val="auto"/>
          <w:sz w:val="24"/>
          <w:szCs w:val="24"/>
        </w:rPr>
        <w:t xml:space="preserve"> PIL</w:t>
      </w:r>
      <w:r w:rsidRPr="008B2B73">
        <w:rPr>
          <w:color w:val="auto"/>
          <w:sz w:val="24"/>
          <w:szCs w:val="24"/>
        </w:rPr>
        <w:t xml:space="preserve"> </w:t>
      </w:r>
      <w:r w:rsidR="00F4642F">
        <w:rPr>
          <w:color w:val="auto"/>
          <w:sz w:val="24"/>
          <w:szCs w:val="24"/>
        </w:rPr>
        <w:t xml:space="preserve">42.panta </w:t>
      </w:r>
      <w:r w:rsidRPr="008B2B73">
        <w:rPr>
          <w:color w:val="auto"/>
          <w:sz w:val="24"/>
          <w:szCs w:val="24"/>
        </w:rPr>
        <w:t>tr</w:t>
      </w:r>
      <w:r w:rsidR="00F4642F">
        <w:rPr>
          <w:color w:val="auto"/>
          <w:sz w:val="24"/>
          <w:szCs w:val="24"/>
        </w:rPr>
        <w:t>eš</w:t>
      </w:r>
      <w:r w:rsidRPr="008B2B73">
        <w:rPr>
          <w:color w:val="auto"/>
          <w:sz w:val="24"/>
          <w:szCs w:val="24"/>
        </w:rPr>
        <w:t>ajā daļā minētos termiņus skaita no dienas, kad lūgums par personāla vai apakšuzņēmēja nomaiņu iesniegts pasūtītājam.</w:t>
      </w:r>
    </w:p>
    <w:p w:rsidR="00C71FE3" w:rsidRPr="008B2B73" w:rsidRDefault="00C71FE3" w:rsidP="00092023">
      <w:pPr>
        <w:pStyle w:val="tv2132"/>
        <w:spacing w:line="240" w:lineRule="auto"/>
        <w:ind w:left="567" w:right="-1050" w:firstLine="567"/>
        <w:jc w:val="both"/>
        <w:rPr>
          <w:color w:val="auto"/>
          <w:sz w:val="24"/>
          <w:szCs w:val="24"/>
        </w:rPr>
      </w:pPr>
      <w:r>
        <w:rPr>
          <w:color w:val="auto"/>
          <w:sz w:val="24"/>
          <w:szCs w:val="24"/>
        </w:rPr>
        <w:t>3.15.</w:t>
      </w:r>
      <w:r w:rsidRPr="008B2B73">
        <w:rPr>
          <w:color w:val="auto"/>
          <w:sz w:val="24"/>
          <w:szCs w:val="24"/>
        </w:rPr>
        <w:t xml:space="preserve"> </w:t>
      </w:r>
      <w:r>
        <w:rPr>
          <w:sz w:val="24"/>
          <w:szCs w:val="24"/>
        </w:rPr>
        <w:t xml:space="preserve">Būvdarbu veicējs </w:t>
      </w:r>
      <w:r w:rsidRPr="008B2B73">
        <w:rPr>
          <w:color w:val="auto"/>
          <w:sz w:val="24"/>
          <w:szCs w:val="24"/>
        </w:rPr>
        <w:t xml:space="preserve">drīkst veikt apakšuzņēmēju nomaiņu, uz ko neattiecas </w:t>
      </w:r>
      <w:r>
        <w:rPr>
          <w:color w:val="auto"/>
          <w:sz w:val="24"/>
          <w:szCs w:val="24"/>
        </w:rPr>
        <w:t>Līguma 3.13.punkta</w:t>
      </w:r>
      <w:r w:rsidRPr="008B2B73">
        <w:rPr>
          <w:color w:val="auto"/>
          <w:sz w:val="24"/>
          <w:szCs w:val="24"/>
        </w:rPr>
        <w:t xml:space="preserve"> noteikumi, kā arī minētajiem kritērijiem atbilstošu apakšuzņēmēju vēlāku iesaistīšanu </w:t>
      </w:r>
      <w:r>
        <w:rPr>
          <w:color w:val="auto"/>
          <w:sz w:val="24"/>
          <w:szCs w:val="24"/>
        </w:rPr>
        <w:t>L</w:t>
      </w:r>
      <w:r w:rsidRPr="008B2B73">
        <w:rPr>
          <w:color w:val="auto"/>
          <w:sz w:val="24"/>
          <w:szCs w:val="24"/>
        </w:rPr>
        <w:t xml:space="preserve">īguma izpildē, ja </w:t>
      </w:r>
      <w:r>
        <w:rPr>
          <w:color w:val="auto"/>
          <w:sz w:val="24"/>
          <w:szCs w:val="24"/>
        </w:rPr>
        <w:t>tas</w:t>
      </w:r>
      <w:r w:rsidRPr="008B2B73">
        <w:rPr>
          <w:color w:val="auto"/>
          <w:sz w:val="24"/>
          <w:szCs w:val="24"/>
        </w:rPr>
        <w:t xml:space="preserve"> par to paziņojis </w:t>
      </w:r>
      <w:r>
        <w:rPr>
          <w:color w:val="auto"/>
          <w:sz w:val="24"/>
          <w:szCs w:val="24"/>
        </w:rPr>
        <w:t>P</w:t>
      </w:r>
      <w:r w:rsidRPr="008B2B73">
        <w:rPr>
          <w:color w:val="auto"/>
          <w:sz w:val="24"/>
          <w:szCs w:val="24"/>
        </w:rPr>
        <w:t xml:space="preserve">asūtītājam un saņēmis </w:t>
      </w:r>
      <w:r>
        <w:rPr>
          <w:color w:val="auto"/>
          <w:sz w:val="24"/>
          <w:szCs w:val="24"/>
        </w:rPr>
        <w:t>P</w:t>
      </w:r>
      <w:r w:rsidRPr="008B2B73">
        <w:rPr>
          <w:color w:val="auto"/>
          <w:sz w:val="24"/>
          <w:szCs w:val="24"/>
        </w:rPr>
        <w:t xml:space="preserve">asūtītāja rakstveida piekrišanu apakšuzņēmēja nomaiņai vai jauna apakšuzņēmēja iesaistīšanai </w:t>
      </w:r>
      <w:r>
        <w:rPr>
          <w:color w:val="auto"/>
          <w:sz w:val="24"/>
          <w:szCs w:val="24"/>
        </w:rPr>
        <w:t>L</w:t>
      </w:r>
      <w:r w:rsidRPr="008B2B73">
        <w:rPr>
          <w:color w:val="auto"/>
          <w:sz w:val="24"/>
          <w:szCs w:val="24"/>
        </w:rPr>
        <w:t xml:space="preserve">īguma izpildē. Pasūtītājs piekrīt apakšuzņēmēja nomaiņai vai jauna apakšuzņēmēja iesaistīšanai </w:t>
      </w:r>
      <w:r>
        <w:rPr>
          <w:color w:val="auto"/>
          <w:sz w:val="24"/>
          <w:szCs w:val="24"/>
        </w:rPr>
        <w:t>L</w:t>
      </w:r>
      <w:r w:rsidRPr="008B2B73">
        <w:rPr>
          <w:color w:val="auto"/>
          <w:sz w:val="24"/>
          <w:szCs w:val="24"/>
        </w:rPr>
        <w:t xml:space="preserve">īguma izpildē, ja uz piedāvāto apakšuzņēmēju neattiecas </w:t>
      </w:r>
      <w:r>
        <w:rPr>
          <w:color w:val="auto"/>
          <w:sz w:val="24"/>
          <w:szCs w:val="24"/>
        </w:rPr>
        <w:t>PIL</w:t>
      </w:r>
      <w:r w:rsidRPr="008B2B73">
        <w:rPr>
          <w:color w:val="auto"/>
          <w:sz w:val="24"/>
          <w:szCs w:val="24"/>
        </w:rPr>
        <w:t xml:space="preserve"> </w:t>
      </w:r>
      <w:r w:rsidR="002F7E37">
        <w:rPr>
          <w:color w:val="auto"/>
          <w:sz w:val="24"/>
          <w:szCs w:val="24"/>
        </w:rPr>
        <w:t xml:space="preserve">42.panta </w:t>
      </w:r>
      <w:r w:rsidRPr="008B2B73">
        <w:rPr>
          <w:color w:val="auto"/>
          <w:sz w:val="24"/>
          <w:szCs w:val="24"/>
        </w:rPr>
        <w:t xml:space="preserve">pirmajā daļā minētie pretendentu izslēgšanas nosacījumi, ko </w:t>
      </w:r>
      <w:r>
        <w:rPr>
          <w:color w:val="auto"/>
          <w:sz w:val="24"/>
          <w:szCs w:val="24"/>
        </w:rPr>
        <w:t>P</w:t>
      </w:r>
      <w:r w:rsidRPr="008B2B73">
        <w:rPr>
          <w:color w:val="auto"/>
          <w:sz w:val="24"/>
          <w:szCs w:val="24"/>
        </w:rPr>
        <w:t xml:space="preserve">asūtītājs pārbauda, ievērojot </w:t>
      </w:r>
      <w:r>
        <w:rPr>
          <w:color w:val="auto"/>
          <w:sz w:val="24"/>
          <w:szCs w:val="24"/>
        </w:rPr>
        <w:t>Līguma 3.14.3.apak</w:t>
      </w:r>
      <w:r w:rsidRPr="008B2B73">
        <w:rPr>
          <w:color w:val="auto"/>
          <w:sz w:val="24"/>
          <w:szCs w:val="24"/>
        </w:rPr>
        <w:t>špunkta noteikumus.</w:t>
      </w:r>
    </w:p>
    <w:p w:rsidR="00C71FE3" w:rsidRPr="008B2B73" w:rsidRDefault="00C71FE3" w:rsidP="002F7E37">
      <w:pPr>
        <w:pStyle w:val="tv2132"/>
        <w:spacing w:line="240" w:lineRule="auto"/>
        <w:ind w:left="567" w:right="-1050" w:firstLine="567"/>
        <w:jc w:val="both"/>
        <w:rPr>
          <w:color w:val="auto"/>
          <w:sz w:val="24"/>
          <w:szCs w:val="24"/>
        </w:rPr>
      </w:pPr>
      <w:r>
        <w:rPr>
          <w:color w:val="auto"/>
          <w:sz w:val="24"/>
          <w:szCs w:val="24"/>
        </w:rPr>
        <w:t>3.16.</w:t>
      </w:r>
      <w:r w:rsidRPr="008B2B73">
        <w:rPr>
          <w:color w:val="auto"/>
          <w:sz w:val="24"/>
          <w:szCs w:val="24"/>
        </w:rPr>
        <w:t xml:space="preserve"> Pasūtītājs pieņem lēmumu atļaut vai atteikt 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Līguma un PIL 6</w:t>
      </w:r>
      <w:r w:rsidR="002F7E37">
        <w:rPr>
          <w:color w:val="auto"/>
          <w:sz w:val="24"/>
          <w:szCs w:val="24"/>
        </w:rPr>
        <w:t>2</w:t>
      </w:r>
      <w:r>
        <w:rPr>
          <w:color w:val="auto"/>
          <w:sz w:val="24"/>
          <w:szCs w:val="24"/>
        </w:rPr>
        <w:t>.</w:t>
      </w:r>
      <w:r w:rsidRPr="008B2B73">
        <w:rPr>
          <w:color w:val="auto"/>
          <w:sz w:val="24"/>
          <w:szCs w:val="24"/>
        </w:rPr>
        <w:t>panta noteikumiem.</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 xml:space="preserve">ējam motivētu atteikumu </w:t>
      </w:r>
      <w:r w:rsidRPr="004F2334">
        <w:rPr>
          <w:sz w:val="24"/>
          <w:szCs w:val="24"/>
        </w:rPr>
        <w:lastRenderedPageBreak/>
        <w:t>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C71FE3" w:rsidRPr="004F2334" w:rsidRDefault="00C71FE3" w:rsidP="002F7E37">
      <w:pPr>
        <w:widowControl/>
        <w:numPr>
          <w:ilvl w:val="1"/>
          <w:numId w:val="25"/>
        </w:numPr>
        <w:tabs>
          <w:tab w:val="left" w:pos="1134"/>
          <w:tab w:val="left" w:pos="1701"/>
          <w:tab w:val="left" w:pos="1843"/>
        </w:tabs>
        <w:autoSpaceDE/>
        <w:autoSpaceDN/>
        <w:adjustRightInd/>
        <w:ind w:left="567"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C71FE3" w:rsidRPr="004F2334"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C71FE3" w:rsidRDefault="00C71FE3" w:rsidP="002F7E37">
      <w:pPr>
        <w:widowControl/>
        <w:numPr>
          <w:ilvl w:val="1"/>
          <w:numId w:val="25"/>
        </w:numPr>
        <w:tabs>
          <w:tab w:val="left" w:pos="1134"/>
          <w:tab w:val="left" w:pos="1701"/>
        </w:tabs>
        <w:autoSpaceDE/>
        <w:autoSpaceDN/>
        <w:adjustRightInd/>
        <w:ind w:left="567"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C71FE3" w:rsidRPr="004F2334" w:rsidRDefault="00C71FE3" w:rsidP="002F7E37">
      <w:pPr>
        <w:widowControl/>
        <w:numPr>
          <w:ilvl w:val="1"/>
          <w:numId w:val="25"/>
        </w:numPr>
        <w:tabs>
          <w:tab w:val="left" w:pos="1134"/>
          <w:tab w:val="left" w:pos="1418"/>
          <w:tab w:val="left" w:pos="1701"/>
        </w:tabs>
        <w:autoSpaceDE/>
        <w:autoSpaceDN/>
        <w:adjustRightInd/>
        <w:spacing w:after="120"/>
        <w:ind w:left="567"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C71FE3" w:rsidRPr="004F2334" w:rsidRDefault="00C71FE3" w:rsidP="002F7E37">
      <w:pPr>
        <w:widowControl/>
        <w:autoSpaceDE/>
        <w:autoSpaceDN/>
        <w:adjustRightInd/>
        <w:ind w:left="567" w:right="-1050"/>
        <w:jc w:val="center"/>
        <w:rPr>
          <w:b/>
          <w:sz w:val="24"/>
          <w:szCs w:val="24"/>
        </w:rPr>
      </w:pPr>
      <w:r w:rsidRPr="004F2334">
        <w:rPr>
          <w:b/>
          <w:sz w:val="24"/>
          <w:szCs w:val="24"/>
        </w:rPr>
        <w:t>4. Līguma summa un norēķinu kārtība</w:t>
      </w:r>
    </w:p>
    <w:p w:rsidR="00C71FE3" w:rsidRPr="004F2334" w:rsidRDefault="00C71FE3" w:rsidP="00C71FE3">
      <w:pPr>
        <w:pStyle w:val="Sarakstarindkopa1"/>
        <w:numPr>
          <w:ilvl w:val="0"/>
          <w:numId w:val="13"/>
        </w:numPr>
        <w:tabs>
          <w:tab w:val="num" w:pos="840"/>
        </w:tabs>
        <w:ind w:left="357"/>
        <w:contextualSpacing w:val="0"/>
        <w:jc w:val="both"/>
        <w:rPr>
          <w:rFonts w:ascii="Times New Roman" w:hAnsi="Times New Roman"/>
          <w:vanish/>
          <w:lang w:val="lv-LV"/>
        </w:rPr>
      </w:pPr>
    </w:p>
    <w:p w:rsidR="00C71FE3" w:rsidRPr="004F2334" w:rsidRDefault="00C71FE3" w:rsidP="00C71FE3">
      <w:pPr>
        <w:pStyle w:val="Sarakstarindkopa1"/>
        <w:numPr>
          <w:ilvl w:val="0"/>
          <w:numId w:val="13"/>
        </w:numPr>
        <w:tabs>
          <w:tab w:val="num" w:pos="840"/>
        </w:tabs>
        <w:ind w:left="357"/>
        <w:contextualSpacing w:val="0"/>
        <w:jc w:val="both"/>
        <w:rPr>
          <w:rFonts w:ascii="Times New Roman" w:hAnsi="Times New Roman"/>
          <w:vanish/>
          <w:lang w:val="lv-LV"/>
        </w:rPr>
      </w:pPr>
    </w:p>
    <w:p w:rsidR="00C71FE3" w:rsidRPr="004A6523" w:rsidRDefault="00C71FE3" w:rsidP="00150FC7">
      <w:pPr>
        <w:widowControl/>
        <w:numPr>
          <w:ilvl w:val="1"/>
          <w:numId w:val="13"/>
        </w:numPr>
        <w:tabs>
          <w:tab w:val="clear" w:pos="360"/>
          <w:tab w:val="num" w:pos="840"/>
          <w:tab w:val="left" w:pos="993"/>
          <w:tab w:val="left" w:pos="1560"/>
        </w:tabs>
        <w:autoSpaceDE/>
        <w:autoSpaceDN/>
        <w:adjustRightInd/>
        <w:ind w:left="567" w:right="-1050" w:firstLine="567"/>
        <w:jc w:val="both"/>
        <w:rPr>
          <w:sz w:val="24"/>
          <w:szCs w:val="24"/>
        </w:rPr>
      </w:pPr>
      <w:r w:rsidRPr="00D918D4">
        <w:rPr>
          <w:sz w:val="24"/>
          <w:szCs w:val="24"/>
        </w:rPr>
        <w:t xml:space="preserve">Līguma summa ir </w:t>
      </w:r>
      <w:r w:rsidRPr="00150FC7">
        <w:rPr>
          <w:b/>
          <w:sz w:val="24"/>
          <w:szCs w:val="24"/>
        </w:rPr>
        <w:t xml:space="preserve">EUR </w:t>
      </w:r>
      <w:r w:rsidR="00150FC7" w:rsidRPr="00150FC7">
        <w:rPr>
          <w:b/>
          <w:sz w:val="24"/>
          <w:szCs w:val="24"/>
        </w:rPr>
        <w:t>292795,52</w:t>
      </w:r>
      <w:r w:rsidRPr="00D918D4">
        <w:rPr>
          <w:sz w:val="24"/>
          <w:szCs w:val="24"/>
        </w:rPr>
        <w:t xml:space="preserve"> (</w:t>
      </w:r>
      <w:r w:rsidR="00150FC7" w:rsidRPr="00150FC7">
        <w:rPr>
          <w:b/>
          <w:sz w:val="24"/>
          <w:szCs w:val="24"/>
        </w:rPr>
        <w:t>divi simti deviņdesmit divi tūkstoši septiņi simti</w:t>
      </w:r>
      <w:r w:rsidR="00150FC7">
        <w:rPr>
          <w:sz w:val="24"/>
          <w:szCs w:val="24"/>
        </w:rPr>
        <w:t xml:space="preserve"> </w:t>
      </w:r>
      <w:r w:rsidR="00150FC7" w:rsidRPr="00150FC7">
        <w:rPr>
          <w:b/>
          <w:sz w:val="24"/>
          <w:szCs w:val="24"/>
        </w:rPr>
        <w:t xml:space="preserve">deviņdesmit pieci </w:t>
      </w:r>
      <w:proofErr w:type="spellStart"/>
      <w:r w:rsidR="00150FC7" w:rsidRPr="00150FC7">
        <w:rPr>
          <w:b/>
          <w:i/>
          <w:sz w:val="24"/>
          <w:szCs w:val="24"/>
        </w:rPr>
        <w:t>euro</w:t>
      </w:r>
      <w:proofErr w:type="spellEnd"/>
      <w:r w:rsidR="00150FC7">
        <w:rPr>
          <w:sz w:val="24"/>
          <w:szCs w:val="24"/>
        </w:rPr>
        <w:t xml:space="preserve">, </w:t>
      </w:r>
      <w:r w:rsidR="00150FC7" w:rsidRPr="00150FC7">
        <w:rPr>
          <w:b/>
          <w:sz w:val="24"/>
          <w:szCs w:val="24"/>
        </w:rPr>
        <w:t>52 centi</w:t>
      </w:r>
      <w:r w:rsidRPr="00D918D4">
        <w:rPr>
          <w:sz w:val="24"/>
          <w:szCs w:val="24"/>
        </w:rPr>
        <w:t xml:space="preserve">), neieskaitot pievienotās vērtības nodokli, turpmāk – PVN. PVN 21% EUR </w:t>
      </w:r>
      <w:r w:rsidR="00150FC7">
        <w:rPr>
          <w:sz w:val="24"/>
          <w:szCs w:val="24"/>
        </w:rPr>
        <w:t>61487,06</w:t>
      </w:r>
      <w:r w:rsidRPr="00D918D4">
        <w:rPr>
          <w:sz w:val="24"/>
          <w:szCs w:val="24"/>
        </w:rPr>
        <w:t xml:space="preserve"> (</w:t>
      </w:r>
      <w:r w:rsidR="00150FC7">
        <w:rPr>
          <w:sz w:val="24"/>
          <w:szCs w:val="24"/>
        </w:rPr>
        <w:t xml:space="preserve">sešdesmit viens tūkstotis četri simti astoņdesmit septiņi </w:t>
      </w:r>
      <w:proofErr w:type="spellStart"/>
      <w:r w:rsidR="00150FC7" w:rsidRPr="004A6523">
        <w:rPr>
          <w:i/>
          <w:sz w:val="24"/>
          <w:szCs w:val="24"/>
        </w:rPr>
        <w:t>euro</w:t>
      </w:r>
      <w:proofErr w:type="spellEnd"/>
      <w:r w:rsidR="00150FC7">
        <w:rPr>
          <w:sz w:val="24"/>
          <w:szCs w:val="24"/>
        </w:rPr>
        <w:t>,</w:t>
      </w:r>
      <w:r w:rsidR="004A6523">
        <w:rPr>
          <w:sz w:val="24"/>
          <w:szCs w:val="24"/>
        </w:rPr>
        <w:t xml:space="preserve">    </w:t>
      </w:r>
      <w:r w:rsidR="00150FC7">
        <w:rPr>
          <w:sz w:val="24"/>
          <w:szCs w:val="24"/>
        </w:rPr>
        <w:t xml:space="preserve"> 06 centi</w:t>
      </w:r>
      <w:r w:rsidRPr="00D918D4">
        <w:rPr>
          <w:sz w:val="24"/>
          <w:szCs w:val="24"/>
        </w:rPr>
        <w:t xml:space="preserve">) tiek maksāts Pievienotās vērtības nodokļa likuma 142.panta noteiktajā kārtībā. </w:t>
      </w:r>
      <w:r w:rsidRPr="004A6523">
        <w:rPr>
          <w:sz w:val="24"/>
          <w:szCs w:val="24"/>
          <w:u w:val="single"/>
        </w:rPr>
        <w:t xml:space="preserve">Līguma kopējā summa ar PVN ir EUR </w:t>
      </w:r>
      <w:r w:rsidR="004A6523" w:rsidRPr="004A6523">
        <w:rPr>
          <w:sz w:val="24"/>
          <w:szCs w:val="24"/>
          <w:u w:val="single"/>
        </w:rPr>
        <w:t>354282,58</w:t>
      </w:r>
      <w:r w:rsidRPr="004A6523">
        <w:rPr>
          <w:sz w:val="24"/>
          <w:szCs w:val="24"/>
          <w:u w:val="single"/>
        </w:rPr>
        <w:t xml:space="preserve"> (</w:t>
      </w:r>
      <w:r w:rsidR="004A6523" w:rsidRPr="004A6523">
        <w:rPr>
          <w:sz w:val="24"/>
          <w:szCs w:val="24"/>
          <w:u w:val="single"/>
        </w:rPr>
        <w:t xml:space="preserve">trīs simti piecdesmit četri tūkstoši divi simti astoņdesmit divi </w:t>
      </w:r>
      <w:proofErr w:type="spellStart"/>
      <w:r w:rsidR="004A6523" w:rsidRPr="004A6523">
        <w:rPr>
          <w:i/>
          <w:sz w:val="24"/>
          <w:szCs w:val="24"/>
          <w:u w:val="single"/>
        </w:rPr>
        <w:t>euro</w:t>
      </w:r>
      <w:proofErr w:type="spellEnd"/>
      <w:r w:rsidR="004A6523" w:rsidRPr="004A6523">
        <w:rPr>
          <w:sz w:val="24"/>
          <w:szCs w:val="24"/>
          <w:u w:val="single"/>
        </w:rPr>
        <w:t>, 58 centi</w:t>
      </w:r>
      <w:r w:rsidRPr="004A6523">
        <w:rPr>
          <w:sz w:val="24"/>
          <w:szCs w:val="24"/>
          <w:u w:val="single"/>
        </w:rPr>
        <w:t>)</w:t>
      </w:r>
      <w:r w:rsidRPr="004A6523">
        <w:rPr>
          <w:sz w:val="24"/>
          <w:szCs w:val="24"/>
        </w:rPr>
        <w:t>.</w:t>
      </w:r>
    </w:p>
    <w:p w:rsidR="00C71FE3" w:rsidRPr="004F2334" w:rsidRDefault="00C71FE3" w:rsidP="00150FC7">
      <w:pPr>
        <w:widowControl/>
        <w:numPr>
          <w:ilvl w:val="1"/>
          <w:numId w:val="13"/>
        </w:numPr>
        <w:tabs>
          <w:tab w:val="clear" w:pos="360"/>
          <w:tab w:val="num" w:pos="-1843"/>
          <w:tab w:val="left" w:pos="993"/>
          <w:tab w:val="left" w:pos="1560"/>
        </w:tabs>
        <w:autoSpaceDE/>
        <w:autoSpaceDN/>
        <w:adjustRightInd/>
        <w:ind w:left="567" w:right="-1050" w:firstLine="567"/>
        <w:jc w:val="both"/>
        <w:rPr>
          <w:sz w:val="24"/>
          <w:szCs w:val="24"/>
        </w:rPr>
      </w:pPr>
      <w:r w:rsidRPr="004F2334">
        <w:rPr>
          <w:sz w:val="24"/>
          <w:szCs w:val="24"/>
        </w:rPr>
        <w:lastRenderedPageBreak/>
        <w:t>Līguma kopējā summa atbilst Tāmei un tajā ietilpst visas ar Būvdarbiem un Līgumā noteikto prasību izpildi saistītās izmaksas.</w:t>
      </w:r>
    </w:p>
    <w:p w:rsidR="00C71FE3" w:rsidRPr="004F2334" w:rsidRDefault="00C71FE3" w:rsidP="00982E6A">
      <w:pPr>
        <w:widowControl/>
        <w:numPr>
          <w:ilvl w:val="1"/>
          <w:numId w:val="13"/>
        </w:numPr>
        <w:tabs>
          <w:tab w:val="clear" w:pos="360"/>
          <w:tab w:val="left" w:pos="993"/>
          <w:tab w:val="left" w:pos="1560"/>
        </w:tabs>
        <w:autoSpaceDE/>
        <w:autoSpaceDN/>
        <w:adjustRightInd/>
        <w:ind w:left="567"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C71FE3" w:rsidRPr="004F2334" w:rsidRDefault="00C71FE3" w:rsidP="00982E6A">
      <w:pPr>
        <w:widowControl/>
        <w:numPr>
          <w:ilvl w:val="1"/>
          <w:numId w:val="13"/>
        </w:numPr>
        <w:tabs>
          <w:tab w:val="clear" w:pos="360"/>
          <w:tab w:val="num" w:pos="993"/>
          <w:tab w:val="left" w:pos="1560"/>
        </w:tabs>
        <w:autoSpaceDE/>
        <w:autoSpaceDN/>
        <w:adjustRightInd/>
        <w:ind w:left="567"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C71FE3" w:rsidRPr="004F2334" w:rsidRDefault="00C71FE3" w:rsidP="00982E6A">
      <w:pPr>
        <w:widowControl/>
        <w:numPr>
          <w:ilvl w:val="2"/>
          <w:numId w:val="13"/>
        </w:numPr>
        <w:tabs>
          <w:tab w:val="clear" w:pos="1440"/>
          <w:tab w:val="num" w:pos="360"/>
          <w:tab w:val="left" w:pos="567"/>
          <w:tab w:val="left" w:pos="1276"/>
        </w:tabs>
        <w:autoSpaceDE/>
        <w:autoSpaceDN/>
        <w:adjustRightInd/>
        <w:ind w:left="567" w:right="-1050" w:firstLine="993"/>
        <w:jc w:val="both"/>
        <w:rPr>
          <w:sz w:val="24"/>
          <w:szCs w:val="24"/>
        </w:rPr>
      </w:pPr>
      <w:r w:rsidRPr="004F2334">
        <w:rPr>
          <w:sz w:val="24"/>
          <w:szCs w:val="24"/>
        </w:rPr>
        <w:t xml:space="preserve">avansa maksājumu </w:t>
      </w:r>
      <w:r>
        <w:rPr>
          <w:sz w:val="24"/>
          <w:szCs w:val="24"/>
        </w:rPr>
        <w:t>20</w:t>
      </w:r>
      <w:r w:rsidRPr="004F2334">
        <w:rPr>
          <w:sz w:val="24"/>
          <w:szCs w:val="24"/>
        </w:rPr>
        <w:t>% (</w:t>
      </w:r>
      <w:r>
        <w:rPr>
          <w:sz w:val="24"/>
          <w:szCs w:val="24"/>
        </w:rPr>
        <w:t>divdesmit</w:t>
      </w:r>
      <w:r w:rsidRPr="004F2334">
        <w:rPr>
          <w:sz w:val="24"/>
          <w:szCs w:val="24"/>
        </w:rPr>
        <w:t xml:space="preserve"> procentu) apmērā no Līguma kopējās summas, tas ir</w:t>
      </w:r>
      <w:r>
        <w:rPr>
          <w:sz w:val="24"/>
          <w:szCs w:val="24"/>
        </w:rPr>
        <w:t xml:space="preserve">, EUR </w:t>
      </w:r>
      <w:r w:rsidR="00982E6A">
        <w:rPr>
          <w:sz w:val="24"/>
          <w:szCs w:val="24"/>
        </w:rPr>
        <w:t xml:space="preserve">58559,10 </w:t>
      </w:r>
      <w:r w:rsidRPr="004F2334">
        <w:rPr>
          <w:sz w:val="24"/>
          <w:szCs w:val="24"/>
        </w:rPr>
        <w:t>(</w:t>
      </w:r>
      <w:r w:rsidR="00982E6A">
        <w:rPr>
          <w:sz w:val="24"/>
          <w:szCs w:val="24"/>
        </w:rPr>
        <w:t xml:space="preserve">piecdesmit astoņi tūkstoši pieci simti piecdesmit deviņi </w:t>
      </w:r>
      <w:proofErr w:type="spellStart"/>
      <w:r w:rsidR="00982E6A" w:rsidRPr="00982E6A">
        <w:rPr>
          <w:i/>
          <w:sz w:val="24"/>
          <w:szCs w:val="24"/>
        </w:rPr>
        <w:t>euro</w:t>
      </w:r>
      <w:proofErr w:type="spellEnd"/>
      <w:r w:rsidR="00982E6A">
        <w:rPr>
          <w:sz w:val="24"/>
          <w:szCs w:val="24"/>
        </w:rPr>
        <w:t>, 10 centi</w:t>
      </w:r>
      <w:r w:rsidRPr="004F2334">
        <w:rPr>
          <w:sz w:val="24"/>
          <w:szCs w:val="24"/>
        </w:rPr>
        <w:t>) – tikai pēc Līguma izpildes garantijas saņemšanas</w:t>
      </w:r>
      <w:r>
        <w:rPr>
          <w:sz w:val="24"/>
          <w:szCs w:val="24"/>
        </w:rPr>
        <w:t xml:space="preserve"> </w:t>
      </w:r>
      <w:r w:rsidRPr="004F2334">
        <w:rPr>
          <w:sz w:val="24"/>
          <w:szCs w:val="24"/>
        </w:rPr>
        <w:t>20 (divdesmit) darbdienu laikā no atbilstoša avansa pieprasījuma (rēķina) saņemšanas dienas;</w:t>
      </w:r>
    </w:p>
    <w:p w:rsidR="00C71FE3" w:rsidRDefault="00C71FE3" w:rsidP="00982E6A">
      <w:pPr>
        <w:widowControl/>
        <w:numPr>
          <w:ilvl w:val="2"/>
          <w:numId w:val="13"/>
        </w:numPr>
        <w:tabs>
          <w:tab w:val="clear" w:pos="1440"/>
          <w:tab w:val="num" w:pos="360"/>
          <w:tab w:val="left" w:pos="567"/>
          <w:tab w:val="left" w:pos="1276"/>
        </w:tabs>
        <w:autoSpaceDE/>
        <w:autoSpaceDN/>
        <w:adjustRightInd/>
        <w:ind w:left="567" w:right="-105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C71FE3" w:rsidRPr="004F2334" w:rsidRDefault="00C71FE3" w:rsidP="00982E6A">
      <w:pPr>
        <w:widowControl/>
        <w:numPr>
          <w:ilvl w:val="2"/>
          <w:numId w:val="13"/>
        </w:numPr>
        <w:tabs>
          <w:tab w:val="clear" w:pos="1440"/>
          <w:tab w:val="num" w:pos="360"/>
          <w:tab w:val="left" w:pos="567"/>
          <w:tab w:val="left" w:pos="1276"/>
        </w:tabs>
        <w:autoSpaceDE/>
        <w:autoSpaceDN/>
        <w:adjustRightInd/>
        <w:ind w:left="567" w:right="-1050" w:firstLine="993"/>
        <w:jc w:val="both"/>
        <w:rPr>
          <w:sz w:val="24"/>
          <w:szCs w:val="24"/>
        </w:rPr>
      </w:pPr>
      <w:r>
        <w:rPr>
          <w:sz w:val="24"/>
          <w:szCs w:val="24"/>
        </w:rPr>
        <w:t>pēdējais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982E6A">
        <w:rPr>
          <w:sz w:val="24"/>
          <w:szCs w:val="24"/>
        </w:rPr>
        <w:t>29279,55</w:t>
      </w:r>
      <w:r w:rsidRPr="004F2334">
        <w:rPr>
          <w:sz w:val="24"/>
          <w:szCs w:val="24"/>
        </w:rPr>
        <w:t xml:space="preserve"> (</w:t>
      </w:r>
      <w:r w:rsidR="00982E6A">
        <w:rPr>
          <w:sz w:val="24"/>
          <w:szCs w:val="24"/>
        </w:rPr>
        <w:t xml:space="preserve">divdesmit deviņi tūkstoši divi simti septiņdesmit deviņi </w:t>
      </w:r>
      <w:proofErr w:type="spellStart"/>
      <w:r w:rsidR="00982E6A" w:rsidRPr="00982E6A">
        <w:rPr>
          <w:i/>
          <w:sz w:val="24"/>
          <w:szCs w:val="24"/>
        </w:rPr>
        <w:t>euro</w:t>
      </w:r>
      <w:proofErr w:type="spellEnd"/>
      <w:r w:rsidR="00982E6A">
        <w:rPr>
          <w:sz w:val="24"/>
          <w:szCs w:val="24"/>
        </w:rPr>
        <w:t>, 55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r w:rsidRPr="004F2334">
        <w:rPr>
          <w:sz w:val="24"/>
          <w:szCs w:val="24"/>
        </w:rPr>
        <w:t xml:space="preserve"> </w:t>
      </w:r>
      <w:r>
        <w:rPr>
          <w:sz w:val="24"/>
          <w:szCs w:val="24"/>
        </w:rPr>
        <w:t xml:space="preserve"> </w:t>
      </w:r>
    </w:p>
    <w:p w:rsidR="00C71FE3" w:rsidRPr="004F2334" w:rsidRDefault="00C71FE3" w:rsidP="00982E6A">
      <w:pPr>
        <w:widowControl/>
        <w:numPr>
          <w:ilvl w:val="1"/>
          <w:numId w:val="13"/>
        </w:numPr>
        <w:tabs>
          <w:tab w:val="clear" w:pos="360"/>
          <w:tab w:val="num" w:pos="993"/>
          <w:tab w:val="left" w:pos="1560"/>
        </w:tabs>
        <w:autoSpaceDE/>
        <w:autoSpaceDN/>
        <w:adjustRightInd/>
        <w:spacing w:after="120"/>
        <w:ind w:left="567" w:right="-1050" w:firstLine="567"/>
        <w:jc w:val="both"/>
        <w:rPr>
          <w:sz w:val="24"/>
          <w:szCs w:val="24"/>
        </w:rPr>
      </w:pPr>
      <w:r w:rsidRPr="004F2334">
        <w:rPr>
          <w:sz w:val="24"/>
          <w:szCs w:val="24"/>
        </w:rPr>
        <w:t>Avansa summa tiek dzēsta proporcionāli Pasūtītāja pieņemto Būvdarbu vēr</w:t>
      </w:r>
      <w:r>
        <w:rPr>
          <w:sz w:val="24"/>
          <w:szCs w:val="24"/>
        </w:rPr>
        <w:t xml:space="preserve">tībai, ieturot </w:t>
      </w:r>
      <w:r w:rsidRPr="00104B97">
        <w:rPr>
          <w:sz w:val="24"/>
          <w:szCs w:val="24"/>
        </w:rPr>
        <w:t>20%</w:t>
      </w:r>
      <w:r>
        <w:rPr>
          <w:sz w:val="24"/>
          <w:szCs w:val="24"/>
        </w:rPr>
        <w:t xml:space="preserve"> (divdesmit procentus)</w:t>
      </w:r>
      <w:r w:rsidRPr="004F2334">
        <w:rPr>
          <w:sz w:val="24"/>
          <w:szCs w:val="24"/>
        </w:rPr>
        <w:t xml:space="preserve"> no ikmēneša maksājumiem.</w:t>
      </w:r>
    </w:p>
    <w:p w:rsidR="00C71FE3" w:rsidRPr="004F2334" w:rsidRDefault="00CD682F" w:rsidP="00CD682F">
      <w:pPr>
        <w:pStyle w:val="Sarakstarindkopa"/>
        <w:ind w:left="567" w:right="-1050"/>
        <w:jc w:val="center"/>
        <w:rPr>
          <w:b/>
        </w:rPr>
      </w:pPr>
      <w:r>
        <w:rPr>
          <w:b/>
        </w:rPr>
        <w:t xml:space="preserve">5. </w:t>
      </w:r>
      <w:r w:rsidR="00C71FE3" w:rsidRPr="004F2334">
        <w:rPr>
          <w:b/>
        </w:rPr>
        <w:t>Līguma izpildes garantija</w:t>
      </w:r>
    </w:p>
    <w:p w:rsidR="00C71FE3" w:rsidRPr="00CD682F" w:rsidRDefault="00C71FE3" w:rsidP="00CD682F">
      <w:pPr>
        <w:pStyle w:val="ListParagraph"/>
        <w:numPr>
          <w:ilvl w:val="1"/>
          <w:numId w:val="28"/>
        </w:numPr>
        <w:shd w:val="clear" w:color="auto" w:fill="FFFFFF"/>
        <w:tabs>
          <w:tab w:val="left" w:pos="993"/>
          <w:tab w:val="left" w:pos="1560"/>
        </w:tabs>
        <w:ind w:right="-1050" w:firstLine="774"/>
        <w:jc w:val="both"/>
        <w:rPr>
          <w:sz w:val="24"/>
          <w:szCs w:val="24"/>
        </w:rPr>
      </w:pPr>
      <w:r w:rsidRPr="00CD682F">
        <w:rPr>
          <w:sz w:val="24"/>
          <w:szCs w:val="24"/>
        </w:rPr>
        <w:t xml:space="preserve">Būvdarbu veicējs 14 (četrpadsmit) dienu laikā no Līguma spēkā stāšanās dienas iesniedz Pasūtītājam Līguma izpildes garantiju avansa maksājuma apmērā, tas ir 20% (divdesmit procentu) apmērā no Līguma kopējās summas. Līguma izpildes garantiju izsniedz Latvijas Republikā vai citā Eiropas Savienības vai Eiropas Ekonomiskās zonas dalībvalstī reģistrēta banka, kas Latvijas Republikas normatīvajos aktos noteiktajā kārtībā ir uzsākusi pakalpojumu sniegšanu Latvijas Republikas teritorijā. Līguma izpildes garantijā jānorāda </w:t>
      </w:r>
      <w:r w:rsidRPr="00CD682F">
        <w:rPr>
          <w:iCs/>
          <w:sz w:val="24"/>
          <w:szCs w:val="24"/>
        </w:rPr>
        <w:t>noslēgtā l</w:t>
      </w:r>
      <w:r w:rsidRPr="00CD682F">
        <w:rPr>
          <w:sz w:val="24"/>
          <w:szCs w:val="24"/>
        </w:rPr>
        <w:t>īguma pilns nosaukums un līguma numurs, termiņš, kurā Pasūtītājam garantēta pieprasīto summu vai summas, kas kopumā nepārsniedz noteikto garantijas apmēru, izmaksa Pasūtītājam, neprasot pamatot savu pieprasījumu, pieprasījuma iesniegšanas noteikumi un termiņš, kā arī garantijas beigu datums.</w:t>
      </w:r>
    </w:p>
    <w:p w:rsidR="00C71FE3" w:rsidRPr="004F2334" w:rsidRDefault="00C71FE3" w:rsidP="00CD682F">
      <w:pPr>
        <w:widowControl/>
        <w:numPr>
          <w:ilvl w:val="1"/>
          <w:numId w:val="28"/>
        </w:numPr>
        <w:tabs>
          <w:tab w:val="num" w:pos="567"/>
          <w:tab w:val="left" w:pos="993"/>
          <w:tab w:val="left" w:pos="1560"/>
        </w:tabs>
        <w:autoSpaceDE/>
        <w:autoSpaceDN/>
        <w:adjustRightInd/>
        <w:ind w:left="567"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C71FE3" w:rsidRPr="00063950" w:rsidRDefault="00C71FE3" w:rsidP="005848EA">
      <w:pPr>
        <w:widowControl/>
        <w:numPr>
          <w:ilvl w:val="1"/>
          <w:numId w:val="28"/>
        </w:numPr>
        <w:tabs>
          <w:tab w:val="num" w:pos="567"/>
          <w:tab w:val="left" w:pos="993"/>
          <w:tab w:val="left" w:pos="1560"/>
        </w:tabs>
        <w:autoSpaceDE/>
        <w:autoSpaceDN/>
        <w:adjustRightInd/>
        <w:spacing w:after="120"/>
        <w:ind w:left="567" w:right="-1049"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C71FE3" w:rsidRPr="004F2334" w:rsidRDefault="00CD682F" w:rsidP="00CD682F">
      <w:pPr>
        <w:widowControl/>
        <w:autoSpaceDE/>
        <w:autoSpaceDN/>
        <w:adjustRightInd/>
        <w:ind w:left="567" w:right="-1050"/>
        <w:jc w:val="center"/>
        <w:rPr>
          <w:b/>
          <w:sz w:val="24"/>
          <w:szCs w:val="24"/>
        </w:rPr>
      </w:pPr>
      <w:r>
        <w:rPr>
          <w:b/>
          <w:sz w:val="24"/>
          <w:szCs w:val="24"/>
        </w:rPr>
        <w:t xml:space="preserve">6. </w:t>
      </w:r>
      <w:r w:rsidR="00C71FE3" w:rsidRPr="004F2334">
        <w:rPr>
          <w:b/>
          <w:sz w:val="24"/>
          <w:szCs w:val="24"/>
        </w:rPr>
        <w:t>Pušu tiesības, pienākumi un atbildība</w:t>
      </w:r>
    </w:p>
    <w:p w:rsidR="00C71FE3" w:rsidRPr="005848EA" w:rsidRDefault="00C71FE3" w:rsidP="005848EA">
      <w:pPr>
        <w:pStyle w:val="ListParagraph"/>
        <w:widowControl/>
        <w:numPr>
          <w:ilvl w:val="1"/>
          <w:numId w:val="29"/>
        </w:numPr>
        <w:tabs>
          <w:tab w:val="left" w:pos="993"/>
          <w:tab w:val="left" w:pos="1560"/>
        </w:tabs>
        <w:autoSpaceDE/>
        <w:autoSpaceDN/>
        <w:adjustRightInd/>
        <w:ind w:right="-1050" w:firstLine="774"/>
        <w:jc w:val="both"/>
        <w:rPr>
          <w:sz w:val="24"/>
          <w:szCs w:val="24"/>
          <w:u w:val="single"/>
        </w:rPr>
      </w:pPr>
      <w:r w:rsidRPr="005848EA">
        <w:rPr>
          <w:sz w:val="24"/>
          <w:szCs w:val="24"/>
          <w:u w:val="single"/>
        </w:rPr>
        <w:t>Būvdarbu veicējs apņemas:</w:t>
      </w:r>
    </w:p>
    <w:p w:rsidR="00C71FE3" w:rsidRPr="005848EA" w:rsidRDefault="00C71FE3" w:rsidP="005848EA">
      <w:pPr>
        <w:pStyle w:val="ListParagraph"/>
        <w:widowControl/>
        <w:numPr>
          <w:ilvl w:val="2"/>
          <w:numId w:val="29"/>
        </w:numPr>
        <w:tabs>
          <w:tab w:val="left" w:pos="567"/>
          <w:tab w:val="left" w:pos="1276"/>
        </w:tabs>
        <w:autoSpaceDE/>
        <w:autoSpaceDN/>
        <w:adjustRightInd/>
        <w:ind w:right="-1050" w:firstLine="840"/>
        <w:jc w:val="both"/>
        <w:rPr>
          <w:sz w:val="24"/>
          <w:szCs w:val="24"/>
        </w:rPr>
      </w:pPr>
      <w:r w:rsidRPr="005848EA">
        <w:rPr>
          <w:sz w:val="24"/>
          <w:szCs w:val="24"/>
        </w:rPr>
        <w:t>organizēt Būvdarbus atbilstoši darbu organizācijas projektam, darba aizsardzības plānam un darbu veikšanas projektam,</w:t>
      </w:r>
      <w:r w:rsidRPr="005848EA">
        <w:rPr>
          <w:sz w:val="24"/>
        </w:rPr>
        <w:t xml:space="preserve"> pirms Būvdarbu uzsākšanas veikt materiālu un to paraugu saskaņošanu ar Pasūtītāju</w:t>
      </w:r>
      <w:r w:rsidRPr="005848EA">
        <w:rPr>
          <w:sz w:val="24"/>
          <w:szCs w:val="24"/>
        </w:rPr>
        <w:t>;</w:t>
      </w:r>
    </w:p>
    <w:p w:rsidR="00C71FE3" w:rsidRPr="0026663F" w:rsidRDefault="00C71FE3" w:rsidP="005848EA">
      <w:pPr>
        <w:widowControl/>
        <w:numPr>
          <w:ilvl w:val="2"/>
          <w:numId w:val="29"/>
        </w:numPr>
        <w:tabs>
          <w:tab w:val="left" w:pos="567"/>
          <w:tab w:val="left" w:pos="1276"/>
        </w:tabs>
        <w:autoSpaceDE/>
        <w:autoSpaceDN/>
        <w:adjustRightInd/>
        <w:ind w:left="567" w:right="-105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C71FE3" w:rsidRPr="004F2334" w:rsidRDefault="00C71FE3" w:rsidP="005848EA">
      <w:pPr>
        <w:widowControl/>
        <w:numPr>
          <w:ilvl w:val="2"/>
          <w:numId w:val="29"/>
        </w:numPr>
        <w:tabs>
          <w:tab w:val="left" w:pos="567"/>
          <w:tab w:val="left" w:pos="1276"/>
        </w:tabs>
        <w:autoSpaceDE/>
        <w:autoSpaceDN/>
        <w:adjustRightInd/>
        <w:ind w:left="567" w:right="-105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C71FE3" w:rsidRPr="004F2334" w:rsidRDefault="00C71FE3" w:rsidP="005848EA">
      <w:pPr>
        <w:widowControl/>
        <w:numPr>
          <w:ilvl w:val="2"/>
          <w:numId w:val="29"/>
        </w:numPr>
        <w:tabs>
          <w:tab w:val="left" w:pos="567"/>
          <w:tab w:val="left" w:pos="1276"/>
        </w:tabs>
        <w:autoSpaceDE/>
        <w:autoSpaceDN/>
        <w:adjustRightInd/>
        <w:ind w:left="567" w:right="-1050" w:firstLine="993"/>
        <w:jc w:val="both"/>
        <w:rPr>
          <w:sz w:val="24"/>
          <w:szCs w:val="24"/>
        </w:rPr>
      </w:pPr>
      <w:r>
        <w:rPr>
          <w:sz w:val="24"/>
          <w:szCs w:val="24"/>
        </w:rPr>
        <w:lastRenderedPageBreak/>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C71FE3" w:rsidRPr="004F2334" w:rsidRDefault="00C71FE3" w:rsidP="005848EA">
      <w:pPr>
        <w:widowControl/>
        <w:numPr>
          <w:ilvl w:val="2"/>
          <w:numId w:val="29"/>
        </w:numPr>
        <w:tabs>
          <w:tab w:val="left" w:pos="567"/>
          <w:tab w:val="left" w:pos="1276"/>
        </w:tabs>
        <w:autoSpaceDE/>
        <w:autoSpaceDN/>
        <w:adjustRightInd/>
        <w:ind w:left="567" w:right="-105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C71FE3" w:rsidRPr="004F2334" w:rsidRDefault="00C71FE3" w:rsidP="005848EA">
      <w:pPr>
        <w:widowControl/>
        <w:numPr>
          <w:ilvl w:val="2"/>
          <w:numId w:val="29"/>
        </w:numPr>
        <w:tabs>
          <w:tab w:val="left" w:pos="-4820"/>
          <w:tab w:val="left" w:pos="567"/>
          <w:tab w:val="left" w:pos="1276"/>
        </w:tabs>
        <w:autoSpaceDE/>
        <w:autoSpaceDN/>
        <w:adjustRightInd/>
        <w:ind w:left="567" w:right="-105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C71FE3" w:rsidRPr="004F2334" w:rsidRDefault="00C71FE3" w:rsidP="005848EA">
      <w:pPr>
        <w:widowControl/>
        <w:tabs>
          <w:tab w:val="left" w:pos="-4253"/>
          <w:tab w:val="left" w:pos="-500"/>
          <w:tab w:val="left" w:pos="567"/>
        </w:tabs>
        <w:autoSpaceDE/>
        <w:autoSpaceDN/>
        <w:adjustRightInd/>
        <w:ind w:left="567" w:right="-1050" w:firstLine="993"/>
        <w:jc w:val="both"/>
        <w:rPr>
          <w:sz w:val="24"/>
          <w:szCs w:val="24"/>
        </w:rPr>
      </w:pPr>
      <w:r w:rsidRPr="004F2334">
        <w:rPr>
          <w:sz w:val="24"/>
          <w:szCs w:val="24"/>
        </w:rPr>
        <w:t>6</w:t>
      </w:r>
      <w:r>
        <w:rPr>
          <w:sz w:val="24"/>
          <w:szCs w:val="24"/>
        </w:rPr>
        <w:t xml:space="preserve">.1.7. </w:t>
      </w:r>
      <w:r w:rsidRPr="004F2334">
        <w:rPr>
          <w:sz w:val="24"/>
          <w:szCs w:val="24"/>
        </w:rPr>
        <w:t>nodrošināt visu nepieciešamo dokumentu atrašanos būvlaukumā, kuru uzrādīšanu var pieprasīt amatpersonas, kas ir tiesīgas kontrolēt būvdarbus;</w:t>
      </w:r>
    </w:p>
    <w:p w:rsidR="00C71FE3" w:rsidRPr="004F2334" w:rsidRDefault="00C71FE3" w:rsidP="005848EA">
      <w:pPr>
        <w:widowControl/>
        <w:autoSpaceDE/>
        <w:autoSpaceDN/>
        <w:adjustRightInd/>
        <w:ind w:left="567" w:right="-1050" w:firstLine="993"/>
        <w:jc w:val="both"/>
        <w:rPr>
          <w:sz w:val="24"/>
          <w:szCs w:val="24"/>
        </w:rPr>
      </w:pPr>
      <w:r w:rsidRPr="004F2334">
        <w:rPr>
          <w:sz w:val="24"/>
          <w:szCs w:val="24"/>
        </w:rPr>
        <w:t>6.1.8.</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C71FE3" w:rsidRPr="004F2334" w:rsidRDefault="00C71FE3" w:rsidP="005848EA">
      <w:pPr>
        <w:widowControl/>
        <w:numPr>
          <w:ilvl w:val="2"/>
          <w:numId w:val="16"/>
        </w:numPr>
        <w:tabs>
          <w:tab w:val="left" w:pos="567"/>
          <w:tab w:val="left" w:pos="1276"/>
        </w:tabs>
        <w:autoSpaceDE/>
        <w:autoSpaceDN/>
        <w:adjustRightInd/>
        <w:ind w:left="567" w:right="-1050" w:firstLine="993"/>
        <w:jc w:val="both"/>
        <w:rPr>
          <w:sz w:val="24"/>
          <w:szCs w:val="24"/>
        </w:rPr>
      </w:pP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C71FE3" w:rsidRPr="004F2334" w:rsidRDefault="00C71FE3" w:rsidP="005848EA">
      <w:pPr>
        <w:widowControl/>
        <w:numPr>
          <w:ilvl w:val="2"/>
          <w:numId w:val="16"/>
        </w:numPr>
        <w:tabs>
          <w:tab w:val="left" w:pos="1276"/>
          <w:tab w:val="left" w:pos="2127"/>
          <w:tab w:val="left" w:pos="2268"/>
        </w:tabs>
        <w:autoSpaceDE/>
        <w:autoSpaceDN/>
        <w:adjustRightInd/>
        <w:ind w:left="567"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C71FE3" w:rsidRPr="004F2334" w:rsidRDefault="00C71FE3" w:rsidP="005848EA">
      <w:pPr>
        <w:widowControl/>
        <w:numPr>
          <w:ilvl w:val="2"/>
          <w:numId w:val="16"/>
        </w:numPr>
        <w:tabs>
          <w:tab w:val="left" w:pos="709"/>
          <w:tab w:val="left" w:pos="1276"/>
          <w:tab w:val="left" w:pos="2268"/>
        </w:tabs>
        <w:autoSpaceDE/>
        <w:autoSpaceDN/>
        <w:adjustRightInd/>
        <w:ind w:left="567" w:right="-105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C71FE3" w:rsidRPr="004F2334" w:rsidRDefault="00C71FE3" w:rsidP="005848EA">
      <w:pPr>
        <w:widowControl/>
        <w:numPr>
          <w:ilvl w:val="2"/>
          <w:numId w:val="16"/>
        </w:numPr>
        <w:tabs>
          <w:tab w:val="num" w:pos="709"/>
          <w:tab w:val="left" w:pos="1276"/>
          <w:tab w:val="left" w:pos="2268"/>
        </w:tabs>
        <w:autoSpaceDE/>
        <w:autoSpaceDN/>
        <w:adjustRightInd/>
        <w:ind w:left="567" w:right="-105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C71FE3" w:rsidRPr="004F2334" w:rsidRDefault="00C71FE3" w:rsidP="005848EA">
      <w:pPr>
        <w:widowControl/>
        <w:numPr>
          <w:ilvl w:val="2"/>
          <w:numId w:val="16"/>
        </w:numPr>
        <w:tabs>
          <w:tab w:val="left" w:pos="709"/>
          <w:tab w:val="left" w:pos="1276"/>
          <w:tab w:val="left" w:pos="2268"/>
        </w:tabs>
        <w:autoSpaceDE/>
        <w:autoSpaceDN/>
        <w:adjustRightInd/>
        <w:ind w:left="567" w:right="-105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C71FE3" w:rsidRPr="004F2334" w:rsidRDefault="00C71FE3" w:rsidP="005848EA">
      <w:pPr>
        <w:widowControl/>
        <w:numPr>
          <w:ilvl w:val="2"/>
          <w:numId w:val="16"/>
        </w:numPr>
        <w:tabs>
          <w:tab w:val="num" w:pos="709"/>
          <w:tab w:val="left" w:pos="1276"/>
          <w:tab w:val="left" w:pos="2268"/>
        </w:tabs>
        <w:autoSpaceDE/>
        <w:autoSpaceDN/>
        <w:adjustRightInd/>
        <w:ind w:left="567" w:right="-105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C71FE3" w:rsidRPr="004F2334" w:rsidRDefault="00C71FE3" w:rsidP="005848EA">
      <w:pPr>
        <w:widowControl/>
        <w:numPr>
          <w:ilvl w:val="2"/>
          <w:numId w:val="16"/>
        </w:numPr>
        <w:tabs>
          <w:tab w:val="num" w:pos="-1400"/>
          <w:tab w:val="left" w:pos="709"/>
          <w:tab w:val="left" w:pos="1276"/>
          <w:tab w:val="left" w:pos="2268"/>
        </w:tabs>
        <w:autoSpaceDE/>
        <w:autoSpaceDN/>
        <w:adjustRightInd/>
        <w:ind w:left="567" w:right="-105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C71FE3" w:rsidRPr="004B13C0" w:rsidRDefault="00C71FE3" w:rsidP="005848EA">
      <w:pPr>
        <w:widowControl/>
        <w:numPr>
          <w:ilvl w:val="2"/>
          <w:numId w:val="16"/>
        </w:numPr>
        <w:tabs>
          <w:tab w:val="left" w:pos="709"/>
          <w:tab w:val="left" w:pos="1276"/>
          <w:tab w:val="left" w:pos="2268"/>
        </w:tabs>
        <w:autoSpaceDE/>
        <w:autoSpaceDN/>
        <w:adjustRightInd/>
        <w:ind w:left="567" w:right="-1050" w:firstLine="993"/>
        <w:jc w:val="both"/>
        <w:rPr>
          <w:sz w:val="24"/>
          <w:szCs w:val="24"/>
        </w:rPr>
      </w:pPr>
      <w:r w:rsidRPr="004B13C0">
        <w:rPr>
          <w:sz w:val="24"/>
          <w:szCs w:val="24"/>
        </w:rPr>
        <w:t>nodrošināt atbildīgā Būvdarbu vadītāja atrašanos Būvobjektā katru darba dienu noteiktajā laikā un izpildāmo darbu kontroli no minētās personas puses</w:t>
      </w:r>
      <w:r w:rsidRPr="005848EA">
        <w:rPr>
          <w:iCs/>
          <w:sz w:val="24"/>
          <w:szCs w:val="24"/>
        </w:rPr>
        <w:t>;</w:t>
      </w:r>
      <w:r w:rsidRPr="005848EA">
        <w:rPr>
          <w:sz w:val="24"/>
          <w:szCs w:val="24"/>
        </w:rPr>
        <w:tab/>
      </w:r>
    </w:p>
    <w:p w:rsidR="00C71FE3" w:rsidRPr="004F2334" w:rsidRDefault="00C71FE3" w:rsidP="005848EA">
      <w:pPr>
        <w:numPr>
          <w:ilvl w:val="2"/>
          <w:numId w:val="16"/>
        </w:numPr>
        <w:tabs>
          <w:tab w:val="left" w:pos="709"/>
          <w:tab w:val="left" w:pos="1276"/>
          <w:tab w:val="left" w:pos="2268"/>
        </w:tabs>
        <w:overflowPunct w:val="0"/>
        <w:ind w:left="567" w:right="-105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C71FE3" w:rsidRPr="004F2334" w:rsidRDefault="00C71FE3" w:rsidP="005848EA">
      <w:pPr>
        <w:widowControl/>
        <w:numPr>
          <w:ilvl w:val="2"/>
          <w:numId w:val="16"/>
        </w:numPr>
        <w:tabs>
          <w:tab w:val="left" w:pos="709"/>
          <w:tab w:val="left" w:pos="1276"/>
          <w:tab w:val="left" w:pos="2268"/>
        </w:tabs>
        <w:autoSpaceDE/>
        <w:autoSpaceDN/>
        <w:adjustRightInd/>
        <w:ind w:left="567" w:right="-105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C71FE3" w:rsidRPr="004F2334" w:rsidRDefault="00C71FE3" w:rsidP="005848EA">
      <w:pPr>
        <w:widowControl/>
        <w:numPr>
          <w:ilvl w:val="2"/>
          <w:numId w:val="16"/>
        </w:numPr>
        <w:tabs>
          <w:tab w:val="left" w:pos="709"/>
          <w:tab w:val="left" w:pos="1276"/>
          <w:tab w:val="left" w:pos="2268"/>
        </w:tabs>
        <w:autoSpaceDE/>
        <w:autoSpaceDN/>
        <w:adjustRightInd/>
        <w:ind w:left="567" w:right="-105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C71FE3" w:rsidRPr="004F2334" w:rsidRDefault="00C71FE3" w:rsidP="005848EA">
      <w:pPr>
        <w:widowControl/>
        <w:numPr>
          <w:ilvl w:val="2"/>
          <w:numId w:val="16"/>
        </w:numPr>
        <w:tabs>
          <w:tab w:val="num" w:pos="-2835"/>
          <w:tab w:val="left" w:pos="709"/>
          <w:tab w:val="left" w:pos="1276"/>
          <w:tab w:val="left" w:pos="2268"/>
        </w:tabs>
        <w:autoSpaceDE/>
        <w:autoSpaceDN/>
        <w:adjustRightInd/>
        <w:ind w:left="567" w:right="-105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C71FE3" w:rsidRPr="004F2334" w:rsidRDefault="00C71FE3" w:rsidP="005848EA">
      <w:pPr>
        <w:widowControl/>
        <w:numPr>
          <w:ilvl w:val="2"/>
          <w:numId w:val="16"/>
        </w:numPr>
        <w:tabs>
          <w:tab w:val="num" w:pos="-800"/>
          <w:tab w:val="left" w:pos="709"/>
          <w:tab w:val="left" w:pos="1276"/>
          <w:tab w:val="left" w:pos="2268"/>
        </w:tabs>
        <w:autoSpaceDE/>
        <w:autoSpaceDN/>
        <w:adjustRightInd/>
        <w:ind w:left="567" w:right="-105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C71FE3" w:rsidRPr="004F2334" w:rsidRDefault="00C71FE3" w:rsidP="005848EA">
      <w:pPr>
        <w:widowControl/>
        <w:numPr>
          <w:ilvl w:val="2"/>
          <w:numId w:val="16"/>
        </w:numPr>
        <w:tabs>
          <w:tab w:val="left" w:pos="709"/>
          <w:tab w:val="left" w:pos="1276"/>
          <w:tab w:val="left" w:pos="2268"/>
        </w:tabs>
        <w:autoSpaceDE/>
        <w:autoSpaceDN/>
        <w:adjustRightInd/>
        <w:ind w:left="567" w:right="-1050" w:firstLine="993"/>
        <w:jc w:val="both"/>
        <w:rPr>
          <w:sz w:val="24"/>
          <w:szCs w:val="24"/>
        </w:rPr>
      </w:pPr>
      <w:r w:rsidRPr="004F2334">
        <w:rPr>
          <w:sz w:val="24"/>
          <w:szCs w:val="24"/>
        </w:rPr>
        <w:lastRenderedPageBreak/>
        <w:t xml:space="preserve">apmeklēt darba sanāksmes (saskaņā ar Līguma 3.15.punktu); </w:t>
      </w:r>
    </w:p>
    <w:p w:rsidR="00C71FE3" w:rsidRDefault="00C71FE3" w:rsidP="005848EA">
      <w:pPr>
        <w:widowControl/>
        <w:numPr>
          <w:ilvl w:val="2"/>
          <w:numId w:val="16"/>
        </w:numPr>
        <w:tabs>
          <w:tab w:val="num" w:pos="-600"/>
          <w:tab w:val="left" w:pos="709"/>
          <w:tab w:val="left" w:pos="1276"/>
          <w:tab w:val="left" w:pos="2268"/>
        </w:tabs>
        <w:autoSpaceDE/>
        <w:autoSpaceDN/>
        <w:adjustRightInd/>
        <w:ind w:left="567" w:right="-105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C71FE3" w:rsidRDefault="00C71FE3" w:rsidP="005848EA">
      <w:pPr>
        <w:widowControl/>
        <w:numPr>
          <w:ilvl w:val="2"/>
          <w:numId w:val="16"/>
        </w:numPr>
        <w:tabs>
          <w:tab w:val="num" w:pos="-600"/>
          <w:tab w:val="left" w:pos="709"/>
          <w:tab w:val="left" w:pos="1276"/>
          <w:tab w:val="left" w:pos="2268"/>
        </w:tabs>
        <w:autoSpaceDE/>
        <w:autoSpaceDN/>
        <w:adjustRightInd/>
        <w:ind w:left="567" w:right="-1050" w:firstLine="993"/>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p>
    <w:p w:rsidR="00C71FE3" w:rsidRPr="004B13C0" w:rsidRDefault="00C71FE3" w:rsidP="005848EA">
      <w:pPr>
        <w:widowControl/>
        <w:numPr>
          <w:ilvl w:val="1"/>
          <w:numId w:val="16"/>
        </w:numPr>
        <w:tabs>
          <w:tab w:val="left" w:pos="993"/>
          <w:tab w:val="left" w:pos="1560"/>
        </w:tabs>
        <w:autoSpaceDE/>
        <w:autoSpaceDN/>
        <w:adjustRightInd/>
        <w:ind w:right="-1050" w:firstLine="594"/>
        <w:jc w:val="both"/>
        <w:rPr>
          <w:sz w:val="24"/>
          <w:szCs w:val="24"/>
        </w:rPr>
      </w:pPr>
      <w:r w:rsidRPr="004F2334">
        <w:rPr>
          <w:sz w:val="24"/>
          <w:szCs w:val="24"/>
          <w:u w:val="single"/>
        </w:rPr>
        <w:t>Pasūtītājs apņemas</w:t>
      </w:r>
      <w:r w:rsidRPr="004B13C0">
        <w:rPr>
          <w:sz w:val="24"/>
          <w:szCs w:val="24"/>
        </w:rPr>
        <w:t>:</w:t>
      </w:r>
    </w:p>
    <w:p w:rsidR="00C71FE3" w:rsidRPr="004F2334" w:rsidRDefault="00C71FE3" w:rsidP="005848EA">
      <w:pPr>
        <w:widowControl/>
        <w:numPr>
          <w:ilvl w:val="2"/>
          <w:numId w:val="17"/>
        </w:numPr>
        <w:tabs>
          <w:tab w:val="left" w:pos="567"/>
          <w:tab w:val="left" w:pos="1276"/>
        </w:tabs>
        <w:autoSpaceDE/>
        <w:autoSpaceDN/>
        <w:adjustRightInd/>
        <w:ind w:left="540" w:right="-1050" w:firstLine="1020"/>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C71FE3" w:rsidRPr="004F2334" w:rsidRDefault="00C71FE3" w:rsidP="005848EA">
      <w:pPr>
        <w:widowControl/>
        <w:numPr>
          <w:ilvl w:val="2"/>
          <w:numId w:val="17"/>
        </w:numPr>
        <w:tabs>
          <w:tab w:val="num" w:pos="-2200"/>
          <w:tab w:val="left" w:pos="567"/>
          <w:tab w:val="left" w:pos="1276"/>
        </w:tabs>
        <w:autoSpaceDE/>
        <w:autoSpaceDN/>
        <w:adjustRightInd/>
        <w:ind w:left="540" w:right="-1050" w:firstLine="1020"/>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C71FE3" w:rsidRPr="004F2334" w:rsidRDefault="00C71FE3" w:rsidP="005848EA">
      <w:pPr>
        <w:widowControl/>
        <w:numPr>
          <w:ilvl w:val="2"/>
          <w:numId w:val="17"/>
        </w:numPr>
        <w:tabs>
          <w:tab w:val="num" w:pos="-200"/>
          <w:tab w:val="left" w:pos="567"/>
          <w:tab w:val="left" w:pos="1276"/>
        </w:tabs>
        <w:autoSpaceDE/>
        <w:autoSpaceDN/>
        <w:adjustRightInd/>
        <w:ind w:left="540" w:right="-1050" w:firstLine="1020"/>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C71FE3" w:rsidRPr="004F2334" w:rsidRDefault="00C71FE3" w:rsidP="005848EA">
      <w:pPr>
        <w:widowControl/>
        <w:numPr>
          <w:ilvl w:val="2"/>
          <w:numId w:val="17"/>
        </w:numPr>
        <w:tabs>
          <w:tab w:val="left" w:pos="567"/>
          <w:tab w:val="left" w:pos="1276"/>
        </w:tabs>
        <w:autoSpaceDE/>
        <w:autoSpaceDN/>
        <w:adjustRightInd/>
        <w:ind w:left="540" w:right="-1050" w:firstLine="1020"/>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C71FE3" w:rsidRPr="004F2334" w:rsidRDefault="00C71FE3" w:rsidP="005848EA">
      <w:pPr>
        <w:widowControl/>
        <w:numPr>
          <w:ilvl w:val="2"/>
          <w:numId w:val="17"/>
        </w:numPr>
        <w:tabs>
          <w:tab w:val="left" w:pos="426"/>
          <w:tab w:val="left" w:pos="1276"/>
        </w:tabs>
        <w:autoSpaceDE/>
        <w:autoSpaceDN/>
        <w:adjustRightInd/>
        <w:ind w:left="540" w:right="-1050" w:firstLine="1020"/>
        <w:jc w:val="both"/>
        <w:rPr>
          <w:sz w:val="24"/>
          <w:szCs w:val="24"/>
        </w:rPr>
      </w:pPr>
      <w:r w:rsidRPr="004F2334">
        <w:rPr>
          <w:sz w:val="24"/>
          <w:szCs w:val="24"/>
        </w:rPr>
        <w:t>samaksāt par izpildītajiem Būvdarbiem saskaņā ar Līguma noteikumiem.</w:t>
      </w:r>
    </w:p>
    <w:p w:rsidR="00C71FE3" w:rsidRPr="004B13C0" w:rsidRDefault="00C71FE3" w:rsidP="005848EA">
      <w:pPr>
        <w:numPr>
          <w:ilvl w:val="1"/>
          <w:numId w:val="17"/>
        </w:numPr>
        <w:tabs>
          <w:tab w:val="left" w:pos="1560"/>
        </w:tabs>
        <w:ind w:left="567" w:right="-1050" w:firstLine="567"/>
        <w:jc w:val="both"/>
        <w:rPr>
          <w:sz w:val="24"/>
          <w:szCs w:val="24"/>
        </w:rPr>
      </w:pPr>
      <w:r w:rsidRPr="004F2334">
        <w:rPr>
          <w:sz w:val="24"/>
          <w:szCs w:val="24"/>
          <w:u w:val="single"/>
        </w:rPr>
        <w:t>Pasūtītājam ir tiesības</w:t>
      </w:r>
      <w:r w:rsidRPr="004B13C0">
        <w:rPr>
          <w:sz w:val="24"/>
          <w:szCs w:val="24"/>
        </w:rPr>
        <w:t>:</w:t>
      </w:r>
    </w:p>
    <w:p w:rsidR="00C71FE3" w:rsidRPr="004F2334" w:rsidRDefault="00C71FE3" w:rsidP="005848EA">
      <w:pPr>
        <w:widowControl/>
        <w:numPr>
          <w:ilvl w:val="2"/>
          <w:numId w:val="18"/>
        </w:numPr>
        <w:tabs>
          <w:tab w:val="left" w:pos="-4111"/>
          <w:tab w:val="left" w:pos="567"/>
          <w:tab w:val="left" w:pos="1276"/>
        </w:tabs>
        <w:autoSpaceDE/>
        <w:autoSpaceDN/>
        <w:adjustRightInd/>
        <w:ind w:left="567" w:right="-105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C71FE3" w:rsidRDefault="00C71FE3" w:rsidP="005848EA">
      <w:pPr>
        <w:widowControl/>
        <w:numPr>
          <w:ilvl w:val="2"/>
          <w:numId w:val="18"/>
        </w:numPr>
        <w:tabs>
          <w:tab w:val="left" w:pos="567"/>
          <w:tab w:val="left" w:pos="1276"/>
        </w:tabs>
        <w:autoSpaceDE/>
        <w:autoSpaceDN/>
        <w:adjustRightInd/>
        <w:ind w:left="567" w:right="-1050" w:firstLine="993"/>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C71FE3" w:rsidRPr="00FC63BD" w:rsidRDefault="00C71FE3" w:rsidP="005848EA">
      <w:pPr>
        <w:widowControl/>
        <w:numPr>
          <w:ilvl w:val="1"/>
          <w:numId w:val="18"/>
        </w:numPr>
        <w:tabs>
          <w:tab w:val="left" w:pos="0"/>
          <w:tab w:val="left" w:pos="993"/>
          <w:tab w:val="left" w:pos="1560"/>
        </w:tabs>
        <w:autoSpaceDE/>
        <w:autoSpaceDN/>
        <w:adjustRightInd/>
        <w:ind w:left="567" w:right="-1050" w:firstLine="567"/>
        <w:jc w:val="both"/>
        <w:rPr>
          <w:sz w:val="24"/>
          <w:szCs w:val="24"/>
        </w:rPr>
      </w:pPr>
      <w:r>
        <w:rPr>
          <w:sz w:val="24"/>
        </w:rPr>
        <w:t xml:space="preserve">Pusēm ir tiesības prasīt nomainīt ikvienu Līguma izpildē iesaistīto personu, pamatojot to ar kādu no sekojošiem iemesliem: </w:t>
      </w:r>
    </w:p>
    <w:p w:rsidR="00C71FE3" w:rsidRDefault="00C71FE3" w:rsidP="005848EA">
      <w:pPr>
        <w:widowControl/>
        <w:tabs>
          <w:tab w:val="left" w:pos="0"/>
          <w:tab w:val="left" w:pos="993"/>
          <w:tab w:val="left" w:pos="1276"/>
        </w:tabs>
        <w:autoSpaceDE/>
        <w:autoSpaceDN/>
        <w:adjustRightInd/>
        <w:ind w:left="567" w:right="-1050" w:firstLine="993"/>
        <w:jc w:val="both"/>
        <w:rPr>
          <w:sz w:val="24"/>
        </w:rPr>
      </w:pPr>
      <w:r>
        <w:rPr>
          <w:sz w:val="24"/>
        </w:rPr>
        <w:t xml:space="preserve">6.4.1. atkārtota pavirša savu pienākumu pildīšana; </w:t>
      </w:r>
    </w:p>
    <w:p w:rsidR="00C71FE3" w:rsidRDefault="00C71FE3" w:rsidP="005848EA">
      <w:pPr>
        <w:widowControl/>
        <w:tabs>
          <w:tab w:val="left" w:pos="0"/>
          <w:tab w:val="left" w:pos="993"/>
          <w:tab w:val="left" w:pos="1276"/>
        </w:tabs>
        <w:autoSpaceDE/>
        <w:autoSpaceDN/>
        <w:adjustRightInd/>
        <w:ind w:left="567" w:right="-1050" w:firstLine="993"/>
        <w:jc w:val="both"/>
        <w:rPr>
          <w:sz w:val="24"/>
        </w:rPr>
      </w:pPr>
      <w:r>
        <w:rPr>
          <w:sz w:val="24"/>
        </w:rPr>
        <w:t xml:space="preserve">6.4.2. nekompetence vai nolaidība; </w:t>
      </w:r>
    </w:p>
    <w:p w:rsidR="00C71FE3" w:rsidRDefault="00C71FE3" w:rsidP="005848EA">
      <w:pPr>
        <w:widowControl/>
        <w:tabs>
          <w:tab w:val="left" w:pos="0"/>
          <w:tab w:val="left" w:pos="993"/>
          <w:tab w:val="left" w:pos="1276"/>
        </w:tabs>
        <w:autoSpaceDE/>
        <w:autoSpaceDN/>
        <w:adjustRightInd/>
        <w:ind w:left="567" w:right="-1050" w:firstLine="993"/>
        <w:jc w:val="both"/>
        <w:rPr>
          <w:sz w:val="24"/>
        </w:rPr>
      </w:pPr>
      <w:r>
        <w:rPr>
          <w:sz w:val="24"/>
        </w:rPr>
        <w:t xml:space="preserve">6.4.3. Līgumā noteikto saistību vai pienākumu nepildīšana; </w:t>
      </w:r>
    </w:p>
    <w:p w:rsidR="00C71FE3" w:rsidRDefault="00C71FE3" w:rsidP="005848EA">
      <w:pPr>
        <w:widowControl/>
        <w:tabs>
          <w:tab w:val="left" w:pos="0"/>
          <w:tab w:val="left" w:pos="993"/>
          <w:tab w:val="left" w:pos="1276"/>
        </w:tabs>
        <w:autoSpaceDE/>
        <w:autoSpaceDN/>
        <w:adjustRightInd/>
        <w:ind w:left="567" w:right="-1050" w:firstLine="993"/>
        <w:jc w:val="both"/>
        <w:rPr>
          <w:sz w:val="24"/>
        </w:rPr>
      </w:pPr>
      <w:r>
        <w:rPr>
          <w:sz w:val="24"/>
        </w:rPr>
        <w:t>6.4.4. atkārtota tādu darbību veikšana, kas kaitē drošībai, veselībai vai vides aizsardzībai.</w:t>
      </w:r>
    </w:p>
    <w:p w:rsidR="00C71FE3" w:rsidRDefault="00C71FE3" w:rsidP="005848EA">
      <w:pPr>
        <w:widowControl/>
        <w:tabs>
          <w:tab w:val="left" w:pos="567"/>
          <w:tab w:val="left" w:pos="993"/>
          <w:tab w:val="left" w:pos="1276"/>
        </w:tabs>
        <w:autoSpaceDE/>
        <w:autoSpaceDN/>
        <w:adjustRightInd/>
        <w:ind w:left="567"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C71FE3" w:rsidRDefault="00C71FE3" w:rsidP="005848EA">
      <w:pPr>
        <w:widowControl/>
        <w:tabs>
          <w:tab w:val="left" w:pos="567"/>
          <w:tab w:val="left" w:pos="993"/>
          <w:tab w:val="left" w:pos="1276"/>
        </w:tabs>
        <w:autoSpaceDE/>
        <w:autoSpaceDN/>
        <w:adjustRightInd/>
        <w:ind w:left="567"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C71FE3" w:rsidRDefault="00C71FE3" w:rsidP="005848EA">
      <w:pPr>
        <w:widowControl/>
        <w:tabs>
          <w:tab w:val="left" w:pos="567"/>
          <w:tab w:val="left" w:pos="993"/>
          <w:tab w:val="left" w:pos="1276"/>
        </w:tabs>
        <w:autoSpaceDE/>
        <w:autoSpaceDN/>
        <w:adjustRightInd/>
        <w:ind w:left="567"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C71FE3" w:rsidRDefault="00C71FE3" w:rsidP="005848EA">
      <w:pPr>
        <w:widowControl/>
        <w:tabs>
          <w:tab w:val="left" w:pos="567"/>
          <w:tab w:val="left" w:pos="993"/>
          <w:tab w:val="left" w:pos="1276"/>
        </w:tabs>
        <w:autoSpaceDE/>
        <w:autoSpaceDN/>
        <w:adjustRightInd/>
        <w:ind w:left="567"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C71FE3" w:rsidRDefault="00C71FE3" w:rsidP="005848EA">
      <w:pPr>
        <w:widowControl/>
        <w:tabs>
          <w:tab w:val="left" w:pos="993"/>
          <w:tab w:val="left" w:pos="1276"/>
        </w:tabs>
        <w:autoSpaceDE/>
        <w:autoSpaceDN/>
        <w:adjustRightInd/>
        <w:ind w:left="567" w:right="-1050" w:firstLine="567"/>
        <w:jc w:val="both"/>
        <w:rPr>
          <w:sz w:val="24"/>
        </w:rPr>
      </w:pPr>
      <w:r>
        <w:rPr>
          <w:sz w:val="24"/>
        </w:rPr>
        <w:t xml:space="preserve">6.9. Ja Būvdarbu veicējs neveic būvlaukumā esošā autoceļa un apvedceļu ikdienas uzturēšanu, kas rada bīstamību ceļu satiksmei, tad Pasūtītājs šo darbu drīkst uzdot citam </w:t>
      </w:r>
      <w:r>
        <w:rPr>
          <w:sz w:val="24"/>
        </w:rPr>
        <w:lastRenderedPageBreak/>
        <w:t>izpildītājam. Darba izmaksas un radītos zaudējumus Būvdarbu veicējs atlīdzina Pasūtītājam vai Pasūtītājs ietur no maksājumiem Būvdarbu veicējam.</w:t>
      </w:r>
    </w:p>
    <w:p w:rsidR="00C71FE3" w:rsidRDefault="00C71FE3" w:rsidP="005848EA">
      <w:pPr>
        <w:widowControl/>
        <w:tabs>
          <w:tab w:val="left" w:pos="993"/>
          <w:tab w:val="left" w:pos="1276"/>
        </w:tabs>
        <w:autoSpaceDE/>
        <w:autoSpaceDN/>
        <w:adjustRightInd/>
        <w:ind w:left="567"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C71FE3" w:rsidRDefault="00C71FE3" w:rsidP="005848EA">
      <w:pPr>
        <w:widowControl/>
        <w:tabs>
          <w:tab w:val="left" w:pos="993"/>
          <w:tab w:val="left" w:pos="1276"/>
        </w:tabs>
        <w:autoSpaceDE/>
        <w:autoSpaceDN/>
        <w:adjustRightInd/>
        <w:ind w:left="567" w:right="-908" w:firstLine="993"/>
        <w:jc w:val="both"/>
        <w:rPr>
          <w:sz w:val="24"/>
        </w:rPr>
      </w:pPr>
      <w:r>
        <w:rPr>
          <w:sz w:val="24"/>
        </w:rPr>
        <w:t xml:space="preserve">6.10.1. Būvdarbu veicējs ne vēlāk kā 2 (divas) nedēļas iepriekš rakstiski informē Pasūtītāju par nododamo autoceļa posmu, norādot tā adresi; </w:t>
      </w:r>
    </w:p>
    <w:p w:rsidR="00C71FE3" w:rsidRDefault="00C71FE3" w:rsidP="005848EA">
      <w:pPr>
        <w:widowControl/>
        <w:tabs>
          <w:tab w:val="left" w:pos="993"/>
          <w:tab w:val="left" w:pos="1276"/>
        </w:tabs>
        <w:autoSpaceDE/>
        <w:autoSpaceDN/>
        <w:adjustRightInd/>
        <w:ind w:left="567" w:right="-908" w:firstLine="993"/>
        <w:jc w:val="both"/>
        <w:rPr>
          <w:sz w:val="24"/>
        </w:rPr>
      </w:pPr>
      <w:r>
        <w:rPr>
          <w:sz w:val="24"/>
        </w:rPr>
        <w:t>6.10.2. Būvdarbu veicējs nodrošina satiksmes organizācijas līdzekļu uzturēšanu.</w:t>
      </w:r>
    </w:p>
    <w:p w:rsidR="00C71FE3" w:rsidRDefault="00C71FE3" w:rsidP="005848EA">
      <w:pPr>
        <w:widowControl/>
        <w:tabs>
          <w:tab w:val="left" w:pos="993"/>
          <w:tab w:val="left" w:pos="1276"/>
        </w:tabs>
        <w:autoSpaceDE/>
        <w:autoSpaceDN/>
        <w:adjustRightInd/>
        <w:ind w:left="567"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C71FE3" w:rsidRDefault="00C71FE3" w:rsidP="005848EA">
      <w:pPr>
        <w:widowControl/>
        <w:tabs>
          <w:tab w:val="left" w:pos="567"/>
          <w:tab w:val="left" w:pos="993"/>
          <w:tab w:val="left" w:pos="1276"/>
        </w:tabs>
        <w:autoSpaceDE/>
        <w:autoSpaceDN/>
        <w:adjustRightInd/>
        <w:ind w:left="567" w:right="-1050" w:firstLine="993"/>
        <w:jc w:val="both"/>
        <w:rPr>
          <w:sz w:val="24"/>
        </w:rPr>
      </w:pPr>
      <w:r>
        <w:rPr>
          <w:sz w:val="24"/>
        </w:rPr>
        <w:t xml:space="preserve">6.11.1. autoceļiem ar grants segumu – planē, atputekļo segumu dzīvojamo māju tuvumā un labo bedrītes ar jaunu materiālu; </w:t>
      </w:r>
    </w:p>
    <w:p w:rsidR="00C71FE3" w:rsidRDefault="00C71FE3" w:rsidP="005848EA">
      <w:pPr>
        <w:widowControl/>
        <w:tabs>
          <w:tab w:val="left" w:pos="0"/>
          <w:tab w:val="left" w:pos="993"/>
          <w:tab w:val="left" w:pos="1276"/>
        </w:tabs>
        <w:autoSpaceDE/>
        <w:autoSpaceDN/>
        <w:adjustRightInd/>
        <w:spacing w:after="120"/>
        <w:ind w:right="-1050" w:firstLine="1560"/>
        <w:jc w:val="both"/>
        <w:rPr>
          <w:sz w:val="24"/>
          <w:szCs w:val="24"/>
        </w:rPr>
      </w:pPr>
      <w:r>
        <w:rPr>
          <w:sz w:val="24"/>
        </w:rPr>
        <w:t>6.11.2. autoceļiem ar melno segumu – remontē bedrītes.</w:t>
      </w:r>
    </w:p>
    <w:p w:rsidR="00C71FE3" w:rsidRPr="004F2334" w:rsidRDefault="005848EA" w:rsidP="005848EA">
      <w:pPr>
        <w:keepNext/>
        <w:widowControl/>
        <w:autoSpaceDE/>
        <w:autoSpaceDN/>
        <w:adjustRightInd/>
        <w:ind w:left="567" w:right="-1050"/>
        <w:jc w:val="center"/>
        <w:rPr>
          <w:b/>
          <w:sz w:val="24"/>
          <w:szCs w:val="24"/>
        </w:rPr>
      </w:pPr>
      <w:r>
        <w:rPr>
          <w:b/>
          <w:sz w:val="24"/>
          <w:szCs w:val="24"/>
        </w:rPr>
        <w:t xml:space="preserve">7. </w:t>
      </w:r>
      <w:r w:rsidR="00C71FE3" w:rsidRPr="004F2334">
        <w:rPr>
          <w:b/>
          <w:sz w:val="24"/>
          <w:szCs w:val="24"/>
        </w:rPr>
        <w:t>Līgumsods</w:t>
      </w:r>
    </w:p>
    <w:p w:rsidR="00C71FE3" w:rsidRPr="004F2334" w:rsidRDefault="00C71FE3" w:rsidP="00C71FE3">
      <w:pPr>
        <w:pStyle w:val="Sarakstarindkopa1"/>
        <w:numPr>
          <w:ilvl w:val="0"/>
          <w:numId w:val="18"/>
        </w:numPr>
        <w:contextualSpacing w:val="0"/>
        <w:jc w:val="both"/>
        <w:rPr>
          <w:rFonts w:ascii="Times New Roman" w:hAnsi="Times New Roman"/>
          <w:vanish/>
          <w:lang w:val="lv-LV"/>
        </w:rPr>
      </w:pPr>
    </w:p>
    <w:p w:rsidR="00C71FE3" w:rsidRPr="004F2334" w:rsidRDefault="00C71FE3" w:rsidP="00C71FE3">
      <w:pPr>
        <w:pStyle w:val="Sarakstarindkopa1"/>
        <w:numPr>
          <w:ilvl w:val="0"/>
          <w:numId w:val="18"/>
        </w:numPr>
        <w:contextualSpacing w:val="0"/>
        <w:jc w:val="both"/>
        <w:rPr>
          <w:rFonts w:ascii="Times New Roman" w:hAnsi="Times New Roman"/>
          <w:vanish/>
          <w:lang w:val="lv-LV"/>
        </w:rPr>
      </w:pPr>
    </w:p>
    <w:p w:rsidR="00C71FE3" w:rsidRPr="004F2334" w:rsidRDefault="00C71FE3" w:rsidP="0067755D">
      <w:pPr>
        <w:widowControl/>
        <w:autoSpaceDE/>
        <w:autoSpaceDN/>
        <w:adjustRightInd/>
        <w:ind w:left="567"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C71FE3" w:rsidRPr="004F2334" w:rsidRDefault="00C71FE3" w:rsidP="0067755D">
      <w:pPr>
        <w:widowControl/>
        <w:tabs>
          <w:tab w:val="left" w:pos="993"/>
        </w:tabs>
        <w:autoSpaceDE/>
        <w:autoSpaceDN/>
        <w:adjustRightInd/>
        <w:ind w:left="567"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C71FE3" w:rsidRPr="004F2334" w:rsidRDefault="00C71FE3" w:rsidP="0067755D">
      <w:pPr>
        <w:widowControl/>
        <w:tabs>
          <w:tab w:val="left" w:pos="567"/>
        </w:tabs>
        <w:autoSpaceDE/>
        <w:autoSpaceDN/>
        <w:adjustRightInd/>
        <w:ind w:left="567"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C71FE3" w:rsidRPr="004F2334" w:rsidRDefault="00C71FE3" w:rsidP="0067755D">
      <w:pPr>
        <w:widowControl/>
        <w:autoSpaceDE/>
        <w:autoSpaceDN/>
        <w:adjustRightInd/>
        <w:ind w:left="567" w:right="-1050"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C71FE3" w:rsidRPr="004F2334" w:rsidRDefault="00C71FE3" w:rsidP="000014AB">
      <w:pPr>
        <w:widowControl/>
        <w:autoSpaceDE/>
        <w:autoSpaceDN/>
        <w:adjustRightInd/>
        <w:ind w:left="567" w:right="-1050"/>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C71FE3" w:rsidRPr="004F2334" w:rsidRDefault="00C71FE3" w:rsidP="000014AB">
      <w:pPr>
        <w:tabs>
          <w:tab w:val="left" w:pos="993"/>
        </w:tabs>
        <w:adjustRightInd/>
        <w:ind w:left="567"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C71FE3" w:rsidRPr="004F2334" w:rsidRDefault="00C71FE3" w:rsidP="000014AB">
      <w:pPr>
        <w:adjustRightInd/>
        <w:ind w:left="567" w:right="-1050" w:firstLine="567"/>
        <w:jc w:val="both"/>
        <w:rPr>
          <w:sz w:val="24"/>
          <w:szCs w:val="24"/>
        </w:rPr>
      </w:pPr>
      <w:r>
        <w:rPr>
          <w:sz w:val="24"/>
          <w:szCs w:val="24"/>
        </w:rPr>
        <w:t xml:space="preserve">8.2. </w:t>
      </w:r>
      <w:r w:rsidRPr="004F2334">
        <w:rPr>
          <w:sz w:val="24"/>
          <w:szCs w:val="24"/>
        </w:rPr>
        <w:t xml:space="preserve">Būvobjekta garantijas termiņš ir </w:t>
      </w:r>
      <w:r w:rsidR="00320E1C" w:rsidRPr="00320E1C">
        <w:rPr>
          <w:b/>
          <w:sz w:val="24"/>
          <w:szCs w:val="24"/>
        </w:rPr>
        <w:t>60</w:t>
      </w:r>
      <w:r w:rsidR="00320E1C">
        <w:rPr>
          <w:sz w:val="24"/>
          <w:szCs w:val="24"/>
        </w:rPr>
        <w:t xml:space="preserve"> (</w:t>
      </w:r>
      <w:r w:rsidR="00320E1C" w:rsidRPr="00320E1C">
        <w:rPr>
          <w:b/>
          <w:sz w:val="24"/>
          <w:szCs w:val="24"/>
        </w:rPr>
        <w:t>sešdesmit</w:t>
      </w:r>
      <w:r w:rsidR="00320E1C">
        <w:rPr>
          <w:sz w:val="24"/>
          <w:szCs w:val="24"/>
        </w:rPr>
        <w: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C71FE3" w:rsidRPr="004F2334" w:rsidRDefault="00C71FE3" w:rsidP="000014AB">
      <w:pPr>
        <w:adjustRightInd/>
        <w:ind w:left="567"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C71FE3" w:rsidRDefault="00C71FE3" w:rsidP="000014AB">
      <w:pPr>
        <w:adjustRightInd/>
        <w:ind w:left="567"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320E1C">
        <w:rPr>
          <w:sz w:val="24"/>
          <w:szCs w:val="24"/>
        </w:rPr>
        <w:t>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 xml:space="preserve">ēja neierašanās nekavē akta sastādīšanu, un uzskatāms, ka </w:t>
      </w: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C71FE3" w:rsidRDefault="00C71FE3" w:rsidP="00320E1C">
      <w:pPr>
        <w:adjustRightInd/>
        <w:ind w:left="567"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C71FE3" w:rsidRDefault="00C71FE3" w:rsidP="00320E1C">
      <w:pPr>
        <w:adjustRightInd/>
        <w:ind w:left="567"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C71FE3" w:rsidRDefault="00C71FE3" w:rsidP="00320E1C">
      <w:pPr>
        <w:adjustRightInd/>
        <w:ind w:left="567"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C71FE3" w:rsidRDefault="00C71FE3" w:rsidP="00320E1C">
      <w:pPr>
        <w:adjustRightInd/>
        <w:spacing w:after="120"/>
        <w:ind w:left="567"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C71FE3" w:rsidRPr="004F2334" w:rsidRDefault="00C71FE3" w:rsidP="00C535FD">
      <w:pPr>
        <w:widowControl/>
        <w:autoSpaceDE/>
        <w:autoSpaceDN/>
        <w:adjustRightInd/>
        <w:ind w:left="567" w:right="-1050"/>
        <w:jc w:val="center"/>
        <w:rPr>
          <w:b/>
          <w:sz w:val="24"/>
          <w:szCs w:val="24"/>
        </w:rPr>
      </w:pPr>
      <w:r>
        <w:rPr>
          <w:b/>
          <w:sz w:val="24"/>
          <w:szCs w:val="24"/>
        </w:rPr>
        <w:t xml:space="preserve">9. </w:t>
      </w:r>
      <w:r w:rsidRPr="004F2334">
        <w:rPr>
          <w:b/>
          <w:sz w:val="24"/>
          <w:szCs w:val="24"/>
        </w:rPr>
        <w:t>Nepārvarama vara</w:t>
      </w:r>
    </w:p>
    <w:p w:rsidR="00C71FE3" w:rsidRPr="004F2334" w:rsidRDefault="00C71FE3" w:rsidP="00C535FD">
      <w:pPr>
        <w:widowControl/>
        <w:autoSpaceDE/>
        <w:autoSpaceDN/>
        <w:adjustRightInd/>
        <w:ind w:left="567"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C71FE3" w:rsidRPr="004F2334" w:rsidRDefault="00C71FE3" w:rsidP="00C535FD">
      <w:pPr>
        <w:widowControl/>
        <w:autoSpaceDE/>
        <w:autoSpaceDN/>
        <w:adjustRightInd/>
        <w:ind w:left="567" w:right="-1049"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C71FE3" w:rsidRPr="004F2334" w:rsidRDefault="00C71FE3" w:rsidP="00C535FD">
      <w:pPr>
        <w:widowControl/>
        <w:autoSpaceDE/>
        <w:autoSpaceDN/>
        <w:adjustRightInd/>
        <w:ind w:left="567" w:right="-1050"/>
        <w:jc w:val="center"/>
        <w:rPr>
          <w:b/>
          <w:sz w:val="24"/>
          <w:szCs w:val="24"/>
        </w:rPr>
      </w:pPr>
      <w:r>
        <w:rPr>
          <w:b/>
          <w:sz w:val="24"/>
          <w:szCs w:val="24"/>
        </w:rPr>
        <w:t xml:space="preserve">10. </w:t>
      </w:r>
      <w:r w:rsidRPr="004F2334">
        <w:rPr>
          <w:b/>
          <w:sz w:val="24"/>
          <w:szCs w:val="24"/>
        </w:rPr>
        <w:t>Līguma darbības termiņš</w:t>
      </w:r>
    </w:p>
    <w:p w:rsidR="00C71FE3" w:rsidRPr="004F2334" w:rsidRDefault="00C71FE3" w:rsidP="00C535FD">
      <w:pPr>
        <w:spacing w:after="120"/>
        <w:ind w:left="567" w:right="-1049"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C71FE3" w:rsidRPr="004F2334" w:rsidRDefault="00C71FE3" w:rsidP="00C535FD">
      <w:pPr>
        <w:widowControl/>
        <w:autoSpaceDE/>
        <w:autoSpaceDN/>
        <w:adjustRightInd/>
        <w:ind w:left="567" w:right="-1050"/>
        <w:jc w:val="center"/>
        <w:rPr>
          <w:b/>
          <w:sz w:val="24"/>
          <w:szCs w:val="24"/>
        </w:rPr>
      </w:pPr>
      <w:r>
        <w:rPr>
          <w:b/>
          <w:sz w:val="24"/>
          <w:szCs w:val="24"/>
        </w:rPr>
        <w:t xml:space="preserve">11. </w:t>
      </w:r>
      <w:r w:rsidRPr="004F2334">
        <w:rPr>
          <w:b/>
          <w:sz w:val="24"/>
          <w:szCs w:val="24"/>
        </w:rPr>
        <w:t>Līguma grozīšana un izbeigšana</w:t>
      </w:r>
    </w:p>
    <w:p w:rsidR="00C71FE3" w:rsidRPr="004F2334" w:rsidRDefault="00C71FE3" w:rsidP="00C535FD">
      <w:pPr>
        <w:widowControl/>
        <w:tabs>
          <w:tab w:val="left" w:pos="1134"/>
        </w:tabs>
        <w:autoSpaceDE/>
        <w:autoSpaceDN/>
        <w:adjustRightInd/>
        <w:ind w:left="567"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C71FE3" w:rsidRPr="004F2334" w:rsidRDefault="00C71FE3" w:rsidP="00C535FD">
      <w:pPr>
        <w:widowControl/>
        <w:autoSpaceDE/>
        <w:autoSpaceDN/>
        <w:adjustRightInd/>
        <w:ind w:left="567"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C71FE3" w:rsidRPr="004F2334" w:rsidRDefault="00C71FE3" w:rsidP="00C535FD">
      <w:pPr>
        <w:widowControl/>
        <w:tabs>
          <w:tab w:val="left" w:pos="1276"/>
        </w:tabs>
        <w:autoSpaceDE/>
        <w:autoSpaceDN/>
        <w:adjustRightInd/>
        <w:ind w:left="567"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C71FE3" w:rsidRDefault="00C71FE3" w:rsidP="00C535FD">
      <w:pPr>
        <w:widowControl/>
        <w:autoSpaceDE/>
        <w:autoSpaceDN/>
        <w:adjustRightInd/>
        <w:ind w:left="567"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C71FE3" w:rsidRPr="00F71D74" w:rsidRDefault="00C71FE3" w:rsidP="00C535FD">
      <w:pPr>
        <w:widowControl/>
        <w:autoSpaceDE/>
        <w:autoSpaceDN/>
        <w:adjustRightInd/>
        <w:ind w:left="567"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C71FE3" w:rsidRPr="004F2334" w:rsidRDefault="00C71FE3" w:rsidP="00C535FD">
      <w:pPr>
        <w:widowControl/>
        <w:autoSpaceDE/>
        <w:autoSpaceDN/>
        <w:adjustRightInd/>
        <w:ind w:left="567" w:right="-1050"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C71FE3" w:rsidRPr="004F2334" w:rsidRDefault="00C71FE3" w:rsidP="00C535FD">
      <w:pPr>
        <w:widowControl/>
        <w:autoSpaceDE/>
        <w:autoSpaceDN/>
        <w:adjustRightInd/>
        <w:ind w:left="567" w:right="-1050" w:firstLine="567"/>
        <w:jc w:val="both"/>
        <w:rPr>
          <w:sz w:val="24"/>
          <w:szCs w:val="24"/>
        </w:rPr>
      </w:pPr>
      <w:r>
        <w:rPr>
          <w:sz w:val="24"/>
          <w:szCs w:val="24"/>
        </w:rPr>
        <w:lastRenderedPageBreak/>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C71FE3" w:rsidRPr="004F2334" w:rsidRDefault="00C71FE3" w:rsidP="00C535FD">
      <w:pPr>
        <w:widowControl/>
        <w:autoSpaceDE/>
        <w:autoSpaceDN/>
        <w:adjustRightInd/>
        <w:ind w:left="567" w:right="-1050"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C71FE3" w:rsidRDefault="00C71FE3" w:rsidP="00C535FD">
      <w:pPr>
        <w:widowControl/>
        <w:autoSpaceDE/>
        <w:autoSpaceDN/>
        <w:adjustRightInd/>
        <w:ind w:left="567" w:right="-1050"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C71FE3" w:rsidRDefault="00C71FE3" w:rsidP="00C535FD">
      <w:pPr>
        <w:widowControl/>
        <w:autoSpaceDE/>
        <w:autoSpaceDN/>
        <w:adjustRightInd/>
        <w:ind w:left="567" w:right="-1050" w:firstLine="567"/>
        <w:jc w:val="both"/>
        <w:rPr>
          <w:sz w:val="24"/>
          <w:szCs w:val="24"/>
        </w:rPr>
      </w:pPr>
      <w:r>
        <w:rPr>
          <w:sz w:val="24"/>
          <w:szCs w:val="24"/>
          <w:lang w:eastAsia="ru-RU"/>
        </w:rPr>
        <w:t xml:space="preserve">11.7. </w:t>
      </w:r>
      <w:r w:rsidRPr="00071B5E">
        <w:rPr>
          <w:sz w:val="24"/>
          <w:szCs w:val="24"/>
          <w:lang w:eastAsia="ru-RU"/>
        </w:rPr>
        <w:t xml:space="preserve">Ir pieļaujami tikai nebūtiski </w:t>
      </w:r>
      <w:r>
        <w:rPr>
          <w:sz w:val="24"/>
          <w:szCs w:val="24"/>
          <w:lang w:eastAsia="ru-RU"/>
        </w:rPr>
        <w:t>L</w:t>
      </w:r>
      <w:r w:rsidRPr="00071B5E">
        <w:rPr>
          <w:sz w:val="24"/>
          <w:szCs w:val="24"/>
          <w:lang w:eastAsia="ru-RU"/>
        </w:rPr>
        <w:t>īguma grozījumi.</w:t>
      </w:r>
    </w:p>
    <w:p w:rsidR="00C71FE3" w:rsidRPr="00071B5E" w:rsidRDefault="00C71FE3" w:rsidP="00C535FD">
      <w:pPr>
        <w:tabs>
          <w:tab w:val="left" w:pos="567"/>
        </w:tabs>
        <w:ind w:left="567" w:right="-1050" w:firstLine="567"/>
        <w:jc w:val="both"/>
        <w:rPr>
          <w:sz w:val="24"/>
          <w:szCs w:val="24"/>
          <w:lang w:eastAsia="ru-RU"/>
        </w:rPr>
      </w:pPr>
      <w:r>
        <w:rPr>
          <w:sz w:val="24"/>
          <w:szCs w:val="24"/>
          <w:lang w:eastAsia="ru-RU"/>
        </w:rPr>
        <w:t xml:space="preserve">11.8. </w:t>
      </w:r>
      <w:r w:rsidRPr="00071B5E">
        <w:rPr>
          <w:sz w:val="24"/>
          <w:szCs w:val="24"/>
          <w:lang w:eastAsia="ru-RU"/>
        </w:rPr>
        <w:t xml:space="preserve">Būtiski </w:t>
      </w:r>
      <w:r>
        <w:rPr>
          <w:sz w:val="24"/>
          <w:szCs w:val="24"/>
          <w:lang w:eastAsia="ru-RU"/>
        </w:rPr>
        <w:t>L</w:t>
      </w:r>
      <w:r w:rsidRPr="00071B5E">
        <w:rPr>
          <w:sz w:val="24"/>
          <w:szCs w:val="24"/>
          <w:lang w:eastAsia="ru-RU"/>
        </w:rPr>
        <w:t>īguma grozījumi ir pieļaujami</w:t>
      </w:r>
      <w:r w:rsidRPr="00AB11D2">
        <w:rPr>
          <w:sz w:val="24"/>
          <w:szCs w:val="24"/>
          <w:lang w:eastAsia="ru-RU"/>
        </w:rPr>
        <w:t xml:space="preserve"> </w:t>
      </w:r>
      <w:r w:rsidRPr="00071B5E">
        <w:rPr>
          <w:sz w:val="24"/>
          <w:szCs w:val="24"/>
          <w:lang w:eastAsia="ru-RU"/>
        </w:rPr>
        <w:t>jebkurā no šādiem gadījumiem:</w:t>
      </w:r>
    </w:p>
    <w:p w:rsidR="00C71FE3" w:rsidRDefault="00C71FE3" w:rsidP="00C535FD">
      <w:pPr>
        <w:ind w:left="567" w:right="-1050" w:firstLine="993"/>
        <w:jc w:val="both"/>
        <w:rPr>
          <w:sz w:val="24"/>
          <w:szCs w:val="24"/>
          <w:lang w:eastAsia="ru-RU"/>
        </w:rPr>
      </w:pPr>
      <w:r>
        <w:rPr>
          <w:sz w:val="24"/>
          <w:szCs w:val="24"/>
          <w:lang w:eastAsia="ru-RU"/>
        </w:rPr>
        <w:t xml:space="preserve">11.8.1. </w:t>
      </w:r>
      <w:r w:rsidRPr="00071B5E">
        <w:rPr>
          <w:sz w:val="24"/>
          <w:szCs w:val="24"/>
          <w:lang w:eastAsia="ru-RU"/>
        </w:rPr>
        <w:t xml:space="preserve">saskaņā ar </w:t>
      </w:r>
      <w:r>
        <w:rPr>
          <w:sz w:val="24"/>
          <w:szCs w:val="24"/>
          <w:lang w:eastAsia="ru-RU"/>
        </w:rPr>
        <w:t xml:space="preserve">PIL </w:t>
      </w:r>
      <w:hyperlink r:id="rId8" w:anchor="p63" w:history="1">
        <w:r w:rsidRPr="00AB11D2">
          <w:rPr>
            <w:sz w:val="24"/>
            <w:szCs w:val="24"/>
            <w:lang w:eastAsia="ru-RU"/>
          </w:rPr>
          <w:t>6</w:t>
        </w:r>
        <w:r w:rsidR="00C535FD">
          <w:rPr>
            <w:sz w:val="24"/>
            <w:szCs w:val="24"/>
            <w:lang w:eastAsia="ru-RU"/>
          </w:rPr>
          <w:t>1</w:t>
        </w:r>
        <w:r w:rsidRPr="00AB11D2">
          <w:rPr>
            <w:sz w:val="24"/>
            <w:szCs w:val="24"/>
            <w:lang w:eastAsia="ru-RU"/>
          </w:rPr>
          <w:t>.panta</w:t>
        </w:r>
      </w:hyperlink>
      <w:r w:rsidRPr="00071B5E">
        <w:rPr>
          <w:sz w:val="24"/>
          <w:szCs w:val="24"/>
          <w:lang w:eastAsia="ru-RU"/>
        </w:rPr>
        <w:t xml:space="preserve"> nosacījumiem par līguma grozījumiem</w:t>
      </w:r>
      <w:r w:rsidRPr="00AB11D2">
        <w:rPr>
          <w:sz w:val="24"/>
          <w:szCs w:val="24"/>
          <w:lang w:eastAsia="ru-RU"/>
        </w:rPr>
        <w:t xml:space="preserve"> </w:t>
      </w:r>
      <w:r w:rsidRPr="00071B5E">
        <w:rPr>
          <w:sz w:val="24"/>
          <w:szCs w:val="24"/>
          <w:lang w:eastAsia="ru-RU"/>
        </w:rPr>
        <w:t>ir piemērota sarunu procedūr</w:t>
      </w:r>
      <w:r>
        <w:rPr>
          <w:sz w:val="24"/>
          <w:szCs w:val="24"/>
          <w:lang w:eastAsia="ru-RU"/>
        </w:rPr>
        <w:t>a</w:t>
      </w:r>
      <w:r w:rsidRPr="00071B5E">
        <w:rPr>
          <w:sz w:val="24"/>
          <w:szCs w:val="24"/>
          <w:lang w:eastAsia="ru-RU"/>
        </w:rPr>
        <w:t>, iepriekš nepublicējot paziņojumu par līgumu</w:t>
      </w:r>
      <w:r>
        <w:rPr>
          <w:sz w:val="24"/>
          <w:szCs w:val="24"/>
          <w:lang w:eastAsia="ru-RU"/>
        </w:rPr>
        <w:t>;</w:t>
      </w:r>
    </w:p>
    <w:p w:rsidR="00C71FE3" w:rsidRDefault="00C71FE3" w:rsidP="00C535FD">
      <w:pPr>
        <w:spacing w:after="120"/>
        <w:ind w:left="567" w:right="-1049" w:firstLine="992"/>
        <w:jc w:val="both"/>
        <w:rPr>
          <w:sz w:val="24"/>
          <w:szCs w:val="24"/>
          <w:lang w:eastAsia="ru-RU"/>
        </w:rPr>
      </w:pPr>
      <w:r>
        <w:rPr>
          <w:sz w:val="24"/>
          <w:szCs w:val="24"/>
          <w:lang w:eastAsia="ru-RU"/>
        </w:rPr>
        <w:t xml:space="preserve">11.8.2. Līguma </w:t>
      </w:r>
      <w:r w:rsidRPr="00071B5E">
        <w:rPr>
          <w:sz w:val="24"/>
          <w:szCs w:val="24"/>
          <w:lang w:eastAsia="ru-RU"/>
        </w:rPr>
        <w:t>pusi aizstāj ar citu atbilstoši komerctiesību jomas normatīvo aktu noteikumiem par komersantu reorganizāciju un uzņēmuma pāreju</w:t>
      </w:r>
      <w:r>
        <w:rPr>
          <w:sz w:val="24"/>
          <w:szCs w:val="24"/>
          <w:lang w:eastAsia="ru-RU"/>
        </w:rPr>
        <w:t>.</w:t>
      </w:r>
    </w:p>
    <w:p w:rsidR="00C71FE3" w:rsidRPr="004F2334" w:rsidRDefault="00C71FE3" w:rsidP="00C535FD">
      <w:pPr>
        <w:keepNext/>
        <w:widowControl/>
        <w:autoSpaceDE/>
        <w:autoSpaceDN/>
        <w:adjustRightInd/>
        <w:ind w:left="567" w:right="-1050"/>
        <w:jc w:val="center"/>
        <w:rPr>
          <w:b/>
          <w:sz w:val="24"/>
          <w:szCs w:val="24"/>
        </w:rPr>
      </w:pPr>
      <w:r>
        <w:rPr>
          <w:b/>
          <w:sz w:val="24"/>
          <w:szCs w:val="24"/>
        </w:rPr>
        <w:t xml:space="preserve">12. </w:t>
      </w:r>
      <w:r w:rsidRPr="004F2334">
        <w:rPr>
          <w:b/>
          <w:sz w:val="24"/>
          <w:szCs w:val="24"/>
        </w:rPr>
        <w:t>Piemērojamās tiesību normas un strīdu risināšanas kārtība</w:t>
      </w:r>
    </w:p>
    <w:p w:rsidR="00C71FE3" w:rsidRPr="004F2334" w:rsidRDefault="00C71FE3" w:rsidP="00C535FD">
      <w:pPr>
        <w:keepNext/>
        <w:widowControl/>
        <w:autoSpaceDE/>
        <w:autoSpaceDN/>
        <w:adjustRightInd/>
        <w:ind w:left="567"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C71FE3" w:rsidRPr="004F2334" w:rsidRDefault="00C71FE3" w:rsidP="00C535FD">
      <w:pPr>
        <w:keepNext/>
        <w:widowControl/>
        <w:autoSpaceDE/>
        <w:autoSpaceDN/>
        <w:adjustRightInd/>
        <w:ind w:left="567"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C71FE3" w:rsidRPr="004F2334" w:rsidRDefault="00C71FE3" w:rsidP="00C535FD">
      <w:pPr>
        <w:keepNext/>
        <w:widowControl/>
        <w:autoSpaceDE/>
        <w:autoSpaceDN/>
        <w:adjustRightInd/>
        <w:ind w:left="567"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C71FE3" w:rsidRPr="004F2334" w:rsidRDefault="00C71FE3" w:rsidP="00C535FD">
      <w:pPr>
        <w:keepNext/>
        <w:widowControl/>
        <w:autoSpaceDE/>
        <w:autoSpaceDN/>
        <w:adjustRightInd/>
        <w:spacing w:after="120"/>
        <w:ind w:left="567" w:right="-1050"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C71FE3" w:rsidRPr="004F2334" w:rsidRDefault="00C71FE3" w:rsidP="00C535FD">
      <w:pPr>
        <w:widowControl/>
        <w:autoSpaceDE/>
        <w:autoSpaceDN/>
        <w:adjustRightInd/>
        <w:ind w:left="567" w:right="-1050"/>
        <w:jc w:val="center"/>
        <w:rPr>
          <w:b/>
          <w:sz w:val="24"/>
          <w:szCs w:val="24"/>
        </w:rPr>
      </w:pPr>
      <w:r>
        <w:rPr>
          <w:b/>
          <w:sz w:val="24"/>
          <w:szCs w:val="24"/>
        </w:rPr>
        <w:t xml:space="preserve">13. </w:t>
      </w:r>
      <w:r w:rsidRPr="004F2334">
        <w:rPr>
          <w:b/>
          <w:sz w:val="24"/>
          <w:szCs w:val="24"/>
        </w:rPr>
        <w:t>Citi noteikumi</w:t>
      </w:r>
    </w:p>
    <w:p w:rsidR="00C71FE3" w:rsidRPr="004F2334" w:rsidRDefault="00C71FE3" w:rsidP="00C535FD">
      <w:pPr>
        <w:widowControl/>
        <w:autoSpaceDE/>
        <w:autoSpaceDN/>
        <w:adjustRightInd/>
        <w:ind w:left="567"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xml:space="preserve">, izvērtējot, vai tā ir tiesiski pieļaujama, ievērojot PIL </w:t>
      </w:r>
      <w:r w:rsidR="00C535FD">
        <w:rPr>
          <w:sz w:val="24"/>
          <w:szCs w:val="24"/>
        </w:rPr>
        <w:t>61</w:t>
      </w:r>
      <w:r>
        <w:rPr>
          <w:sz w:val="24"/>
          <w:szCs w:val="24"/>
        </w:rPr>
        <w:t>. un 6</w:t>
      </w:r>
      <w:r w:rsidR="00C535FD">
        <w:rPr>
          <w:sz w:val="24"/>
          <w:szCs w:val="24"/>
        </w:rPr>
        <w:t>2</w:t>
      </w:r>
      <w:r>
        <w:rPr>
          <w:sz w:val="24"/>
          <w:szCs w:val="24"/>
        </w:rPr>
        <w:t>.panta regulējumu</w:t>
      </w:r>
      <w:r w:rsidRPr="004F2334">
        <w:rPr>
          <w:sz w:val="24"/>
          <w:szCs w:val="24"/>
        </w:rPr>
        <w:t>.</w:t>
      </w:r>
    </w:p>
    <w:p w:rsidR="00C71FE3" w:rsidRPr="004F2334" w:rsidRDefault="00C71FE3" w:rsidP="00C535FD">
      <w:pPr>
        <w:widowControl/>
        <w:autoSpaceDE/>
        <w:autoSpaceDN/>
        <w:adjustRightInd/>
        <w:ind w:left="567"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C71FE3" w:rsidRPr="004F2334" w:rsidRDefault="00C71FE3" w:rsidP="00C535FD">
      <w:pPr>
        <w:widowControl/>
        <w:autoSpaceDE/>
        <w:autoSpaceDN/>
        <w:adjustRightInd/>
        <w:ind w:left="567"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C71FE3" w:rsidRPr="004F2334" w:rsidRDefault="00C71FE3" w:rsidP="00C535FD">
      <w:pPr>
        <w:widowControl/>
        <w:autoSpaceDE/>
        <w:autoSpaceDN/>
        <w:adjustRightInd/>
        <w:ind w:left="567"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C71FE3" w:rsidRPr="004F2334" w:rsidRDefault="00C71FE3" w:rsidP="000220B0">
      <w:pPr>
        <w:widowControl/>
        <w:autoSpaceDE/>
        <w:autoSpaceDN/>
        <w:adjustRightInd/>
        <w:ind w:left="567"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C71FE3" w:rsidRPr="004F2334" w:rsidRDefault="00C71FE3" w:rsidP="000220B0">
      <w:pPr>
        <w:widowControl/>
        <w:autoSpaceDE/>
        <w:autoSpaceDN/>
        <w:adjustRightInd/>
        <w:ind w:firstLine="1134"/>
        <w:jc w:val="both"/>
        <w:rPr>
          <w:sz w:val="24"/>
          <w:szCs w:val="24"/>
        </w:rPr>
      </w:pPr>
      <w:r>
        <w:rPr>
          <w:sz w:val="24"/>
          <w:szCs w:val="24"/>
        </w:rPr>
        <w:t xml:space="preserve">13.6. </w:t>
      </w:r>
      <w:r w:rsidRPr="004F2334">
        <w:rPr>
          <w:sz w:val="24"/>
          <w:szCs w:val="24"/>
        </w:rPr>
        <w:t>Šādi Līguma pielikumi ir Līguma neatņemamas sastāvdaļas:</w:t>
      </w:r>
    </w:p>
    <w:p w:rsidR="00C71FE3" w:rsidRDefault="00C71FE3" w:rsidP="000220B0">
      <w:pPr>
        <w:tabs>
          <w:tab w:val="left" w:pos="540"/>
        </w:tabs>
        <w:ind w:left="567" w:right="-1050" w:firstLine="993"/>
        <w:jc w:val="both"/>
        <w:rPr>
          <w:sz w:val="24"/>
        </w:rPr>
      </w:pPr>
      <w:r w:rsidRPr="00676279">
        <w:rPr>
          <w:sz w:val="24"/>
        </w:rPr>
        <w:lastRenderedPageBreak/>
        <w:t xml:space="preserve">13.6.1. Līguma 1.pielikums „Būvprojekts”; </w:t>
      </w:r>
    </w:p>
    <w:p w:rsidR="00C71FE3" w:rsidRDefault="00C71FE3" w:rsidP="000220B0">
      <w:pPr>
        <w:tabs>
          <w:tab w:val="left" w:pos="540"/>
        </w:tabs>
        <w:ind w:left="567" w:right="-1050" w:firstLine="993"/>
        <w:jc w:val="both"/>
        <w:rPr>
          <w:sz w:val="24"/>
        </w:rPr>
      </w:pPr>
      <w:r w:rsidRPr="00676279">
        <w:rPr>
          <w:sz w:val="24"/>
        </w:rPr>
        <w:t xml:space="preserve">13.6.2. Līguma 2.pielikums „Būvdarbu apjomu saraksti”; </w:t>
      </w:r>
    </w:p>
    <w:p w:rsidR="00C71FE3" w:rsidRDefault="00C71FE3" w:rsidP="000220B0">
      <w:pPr>
        <w:tabs>
          <w:tab w:val="left" w:pos="540"/>
        </w:tabs>
        <w:ind w:left="567" w:right="-1050" w:firstLine="993"/>
        <w:jc w:val="both"/>
        <w:rPr>
          <w:sz w:val="24"/>
        </w:rPr>
      </w:pPr>
      <w:r w:rsidRPr="00676279">
        <w:rPr>
          <w:sz w:val="24"/>
        </w:rPr>
        <w:t xml:space="preserve">13.6.3. Līguma 3.pielikums „Piedāvājums”, tostarp, Laika grafiks un Tāmes; </w:t>
      </w:r>
    </w:p>
    <w:p w:rsidR="00C71FE3" w:rsidRDefault="00C71FE3" w:rsidP="000220B0">
      <w:pPr>
        <w:tabs>
          <w:tab w:val="left" w:pos="540"/>
        </w:tabs>
        <w:spacing w:after="120"/>
        <w:ind w:left="567" w:right="-1050" w:firstLine="993"/>
        <w:jc w:val="both"/>
        <w:rPr>
          <w:sz w:val="24"/>
          <w:szCs w:val="24"/>
        </w:rPr>
      </w:pPr>
      <w:r w:rsidRPr="00676279">
        <w:rPr>
          <w:sz w:val="24"/>
        </w:rPr>
        <w:t>13.6.4. Līguma 4.pielikums „Līguma izpildes garantija”.</w:t>
      </w:r>
    </w:p>
    <w:p w:rsidR="00C71FE3" w:rsidRPr="004F2334" w:rsidRDefault="00C71FE3" w:rsidP="000220B0">
      <w:pPr>
        <w:widowControl/>
        <w:autoSpaceDE/>
        <w:autoSpaceDN/>
        <w:adjustRightInd/>
        <w:ind w:left="567" w:right="-1050"/>
        <w:jc w:val="center"/>
        <w:rPr>
          <w:b/>
          <w:sz w:val="24"/>
          <w:szCs w:val="24"/>
        </w:rPr>
      </w:pPr>
      <w:r>
        <w:rPr>
          <w:b/>
          <w:sz w:val="24"/>
          <w:szCs w:val="24"/>
        </w:rPr>
        <w:t xml:space="preserve">14. </w:t>
      </w:r>
      <w:r w:rsidRPr="004F2334">
        <w:rPr>
          <w:b/>
          <w:sz w:val="24"/>
          <w:szCs w:val="24"/>
        </w:rPr>
        <w:t>Pušu rekvizīti un paraksti</w:t>
      </w:r>
    </w:p>
    <w:tbl>
      <w:tblPr>
        <w:tblW w:w="8931" w:type="dxa"/>
        <w:tblInd w:w="562" w:type="dxa"/>
        <w:tblLook w:val="0000" w:firstRow="0" w:lastRow="0" w:firstColumn="0" w:lastColumn="0" w:noHBand="0" w:noVBand="0"/>
      </w:tblPr>
      <w:tblGrid>
        <w:gridCol w:w="4275"/>
        <w:gridCol w:w="4656"/>
      </w:tblGrid>
      <w:tr w:rsidR="00C71FE3" w:rsidRPr="004F2334" w:rsidTr="00C50E58">
        <w:tc>
          <w:tcPr>
            <w:tcW w:w="4275" w:type="dxa"/>
          </w:tcPr>
          <w:p w:rsidR="00C71FE3" w:rsidRPr="00277228" w:rsidRDefault="00C71FE3" w:rsidP="000C50C6">
            <w:pPr>
              <w:rPr>
                <w:sz w:val="24"/>
                <w:szCs w:val="24"/>
              </w:rPr>
            </w:pPr>
            <w:r w:rsidRPr="00277228">
              <w:rPr>
                <w:sz w:val="24"/>
                <w:szCs w:val="24"/>
              </w:rPr>
              <w:t>BŪVDARBU VEICĒJS</w:t>
            </w:r>
          </w:p>
        </w:tc>
        <w:tc>
          <w:tcPr>
            <w:tcW w:w="4656" w:type="dxa"/>
          </w:tcPr>
          <w:p w:rsidR="00C71FE3" w:rsidRPr="00277228" w:rsidRDefault="00C71FE3" w:rsidP="000C50C6">
            <w:pPr>
              <w:rPr>
                <w:sz w:val="24"/>
                <w:szCs w:val="24"/>
              </w:rPr>
            </w:pPr>
            <w:r w:rsidRPr="00277228">
              <w:rPr>
                <w:sz w:val="24"/>
                <w:szCs w:val="24"/>
              </w:rPr>
              <w:t>PASŪTĪTĀJS</w:t>
            </w:r>
          </w:p>
        </w:tc>
      </w:tr>
      <w:tr w:rsidR="00C71FE3" w:rsidRPr="004F2334" w:rsidTr="00C50E58">
        <w:trPr>
          <w:trHeight w:val="210"/>
        </w:trPr>
        <w:tc>
          <w:tcPr>
            <w:tcW w:w="4275" w:type="dxa"/>
          </w:tcPr>
          <w:p w:rsidR="00C71FE3" w:rsidRPr="004F2334" w:rsidRDefault="000220B0" w:rsidP="000220B0">
            <w:pPr>
              <w:rPr>
                <w:sz w:val="24"/>
                <w:szCs w:val="24"/>
              </w:rPr>
            </w:pPr>
            <w:r w:rsidRPr="00B5751A">
              <w:rPr>
                <w:b/>
                <w:sz w:val="24"/>
                <w:szCs w:val="24"/>
              </w:rPr>
              <w:t>SIA „</w:t>
            </w:r>
            <w:r>
              <w:rPr>
                <w:b/>
                <w:sz w:val="24"/>
                <w:szCs w:val="24"/>
              </w:rPr>
              <w:t>ASKO AS</w:t>
            </w:r>
            <w:r w:rsidRPr="00B5751A">
              <w:rPr>
                <w:b/>
                <w:sz w:val="24"/>
                <w:szCs w:val="24"/>
              </w:rPr>
              <w:t>”</w:t>
            </w:r>
          </w:p>
        </w:tc>
        <w:tc>
          <w:tcPr>
            <w:tcW w:w="4656" w:type="dxa"/>
          </w:tcPr>
          <w:p w:rsidR="00C71FE3" w:rsidRPr="004F2334" w:rsidRDefault="00C71FE3" w:rsidP="000C50C6">
            <w:pPr>
              <w:rPr>
                <w:sz w:val="24"/>
                <w:szCs w:val="24"/>
              </w:rPr>
            </w:pPr>
            <w:r w:rsidRPr="00277228">
              <w:rPr>
                <w:b/>
                <w:sz w:val="24"/>
                <w:szCs w:val="24"/>
              </w:rPr>
              <w:t>Rēzeknes novada pašvaldība</w:t>
            </w:r>
          </w:p>
        </w:tc>
      </w:tr>
      <w:tr w:rsidR="000220B0" w:rsidRPr="004F2334" w:rsidTr="00C50E58">
        <w:trPr>
          <w:trHeight w:val="240"/>
        </w:trPr>
        <w:tc>
          <w:tcPr>
            <w:tcW w:w="4275" w:type="dxa"/>
          </w:tcPr>
          <w:p w:rsidR="000220B0" w:rsidRPr="004F2334" w:rsidRDefault="000220B0" w:rsidP="000220B0">
            <w:pPr>
              <w:rPr>
                <w:sz w:val="24"/>
                <w:szCs w:val="24"/>
              </w:rPr>
            </w:pPr>
            <w:r>
              <w:rPr>
                <w:sz w:val="24"/>
                <w:szCs w:val="24"/>
              </w:rPr>
              <w:t>reģ.Nr.42403013960</w:t>
            </w:r>
          </w:p>
        </w:tc>
        <w:tc>
          <w:tcPr>
            <w:tcW w:w="4656" w:type="dxa"/>
          </w:tcPr>
          <w:p w:rsidR="000220B0" w:rsidRPr="00277228" w:rsidRDefault="000220B0" w:rsidP="000C50C6">
            <w:pPr>
              <w:rPr>
                <w:b/>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tc>
      </w:tr>
      <w:tr w:rsidR="000220B0" w:rsidRPr="004F2334" w:rsidTr="00C50E58">
        <w:trPr>
          <w:trHeight w:val="300"/>
        </w:trPr>
        <w:tc>
          <w:tcPr>
            <w:tcW w:w="4275" w:type="dxa"/>
          </w:tcPr>
          <w:p w:rsidR="000220B0" w:rsidRPr="00277228" w:rsidRDefault="000220B0" w:rsidP="000220B0">
            <w:pPr>
              <w:rPr>
                <w:b/>
                <w:i/>
                <w:sz w:val="24"/>
                <w:szCs w:val="24"/>
              </w:rPr>
            </w:pPr>
            <w:r>
              <w:rPr>
                <w:sz w:val="24"/>
                <w:szCs w:val="24"/>
              </w:rPr>
              <w:t xml:space="preserve">Saules iela 30, </w:t>
            </w:r>
            <w:proofErr w:type="spellStart"/>
            <w:r>
              <w:rPr>
                <w:sz w:val="24"/>
                <w:szCs w:val="24"/>
              </w:rPr>
              <w:t>Pleikšņi</w:t>
            </w:r>
            <w:proofErr w:type="spellEnd"/>
            <w:r>
              <w:rPr>
                <w:sz w:val="24"/>
                <w:szCs w:val="24"/>
              </w:rPr>
              <w:t>, Ozolaines pagasts, Rēzeknes novads, LV-4601</w:t>
            </w:r>
          </w:p>
        </w:tc>
        <w:tc>
          <w:tcPr>
            <w:tcW w:w="4656" w:type="dxa"/>
          </w:tcPr>
          <w:p w:rsidR="000220B0" w:rsidRPr="004F2334" w:rsidRDefault="000220B0" w:rsidP="000C50C6">
            <w:pPr>
              <w:rPr>
                <w:sz w:val="24"/>
                <w:szCs w:val="24"/>
              </w:rPr>
            </w:pPr>
            <w:r w:rsidRPr="004F2334">
              <w:rPr>
                <w:sz w:val="24"/>
                <w:szCs w:val="24"/>
              </w:rPr>
              <w:t>Atbrīvošanas aleja 95</w:t>
            </w:r>
            <w:r>
              <w:rPr>
                <w:sz w:val="24"/>
                <w:szCs w:val="24"/>
              </w:rPr>
              <w:t>A</w:t>
            </w:r>
            <w:r w:rsidRPr="004F2334">
              <w:rPr>
                <w:sz w:val="24"/>
                <w:szCs w:val="24"/>
              </w:rPr>
              <w:t>, Rēzekne, LV-4601</w:t>
            </w:r>
          </w:p>
        </w:tc>
      </w:tr>
      <w:tr w:rsidR="000220B0" w:rsidRPr="004F2334" w:rsidTr="00C50E58">
        <w:trPr>
          <w:trHeight w:val="285"/>
        </w:trPr>
        <w:tc>
          <w:tcPr>
            <w:tcW w:w="4275" w:type="dxa"/>
          </w:tcPr>
          <w:p w:rsidR="000220B0" w:rsidRPr="0011181F" w:rsidRDefault="000220B0" w:rsidP="000C50C6">
            <w:pPr>
              <w:rPr>
                <w:sz w:val="24"/>
                <w:szCs w:val="24"/>
              </w:rPr>
            </w:pPr>
          </w:p>
        </w:tc>
        <w:tc>
          <w:tcPr>
            <w:tcW w:w="4656" w:type="dxa"/>
          </w:tcPr>
          <w:p w:rsidR="000220B0" w:rsidRPr="004F2334" w:rsidRDefault="000220B0" w:rsidP="000C50C6">
            <w:pPr>
              <w:rPr>
                <w:sz w:val="24"/>
                <w:szCs w:val="24"/>
              </w:rPr>
            </w:pPr>
          </w:p>
        </w:tc>
      </w:tr>
      <w:tr w:rsidR="000220B0" w:rsidRPr="004F2334" w:rsidTr="00C50E58">
        <w:trPr>
          <w:trHeight w:val="210"/>
        </w:trPr>
        <w:tc>
          <w:tcPr>
            <w:tcW w:w="4275" w:type="dxa"/>
          </w:tcPr>
          <w:p w:rsidR="000220B0" w:rsidRPr="0011181F" w:rsidRDefault="000220B0" w:rsidP="0011181F">
            <w:pPr>
              <w:rPr>
                <w:sz w:val="24"/>
                <w:szCs w:val="24"/>
              </w:rPr>
            </w:pPr>
          </w:p>
        </w:tc>
        <w:tc>
          <w:tcPr>
            <w:tcW w:w="4656" w:type="dxa"/>
          </w:tcPr>
          <w:p w:rsidR="000220B0" w:rsidRPr="004F2334" w:rsidRDefault="000220B0" w:rsidP="0011181F">
            <w:pPr>
              <w:rPr>
                <w:sz w:val="24"/>
                <w:szCs w:val="24"/>
              </w:rPr>
            </w:pPr>
          </w:p>
        </w:tc>
      </w:tr>
      <w:tr w:rsidR="00C71FE3" w:rsidRPr="004F2334" w:rsidTr="00C50E58">
        <w:trPr>
          <w:trHeight w:val="258"/>
        </w:trPr>
        <w:tc>
          <w:tcPr>
            <w:tcW w:w="4275" w:type="dxa"/>
          </w:tcPr>
          <w:p w:rsidR="00C71FE3" w:rsidRPr="004F2334" w:rsidRDefault="00C71FE3" w:rsidP="0011181F">
            <w:pPr>
              <w:rPr>
                <w:sz w:val="24"/>
                <w:szCs w:val="24"/>
              </w:rPr>
            </w:pPr>
          </w:p>
        </w:tc>
        <w:tc>
          <w:tcPr>
            <w:tcW w:w="4656" w:type="dxa"/>
          </w:tcPr>
          <w:p w:rsidR="00C71FE3" w:rsidRPr="004F2334" w:rsidRDefault="00C71FE3" w:rsidP="0011181F">
            <w:pPr>
              <w:rPr>
                <w:sz w:val="24"/>
                <w:szCs w:val="24"/>
              </w:rPr>
            </w:pPr>
          </w:p>
        </w:tc>
      </w:tr>
      <w:tr w:rsidR="000220B0" w:rsidRPr="004F2334" w:rsidTr="00C50E58">
        <w:trPr>
          <w:trHeight w:val="1380"/>
        </w:trPr>
        <w:tc>
          <w:tcPr>
            <w:tcW w:w="4275" w:type="dxa"/>
          </w:tcPr>
          <w:p w:rsidR="000220B0" w:rsidRPr="004F2334" w:rsidRDefault="000220B0" w:rsidP="000C50C6">
            <w:pPr>
              <w:rPr>
                <w:sz w:val="24"/>
                <w:szCs w:val="24"/>
              </w:rPr>
            </w:pPr>
            <w:bookmarkStart w:id="0" w:name="_GoBack"/>
            <w:bookmarkEnd w:id="0"/>
          </w:p>
        </w:tc>
        <w:tc>
          <w:tcPr>
            <w:tcW w:w="4656" w:type="dxa"/>
          </w:tcPr>
          <w:p w:rsidR="000220B0" w:rsidRPr="004F2334" w:rsidRDefault="000220B0" w:rsidP="000C50C6">
            <w:pPr>
              <w:rPr>
                <w:sz w:val="24"/>
                <w:szCs w:val="24"/>
              </w:rPr>
            </w:pPr>
          </w:p>
        </w:tc>
      </w:tr>
      <w:tr w:rsidR="00C71FE3" w:rsidRPr="004F2334" w:rsidTr="00C50E58">
        <w:tc>
          <w:tcPr>
            <w:tcW w:w="4275" w:type="dxa"/>
          </w:tcPr>
          <w:p w:rsidR="00C71FE3" w:rsidRPr="004F2334" w:rsidRDefault="00C71FE3" w:rsidP="000C50C6">
            <w:pPr>
              <w:rPr>
                <w:sz w:val="24"/>
                <w:szCs w:val="24"/>
              </w:rPr>
            </w:pPr>
          </w:p>
        </w:tc>
        <w:tc>
          <w:tcPr>
            <w:tcW w:w="4656" w:type="dxa"/>
          </w:tcPr>
          <w:p w:rsidR="00C71FE3" w:rsidRPr="004F2334" w:rsidRDefault="00C71FE3" w:rsidP="000C50C6">
            <w:pPr>
              <w:rPr>
                <w:sz w:val="24"/>
                <w:szCs w:val="24"/>
              </w:rPr>
            </w:pPr>
          </w:p>
        </w:tc>
      </w:tr>
    </w:tbl>
    <w:p w:rsidR="00395EB0" w:rsidRDefault="00395EB0"/>
    <w:sectPr w:rsidR="00395EB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C8" w:rsidRDefault="00CB33C8" w:rsidP="00AC566C">
      <w:r>
        <w:separator/>
      </w:r>
    </w:p>
  </w:endnote>
  <w:endnote w:type="continuationSeparator" w:id="0">
    <w:p w:rsidR="00CB33C8" w:rsidRDefault="00CB33C8" w:rsidP="00AC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903529"/>
      <w:docPartObj>
        <w:docPartGallery w:val="Page Numbers (Bottom of Page)"/>
        <w:docPartUnique/>
      </w:docPartObj>
    </w:sdtPr>
    <w:sdtEndPr>
      <w:rPr>
        <w:noProof/>
        <w:sz w:val="24"/>
        <w:szCs w:val="24"/>
      </w:rPr>
    </w:sdtEndPr>
    <w:sdtContent>
      <w:p w:rsidR="00AC566C" w:rsidRPr="00AC566C" w:rsidRDefault="00AC566C" w:rsidP="00AC566C">
        <w:pPr>
          <w:pStyle w:val="Footer"/>
          <w:tabs>
            <w:tab w:val="clear" w:pos="8306"/>
          </w:tabs>
          <w:ind w:left="567" w:right="-1050"/>
          <w:jc w:val="center"/>
          <w:rPr>
            <w:sz w:val="24"/>
            <w:szCs w:val="24"/>
          </w:rPr>
        </w:pPr>
        <w:r w:rsidRPr="00AC566C">
          <w:rPr>
            <w:sz w:val="24"/>
            <w:szCs w:val="24"/>
          </w:rPr>
          <w:fldChar w:fldCharType="begin"/>
        </w:r>
        <w:r w:rsidRPr="00AC566C">
          <w:rPr>
            <w:sz w:val="24"/>
            <w:szCs w:val="24"/>
          </w:rPr>
          <w:instrText xml:space="preserve"> PAGE   \* MERGEFORMAT </w:instrText>
        </w:r>
        <w:r w:rsidRPr="00AC566C">
          <w:rPr>
            <w:sz w:val="24"/>
            <w:szCs w:val="24"/>
          </w:rPr>
          <w:fldChar w:fldCharType="separate"/>
        </w:r>
        <w:r w:rsidR="00A515B0">
          <w:rPr>
            <w:noProof/>
            <w:sz w:val="24"/>
            <w:szCs w:val="24"/>
          </w:rPr>
          <w:t>11</w:t>
        </w:r>
        <w:r w:rsidRPr="00AC566C">
          <w:rPr>
            <w:noProof/>
            <w:sz w:val="24"/>
            <w:szCs w:val="24"/>
          </w:rPr>
          <w:fldChar w:fldCharType="end"/>
        </w:r>
      </w:p>
    </w:sdtContent>
  </w:sdt>
  <w:p w:rsidR="00AC566C" w:rsidRDefault="00AC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C8" w:rsidRDefault="00CB33C8" w:rsidP="00AC566C">
      <w:r>
        <w:separator/>
      </w:r>
    </w:p>
  </w:footnote>
  <w:footnote w:type="continuationSeparator" w:id="0">
    <w:p w:rsidR="00CB33C8" w:rsidRDefault="00CB33C8" w:rsidP="00AC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142745B"/>
    <w:multiLevelType w:val="multilevel"/>
    <w:tmpl w:val="1C8EC6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F5F9F"/>
    <w:multiLevelType w:val="multilevel"/>
    <w:tmpl w:val="1BE2FD2A"/>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color w:val="auto"/>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8"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44A8348D"/>
    <w:multiLevelType w:val="multilevel"/>
    <w:tmpl w:val="99B2BA6E"/>
    <w:lvl w:ilvl="0">
      <w:start w:val="2"/>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0F471D9"/>
    <w:multiLevelType w:val="multilevel"/>
    <w:tmpl w:val="E174A0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7"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7"/>
  </w:num>
  <w:num w:numId="4">
    <w:abstractNumId w:val="5"/>
  </w:num>
  <w:num w:numId="5">
    <w:abstractNumId w:val="8"/>
  </w:num>
  <w:num w:numId="6">
    <w:abstractNumId w:val="28"/>
  </w:num>
  <w:num w:numId="7">
    <w:abstractNumId w:val="12"/>
  </w:num>
  <w:num w:numId="8">
    <w:abstractNumId w:val="18"/>
  </w:num>
  <w:num w:numId="9">
    <w:abstractNumId w:val="10"/>
  </w:num>
  <w:num w:numId="10">
    <w:abstractNumId w:val="19"/>
  </w:num>
  <w:num w:numId="11">
    <w:abstractNumId w:val="14"/>
  </w:num>
  <w:num w:numId="12">
    <w:abstractNumId w:val="13"/>
  </w:num>
  <w:num w:numId="13">
    <w:abstractNumId w:val="22"/>
  </w:num>
  <w:num w:numId="14">
    <w:abstractNumId w:val="26"/>
  </w:num>
  <w:num w:numId="15">
    <w:abstractNumId w:val="16"/>
  </w:num>
  <w:num w:numId="16">
    <w:abstractNumId w:val="9"/>
  </w:num>
  <w:num w:numId="17">
    <w:abstractNumId w:val="4"/>
  </w:num>
  <w:num w:numId="18">
    <w:abstractNumId w:val="11"/>
  </w:num>
  <w:num w:numId="19">
    <w:abstractNumId w:val="0"/>
  </w:num>
  <w:num w:numId="20">
    <w:abstractNumId w:val="25"/>
  </w:num>
  <w:num w:numId="21">
    <w:abstractNumId w:val="27"/>
  </w:num>
  <w:num w:numId="22">
    <w:abstractNumId w:val="21"/>
  </w:num>
  <w:num w:numId="23">
    <w:abstractNumId w:val="2"/>
  </w:num>
  <w:num w:numId="24">
    <w:abstractNumId w:val="24"/>
  </w:num>
  <w:num w:numId="25">
    <w:abstractNumId w:val="3"/>
  </w:num>
  <w:num w:numId="26">
    <w:abstractNumId w:val="20"/>
  </w:num>
  <w:num w:numId="27">
    <w:abstractNumId w:val="17"/>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68"/>
    <w:rsid w:val="000014AB"/>
    <w:rsid w:val="000220B0"/>
    <w:rsid w:val="00045186"/>
    <w:rsid w:val="00092023"/>
    <w:rsid w:val="0011181F"/>
    <w:rsid w:val="00150FC7"/>
    <w:rsid w:val="002F7E37"/>
    <w:rsid w:val="00320E1C"/>
    <w:rsid w:val="00395EB0"/>
    <w:rsid w:val="004A6523"/>
    <w:rsid w:val="005848EA"/>
    <w:rsid w:val="00594B68"/>
    <w:rsid w:val="0067755D"/>
    <w:rsid w:val="00742DA6"/>
    <w:rsid w:val="0082289D"/>
    <w:rsid w:val="00897FF3"/>
    <w:rsid w:val="00982E6A"/>
    <w:rsid w:val="00A515B0"/>
    <w:rsid w:val="00A812AD"/>
    <w:rsid w:val="00AA03C4"/>
    <w:rsid w:val="00AC566C"/>
    <w:rsid w:val="00C3122A"/>
    <w:rsid w:val="00C50E58"/>
    <w:rsid w:val="00C535FD"/>
    <w:rsid w:val="00C71FE3"/>
    <w:rsid w:val="00CB33C8"/>
    <w:rsid w:val="00CD682F"/>
    <w:rsid w:val="00D26853"/>
    <w:rsid w:val="00F4642F"/>
    <w:rsid w:val="00F8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B259"/>
  <w15:chartTrackingRefBased/>
  <w15:docId w15:val="{163F346B-A435-4210-91B3-CF226A40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FE3"/>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C71FE3"/>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C71F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71FE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71FE3"/>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C71FE3"/>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C71FE3"/>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C71FE3"/>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C71FE3"/>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C71FE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71FE3"/>
    <w:rPr>
      <w:rFonts w:ascii="RimTimes" w:eastAsia="Times New Roman" w:hAnsi="RimTimes" w:cs="Times New Roman"/>
      <w:b/>
      <w:sz w:val="28"/>
      <w:szCs w:val="20"/>
      <w:lang w:val="en-GB"/>
    </w:rPr>
  </w:style>
  <w:style w:type="character" w:customStyle="1" w:styleId="Heading2Char">
    <w:name w:val="Heading 2 Char"/>
    <w:basedOn w:val="DefaultParagraphFont"/>
    <w:rsid w:val="00C71FE3"/>
    <w:rPr>
      <w:rFonts w:asciiTheme="majorHAnsi" w:eastAsiaTheme="majorEastAsia" w:hAnsiTheme="majorHAnsi" w:cstheme="majorBidi"/>
      <w:color w:val="2F5496" w:themeColor="accent1" w:themeShade="BF"/>
      <w:sz w:val="26"/>
      <w:szCs w:val="26"/>
      <w:lang w:eastAsia="lv-LV"/>
    </w:rPr>
  </w:style>
  <w:style w:type="character" w:customStyle="1" w:styleId="Heading3Char">
    <w:name w:val="Heading 3 Char"/>
    <w:basedOn w:val="DefaultParagraphFont"/>
    <w:link w:val="Heading3"/>
    <w:rsid w:val="00C71FE3"/>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C71FE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71FE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C71FE3"/>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71FE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71FE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71FE3"/>
    <w:rPr>
      <w:rFonts w:ascii="Cambria" w:eastAsia="Times New Roman" w:hAnsi="Cambria" w:cs="Times New Roman"/>
      <w:lang w:eastAsia="lv-LV"/>
    </w:rPr>
  </w:style>
  <w:style w:type="character" w:customStyle="1" w:styleId="Heading2Char1">
    <w:name w:val="Heading 2 Char1"/>
    <w:link w:val="Heading2"/>
    <w:locked/>
    <w:rsid w:val="00C71FE3"/>
    <w:rPr>
      <w:rFonts w:ascii="Cambria" w:eastAsia="Times New Roman" w:hAnsi="Cambria" w:cs="Times New Roman"/>
      <w:b/>
      <w:bCs/>
      <w:i/>
      <w:iCs/>
      <w:sz w:val="28"/>
      <w:szCs w:val="28"/>
      <w:lang w:eastAsia="lv-LV"/>
    </w:rPr>
  </w:style>
  <w:style w:type="paragraph" w:styleId="NormalWeb">
    <w:name w:val="Normal (Web)"/>
    <w:basedOn w:val="Normal"/>
    <w:rsid w:val="00C71FE3"/>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C71FE3"/>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C71FE3"/>
    <w:rPr>
      <w:rFonts w:ascii="RimTimes" w:eastAsia="Times New Roman" w:hAnsi="RimTimes" w:cs="Times New Roman"/>
      <w:sz w:val="28"/>
      <w:szCs w:val="20"/>
    </w:rPr>
  </w:style>
  <w:style w:type="paragraph" w:styleId="Header">
    <w:name w:val="header"/>
    <w:basedOn w:val="Normal"/>
    <w:link w:val="HeaderChar"/>
    <w:rsid w:val="00C71FE3"/>
    <w:pPr>
      <w:tabs>
        <w:tab w:val="center" w:pos="4153"/>
        <w:tab w:val="right" w:pos="8306"/>
      </w:tabs>
    </w:pPr>
  </w:style>
  <w:style w:type="character" w:customStyle="1" w:styleId="HeaderChar">
    <w:name w:val="Header Char"/>
    <w:basedOn w:val="DefaultParagraphFont"/>
    <w:link w:val="Header"/>
    <w:rsid w:val="00C71FE3"/>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71FE3"/>
    <w:pPr>
      <w:tabs>
        <w:tab w:val="center" w:pos="4153"/>
        <w:tab w:val="right" w:pos="8306"/>
      </w:tabs>
    </w:pPr>
  </w:style>
  <w:style w:type="character" w:customStyle="1" w:styleId="FooterChar">
    <w:name w:val="Footer Char"/>
    <w:basedOn w:val="DefaultParagraphFont"/>
    <w:link w:val="Footer"/>
    <w:uiPriority w:val="99"/>
    <w:rsid w:val="00C71FE3"/>
    <w:rPr>
      <w:rFonts w:ascii="Times New Roman" w:eastAsia="Times New Roman" w:hAnsi="Times New Roman" w:cs="Times New Roman"/>
      <w:sz w:val="20"/>
      <w:szCs w:val="20"/>
      <w:lang w:eastAsia="lv-LV"/>
    </w:rPr>
  </w:style>
  <w:style w:type="character" w:styleId="FootnoteReference">
    <w:name w:val="footnote reference"/>
    <w:rsid w:val="00C71FE3"/>
    <w:rPr>
      <w:rFonts w:cs="Times New Roman"/>
      <w:vertAlign w:val="superscript"/>
    </w:rPr>
  </w:style>
  <w:style w:type="paragraph" w:styleId="FootnoteText">
    <w:name w:val="footnote text"/>
    <w:basedOn w:val="Normal"/>
    <w:link w:val="FootnoteTextChar"/>
    <w:rsid w:val="00C71FE3"/>
    <w:pPr>
      <w:widowControl/>
      <w:autoSpaceDE/>
      <w:autoSpaceDN/>
      <w:adjustRightInd/>
    </w:pPr>
    <w:rPr>
      <w:lang w:eastAsia="en-US"/>
    </w:rPr>
  </w:style>
  <w:style w:type="character" w:customStyle="1" w:styleId="FootnoteTextChar">
    <w:name w:val="Footnote Text Char"/>
    <w:basedOn w:val="DefaultParagraphFont"/>
    <w:link w:val="FootnoteText"/>
    <w:rsid w:val="00C71FE3"/>
    <w:rPr>
      <w:rFonts w:ascii="Times New Roman" w:eastAsia="Times New Roman" w:hAnsi="Times New Roman" w:cs="Times New Roman"/>
      <w:sz w:val="20"/>
      <w:szCs w:val="20"/>
    </w:rPr>
  </w:style>
  <w:style w:type="paragraph" w:styleId="BodyText">
    <w:name w:val="Body Text"/>
    <w:aliases w:val="Body Text1"/>
    <w:basedOn w:val="Normal"/>
    <w:link w:val="BodyTextChar1"/>
    <w:rsid w:val="00C71FE3"/>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C71FE3"/>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C71FE3"/>
    <w:rPr>
      <w:rFonts w:ascii="Times New Roman" w:eastAsia="Times New Roman" w:hAnsi="Times New Roman" w:cs="Times New Roman"/>
    </w:rPr>
  </w:style>
  <w:style w:type="paragraph" w:styleId="BodyText2">
    <w:name w:val="Body Text 2"/>
    <w:basedOn w:val="Normal"/>
    <w:link w:val="BodyText2Char"/>
    <w:rsid w:val="00C71FE3"/>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C71FE3"/>
    <w:rPr>
      <w:rFonts w:ascii="Arial" w:eastAsia="Times New Roman" w:hAnsi="Arial" w:cs="Times New Roman"/>
      <w:b/>
      <w:sz w:val="24"/>
      <w:szCs w:val="24"/>
    </w:rPr>
  </w:style>
  <w:style w:type="paragraph" w:styleId="BodyTextIndent">
    <w:name w:val="Body Text Indent"/>
    <w:basedOn w:val="Normal"/>
    <w:link w:val="BodyTextIndentChar"/>
    <w:rsid w:val="00C71FE3"/>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C71FE3"/>
    <w:rPr>
      <w:rFonts w:ascii="Arial" w:eastAsia="Times New Roman" w:hAnsi="Arial" w:cs="Times New Roman"/>
      <w:b/>
      <w:sz w:val="24"/>
      <w:szCs w:val="24"/>
    </w:rPr>
  </w:style>
  <w:style w:type="paragraph" w:customStyle="1" w:styleId="Punkts">
    <w:name w:val="Punkts"/>
    <w:basedOn w:val="Normal"/>
    <w:next w:val="Apakpunkts"/>
    <w:rsid w:val="00C71FE3"/>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C71FE3"/>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C71FE3"/>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C71FE3"/>
    <w:rPr>
      <w:rFonts w:ascii="Tahoma" w:hAnsi="Tahoma" w:cs="Tahoma"/>
      <w:sz w:val="16"/>
      <w:szCs w:val="16"/>
    </w:rPr>
  </w:style>
  <w:style w:type="character" w:customStyle="1" w:styleId="BalloonTextChar">
    <w:name w:val="Balloon Text Char"/>
    <w:basedOn w:val="DefaultParagraphFont"/>
    <w:link w:val="BalloonText"/>
    <w:rsid w:val="00C71FE3"/>
    <w:rPr>
      <w:rFonts w:ascii="Tahoma" w:eastAsia="Times New Roman" w:hAnsi="Tahoma" w:cs="Tahoma"/>
      <w:sz w:val="16"/>
      <w:szCs w:val="16"/>
      <w:lang w:eastAsia="lv-LV"/>
    </w:rPr>
  </w:style>
  <w:style w:type="paragraph" w:customStyle="1" w:styleId="naisf">
    <w:name w:val="naisf"/>
    <w:basedOn w:val="Normal"/>
    <w:rsid w:val="00C71FE3"/>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C71FE3"/>
  </w:style>
  <w:style w:type="character" w:customStyle="1" w:styleId="CommentTextChar">
    <w:name w:val="Comment Text Char"/>
    <w:basedOn w:val="DefaultParagraphFont"/>
    <w:link w:val="CommentText"/>
    <w:rsid w:val="00C71FE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C71FE3"/>
    <w:rPr>
      <w:b/>
      <w:bCs/>
    </w:rPr>
  </w:style>
  <w:style w:type="character" w:customStyle="1" w:styleId="CommentSubjectChar">
    <w:name w:val="Comment Subject Char"/>
    <w:basedOn w:val="CommentTextChar"/>
    <w:link w:val="CommentSubject"/>
    <w:rsid w:val="00C71FE3"/>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C71FE3"/>
    <w:pPr>
      <w:ind w:left="1600"/>
    </w:pPr>
  </w:style>
  <w:style w:type="paragraph" w:customStyle="1" w:styleId="F2">
    <w:name w:val="F2"/>
    <w:basedOn w:val="Heading6"/>
    <w:autoRedefine/>
    <w:rsid w:val="00C71FE3"/>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C71FE3"/>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C71FE3"/>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C71FE3"/>
    <w:pPr>
      <w:jc w:val="right"/>
    </w:pPr>
    <w:rPr>
      <w:rFonts w:ascii="Times New Roman" w:hAnsi="Times New Roman"/>
      <w:sz w:val="24"/>
      <w:szCs w:val="24"/>
    </w:rPr>
  </w:style>
  <w:style w:type="paragraph" w:customStyle="1" w:styleId="Pielikumsnr">
    <w:name w:val="Pielikums nr."/>
    <w:basedOn w:val="Style1"/>
    <w:rsid w:val="00C71FE3"/>
  </w:style>
  <w:style w:type="paragraph" w:customStyle="1" w:styleId="P-Virsraksti">
    <w:name w:val="P - Virsraksti"/>
    <w:basedOn w:val="Normal"/>
    <w:rsid w:val="00C71FE3"/>
    <w:pPr>
      <w:spacing w:before="60" w:after="60"/>
      <w:jc w:val="center"/>
    </w:pPr>
    <w:rPr>
      <w:b/>
      <w:sz w:val="22"/>
      <w:szCs w:val="22"/>
    </w:rPr>
  </w:style>
  <w:style w:type="paragraph" w:customStyle="1" w:styleId="Bezatstarpm1">
    <w:name w:val="Bez atstarpēm1"/>
    <w:qFormat/>
    <w:rsid w:val="00C71FE3"/>
    <w:pPr>
      <w:spacing w:after="0" w:line="240" w:lineRule="auto"/>
    </w:pPr>
    <w:rPr>
      <w:rFonts w:ascii="Calibri" w:eastAsia="Times New Roman" w:hAnsi="Calibri" w:cs="Times New Roman"/>
    </w:rPr>
  </w:style>
  <w:style w:type="paragraph" w:styleId="BodyText3">
    <w:name w:val="Body Text 3"/>
    <w:basedOn w:val="Normal"/>
    <w:link w:val="BodyText3Char"/>
    <w:rsid w:val="00C71FE3"/>
    <w:pPr>
      <w:spacing w:after="120"/>
    </w:pPr>
    <w:rPr>
      <w:sz w:val="16"/>
      <w:szCs w:val="16"/>
      <w:lang w:val="x-none" w:eastAsia="x-none"/>
    </w:rPr>
  </w:style>
  <w:style w:type="character" w:customStyle="1" w:styleId="BodyText3Char">
    <w:name w:val="Body Text 3 Char"/>
    <w:basedOn w:val="DefaultParagraphFont"/>
    <w:link w:val="BodyText3"/>
    <w:rsid w:val="00C71FE3"/>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C71FE3"/>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C71FE3"/>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C71FE3"/>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C71FE3"/>
    <w:pPr>
      <w:spacing w:before="74"/>
    </w:pPr>
  </w:style>
  <w:style w:type="paragraph" w:customStyle="1" w:styleId="CVMajor-FirstLine">
    <w:name w:val="CV Major - First Line"/>
    <w:basedOn w:val="Normal"/>
    <w:next w:val="Normal"/>
    <w:rsid w:val="00C71FE3"/>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C71FE3"/>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C71FE3"/>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C71FE3"/>
    <w:rPr>
      <w:sz w:val="4"/>
    </w:rPr>
  </w:style>
  <w:style w:type="paragraph" w:customStyle="1" w:styleId="CVNormal-FirstLine">
    <w:name w:val="CV Normal - First Line"/>
    <w:basedOn w:val="CVNormal"/>
    <w:next w:val="CVNormal"/>
    <w:rsid w:val="00C71FE3"/>
    <w:pPr>
      <w:spacing w:before="74"/>
    </w:pPr>
  </w:style>
  <w:style w:type="table" w:styleId="TableGrid">
    <w:name w:val="Table Grid"/>
    <w:basedOn w:val="TableNormal"/>
    <w:rsid w:val="00C71FE3"/>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71FE3"/>
    <w:rPr>
      <w:b/>
      <w:bCs/>
    </w:rPr>
  </w:style>
  <w:style w:type="paragraph" w:customStyle="1" w:styleId="xl34">
    <w:name w:val="xl34"/>
    <w:basedOn w:val="Normal"/>
    <w:rsid w:val="00C71F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C71FE3"/>
    <w:pPr>
      <w:spacing w:after="120"/>
      <w:ind w:left="283"/>
    </w:pPr>
    <w:rPr>
      <w:sz w:val="16"/>
      <w:szCs w:val="16"/>
    </w:rPr>
  </w:style>
  <w:style w:type="character" w:customStyle="1" w:styleId="BodyTextIndent3Char">
    <w:name w:val="Body Text Indent 3 Char"/>
    <w:basedOn w:val="DefaultParagraphFont"/>
    <w:link w:val="BodyTextIndent3"/>
    <w:rsid w:val="00C71FE3"/>
    <w:rPr>
      <w:rFonts w:ascii="Times New Roman" w:eastAsia="Times New Roman" w:hAnsi="Times New Roman" w:cs="Times New Roman"/>
      <w:sz w:val="16"/>
      <w:szCs w:val="16"/>
      <w:lang w:eastAsia="lv-LV"/>
    </w:rPr>
  </w:style>
  <w:style w:type="character" w:styleId="Hyperlink">
    <w:name w:val="Hyperlink"/>
    <w:rsid w:val="00C71FE3"/>
    <w:rPr>
      <w:color w:val="0000FF"/>
      <w:u w:val="single"/>
    </w:rPr>
  </w:style>
  <w:style w:type="paragraph" w:styleId="TOC1">
    <w:name w:val="toc 1"/>
    <w:basedOn w:val="Normal"/>
    <w:next w:val="Normal"/>
    <w:autoRedefine/>
    <w:semiHidden/>
    <w:rsid w:val="00C71FE3"/>
    <w:pPr>
      <w:widowControl/>
      <w:autoSpaceDE/>
      <w:autoSpaceDN/>
      <w:adjustRightInd/>
      <w:jc w:val="both"/>
    </w:pPr>
    <w:rPr>
      <w:sz w:val="24"/>
      <w:szCs w:val="24"/>
      <w:lang w:eastAsia="en-US"/>
    </w:rPr>
  </w:style>
  <w:style w:type="character" w:styleId="PageNumber">
    <w:name w:val="page number"/>
    <w:basedOn w:val="DefaultParagraphFont"/>
    <w:rsid w:val="00C71FE3"/>
  </w:style>
  <w:style w:type="paragraph" w:styleId="BodyTextIndent2">
    <w:name w:val="Body Text Indent 2"/>
    <w:basedOn w:val="Normal"/>
    <w:link w:val="BodyTextIndent2Char"/>
    <w:rsid w:val="00C71FE3"/>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C71FE3"/>
    <w:rPr>
      <w:rFonts w:ascii="Times New Roman" w:eastAsia="Times New Roman" w:hAnsi="Times New Roman" w:cs="Times New Roman"/>
      <w:color w:val="000000"/>
      <w:sz w:val="24"/>
      <w:szCs w:val="24"/>
    </w:rPr>
  </w:style>
  <w:style w:type="paragraph" w:styleId="Subtitle">
    <w:name w:val="Subtitle"/>
    <w:basedOn w:val="Normal"/>
    <w:link w:val="SubtitleChar"/>
    <w:qFormat/>
    <w:rsid w:val="00C71FE3"/>
    <w:pPr>
      <w:adjustRightInd/>
      <w:jc w:val="center"/>
    </w:pPr>
    <w:rPr>
      <w:rFonts w:ascii="Teutonica" w:hAnsi="Teutonica"/>
      <w:lang w:eastAsia="en-US"/>
    </w:rPr>
  </w:style>
  <w:style w:type="character" w:customStyle="1" w:styleId="SubtitleChar">
    <w:name w:val="Subtitle Char"/>
    <w:basedOn w:val="DefaultParagraphFont"/>
    <w:link w:val="Subtitle"/>
    <w:rsid w:val="00C71FE3"/>
    <w:rPr>
      <w:rFonts w:ascii="Teutonica" w:eastAsia="Times New Roman" w:hAnsi="Teutonica" w:cs="Times New Roman"/>
      <w:sz w:val="20"/>
      <w:szCs w:val="20"/>
    </w:rPr>
  </w:style>
  <w:style w:type="paragraph" w:styleId="TOC2">
    <w:name w:val="toc 2"/>
    <w:basedOn w:val="Normal"/>
    <w:next w:val="Normal"/>
    <w:autoRedefine/>
    <w:rsid w:val="00C71FE3"/>
    <w:pPr>
      <w:widowControl/>
      <w:tabs>
        <w:tab w:val="right" w:leader="dot" w:pos="8690"/>
      </w:tabs>
      <w:adjustRightInd/>
    </w:pPr>
    <w:rPr>
      <w:sz w:val="24"/>
      <w:szCs w:val="28"/>
      <w:lang w:eastAsia="en-US"/>
    </w:rPr>
  </w:style>
  <w:style w:type="paragraph" w:styleId="TOC3">
    <w:name w:val="toc 3"/>
    <w:basedOn w:val="Normal"/>
    <w:next w:val="Normal"/>
    <w:autoRedefine/>
    <w:rsid w:val="00C71FE3"/>
    <w:pPr>
      <w:tabs>
        <w:tab w:val="right" w:leader="dot" w:pos="8690"/>
      </w:tabs>
      <w:adjustRightInd/>
      <w:ind w:left="480"/>
    </w:pPr>
    <w:rPr>
      <w:sz w:val="24"/>
      <w:szCs w:val="24"/>
      <w:lang w:eastAsia="en-US"/>
    </w:rPr>
  </w:style>
  <w:style w:type="paragraph" w:customStyle="1" w:styleId="Preformatted">
    <w:name w:val="Preformatted"/>
    <w:basedOn w:val="Normal"/>
    <w:rsid w:val="00C71FE3"/>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C71FE3"/>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C71FE3"/>
    <w:pPr>
      <w:widowControl/>
      <w:adjustRightInd/>
    </w:pPr>
    <w:rPr>
      <w:sz w:val="24"/>
      <w:szCs w:val="24"/>
      <w:lang w:eastAsia="en-US"/>
    </w:rPr>
  </w:style>
  <w:style w:type="character" w:customStyle="1" w:styleId="DateChar">
    <w:name w:val="Date Char"/>
    <w:basedOn w:val="DefaultParagraphFont"/>
    <w:link w:val="Date"/>
    <w:rsid w:val="00C71FE3"/>
    <w:rPr>
      <w:rFonts w:ascii="Times New Roman" w:eastAsia="Times New Roman" w:hAnsi="Times New Roman" w:cs="Times New Roman"/>
      <w:sz w:val="24"/>
      <w:szCs w:val="24"/>
    </w:rPr>
  </w:style>
  <w:style w:type="paragraph" w:customStyle="1" w:styleId="brdtext">
    <w:name w:val="brödtext"/>
    <w:basedOn w:val="Normal"/>
    <w:rsid w:val="00C71FE3"/>
    <w:pPr>
      <w:widowControl/>
      <w:adjustRightInd/>
      <w:spacing w:before="120"/>
      <w:ind w:left="340"/>
    </w:pPr>
    <w:rPr>
      <w:sz w:val="22"/>
      <w:szCs w:val="22"/>
      <w:lang w:val="en-US" w:eastAsia="en-US"/>
    </w:rPr>
  </w:style>
  <w:style w:type="character" w:styleId="FollowedHyperlink">
    <w:name w:val="FollowedHyperlink"/>
    <w:rsid w:val="00C71FE3"/>
    <w:rPr>
      <w:color w:val="800080"/>
      <w:u w:val="single"/>
    </w:rPr>
  </w:style>
  <w:style w:type="paragraph" w:customStyle="1" w:styleId="Head61">
    <w:name w:val="Head 6.1"/>
    <w:basedOn w:val="Normal"/>
    <w:rsid w:val="00C71FE3"/>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C71FE3"/>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C71FE3"/>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C71FE3"/>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C71FE3"/>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C71FE3"/>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C71F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C71FE3"/>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C71F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C71FE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C71F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C71FE3"/>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C71F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C71F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C71F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C71FE3"/>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C71F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C71FE3"/>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C71FE3"/>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C71FE3"/>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C71FE3"/>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C71FE3"/>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C71FE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C71F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C71FE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C71FE3"/>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C71FE3"/>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C71FE3"/>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C71FE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C71F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C71F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C71FE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C71FE3"/>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C71FE3"/>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C71FE3"/>
    <w:pPr>
      <w:adjustRightInd/>
      <w:ind w:left="960"/>
    </w:pPr>
    <w:rPr>
      <w:sz w:val="24"/>
      <w:szCs w:val="24"/>
      <w:lang w:eastAsia="en-US"/>
    </w:rPr>
  </w:style>
  <w:style w:type="paragraph" w:styleId="EndnoteText">
    <w:name w:val="endnote text"/>
    <w:basedOn w:val="Normal"/>
    <w:link w:val="EndnoteTextChar"/>
    <w:semiHidden/>
    <w:rsid w:val="00C71FE3"/>
    <w:pPr>
      <w:widowControl/>
      <w:autoSpaceDE/>
      <w:autoSpaceDN/>
      <w:adjustRightInd/>
    </w:pPr>
    <w:rPr>
      <w:lang w:eastAsia="en-US"/>
    </w:rPr>
  </w:style>
  <w:style w:type="character" w:customStyle="1" w:styleId="EndnoteTextChar">
    <w:name w:val="Endnote Text Char"/>
    <w:basedOn w:val="DefaultParagraphFont"/>
    <w:link w:val="EndnoteText"/>
    <w:semiHidden/>
    <w:rsid w:val="00C71FE3"/>
    <w:rPr>
      <w:rFonts w:ascii="Times New Roman" w:eastAsia="Times New Roman" w:hAnsi="Times New Roman" w:cs="Times New Roman"/>
      <w:sz w:val="20"/>
      <w:szCs w:val="20"/>
    </w:rPr>
  </w:style>
  <w:style w:type="paragraph" w:customStyle="1" w:styleId="naisnod">
    <w:name w:val="naisnod"/>
    <w:basedOn w:val="Normal"/>
    <w:rsid w:val="00C71FE3"/>
    <w:pPr>
      <w:widowControl/>
      <w:autoSpaceDE/>
      <w:autoSpaceDN/>
      <w:adjustRightInd/>
      <w:spacing w:before="450" w:after="225"/>
      <w:jc w:val="center"/>
    </w:pPr>
    <w:rPr>
      <w:b/>
      <w:bCs/>
      <w:sz w:val="24"/>
      <w:szCs w:val="24"/>
    </w:rPr>
  </w:style>
  <w:style w:type="paragraph" w:customStyle="1" w:styleId="naisc">
    <w:name w:val="naisc"/>
    <w:basedOn w:val="Normal"/>
    <w:rsid w:val="00C71FE3"/>
    <w:pPr>
      <w:widowControl/>
      <w:autoSpaceDE/>
      <w:autoSpaceDN/>
      <w:adjustRightInd/>
      <w:spacing w:before="75" w:after="75"/>
      <w:jc w:val="center"/>
    </w:pPr>
    <w:rPr>
      <w:sz w:val="24"/>
      <w:szCs w:val="24"/>
    </w:rPr>
  </w:style>
  <w:style w:type="paragraph" w:customStyle="1" w:styleId="HeadingforTables">
    <w:name w:val="Heading for Tables"/>
    <w:basedOn w:val="NormalIndent"/>
    <w:rsid w:val="00C71FE3"/>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C71FE3"/>
    <w:pPr>
      <w:ind w:left="720"/>
    </w:pPr>
  </w:style>
  <w:style w:type="paragraph" w:customStyle="1" w:styleId="tvhtmlmktable">
    <w:name w:val="tv_html mk_table"/>
    <w:basedOn w:val="Normal"/>
    <w:rsid w:val="00C71FE3"/>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C71FE3"/>
    <w:rPr>
      <w:rFonts w:ascii="Arial" w:hAnsi="Arial" w:cs="Arial"/>
      <w:sz w:val="16"/>
      <w:szCs w:val="16"/>
    </w:rPr>
  </w:style>
  <w:style w:type="paragraph" w:customStyle="1" w:styleId="Numeracija">
    <w:name w:val="Numeracija"/>
    <w:basedOn w:val="Normal"/>
    <w:rsid w:val="00C71FE3"/>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C71FE3"/>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C71FE3"/>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C71FE3"/>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C71FE3"/>
    <w:rPr>
      <w:rFonts w:ascii="Arial" w:eastAsia="Times New Roman" w:hAnsi="Arial" w:cs="Times New Roman"/>
      <w:b/>
      <w:bCs/>
      <w:sz w:val="24"/>
      <w:szCs w:val="24"/>
      <w:lang w:eastAsia="lv-LV"/>
    </w:rPr>
  </w:style>
  <w:style w:type="paragraph" w:customStyle="1" w:styleId="Section">
    <w:name w:val="Section"/>
    <w:basedOn w:val="Normal"/>
    <w:rsid w:val="00C71FE3"/>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C71FE3"/>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C71FE3"/>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C71FE3"/>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C71FE3"/>
    <w:pPr>
      <w:tabs>
        <w:tab w:val="right" w:pos="8789"/>
      </w:tabs>
      <w:jc w:val="both"/>
    </w:pPr>
    <w:rPr>
      <w:rFonts w:cs="Arial"/>
    </w:rPr>
  </w:style>
  <w:style w:type="paragraph" w:customStyle="1" w:styleId="nDaa">
    <w:name w:val="nDaļa"/>
    <w:basedOn w:val="Normal"/>
    <w:rsid w:val="00C71FE3"/>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C71FE3"/>
    <w:rPr>
      <w:rFonts w:ascii="Arial" w:eastAsia="Times New Roman" w:hAnsi="Arial" w:cs="Times New Roman"/>
      <w:b/>
      <w:sz w:val="20"/>
      <w:szCs w:val="24"/>
      <w:lang w:val="x-none" w:eastAsia="ar-SA"/>
    </w:rPr>
  </w:style>
  <w:style w:type="paragraph" w:customStyle="1" w:styleId="oddl-nadpis">
    <w:name w:val="oddíl-nadpis"/>
    <w:basedOn w:val="Normal"/>
    <w:rsid w:val="00C71FE3"/>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C71FE3"/>
    <w:pPr>
      <w:widowControl/>
      <w:autoSpaceDE/>
      <w:autoSpaceDN/>
      <w:adjustRightInd/>
      <w:jc w:val="both"/>
    </w:pPr>
    <w:rPr>
      <w:sz w:val="24"/>
      <w:lang w:eastAsia="en-US"/>
    </w:rPr>
  </w:style>
  <w:style w:type="paragraph" w:customStyle="1" w:styleId="Pielikums">
    <w:name w:val="Pielikums"/>
    <w:basedOn w:val="Normal"/>
    <w:rsid w:val="00C71FE3"/>
    <w:pPr>
      <w:widowControl/>
      <w:autoSpaceDE/>
      <w:autoSpaceDN/>
      <w:adjustRightInd/>
      <w:jc w:val="right"/>
    </w:pPr>
    <w:rPr>
      <w:rFonts w:ascii="Arial" w:hAnsi="Arial" w:cs="Arial"/>
      <w:b/>
      <w:bCs/>
      <w:sz w:val="24"/>
      <w:szCs w:val="24"/>
    </w:rPr>
  </w:style>
  <w:style w:type="character" w:customStyle="1" w:styleId="colora">
    <w:name w:val="colora"/>
    <w:rsid w:val="00C71FE3"/>
  </w:style>
  <w:style w:type="character" w:customStyle="1" w:styleId="ParagrfsChar">
    <w:name w:val="Paragrāfs Char"/>
    <w:link w:val="Paragrfs"/>
    <w:rsid w:val="00C71FE3"/>
    <w:rPr>
      <w:rFonts w:ascii="Arial" w:eastAsia="Times New Roman" w:hAnsi="Arial" w:cs="Times New Roman"/>
      <w:sz w:val="20"/>
      <w:szCs w:val="24"/>
      <w:lang w:eastAsia="lv-LV"/>
    </w:rPr>
  </w:style>
  <w:style w:type="character" w:customStyle="1" w:styleId="apple-style-span">
    <w:name w:val="apple-style-span"/>
    <w:basedOn w:val="DefaultParagraphFont"/>
    <w:rsid w:val="00C71FE3"/>
  </w:style>
  <w:style w:type="paragraph" w:customStyle="1" w:styleId="Sarakstarindkopa">
    <w:name w:val="Saraksta rindkopa"/>
    <w:basedOn w:val="Normal"/>
    <w:qFormat/>
    <w:rsid w:val="00C71FE3"/>
    <w:pPr>
      <w:widowControl/>
      <w:autoSpaceDE/>
      <w:autoSpaceDN/>
      <w:adjustRightInd/>
      <w:ind w:left="720"/>
      <w:contextualSpacing/>
    </w:pPr>
    <w:rPr>
      <w:sz w:val="24"/>
      <w:szCs w:val="24"/>
    </w:rPr>
  </w:style>
  <w:style w:type="paragraph" w:styleId="NoSpacing">
    <w:name w:val="No Spacing"/>
    <w:basedOn w:val="Normal"/>
    <w:uiPriority w:val="1"/>
    <w:qFormat/>
    <w:rsid w:val="00C71FE3"/>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C71FE3"/>
    <w:pPr>
      <w:ind w:left="720"/>
    </w:pPr>
  </w:style>
  <w:style w:type="paragraph" w:customStyle="1" w:styleId="tv2131">
    <w:name w:val="tv2131"/>
    <w:basedOn w:val="Normal"/>
    <w:rsid w:val="00C71FE3"/>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C71FE3"/>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335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C9E8-2A9E-4E54-B5E7-F75E1043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23010</Words>
  <Characters>13117</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2018-03-06T06:19:00Z</dcterms:created>
  <dcterms:modified xsi:type="dcterms:W3CDTF">2018-03-06T06:21:00Z</dcterms:modified>
</cp:coreProperties>
</file>