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DD" w:rsidRDefault="00C449DD" w:rsidP="00706AD3">
      <w:pPr>
        <w:ind w:right="-1050"/>
        <w:jc w:val="center"/>
        <w:rPr>
          <w:b/>
        </w:rPr>
      </w:pPr>
      <w:r>
        <w:rPr>
          <w:b/>
        </w:rPr>
        <w:t xml:space="preserve">PAKALPOJUMA LĪGUMS Nr. </w:t>
      </w:r>
      <w:r w:rsidR="000243EA">
        <w:rPr>
          <w:b/>
        </w:rPr>
        <w:t>8.4/906</w:t>
      </w:r>
    </w:p>
    <w:p w:rsidR="00C449DD" w:rsidRDefault="00C449DD" w:rsidP="00706AD3">
      <w:pPr>
        <w:spacing w:after="120"/>
        <w:ind w:right="-1050"/>
        <w:jc w:val="center"/>
      </w:pPr>
      <w:r>
        <w:rPr>
          <w:b/>
        </w:rPr>
        <w:t>par „B” kategorijas autovadītāju teorētisko un praktisko apmācību</w:t>
      </w:r>
      <w:r>
        <w:t xml:space="preserve"> </w:t>
      </w:r>
    </w:p>
    <w:p w:rsidR="00C449DD" w:rsidRDefault="00C449DD" w:rsidP="00706AD3">
      <w:pPr>
        <w:tabs>
          <w:tab w:val="left" w:pos="1496"/>
        </w:tabs>
        <w:spacing w:after="120"/>
        <w:ind w:right="-1050"/>
        <w:jc w:val="both"/>
      </w:pPr>
      <w:r>
        <w:t xml:space="preserve">Rēzeknē </w:t>
      </w:r>
      <w:r>
        <w:tab/>
      </w:r>
      <w:r>
        <w:tab/>
      </w:r>
      <w:r>
        <w:tab/>
      </w:r>
      <w:r>
        <w:tab/>
      </w:r>
      <w:r>
        <w:tab/>
      </w:r>
      <w:r>
        <w:tab/>
      </w:r>
      <w:r>
        <w:tab/>
      </w:r>
      <w:proofErr w:type="gramStart"/>
      <w:r>
        <w:t xml:space="preserve">       </w:t>
      </w:r>
      <w:r w:rsidR="00A13122">
        <w:t xml:space="preserve">                    </w:t>
      </w:r>
      <w:proofErr w:type="gramEnd"/>
      <w:r>
        <w:t xml:space="preserve">2017.gada </w:t>
      </w:r>
      <w:r w:rsidR="00A13122">
        <w:t>9</w:t>
      </w:r>
      <w:r>
        <w:t>.</w:t>
      </w:r>
      <w:r w:rsidR="00A13122">
        <w:t>oktobrī</w:t>
      </w:r>
    </w:p>
    <w:p w:rsidR="00C449DD" w:rsidRDefault="00C449DD" w:rsidP="00125B27">
      <w:pPr>
        <w:ind w:right="-1049"/>
        <w:jc w:val="both"/>
        <w:rPr>
          <w:rFonts w:ascii="Dutch TL" w:hAnsi="Dutch TL"/>
        </w:rPr>
      </w:pPr>
      <w:r>
        <w:rPr>
          <w:b/>
          <w:bCs/>
        </w:rPr>
        <w:t>Rēzeknes novada pašvaldība</w:t>
      </w:r>
      <w:r>
        <w:rPr>
          <w:bCs/>
        </w:rPr>
        <w:t>,</w:t>
      </w:r>
      <w:r>
        <w:rPr>
          <w:b/>
          <w:bCs/>
        </w:rPr>
        <w:t xml:space="preserve"> </w:t>
      </w:r>
      <w:r>
        <w:t xml:space="preserve">reģistrācijas Nr.90009112679, turpmāk – PASŪTĪTĀJS, no vienas puses, un </w:t>
      </w:r>
      <w:r w:rsidR="00706AD3" w:rsidRPr="00706AD3">
        <w:rPr>
          <w:b/>
        </w:rPr>
        <w:t xml:space="preserve">sabiedrība ar ierobežotu atbildību </w:t>
      </w:r>
      <w:r w:rsidR="0095058E">
        <w:rPr>
          <w:b/>
        </w:rPr>
        <w:t>„</w:t>
      </w:r>
      <w:r w:rsidR="00706AD3" w:rsidRPr="00706AD3">
        <w:rPr>
          <w:b/>
        </w:rPr>
        <w:t>ROKSANA”</w:t>
      </w:r>
      <w:r>
        <w:t>, reģistrācijas Nr.</w:t>
      </w:r>
      <w:r w:rsidR="00706AD3">
        <w:t>42402002476</w:t>
      </w:r>
      <w:r>
        <w:t>, turpmāk – IZPILDĪTĀJS, no otras puses, abi kopā un katrs atsevišķi turpmāk arī PUSES vai PUSE, pamatojoties uz iepirkuma „Par „B” kategorijas autovadītāju teorētisko un praktisko apmācību Rēzeknes novada pašvaldības vidusskolās” (identifikācijas Nr. RNP 2017/40), turpmāk – IEPIRKUMS, rezultātiem, saskaņā ar Izpildītāja piedāvājumu Iepirkumā, noslēdz šādu līgumu, turpmāk – LĪGUMS.</w:t>
      </w:r>
    </w:p>
    <w:p w:rsidR="00C449DD" w:rsidRDefault="00C449DD" w:rsidP="00706AD3">
      <w:pPr>
        <w:numPr>
          <w:ilvl w:val="0"/>
          <w:numId w:val="1"/>
        </w:numPr>
        <w:ind w:left="357" w:right="-1050" w:hanging="357"/>
        <w:jc w:val="center"/>
      </w:pPr>
      <w:r>
        <w:t>LĪGUMA PRIEKŠMETS</w:t>
      </w:r>
    </w:p>
    <w:p w:rsidR="00C449DD" w:rsidRDefault="00C449DD" w:rsidP="00706AD3">
      <w:pPr>
        <w:numPr>
          <w:ilvl w:val="1"/>
          <w:numId w:val="1"/>
        </w:numPr>
        <w:tabs>
          <w:tab w:val="clear" w:pos="420"/>
          <w:tab w:val="left" w:pos="993"/>
        </w:tabs>
        <w:ind w:left="0" w:right="-1050" w:firstLine="567"/>
        <w:jc w:val="both"/>
      </w:pPr>
      <w:r>
        <w:t xml:space="preserve">Pasūtītājs uzdod un apmaksā, un Izpildītājs ar saviem resursiem, darbiniekiem un materiāliem </w:t>
      </w:r>
      <w:r w:rsidRPr="00706AD3">
        <w:rPr>
          <w:u w:val="single"/>
        </w:rPr>
        <w:t xml:space="preserve">nodrošina </w:t>
      </w:r>
      <w:r w:rsidRPr="00706AD3">
        <w:rPr>
          <w:bCs/>
          <w:iCs/>
          <w:u w:val="single"/>
        </w:rPr>
        <w:t xml:space="preserve">„B” </w:t>
      </w:r>
      <w:r w:rsidRPr="00706AD3">
        <w:rPr>
          <w:u w:val="single"/>
        </w:rPr>
        <w:t xml:space="preserve">kategorijas autovadītāju teorētiskās un praktiskās apmācības pakalpojuma sniegšanu Rēzeknes novada pašvaldības </w:t>
      </w:r>
      <w:r w:rsidR="00706AD3" w:rsidRPr="00706AD3">
        <w:rPr>
          <w:u w:val="single"/>
        </w:rPr>
        <w:t xml:space="preserve">Maltas </w:t>
      </w:r>
      <w:r w:rsidRPr="00706AD3">
        <w:rPr>
          <w:u w:val="single"/>
        </w:rPr>
        <w:t>vidusskolā</w:t>
      </w:r>
      <w:r>
        <w:t>, turpmāk – PAKALPOJUMS.</w:t>
      </w:r>
    </w:p>
    <w:p w:rsidR="00C449DD" w:rsidRDefault="00C449DD" w:rsidP="00706AD3">
      <w:pPr>
        <w:numPr>
          <w:ilvl w:val="1"/>
          <w:numId w:val="1"/>
        </w:numPr>
        <w:tabs>
          <w:tab w:val="clear" w:pos="420"/>
          <w:tab w:val="num" w:pos="-1418"/>
          <w:tab w:val="left" w:pos="993"/>
        </w:tabs>
        <w:ind w:left="0" w:right="-1050" w:firstLine="567"/>
        <w:jc w:val="both"/>
      </w:pPr>
      <w:r>
        <w:t>Pakalpojums tiek sniegts atbilstoši Līguma noteikumiem, tehniskajai specifikācijai (Līguma pielikums Nr.1) un saskaņā ar Izpildītāja iesniegto piedāvājumu Iepirkumā (Līguma pielikums Nr.2).</w:t>
      </w:r>
    </w:p>
    <w:p w:rsidR="00C449DD" w:rsidRDefault="00C449DD" w:rsidP="00706AD3">
      <w:pPr>
        <w:numPr>
          <w:ilvl w:val="1"/>
          <w:numId w:val="1"/>
        </w:numPr>
        <w:tabs>
          <w:tab w:val="left" w:pos="993"/>
        </w:tabs>
        <w:ind w:left="476" w:right="-1050" w:firstLine="91"/>
        <w:jc w:val="both"/>
      </w:pPr>
      <w:r>
        <w:t>Pakalpojuma sniegšanas vieta tiek noteikta:</w:t>
      </w:r>
    </w:p>
    <w:p w:rsidR="00C449DD" w:rsidRDefault="00C449DD" w:rsidP="00706AD3">
      <w:pPr>
        <w:ind w:right="-1050" w:firstLine="993"/>
        <w:jc w:val="both"/>
      </w:pPr>
      <w:r>
        <w:t xml:space="preserve">1.3.1. teorētiskā apmācība – </w:t>
      </w:r>
      <w:proofErr w:type="gramStart"/>
      <w:r w:rsidR="00706AD3">
        <w:t xml:space="preserve">Maltas vidusskolā, </w:t>
      </w:r>
      <w:r w:rsidR="00D0018D">
        <w:t xml:space="preserve">Skolas </w:t>
      </w:r>
      <w:r w:rsidR="00706AD3">
        <w:t>iela</w:t>
      </w:r>
      <w:proofErr w:type="gramEnd"/>
      <w:r w:rsidR="00706AD3">
        <w:t xml:space="preserve"> </w:t>
      </w:r>
      <w:r w:rsidR="00D0018D">
        <w:t xml:space="preserve">5, </w:t>
      </w:r>
      <w:r w:rsidR="00706AD3">
        <w:t xml:space="preserve">Malta, </w:t>
      </w:r>
      <w:r w:rsidR="00D0018D">
        <w:t>Maltas pagasts, Rēzeknes novads</w:t>
      </w:r>
      <w:r>
        <w:t>;</w:t>
      </w:r>
    </w:p>
    <w:p w:rsidR="00C449DD" w:rsidRDefault="00C449DD" w:rsidP="00706AD3">
      <w:pPr>
        <w:ind w:right="-1050" w:firstLine="993"/>
        <w:jc w:val="both"/>
      </w:pPr>
      <w:r>
        <w:t xml:space="preserve">1.3.2. praktiskā apmācība – Rēzeknes novada </w:t>
      </w:r>
      <w:r w:rsidR="00706AD3">
        <w:t>Maltas pagasta Maltā</w:t>
      </w:r>
      <w:r>
        <w:t xml:space="preserve"> un Rēzeknes pilsētā;</w:t>
      </w:r>
    </w:p>
    <w:p w:rsidR="00C449DD" w:rsidRDefault="00C449DD" w:rsidP="00125B27">
      <w:pPr>
        <w:ind w:right="-1049" w:firstLine="992"/>
        <w:jc w:val="both"/>
      </w:pPr>
      <w:r>
        <w:t xml:space="preserve">1.3.3. pirmās palīdzības </w:t>
      </w:r>
      <w:r w:rsidR="00706AD3">
        <w:t>pamat zināšanu</w:t>
      </w:r>
      <w:r>
        <w:t xml:space="preserve"> apguve – </w:t>
      </w:r>
      <w:proofErr w:type="gramStart"/>
      <w:r w:rsidR="00706AD3">
        <w:t>Maltas vidusskolā, Skolas iela</w:t>
      </w:r>
      <w:proofErr w:type="gramEnd"/>
      <w:r w:rsidR="00706AD3">
        <w:t xml:space="preserve"> 5, Malta, Maltas pagasts, Rēzeknes novads</w:t>
      </w:r>
      <w:r>
        <w:t xml:space="preserve">. </w:t>
      </w:r>
    </w:p>
    <w:p w:rsidR="00C449DD" w:rsidRDefault="00C449DD" w:rsidP="00706AD3">
      <w:pPr>
        <w:numPr>
          <w:ilvl w:val="0"/>
          <w:numId w:val="2"/>
        </w:numPr>
        <w:ind w:left="369" w:right="-1050" w:hanging="369"/>
        <w:jc w:val="center"/>
      </w:pPr>
      <w:r>
        <w:t>PAKALPOJUMA CENA UN LĪGUMA KOPĒJĀ SUMMA</w:t>
      </w:r>
    </w:p>
    <w:p w:rsidR="00C449DD" w:rsidRDefault="00C449DD" w:rsidP="00706AD3">
      <w:pPr>
        <w:numPr>
          <w:ilvl w:val="1"/>
          <w:numId w:val="2"/>
        </w:numPr>
        <w:tabs>
          <w:tab w:val="clear" w:pos="368"/>
          <w:tab w:val="num" w:pos="567"/>
          <w:tab w:val="left" w:pos="993"/>
        </w:tabs>
        <w:ind w:left="490" w:right="-1050" w:firstLine="77"/>
        <w:jc w:val="both"/>
      </w:pPr>
      <w:r>
        <w:t xml:space="preserve">Pakalpojuma cena noteikta Finanšu piedāvājumā (Līguma </w:t>
      </w:r>
      <w:r>
        <w:rPr>
          <w:iCs/>
        </w:rPr>
        <w:t>pielikums Nr.2</w:t>
      </w:r>
      <w:r>
        <w:t>).</w:t>
      </w:r>
    </w:p>
    <w:p w:rsidR="00C449DD" w:rsidRDefault="00C449DD" w:rsidP="00706AD3">
      <w:pPr>
        <w:numPr>
          <w:ilvl w:val="1"/>
          <w:numId w:val="2"/>
        </w:numPr>
        <w:tabs>
          <w:tab w:val="clear" w:pos="368"/>
          <w:tab w:val="num" w:pos="-2694"/>
          <w:tab w:val="left" w:pos="993"/>
        </w:tabs>
        <w:ind w:left="0" w:right="-1050" w:firstLine="567"/>
        <w:jc w:val="both"/>
        <w:rPr>
          <w:iCs/>
        </w:rPr>
      </w:pPr>
      <w:r>
        <w:t xml:space="preserve">Līguma kopējā summa ir </w:t>
      </w:r>
      <w:r>
        <w:rPr>
          <w:b/>
        </w:rPr>
        <w:t xml:space="preserve">EUR </w:t>
      </w:r>
      <w:r w:rsidR="00706AD3">
        <w:rPr>
          <w:b/>
        </w:rPr>
        <w:t>8276,40</w:t>
      </w:r>
      <w:r>
        <w:rPr>
          <w:b/>
        </w:rPr>
        <w:t xml:space="preserve"> </w:t>
      </w:r>
      <w:r w:rsidRPr="00706AD3">
        <w:rPr>
          <w:bCs/>
        </w:rPr>
        <w:t>(</w:t>
      </w:r>
      <w:r w:rsidR="00706AD3">
        <w:rPr>
          <w:b/>
          <w:bCs/>
        </w:rPr>
        <w:t xml:space="preserve">astoņi tūkstoši divi simti septiņdesmit seši </w:t>
      </w:r>
      <w:proofErr w:type="spellStart"/>
      <w:r w:rsidR="00706AD3" w:rsidRPr="00706AD3">
        <w:rPr>
          <w:b/>
          <w:bCs/>
          <w:i/>
        </w:rPr>
        <w:t>euro</w:t>
      </w:r>
      <w:proofErr w:type="spellEnd"/>
      <w:r w:rsidR="00706AD3" w:rsidRPr="00706AD3">
        <w:rPr>
          <w:bCs/>
        </w:rPr>
        <w:t>,</w:t>
      </w:r>
      <w:r w:rsidR="00706AD3">
        <w:rPr>
          <w:b/>
          <w:bCs/>
        </w:rPr>
        <w:t xml:space="preserve"> 40 centi</w:t>
      </w:r>
      <w:r>
        <w:t xml:space="preserve">), tajā skaitā pievienotās vērtības nodokļa (turpmāk – PVN) summa – EUR </w:t>
      </w:r>
      <w:r w:rsidR="00706AD3">
        <w:t>1436,40</w:t>
      </w:r>
      <w:r>
        <w:rPr>
          <w:b/>
        </w:rPr>
        <w:t xml:space="preserve"> </w:t>
      </w:r>
      <w:r>
        <w:rPr>
          <w:bCs/>
        </w:rPr>
        <w:t>(</w:t>
      </w:r>
      <w:r w:rsidR="00706AD3">
        <w:rPr>
          <w:bCs/>
        </w:rPr>
        <w:t xml:space="preserve">viens tūkstotis četri simti trīsdesmit seši </w:t>
      </w:r>
      <w:proofErr w:type="spellStart"/>
      <w:r w:rsidR="00706AD3" w:rsidRPr="00706AD3">
        <w:rPr>
          <w:bCs/>
          <w:i/>
        </w:rPr>
        <w:t>euro</w:t>
      </w:r>
      <w:proofErr w:type="spellEnd"/>
      <w:r w:rsidR="00706AD3">
        <w:rPr>
          <w:bCs/>
        </w:rPr>
        <w:t>, 40 centi</w:t>
      </w:r>
      <w:r>
        <w:t xml:space="preserve">). </w:t>
      </w:r>
      <w:r>
        <w:rPr>
          <w:u w:val="single"/>
        </w:rPr>
        <w:t xml:space="preserve">Līguma kopējā summa, neieskaitot PVN – EUR </w:t>
      </w:r>
      <w:r w:rsidR="00706AD3">
        <w:rPr>
          <w:u w:val="single"/>
        </w:rPr>
        <w:t>6840,00</w:t>
      </w:r>
      <w:r>
        <w:rPr>
          <w:b/>
          <w:u w:val="single"/>
        </w:rPr>
        <w:t xml:space="preserve"> </w:t>
      </w:r>
      <w:r>
        <w:rPr>
          <w:bCs/>
          <w:u w:val="single"/>
        </w:rPr>
        <w:t>(</w:t>
      </w:r>
      <w:r w:rsidR="00706AD3">
        <w:rPr>
          <w:bCs/>
          <w:u w:val="single"/>
        </w:rPr>
        <w:t xml:space="preserve">seši tūkstoši astoņi simti četrdesmit </w:t>
      </w:r>
      <w:proofErr w:type="spellStart"/>
      <w:r w:rsidR="00706AD3" w:rsidRPr="00706AD3">
        <w:rPr>
          <w:bCs/>
          <w:i/>
          <w:u w:val="single"/>
        </w:rPr>
        <w:t>euro</w:t>
      </w:r>
      <w:proofErr w:type="spellEnd"/>
      <w:r w:rsidR="00706AD3">
        <w:rPr>
          <w:bCs/>
          <w:u w:val="single"/>
        </w:rPr>
        <w:t>, 00 centi</w:t>
      </w:r>
      <w:r>
        <w:rPr>
          <w:u w:val="single"/>
        </w:rPr>
        <w:t>)</w:t>
      </w:r>
      <w:r>
        <w:t>.</w:t>
      </w:r>
    </w:p>
    <w:p w:rsidR="00C449DD" w:rsidRDefault="00C449DD" w:rsidP="00706AD3">
      <w:pPr>
        <w:numPr>
          <w:ilvl w:val="1"/>
          <w:numId w:val="2"/>
        </w:numPr>
        <w:tabs>
          <w:tab w:val="clear" w:pos="368"/>
          <w:tab w:val="left" w:pos="993"/>
        </w:tabs>
        <w:ind w:left="0" w:right="-1050" w:firstLine="567"/>
        <w:jc w:val="both"/>
        <w:rPr>
          <w:iCs/>
        </w:rPr>
      </w:pPr>
      <w:r>
        <w:t>Samaksa par papildus Pakalpojumiem, kas nav paredzēti Līgumā, netiek veikta.</w:t>
      </w:r>
    </w:p>
    <w:p w:rsidR="00C449DD" w:rsidRDefault="00C449DD" w:rsidP="00125B27">
      <w:pPr>
        <w:numPr>
          <w:ilvl w:val="1"/>
          <w:numId w:val="2"/>
        </w:numPr>
        <w:tabs>
          <w:tab w:val="left" w:pos="993"/>
        </w:tabs>
        <w:ind w:left="488" w:right="-1049" w:firstLine="79"/>
        <w:jc w:val="both"/>
        <w:rPr>
          <w:iCs/>
        </w:rPr>
      </w:pPr>
      <w:r>
        <w:t xml:space="preserve">Līguma </w:t>
      </w:r>
      <w:r>
        <w:rPr>
          <w:iCs/>
        </w:rPr>
        <w:t>darbības laikā</w:t>
      </w:r>
      <w:r>
        <w:t xml:space="preserve"> Pakalpojuma</w:t>
      </w:r>
      <w:r>
        <w:rPr>
          <w:iCs/>
        </w:rPr>
        <w:t xml:space="preserve"> cenu nedrīkst paaugstināt.</w:t>
      </w:r>
    </w:p>
    <w:p w:rsidR="00C449DD" w:rsidRDefault="00C449DD" w:rsidP="00125B27">
      <w:pPr>
        <w:numPr>
          <w:ilvl w:val="0"/>
          <w:numId w:val="3"/>
        </w:numPr>
        <w:ind w:left="357" w:right="-1049" w:hanging="357"/>
        <w:jc w:val="center"/>
      </w:pPr>
      <w:r>
        <w:t>LĪGUMA SPĒKĀ STĀŠANĀS UN IZPILDES TERMIŅŠ</w:t>
      </w:r>
    </w:p>
    <w:p w:rsidR="00C449DD" w:rsidRDefault="00C449DD" w:rsidP="00706AD3">
      <w:pPr>
        <w:numPr>
          <w:ilvl w:val="1"/>
          <w:numId w:val="3"/>
        </w:numPr>
        <w:tabs>
          <w:tab w:val="clear" w:pos="360"/>
          <w:tab w:val="left" w:pos="993"/>
        </w:tabs>
        <w:ind w:left="0" w:right="-1050" w:firstLine="567"/>
        <w:jc w:val="both"/>
        <w:rPr>
          <w:bCs/>
        </w:rPr>
      </w:pPr>
      <w:r>
        <w:t xml:space="preserve">Līgums stājas spēkā ar tā abpusējas parakstīšanas brīdi </w:t>
      </w:r>
      <w:r>
        <w:rPr>
          <w:bCs/>
        </w:rPr>
        <w:t>un ir spēkā līdz Pušu saistību pilnīgai izpildei.</w:t>
      </w:r>
    </w:p>
    <w:p w:rsidR="00C449DD" w:rsidRDefault="00C449DD" w:rsidP="00125B27">
      <w:pPr>
        <w:numPr>
          <w:ilvl w:val="1"/>
          <w:numId w:val="3"/>
        </w:numPr>
        <w:tabs>
          <w:tab w:val="clear" w:pos="360"/>
          <w:tab w:val="left" w:pos="993"/>
        </w:tabs>
        <w:ind w:left="0" w:right="-1049" w:firstLine="567"/>
        <w:jc w:val="both"/>
      </w:pPr>
      <w:r>
        <w:t>Izpildītājs apņemas uzsākt Pakalpojuma sniegšanu 2017.gada 15.oktobrī un pabeigt Pakalpojuma sniegšanu līdz 2018.gada 31.maijam, tostarp, teorētisko apmācību – līdz 2017.gada 20.decembrim.</w:t>
      </w:r>
    </w:p>
    <w:p w:rsidR="00C449DD" w:rsidRDefault="00C449DD" w:rsidP="00C070CB">
      <w:pPr>
        <w:numPr>
          <w:ilvl w:val="0"/>
          <w:numId w:val="3"/>
        </w:numPr>
        <w:ind w:left="357" w:right="-1050" w:hanging="357"/>
        <w:jc w:val="center"/>
      </w:pPr>
      <w:r>
        <w:t>PUŠU PIENĀKUMI UN TIESĪBAS</w:t>
      </w:r>
    </w:p>
    <w:p w:rsidR="00C449DD" w:rsidRDefault="00C449DD" w:rsidP="00C070CB">
      <w:pPr>
        <w:numPr>
          <w:ilvl w:val="1"/>
          <w:numId w:val="3"/>
        </w:numPr>
        <w:tabs>
          <w:tab w:val="left" w:pos="993"/>
        </w:tabs>
        <w:ind w:right="-1050" w:firstLine="207"/>
        <w:jc w:val="both"/>
      </w:pPr>
      <w:r>
        <w:rPr>
          <w:u w:val="single"/>
        </w:rPr>
        <w:t>Pasūtītājs</w:t>
      </w:r>
      <w:r>
        <w:t>:</w:t>
      </w:r>
    </w:p>
    <w:p w:rsidR="00C449DD" w:rsidRDefault="00C449DD" w:rsidP="00C070CB">
      <w:pPr>
        <w:numPr>
          <w:ilvl w:val="2"/>
          <w:numId w:val="3"/>
        </w:numPr>
        <w:tabs>
          <w:tab w:val="clear" w:pos="720"/>
          <w:tab w:val="num" w:pos="-4820"/>
          <w:tab w:val="left" w:pos="1560"/>
        </w:tabs>
        <w:ind w:left="0" w:right="-1050" w:firstLine="993"/>
        <w:jc w:val="both"/>
      </w:pPr>
      <w:r>
        <w:t xml:space="preserve"> samaksā par kvalitatīvi, atbilstoši Līguma noteikumiem sniegto un Pasūtītāja pieņemto Pakalpojumu Līgumā noteiktajā kārtībā;</w:t>
      </w:r>
    </w:p>
    <w:p w:rsidR="00C449DD" w:rsidRDefault="00C449DD" w:rsidP="00C070CB">
      <w:pPr>
        <w:numPr>
          <w:ilvl w:val="2"/>
          <w:numId w:val="3"/>
        </w:numPr>
        <w:tabs>
          <w:tab w:val="clear" w:pos="720"/>
          <w:tab w:val="num" w:pos="-2694"/>
          <w:tab w:val="left" w:pos="1134"/>
          <w:tab w:val="left" w:pos="1560"/>
        </w:tabs>
        <w:ind w:left="567" w:right="-1050" w:firstLine="426"/>
        <w:jc w:val="both"/>
      </w:pPr>
      <w:r>
        <w:t xml:space="preserve"> nodrošina savlaicīgu Pakalpojuma pieņemšanu;</w:t>
      </w:r>
    </w:p>
    <w:p w:rsidR="00C449DD" w:rsidRDefault="00C449DD" w:rsidP="00C070CB">
      <w:pPr>
        <w:numPr>
          <w:ilvl w:val="2"/>
          <w:numId w:val="3"/>
        </w:numPr>
        <w:tabs>
          <w:tab w:val="clear" w:pos="720"/>
          <w:tab w:val="left" w:pos="1560"/>
        </w:tabs>
        <w:ind w:left="0" w:right="-1050" w:firstLine="993"/>
        <w:jc w:val="both"/>
      </w:pPr>
      <w:r>
        <w:t xml:space="preserve"> pieprasa praktiskās apmācības instruktora nomaiņu, ja rodas pamatotas pretenzijas par apmācības kvalitāti;</w:t>
      </w:r>
    </w:p>
    <w:p w:rsidR="00C449DD" w:rsidRDefault="00C449DD" w:rsidP="00C070CB">
      <w:pPr>
        <w:numPr>
          <w:ilvl w:val="2"/>
          <w:numId w:val="3"/>
        </w:numPr>
        <w:tabs>
          <w:tab w:val="clear" w:pos="720"/>
          <w:tab w:val="left" w:pos="1560"/>
        </w:tabs>
        <w:ind w:left="0" w:right="-1050" w:firstLine="993"/>
        <w:jc w:val="both"/>
      </w:pPr>
      <w:r>
        <w:t xml:space="preserve"> atbildīgā persona, kura koordinē Līguma izpildi no Pasūtītāja puses –</w:t>
      </w:r>
      <w:r w:rsidR="00C070CB">
        <w:t xml:space="preserve"> Rēzeknes novada pašvaldības Izglītības pārvaldes vadītāja vietnieks</w:t>
      </w:r>
      <w:r>
        <w:t>.</w:t>
      </w:r>
    </w:p>
    <w:p w:rsidR="00C449DD" w:rsidRDefault="00C449DD" w:rsidP="00C070CB">
      <w:pPr>
        <w:numPr>
          <w:ilvl w:val="1"/>
          <w:numId w:val="3"/>
        </w:numPr>
        <w:tabs>
          <w:tab w:val="left" w:pos="567"/>
          <w:tab w:val="left" w:pos="993"/>
        </w:tabs>
        <w:ind w:right="-1050" w:firstLine="207"/>
        <w:jc w:val="both"/>
      </w:pPr>
      <w:r>
        <w:rPr>
          <w:u w:val="single"/>
        </w:rPr>
        <w:t>Izpildītājs</w:t>
      </w:r>
      <w:r>
        <w:t>:</w:t>
      </w:r>
    </w:p>
    <w:p w:rsidR="00C449DD" w:rsidRDefault="00C449DD" w:rsidP="00C070CB">
      <w:pPr>
        <w:ind w:right="-1050" w:firstLine="993"/>
        <w:jc w:val="both"/>
        <w:rPr>
          <w:bCs/>
        </w:rPr>
      </w:pPr>
      <w:r>
        <w:lastRenderedPageBreak/>
        <w:t>4.2.1. pirms Līguma noslēgšanas sastāda un iesniedz Pasūtītājam ar konkrētās vidusskolas direktoru saskaņotu Pakalpojuma sniegšanas grafiku un mācību kartes apliecinātu kopiju;</w:t>
      </w:r>
    </w:p>
    <w:p w:rsidR="00C449DD" w:rsidRDefault="00C449DD" w:rsidP="00C070CB">
      <w:pPr>
        <w:ind w:right="-1050" w:firstLine="993"/>
        <w:jc w:val="both"/>
      </w:pPr>
      <w:r>
        <w:t>4.2.2. ar saviem resursiem sniedz kvalitatīvu Pakalpojumu, tas ir, nodrošina „B” kategorijas autovadītāju teorētiskai un praktiskai apmācībai nepieciešamos darbiniekus, materiālus, mehānismus, instrumentus u.c.;</w:t>
      </w:r>
    </w:p>
    <w:p w:rsidR="00C449DD" w:rsidRDefault="00C449DD" w:rsidP="00C070CB">
      <w:pPr>
        <w:ind w:right="-1050" w:firstLine="993"/>
        <w:jc w:val="both"/>
      </w:pPr>
      <w:r>
        <w:t>4.2.3. nodrošina drošības tehnikas un ugunsdrošības prasību ievērošanu;</w:t>
      </w:r>
    </w:p>
    <w:p w:rsidR="00C449DD" w:rsidRDefault="00C449DD" w:rsidP="00C070CB">
      <w:pPr>
        <w:ind w:right="-1050" w:firstLine="993"/>
        <w:jc w:val="both"/>
      </w:pPr>
      <w:r>
        <w:t>4.2.4. novērš Līgumā noteiktajā kārtībā noformētajā aktā fiksētos trūkumus;</w:t>
      </w:r>
    </w:p>
    <w:p w:rsidR="00C449DD" w:rsidRDefault="00C449DD" w:rsidP="00C070CB">
      <w:pPr>
        <w:ind w:right="-1050" w:firstLine="993"/>
        <w:jc w:val="both"/>
      </w:pPr>
      <w:r>
        <w:t>4.2.5. nomaina praktiskās apmācības instruktoru pēc Pasūtītāja pieprasījuma;</w:t>
      </w:r>
    </w:p>
    <w:p w:rsidR="00C449DD" w:rsidRDefault="00C070CB" w:rsidP="00C070CB">
      <w:pPr>
        <w:ind w:right="-1050" w:firstLine="993"/>
        <w:jc w:val="both"/>
      </w:pPr>
      <w:r>
        <w:t xml:space="preserve">4.2.6. </w:t>
      </w:r>
      <w:r w:rsidR="00C449DD">
        <w:t>ievēro Latvijas Republikas likumus un citus normatīvos aktus, kas attiecas uz Pakalpojuma sniegšanas kārtību un kvalitāti;</w:t>
      </w:r>
    </w:p>
    <w:p w:rsidR="00C449DD" w:rsidRDefault="00C449DD" w:rsidP="00C070CB">
      <w:pPr>
        <w:ind w:right="-1050" w:firstLine="993"/>
        <w:jc w:val="both"/>
      </w:pPr>
      <w:r>
        <w:t>4.2.7. nodrošina Pakalpojuma sniegšanu noteiktajā termiņā;</w:t>
      </w:r>
    </w:p>
    <w:p w:rsidR="00C449DD" w:rsidRDefault="00C449DD" w:rsidP="00C070CB">
      <w:pPr>
        <w:ind w:right="-1050" w:firstLine="993"/>
        <w:jc w:val="both"/>
      </w:pPr>
      <w:r>
        <w:t>4.2.8. nav tiesīgs nodot Līgumā noteikto pienākumu izpildi trešajām personām;</w:t>
      </w:r>
    </w:p>
    <w:p w:rsidR="00C449DD" w:rsidRDefault="00C449DD" w:rsidP="00C070CB">
      <w:pPr>
        <w:ind w:right="-1050" w:firstLine="993"/>
        <w:jc w:val="both"/>
      </w:pPr>
      <w:r>
        <w:t xml:space="preserve">4.2.9. atbildīgā persona, kura koordinē Līguma izpildi no Izpildītāja puses – </w:t>
      </w:r>
      <w:r w:rsidR="00C070CB">
        <w:t>SIA “ROKSANA” valdes loceklis</w:t>
      </w:r>
      <w:r>
        <w:t>.</w:t>
      </w:r>
    </w:p>
    <w:p w:rsidR="00C449DD" w:rsidRDefault="00C449DD" w:rsidP="00125B27">
      <w:pPr>
        <w:tabs>
          <w:tab w:val="left" w:pos="993"/>
        </w:tabs>
        <w:ind w:right="-1049" w:firstLine="567"/>
        <w:jc w:val="both"/>
      </w:pPr>
      <w:r>
        <w:t xml:space="preserve">4.3. Puses ievēro Līguma izpildes un Pakalpojuma sniegšanas gaitā iegūtās informācijas konfidencialitāti, neizpaužot šādu informāciju trešajām personām, izņemot normatīvajos aktos noteiktos gadījumus. Konfidencialitātes nosacījums attiecas gan uz rakstisku, gan uz mutisku, gan uz elektroniski saņemto informāciju, kā arī uz jebkuru citu informāciju, neatkarīgi no informācijas nodošanas veida, laika un vietas. </w:t>
      </w:r>
    </w:p>
    <w:p w:rsidR="00C449DD" w:rsidRDefault="00C449DD" w:rsidP="00125B27">
      <w:pPr>
        <w:numPr>
          <w:ilvl w:val="0"/>
          <w:numId w:val="3"/>
        </w:numPr>
        <w:ind w:left="357" w:right="-1049" w:hanging="357"/>
        <w:jc w:val="center"/>
      </w:pPr>
      <w:r>
        <w:t>NORĒĶINU KĀRTĪBA</w:t>
      </w:r>
    </w:p>
    <w:p w:rsidR="00C449DD" w:rsidRDefault="00C449DD" w:rsidP="00C070CB">
      <w:pPr>
        <w:numPr>
          <w:ilvl w:val="1"/>
          <w:numId w:val="3"/>
        </w:numPr>
        <w:tabs>
          <w:tab w:val="clear" w:pos="360"/>
          <w:tab w:val="num" w:pos="0"/>
          <w:tab w:val="left" w:pos="993"/>
        </w:tabs>
        <w:ind w:left="0" w:right="-1050" w:firstLine="567"/>
        <w:jc w:val="both"/>
      </w:pPr>
      <w:r>
        <w:t>Pēc Līguma noslēgšanas 10 (desmit) darba dienu laikā no Izpildītāja rēķina saņemšanas Pasūtītājs veic avansa maksājumu – priekšapmaksu 20% (divdesmit procentu) apmērā no Līguma kopējās summas, kas sastāda</w:t>
      </w:r>
      <w:r>
        <w:rPr>
          <w:b/>
        </w:rPr>
        <w:t xml:space="preserve"> </w:t>
      </w:r>
      <w:r>
        <w:t xml:space="preserve">EUR </w:t>
      </w:r>
      <w:r w:rsidR="00C070CB">
        <w:t>1655,28</w:t>
      </w:r>
      <w:r>
        <w:rPr>
          <w:b/>
        </w:rPr>
        <w:t xml:space="preserve"> </w:t>
      </w:r>
      <w:r>
        <w:rPr>
          <w:bCs/>
        </w:rPr>
        <w:t>(</w:t>
      </w:r>
      <w:r w:rsidR="00C070CB">
        <w:rPr>
          <w:bCs/>
        </w:rPr>
        <w:t xml:space="preserve">viens tūkstotis seši simti piecdesmit pieci </w:t>
      </w:r>
      <w:proofErr w:type="spellStart"/>
      <w:r w:rsidR="00C070CB" w:rsidRPr="00C070CB">
        <w:rPr>
          <w:bCs/>
          <w:i/>
        </w:rPr>
        <w:t>euro</w:t>
      </w:r>
      <w:proofErr w:type="spellEnd"/>
      <w:r w:rsidR="00C070CB">
        <w:rPr>
          <w:bCs/>
        </w:rPr>
        <w:t>, 28 centi</w:t>
      </w:r>
      <w:r>
        <w:t xml:space="preserve">), tajā skaitā PVN – EUR </w:t>
      </w:r>
      <w:r w:rsidR="00C070CB">
        <w:t>287,28</w:t>
      </w:r>
      <w:r>
        <w:rPr>
          <w:b/>
        </w:rPr>
        <w:t xml:space="preserve"> </w:t>
      </w:r>
      <w:r>
        <w:rPr>
          <w:bCs/>
        </w:rPr>
        <w:t>(</w:t>
      </w:r>
      <w:r w:rsidR="00C070CB">
        <w:rPr>
          <w:bCs/>
        </w:rPr>
        <w:t xml:space="preserve">divi simti astoņdesmit septiņi </w:t>
      </w:r>
      <w:proofErr w:type="spellStart"/>
      <w:r w:rsidR="00C070CB" w:rsidRPr="00C070CB">
        <w:rPr>
          <w:bCs/>
          <w:i/>
        </w:rPr>
        <w:t>euro</w:t>
      </w:r>
      <w:proofErr w:type="spellEnd"/>
      <w:r w:rsidR="00C070CB">
        <w:rPr>
          <w:bCs/>
        </w:rPr>
        <w:t>, 28 centi</w:t>
      </w:r>
      <w:r>
        <w:t>).</w:t>
      </w:r>
    </w:p>
    <w:p w:rsidR="00C449DD" w:rsidRDefault="00C449DD" w:rsidP="00C070CB">
      <w:pPr>
        <w:numPr>
          <w:ilvl w:val="1"/>
          <w:numId w:val="3"/>
        </w:numPr>
        <w:tabs>
          <w:tab w:val="clear" w:pos="360"/>
          <w:tab w:val="left" w:pos="993"/>
        </w:tabs>
        <w:ind w:left="0" w:right="-1050" w:firstLine="567"/>
        <w:jc w:val="both"/>
      </w:pPr>
      <w:r>
        <w:t xml:space="preserve">Ikmēneša maksājumi par sniegto Pakalpojumu tiek veikti 10 (desmit) darba dienu laikā no rēķina ar pievienotu abpusēji parakstītu un ar katras vidusskolas direktoru saskaņoto pieņemšanas – nodošanas aktu saņemšanas. Pieņemšanas – nodošanas aktos jāparedz pakāpeniska avansa maksājuma dzēšana proporcionāli sniegtā Pakalpojuma apjomam. </w:t>
      </w:r>
    </w:p>
    <w:p w:rsidR="00C449DD" w:rsidRDefault="00C449DD" w:rsidP="00C070CB">
      <w:pPr>
        <w:numPr>
          <w:ilvl w:val="1"/>
          <w:numId w:val="3"/>
        </w:numPr>
        <w:tabs>
          <w:tab w:val="clear" w:pos="360"/>
          <w:tab w:val="num" w:pos="-426"/>
          <w:tab w:val="left" w:pos="993"/>
        </w:tabs>
        <w:ind w:left="0" w:right="-1050" w:firstLine="567"/>
        <w:jc w:val="both"/>
      </w:pPr>
      <w:r>
        <w:t>Par apmaksas dienu tiek uzskatīta diena, kad Pasūtītājs veicis pārskaitījumu Izpildītāja bankas kontā.</w:t>
      </w:r>
    </w:p>
    <w:p w:rsidR="00C449DD" w:rsidRDefault="00C449DD" w:rsidP="003254C7">
      <w:pPr>
        <w:numPr>
          <w:ilvl w:val="1"/>
          <w:numId w:val="3"/>
        </w:numPr>
        <w:tabs>
          <w:tab w:val="clear" w:pos="360"/>
          <w:tab w:val="left" w:pos="993"/>
        </w:tabs>
        <w:ind w:left="0" w:right="-1049" w:firstLine="567"/>
        <w:jc w:val="both"/>
      </w:pPr>
      <w:r>
        <w:t>Līguma saistību izpildes termiņam beidzoties vai Līguma pirmstermiņa izbeigšanas gadījumā, Puses noformē un apstiprina savstarpējo norēķinu salīdzināšanas aktu, kurā fiksē katras Puses faktiski izpildītās un neizpildītās saistības.</w:t>
      </w:r>
    </w:p>
    <w:p w:rsidR="00C449DD" w:rsidRDefault="00C449DD" w:rsidP="00662D34">
      <w:pPr>
        <w:numPr>
          <w:ilvl w:val="0"/>
          <w:numId w:val="3"/>
        </w:numPr>
        <w:ind w:left="357" w:right="-1050" w:hanging="357"/>
        <w:jc w:val="center"/>
      </w:pPr>
      <w:r>
        <w:t>SNIEGTĀ PAKALPOJUMA PIEŅEMŠANA</w:t>
      </w:r>
    </w:p>
    <w:p w:rsidR="00C449DD" w:rsidRDefault="00C449DD" w:rsidP="00662D34">
      <w:pPr>
        <w:numPr>
          <w:ilvl w:val="1"/>
          <w:numId w:val="3"/>
        </w:numPr>
        <w:tabs>
          <w:tab w:val="clear" w:pos="360"/>
          <w:tab w:val="left" w:pos="993"/>
        </w:tabs>
        <w:ind w:left="0" w:right="-1050" w:firstLine="567"/>
        <w:jc w:val="both"/>
      </w:pPr>
      <w:r>
        <w:t xml:space="preserve">Pakalpojuma sniegšana tiek apstiprināta ar abpusēji </w:t>
      </w:r>
      <w:proofErr w:type="gramStart"/>
      <w:r>
        <w:t>parakstīto un ar vidusskolas direktoru saskaņotu pieņemšanas</w:t>
      </w:r>
      <w:proofErr w:type="gramEnd"/>
      <w:r>
        <w:t xml:space="preserve"> – nodošanas aktu, turpmāk – AKTS.</w:t>
      </w:r>
    </w:p>
    <w:p w:rsidR="00C449DD" w:rsidRDefault="00C449DD" w:rsidP="00662D34">
      <w:pPr>
        <w:numPr>
          <w:ilvl w:val="1"/>
          <w:numId w:val="3"/>
        </w:numPr>
        <w:tabs>
          <w:tab w:val="clear" w:pos="360"/>
          <w:tab w:val="left" w:pos="993"/>
        </w:tabs>
        <w:ind w:left="0" w:right="-1050" w:firstLine="567"/>
        <w:jc w:val="both"/>
      </w:pPr>
      <w:r>
        <w:t xml:space="preserve">Ja Pakalpojuma pieņemšanas gaitā tiek konstatēts, ka Pakalpojums sniegts nekvalitatīvi, neatbilstoši Līguma noteikumiem, Akts netiek parakstīts līdz trūkumu pilnīgai novēršanai. </w:t>
      </w:r>
    </w:p>
    <w:p w:rsidR="00C449DD" w:rsidRDefault="00C449DD" w:rsidP="00662D34">
      <w:pPr>
        <w:numPr>
          <w:ilvl w:val="1"/>
          <w:numId w:val="3"/>
        </w:numPr>
        <w:tabs>
          <w:tab w:val="left" w:pos="993"/>
        </w:tabs>
        <w:ind w:left="426" w:right="-1050" w:firstLine="141"/>
        <w:jc w:val="both"/>
      </w:pPr>
      <w:r>
        <w:t>Izpildītājs novērš Pasūtītāja konstatētos trūkumus noteiktajā termiņā.</w:t>
      </w:r>
    </w:p>
    <w:p w:rsidR="00C449DD" w:rsidRDefault="00C449DD" w:rsidP="00125B27">
      <w:pPr>
        <w:numPr>
          <w:ilvl w:val="1"/>
          <w:numId w:val="3"/>
        </w:numPr>
        <w:tabs>
          <w:tab w:val="clear" w:pos="360"/>
          <w:tab w:val="left" w:pos="993"/>
        </w:tabs>
        <w:ind w:left="0" w:right="-1049" w:firstLine="567"/>
        <w:jc w:val="both"/>
      </w:pPr>
      <w:r>
        <w:t>Pakalpojums uzskatāms par pieņemtu ar brīdi, kad Pasūtītājs ir parakstījis Aktu, saskaņā ar Līguma 6.1.punktu.</w:t>
      </w:r>
    </w:p>
    <w:p w:rsidR="00C449DD" w:rsidRDefault="00C449DD" w:rsidP="00662D34">
      <w:pPr>
        <w:numPr>
          <w:ilvl w:val="0"/>
          <w:numId w:val="3"/>
        </w:numPr>
        <w:ind w:left="357" w:right="-1050" w:hanging="357"/>
        <w:jc w:val="center"/>
      </w:pPr>
      <w:r>
        <w:rPr>
          <w:caps/>
        </w:rPr>
        <w:t>Pakalpojuma</w:t>
      </w:r>
      <w:r>
        <w:t xml:space="preserve"> KVALITĀTE</w:t>
      </w:r>
    </w:p>
    <w:p w:rsidR="00C449DD" w:rsidRDefault="00C449DD" w:rsidP="00662D34">
      <w:pPr>
        <w:numPr>
          <w:ilvl w:val="1"/>
          <w:numId w:val="3"/>
        </w:numPr>
        <w:tabs>
          <w:tab w:val="clear" w:pos="360"/>
          <w:tab w:val="num" w:pos="-1134"/>
          <w:tab w:val="left" w:pos="993"/>
        </w:tabs>
        <w:ind w:left="0" w:right="-1050" w:firstLine="567"/>
        <w:jc w:val="both"/>
      </w:pPr>
      <w:r>
        <w:t>Pakalpojuma kvalitātei jāatbilst Līguma noteikumiem un normatīvajos aktos noteiktajām prasībām.</w:t>
      </w:r>
    </w:p>
    <w:p w:rsidR="00C449DD" w:rsidRDefault="00C449DD" w:rsidP="00125B27">
      <w:pPr>
        <w:numPr>
          <w:ilvl w:val="1"/>
          <w:numId w:val="3"/>
        </w:numPr>
        <w:tabs>
          <w:tab w:val="clear" w:pos="360"/>
          <w:tab w:val="num" w:pos="0"/>
          <w:tab w:val="left" w:pos="993"/>
        </w:tabs>
        <w:ind w:left="0" w:right="-1049" w:firstLine="567"/>
        <w:jc w:val="both"/>
      </w:pPr>
      <w:r>
        <w:t>Pakalpojums atzīstams par neatbilstošu Līguma noteikumiem arī gadījumos, ja par Pakalpojumu sniegta maldinoša, nepatiesa, nepilnīga vai neskaidra (nesalasāma) informācija vai tā nav sniegta vispār, vai arī tas rada vai var radīt apdraudējumu Pasūtītājam.</w:t>
      </w:r>
    </w:p>
    <w:p w:rsidR="00C449DD" w:rsidRDefault="00C449DD" w:rsidP="00662D34">
      <w:pPr>
        <w:numPr>
          <w:ilvl w:val="0"/>
          <w:numId w:val="3"/>
        </w:numPr>
        <w:ind w:left="357" w:right="-1050" w:hanging="357"/>
        <w:jc w:val="center"/>
      </w:pPr>
      <w:r>
        <w:lastRenderedPageBreak/>
        <w:t>PUŠU ATBILDĪBA</w:t>
      </w:r>
    </w:p>
    <w:p w:rsidR="00C449DD" w:rsidRDefault="00C449DD" w:rsidP="00662D34">
      <w:pPr>
        <w:numPr>
          <w:ilvl w:val="1"/>
          <w:numId w:val="3"/>
        </w:numPr>
        <w:tabs>
          <w:tab w:val="clear" w:pos="360"/>
          <w:tab w:val="left" w:pos="993"/>
        </w:tabs>
        <w:ind w:left="0" w:right="-1050" w:firstLine="567"/>
        <w:jc w:val="both"/>
      </w:pPr>
      <w:r>
        <w:t xml:space="preserve">Ja Izpildītājs nesniedz Pakalpojumu atbilstoši saskaņotajam Pakalpojuma sniegšanas grafikam, tas maksā Pasūtītājam līgumsodu 1% (viena procenta) apmērā no kopējās Līguma summas par katru nokavēto darba dienu. </w:t>
      </w:r>
    </w:p>
    <w:p w:rsidR="00C449DD" w:rsidRDefault="00C449DD" w:rsidP="00662D34">
      <w:pPr>
        <w:numPr>
          <w:ilvl w:val="1"/>
          <w:numId w:val="3"/>
        </w:numPr>
        <w:tabs>
          <w:tab w:val="clear" w:pos="360"/>
          <w:tab w:val="left" w:pos="993"/>
        </w:tabs>
        <w:ind w:left="0" w:right="-1050" w:firstLine="567"/>
        <w:jc w:val="both"/>
      </w:pPr>
      <w:r>
        <w:t>Ja Izpildītājs nav uzsācis Pakalpojuma sniegšanu Līguma 3.2.punktā noteiktajā termiņā, tas maksā Pasūtītājam līgumsodu 1% (viena procenta) apmērā no kopējās Līguma summas par katru nokavēto darba dienu.</w:t>
      </w:r>
    </w:p>
    <w:p w:rsidR="00C449DD" w:rsidRDefault="00C449DD" w:rsidP="00662D34">
      <w:pPr>
        <w:numPr>
          <w:ilvl w:val="1"/>
          <w:numId w:val="3"/>
        </w:numPr>
        <w:tabs>
          <w:tab w:val="clear" w:pos="360"/>
          <w:tab w:val="num" w:pos="-709"/>
          <w:tab w:val="left" w:pos="993"/>
        </w:tabs>
        <w:ind w:left="0" w:right="-1050" w:firstLine="567"/>
        <w:jc w:val="both"/>
      </w:pPr>
      <w:r>
        <w:t>Ja Pasūtītājs neveic samaksu par kvalitatīvi un atbilstoši Līguma noteikumiem sniegto Pakalpojumu Līguma 5.1.punktā noteiktajā termiņā, tas maksā līgumsodu 1% (viena procenta) apmērā no kopējās Līguma summas par katru maksājuma termiņa nokavējuma dienu, pamatojoties uz Izpildītāja iesniegto rēķinu.</w:t>
      </w:r>
    </w:p>
    <w:p w:rsidR="00C449DD" w:rsidRDefault="00C449DD" w:rsidP="00662D34">
      <w:pPr>
        <w:numPr>
          <w:ilvl w:val="1"/>
          <w:numId w:val="3"/>
        </w:numPr>
        <w:tabs>
          <w:tab w:val="left" w:pos="993"/>
        </w:tabs>
        <w:ind w:left="426" w:right="-1050" w:firstLine="141"/>
        <w:jc w:val="both"/>
      </w:pPr>
      <w:r>
        <w:t>Līgumsoda samaksa neatbrīvo Puses no Līguma saistību izpildes pienākuma.</w:t>
      </w:r>
    </w:p>
    <w:p w:rsidR="00C449DD" w:rsidRDefault="00C449DD" w:rsidP="00662D34">
      <w:pPr>
        <w:numPr>
          <w:ilvl w:val="1"/>
          <w:numId w:val="3"/>
        </w:numPr>
        <w:tabs>
          <w:tab w:val="clear" w:pos="360"/>
          <w:tab w:val="left" w:pos="993"/>
        </w:tabs>
        <w:ind w:left="0" w:right="-1050" w:firstLine="567"/>
        <w:jc w:val="both"/>
      </w:pPr>
      <w:r>
        <w:t>Puses atlīdzina viena otrai ar savu darbību vai bezdarbību nodarītos zaudējumus.</w:t>
      </w:r>
    </w:p>
    <w:p w:rsidR="00C449DD" w:rsidRDefault="00C449DD" w:rsidP="00662D34">
      <w:pPr>
        <w:numPr>
          <w:ilvl w:val="1"/>
          <w:numId w:val="3"/>
        </w:numPr>
        <w:tabs>
          <w:tab w:val="clear" w:pos="360"/>
          <w:tab w:val="left" w:pos="993"/>
        </w:tabs>
        <w:ind w:left="0" w:right="-1050" w:firstLine="567"/>
        <w:jc w:val="both"/>
      </w:pPr>
      <w:r>
        <w:t>Ja Izpildītājs nav novērsis Līguma 10.1.punktā noteiktajā kārtībā noformētajā pretenzijā norādītos trūkumus Pasūtītāja noteiktajā termiņā, tas maksā Pasūtītājam līgumsodu 10% (desmit procentu) apmērā no kopējās Līguma summas, pamatojoties uz Pasūtītāja iesniegto rēķinu.</w:t>
      </w:r>
    </w:p>
    <w:p w:rsidR="00C449DD" w:rsidRDefault="00C449DD" w:rsidP="00125B27">
      <w:pPr>
        <w:numPr>
          <w:ilvl w:val="1"/>
          <w:numId w:val="3"/>
        </w:numPr>
        <w:tabs>
          <w:tab w:val="clear" w:pos="360"/>
          <w:tab w:val="left" w:pos="993"/>
        </w:tabs>
        <w:ind w:left="0" w:right="-1049" w:firstLine="567"/>
        <w:jc w:val="both"/>
      </w:pPr>
      <w:r>
        <w:t xml:space="preserve">Izpildītājs maksā Pasūtītājam līgumsodu 10% (desmit procentu) apmērā no kopējās Līguma summas gadījumā, ja pēc Līguma parakstīšanas tas vienpusējā kārtā atkāpjas no Līguma, vai Līgums tiek </w:t>
      </w:r>
      <w:proofErr w:type="gramStart"/>
      <w:r>
        <w:t>izbeigts sakarā</w:t>
      </w:r>
      <w:proofErr w:type="gramEnd"/>
      <w:r>
        <w:t xml:space="preserve"> ar Līguma saistību nepildīšana no Izpildītāja puses. </w:t>
      </w:r>
    </w:p>
    <w:p w:rsidR="00C449DD" w:rsidRDefault="00C449DD" w:rsidP="00662D34">
      <w:pPr>
        <w:numPr>
          <w:ilvl w:val="0"/>
          <w:numId w:val="3"/>
        </w:numPr>
        <w:ind w:left="357" w:right="-1050" w:hanging="357"/>
        <w:jc w:val="center"/>
      </w:pPr>
      <w:r>
        <w:t>NEPĀRVARAMA VARA</w:t>
      </w:r>
    </w:p>
    <w:p w:rsidR="00C449DD" w:rsidRDefault="00C449DD" w:rsidP="00662D34">
      <w:pPr>
        <w:numPr>
          <w:ilvl w:val="1"/>
          <w:numId w:val="3"/>
        </w:numPr>
        <w:tabs>
          <w:tab w:val="clear" w:pos="360"/>
          <w:tab w:val="left" w:pos="993"/>
        </w:tabs>
        <w:ind w:left="0" w:right="-1050" w:firstLine="567"/>
        <w:jc w:val="both"/>
      </w:pPr>
      <w:r>
        <w:t xml:space="preserve">Puses neatbild par Līguma saistību neizpildi, ja iestājas nepārvaramas varas apstākļi. Par nepārvaramas varas apstākļiem Līguma izpratnē uzskatāmi kara apstākļi, streiki, blokādes, dabas stihijas, valsts institūciju rīkojumi un pavēles, kā arī citi apstākļi, kurus Puses nevar ietekmēt. </w:t>
      </w:r>
    </w:p>
    <w:p w:rsidR="00C449DD" w:rsidRDefault="00C449DD" w:rsidP="00662D34">
      <w:pPr>
        <w:numPr>
          <w:ilvl w:val="1"/>
          <w:numId w:val="3"/>
        </w:numPr>
        <w:tabs>
          <w:tab w:val="clear" w:pos="360"/>
          <w:tab w:val="left" w:pos="993"/>
        </w:tabs>
        <w:ind w:left="0" w:right="-1050" w:firstLine="567"/>
        <w:jc w:val="both"/>
      </w:pPr>
      <w:r>
        <w:t>Nepārvaramas varas apstākļu gadījumā Līguma darbība tiek apturēta un turpinās pēc nepārvaramas varas apstākļu novēršanas, ja Puse par šādu apstākļu iestāšanos ir informējusi otru Pusi 5 (piecu) darba dienu laikā no šādu apstākļu rašanās</w:t>
      </w:r>
      <w:r w:rsidRPr="00C449DD">
        <w:t xml:space="preserve"> </w:t>
      </w:r>
      <w:r>
        <w:t>dienas. Šajā gadījumā Līgumā noteiktie saistību izpildes termiņi tiek pagarināti attiecīgi par tādu laika periodu, par kādu šie nepārvaramas varas apstākļi ir aizkavējuši Līguma saistību izpildi, bet ne ilgāk kā par 30 (trīsdesmit) dienām.</w:t>
      </w:r>
    </w:p>
    <w:p w:rsidR="00C449DD" w:rsidRDefault="00C449DD" w:rsidP="00662D34">
      <w:pPr>
        <w:numPr>
          <w:ilvl w:val="1"/>
          <w:numId w:val="3"/>
        </w:numPr>
        <w:tabs>
          <w:tab w:val="clear" w:pos="360"/>
          <w:tab w:val="left" w:pos="993"/>
        </w:tabs>
        <w:ind w:left="0" w:right="-1050" w:firstLine="567"/>
        <w:jc w:val="both"/>
      </w:pPr>
      <w:r>
        <w:t>Pusei, kura atsaucas uz nepārvaramas varas apstākļiem, ir jāpierāda, ka tai nebija iespējams ne paredzēt, ne novērst radušos apstākļus, kuru sekas nav bijis iespējams novērst.</w:t>
      </w:r>
    </w:p>
    <w:p w:rsidR="00C449DD" w:rsidRDefault="00C449DD" w:rsidP="00662D34">
      <w:pPr>
        <w:numPr>
          <w:ilvl w:val="1"/>
          <w:numId w:val="3"/>
        </w:numPr>
        <w:tabs>
          <w:tab w:val="clear" w:pos="360"/>
          <w:tab w:val="num" w:pos="-3828"/>
          <w:tab w:val="left" w:pos="993"/>
        </w:tabs>
        <w:ind w:left="0" w:right="-1049" w:firstLine="567"/>
        <w:jc w:val="both"/>
      </w:pPr>
      <w:r>
        <w:t>Ja nepārvaramas varas apstākļi turpinās ilgāk par 30 (trīsdesmit) dienām, Puses ir tiesīgas vienpusēji atkāpties no Līguma, par to rakstveidā brīdinot otru Pusi 5 (piecas) darba dienas iepriekš.</w:t>
      </w:r>
    </w:p>
    <w:p w:rsidR="00C449DD" w:rsidRDefault="00C449DD" w:rsidP="00662D34">
      <w:pPr>
        <w:numPr>
          <w:ilvl w:val="0"/>
          <w:numId w:val="3"/>
        </w:numPr>
        <w:ind w:left="357" w:right="-1050" w:hanging="357"/>
        <w:jc w:val="center"/>
      </w:pPr>
      <w:r>
        <w:t>STRĪDU IZSKATĪŠANA UN LĪGUMA IZBEIGŠANA</w:t>
      </w:r>
    </w:p>
    <w:p w:rsidR="00C449DD" w:rsidRDefault="00C449DD" w:rsidP="00662D34">
      <w:pPr>
        <w:numPr>
          <w:ilvl w:val="1"/>
          <w:numId w:val="3"/>
        </w:numPr>
        <w:tabs>
          <w:tab w:val="clear" w:pos="360"/>
          <w:tab w:val="num" w:pos="-1560"/>
          <w:tab w:val="left" w:pos="1134"/>
        </w:tabs>
        <w:ind w:left="0" w:right="-1050" w:firstLine="567"/>
        <w:jc w:val="both"/>
      </w:pPr>
      <w:r>
        <w:t>Ja viena no Pusēm ir pārkāpusi kādu no Līguma noteikumiem, otrai Pusei ir tiesības iesniegt rakstveida pretenziju, kurā norādīts pārkāpuma raksturs un Līguma punkts, kuru Puse uzskata par pārkāptu.</w:t>
      </w:r>
    </w:p>
    <w:p w:rsidR="00C449DD" w:rsidRDefault="00C449DD" w:rsidP="00662D34">
      <w:pPr>
        <w:numPr>
          <w:ilvl w:val="1"/>
          <w:numId w:val="3"/>
        </w:numPr>
        <w:tabs>
          <w:tab w:val="clear" w:pos="360"/>
          <w:tab w:val="left" w:pos="1134"/>
        </w:tabs>
        <w:ind w:left="0" w:right="-1050" w:firstLine="567"/>
        <w:jc w:val="both"/>
      </w:pPr>
      <w:r>
        <w:t>Puses vienojas, ka jebkura no Līguma izrietoša nesaskaņa vai strīds tiek izskatīts saskaņā ar Latvijas Republikas Civillikumu un citiem Latvijas Republikas normatīvajiem aktiem, sarunu ceļā, Pusēm vienojoties. Ja Puses nevar panākt vienošanos, tad domstarpības risināmas Latvijas Republikas tiesā.</w:t>
      </w:r>
    </w:p>
    <w:p w:rsidR="00C449DD" w:rsidRDefault="00C449DD" w:rsidP="00662D34">
      <w:pPr>
        <w:numPr>
          <w:ilvl w:val="1"/>
          <w:numId w:val="3"/>
        </w:numPr>
        <w:tabs>
          <w:tab w:val="clear" w:pos="360"/>
          <w:tab w:val="left" w:pos="1134"/>
        </w:tabs>
        <w:ind w:left="0" w:right="-1050" w:firstLine="567"/>
        <w:jc w:val="both"/>
      </w:pPr>
      <w:r>
        <w:t>Puses var izbeigt Līgumu pirms izpildes termiņa beigām, savstarpēji rakstveidā par to vienojoties.</w:t>
      </w:r>
    </w:p>
    <w:p w:rsidR="00C449DD" w:rsidRDefault="00C449DD" w:rsidP="00662D34">
      <w:pPr>
        <w:numPr>
          <w:ilvl w:val="1"/>
          <w:numId w:val="3"/>
        </w:numPr>
        <w:tabs>
          <w:tab w:val="clear" w:pos="360"/>
          <w:tab w:val="left" w:pos="1134"/>
        </w:tabs>
        <w:ind w:left="0" w:right="-1050" w:firstLine="567"/>
        <w:jc w:val="both"/>
      </w:pPr>
      <w:r>
        <w:t>Pasūtītājam ir tiesības vienpusēji atkāpties no Līguma, par to rakstveidā brīdinot Izpildītāju 10 (desmit) darba dienas iepriekš, gadījumā, ja:</w:t>
      </w:r>
    </w:p>
    <w:p w:rsidR="00C449DD" w:rsidRDefault="00C449DD" w:rsidP="00662D34">
      <w:pPr>
        <w:numPr>
          <w:ilvl w:val="2"/>
          <w:numId w:val="3"/>
        </w:numPr>
        <w:tabs>
          <w:tab w:val="clear" w:pos="720"/>
          <w:tab w:val="num" w:pos="426"/>
          <w:tab w:val="left" w:pos="1276"/>
          <w:tab w:val="left" w:pos="1701"/>
        </w:tabs>
        <w:ind w:left="0" w:right="-1050" w:firstLine="993"/>
        <w:jc w:val="both"/>
      </w:pPr>
      <w:r>
        <w:t>Pakalpojums tiek sniegts nekvalitatīvi, vai neatbilstoši Līguma noteikumiem;</w:t>
      </w:r>
    </w:p>
    <w:p w:rsidR="00C449DD" w:rsidRDefault="00C449DD" w:rsidP="00541C1B">
      <w:pPr>
        <w:numPr>
          <w:ilvl w:val="2"/>
          <w:numId w:val="3"/>
        </w:numPr>
        <w:tabs>
          <w:tab w:val="clear" w:pos="720"/>
          <w:tab w:val="left" w:pos="1701"/>
        </w:tabs>
        <w:ind w:left="0" w:right="-1050" w:firstLine="993"/>
        <w:jc w:val="both"/>
      </w:pPr>
      <w:r>
        <w:lastRenderedPageBreak/>
        <w:t xml:space="preserve">Izpildītājs nenodrošina Pakalpojuma sniegšanas uzsākšanu vairāk kā 3 (triju) darba dienu laikā no Līguma 3.2.punktā noteiktā termiņa; </w:t>
      </w:r>
    </w:p>
    <w:p w:rsidR="00C449DD" w:rsidRDefault="00C449DD" w:rsidP="00541C1B">
      <w:pPr>
        <w:numPr>
          <w:ilvl w:val="2"/>
          <w:numId w:val="3"/>
        </w:numPr>
        <w:tabs>
          <w:tab w:val="left" w:pos="1276"/>
          <w:tab w:val="left" w:pos="1701"/>
        </w:tabs>
        <w:ind w:left="748" w:right="-1050" w:firstLine="245"/>
        <w:jc w:val="both"/>
      </w:pPr>
      <w:r>
        <w:t>Līguma darbības laikā Izpildītājs paaugstina Pakalpojuma cenas.</w:t>
      </w:r>
    </w:p>
    <w:p w:rsidR="00C449DD" w:rsidRDefault="00C449DD" w:rsidP="00541C1B">
      <w:pPr>
        <w:numPr>
          <w:ilvl w:val="1"/>
          <w:numId w:val="3"/>
        </w:numPr>
        <w:tabs>
          <w:tab w:val="clear" w:pos="360"/>
          <w:tab w:val="left" w:pos="1134"/>
        </w:tabs>
        <w:ind w:left="0" w:right="-1050" w:firstLine="567"/>
        <w:jc w:val="both"/>
      </w:pPr>
      <w:r>
        <w:t>Līguma 10.4.punktā noteiktajos gadījumos Pasūtītājs samaksā Izpildītājam par faktiski sniegto kvalitatīvu un Līguma noteikumiem atbilstošu Pakalpojumu.</w:t>
      </w:r>
    </w:p>
    <w:p w:rsidR="00C449DD" w:rsidRDefault="00C449DD" w:rsidP="00125B27">
      <w:pPr>
        <w:numPr>
          <w:ilvl w:val="1"/>
          <w:numId w:val="3"/>
        </w:numPr>
        <w:tabs>
          <w:tab w:val="left" w:pos="1134"/>
        </w:tabs>
        <w:ind w:left="0" w:right="-1049" w:firstLine="567"/>
        <w:jc w:val="both"/>
      </w:pPr>
      <w:r>
        <w:t>Izpildītājam ir tiesības vienpusēji atkāpties no Līguma, ja Pasūtītājs neveic samaksu par kvalitatīvu Līguma noteikumiem atbilstošu Pakalpojumu 20 (divdesmit) darba dienu laikā</w:t>
      </w:r>
      <w:r>
        <w:rPr>
          <w:rFonts w:ascii="Dutch TL" w:hAnsi="Dutch TL"/>
        </w:rPr>
        <w:t xml:space="preserve"> </w:t>
      </w:r>
      <w:r>
        <w:t>pēc Līguma 5.2.punktā noteiktā samaksas termiņa.</w:t>
      </w:r>
    </w:p>
    <w:p w:rsidR="00C449DD" w:rsidRDefault="00C449DD" w:rsidP="003F23FE">
      <w:pPr>
        <w:numPr>
          <w:ilvl w:val="0"/>
          <w:numId w:val="3"/>
        </w:numPr>
        <w:ind w:left="357" w:right="-1050" w:hanging="357"/>
        <w:jc w:val="center"/>
      </w:pPr>
      <w:r>
        <w:t>CITI NOTEIKUMI</w:t>
      </w:r>
    </w:p>
    <w:p w:rsidR="00C449DD" w:rsidRDefault="00C449DD" w:rsidP="003F23FE">
      <w:pPr>
        <w:numPr>
          <w:ilvl w:val="1"/>
          <w:numId w:val="3"/>
        </w:numPr>
        <w:tabs>
          <w:tab w:val="left" w:pos="1134"/>
        </w:tabs>
        <w:ind w:left="0" w:right="-1050" w:firstLine="567"/>
        <w:jc w:val="both"/>
      </w:pPr>
      <w:r>
        <w:rPr>
          <w:rFonts w:ascii="Times" w:hAnsi="Times"/>
        </w:rPr>
        <w:t xml:space="preserve">Pušu reorganizācija vai to vadītāju maiņa nevar būt par pamatu </w:t>
      </w:r>
      <w:r>
        <w:t>Līguma izbeig</w:t>
      </w:r>
      <w:r>
        <w:rPr>
          <w:rFonts w:ascii="Times" w:hAnsi="Times"/>
        </w:rPr>
        <w:t xml:space="preserve">šanai. Ja kāda no Pusēm tiek reorganizēta, </w:t>
      </w:r>
      <w:r>
        <w:t xml:space="preserve">Līgums </w:t>
      </w:r>
      <w:r>
        <w:rPr>
          <w:rFonts w:ascii="Times" w:hAnsi="Times"/>
        </w:rPr>
        <w:t>paliek spēkā un tā noteikumi ir saistoši Pušu tiesību un saistību pārņēmējiem.</w:t>
      </w:r>
    </w:p>
    <w:p w:rsidR="00C449DD" w:rsidRDefault="00C449DD" w:rsidP="003F23FE">
      <w:pPr>
        <w:numPr>
          <w:ilvl w:val="1"/>
          <w:numId w:val="3"/>
        </w:numPr>
        <w:tabs>
          <w:tab w:val="left" w:pos="1134"/>
        </w:tabs>
        <w:ind w:left="0" w:right="-1050" w:firstLine="567"/>
        <w:jc w:val="both"/>
      </w:pPr>
      <w:r>
        <w:t xml:space="preserve">Visi Līguma grozījumi vai papildinājumi tiek izdarīti rakstiski, </w:t>
      </w:r>
      <w:r>
        <w:rPr>
          <w:rFonts w:ascii="Times" w:hAnsi="Times"/>
        </w:rPr>
        <w:t>Pušu pārstāv</w:t>
      </w:r>
      <w:r>
        <w:t>jiem tos parakstot, un no to parakstīšanas brīža kļūst par Līguma neatņemamām sastāvdaļām. Līguma grozījumi ir pieļaujami, ievērojot Publisko iepirkumu likuma 61.panta prasības.</w:t>
      </w:r>
    </w:p>
    <w:p w:rsidR="00C449DD" w:rsidRDefault="00C449DD" w:rsidP="003F23FE">
      <w:pPr>
        <w:numPr>
          <w:ilvl w:val="1"/>
          <w:numId w:val="3"/>
        </w:numPr>
        <w:tabs>
          <w:tab w:val="left" w:pos="1134"/>
        </w:tabs>
        <w:ind w:left="0" w:right="-1050" w:firstLine="567"/>
        <w:jc w:val="both"/>
      </w:pPr>
      <w:r>
        <w:t xml:space="preserve">Jautājumi, kas nav atrunāti Līgumā, tiek regulēti saskaņā ar Latvijas Republikā spēkā esošajiem normatīvajiem aktiem. </w:t>
      </w:r>
    </w:p>
    <w:p w:rsidR="00C449DD" w:rsidRDefault="00C449DD" w:rsidP="003F23FE">
      <w:pPr>
        <w:numPr>
          <w:ilvl w:val="1"/>
          <w:numId w:val="3"/>
        </w:numPr>
        <w:tabs>
          <w:tab w:val="left" w:pos="1134"/>
        </w:tabs>
        <w:ind w:left="0" w:right="-1050" w:firstLine="567"/>
        <w:jc w:val="both"/>
      </w:pPr>
      <w:r>
        <w:t>Puses 3 (triju) darba dienu laikā informē viena otru par adreses, bankas vai citu rekvizītu izmaiņām.</w:t>
      </w:r>
    </w:p>
    <w:p w:rsidR="00C449DD" w:rsidRDefault="00C449DD" w:rsidP="003F23FE">
      <w:pPr>
        <w:numPr>
          <w:ilvl w:val="1"/>
          <w:numId w:val="3"/>
        </w:numPr>
        <w:tabs>
          <w:tab w:val="clear" w:pos="360"/>
          <w:tab w:val="left" w:pos="1134"/>
        </w:tabs>
        <w:ind w:left="0" w:right="-1050" w:firstLine="567"/>
        <w:jc w:val="both"/>
      </w:pPr>
      <w:r>
        <w:t xml:space="preserve">Līgums sastādīts </w:t>
      </w:r>
      <w:r>
        <w:rPr>
          <w:iCs/>
        </w:rPr>
        <w:t xml:space="preserve">latviešu valodā uz </w:t>
      </w:r>
      <w:r w:rsidR="003F23FE">
        <w:rPr>
          <w:iCs/>
        </w:rPr>
        <w:t>_____</w:t>
      </w:r>
      <w:r>
        <w:rPr>
          <w:iCs/>
        </w:rPr>
        <w:t xml:space="preserve"> (</w:t>
      </w:r>
      <w:r w:rsidR="003F23FE">
        <w:rPr>
          <w:iCs/>
        </w:rPr>
        <w:t>__________</w:t>
      </w:r>
      <w:r>
        <w:rPr>
          <w:iCs/>
        </w:rPr>
        <w:t xml:space="preserve">) lapām </w:t>
      </w:r>
      <w:r>
        <w:t>2 (divos) eksemplāros ar vienādu juridisku spēku, no kuriem viens glabājas pie Pasūtītāja un viens – pie Izpildītāja</w:t>
      </w:r>
      <w:r>
        <w:rPr>
          <w:iCs/>
        </w:rPr>
        <w:t xml:space="preserve">, tajā skaitā: </w:t>
      </w:r>
    </w:p>
    <w:p w:rsidR="00C449DD" w:rsidRDefault="00C449DD" w:rsidP="003F23FE">
      <w:pPr>
        <w:numPr>
          <w:ilvl w:val="2"/>
          <w:numId w:val="3"/>
        </w:numPr>
        <w:tabs>
          <w:tab w:val="left" w:pos="1276"/>
          <w:tab w:val="left" w:pos="1701"/>
        </w:tabs>
        <w:ind w:right="-1050" w:firstLine="273"/>
        <w:jc w:val="both"/>
        <w:rPr>
          <w:iCs/>
        </w:rPr>
      </w:pPr>
      <w:r>
        <w:t xml:space="preserve">Līgums – </w:t>
      </w:r>
      <w:r>
        <w:rPr>
          <w:iCs/>
        </w:rPr>
        <w:t xml:space="preserve">uz </w:t>
      </w:r>
      <w:r w:rsidR="003F23FE">
        <w:rPr>
          <w:iCs/>
        </w:rPr>
        <w:t>4</w:t>
      </w:r>
      <w:r>
        <w:rPr>
          <w:iCs/>
        </w:rPr>
        <w:t xml:space="preserve"> (</w:t>
      </w:r>
      <w:r w:rsidR="003F23FE">
        <w:rPr>
          <w:iCs/>
        </w:rPr>
        <w:t>četrām</w:t>
      </w:r>
      <w:r>
        <w:rPr>
          <w:iCs/>
        </w:rPr>
        <w:t>) lapām;</w:t>
      </w:r>
    </w:p>
    <w:p w:rsidR="00C449DD" w:rsidRDefault="00C449DD" w:rsidP="003F23FE">
      <w:pPr>
        <w:numPr>
          <w:ilvl w:val="2"/>
          <w:numId w:val="3"/>
        </w:numPr>
        <w:tabs>
          <w:tab w:val="clear" w:pos="720"/>
          <w:tab w:val="left" w:pos="1276"/>
          <w:tab w:val="left" w:pos="1701"/>
        </w:tabs>
        <w:ind w:left="0" w:right="-1050" w:firstLine="993"/>
        <w:jc w:val="both"/>
        <w:rPr>
          <w:iCs/>
        </w:rPr>
      </w:pPr>
      <w:r>
        <w:t xml:space="preserve">Līguma </w:t>
      </w:r>
      <w:r>
        <w:rPr>
          <w:iCs/>
        </w:rPr>
        <w:t xml:space="preserve">pielikums Nr.1 (Tehniskā specifikācija) – uz </w:t>
      </w:r>
      <w:r w:rsidR="001F7B17">
        <w:rPr>
          <w:iCs/>
        </w:rPr>
        <w:t>2</w:t>
      </w:r>
      <w:r>
        <w:rPr>
          <w:iCs/>
        </w:rPr>
        <w:t xml:space="preserve"> (</w:t>
      </w:r>
      <w:r w:rsidR="001F7B17">
        <w:rPr>
          <w:iCs/>
        </w:rPr>
        <w:t>divām</w:t>
      </w:r>
      <w:r>
        <w:rPr>
          <w:iCs/>
        </w:rPr>
        <w:t>) lapām;</w:t>
      </w:r>
    </w:p>
    <w:p w:rsidR="00C449DD" w:rsidRDefault="00C449DD" w:rsidP="003F23FE">
      <w:pPr>
        <w:numPr>
          <w:ilvl w:val="2"/>
          <w:numId w:val="3"/>
        </w:numPr>
        <w:tabs>
          <w:tab w:val="clear" w:pos="720"/>
          <w:tab w:val="num" w:pos="1134"/>
          <w:tab w:val="left" w:pos="1276"/>
          <w:tab w:val="left" w:pos="1701"/>
        </w:tabs>
        <w:ind w:left="0" w:right="-1050" w:firstLine="993"/>
        <w:jc w:val="both"/>
        <w:rPr>
          <w:iCs/>
        </w:rPr>
      </w:pPr>
      <w:r>
        <w:t>Līguma p</w:t>
      </w:r>
      <w:r>
        <w:rPr>
          <w:iCs/>
        </w:rPr>
        <w:t xml:space="preserve">ielikums Nr.2 (Izpildītāja piedāvājums Iepirkumā) – uz </w:t>
      </w:r>
      <w:r w:rsidR="001F7B17">
        <w:rPr>
          <w:iCs/>
        </w:rPr>
        <w:t>vienas</w:t>
      </w:r>
      <w:r>
        <w:rPr>
          <w:iCs/>
        </w:rPr>
        <w:t xml:space="preserve"> lap</w:t>
      </w:r>
      <w:r w:rsidR="001F7B17">
        <w:rPr>
          <w:iCs/>
        </w:rPr>
        <w:t>as</w:t>
      </w:r>
      <w:r>
        <w:rPr>
          <w:iCs/>
        </w:rPr>
        <w:t>;</w:t>
      </w:r>
    </w:p>
    <w:p w:rsidR="00C449DD" w:rsidRDefault="00C449DD" w:rsidP="003F23FE">
      <w:pPr>
        <w:numPr>
          <w:ilvl w:val="2"/>
          <w:numId w:val="3"/>
        </w:numPr>
        <w:tabs>
          <w:tab w:val="clear" w:pos="720"/>
          <w:tab w:val="num" w:pos="0"/>
          <w:tab w:val="left" w:pos="1276"/>
          <w:tab w:val="left" w:pos="1701"/>
        </w:tabs>
        <w:ind w:left="0" w:right="-1050" w:firstLine="993"/>
        <w:jc w:val="both"/>
        <w:rPr>
          <w:iCs/>
        </w:rPr>
      </w:pPr>
      <w:r>
        <w:t xml:space="preserve">Līguma </w:t>
      </w:r>
      <w:r>
        <w:rPr>
          <w:iCs/>
        </w:rPr>
        <w:t xml:space="preserve">pielikums Nr.3 (Pakalpojuma sniegšanas grafiks) – uz </w:t>
      </w:r>
      <w:r w:rsidR="003F23FE">
        <w:rPr>
          <w:iCs/>
        </w:rPr>
        <w:t>___</w:t>
      </w:r>
      <w:r>
        <w:rPr>
          <w:iCs/>
        </w:rPr>
        <w:t xml:space="preserve"> (</w:t>
      </w:r>
      <w:r w:rsidR="003F23FE">
        <w:rPr>
          <w:iCs/>
        </w:rPr>
        <w:t>_______</w:t>
      </w:r>
      <w:r>
        <w:rPr>
          <w:iCs/>
        </w:rPr>
        <w:t>) lapām;</w:t>
      </w:r>
    </w:p>
    <w:p w:rsidR="00C449DD" w:rsidRDefault="00C449DD" w:rsidP="00125B27">
      <w:pPr>
        <w:numPr>
          <w:ilvl w:val="2"/>
          <w:numId w:val="3"/>
        </w:numPr>
        <w:tabs>
          <w:tab w:val="clear" w:pos="720"/>
          <w:tab w:val="num" w:pos="0"/>
          <w:tab w:val="left" w:pos="1276"/>
          <w:tab w:val="left" w:pos="1701"/>
        </w:tabs>
        <w:ind w:left="0" w:right="-1049" w:firstLine="992"/>
        <w:jc w:val="both"/>
      </w:pPr>
      <w:r>
        <w:t>Līguma p</w:t>
      </w:r>
      <w:r>
        <w:rPr>
          <w:iCs/>
        </w:rPr>
        <w:t xml:space="preserve">ielikums Nr.4 (Mācību kartes kopija) – uz </w:t>
      </w:r>
      <w:r w:rsidR="003F23FE">
        <w:rPr>
          <w:iCs/>
        </w:rPr>
        <w:t>___</w:t>
      </w:r>
      <w:r>
        <w:rPr>
          <w:iCs/>
        </w:rPr>
        <w:t xml:space="preserve"> (</w:t>
      </w:r>
      <w:r w:rsidR="003F23FE">
        <w:rPr>
          <w:iCs/>
        </w:rPr>
        <w:t>__________</w:t>
      </w:r>
      <w:r>
        <w:rPr>
          <w:iCs/>
        </w:rPr>
        <w:t>) lapām.</w:t>
      </w:r>
      <w:r>
        <w:t xml:space="preserve"> </w:t>
      </w:r>
    </w:p>
    <w:p w:rsidR="00C449DD" w:rsidRDefault="00C449DD" w:rsidP="00125B27">
      <w:pPr>
        <w:ind w:right="-1049"/>
        <w:jc w:val="center"/>
      </w:pPr>
      <w:r>
        <w:t>12. PUŠU REKVIZĪTI UN PARAKSTI</w:t>
      </w:r>
    </w:p>
    <w:p w:rsidR="00C449DD" w:rsidRDefault="00C449DD" w:rsidP="00C449DD">
      <w:pPr>
        <w:jc w:val="center"/>
        <w:rPr>
          <w:b/>
          <w:sz w:val="8"/>
          <w:szCs w:val="8"/>
        </w:rPr>
      </w:pPr>
    </w:p>
    <w:tbl>
      <w:tblPr>
        <w:tblW w:w="9456" w:type="dxa"/>
        <w:tblLayout w:type="fixed"/>
        <w:tblLook w:val="04A0"/>
      </w:tblPr>
      <w:tblGrid>
        <w:gridCol w:w="4595"/>
        <w:gridCol w:w="4861"/>
      </w:tblGrid>
      <w:tr w:rsidR="00C449DD" w:rsidTr="003254C7">
        <w:trPr>
          <w:trHeight w:val="270"/>
        </w:trPr>
        <w:tc>
          <w:tcPr>
            <w:tcW w:w="4595" w:type="dxa"/>
            <w:hideMark/>
          </w:tcPr>
          <w:p w:rsidR="00C449DD" w:rsidRDefault="00C449DD">
            <w:pPr>
              <w:ind w:right="2"/>
              <w:jc w:val="both"/>
              <w:rPr>
                <w:b/>
              </w:rPr>
            </w:pPr>
            <w:r>
              <w:t>PASŪTĪTĀJS</w:t>
            </w:r>
          </w:p>
        </w:tc>
        <w:tc>
          <w:tcPr>
            <w:tcW w:w="4861" w:type="dxa"/>
            <w:hideMark/>
          </w:tcPr>
          <w:p w:rsidR="00C449DD" w:rsidRDefault="00C449DD">
            <w:pPr>
              <w:widowControl w:val="0"/>
              <w:tabs>
                <w:tab w:val="left" w:pos="2835"/>
                <w:tab w:val="left" w:pos="5245"/>
              </w:tabs>
              <w:rPr>
                <w:b/>
                <w:szCs w:val="20"/>
              </w:rPr>
            </w:pPr>
            <w:r>
              <w:rPr>
                <w:szCs w:val="20"/>
              </w:rPr>
              <w:t>IZPILDĪTĀJS</w:t>
            </w:r>
          </w:p>
        </w:tc>
      </w:tr>
      <w:tr w:rsidR="00C449DD" w:rsidTr="003254C7">
        <w:trPr>
          <w:trHeight w:val="285"/>
        </w:trPr>
        <w:tc>
          <w:tcPr>
            <w:tcW w:w="4595" w:type="dxa"/>
            <w:hideMark/>
          </w:tcPr>
          <w:p w:rsidR="00C449DD" w:rsidRDefault="00C449DD">
            <w:pPr>
              <w:ind w:right="2"/>
              <w:jc w:val="both"/>
            </w:pPr>
            <w:r>
              <w:rPr>
                <w:b/>
              </w:rPr>
              <w:t>Rēzeknes novada pašvaldība</w:t>
            </w:r>
          </w:p>
        </w:tc>
        <w:tc>
          <w:tcPr>
            <w:tcW w:w="4861" w:type="dxa"/>
            <w:hideMark/>
          </w:tcPr>
          <w:p w:rsidR="00C449DD" w:rsidRPr="003F23FE" w:rsidRDefault="003F23FE" w:rsidP="0095058E">
            <w:pPr>
              <w:widowControl w:val="0"/>
              <w:tabs>
                <w:tab w:val="left" w:pos="2835"/>
                <w:tab w:val="left" w:pos="5245"/>
              </w:tabs>
              <w:rPr>
                <w:b/>
                <w:szCs w:val="20"/>
              </w:rPr>
            </w:pPr>
            <w:r w:rsidRPr="003F23FE">
              <w:rPr>
                <w:b/>
                <w:szCs w:val="20"/>
              </w:rPr>
              <w:t xml:space="preserve">SIA </w:t>
            </w:r>
            <w:r w:rsidR="0095058E">
              <w:rPr>
                <w:b/>
                <w:szCs w:val="20"/>
              </w:rPr>
              <w:t>„</w:t>
            </w:r>
            <w:r w:rsidRPr="003F23FE">
              <w:rPr>
                <w:b/>
                <w:szCs w:val="20"/>
              </w:rPr>
              <w:t>ROKSANA”</w:t>
            </w:r>
          </w:p>
        </w:tc>
      </w:tr>
      <w:tr w:rsidR="00C449DD" w:rsidTr="003254C7">
        <w:trPr>
          <w:trHeight w:val="300"/>
        </w:trPr>
        <w:tc>
          <w:tcPr>
            <w:tcW w:w="4595" w:type="dxa"/>
            <w:hideMark/>
          </w:tcPr>
          <w:p w:rsidR="00C449DD" w:rsidRDefault="00C449DD">
            <w:pPr>
              <w:ind w:right="49"/>
              <w:jc w:val="both"/>
              <w:rPr>
                <w:sz w:val="2"/>
                <w:szCs w:val="2"/>
              </w:rPr>
            </w:pPr>
            <w:r>
              <w:t>reģ.Nr.90009112679</w:t>
            </w:r>
          </w:p>
        </w:tc>
        <w:tc>
          <w:tcPr>
            <w:tcW w:w="4861" w:type="dxa"/>
            <w:hideMark/>
          </w:tcPr>
          <w:p w:rsidR="00C449DD" w:rsidRDefault="00C449DD" w:rsidP="003F23FE">
            <w:pPr>
              <w:tabs>
                <w:tab w:val="left" w:pos="709"/>
                <w:tab w:val="left" w:pos="2835"/>
                <w:tab w:val="left" w:pos="5245"/>
              </w:tabs>
              <w:jc w:val="both"/>
            </w:pPr>
            <w:r>
              <w:t>reģ.Nr.</w:t>
            </w:r>
            <w:r w:rsidR="003F23FE">
              <w:t>42402002476</w:t>
            </w:r>
          </w:p>
        </w:tc>
      </w:tr>
      <w:tr w:rsidR="00C449DD" w:rsidTr="003254C7">
        <w:trPr>
          <w:trHeight w:val="552"/>
        </w:trPr>
        <w:tc>
          <w:tcPr>
            <w:tcW w:w="4595" w:type="dxa"/>
            <w:hideMark/>
          </w:tcPr>
          <w:p w:rsidR="00C449DD" w:rsidRDefault="00C449DD">
            <w:pPr>
              <w:ind w:right="49"/>
              <w:jc w:val="both"/>
            </w:pPr>
          </w:p>
        </w:tc>
        <w:tc>
          <w:tcPr>
            <w:tcW w:w="4861" w:type="dxa"/>
            <w:hideMark/>
          </w:tcPr>
          <w:p w:rsidR="00C449DD" w:rsidRDefault="00C449DD" w:rsidP="003F23FE">
            <w:pPr>
              <w:tabs>
                <w:tab w:val="left" w:pos="709"/>
                <w:tab w:val="left" w:pos="2835"/>
                <w:tab w:val="left" w:pos="5245"/>
              </w:tabs>
              <w:jc w:val="both"/>
            </w:pPr>
          </w:p>
        </w:tc>
      </w:tr>
      <w:tr w:rsidR="00C449DD" w:rsidTr="003254C7">
        <w:trPr>
          <w:trHeight w:val="270"/>
        </w:trPr>
        <w:tc>
          <w:tcPr>
            <w:tcW w:w="4595" w:type="dxa"/>
            <w:hideMark/>
          </w:tcPr>
          <w:p w:rsidR="00C449DD" w:rsidRDefault="00C449DD">
            <w:pPr>
              <w:ind w:right="49"/>
              <w:jc w:val="both"/>
            </w:pPr>
          </w:p>
        </w:tc>
        <w:tc>
          <w:tcPr>
            <w:tcW w:w="4861" w:type="dxa"/>
            <w:hideMark/>
          </w:tcPr>
          <w:p w:rsidR="00C449DD" w:rsidRDefault="00C449DD" w:rsidP="0095058E">
            <w:pPr>
              <w:tabs>
                <w:tab w:val="left" w:pos="709"/>
                <w:tab w:val="left" w:pos="2835"/>
                <w:tab w:val="left" w:pos="5245"/>
              </w:tabs>
              <w:jc w:val="both"/>
            </w:pPr>
          </w:p>
        </w:tc>
      </w:tr>
      <w:tr w:rsidR="00C449DD" w:rsidTr="003254C7">
        <w:trPr>
          <w:trHeight w:val="264"/>
        </w:trPr>
        <w:tc>
          <w:tcPr>
            <w:tcW w:w="4595" w:type="dxa"/>
            <w:hideMark/>
          </w:tcPr>
          <w:p w:rsidR="00C449DD" w:rsidRDefault="00C449DD">
            <w:pPr>
              <w:ind w:right="49"/>
              <w:jc w:val="both"/>
            </w:pPr>
          </w:p>
        </w:tc>
        <w:tc>
          <w:tcPr>
            <w:tcW w:w="4861" w:type="dxa"/>
            <w:hideMark/>
          </w:tcPr>
          <w:p w:rsidR="00C449DD" w:rsidRDefault="00C449DD" w:rsidP="003F23FE">
            <w:pPr>
              <w:tabs>
                <w:tab w:val="left" w:pos="709"/>
                <w:tab w:val="left" w:pos="2835"/>
                <w:tab w:val="left" w:pos="5245"/>
              </w:tabs>
              <w:jc w:val="both"/>
            </w:pPr>
          </w:p>
        </w:tc>
      </w:tr>
      <w:tr w:rsidR="00C449DD" w:rsidTr="003254C7">
        <w:trPr>
          <w:trHeight w:val="258"/>
        </w:trPr>
        <w:tc>
          <w:tcPr>
            <w:tcW w:w="4595" w:type="dxa"/>
            <w:hideMark/>
          </w:tcPr>
          <w:p w:rsidR="00C449DD" w:rsidRDefault="00C449DD">
            <w:pPr>
              <w:ind w:right="49"/>
              <w:jc w:val="both"/>
            </w:pPr>
          </w:p>
        </w:tc>
        <w:tc>
          <w:tcPr>
            <w:tcW w:w="4861" w:type="dxa"/>
            <w:hideMark/>
          </w:tcPr>
          <w:p w:rsidR="00C449DD" w:rsidRDefault="00C449DD" w:rsidP="003F23FE">
            <w:pPr>
              <w:tabs>
                <w:tab w:val="left" w:pos="709"/>
                <w:tab w:val="left" w:pos="2835"/>
                <w:tab w:val="left" w:pos="5245"/>
              </w:tabs>
              <w:jc w:val="both"/>
            </w:pPr>
          </w:p>
        </w:tc>
      </w:tr>
    </w:tbl>
    <w:p w:rsidR="00C449DD" w:rsidRDefault="00C449DD" w:rsidP="00C449DD"/>
    <w:p w:rsidR="00C449DD" w:rsidRDefault="00C449DD" w:rsidP="00C449DD"/>
    <w:p w:rsidR="001F7B17" w:rsidRDefault="001F7B17" w:rsidP="003F23FE">
      <w:pPr>
        <w:ind w:right="-1050"/>
        <w:jc w:val="right"/>
        <w:rPr>
          <w:b/>
          <w:i/>
          <w:u w:val="single"/>
        </w:rPr>
      </w:pPr>
    </w:p>
    <w:p w:rsidR="001F7B17" w:rsidRDefault="001F7B17" w:rsidP="003F23FE">
      <w:pPr>
        <w:ind w:right="-1050"/>
        <w:jc w:val="right"/>
        <w:rPr>
          <w:b/>
          <w:i/>
          <w:u w:val="single"/>
        </w:rPr>
      </w:pPr>
    </w:p>
    <w:sectPr w:rsidR="001F7B17" w:rsidSect="00A86CC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67" w:rsidRDefault="00127D67" w:rsidP="00C070CB">
      <w:r>
        <w:separator/>
      </w:r>
    </w:p>
  </w:endnote>
  <w:endnote w:type="continuationSeparator" w:id="0">
    <w:p w:rsidR="00127D67" w:rsidRDefault="00127D67" w:rsidP="00C07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Dutch TL">
    <w:altName w:val="Times New Roman"/>
    <w:panose1 w:val="02020503060505020304"/>
    <w:charset w:val="BA"/>
    <w:family w:val="roman"/>
    <w:pitch w:val="variable"/>
    <w:sig w:usb0="800002AF" w:usb1="5000204A" w:usb2="00000000" w:usb3="00000000" w:csb0="000000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68066"/>
      <w:docPartObj>
        <w:docPartGallery w:val="Page Numbers (Bottom of Page)"/>
        <w:docPartUnique/>
      </w:docPartObj>
    </w:sdtPr>
    <w:sdtContent>
      <w:p w:rsidR="00C070CB" w:rsidRDefault="00C77ED5" w:rsidP="00C070CB">
        <w:pPr>
          <w:pStyle w:val="Footer"/>
          <w:tabs>
            <w:tab w:val="clear" w:pos="8306"/>
          </w:tabs>
          <w:ind w:right="-1050"/>
          <w:jc w:val="center"/>
        </w:pPr>
        <w:r>
          <w:fldChar w:fldCharType="begin"/>
        </w:r>
        <w:r w:rsidR="00C070CB">
          <w:instrText>PAGE   \* MERGEFORMAT</w:instrText>
        </w:r>
        <w:r>
          <w:fldChar w:fldCharType="separate"/>
        </w:r>
        <w:r w:rsidR="008B010F" w:rsidRPr="008B010F">
          <w:rPr>
            <w:noProof/>
            <w:lang w:val="ru-RU"/>
          </w:rPr>
          <w:t>1</w:t>
        </w:r>
        <w:r>
          <w:fldChar w:fldCharType="end"/>
        </w:r>
      </w:p>
    </w:sdtContent>
  </w:sdt>
  <w:p w:rsidR="00C070CB" w:rsidRDefault="00C07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67" w:rsidRDefault="00127D67" w:rsidP="00C070CB">
      <w:r>
        <w:separator/>
      </w:r>
    </w:p>
  </w:footnote>
  <w:footnote w:type="continuationSeparator" w:id="0">
    <w:p w:rsidR="00127D67" w:rsidRDefault="00127D67" w:rsidP="00C07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7F2"/>
    <w:multiLevelType w:val="multilevel"/>
    <w:tmpl w:val="8F4E4DD0"/>
    <w:lvl w:ilvl="0">
      <w:start w:val="1"/>
      <w:numFmt w:val="decimal"/>
      <w:lvlText w:val="%1."/>
      <w:lvlJc w:val="left"/>
      <w:pPr>
        <w:tabs>
          <w:tab w:val="num" w:pos="360"/>
        </w:tabs>
        <w:ind w:left="360" w:hanging="360"/>
      </w:pPr>
      <w:rPr>
        <w:b/>
        <w:color w:val="auto"/>
      </w:rPr>
    </w:lvl>
    <w:lvl w:ilvl="1">
      <w:start w:val="1"/>
      <w:numFmt w:val="decimal"/>
      <w:lvlText w:val="2.%2."/>
      <w:lvlJc w:val="left"/>
      <w:pPr>
        <w:tabs>
          <w:tab w:val="num" w:pos="972"/>
        </w:tabs>
        <w:ind w:left="97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07E6F0E"/>
    <w:multiLevelType w:val="hybridMultilevel"/>
    <w:tmpl w:val="67F49958"/>
    <w:lvl w:ilvl="0" w:tplc="60F05BB8">
      <w:start w:val="2"/>
      <w:numFmt w:val="decimal"/>
      <w:lvlText w:val="%1."/>
      <w:lvlJc w:val="left"/>
      <w:pPr>
        <w:tabs>
          <w:tab w:val="num" w:pos="720"/>
        </w:tabs>
        <w:ind w:left="720" w:hanging="360"/>
      </w:pPr>
      <w:rPr>
        <w:b/>
      </w:rPr>
    </w:lvl>
    <w:lvl w:ilvl="1" w:tplc="3D4AD116">
      <w:numFmt w:val="none"/>
      <w:lvlText w:val=""/>
      <w:lvlJc w:val="left"/>
      <w:pPr>
        <w:tabs>
          <w:tab w:val="num" w:pos="360"/>
        </w:tabs>
        <w:ind w:left="0" w:firstLine="0"/>
      </w:pPr>
    </w:lvl>
    <w:lvl w:ilvl="2" w:tplc="BC6E3ACC">
      <w:numFmt w:val="none"/>
      <w:lvlText w:val=""/>
      <w:lvlJc w:val="left"/>
      <w:pPr>
        <w:tabs>
          <w:tab w:val="num" w:pos="360"/>
        </w:tabs>
        <w:ind w:left="0" w:firstLine="0"/>
      </w:pPr>
    </w:lvl>
    <w:lvl w:ilvl="3" w:tplc="2676DA16">
      <w:numFmt w:val="none"/>
      <w:lvlText w:val=""/>
      <w:lvlJc w:val="left"/>
      <w:pPr>
        <w:tabs>
          <w:tab w:val="num" w:pos="360"/>
        </w:tabs>
        <w:ind w:left="0" w:firstLine="0"/>
      </w:pPr>
    </w:lvl>
    <w:lvl w:ilvl="4" w:tplc="0BD2ED1E">
      <w:numFmt w:val="none"/>
      <w:lvlText w:val=""/>
      <w:lvlJc w:val="left"/>
      <w:pPr>
        <w:tabs>
          <w:tab w:val="num" w:pos="360"/>
        </w:tabs>
        <w:ind w:left="0" w:firstLine="0"/>
      </w:pPr>
    </w:lvl>
    <w:lvl w:ilvl="5" w:tplc="5C242B5A">
      <w:numFmt w:val="none"/>
      <w:lvlText w:val=""/>
      <w:lvlJc w:val="left"/>
      <w:pPr>
        <w:tabs>
          <w:tab w:val="num" w:pos="360"/>
        </w:tabs>
        <w:ind w:left="0" w:firstLine="0"/>
      </w:pPr>
    </w:lvl>
    <w:lvl w:ilvl="6" w:tplc="84E236A4">
      <w:numFmt w:val="none"/>
      <w:lvlText w:val=""/>
      <w:lvlJc w:val="left"/>
      <w:pPr>
        <w:tabs>
          <w:tab w:val="num" w:pos="360"/>
        </w:tabs>
        <w:ind w:left="0" w:firstLine="0"/>
      </w:pPr>
    </w:lvl>
    <w:lvl w:ilvl="7" w:tplc="871E0066">
      <w:numFmt w:val="none"/>
      <w:lvlText w:val=""/>
      <w:lvlJc w:val="left"/>
      <w:pPr>
        <w:tabs>
          <w:tab w:val="num" w:pos="360"/>
        </w:tabs>
        <w:ind w:left="0" w:firstLine="0"/>
      </w:pPr>
    </w:lvl>
    <w:lvl w:ilvl="8" w:tplc="AFCA65E4">
      <w:numFmt w:val="none"/>
      <w:lvlText w:val=""/>
      <w:lvlJc w:val="left"/>
      <w:pPr>
        <w:tabs>
          <w:tab w:val="num" w:pos="360"/>
        </w:tabs>
        <w:ind w:left="0" w:firstLine="0"/>
      </w:pPr>
    </w:lvl>
  </w:abstractNum>
  <w:abstractNum w:abstractNumId="2">
    <w:nsid w:val="24062A67"/>
    <w:multiLevelType w:val="multilevel"/>
    <w:tmpl w:val="EE0AA096"/>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31640BA9"/>
    <w:multiLevelType w:val="multilevel"/>
    <w:tmpl w:val="35ECFDC0"/>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C62144B"/>
    <w:multiLevelType w:val="hybridMultilevel"/>
    <w:tmpl w:val="2432194A"/>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40F6EC3"/>
    <w:multiLevelType w:val="hybridMultilevel"/>
    <w:tmpl w:val="D69CD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B971B3C"/>
    <w:multiLevelType w:val="multilevel"/>
    <w:tmpl w:val="EAC63996"/>
    <w:lvl w:ilvl="0">
      <w:start w:val="2"/>
      <w:numFmt w:val="decimal"/>
      <w:lvlText w:val="%1."/>
      <w:lvlJc w:val="left"/>
      <w:pPr>
        <w:tabs>
          <w:tab w:val="num" w:pos="368"/>
        </w:tabs>
        <w:ind w:left="368" w:hanging="368"/>
      </w:pPr>
    </w:lvl>
    <w:lvl w:ilvl="1">
      <w:start w:val="1"/>
      <w:numFmt w:val="decimal"/>
      <w:lvlText w:val="%1.%2."/>
      <w:lvlJc w:val="left"/>
      <w:pPr>
        <w:tabs>
          <w:tab w:val="num" w:pos="368"/>
        </w:tabs>
        <w:ind w:left="368" w:hanging="36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2"/>
    </w:lvlOverride>
    <w:lvlOverride w:ilvl="1"/>
    <w:lvlOverride w:ilvl="2"/>
    <w:lvlOverride w:ilvl="3"/>
    <w:lvlOverride w:ilvl="4"/>
    <w:lvlOverride w:ilvl="5"/>
    <w:lvlOverride w:ilvl="6"/>
    <w:lvlOverride w:ilvl="7"/>
    <w:lvlOverride w:ilvl="8"/>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49DD"/>
    <w:rsid w:val="000243EA"/>
    <w:rsid w:val="00025909"/>
    <w:rsid w:val="000D4506"/>
    <w:rsid w:val="00125B27"/>
    <w:rsid w:val="00127D67"/>
    <w:rsid w:val="0015032B"/>
    <w:rsid w:val="001F7B17"/>
    <w:rsid w:val="003254C7"/>
    <w:rsid w:val="00363757"/>
    <w:rsid w:val="0039453D"/>
    <w:rsid w:val="003F23FE"/>
    <w:rsid w:val="00531793"/>
    <w:rsid w:val="00541C1B"/>
    <w:rsid w:val="00662D34"/>
    <w:rsid w:val="00706AD3"/>
    <w:rsid w:val="007925E9"/>
    <w:rsid w:val="008B010F"/>
    <w:rsid w:val="0095058E"/>
    <w:rsid w:val="009F05B4"/>
    <w:rsid w:val="00A1265C"/>
    <w:rsid w:val="00A13122"/>
    <w:rsid w:val="00A61E79"/>
    <w:rsid w:val="00A86CC3"/>
    <w:rsid w:val="00C070CB"/>
    <w:rsid w:val="00C449DD"/>
    <w:rsid w:val="00C77ED5"/>
    <w:rsid w:val="00D0018D"/>
    <w:rsid w:val="00D449C5"/>
    <w:rsid w:val="00FD0A1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49DD"/>
    <w:pPr>
      <w:widowControl w:val="0"/>
      <w:shd w:val="clear" w:color="auto" w:fill="FFFFFF"/>
      <w:autoSpaceDE w:val="0"/>
      <w:autoSpaceDN w:val="0"/>
      <w:adjustRightInd w:val="0"/>
      <w:ind w:right="106"/>
      <w:jc w:val="center"/>
    </w:pPr>
    <w:rPr>
      <w:b/>
      <w:bCs/>
      <w:color w:val="000000"/>
      <w:sz w:val="28"/>
      <w:szCs w:val="20"/>
    </w:rPr>
  </w:style>
  <w:style w:type="character" w:customStyle="1" w:styleId="TitleChar">
    <w:name w:val="Title Char"/>
    <w:basedOn w:val="DefaultParagraphFont"/>
    <w:link w:val="Title"/>
    <w:rsid w:val="00C449DD"/>
    <w:rPr>
      <w:rFonts w:ascii="Times New Roman" w:eastAsia="Times New Roman" w:hAnsi="Times New Roman" w:cs="Times New Roman"/>
      <w:b/>
      <w:bCs/>
      <w:color w:val="000000"/>
      <w:sz w:val="28"/>
      <w:szCs w:val="20"/>
      <w:shd w:val="clear" w:color="auto" w:fill="FFFFFF"/>
    </w:rPr>
  </w:style>
  <w:style w:type="character" w:customStyle="1" w:styleId="BodyTextChar">
    <w:name w:val="Body Text Char"/>
    <w:aliases w:val="b Char,uvlaka 3 Char,plain Char1,plain Char Char,b1 Char,uvlaka 31 Char,body indent Char,ändrad Char,Body single Char,EHPT Char,Body Text2 Char"/>
    <w:basedOn w:val="DefaultParagraphFont"/>
    <w:link w:val="BodyText"/>
    <w:semiHidden/>
    <w:locked/>
    <w:rsid w:val="00C449DD"/>
    <w:rPr>
      <w:rFonts w:ascii="RimTimes" w:hAnsi="RimTimes"/>
      <w:sz w:val="24"/>
      <w:lang w:val="en-US"/>
    </w:rPr>
  </w:style>
  <w:style w:type="paragraph" w:styleId="BodyText">
    <w:name w:val="Body Text"/>
    <w:aliases w:val="b,uvlaka 3,plain,plain Char,b1,uvlaka 31,body indent,ändrad,Body single,EHPT,Body Text2"/>
    <w:basedOn w:val="Normal"/>
    <w:link w:val="BodyTextChar"/>
    <w:semiHidden/>
    <w:unhideWhenUsed/>
    <w:rsid w:val="00C449DD"/>
    <w:pPr>
      <w:widowControl w:val="0"/>
      <w:spacing w:after="120"/>
    </w:pPr>
    <w:rPr>
      <w:rFonts w:ascii="RimTimes" w:eastAsiaTheme="minorHAnsi" w:hAnsi="RimTimes" w:cstheme="minorBidi"/>
      <w:szCs w:val="22"/>
      <w:lang w:val="en-US"/>
    </w:rPr>
  </w:style>
  <w:style w:type="character" w:customStyle="1" w:styleId="1">
    <w:name w:val="Основной текст Знак1"/>
    <w:basedOn w:val="DefaultParagraphFont"/>
    <w:uiPriority w:val="99"/>
    <w:semiHidden/>
    <w:rsid w:val="00C449DD"/>
    <w:rPr>
      <w:rFonts w:ascii="Times New Roman" w:eastAsia="Times New Roman" w:hAnsi="Times New Roman" w:cs="Times New Roman"/>
      <w:sz w:val="24"/>
      <w:szCs w:val="24"/>
    </w:rPr>
  </w:style>
  <w:style w:type="paragraph" w:customStyle="1" w:styleId="c12">
    <w:name w:val="c12"/>
    <w:basedOn w:val="Normal"/>
    <w:rsid w:val="00C449DD"/>
    <w:pPr>
      <w:spacing w:before="100" w:beforeAutospacing="1" w:after="100" w:afterAutospacing="1"/>
    </w:pPr>
    <w:rPr>
      <w:lang w:eastAsia="lv-LV"/>
    </w:rPr>
  </w:style>
  <w:style w:type="character" w:customStyle="1" w:styleId="c11">
    <w:name w:val="c11"/>
    <w:rsid w:val="00C449DD"/>
    <w:rPr>
      <w:rFonts w:ascii="Times New Roman" w:hAnsi="Times New Roman" w:cs="Times New Roman" w:hint="default"/>
    </w:rPr>
  </w:style>
  <w:style w:type="paragraph" w:customStyle="1" w:styleId="c14">
    <w:name w:val="c14"/>
    <w:basedOn w:val="Normal"/>
    <w:rsid w:val="00C449DD"/>
    <w:pPr>
      <w:spacing w:before="100" w:beforeAutospacing="1" w:after="100" w:afterAutospacing="1"/>
    </w:pPr>
    <w:rPr>
      <w:lang w:eastAsia="lv-LV"/>
    </w:rPr>
  </w:style>
  <w:style w:type="paragraph" w:styleId="BodyText2">
    <w:name w:val="Body Text 2"/>
    <w:basedOn w:val="Normal"/>
    <w:link w:val="BodyText2Char"/>
    <w:semiHidden/>
    <w:unhideWhenUsed/>
    <w:rsid w:val="00C449DD"/>
    <w:pPr>
      <w:spacing w:after="120" w:line="480" w:lineRule="auto"/>
    </w:pPr>
    <w:rPr>
      <w:lang w:val="en-GB"/>
    </w:rPr>
  </w:style>
  <w:style w:type="character" w:customStyle="1" w:styleId="BodyText2Char">
    <w:name w:val="Body Text 2 Char"/>
    <w:basedOn w:val="DefaultParagraphFont"/>
    <w:link w:val="BodyText2"/>
    <w:semiHidden/>
    <w:rsid w:val="00C449DD"/>
    <w:rPr>
      <w:rFonts w:ascii="Times New Roman" w:eastAsia="Times New Roman" w:hAnsi="Times New Roman" w:cs="Times New Roman"/>
      <w:sz w:val="24"/>
      <w:szCs w:val="24"/>
      <w:lang w:val="en-GB"/>
    </w:rPr>
  </w:style>
  <w:style w:type="paragraph" w:customStyle="1" w:styleId="ListParagraph1">
    <w:name w:val="List Paragraph1"/>
    <w:basedOn w:val="Normal"/>
    <w:qFormat/>
    <w:rsid w:val="00C449DD"/>
    <w:pPr>
      <w:spacing w:after="200" w:line="276" w:lineRule="auto"/>
      <w:ind w:left="720"/>
      <w:contextualSpacing/>
    </w:pPr>
    <w:rPr>
      <w:rFonts w:ascii="Calibri" w:eastAsia="Calibri" w:hAnsi="Calibri"/>
      <w:sz w:val="22"/>
      <w:szCs w:val="22"/>
    </w:rPr>
  </w:style>
  <w:style w:type="paragraph" w:customStyle="1" w:styleId="Style1">
    <w:name w:val="Style1"/>
    <w:basedOn w:val="Normal"/>
    <w:uiPriority w:val="99"/>
    <w:rsid w:val="00C449DD"/>
    <w:pPr>
      <w:widowControl w:val="0"/>
      <w:autoSpaceDE w:val="0"/>
      <w:autoSpaceDN w:val="0"/>
      <w:adjustRightInd w:val="0"/>
      <w:spacing w:line="259" w:lineRule="exact"/>
      <w:jc w:val="right"/>
    </w:pPr>
    <w:rPr>
      <w:lang w:eastAsia="lv-LV"/>
    </w:rPr>
  </w:style>
  <w:style w:type="paragraph" w:customStyle="1" w:styleId="Style3">
    <w:name w:val="Style3"/>
    <w:basedOn w:val="Normal"/>
    <w:uiPriority w:val="99"/>
    <w:rsid w:val="00C449DD"/>
    <w:pPr>
      <w:widowControl w:val="0"/>
      <w:autoSpaceDE w:val="0"/>
      <w:autoSpaceDN w:val="0"/>
      <w:adjustRightInd w:val="0"/>
    </w:pPr>
    <w:rPr>
      <w:lang w:eastAsia="lv-LV"/>
    </w:rPr>
  </w:style>
  <w:style w:type="paragraph" w:customStyle="1" w:styleId="Style6">
    <w:name w:val="Style6"/>
    <w:basedOn w:val="Normal"/>
    <w:uiPriority w:val="99"/>
    <w:rsid w:val="00C449DD"/>
    <w:pPr>
      <w:widowControl w:val="0"/>
      <w:autoSpaceDE w:val="0"/>
      <w:autoSpaceDN w:val="0"/>
      <w:adjustRightInd w:val="0"/>
      <w:spacing w:line="259" w:lineRule="exact"/>
    </w:pPr>
    <w:rPr>
      <w:lang w:eastAsia="lv-LV"/>
    </w:rPr>
  </w:style>
  <w:style w:type="paragraph" w:customStyle="1" w:styleId="Style12">
    <w:name w:val="Style12"/>
    <w:basedOn w:val="Normal"/>
    <w:uiPriority w:val="99"/>
    <w:rsid w:val="00C449DD"/>
    <w:pPr>
      <w:widowControl w:val="0"/>
      <w:autoSpaceDE w:val="0"/>
      <w:autoSpaceDN w:val="0"/>
      <w:adjustRightInd w:val="0"/>
      <w:spacing w:line="259" w:lineRule="exact"/>
    </w:pPr>
    <w:rPr>
      <w:lang w:eastAsia="lv-LV"/>
    </w:rPr>
  </w:style>
  <w:style w:type="paragraph" w:customStyle="1" w:styleId="Style24">
    <w:name w:val="Style24"/>
    <w:basedOn w:val="Normal"/>
    <w:uiPriority w:val="99"/>
    <w:rsid w:val="00C449DD"/>
    <w:pPr>
      <w:widowControl w:val="0"/>
      <w:autoSpaceDE w:val="0"/>
      <w:autoSpaceDN w:val="0"/>
      <w:adjustRightInd w:val="0"/>
      <w:spacing w:line="259" w:lineRule="exact"/>
      <w:jc w:val="right"/>
    </w:pPr>
    <w:rPr>
      <w:lang w:eastAsia="lv-LV"/>
    </w:rPr>
  </w:style>
  <w:style w:type="paragraph" w:customStyle="1" w:styleId="Style25">
    <w:name w:val="Style25"/>
    <w:basedOn w:val="Normal"/>
    <w:uiPriority w:val="99"/>
    <w:rsid w:val="00C449DD"/>
    <w:pPr>
      <w:widowControl w:val="0"/>
      <w:autoSpaceDE w:val="0"/>
      <w:autoSpaceDN w:val="0"/>
      <w:adjustRightInd w:val="0"/>
    </w:pPr>
    <w:rPr>
      <w:lang w:eastAsia="lv-LV"/>
    </w:rPr>
  </w:style>
  <w:style w:type="character" w:customStyle="1" w:styleId="FontStyle30">
    <w:name w:val="Font Style30"/>
    <w:uiPriority w:val="99"/>
    <w:rsid w:val="00C449DD"/>
    <w:rPr>
      <w:rFonts w:ascii="Times New Roman" w:hAnsi="Times New Roman" w:cs="Times New Roman" w:hint="default"/>
      <w:sz w:val="20"/>
      <w:szCs w:val="20"/>
    </w:rPr>
  </w:style>
  <w:style w:type="character" w:customStyle="1" w:styleId="FontStyle28">
    <w:name w:val="Font Style28"/>
    <w:uiPriority w:val="99"/>
    <w:rsid w:val="00C449DD"/>
    <w:rPr>
      <w:rFonts w:ascii="Times New Roman" w:hAnsi="Times New Roman" w:cs="Times New Roman" w:hint="default"/>
      <w:b/>
      <w:bCs/>
      <w:sz w:val="26"/>
      <w:szCs w:val="26"/>
    </w:rPr>
  </w:style>
  <w:style w:type="character" w:customStyle="1" w:styleId="FontStyle29">
    <w:name w:val="Font Style29"/>
    <w:uiPriority w:val="99"/>
    <w:rsid w:val="00C449DD"/>
    <w:rPr>
      <w:rFonts w:ascii="Times New Roman" w:hAnsi="Times New Roman" w:cs="Times New Roman" w:hint="default"/>
      <w:b/>
      <w:bCs/>
      <w:sz w:val="20"/>
      <w:szCs w:val="20"/>
    </w:rPr>
  </w:style>
  <w:style w:type="paragraph" w:styleId="Header">
    <w:name w:val="header"/>
    <w:basedOn w:val="Normal"/>
    <w:link w:val="HeaderChar"/>
    <w:uiPriority w:val="99"/>
    <w:unhideWhenUsed/>
    <w:rsid w:val="00C070CB"/>
    <w:pPr>
      <w:tabs>
        <w:tab w:val="center" w:pos="4153"/>
        <w:tab w:val="right" w:pos="8306"/>
      </w:tabs>
    </w:pPr>
  </w:style>
  <w:style w:type="character" w:customStyle="1" w:styleId="HeaderChar">
    <w:name w:val="Header Char"/>
    <w:basedOn w:val="DefaultParagraphFont"/>
    <w:link w:val="Header"/>
    <w:uiPriority w:val="99"/>
    <w:rsid w:val="00C070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70CB"/>
    <w:pPr>
      <w:tabs>
        <w:tab w:val="center" w:pos="4153"/>
        <w:tab w:val="right" w:pos="8306"/>
      </w:tabs>
    </w:pPr>
  </w:style>
  <w:style w:type="character" w:customStyle="1" w:styleId="FooterChar">
    <w:name w:val="Footer Char"/>
    <w:basedOn w:val="DefaultParagraphFont"/>
    <w:link w:val="Footer"/>
    <w:uiPriority w:val="99"/>
    <w:rsid w:val="00C070C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402639">
      <w:bodyDiv w:val="1"/>
      <w:marLeft w:val="0"/>
      <w:marRight w:val="0"/>
      <w:marTop w:val="0"/>
      <w:marBottom w:val="0"/>
      <w:divBdr>
        <w:top w:val="none" w:sz="0" w:space="0" w:color="auto"/>
        <w:left w:val="none" w:sz="0" w:space="0" w:color="auto"/>
        <w:bottom w:val="none" w:sz="0" w:space="0" w:color="auto"/>
        <w:right w:val="none" w:sz="0" w:space="0" w:color="auto"/>
      </w:divBdr>
    </w:div>
    <w:div w:id="483132698">
      <w:bodyDiv w:val="1"/>
      <w:marLeft w:val="0"/>
      <w:marRight w:val="0"/>
      <w:marTop w:val="0"/>
      <w:marBottom w:val="0"/>
      <w:divBdr>
        <w:top w:val="none" w:sz="0" w:space="0" w:color="auto"/>
        <w:left w:val="none" w:sz="0" w:space="0" w:color="auto"/>
        <w:bottom w:val="none" w:sz="0" w:space="0" w:color="auto"/>
        <w:right w:val="none" w:sz="0" w:space="0" w:color="auto"/>
      </w:divBdr>
    </w:div>
    <w:div w:id="488864882">
      <w:bodyDiv w:val="1"/>
      <w:marLeft w:val="0"/>
      <w:marRight w:val="0"/>
      <w:marTop w:val="0"/>
      <w:marBottom w:val="0"/>
      <w:divBdr>
        <w:top w:val="none" w:sz="0" w:space="0" w:color="auto"/>
        <w:left w:val="none" w:sz="0" w:space="0" w:color="auto"/>
        <w:bottom w:val="none" w:sz="0" w:space="0" w:color="auto"/>
        <w:right w:val="none" w:sz="0" w:space="0" w:color="auto"/>
      </w:divBdr>
    </w:div>
    <w:div w:id="700937252">
      <w:bodyDiv w:val="1"/>
      <w:marLeft w:val="0"/>
      <w:marRight w:val="0"/>
      <w:marTop w:val="0"/>
      <w:marBottom w:val="0"/>
      <w:divBdr>
        <w:top w:val="none" w:sz="0" w:space="0" w:color="auto"/>
        <w:left w:val="none" w:sz="0" w:space="0" w:color="auto"/>
        <w:bottom w:val="none" w:sz="0" w:space="0" w:color="auto"/>
        <w:right w:val="none" w:sz="0" w:space="0" w:color="auto"/>
      </w:divBdr>
    </w:div>
    <w:div w:id="889655000">
      <w:bodyDiv w:val="1"/>
      <w:marLeft w:val="0"/>
      <w:marRight w:val="0"/>
      <w:marTop w:val="0"/>
      <w:marBottom w:val="0"/>
      <w:divBdr>
        <w:top w:val="none" w:sz="0" w:space="0" w:color="auto"/>
        <w:left w:val="none" w:sz="0" w:space="0" w:color="auto"/>
        <w:bottom w:val="none" w:sz="0" w:space="0" w:color="auto"/>
        <w:right w:val="none" w:sz="0" w:space="0" w:color="auto"/>
      </w:divBdr>
    </w:div>
    <w:div w:id="1072777439">
      <w:bodyDiv w:val="1"/>
      <w:marLeft w:val="0"/>
      <w:marRight w:val="0"/>
      <w:marTop w:val="0"/>
      <w:marBottom w:val="0"/>
      <w:divBdr>
        <w:top w:val="none" w:sz="0" w:space="0" w:color="auto"/>
        <w:left w:val="none" w:sz="0" w:space="0" w:color="auto"/>
        <w:bottom w:val="none" w:sz="0" w:space="0" w:color="auto"/>
        <w:right w:val="none" w:sz="0" w:space="0" w:color="auto"/>
      </w:divBdr>
    </w:div>
    <w:div w:id="1252157629">
      <w:bodyDiv w:val="1"/>
      <w:marLeft w:val="0"/>
      <w:marRight w:val="0"/>
      <w:marTop w:val="0"/>
      <w:marBottom w:val="0"/>
      <w:divBdr>
        <w:top w:val="none" w:sz="0" w:space="0" w:color="auto"/>
        <w:left w:val="none" w:sz="0" w:space="0" w:color="auto"/>
        <w:bottom w:val="none" w:sz="0" w:space="0" w:color="auto"/>
        <w:right w:val="none" w:sz="0" w:space="0" w:color="auto"/>
      </w:divBdr>
    </w:div>
    <w:div w:id="1291545954">
      <w:bodyDiv w:val="1"/>
      <w:marLeft w:val="0"/>
      <w:marRight w:val="0"/>
      <w:marTop w:val="0"/>
      <w:marBottom w:val="0"/>
      <w:divBdr>
        <w:top w:val="none" w:sz="0" w:space="0" w:color="auto"/>
        <w:left w:val="none" w:sz="0" w:space="0" w:color="auto"/>
        <w:bottom w:val="none" w:sz="0" w:space="0" w:color="auto"/>
        <w:right w:val="none" w:sz="0" w:space="0" w:color="auto"/>
      </w:divBdr>
    </w:div>
    <w:div w:id="1566455140">
      <w:bodyDiv w:val="1"/>
      <w:marLeft w:val="0"/>
      <w:marRight w:val="0"/>
      <w:marTop w:val="0"/>
      <w:marBottom w:val="0"/>
      <w:divBdr>
        <w:top w:val="none" w:sz="0" w:space="0" w:color="auto"/>
        <w:left w:val="none" w:sz="0" w:space="0" w:color="auto"/>
        <w:bottom w:val="none" w:sz="0" w:space="0" w:color="auto"/>
        <w:right w:val="none" w:sz="0" w:space="0" w:color="auto"/>
      </w:divBdr>
    </w:div>
    <w:div w:id="20301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66699-0335-430C-B071-3DA175C5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7437</Words>
  <Characters>4240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lvinogradova</cp:lastModifiedBy>
  <cp:revision>4</cp:revision>
  <dcterms:created xsi:type="dcterms:W3CDTF">2017-10-10T06:38:00Z</dcterms:created>
  <dcterms:modified xsi:type="dcterms:W3CDTF">2017-10-10T06:44:00Z</dcterms:modified>
</cp:coreProperties>
</file>