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F6" w:rsidRDefault="001A27F6" w:rsidP="001A27F6">
      <w:pPr>
        <w:autoSpaceDE w:val="0"/>
        <w:autoSpaceDN w:val="0"/>
        <w:adjustRightInd w:val="0"/>
        <w:spacing w:after="0" w:line="240" w:lineRule="auto"/>
        <w:ind w:right="-133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LĪGUMS Nr. 8.4/978</w:t>
      </w:r>
    </w:p>
    <w:p w:rsidR="001A27F6" w:rsidRDefault="001A27F6" w:rsidP="001A27F6">
      <w:pPr>
        <w:autoSpaceDE w:val="0"/>
        <w:autoSpaceDN w:val="0"/>
        <w:adjustRightInd w:val="0"/>
        <w:spacing w:after="120" w:line="240" w:lineRule="auto"/>
        <w:ind w:right="-133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par ēdināšanas pakalpojumu sniegšanu</w:t>
      </w:r>
    </w:p>
    <w:p w:rsidR="001A27F6" w:rsidRDefault="001A27F6" w:rsidP="001A27F6">
      <w:pPr>
        <w:autoSpaceDE w:val="0"/>
        <w:autoSpaceDN w:val="0"/>
        <w:adjustRightInd w:val="0"/>
        <w:spacing w:after="120" w:line="240" w:lineRule="auto"/>
        <w:ind w:right="-1333"/>
        <w:jc w:val="both"/>
        <w:rPr>
          <w:rFonts w:ascii="Times New Roman" w:hAnsi="Times New Roman" w:cs="Times New Roman"/>
          <w:color w:val="000000"/>
          <w:sz w:val="24"/>
          <w:szCs w:val="24"/>
        </w:rPr>
      </w:pPr>
      <w:r>
        <w:rPr>
          <w:rFonts w:ascii="Times New Roman" w:hAnsi="Times New Roman" w:cs="Times New Roman"/>
          <w:color w:val="000000"/>
          <w:sz w:val="24"/>
          <w:szCs w:val="24"/>
        </w:rPr>
        <w:t>Rēzeknē                                                                                                               2018.gada 2</w:t>
      </w:r>
      <w:r w:rsidR="003F17AF">
        <w:rPr>
          <w:rFonts w:ascii="Times New Roman" w:hAnsi="Times New Roman" w:cs="Times New Roman"/>
          <w:color w:val="000000"/>
          <w:sz w:val="24"/>
          <w:szCs w:val="24"/>
        </w:rPr>
        <w:t>6</w:t>
      </w:r>
      <w:bookmarkStart w:id="0" w:name="_GoBack"/>
      <w:bookmarkEnd w:id="0"/>
      <w:r>
        <w:rPr>
          <w:rFonts w:ascii="Times New Roman" w:hAnsi="Times New Roman" w:cs="Times New Roman"/>
          <w:color w:val="000000"/>
          <w:sz w:val="24"/>
          <w:szCs w:val="24"/>
        </w:rPr>
        <w:t>.septembrī</w:t>
      </w:r>
    </w:p>
    <w:p w:rsidR="00B210BE" w:rsidRDefault="001A27F6" w:rsidP="00B210BE">
      <w:pPr>
        <w:autoSpaceDE w:val="0"/>
        <w:autoSpaceDN w:val="0"/>
        <w:adjustRightInd w:val="0"/>
        <w:spacing w:after="0" w:line="240" w:lineRule="auto"/>
        <w:ind w:right="-1333"/>
        <w:jc w:val="both"/>
        <w:rPr>
          <w:rFonts w:ascii="Times New Roman" w:hAnsi="Times New Roman" w:cs="Times New Roman"/>
          <w:color w:val="000000"/>
          <w:sz w:val="24"/>
          <w:szCs w:val="24"/>
        </w:rPr>
      </w:pPr>
      <w:r>
        <w:rPr>
          <w:rFonts w:ascii="Times New Roman" w:hAnsi="Times New Roman" w:cs="Times New Roman"/>
          <w:b/>
          <w:bCs/>
          <w:color w:val="000000"/>
          <w:sz w:val="24"/>
          <w:szCs w:val="24"/>
        </w:rPr>
        <w:t>Rēzeknes novada pašvaldība</w:t>
      </w: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reģistrācijas Nr.90009112679, turpmāk – </w:t>
      </w:r>
      <w:r>
        <w:rPr>
          <w:rFonts w:ascii="Times New Roman" w:hAnsi="Times New Roman" w:cs="Times New Roman"/>
          <w:b/>
          <w:color w:val="000000"/>
          <w:sz w:val="24"/>
          <w:szCs w:val="24"/>
        </w:rPr>
        <w:t>Pasūtītājs</w:t>
      </w:r>
      <w:r>
        <w:rPr>
          <w:rFonts w:ascii="Times New Roman" w:hAnsi="Times New Roman" w:cs="Times New Roman"/>
          <w:color w:val="000000"/>
          <w:sz w:val="24"/>
          <w:szCs w:val="24"/>
        </w:rPr>
        <w:t xml:space="preserve">, no vienas puses, un </w:t>
      </w:r>
      <w:r w:rsidR="00B210BE" w:rsidRPr="00B210BE">
        <w:rPr>
          <w:rFonts w:ascii="Times New Roman" w:hAnsi="Times New Roman" w:cs="Times New Roman"/>
          <w:b/>
          <w:color w:val="000000"/>
          <w:sz w:val="24"/>
          <w:szCs w:val="24"/>
        </w:rPr>
        <w:t>sabiedrība ar ierobežotu</w:t>
      </w:r>
      <w:r w:rsidR="00B210BE">
        <w:rPr>
          <w:rFonts w:ascii="Times New Roman" w:hAnsi="Times New Roman" w:cs="Times New Roman"/>
          <w:color w:val="000000"/>
          <w:sz w:val="24"/>
          <w:szCs w:val="24"/>
        </w:rPr>
        <w:t xml:space="preserve"> </w:t>
      </w:r>
      <w:r w:rsidR="00B210BE" w:rsidRPr="00B210BE">
        <w:rPr>
          <w:rFonts w:ascii="Times New Roman" w:hAnsi="Times New Roman" w:cs="Times New Roman"/>
          <w:b/>
          <w:color w:val="000000"/>
          <w:sz w:val="24"/>
          <w:szCs w:val="24"/>
        </w:rPr>
        <w:t>atbildību “LEKON”</w:t>
      </w:r>
      <w:r>
        <w:rPr>
          <w:rFonts w:ascii="Times New Roman" w:hAnsi="Times New Roman" w:cs="Times New Roman"/>
          <w:color w:val="000000"/>
          <w:sz w:val="24"/>
          <w:szCs w:val="24"/>
        </w:rPr>
        <w:t>, reģistrācijas Nr.</w:t>
      </w:r>
      <w:r w:rsidR="00B210BE">
        <w:rPr>
          <w:rFonts w:ascii="Times New Roman" w:hAnsi="Times New Roman" w:cs="Times New Roman"/>
          <w:color w:val="000000"/>
          <w:sz w:val="24"/>
          <w:szCs w:val="24"/>
        </w:rPr>
        <w:t>42402004689</w:t>
      </w:r>
      <w:r>
        <w:rPr>
          <w:rFonts w:ascii="Times New Roman" w:hAnsi="Times New Roman" w:cs="Times New Roman"/>
          <w:color w:val="000000"/>
          <w:sz w:val="24"/>
          <w:szCs w:val="24"/>
        </w:rPr>
        <w:t xml:space="preserve">, turpmāk – </w:t>
      </w:r>
      <w:r>
        <w:rPr>
          <w:rFonts w:ascii="Times New Roman" w:hAnsi="Times New Roman" w:cs="Times New Roman"/>
          <w:b/>
          <w:color w:val="000000"/>
          <w:sz w:val="24"/>
          <w:szCs w:val="24"/>
        </w:rPr>
        <w:t>Izpildītājs</w:t>
      </w:r>
      <w:r>
        <w:rPr>
          <w:rFonts w:ascii="Times New Roman" w:hAnsi="Times New Roman" w:cs="Times New Roman"/>
          <w:color w:val="000000"/>
          <w:sz w:val="24"/>
          <w:szCs w:val="24"/>
        </w:rPr>
        <w:t xml:space="preserve">, no otras puses, abi kopā un katrs atsevišķi turpmāk arī </w:t>
      </w:r>
      <w:r>
        <w:rPr>
          <w:rFonts w:ascii="Times New Roman" w:hAnsi="Times New Roman" w:cs="Times New Roman"/>
          <w:b/>
          <w:color w:val="000000"/>
          <w:sz w:val="24"/>
          <w:szCs w:val="24"/>
        </w:rPr>
        <w:t>Puses</w:t>
      </w:r>
      <w:r>
        <w:rPr>
          <w:rFonts w:ascii="Times New Roman" w:hAnsi="Times New Roman" w:cs="Times New Roman"/>
          <w:color w:val="000000"/>
          <w:sz w:val="24"/>
          <w:szCs w:val="24"/>
        </w:rPr>
        <w:t xml:space="preserve"> vai </w:t>
      </w:r>
      <w:r>
        <w:rPr>
          <w:rFonts w:ascii="Times New Roman" w:hAnsi="Times New Roman" w:cs="Times New Roman"/>
          <w:b/>
          <w:color w:val="000000"/>
          <w:sz w:val="24"/>
          <w:szCs w:val="24"/>
        </w:rPr>
        <w:t>Puse</w:t>
      </w:r>
      <w:r>
        <w:rPr>
          <w:rFonts w:ascii="Times New Roman" w:hAnsi="Times New Roman" w:cs="Times New Roman"/>
          <w:color w:val="000000"/>
          <w:sz w:val="24"/>
          <w:szCs w:val="24"/>
        </w:rPr>
        <w:t>, pamatojoties uz iepirkuma “Ēdināšanas pakalpojumi Rēzeknes novada pašvaldības pasākumu dalībniekiem” (identifikācijas Nr. RNP/2017/24) rezultātiem un Izpildītāja iesniegto piedāvājumu par iepirkuma priekšmeta</w:t>
      </w:r>
      <w:r w:rsidR="00B210BE">
        <w:rPr>
          <w:rFonts w:ascii="Times New Roman" w:hAnsi="Times New Roman" w:cs="Times New Roman"/>
          <w:color w:val="000000"/>
          <w:sz w:val="24"/>
          <w:szCs w:val="24"/>
        </w:rPr>
        <w:t>:</w:t>
      </w:r>
    </w:p>
    <w:p w:rsidR="00B210BE" w:rsidRDefault="001A27F6" w:rsidP="00B210BE">
      <w:pPr>
        <w:pStyle w:val="ListParagraph"/>
        <w:numPr>
          <w:ilvl w:val="0"/>
          <w:numId w:val="1"/>
        </w:numPr>
        <w:autoSpaceDE w:val="0"/>
        <w:autoSpaceDN w:val="0"/>
        <w:adjustRightInd w:val="0"/>
        <w:spacing w:after="0" w:line="240" w:lineRule="auto"/>
        <w:ind w:left="142" w:right="-1333" w:hanging="142"/>
        <w:jc w:val="both"/>
        <w:rPr>
          <w:rFonts w:ascii="Times New Roman" w:hAnsi="Times New Roman" w:cs="Times New Roman"/>
          <w:color w:val="000000"/>
          <w:sz w:val="24"/>
          <w:szCs w:val="24"/>
        </w:rPr>
      </w:pPr>
      <w:r w:rsidRPr="00B210BE">
        <w:rPr>
          <w:rFonts w:ascii="Times New Roman" w:hAnsi="Times New Roman" w:cs="Times New Roman"/>
          <w:i/>
          <w:color w:val="000000"/>
          <w:sz w:val="24"/>
          <w:szCs w:val="24"/>
        </w:rPr>
        <w:t>daļu Nr.</w:t>
      </w:r>
      <w:r w:rsidR="00B210BE" w:rsidRPr="00B210BE">
        <w:rPr>
          <w:rFonts w:ascii="Times New Roman" w:hAnsi="Times New Roman" w:cs="Times New Roman"/>
          <w:i/>
          <w:color w:val="000000"/>
          <w:sz w:val="24"/>
          <w:szCs w:val="24"/>
        </w:rPr>
        <w:t>1</w:t>
      </w:r>
      <w:r w:rsidRPr="00B210BE">
        <w:rPr>
          <w:rFonts w:ascii="Times New Roman" w:hAnsi="Times New Roman" w:cs="Times New Roman"/>
          <w:i/>
          <w:color w:val="000000"/>
          <w:sz w:val="24"/>
          <w:szCs w:val="24"/>
        </w:rPr>
        <w:t xml:space="preserve"> </w:t>
      </w:r>
      <w:r w:rsidR="00B210BE" w:rsidRPr="00B210BE">
        <w:rPr>
          <w:rFonts w:ascii="Times New Roman" w:hAnsi="Times New Roman" w:cs="Times New Roman"/>
          <w:i/>
          <w:color w:val="000000"/>
          <w:sz w:val="24"/>
          <w:szCs w:val="24"/>
        </w:rPr>
        <w:t>“Ēdināšanas pakalpojumu sniegšana Rēzeknes novada pašvaldības rīkoto pasākumu dalībniekiem”</w:t>
      </w:r>
      <w:r w:rsidR="00B210BE">
        <w:rPr>
          <w:rFonts w:ascii="Times New Roman" w:hAnsi="Times New Roman" w:cs="Times New Roman"/>
          <w:color w:val="000000"/>
          <w:sz w:val="24"/>
          <w:szCs w:val="24"/>
        </w:rPr>
        <w:t>;</w:t>
      </w:r>
    </w:p>
    <w:p w:rsidR="001A27F6" w:rsidRPr="00B210BE" w:rsidRDefault="00B210BE" w:rsidP="00B210BE">
      <w:pPr>
        <w:pStyle w:val="ListParagraph"/>
        <w:numPr>
          <w:ilvl w:val="0"/>
          <w:numId w:val="1"/>
        </w:numPr>
        <w:autoSpaceDE w:val="0"/>
        <w:autoSpaceDN w:val="0"/>
        <w:adjustRightInd w:val="0"/>
        <w:spacing w:after="120" w:line="240" w:lineRule="auto"/>
        <w:ind w:left="142" w:right="-1332" w:hanging="142"/>
        <w:jc w:val="both"/>
        <w:rPr>
          <w:rFonts w:ascii="Times New Roman" w:hAnsi="Times New Roman" w:cs="Times New Roman"/>
          <w:color w:val="000000"/>
          <w:sz w:val="24"/>
          <w:szCs w:val="24"/>
        </w:rPr>
      </w:pPr>
      <w:r w:rsidRPr="00B210BE">
        <w:rPr>
          <w:rFonts w:ascii="Times New Roman" w:hAnsi="Times New Roman" w:cs="Times New Roman"/>
          <w:i/>
          <w:color w:val="000000"/>
          <w:sz w:val="24"/>
          <w:szCs w:val="24"/>
        </w:rPr>
        <w:t>daļu Nr.2 “Kafijas paužu nodrošināšana Rēzeknes novada pašvaldības rīkoto pasākumu dalībniekiem”</w:t>
      </w:r>
      <w:r w:rsidR="001A27F6" w:rsidRPr="00B210BE">
        <w:rPr>
          <w:rFonts w:ascii="Times New Roman" w:hAnsi="Times New Roman" w:cs="Times New Roman"/>
          <w:color w:val="000000"/>
          <w:sz w:val="24"/>
          <w:szCs w:val="24"/>
        </w:rPr>
        <w:t xml:space="preserve">, noslēdz šādu līgumu, turpmāk – </w:t>
      </w:r>
      <w:r w:rsidR="001A27F6" w:rsidRPr="00B210BE">
        <w:rPr>
          <w:rFonts w:ascii="Times New Roman" w:hAnsi="Times New Roman" w:cs="Times New Roman"/>
          <w:b/>
          <w:color w:val="000000"/>
          <w:sz w:val="24"/>
          <w:szCs w:val="24"/>
        </w:rPr>
        <w:t>Līgums</w:t>
      </w:r>
      <w:r w:rsidR="001A27F6" w:rsidRPr="00B210BE">
        <w:rPr>
          <w:rFonts w:ascii="Times New Roman" w:hAnsi="Times New Roman" w:cs="Times New Roman"/>
          <w:color w:val="000000"/>
          <w:sz w:val="24"/>
          <w:szCs w:val="24"/>
        </w:rPr>
        <w:t xml:space="preserve">: </w:t>
      </w:r>
    </w:p>
    <w:p w:rsidR="001A27F6" w:rsidRDefault="001A27F6" w:rsidP="00B210BE">
      <w:pPr>
        <w:autoSpaceDE w:val="0"/>
        <w:autoSpaceDN w:val="0"/>
        <w:adjustRightInd w:val="0"/>
        <w:spacing w:after="0" w:line="240" w:lineRule="auto"/>
        <w:ind w:right="-133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 Līguma priekšmets</w:t>
      </w:r>
    </w:p>
    <w:p w:rsidR="001A27F6" w:rsidRDefault="001A27F6" w:rsidP="00B210BE">
      <w:pPr>
        <w:autoSpaceDE w:val="0"/>
        <w:autoSpaceDN w:val="0"/>
        <w:adjustRightInd w:val="0"/>
        <w:spacing w:after="21"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Pasūtītājs uzdod, bet Izpildītājs apņemas nodrošināt ēdināšanas pakalpojumus Pasūtītāja rīkoto pasākumu dalībniekiem, turpmāk – </w:t>
      </w:r>
      <w:r>
        <w:rPr>
          <w:rFonts w:ascii="Times New Roman" w:hAnsi="Times New Roman" w:cs="Times New Roman"/>
          <w:b/>
          <w:color w:val="000000"/>
          <w:sz w:val="24"/>
          <w:szCs w:val="24"/>
        </w:rPr>
        <w:t>Pakalpojumi</w:t>
      </w:r>
      <w:r>
        <w:rPr>
          <w:rFonts w:ascii="Times New Roman" w:hAnsi="Times New Roman" w:cs="Times New Roman"/>
          <w:color w:val="000000"/>
          <w:sz w:val="24"/>
          <w:szCs w:val="24"/>
        </w:rPr>
        <w:t>, saskaņā ar Izpildītāja tehnisko un finanšu piedāvājumu (Līguma pielikums Nr.</w:t>
      </w:r>
      <w:r w:rsidR="001A011D">
        <w:rPr>
          <w:rFonts w:ascii="Times New Roman" w:hAnsi="Times New Roman" w:cs="Times New Roman"/>
          <w:color w:val="000000"/>
          <w:sz w:val="24"/>
          <w:szCs w:val="24"/>
        </w:rPr>
        <w:t>1</w:t>
      </w:r>
      <w:r>
        <w:rPr>
          <w:rFonts w:ascii="Times New Roman" w:hAnsi="Times New Roman" w:cs="Times New Roman"/>
          <w:color w:val="000000"/>
          <w:sz w:val="24"/>
          <w:szCs w:val="24"/>
        </w:rPr>
        <w:t xml:space="preserve">), Līguma noteikumiem un Latvijas Republikas normatīvajiem aktiem. </w:t>
      </w:r>
    </w:p>
    <w:p w:rsidR="001A27F6" w:rsidRDefault="001A27F6" w:rsidP="00B210BE">
      <w:pPr>
        <w:autoSpaceDE w:val="0"/>
        <w:autoSpaceDN w:val="0"/>
        <w:adjustRightInd w:val="0"/>
        <w:spacing w:after="21"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Izpildītājs Pakalpojumus sniedz pēc Pasūtītāja pieprasījuma Līgumā noteiktajā kārtībā. </w:t>
      </w:r>
    </w:p>
    <w:p w:rsidR="001A27F6" w:rsidRDefault="001A27F6" w:rsidP="00B210BE">
      <w:pPr>
        <w:autoSpaceDE w:val="0"/>
        <w:autoSpaceDN w:val="0"/>
        <w:adjustRightInd w:val="0"/>
        <w:spacing w:after="21"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Pakalpojumu sniegšana paredzēta Pasūtītāja norādītajās telpās un/vai Izpildītāja telpās, turpmāk – Pakalpojumu sniegšanas vieta. </w:t>
      </w:r>
    </w:p>
    <w:p w:rsidR="001A27F6" w:rsidRDefault="001A27F6" w:rsidP="00B210BE">
      <w:pPr>
        <w:autoSpaceDE w:val="0"/>
        <w:autoSpaceDN w:val="0"/>
        <w:adjustRightInd w:val="0"/>
        <w:spacing w:after="0"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Pasūtītājs katrā konkrētā gadījumā, pasūtot Pakalpojumus, norāda Pakalpojumu sniegšanas vietu. </w:t>
      </w:r>
    </w:p>
    <w:p w:rsidR="001A27F6" w:rsidRDefault="001A27F6" w:rsidP="00B210BE">
      <w:pPr>
        <w:autoSpaceDE w:val="0"/>
        <w:autoSpaceDN w:val="0"/>
        <w:adjustRightInd w:val="0"/>
        <w:spacing w:after="0" w:line="240" w:lineRule="auto"/>
        <w:ind w:right="-133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 Kopējā Līguma summa un norēķinu kārtība</w:t>
      </w:r>
    </w:p>
    <w:p w:rsidR="001A27F6" w:rsidRDefault="001A27F6" w:rsidP="00B210BE">
      <w:pPr>
        <w:autoSpaceDE w:val="0"/>
        <w:autoSpaceDN w:val="0"/>
        <w:adjustRightInd w:val="0"/>
        <w:spacing w:after="23"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Kopējā Līguma summa Līguma darbības laikā ir </w:t>
      </w:r>
      <w:r w:rsidRPr="00B210BE">
        <w:rPr>
          <w:rFonts w:ascii="Times New Roman" w:hAnsi="Times New Roman" w:cs="Times New Roman"/>
          <w:b/>
          <w:color w:val="000000"/>
          <w:sz w:val="24"/>
          <w:szCs w:val="24"/>
        </w:rPr>
        <w:t xml:space="preserve">EUR </w:t>
      </w:r>
      <w:r w:rsidR="00B210BE" w:rsidRPr="00B210BE">
        <w:rPr>
          <w:rFonts w:ascii="Times New Roman" w:hAnsi="Times New Roman" w:cs="Times New Roman"/>
          <w:b/>
          <w:color w:val="000000"/>
          <w:sz w:val="24"/>
          <w:szCs w:val="24"/>
        </w:rPr>
        <w:t>15326,00</w:t>
      </w:r>
      <w:r>
        <w:rPr>
          <w:rFonts w:ascii="Times New Roman" w:hAnsi="Times New Roman" w:cs="Times New Roman"/>
          <w:color w:val="000000"/>
          <w:sz w:val="24"/>
          <w:szCs w:val="24"/>
        </w:rPr>
        <w:t xml:space="preserve"> (</w:t>
      </w:r>
      <w:r w:rsidR="00B210BE">
        <w:rPr>
          <w:rFonts w:ascii="Times New Roman" w:hAnsi="Times New Roman" w:cs="Times New Roman"/>
          <w:color w:val="000000"/>
          <w:sz w:val="24"/>
          <w:szCs w:val="24"/>
        </w:rPr>
        <w:t xml:space="preserve">piecpadsmit tūkstoši trīs simti divdesmit seši </w:t>
      </w:r>
      <w:proofErr w:type="spellStart"/>
      <w:r w:rsidR="00B210BE" w:rsidRPr="00B210BE">
        <w:rPr>
          <w:rFonts w:ascii="Times New Roman" w:hAnsi="Times New Roman" w:cs="Times New Roman"/>
          <w:i/>
          <w:color w:val="000000"/>
          <w:sz w:val="24"/>
          <w:szCs w:val="24"/>
        </w:rPr>
        <w:t>euro</w:t>
      </w:r>
      <w:proofErr w:type="spellEnd"/>
      <w:r w:rsidR="00B210BE">
        <w:rPr>
          <w:rFonts w:ascii="Times New Roman" w:hAnsi="Times New Roman" w:cs="Times New Roman"/>
          <w:color w:val="000000"/>
          <w:sz w:val="24"/>
          <w:szCs w:val="24"/>
        </w:rPr>
        <w:t>, 00 centi</w:t>
      </w:r>
      <w:r>
        <w:rPr>
          <w:rFonts w:ascii="Times New Roman" w:hAnsi="Times New Roman" w:cs="Times New Roman"/>
          <w:color w:val="000000"/>
          <w:sz w:val="24"/>
          <w:szCs w:val="24"/>
        </w:rPr>
        <w:t xml:space="preserve">) bez pievienotās vērtības nodokļa, turpmāk – </w:t>
      </w:r>
      <w:r>
        <w:rPr>
          <w:rFonts w:ascii="Times New Roman" w:hAnsi="Times New Roman" w:cs="Times New Roman"/>
          <w:b/>
          <w:color w:val="000000"/>
          <w:sz w:val="24"/>
          <w:szCs w:val="24"/>
        </w:rPr>
        <w:t>PVN</w:t>
      </w:r>
      <w:r>
        <w:rPr>
          <w:rFonts w:ascii="Times New Roman" w:hAnsi="Times New Roman" w:cs="Times New Roman"/>
          <w:color w:val="000000"/>
          <w:sz w:val="24"/>
          <w:szCs w:val="24"/>
        </w:rPr>
        <w:t xml:space="preserve">. PVN tiek maksāts saskaņā ar Latvijas Republikas normatīvajiem aktiem. </w:t>
      </w:r>
    </w:p>
    <w:p w:rsidR="001A27F6" w:rsidRDefault="001A27F6" w:rsidP="00B210BE">
      <w:pPr>
        <w:autoSpaceDE w:val="0"/>
        <w:autoSpaceDN w:val="0"/>
        <w:adjustRightInd w:val="0"/>
        <w:spacing w:after="23"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Pasūtītājam Līguma darbības laikā nav pienākums apgūt visu Līguma 2.1.punktā norādīto kopējo Līguma summu. </w:t>
      </w:r>
    </w:p>
    <w:p w:rsidR="001A27F6" w:rsidRDefault="001A27F6" w:rsidP="00B210BE">
      <w:pPr>
        <w:autoSpaceDE w:val="0"/>
        <w:autoSpaceDN w:val="0"/>
        <w:adjustRightInd w:val="0"/>
        <w:spacing w:after="23"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2.3. Pakalpojumu cena vienai personai:</w:t>
      </w:r>
    </w:p>
    <w:p w:rsidR="001A27F6" w:rsidRDefault="001A27F6" w:rsidP="00B210BE">
      <w:pPr>
        <w:autoSpaceDE w:val="0"/>
        <w:autoSpaceDN w:val="0"/>
        <w:adjustRightInd w:val="0"/>
        <w:spacing w:after="23"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2.3.1. sniedzot ēdināšanas pakalpojumus Rēzeknes novada pašvaldības rīkoto pasākumu dalībniekiem Izpildītāja vai Pasūtītāja telpās – </w:t>
      </w:r>
      <w:r w:rsidR="005F7A1E" w:rsidRPr="00B210BE">
        <w:rPr>
          <w:rFonts w:ascii="Times New Roman" w:hAnsi="Times New Roman" w:cs="Times New Roman"/>
          <w:b/>
          <w:color w:val="000000"/>
          <w:sz w:val="24"/>
          <w:szCs w:val="24"/>
        </w:rPr>
        <w:t>EUR 5,99</w:t>
      </w:r>
      <w:r w:rsidR="005F7A1E">
        <w:rPr>
          <w:rFonts w:ascii="Times New Roman" w:hAnsi="Times New Roman" w:cs="Times New Roman"/>
          <w:color w:val="000000"/>
          <w:sz w:val="24"/>
          <w:szCs w:val="24"/>
        </w:rPr>
        <w:t xml:space="preserve"> (pieci </w:t>
      </w:r>
      <w:proofErr w:type="spellStart"/>
      <w:r w:rsidR="005F7A1E" w:rsidRPr="00B210BE">
        <w:rPr>
          <w:rFonts w:ascii="Times New Roman" w:hAnsi="Times New Roman" w:cs="Times New Roman"/>
          <w:i/>
          <w:color w:val="000000"/>
          <w:sz w:val="24"/>
          <w:szCs w:val="24"/>
        </w:rPr>
        <w:t>euro</w:t>
      </w:r>
      <w:proofErr w:type="spellEnd"/>
      <w:r w:rsidR="005F7A1E">
        <w:rPr>
          <w:rFonts w:ascii="Times New Roman" w:hAnsi="Times New Roman" w:cs="Times New Roman"/>
          <w:color w:val="000000"/>
          <w:sz w:val="24"/>
          <w:szCs w:val="24"/>
        </w:rPr>
        <w:t xml:space="preserve">, 99 centi) </w:t>
      </w:r>
      <w:r>
        <w:rPr>
          <w:rFonts w:ascii="Times New Roman" w:hAnsi="Times New Roman" w:cs="Times New Roman"/>
          <w:color w:val="000000"/>
          <w:sz w:val="24"/>
          <w:szCs w:val="24"/>
        </w:rPr>
        <w:t xml:space="preserve">bez PVN; </w:t>
      </w:r>
    </w:p>
    <w:p w:rsidR="001A27F6" w:rsidRDefault="001A27F6" w:rsidP="00B210BE">
      <w:pPr>
        <w:autoSpaceDE w:val="0"/>
        <w:autoSpaceDN w:val="0"/>
        <w:adjustRightInd w:val="0"/>
        <w:spacing w:after="23" w:line="240" w:lineRule="auto"/>
        <w:ind w:right="-13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2.3.2. nodrošinot kafijas pauzes Rēzeknes novada pašvaldības rīkoto pasākumu dalībniekiem – </w:t>
      </w:r>
      <w:r w:rsidRPr="00B210BE">
        <w:rPr>
          <w:rFonts w:ascii="Times New Roman" w:hAnsi="Times New Roman" w:cs="Times New Roman"/>
          <w:b/>
          <w:color w:val="000000"/>
          <w:sz w:val="24"/>
          <w:szCs w:val="24"/>
        </w:rPr>
        <w:t xml:space="preserve">EUR </w:t>
      </w:r>
      <w:r w:rsidR="005F7A1E">
        <w:rPr>
          <w:rFonts w:ascii="Times New Roman" w:hAnsi="Times New Roman" w:cs="Times New Roman"/>
          <w:b/>
          <w:color w:val="000000"/>
          <w:sz w:val="24"/>
          <w:szCs w:val="24"/>
        </w:rPr>
        <w:t>3</w:t>
      </w:r>
      <w:r w:rsidR="00B210BE" w:rsidRPr="00B210BE">
        <w:rPr>
          <w:rFonts w:ascii="Times New Roman" w:hAnsi="Times New Roman" w:cs="Times New Roman"/>
          <w:b/>
          <w:color w:val="000000"/>
          <w:sz w:val="24"/>
          <w:szCs w:val="24"/>
        </w:rPr>
        <w:t>,</w:t>
      </w:r>
      <w:r w:rsidR="005F7A1E">
        <w:rPr>
          <w:rFonts w:ascii="Times New Roman" w:hAnsi="Times New Roman" w:cs="Times New Roman"/>
          <w:b/>
          <w:color w:val="000000"/>
          <w:sz w:val="24"/>
          <w:szCs w:val="24"/>
        </w:rPr>
        <w:t>80</w:t>
      </w:r>
      <w:r>
        <w:rPr>
          <w:rFonts w:ascii="Times New Roman" w:hAnsi="Times New Roman" w:cs="Times New Roman"/>
          <w:color w:val="000000"/>
          <w:sz w:val="24"/>
          <w:szCs w:val="24"/>
        </w:rPr>
        <w:t xml:space="preserve"> (</w:t>
      </w:r>
      <w:r w:rsidR="005F7A1E">
        <w:rPr>
          <w:rFonts w:ascii="Times New Roman" w:hAnsi="Times New Roman" w:cs="Times New Roman"/>
          <w:color w:val="000000"/>
          <w:sz w:val="24"/>
          <w:szCs w:val="24"/>
        </w:rPr>
        <w:t>trīs</w:t>
      </w:r>
      <w:r w:rsidR="00B210BE">
        <w:rPr>
          <w:rFonts w:ascii="Times New Roman" w:hAnsi="Times New Roman" w:cs="Times New Roman"/>
          <w:color w:val="000000"/>
          <w:sz w:val="24"/>
          <w:szCs w:val="24"/>
        </w:rPr>
        <w:t xml:space="preserve"> </w:t>
      </w:r>
      <w:proofErr w:type="spellStart"/>
      <w:r w:rsidR="00B210BE" w:rsidRPr="00B210BE">
        <w:rPr>
          <w:rFonts w:ascii="Times New Roman" w:hAnsi="Times New Roman" w:cs="Times New Roman"/>
          <w:i/>
          <w:color w:val="000000"/>
          <w:sz w:val="24"/>
          <w:szCs w:val="24"/>
        </w:rPr>
        <w:t>euro</w:t>
      </w:r>
      <w:proofErr w:type="spellEnd"/>
      <w:r w:rsidR="00B210BE">
        <w:rPr>
          <w:rFonts w:ascii="Times New Roman" w:hAnsi="Times New Roman" w:cs="Times New Roman"/>
          <w:color w:val="000000"/>
          <w:sz w:val="24"/>
          <w:szCs w:val="24"/>
        </w:rPr>
        <w:t xml:space="preserve">, </w:t>
      </w:r>
      <w:r w:rsidR="005F7A1E">
        <w:rPr>
          <w:rFonts w:ascii="Times New Roman" w:hAnsi="Times New Roman" w:cs="Times New Roman"/>
          <w:color w:val="000000"/>
          <w:sz w:val="24"/>
          <w:szCs w:val="24"/>
        </w:rPr>
        <w:t>80</w:t>
      </w:r>
      <w:r w:rsidR="00B210BE">
        <w:rPr>
          <w:rFonts w:ascii="Times New Roman" w:hAnsi="Times New Roman" w:cs="Times New Roman"/>
          <w:color w:val="000000"/>
          <w:sz w:val="24"/>
          <w:szCs w:val="24"/>
        </w:rPr>
        <w:t xml:space="preserve"> centi</w:t>
      </w:r>
      <w:r>
        <w:rPr>
          <w:rFonts w:ascii="Times New Roman" w:hAnsi="Times New Roman" w:cs="Times New Roman"/>
          <w:color w:val="000000"/>
          <w:sz w:val="24"/>
          <w:szCs w:val="24"/>
        </w:rPr>
        <w:t xml:space="preserve">) bez PVN; </w:t>
      </w:r>
    </w:p>
    <w:p w:rsidR="001A27F6" w:rsidRDefault="001A27F6" w:rsidP="00B210BE">
      <w:pPr>
        <w:autoSpaceDE w:val="0"/>
        <w:autoSpaceDN w:val="0"/>
        <w:adjustRightInd w:val="0"/>
        <w:spacing w:after="23"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Pasūtītājs par Pakalpojumu samaksā Izpildītājam 10 (desmit) darba dienu laikā pēc akta par Pakalpojumu pieņemšanu – nodošanu, turpmāk – </w:t>
      </w:r>
      <w:r>
        <w:rPr>
          <w:rFonts w:ascii="Times New Roman" w:hAnsi="Times New Roman" w:cs="Times New Roman"/>
          <w:b/>
          <w:color w:val="000000"/>
          <w:sz w:val="24"/>
          <w:szCs w:val="24"/>
        </w:rPr>
        <w:t>Akts</w:t>
      </w:r>
      <w:r>
        <w:rPr>
          <w:rFonts w:ascii="Times New Roman" w:hAnsi="Times New Roman" w:cs="Times New Roman"/>
          <w:color w:val="000000"/>
          <w:sz w:val="24"/>
          <w:szCs w:val="24"/>
        </w:rPr>
        <w:t xml:space="preserve">, abpusējas parakstīšanas un Izpildītāja rēķina saņemšanas. </w:t>
      </w:r>
    </w:p>
    <w:p w:rsidR="001A27F6" w:rsidRDefault="001A27F6" w:rsidP="002764E0">
      <w:pPr>
        <w:autoSpaceDE w:val="0"/>
        <w:autoSpaceDN w:val="0"/>
        <w:adjustRightInd w:val="0"/>
        <w:spacing w:after="23"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Abu Pušu parakstīts Akts ir pamats rēķina izrakstīšanai no Izpildītāja puses. </w:t>
      </w:r>
    </w:p>
    <w:p w:rsidR="001A27F6" w:rsidRDefault="001A27F6" w:rsidP="002764E0">
      <w:pPr>
        <w:autoSpaceDE w:val="0"/>
        <w:autoSpaceDN w:val="0"/>
        <w:adjustRightInd w:val="0"/>
        <w:spacing w:after="0" w:line="240" w:lineRule="auto"/>
        <w:ind w:right="-133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Par apmaksas dienu tiek uzskatīta diena, kurā Pasūtītājs veicis bankas pārskaitījumu uz Izpildītāja norēķinu kontu. </w:t>
      </w:r>
    </w:p>
    <w:p w:rsidR="001A27F6" w:rsidRDefault="001A27F6" w:rsidP="002764E0">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2.7. Izpildītājs apliecina, ka Līguma 2.3.punktā noteiktajā Pakalpojumu cenā vienai personai ir iekļautas visas izmaksas, kas saistītas ar Pakalpojumu sniegšanu, un tā nevar paaugstināties Līguma darbības laikā. Neparedzētus izdevumus, kas nav iekļauti šajā Līguma punktā noteiktajā cenā, bet nepieciešami pilnīgai Līguma izpildei, sedz Izpildītājs. </w:t>
      </w:r>
    </w:p>
    <w:p w:rsidR="002053AD" w:rsidRDefault="002053AD" w:rsidP="008E7AD1">
      <w:pPr>
        <w:autoSpaceDE w:val="0"/>
        <w:autoSpaceDN w:val="0"/>
        <w:adjustRightInd w:val="0"/>
        <w:spacing w:before="120" w:after="0" w:line="240" w:lineRule="auto"/>
        <w:ind w:right="-1333"/>
        <w:jc w:val="center"/>
        <w:rPr>
          <w:rFonts w:ascii="Times New Roman" w:hAnsi="Times New Roman" w:cs="Times New Roman"/>
          <w:b/>
          <w:bCs/>
          <w:sz w:val="24"/>
          <w:szCs w:val="24"/>
        </w:rPr>
      </w:pPr>
    </w:p>
    <w:p w:rsidR="002053AD" w:rsidRDefault="002053AD" w:rsidP="008E7AD1">
      <w:pPr>
        <w:autoSpaceDE w:val="0"/>
        <w:autoSpaceDN w:val="0"/>
        <w:adjustRightInd w:val="0"/>
        <w:spacing w:before="120" w:after="0" w:line="240" w:lineRule="auto"/>
        <w:ind w:right="-1333"/>
        <w:jc w:val="center"/>
        <w:rPr>
          <w:rFonts w:ascii="Times New Roman" w:hAnsi="Times New Roman" w:cs="Times New Roman"/>
          <w:b/>
          <w:bCs/>
          <w:sz w:val="24"/>
          <w:szCs w:val="24"/>
        </w:rPr>
      </w:pPr>
    </w:p>
    <w:p w:rsidR="002053AD" w:rsidRDefault="002053AD" w:rsidP="008E7AD1">
      <w:pPr>
        <w:autoSpaceDE w:val="0"/>
        <w:autoSpaceDN w:val="0"/>
        <w:adjustRightInd w:val="0"/>
        <w:spacing w:before="120" w:after="0" w:line="240" w:lineRule="auto"/>
        <w:ind w:right="-1333"/>
        <w:jc w:val="center"/>
        <w:rPr>
          <w:rFonts w:ascii="Times New Roman" w:hAnsi="Times New Roman" w:cs="Times New Roman"/>
          <w:b/>
          <w:bCs/>
          <w:sz w:val="24"/>
          <w:szCs w:val="24"/>
        </w:rPr>
      </w:pPr>
    </w:p>
    <w:p w:rsidR="001A27F6" w:rsidRDefault="001A27F6" w:rsidP="008E7AD1">
      <w:pPr>
        <w:autoSpaceDE w:val="0"/>
        <w:autoSpaceDN w:val="0"/>
        <w:adjustRightInd w:val="0"/>
        <w:spacing w:before="120" w:after="0" w:line="240" w:lineRule="auto"/>
        <w:ind w:right="-1333"/>
        <w:jc w:val="center"/>
        <w:rPr>
          <w:rFonts w:ascii="Times New Roman" w:hAnsi="Times New Roman" w:cs="Times New Roman"/>
          <w:sz w:val="24"/>
          <w:szCs w:val="24"/>
        </w:rPr>
      </w:pPr>
      <w:r>
        <w:rPr>
          <w:rFonts w:ascii="Times New Roman" w:hAnsi="Times New Roman" w:cs="Times New Roman"/>
          <w:b/>
          <w:bCs/>
          <w:sz w:val="24"/>
          <w:szCs w:val="24"/>
        </w:rPr>
        <w:lastRenderedPageBreak/>
        <w:t>3. Pakalpojumu sniegšanas un pieņemšanas – nodošanas kārtība</w:t>
      </w:r>
    </w:p>
    <w:p w:rsidR="001A27F6" w:rsidRDefault="001A27F6" w:rsidP="008E7AD1">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3.1. Pasūtītāja pilnvarotā persona piesaka konkrētos Pakalpojumus pēc nepieciešamības, nosūtot Izpildītāja pilnvarotajai personai e-pastu, turpmāk – </w:t>
      </w:r>
      <w:r>
        <w:rPr>
          <w:rFonts w:ascii="Times New Roman" w:hAnsi="Times New Roman" w:cs="Times New Roman"/>
          <w:b/>
          <w:sz w:val="24"/>
          <w:szCs w:val="24"/>
        </w:rPr>
        <w:t>Pieteikums</w:t>
      </w:r>
      <w:r>
        <w:rPr>
          <w:rFonts w:ascii="Times New Roman" w:hAnsi="Times New Roman" w:cs="Times New Roman"/>
          <w:sz w:val="24"/>
          <w:szCs w:val="24"/>
        </w:rPr>
        <w:t xml:space="preserve">, ne vēlāk kā 5 (piecas) darba dienas pirms pasākuma. </w:t>
      </w:r>
    </w:p>
    <w:p w:rsidR="001A27F6" w:rsidRDefault="001A27F6" w:rsidP="008E7AD1">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3.2. Pasūtītāja pilnvarotā persona Pieteikumā norāda pasākuma nosaukumu, norises vietu, datumu, laiku, dalībnieku skaitu un citu</w:t>
      </w:r>
      <w:r>
        <w:rPr>
          <w:rFonts w:ascii="Times New Roman" w:hAnsi="Times New Roman" w:cs="Times New Roman"/>
        </w:rPr>
        <w:t xml:space="preserve"> nepieciešamo informāciju. </w:t>
      </w:r>
      <w:r>
        <w:rPr>
          <w:rFonts w:ascii="Times New Roman" w:hAnsi="Times New Roman" w:cs="Times New Roman"/>
          <w:sz w:val="24"/>
          <w:szCs w:val="24"/>
        </w:rPr>
        <w:t xml:space="preserve">Pasūtītāja pilnvarotā persona savlaicīgi informē Izpildītāju par iespējamām pasākuma norises izmaiņām, kas ietekmē Pakalpojumu sniegšanu. </w:t>
      </w:r>
    </w:p>
    <w:p w:rsidR="001A27F6" w:rsidRDefault="001A27F6" w:rsidP="008E7AD1">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3.3. Izpildītāja pilnvarotā persona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elektroniski Pasūtītāja pilnvarotajai personai Pieteikuma saņemšanas apstiprinājumu. </w:t>
      </w:r>
    </w:p>
    <w:p w:rsidR="001A27F6" w:rsidRDefault="001A27F6" w:rsidP="008E7AD1">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3.4. Pēc Pieteikuma saņemšanas Izpildītājs ne vēlāk kā 2 (divu) darba dienu laikā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elektroniski Pasūtītāja pilnvarotajai personai saskaņošanai ēdienkarti un izmaksas atbilstoši pasākuma dalībnieku skaitam un Līguma 2.3.punktā noteiktajai Pakalpojumu cenai vienai personai. Pasūtītājam, norādot pamatotu iemeslu, ir tiesības pieprasīt atsevišķa ēdiena vai tā sastāvdaļu nomaiņu piedāvātās ēdienkartes pozīcijas un cenas ietvaros. </w:t>
      </w:r>
    </w:p>
    <w:p w:rsidR="001A27F6" w:rsidRDefault="001A27F6" w:rsidP="008E7AD1">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3.5. Pirms ēdienkartes saskaņošanas Pasūtītājam ir tiesības lūgt Izpildītājam iesniegt ēdienkartē norādīto uzkodu paraugus. </w:t>
      </w:r>
    </w:p>
    <w:p w:rsidR="001A27F6" w:rsidRDefault="001A27F6" w:rsidP="008E7AD1">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3.6. Pasūtītājam Līguma izpildes laikā, bet ne vēlāk kā 2 (divas) darba dienas pirms pasākuma, ir tiesības precizēt pasākuma dalībnieku skaitu, nosūtot Izpildītāja pilnvarotajai personai e-pastu. Apmaksa par Pakalpojumu notiek pēc pēdējā šī Līguma punkta kārtībā paziņotā pasākuma dalībnieku skaita. </w:t>
      </w:r>
    </w:p>
    <w:p w:rsidR="001A27F6" w:rsidRDefault="001A27F6" w:rsidP="008E7AD1">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3.7. Pasūtītājam ir tiesības atcelt Pieteikumu ne vēlāk kā 2 (divas) darba dienas pirms pasākuma, nesedzot nekādus zaudējumus, nosūtot Izpildītāja pilnvarotajai personai e-pastu. </w:t>
      </w:r>
    </w:p>
    <w:p w:rsidR="001A27F6" w:rsidRDefault="001A27F6" w:rsidP="008E7AD1">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3.8. Izpildītājam jāspēj sniegt Pakalpojumus arī tad, ja Pasūtītāja pilnvarotā persona piesaka tos vēlāk par Līguma 3.1.punktā noteikto termiņu. Šajā gadījumā Puses vienojas par Līguma 3.3., 3.4., 3.5., 3.6. un 4.4.punktā minētajiem termiņiem. </w:t>
      </w:r>
    </w:p>
    <w:p w:rsidR="001A27F6" w:rsidRDefault="001A27F6" w:rsidP="008E7AD1">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3.9. Pēc Pakalpojumu sniegšanas Izpildītājs ne vēlāk kā 3 (triju) darba dienu laikā iesniedz Pasūtītājam Aktu divos eksemplāros. </w:t>
      </w:r>
    </w:p>
    <w:p w:rsidR="001A27F6" w:rsidRDefault="001A27F6" w:rsidP="00B338C5">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3.10. Pasūtītāja pilnvarotā persona 3 (triju) darba dienu laikā pēc Akta saņemšanas izvērtē, vai Aktā norādītie Pakalpojumi ir sniegti atbilstoši Pieteikumam un Līguma noteikumiem. Ja Aktā norādītie Pakalpojumi ir sniegti atbilstoši Pieteikumam un Līguma noteikumiem, Izpildītājs un Pasūtītājs paraksta Aktu. Pēc Akta abpusējas parakstīšanas Izpildītājs iesniedz Pasūtītājam rēķinu. </w:t>
      </w:r>
    </w:p>
    <w:p w:rsidR="001A27F6" w:rsidRDefault="001A27F6" w:rsidP="00B338C5">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3.11. Ja Aktā norādītie Pakalpojumi nav sniegti atbilstoši Pieteikumam un/vai Līguma noteikumiem, Pasūtītājs rakstiski iesniedz Izpildītājam argumentētus iebildumus. Iebildumu gadījumā Puses vienojas par neizpildīto Pakalpojumu apjomu un summu, par kādu samazināma attiecīgo Pakalpojumu summa. </w:t>
      </w:r>
    </w:p>
    <w:p w:rsidR="001A27F6" w:rsidRDefault="001A27F6" w:rsidP="00C05876">
      <w:pPr>
        <w:autoSpaceDE w:val="0"/>
        <w:autoSpaceDN w:val="0"/>
        <w:adjustRightInd w:val="0"/>
        <w:spacing w:after="0" w:line="240" w:lineRule="auto"/>
        <w:ind w:right="-1333"/>
        <w:jc w:val="center"/>
        <w:rPr>
          <w:rFonts w:ascii="Times New Roman" w:hAnsi="Times New Roman" w:cs="Times New Roman"/>
          <w:sz w:val="24"/>
          <w:szCs w:val="24"/>
        </w:rPr>
      </w:pPr>
      <w:r>
        <w:rPr>
          <w:rFonts w:ascii="Times New Roman" w:hAnsi="Times New Roman" w:cs="Times New Roman"/>
          <w:b/>
          <w:bCs/>
          <w:sz w:val="24"/>
          <w:szCs w:val="24"/>
        </w:rPr>
        <w:t>4. Izpildītāja saistības</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4.1. Izpildītājs apņemas sniegt Pakalpojumus pienācīgā kvalitātē atbilstoši Pasūtītāja noteiktajām prasībām un norādījumiem, ievērojot Līguma noteikumus, kā arī Latvijas Republikas normatīvajos aktos noteiktās prasības attiecībā uz šāda veida pakalpojumiem.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4.2. Izpildītājs ir pilnībā atbildīgs par Līguma izpildē iesaistīto personu darbību, piesaistītajiem apakšuzņēmējiem, ja tādi ir piesaistīti.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4.3. Izpildītājs apņemas nekavējoties informēt Pasūtītāju par visiem apstākļiem, kas varētu kavēt vai ierobežot Pakalpojumu sniegšanu.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4.4. Izpildītājs ne vēlāk kā 3 (trīs) darba dienas pirms Pakalpojumu sniegšanas iesniedz Pasūtītājam saskaņošanai un apstiprināšanai Līguma izpildē iesaistīto personu (norādot amatu, vārdu, uzvārdu) un transportlīdzekļu sarakstu (ja Pakalpojumu sniegšana ir paredzēta Pasūtītāja norādītajās telpās). Izpildītājs apņemas nekavējoties informēt Pasūtītāju par izmaiņām minētajos sarakstos. </w:t>
      </w:r>
    </w:p>
    <w:p w:rsidR="001A27F6" w:rsidRDefault="001A27F6" w:rsidP="00C05876">
      <w:pPr>
        <w:autoSpaceDE w:val="0"/>
        <w:autoSpaceDN w:val="0"/>
        <w:adjustRightInd w:val="0"/>
        <w:spacing w:after="120" w:line="240" w:lineRule="auto"/>
        <w:ind w:right="-1332"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4.5. Izpildītājs garantē, ka vismaz 5% (pieci procenti) no ēdienu gatavošanā izmantotajiem pārtikas produktiem (pēc skaita) ir ražoti atbilstoši bioloģiskās lauksaimniecības un/vai nacionālās pārtikas kvalitātes shēmas vai tās produktu kvalitātes rādītāju (visu vai daļas no tiem), un/vai lauksaimniecības produktu integrētās audzēšanas prasībām. Līguma izpildes laikā Izpildītājs,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kas tiek izmantoti Pakalpojumu sniegšanā un atbilst minētajām prasībām, iesniedz Pasūtītājam ražotāju un audzētāju sarakstu, norādot to kontaktinformāciju, un ražotāja vai audzētāja apliecinājumu par sadarbību ar Izpildītāju Līguma izpildē. </w:t>
      </w:r>
    </w:p>
    <w:p w:rsidR="001A27F6" w:rsidRDefault="001A27F6" w:rsidP="00C05876">
      <w:pPr>
        <w:autoSpaceDE w:val="0"/>
        <w:autoSpaceDN w:val="0"/>
        <w:adjustRightInd w:val="0"/>
        <w:spacing w:after="0" w:line="240" w:lineRule="auto"/>
        <w:ind w:right="-1333"/>
        <w:jc w:val="center"/>
        <w:rPr>
          <w:rFonts w:ascii="Times New Roman" w:hAnsi="Times New Roman" w:cs="Times New Roman"/>
          <w:sz w:val="24"/>
          <w:szCs w:val="24"/>
        </w:rPr>
      </w:pPr>
      <w:r>
        <w:rPr>
          <w:rFonts w:ascii="Times New Roman" w:hAnsi="Times New Roman" w:cs="Times New Roman"/>
          <w:b/>
          <w:bCs/>
          <w:sz w:val="24"/>
          <w:szCs w:val="24"/>
        </w:rPr>
        <w:t>5. Pasūtītāja saistības</w:t>
      </w:r>
    </w:p>
    <w:p w:rsidR="001A27F6" w:rsidRDefault="001A27F6" w:rsidP="00C05876">
      <w:pPr>
        <w:autoSpaceDE w:val="0"/>
        <w:autoSpaceDN w:val="0"/>
        <w:adjustRightInd w:val="0"/>
        <w:spacing w:after="23"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5.1. Pasūtītājs apņemas veikt apmaksu par kvalitatīvi un atbilstoši Līgumam sniegtiem Pakalpojumiem Līguma 2.punktā noteiktajā kārtībā. </w:t>
      </w:r>
    </w:p>
    <w:p w:rsidR="001A27F6" w:rsidRDefault="001A27F6" w:rsidP="00C05876">
      <w:pPr>
        <w:autoSpaceDE w:val="0"/>
        <w:autoSpaceDN w:val="0"/>
        <w:adjustRightInd w:val="0"/>
        <w:spacing w:after="23"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5.2. Pasūtītājam, ja nepieciešams, ir tiesības dot norādījumus Izpildītājam attiecībā uz Pakalpojumu sniegšanu. </w:t>
      </w:r>
    </w:p>
    <w:p w:rsidR="001A27F6" w:rsidRDefault="001A27F6" w:rsidP="00C05876">
      <w:pPr>
        <w:autoSpaceDE w:val="0"/>
        <w:autoSpaceDN w:val="0"/>
        <w:adjustRightInd w:val="0"/>
        <w:spacing w:after="23"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5.3. Pasūtītājam ir tiesības nepieņemt Pakalpojumus, kas neatbilst Līguma noteikumiem, un neveikt par to apmaksu daļēji vai pilnā apmērā. </w:t>
      </w:r>
    </w:p>
    <w:p w:rsidR="001A27F6" w:rsidRDefault="001A27F6" w:rsidP="00C05876">
      <w:pPr>
        <w:autoSpaceDE w:val="0"/>
        <w:autoSpaceDN w:val="0"/>
        <w:adjustRightInd w:val="0"/>
        <w:spacing w:after="23"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5.4. Pasūtītājam ir tiesības saņemt no Izpildītāja informāciju un paskaidrojumus par Līguma izpildes gaitu un citiem Līguma izpildes jautājumiem.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rPr>
      </w:pPr>
      <w:r>
        <w:rPr>
          <w:rFonts w:ascii="Times New Roman" w:hAnsi="Times New Roman" w:cs="Times New Roman"/>
          <w:sz w:val="24"/>
          <w:szCs w:val="24"/>
        </w:rPr>
        <w:t>5.5. Pasūtītājam ir tiesības papildus Izpildītāja norādītajai informācijai un iesniegtajiem dokumentiem saskaņā ar Līguma 4.5.punktu veikt piegādāto ēdienu gatavošanā izmantoto pārtikas produktu izcelsmes un kvalitātes pārbaudes.</w:t>
      </w:r>
      <w:r>
        <w:rPr>
          <w:rFonts w:ascii="Times New Roman" w:hAnsi="Times New Roman" w:cs="Times New Roman"/>
        </w:rPr>
        <w:t xml:space="preserve"> </w:t>
      </w:r>
    </w:p>
    <w:p w:rsidR="001A27F6" w:rsidRDefault="001A27F6" w:rsidP="00C05876">
      <w:pPr>
        <w:autoSpaceDE w:val="0"/>
        <w:autoSpaceDN w:val="0"/>
        <w:adjustRightInd w:val="0"/>
        <w:spacing w:before="120" w:after="0" w:line="240" w:lineRule="auto"/>
        <w:ind w:right="-1333"/>
        <w:jc w:val="center"/>
        <w:rPr>
          <w:rFonts w:ascii="Times New Roman" w:hAnsi="Times New Roman" w:cs="Times New Roman"/>
          <w:sz w:val="24"/>
          <w:szCs w:val="24"/>
        </w:rPr>
      </w:pPr>
      <w:r>
        <w:rPr>
          <w:rFonts w:ascii="Times New Roman" w:hAnsi="Times New Roman" w:cs="Times New Roman"/>
          <w:b/>
          <w:bCs/>
          <w:sz w:val="24"/>
          <w:szCs w:val="24"/>
        </w:rPr>
        <w:t>6. Konfidencialitātes noteikumi</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6.1. Izpildītājs apņemas neizpaust trešajām personām informāciju, kas tam Pakalpojumu sniegšanas laikā tieši vai netieši kļuvusi zināma par Pasūtītāju, pasākuma dalībniekiem, ēdienkarti un citu saistīto informāciju, izņemot normatīvajos aktos noteiktos gadījumus vai gadījumus, kad tas nepieciešams Pakalpojumu sniegšanai.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6.2. Izpildītājs nodrošina, ka Līguma izpildē iesaistītais personāls ievēro Līgumā noteiktos konfidencialitātes noteikumus, kā arī veic nepieciešamo instruktāžu Līguma izpildē iesaistītajam personālam.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6.3. Konfidencialitātes noteikumi attiecas uz rakstveida, mutisku, elektronisku un jebkuru citu informāciju, neatkarīgi no informācijas iegūšanas veida, laika un vietas.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6.4. Konfidencialitātes noteikumi ir spēkā gan Līguma izpildes laikā, gan arī nenoteiktu laiku pēc Līguma darbības termiņa izbeigšanās.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6.5. Pasūtītājam ir tiesības sniegt visas ar Līguma noslēgšanu un izpildi saistītās ziņas citām iestādēm, kurām ir tiesības pieprasīt un saņemt šīs ziņas saistībā ar ārējā normatīvajā aktā noteikto uzdevumu vai funkciju izpildi. </w:t>
      </w:r>
    </w:p>
    <w:p w:rsidR="001A27F6" w:rsidRDefault="001A27F6" w:rsidP="00C05876">
      <w:pPr>
        <w:autoSpaceDE w:val="0"/>
        <w:autoSpaceDN w:val="0"/>
        <w:adjustRightInd w:val="0"/>
        <w:spacing w:after="0" w:line="240" w:lineRule="auto"/>
        <w:ind w:right="-1333"/>
        <w:jc w:val="center"/>
        <w:rPr>
          <w:rFonts w:ascii="Times New Roman" w:hAnsi="Times New Roman" w:cs="Times New Roman"/>
          <w:sz w:val="24"/>
          <w:szCs w:val="24"/>
        </w:rPr>
      </w:pPr>
      <w:r>
        <w:rPr>
          <w:rFonts w:ascii="Times New Roman" w:hAnsi="Times New Roman" w:cs="Times New Roman"/>
          <w:b/>
          <w:bCs/>
          <w:sz w:val="24"/>
          <w:szCs w:val="24"/>
        </w:rPr>
        <w:t>7. Pušu atbildība</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7.1. Puses ir atbildīgas viena otrai par Līgumā paredzēto saistību neizpildi vai nepienācīgu izpildi, un tās apņemas atlīdzināt viena otrai visus šajā sakarā radušos zaudējumus, izņemot gadījumus, kas tieši paredzēti Līgumā.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7.2. Par maksājuma termiņa nokavējumu Izpildītājs ir tiesīgs aprēķināt un Pasūtītājs apņemas maksāt Izpildītājam līgumsodu 0,1% (nulle komats viens procents) apmērā no kavētā maksājuma summas par katru kavēto darba dienu. Kopējais līgumsods, ko Izpildītājs ir tiesīgs piemērot šī Līguma punkta ietvaros par visiem gadījumiem kopā, nedrīkst pārsniegt 10% (desmit procenti) no Līguma 2.1.punktā noteiktās kopējās Līguma summas.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7.3. Ja Izpildītājs ir sniedzis nekvalitatīvus Pakalpojumus un/vai kādā citā veidā pārkāpis Līguma noteikumus, tad Pasūtītājam ir tiesības pieprasīt Izpildītājam maksāt līgumsodu EUR 50,00 (piecdesmit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00 centi) apmērā par katru pārkāpumu, kuru fiksējis Pasūtītājs. Kopējais līgumsods, </w:t>
      </w:r>
      <w:r>
        <w:rPr>
          <w:rFonts w:ascii="Times New Roman" w:hAnsi="Times New Roman" w:cs="Times New Roman"/>
          <w:sz w:val="24"/>
          <w:szCs w:val="24"/>
        </w:rPr>
        <w:lastRenderedPageBreak/>
        <w:t xml:space="preserve">ko Pasūtītājs ir tiesīgs piemērot šī Līguma punkta ietvaros par visiem gadījumiem kopā, nedrīkst pārsniegt 10% (desmit procenti) no Līguma 2.1.punktā noteiktās kopējās Līguma summas.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7.4. Ja Izpildītājs atsakās no Līguma saistību izpildes vai tā rīcības dēļ pasākums nenotiek vai Pasūtītājam bija jāmeklē cits Pakalpojumu sniedzējs, tad Pasūtītājam ir tiesības pieprasīt un Izpildītājam ir pienākums segt Pasūtītājam radītos zaudējumus 10 (desmit) dienu laikā no Pasūtītāja rakstveida pretenzijas saņemšanas.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7.5. Pasūtītājam, par to rakstiski informējot Izpildītāju, ir tiesības vienpusēji ieturēt līgumsodu no kādas Izpildītājam izmaksājamās Pakalpojumu summas.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7.6. Līgumsoda samaksa neatbrīvo Puses no saistību izpildes. </w:t>
      </w:r>
    </w:p>
    <w:p w:rsidR="001A27F6" w:rsidRDefault="001A27F6" w:rsidP="00C05876">
      <w:pPr>
        <w:autoSpaceDE w:val="0"/>
        <w:autoSpaceDN w:val="0"/>
        <w:adjustRightInd w:val="0"/>
        <w:spacing w:before="120" w:after="0" w:line="240" w:lineRule="auto"/>
        <w:ind w:right="-1333"/>
        <w:jc w:val="center"/>
        <w:rPr>
          <w:rFonts w:ascii="Times New Roman" w:hAnsi="Times New Roman" w:cs="Times New Roman"/>
          <w:sz w:val="24"/>
          <w:szCs w:val="24"/>
        </w:rPr>
      </w:pPr>
      <w:r>
        <w:rPr>
          <w:rFonts w:ascii="Times New Roman" w:hAnsi="Times New Roman" w:cs="Times New Roman"/>
          <w:b/>
          <w:bCs/>
          <w:sz w:val="24"/>
          <w:szCs w:val="24"/>
        </w:rPr>
        <w:t>8. Nepārvarama vara</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8.1. Puses neatbild par savu pienākumu neizpildi, ja tai par pamatu ir bijusi nepārvarama vara.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8.2. Nepārvarama vara Līguma izpratnē ir notikums, kas liedz pildīt Līguma pienākumus, un nebija iepriekš paredzams Līguma noslēgšanas laikā, un nav atbildīgās Puses izraisīts vai veicināts.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8.3. Puse, kurai kļuvis neiespējami izpildīt Līguma saistības vai Līguma pienākumu izpilde tiek apdraudēta Līguma 8.2.punktā minēto apstākļu dēļ, 24 (divdesmit četru) stundu laikā paziņo otrai Pusei par šādu apstākļu rašanos vai izbeigšanos, pieņemot sakaru pieejamību. </w:t>
      </w:r>
    </w:p>
    <w:p w:rsidR="001A27F6" w:rsidRDefault="001A27F6" w:rsidP="00C05876">
      <w:pPr>
        <w:autoSpaceDE w:val="0"/>
        <w:autoSpaceDN w:val="0"/>
        <w:adjustRightInd w:val="0"/>
        <w:spacing w:before="120" w:after="0" w:line="240" w:lineRule="auto"/>
        <w:ind w:right="-1333"/>
        <w:jc w:val="center"/>
        <w:rPr>
          <w:rFonts w:ascii="Times New Roman" w:hAnsi="Times New Roman" w:cs="Times New Roman"/>
          <w:sz w:val="24"/>
          <w:szCs w:val="24"/>
        </w:rPr>
      </w:pPr>
      <w:r>
        <w:rPr>
          <w:rFonts w:ascii="Times New Roman" w:hAnsi="Times New Roman" w:cs="Times New Roman"/>
          <w:b/>
          <w:bCs/>
          <w:sz w:val="24"/>
          <w:szCs w:val="24"/>
        </w:rPr>
        <w:t>9. Līguma izpildē iesaistīto apakšuzņēmēju nomaiņa</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9.1. Izpildītājs ir tiesīgs bez saskaņošanas ar Pasūtītāju veikt apakšuzņēmēju nomaiņu, kā arī papildu apakšuzņēmēju iesaistīšanu Līguma izpildē, izņemot Publisko iepirkumu likuma 62.pantā paredzētus gadījumus. </w:t>
      </w:r>
    </w:p>
    <w:p w:rsidR="001A27F6" w:rsidRDefault="001A27F6" w:rsidP="00C05876">
      <w:pPr>
        <w:autoSpaceDE w:val="0"/>
        <w:autoSpaceDN w:val="0"/>
        <w:adjustRightInd w:val="0"/>
        <w:spacing w:before="120" w:after="0" w:line="240" w:lineRule="auto"/>
        <w:ind w:right="-1333"/>
        <w:jc w:val="center"/>
        <w:rPr>
          <w:rFonts w:ascii="Times New Roman" w:hAnsi="Times New Roman" w:cs="Times New Roman"/>
          <w:sz w:val="24"/>
          <w:szCs w:val="24"/>
        </w:rPr>
      </w:pPr>
      <w:r>
        <w:rPr>
          <w:rFonts w:ascii="Times New Roman" w:hAnsi="Times New Roman" w:cs="Times New Roman"/>
          <w:b/>
          <w:bCs/>
          <w:sz w:val="24"/>
          <w:szCs w:val="24"/>
        </w:rPr>
        <w:t>10. Līguma spēkā stāšanās, tā grozīšanas un izbeigšanas kārtība</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10.1. Līgums stājas spēkā dienā, kad to ir parakstījušas abas Puses, un ir spēkā līdz Pušu saistību pilnīgai izpildei.</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10.2. Līguma izpildes termiņš ir līdz Līguma 2.1.punktā noteiktās kopējās Līguma summas apguvei, bet ne ilgāk kā 12 (divpadsmit) mēneši no Līguma spēkā stāšanās dienas, vai brīdim, kad Puses panākušas vienošanos par Līguma izpildes izbeigšanu, vai arī līdz brīdim, kad kāda no Pusēm saskaņā ar Līguma noteikumiem to izbeidz.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10.3. Līgums var tikt izbeigts pirms termiņa normatīvajos aktos noteiktajos gadījumos, kā arī pēc abu Pušu rakstiskas vienošanās.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10.4. Pusēm ir tiesības grozīt vai papildināt Līgumu, noslēdzot par to rakstveida vienošanos.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10.5. Ir pieļaujami šādi Līguma grozījumi: </w:t>
      </w:r>
    </w:p>
    <w:p w:rsidR="001A27F6" w:rsidRDefault="001A27F6" w:rsidP="00C05876">
      <w:pPr>
        <w:autoSpaceDE w:val="0"/>
        <w:autoSpaceDN w:val="0"/>
        <w:adjustRightInd w:val="0"/>
        <w:spacing w:after="21" w:line="240" w:lineRule="auto"/>
        <w:ind w:right="-1333" w:firstLine="709"/>
        <w:jc w:val="both"/>
        <w:rPr>
          <w:rFonts w:ascii="Times New Roman" w:hAnsi="Times New Roman" w:cs="Times New Roman"/>
          <w:sz w:val="24"/>
          <w:szCs w:val="24"/>
        </w:rPr>
      </w:pPr>
      <w:r>
        <w:rPr>
          <w:rFonts w:ascii="Times New Roman" w:hAnsi="Times New Roman" w:cs="Times New Roman"/>
          <w:sz w:val="24"/>
          <w:szCs w:val="24"/>
        </w:rPr>
        <w:t xml:space="preserve">10.5.1. kopējās Līguma summas palielinājums, kas nepārsniedz 10% (desmit procentus) no Līguma 2.1.punktā noteiktās kopējās Līguma summas; </w:t>
      </w:r>
    </w:p>
    <w:p w:rsidR="001A27F6" w:rsidRDefault="001A27F6" w:rsidP="00C05876">
      <w:pPr>
        <w:autoSpaceDE w:val="0"/>
        <w:autoSpaceDN w:val="0"/>
        <w:adjustRightInd w:val="0"/>
        <w:spacing w:after="0" w:line="240" w:lineRule="auto"/>
        <w:ind w:right="-1333" w:firstLine="709"/>
        <w:jc w:val="both"/>
        <w:rPr>
          <w:rFonts w:ascii="Times New Roman" w:hAnsi="Times New Roman" w:cs="Times New Roman"/>
          <w:sz w:val="24"/>
          <w:szCs w:val="24"/>
        </w:rPr>
      </w:pPr>
      <w:r>
        <w:rPr>
          <w:rFonts w:ascii="Times New Roman" w:hAnsi="Times New Roman" w:cs="Times New Roman"/>
          <w:sz w:val="24"/>
          <w:szCs w:val="24"/>
        </w:rPr>
        <w:t xml:space="preserve">10.5.2. nebūtiski grozījumi (piemēram, rekvizītu maiņa, Pušu pilnvaroto personu maiņa, u.tml.).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10.6. Visi Līguma rakstiski noformētie grozījumi un papildinājumi ir Līguma neatņemamas sastāvdaļas un ir spēkā tikai gadījumā, ja tos ir parakstījušas abas Puses.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10.7. Pušu pilnvarotās personas ne vēlāk kā 3 (triju) dienu laikā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(pa e-pastu) informē viena otru par Līguma 11.6.punktā noteikto Pušu pilnvaroto personu maiņu vai izmaiņām minēto personu kontaktinformācijā. Šādā gadījumā atsevišķi Līguma grozījumi netiek gatavoti. Ja kāda no Pusēm nav sniegusi informāciju par minētajām izmaiņām, tā uzņemas atbildību par zaudējumiem, kas šajā sakarā radušies otrai Pusei.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10.8. Pasūtītājs ir tiesīgs vienpusēji izbeigt Līgumu,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par to paziņojot Izpildītājam, ja: </w:t>
      </w:r>
    </w:p>
    <w:p w:rsidR="001A27F6" w:rsidRDefault="001A27F6" w:rsidP="00C05876">
      <w:pPr>
        <w:autoSpaceDE w:val="0"/>
        <w:autoSpaceDN w:val="0"/>
        <w:adjustRightInd w:val="0"/>
        <w:spacing w:after="23" w:line="240" w:lineRule="auto"/>
        <w:ind w:right="-1333" w:firstLine="709"/>
        <w:jc w:val="both"/>
        <w:rPr>
          <w:rFonts w:ascii="Times New Roman" w:hAnsi="Times New Roman" w:cs="Times New Roman"/>
          <w:sz w:val="24"/>
          <w:szCs w:val="24"/>
        </w:rPr>
      </w:pPr>
      <w:r>
        <w:rPr>
          <w:rFonts w:ascii="Times New Roman" w:hAnsi="Times New Roman" w:cs="Times New Roman"/>
          <w:sz w:val="24"/>
          <w:szCs w:val="24"/>
        </w:rPr>
        <w:t xml:space="preserve">10.8.1. vairāk kā 2 (divas) reizes Izpildītājs ir nekvalitatīvi sniedzis Pakalpojumus, par ko Pasūtītājs Līgumā noteiktajā kārtībā ir iesniedzis iebildumus; </w:t>
      </w:r>
    </w:p>
    <w:p w:rsidR="001A27F6" w:rsidRDefault="001A27F6" w:rsidP="00C05876">
      <w:pPr>
        <w:autoSpaceDE w:val="0"/>
        <w:autoSpaceDN w:val="0"/>
        <w:adjustRightInd w:val="0"/>
        <w:spacing w:after="0" w:line="240" w:lineRule="auto"/>
        <w:ind w:right="-1333" w:firstLine="709"/>
        <w:jc w:val="both"/>
        <w:rPr>
          <w:rFonts w:ascii="Times New Roman" w:hAnsi="Times New Roman" w:cs="Times New Roman"/>
          <w:sz w:val="24"/>
          <w:szCs w:val="24"/>
        </w:rPr>
      </w:pPr>
      <w:r>
        <w:rPr>
          <w:rFonts w:ascii="Times New Roman" w:hAnsi="Times New Roman" w:cs="Times New Roman"/>
          <w:sz w:val="24"/>
          <w:szCs w:val="24"/>
        </w:rPr>
        <w:t xml:space="preserve">10.8.2. Izpildītājam pasludināts tiesiskās aizsardzības vai maksātnespējas process vai uzsākta Izpildītāja likvidācija.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10.9. Līguma 10.8.punktā minētajos gadījumos Līgums uzskatāms par izbeigtu 7.(septītajā) dienā pēc rakstveida paziņojuma nodošanas pastā kā ierakstītu sūtījumu.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rPr>
      </w:pPr>
      <w:r>
        <w:rPr>
          <w:rFonts w:ascii="Times New Roman" w:hAnsi="Times New Roman" w:cs="Times New Roman"/>
          <w:sz w:val="24"/>
          <w:szCs w:val="24"/>
        </w:rPr>
        <w:t xml:space="preserve">10.10. Pārmērīgi zaudējumi, būtiskas nelabvēlīgas izmaiņas tirgū, izpildes grūtības un citi līdzīgi apstākļi nevar būt par pamatu Līguma izbeigšanai no Izpildītāja puses. </w:t>
      </w:r>
    </w:p>
    <w:p w:rsidR="001A27F6" w:rsidRDefault="001A27F6" w:rsidP="00C05876">
      <w:pPr>
        <w:autoSpaceDE w:val="0"/>
        <w:autoSpaceDN w:val="0"/>
        <w:adjustRightInd w:val="0"/>
        <w:spacing w:before="120" w:after="0" w:line="240" w:lineRule="auto"/>
        <w:ind w:right="-1333"/>
        <w:jc w:val="center"/>
        <w:rPr>
          <w:rFonts w:ascii="Times New Roman" w:hAnsi="Times New Roman" w:cs="Times New Roman"/>
          <w:sz w:val="24"/>
          <w:szCs w:val="24"/>
        </w:rPr>
      </w:pPr>
      <w:r>
        <w:rPr>
          <w:rFonts w:ascii="Times New Roman" w:hAnsi="Times New Roman" w:cs="Times New Roman"/>
          <w:b/>
          <w:bCs/>
          <w:sz w:val="24"/>
          <w:szCs w:val="24"/>
        </w:rPr>
        <w:t>11. Citi nosacījumi</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11.1. Līguma izpildes kārtību un Pušu strīdu izšķiršanu regulē Latvijas Republikas normatīvie akti.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11.2. Strīdus, kas radušies Līguma izpildes laikā, Puses cenšas atrisināt savstarpēju sarunu ceļā. Gadījumā, ja domstarpības sarunu ceļā atrisināt neizdodas, strīds tiks risināts Latvijas Republikas tiesā saskaņā ar spēkā esošiem normatīvajiem aktiem.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11.3. Līgums ir saistošs Pušu tiesību un saistību pārņēmējiem.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11.4. Puses nav tiesīgas nodot savas tiesības, kas saistītas ar Līgumu un izriet no tā, trešajai personai, bez otras Puses rakstveida piekrišanas. </w:t>
      </w:r>
    </w:p>
    <w:p w:rsidR="001A27F6" w:rsidRDefault="001A27F6" w:rsidP="00C05876">
      <w:pPr>
        <w:autoSpaceDE w:val="0"/>
        <w:autoSpaceDN w:val="0"/>
        <w:adjustRightInd w:val="0"/>
        <w:spacing w:after="21"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11.5. Visi paziņojumi un cita ar Līgumu saistītā korespondence tiek noformēta rakstiski un nosūtīta ar kurjeru, ierakstītā vēstulē, pa faksu, e-pastu vai citā veidā, par kuru Puses ir vienojušās. Ja korespondence tiek sūtīta ar kurjeru, pa faksu vai pa e-pastu, nosūtīšanas datums tiek reģistrēts kā saņemšanas datums. Ja korespondence ir nosūtīta ar ierakstītu vēstuli, tad 7.(septītā diena) pēc nodošanas pastā tiek reģistrēta kā saņemšanas diena.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11.6. Pušu pilnvarotās personas: </w:t>
      </w:r>
    </w:p>
    <w:p w:rsidR="001A27F6" w:rsidRDefault="001A27F6" w:rsidP="00C05876">
      <w:pPr>
        <w:autoSpaceDE w:val="0"/>
        <w:autoSpaceDN w:val="0"/>
        <w:adjustRightInd w:val="0"/>
        <w:spacing w:after="0" w:line="240" w:lineRule="auto"/>
        <w:ind w:right="-1333" w:firstLine="709"/>
        <w:jc w:val="both"/>
        <w:rPr>
          <w:rFonts w:ascii="Times New Roman" w:hAnsi="Times New Roman" w:cs="Times New Roman"/>
          <w:sz w:val="24"/>
          <w:szCs w:val="24"/>
        </w:rPr>
      </w:pPr>
      <w:r>
        <w:rPr>
          <w:rFonts w:ascii="Times New Roman" w:hAnsi="Times New Roman" w:cs="Times New Roman"/>
          <w:sz w:val="24"/>
          <w:szCs w:val="24"/>
        </w:rPr>
        <w:t xml:space="preserve">11.6.1. Pasūtītāja pilnvarotā un Līguma izpildi koordinējošā persona ir </w:t>
      </w:r>
      <w:r w:rsidR="00C05876">
        <w:rPr>
          <w:rFonts w:ascii="Times New Roman" w:hAnsi="Times New Roman" w:cs="Times New Roman"/>
          <w:sz w:val="24"/>
          <w:szCs w:val="24"/>
        </w:rPr>
        <w:t xml:space="preserve">Kultūras nodaļas vadītāja Ināra </w:t>
      </w:r>
      <w:proofErr w:type="spellStart"/>
      <w:r w:rsidR="00C05876">
        <w:rPr>
          <w:rFonts w:ascii="Times New Roman" w:hAnsi="Times New Roman" w:cs="Times New Roman"/>
          <w:sz w:val="24"/>
          <w:szCs w:val="24"/>
        </w:rPr>
        <w:t>Pleikšne</w:t>
      </w:r>
      <w:proofErr w:type="spellEnd"/>
      <w:r w:rsidR="002053AD">
        <w:rPr>
          <w:rFonts w:ascii="Times New Roman" w:hAnsi="Times New Roman" w:cs="Times New Roman"/>
          <w:sz w:val="24"/>
          <w:szCs w:val="24"/>
        </w:rPr>
        <w:t>;</w:t>
      </w:r>
    </w:p>
    <w:p w:rsidR="001A27F6" w:rsidRDefault="001A27F6" w:rsidP="00C05876">
      <w:pPr>
        <w:autoSpaceDE w:val="0"/>
        <w:autoSpaceDN w:val="0"/>
        <w:adjustRightInd w:val="0"/>
        <w:spacing w:after="0" w:line="240" w:lineRule="auto"/>
        <w:ind w:right="-1333" w:firstLine="709"/>
        <w:jc w:val="both"/>
        <w:rPr>
          <w:rFonts w:ascii="Times New Roman" w:hAnsi="Times New Roman" w:cs="Times New Roman"/>
          <w:sz w:val="24"/>
          <w:szCs w:val="24"/>
        </w:rPr>
      </w:pPr>
      <w:r>
        <w:rPr>
          <w:rFonts w:ascii="Times New Roman" w:hAnsi="Times New Roman" w:cs="Times New Roman"/>
          <w:sz w:val="24"/>
          <w:szCs w:val="24"/>
        </w:rPr>
        <w:t xml:space="preserve">11.6.2. Izpildītāja pilnvarotā un Līguma izpildi koordinējošā persona ir </w:t>
      </w:r>
      <w:r w:rsidR="00C05876">
        <w:rPr>
          <w:rFonts w:ascii="Times New Roman" w:hAnsi="Times New Roman" w:cs="Times New Roman"/>
          <w:sz w:val="24"/>
          <w:szCs w:val="24"/>
        </w:rPr>
        <w:t>ražošanas direktore Anita Leontjeva</w:t>
      </w:r>
      <w:r>
        <w:rPr>
          <w:rFonts w:ascii="Times New Roman" w:hAnsi="Times New Roman" w:cs="Times New Roman"/>
          <w:sz w:val="24"/>
          <w:szCs w:val="24"/>
        </w:rPr>
        <w:t xml:space="preserve">. </w:t>
      </w:r>
    </w:p>
    <w:p w:rsidR="001A27F6" w:rsidRDefault="001A27F6" w:rsidP="00C05876">
      <w:pPr>
        <w:autoSpaceDE w:val="0"/>
        <w:autoSpaceDN w:val="0"/>
        <w:adjustRightInd w:val="0"/>
        <w:spacing w:after="0" w:line="240" w:lineRule="auto"/>
        <w:ind w:right="-1333" w:firstLine="284"/>
        <w:jc w:val="both"/>
        <w:rPr>
          <w:rFonts w:ascii="Times New Roman" w:hAnsi="Times New Roman" w:cs="Times New Roman"/>
          <w:sz w:val="24"/>
          <w:szCs w:val="24"/>
        </w:rPr>
      </w:pPr>
      <w:r>
        <w:rPr>
          <w:rFonts w:ascii="Times New Roman" w:hAnsi="Times New Roman" w:cs="Times New Roman"/>
          <w:sz w:val="24"/>
          <w:szCs w:val="24"/>
        </w:rPr>
        <w:t xml:space="preserve">11.7. Līgums sastādīts latviešu valodā 2 (divos) eksemplāros – pa vienam katrai Pusei. Abiem Līguma eksemplāriem ir vienāds juridisks spēks. Katrs Līguma eksemplārs sastādīts uz </w:t>
      </w:r>
      <w:r w:rsidR="00DD0C83">
        <w:rPr>
          <w:rFonts w:ascii="Times New Roman" w:hAnsi="Times New Roman" w:cs="Times New Roman"/>
          <w:sz w:val="24"/>
          <w:szCs w:val="24"/>
        </w:rPr>
        <w:t xml:space="preserve">5 </w:t>
      </w:r>
      <w:r>
        <w:rPr>
          <w:rFonts w:ascii="Times New Roman" w:hAnsi="Times New Roman" w:cs="Times New Roman"/>
          <w:sz w:val="24"/>
          <w:szCs w:val="24"/>
        </w:rPr>
        <w:t>(</w:t>
      </w:r>
      <w:r w:rsidR="00DD0C83">
        <w:rPr>
          <w:rFonts w:ascii="Times New Roman" w:hAnsi="Times New Roman" w:cs="Times New Roman"/>
          <w:sz w:val="24"/>
          <w:szCs w:val="24"/>
        </w:rPr>
        <w:t>piecām</w:t>
      </w:r>
      <w:r>
        <w:rPr>
          <w:rFonts w:ascii="Times New Roman" w:hAnsi="Times New Roman" w:cs="Times New Roman"/>
          <w:sz w:val="24"/>
          <w:szCs w:val="24"/>
        </w:rPr>
        <w:t>) lapām, ta</w:t>
      </w:r>
      <w:r w:rsidR="00DD0C83">
        <w:rPr>
          <w:rFonts w:ascii="Times New Roman" w:hAnsi="Times New Roman" w:cs="Times New Roman"/>
          <w:sz w:val="24"/>
          <w:szCs w:val="24"/>
        </w:rPr>
        <w:t>m</w:t>
      </w:r>
      <w:r>
        <w:rPr>
          <w:rFonts w:ascii="Times New Roman" w:hAnsi="Times New Roman" w:cs="Times New Roman"/>
          <w:sz w:val="24"/>
          <w:szCs w:val="24"/>
        </w:rPr>
        <w:t xml:space="preserve"> </w:t>
      </w:r>
      <w:r w:rsidR="00DD0C83">
        <w:rPr>
          <w:rFonts w:ascii="Times New Roman" w:hAnsi="Times New Roman" w:cs="Times New Roman"/>
          <w:sz w:val="24"/>
          <w:szCs w:val="24"/>
        </w:rPr>
        <w:t>ir</w:t>
      </w:r>
      <w:r>
        <w:rPr>
          <w:rFonts w:ascii="Times New Roman" w:hAnsi="Times New Roman" w:cs="Times New Roman"/>
          <w:sz w:val="24"/>
          <w:szCs w:val="24"/>
        </w:rPr>
        <w:t xml:space="preserve"> pielikums Nr.1 “Tehniskais un finanšu piedāvājums” uz </w:t>
      </w:r>
      <w:r w:rsidR="00DD0C83">
        <w:rPr>
          <w:rFonts w:ascii="Times New Roman" w:hAnsi="Times New Roman" w:cs="Times New Roman"/>
          <w:sz w:val="24"/>
          <w:szCs w:val="24"/>
        </w:rPr>
        <w:t>6</w:t>
      </w:r>
      <w:r>
        <w:rPr>
          <w:rFonts w:ascii="Times New Roman" w:hAnsi="Times New Roman" w:cs="Times New Roman"/>
          <w:i/>
          <w:iCs/>
          <w:sz w:val="24"/>
          <w:szCs w:val="24"/>
        </w:rPr>
        <w:t xml:space="preserve"> </w:t>
      </w:r>
      <w:r>
        <w:rPr>
          <w:rFonts w:ascii="Times New Roman" w:hAnsi="Times New Roman" w:cs="Times New Roman"/>
          <w:iCs/>
          <w:sz w:val="24"/>
          <w:szCs w:val="24"/>
        </w:rPr>
        <w:t>(</w:t>
      </w:r>
      <w:r w:rsidR="00DD0C83">
        <w:rPr>
          <w:rFonts w:ascii="Times New Roman" w:hAnsi="Times New Roman" w:cs="Times New Roman"/>
          <w:iCs/>
          <w:sz w:val="24"/>
          <w:szCs w:val="24"/>
        </w:rPr>
        <w:t>sešām</w:t>
      </w:r>
      <w:r>
        <w:rPr>
          <w:rFonts w:ascii="Times New Roman" w:hAnsi="Times New Roman" w:cs="Times New Roman"/>
          <w:iCs/>
          <w:sz w:val="24"/>
          <w:szCs w:val="24"/>
        </w:rPr>
        <w:t xml:space="preserve">) </w:t>
      </w:r>
      <w:r>
        <w:rPr>
          <w:rFonts w:ascii="Times New Roman" w:hAnsi="Times New Roman" w:cs="Times New Roman"/>
          <w:sz w:val="24"/>
          <w:szCs w:val="24"/>
        </w:rPr>
        <w:t xml:space="preserve">lapām. </w:t>
      </w:r>
    </w:p>
    <w:p w:rsidR="001A27F6" w:rsidRDefault="001A27F6" w:rsidP="00DD0C83">
      <w:pPr>
        <w:autoSpaceDE w:val="0"/>
        <w:autoSpaceDN w:val="0"/>
        <w:adjustRightInd w:val="0"/>
        <w:spacing w:before="120" w:after="0" w:line="240" w:lineRule="auto"/>
        <w:ind w:right="-1333"/>
        <w:jc w:val="center"/>
        <w:rPr>
          <w:rFonts w:ascii="Times New Roman" w:hAnsi="Times New Roman" w:cs="Times New Roman"/>
          <w:sz w:val="24"/>
          <w:szCs w:val="24"/>
        </w:rPr>
      </w:pPr>
      <w:r>
        <w:rPr>
          <w:rFonts w:ascii="Times New Roman" w:hAnsi="Times New Roman" w:cs="Times New Roman"/>
          <w:b/>
          <w:bCs/>
          <w:sz w:val="24"/>
          <w:szCs w:val="24"/>
        </w:rPr>
        <w:t>12. Pušu rekvizīti un paraksti</w:t>
      </w:r>
    </w:p>
    <w:tbl>
      <w:tblPr>
        <w:tblW w:w="9742" w:type="dxa"/>
        <w:tblInd w:w="-108" w:type="dxa"/>
        <w:tblLayout w:type="fixed"/>
        <w:tblLook w:val="04A0" w:firstRow="1" w:lastRow="0" w:firstColumn="1" w:lastColumn="0" w:noHBand="0" w:noVBand="1"/>
      </w:tblPr>
      <w:tblGrid>
        <w:gridCol w:w="4639"/>
        <w:gridCol w:w="5103"/>
      </w:tblGrid>
      <w:tr w:rsidR="001A27F6" w:rsidTr="00870087">
        <w:trPr>
          <w:trHeight w:val="1866"/>
        </w:trPr>
        <w:tc>
          <w:tcPr>
            <w:tcW w:w="4639" w:type="dxa"/>
          </w:tcPr>
          <w:p w:rsidR="001A27F6" w:rsidRDefault="001A27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PASŪTĪTĀJS </w:t>
            </w:r>
          </w:p>
          <w:p w:rsidR="001A27F6" w:rsidRDefault="001A27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Rēzeknes novada pašvaldība </w:t>
            </w:r>
          </w:p>
          <w:p w:rsidR="001A27F6" w:rsidRDefault="001A27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reģ.Nr.90009112679 </w:t>
            </w:r>
          </w:p>
          <w:p w:rsidR="001A27F6" w:rsidRDefault="001A27F6">
            <w:pPr>
              <w:autoSpaceDE w:val="0"/>
              <w:autoSpaceDN w:val="0"/>
              <w:adjustRightInd w:val="0"/>
              <w:spacing w:after="0" w:line="240" w:lineRule="auto"/>
              <w:rPr>
                <w:rFonts w:ascii="Times New Roman" w:hAnsi="Times New Roman" w:cs="Times New Roman"/>
                <w:color w:val="000000"/>
                <w:sz w:val="24"/>
                <w:szCs w:val="24"/>
              </w:rPr>
            </w:pPr>
          </w:p>
          <w:p w:rsidR="001A27F6" w:rsidRDefault="001A27F6">
            <w:pPr>
              <w:autoSpaceDE w:val="0"/>
              <w:autoSpaceDN w:val="0"/>
              <w:adjustRightInd w:val="0"/>
              <w:spacing w:after="0" w:line="240" w:lineRule="auto"/>
              <w:rPr>
                <w:rFonts w:ascii="Times New Roman" w:hAnsi="Times New Roman" w:cs="Times New Roman"/>
                <w:color w:val="000000"/>
                <w:sz w:val="24"/>
                <w:szCs w:val="24"/>
              </w:rPr>
            </w:pPr>
          </w:p>
          <w:p w:rsidR="001A27F6" w:rsidRDefault="001A27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p>
        </w:tc>
        <w:tc>
          <w:tcPr>
            <w:tcW w:w="5103" w:type="dxa"/>
          </w:tcPr>
          <w:p w:rsidR="001A27F6" w:rsidRDefault="001A27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IZPILDĪTĀJS </w:t>
            </w:r>
          </w:p>
          <w:p w:rsidR="001A27F6" w:rsidRDefault="00DD0C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Cs/>
                <w:color w:val="000000"/>
                <w:sz w:val="24"/>
                <w:szCs w:val="24"/>
              </w:rPr>
              <w:t>SIA “LEKON”</w:t>
            </w:r>
            <w:r w:rsidR="001A27F6">
              <w:rPr>
                <w:rFonts w:ascii="Times New Roman" w:hAnsi="Times New Roman" w:cs="Times New Roman"/>
                <w:b/>
                <w:bCs/>
                <w:i/>
                <w:iCs/>
                <w:color w:val="000000"/>
                <w:sz w:val="24"/>
                <w:szCs w:val="24"/>
              </w:rPr>
              <w:t xml:space="preserve"> </w:t>
            </w:r>
          </w:p>
          <w:p w:rsidR="001A27F6" w:rsidRDefault="001A27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reģ.Nr.</w:t>
            </w:r>
            <w:r w:rsidR="00DD0C83">
              <w:rPr>
                <w:rFonts w:ascii="Times New Roman" w:hAnsi="Times New Roman" w:cs="Times New Roman"/>
                <w:color w:val="000000"/>
                <w:sz w:val="24"/>
                <w:szCs w:val="24"/>
              </w:rPr>
              <w:t>42402004689</w:t>
            </w:r>
            <w:r>
              <w:rPr>
                <w:rFonts w:ascii="Times New Roman" w:hAnsi="Times New Roman" w:cs="Times New Roman"/>
                <w:i/>
                <w:iCs/>
                <w:color w:val="000000"/>
                <w:sz w:val="24"/>
                <w:szCs w:val="24"/>
              </w:rPr>
              <w:t xml:space="preserve"> </w:t>
            </w:r>
          </w:p>
          <w:p w:rsidR="001A27F6" w:rsidRDefault="001A27F6">
            <w:pPr>
              <w:autoSpaceDE w:val="0"/>
              <w:autoSpaceDN w:val="0"/>
              <w:adjustRightInd w:val="0"/>
              <w:spacing w:after="0" w:line="240" w:lineRule="auto"/>
              <w:rPr>
                <w:rFonts w:ascii="Times New Roman" w:hAnsi="Times New Roman" w:cs="Times New Roman"/>
                <w:color w:val="000000"/>
                <w:sz w:val="24"/>
                <w:szCs w:val="24"/>
              </w:rPr>
            </w:pPr>
          </w:p>
          <w:p w:rsidR="001A27F6" w:rsidRDefault="001A27F6">
            <w:pPr>
              <w:autoSpaceDE w:val="0"/>
              <w:autoSpaceDN w:val="0"/>
              <w:adjustRightInd w:val="0"/>
              <w:spacing w:after="0" w:line="240" w:lineRule="auto"/>
              <w:rPr>
                <w:rFonts w:ascii="Times New Roman" w:hAnsi="Times New Roman" w:cs="Times New Roman"/>
                <w:color w:val="000000"/>
                <w:sz w:val="24"/>
                <w:szCs w:val="24"/>
              </w:rPr>
            </w:pPr>
          </w:p>
          <w:p w:rsidR="001A27F6" w:rsidRDefault="001A27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1A27F6" w:rsidRDefault="001A27F6" w:rsidP="001A27F6">
      <w:pPr>
        <w:pStyle w:val="ListParagraph"/>
        <w:ind w:left="1080"/>
        <w:jc w:val="both"/>
        <w:rPr>
          <w:rFonts w:ascii="Times New Roman" w:hAnsi="Times New Roman" w:cs="Times New Roman"/>
          <w:sz w:val="24"/>
          <w:szCs w:val="24"/>
        </w:rPr>
      </w:pPr>
    </w:p>
    <w:p w:rsidR="00A7757B" w:rsidRDefault="00A7757B"/>
    <w:sectPr w:rsidR="00A7757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04D" w:rsidRDefault="0025504D" w:rsidP="002764E0">
      <w:pPr>
        <w:spacing w:after="0" w:line="240" w:lineRule="auto"/>
      </w:pPr>
      <w:r>
        <w:separator/>
      </w:r>
    </w:p>
  </w:endnote>
  <w:endnote w:type="continuationSeparator" w:id="0">
    <w:p w:rsidR="0025504D" w:rsidRDefault="0025504D" w:rsidP="0027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692028"/>
      <w:docPartObj>
        <w:docPartGallery w:val="Page Numbers (Bottom of Page)"/>
        <w:docPartUnique/>
      </w:docPartObj>
    </w:sdtPr>
    <w:sdtEndPr>
      <w:rPr>
        <w:rFonts w:ascii="Times New Roman" w:hAnsi="Times New Roman" w:cs="Times New Roman"/>
        <w:noProof/>
        <w:sz w:val="24"/>
        <w:szCs w:val="24"/>
      </w:rPr>
    </w:sdtEndPr>
    <w:sdtContent>
      <w:p w:rsidR="002764E0" w:rsidRPr="002764E0" w:rsidRDefault="002764E0" w:rsidP="002764E0">
        <w:pPr>
          <w:pStyle w:val="Footer"/>
          <w:tabs>
            <w:tab w:val="clear" w:pos="8306"/>
          </w:tabs>
          <w:ind w:right="-1333"/>
          <w:jc w:val="center"/>
          <w:rPr>
            <w:rFonts w:ascii="Times New Roman" w:hAnsi="Times New Roman" w:cs="Times New Roman"/>
            <w:sz w:val="24"/>
            <w:szCs w:val="24"/>
          </w:rPr>
        </w:pPr>
        <w:r w:rsidRPr="002764E0">
          <w:rPr>
            <w:rFonts w:ascii="Times New Roman" w:hAnsi="Times New Roman" w:cs="Times New Roman"/>
            <w:sz w:val="24"/>
            <w:szCs w:val="24"/>
          </w:rPr>
          <w:fldChar w:fldCharType="begin"/>
        </w:r>
        <w:r w:rsidRPr="002764E0">
          <w:rPr>
            <w:rFonts w:ascii="Times New Roman" w:hAnsi="Times New Roman" w:cs="Times New Roman"/>
            <w:sz w:val="24"/>
            <w:szCs w:val="24"/>
          </w:rPr>
          <w:instrText xml:space="preserve"> PAGE   \* MERGEFORMAT </w:instrText>
        </w:r>
        <w:r w:rsidRPr="002764E0">
          <w:rPr>
            <w:rFonts w:ascii="Times New Roman" w:hAnsi="Times New Roman" w:cs="Times New Roman"/>
            <w:sz w:val="24"/>
            <w:szCs w:val="24"/>
          </w:rPr>
          <w:fldChar w:fldCharType="separate"/>
        </w:r>
        <w:r w:rsidR="003F17AF">
          <w:rPr>
            <w:rFonts w:ascii="Times New Roman" w:hAnsi="Times New Roman" w:cs="Times New Roman"/>
            <w:noProof/>
            <w:sz w:val="24"/>
            <w:szCs w:val="24"/>
          </w:rPr>
          <w:t>5</w:t>
        </w:r>
        <w:r w:rsidRPr="002764E0">
          <w:rPr>
            <w:rFonts w:ascii="Times New Roman" w:hAnsi="Times New Roman" w:cs="Times New Roman"/>
            <w:noProof/>
            <w:sz w:val="24"/>
            <w:szCs w:val="24"/>
          </w:rPr>
          <w:fldChar w:fldCharType="end"/>
        </w:r>
      </w:p>
    </w:sdtContent>
  </w:sdt>
  <w:p w:rsidR="002764E0" w:rsidRDefault="00276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04D" w:rsidRDefault="0025504D" w:rsidP="002764E0">
      <w:pPr>
        <w:spacing w:after="0" w:line="240" w:lineRule="auto"/>
      </w:pPr>
      <w:r>
        <w:separator/>
      </w:r>
    </w:p>
  </w:footnote>
  <w:footnote w:type="continuationSeparator" w:id="0">
    <w:p w:rsidR="0025504D" w:rsidRDefault="0025504D" w:rsidP="00276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33B50"/>
    <w:multiLevelType w:val="hybridMultilevel"/>
    <w:tmpl w:val="5726B9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F6"/>
    <w:rsid w:val="000A56BD"/>
    <w:rsid w:val="001A011D"/>
    <w:rsid w:val="001A27F6"/>
    <w:rsid w:val="002053AD"/>
    <w:rsid w:val="0025504D"/>
    <w:rsid w:val="002764E0"/>
    <w:rsid w:val="00362C4F"/>
    <w:rsid w:val="00364A56"/>
    <w:rsid w:val="003F17AF"/>
    <w:rsid w:val="00525C33"/>
    <w:rsid w:val="00593EB0"/>
    <w:rsid w:val="005F7A1E"/>
    <w:rsid w:val="008047C9"/>
    <w:rsid w:val="00870087"/>
    <w:rsid w:val="008E7AD1"/>
    <w:rsid w:val="00A7757B"/>
    <w:rsid w:val="00B210BE"/>
    <w:rsid w:val="00B338C5"/>
    <w:rsid w:val="00C05876"/>
    <w:rsid w:val="00DD0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C289D-DC35-49FE-83CC-0B88E7FC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F6"/>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64A56"/>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A56"/>
    <w:rPr>
      <w:rFonts w:ascii="Arial" w:hAnsi="Arial" w:cs="Arial"/>
      <w:b/>
      <w:bCs/>
      <w:kern w:val="32"/>
      <w:sz w:val="32"/>
      <w:szCs w:val="32"/>
      <w:lang w:val="en-GB"/>
    </w:rPr>
  </w:style>
  <w:style w:type="paragraph" w:styleId="ListParagraph">
    <w:name w:val="List Paragraph"/>
    <w:basedOn w:val="Normal"/>
    <w:uiPriority w:val="34"/>
    <w:qFormat/>
    <w:rsid w:val="001A27F6"/>
    <w:pPr>
      <w:ind w:left="720"/>
      <w:contextualSpacing/>
    </w:pPr>
  </w:style>
  <w:style w:type="paragraph" w:styleId="Header">
    <w:name w:val="header"/>
    <w:basedOn w:val="Normal"/>
    <w:link w:val="HeaderChar"/>
    <w:uiPriority w:val="99"/>
    <w:unhideWhenUsed/>
    <w:rsid w:val="002764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4E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764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4E0"/>
    <w:rPr>
      <w:rFonts w:asciiTheme="minorHAnsi" w:eastAsiaTheme="minorHAnsi" w:hAnsiTheme="minorHAnsi" w:cstheme="minorBidi"/>
      <w:sz w:val="22"/>
      <w:szCs w:val="22"/>
    </w:rPr>
  </w:style>
  <w:style w:type="character" w:styleId="Hyperlink">
    <w:name w:val="Hyperlink"/>
    <w:basedOn w:val="DefaultParagraphFont"/>
    <w:uiPriority w:val="99"/>
    <w:unhideWhenUsed/>
    <w:rsid w:val="00C05876"/>
    <w:rPr>
      <w:color w:val="0563C1" w:themeColor="hyperlink"/>
      <w:u w:val="single"/>
    </w:rPr>
  </w:style>
  <w:style w:type="character" w:customStyle="1" w:styleId="UnresolvedMention">
    <w:name w:val="Unresolved Mention"/>
    <w:basedOn w:val="DefaultParagraphFont"/>
    <w:uiPriority w:val="99"/>
    <w:semiHidden/>
    <w:unhideWhenUsed/>
    <w:rsid w:val="00C05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9940-44B2-4564-ADB4-E7CA77A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10293</Words>
  <Characters>5868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Anna Rancane</cp:lastModifiedBy>
  <cp:revision>7</cp:revision>
  <dcterms:created xsi:type="dcterms:W3CDTF">2018-10-08T06:43:00Z</dcterms:created>
  <dcterms:modified xsi:type="dcterms:W3CDTF">2018-10-08T12:09:00Z</dcterms:modified>
</cp:coreProperties>
</file>