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ED" w:rsidRPr="00010728" w:rsidRDefault="00864CED" w:rsidP="00864CED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B43FDE">
        <w:rPr>
          <w:b/>
        </w:rPr>
        <w:t>8.4/646</w:t>
      </w:r>
      <w:r w:rsidRPr="00010728">
        <w:rPr>
          <w:b/>
        </w:rPr>
        <w:t xml:space="preserve"> </w:t>
      </w:r>
    </w:p>
    <w:p w:rsidR="00864CED" w:rsidRPr="00010728" w:rsidRDefault="00864CED" w:rsidP="00864CED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par </w:t>
      </w:r>
      <w:r>
        <w:rPr>
          <w:b/>
        </w:rPr>
        <w:t xml:space="preserve">veselības dienu pasākumu organizēšanas </w:t>
      </w:r>
      <w:r w:rsidRPr="00010728">
        <w:rPr>
          <w:b/>
        </w:rPr>
        <w:t>pakalpojum</w:t>
      </w:r>
      <w:r>
        <w:rPr>
          <w:b/>
        </w:rPr>
        <w:t>iem</w:t>
      </w:r>
    </w:p>
    <w:p w:rsidR="00864CED" w:rsidRPr="00010728" w:rsidRDefault="00864CED" w:rsidP="00864CED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 xml:space="preserve">ēzeknē                                                                                 </w:t>
      </w:r>
      <w:r w:rsidR="005329A4">
        <w:t xml:space="preserve">                                  </w:t>
      </w:r>
      <w:r w:rsidRPr="00010728">
        <w:t>201</w:t>
      </w:r>
      <w:r>
        <w:t>8</w:t>
      </w:r>
      <w:r w:rsidRPr="00010728">
        <w:t xml:space="preserve">.gada </w:t>
      </w:r>
      <w:r w:rsidR="005329A4">
        <w:t>11.jūnijā</w:t>
      </w:r>
    </w:p>
    <w:p w:rsidR="00864CED" w:rsidRPr="00010728" w:rsidRDefault="00864CED" w:rsidP="003D0F67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894EFB" w:rsidRPr="00894EFB">
        <w:rPr>
          <w:b/>
        </w:rPr>
        <w:t>biedrība “Latvijas Sarkanais Krusts”</w:t>
      </w:r>
      <w:r>
        <w:t>, reģistrācijas Nr.</w:t>
      </w:r>
      <w:r w:rsidR="003D0F67">
        <w:t>40008002279</w:t>
      </w:r>
      <w:r>
        <w:t>,</w:t>
      </w:r>
      <w:r w:rsidRPr="00010728">
        <w:t xml:space="preserve"> 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„Veselības dienu pasākumu organizēšanas pakalpojumi ESF projektā „Dzīvo veselīgi Rēzeknes novadā!”” (identifikācijas Nr. RNP 2018/8),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864CED" w:rsidRPr="008B4198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864CED" w:rsidRPr="008B4198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="00A200AD">
        <w:t>2018.gada 12.jūnija</w:t>
      </w:r>
      <w:r w:rsidRPr="008B4198">
        <w:t xml:space="preserve"> līdz </w:t>
      </w:r>
      <w:r w:rsidR="00A200AD">
        <w:t>2019.gada 31.decembrim</w:t>
      </w:r>
      <w:r>
        <w:t xml:space="preserve"> sniegt veselības dienu pasākumu organizēšanas pakalpojumus ESF projektā „Dzīvo veselīgi Rēzeknes novadā!”</w:t>
      </w:r>
      <w:r w:rsidR="005329A4">
        <w:t xml:space="preserve">, piedaloties uztura speciālistam vai </w:t>
      </w:r>
      <w:proofErr w:type="spellStart"/>
      <w:r w:rsidR="005329A4">
        <w:t>gastroenterologam</w:t>
      </w:r>
      <w:proofErr w:type="spellEnd"/>
      <w:r w:rsidR="005329A4">
        <w:t xml:space="preserve">, </w:t>
      </w:r>
      <w:proofErr w:type="spellStart"/>
      <w:r w:rsidR="005329A4">
        <w:t>flebologam</w:t>
      </w:r>
      <w:proofErr w:type="spellEnd"/>
      <w:r w:rsidR="005329A4">
        <w:t>, pediatram un ginekologam</w:t>
      </w:r>
      <w:r>
        <w:t>,</w:t>
      </w:r>
      <w:r w:rsidRPr="008B4198">
        <w:t xml:space="preserve"> </w:t>
      </w:r>
      <w:r>
        <w:t>t</w:t>
      </w:r>
      <w:r w:rsidRPr="008B4198">
        <w:t xml:space="preserve">urpmāk – </w:t>
      </w:r>
      <w:r w:rsidRPr="00265991">
        <w:rPr>
          <w:b/>
        </w:rPr>
        <w:t>Pakalpojum</w:t>
      </w:r>
      <w:r>
        <w:rPr>
          <w:b/>
        </w:rPr>
        <w:t>s</w:t>
      </w:r>
      <w:r>
        <w:t xml:space="preserve">, </w:t>
      </w:r>
      <w:r w:rsidRPr="008B4198">
        <w:t xml:space="preserve">saskaņā ar </w:t>
      </w:r>
      <w:r>
        <w:t>Darba uzdevumu (</w:t>
      </w:r>
      <w:r w:rsidRPr="008B4198">
        <w:t>Līguma pielikum</w:t>
      </w:r>
      <w:r>
        <w:t xml:space="preserve">s Nr.1)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Pušu saskaņotajā Pakalpojuma sniegšanas grafikā noteiktajā laikā.</w:t>
      </w:r>
    </w:p>
    <w:p w:rsidR="00864CED" w:rsidRPr="008B4198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5329A4">
        <w:rPr>
          <w:b/>
        </w:rPr>
        <w:t xml:space="preserve">EUR </w:t>
      </w:r>
      <w:r w:rsidR="005329A4" w:rsidRPr="005329A4">
        <w:rPr>
          <w:b/>
        </w:rPr>
        <w:t>10472,74</w:t>
      </w:r>
      <w:r w:rsidRPr="008B4198">
        <w:t xml:space="preserve"> (</w:t>
      </w:r>
      <w:r w:rsidR="005329A4" w:rsidRPr="005329A4">
        <w:rPr>
          <w:b/>
        </w:rPr>
        <w:t>desmit tūkstoši četri</w:t>
      </w:r>
      <w:r w:rsidR="005329A4">
        <w:t xml:space="preserve"> </w:t>
      </w:r>
      <w:r w:rsidR="005329A4" w:rsidRPr="005329A4">
        <w:rPr>
          <w:b/>
        </w:rPr>
        <w:t xml:space="preserve">simti septiņdesmit divi </w:t>
      </w:r>
      <w:proofErr w:type="spellStart"/>
      <w:r w:rsidR="005329A4" w:rsidRPr="005329A4">
        <w:rPr>
          <w:b/>
          <w:i/>
        </w:rPr>
        <w:t>euro</w:t>
      </w:r>
      <w:proofErr w:type="spellEnd"/>
      <w:r w:rsidR="005329A4">
        <w:t xml:space="preserve">, </w:t>
      </w:r>
      <w:r w:rsidR="005329A4" w:rsidRPr="005329A4">
        <w:rPr>
          <w:b/>
        </w:rPr>
        <w:t>74 centi</w:t>
      </w:r>
      <w:r w:rsidRPr="008B4198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21% </w:t>
      </w:r>
      <w:r>
        <w:t>summa</w:t>
      </w:r>
      <w:r w:rsidRPr="008B4198">
        <w:t xml:space="preserve"> EUR </w:t>
      </w:r>
      <w:r w:rsidR="005329A4">
        <w:t>1817,58</w:t>
      </w:r>
      <w:r>
        <w:t xml:space="preserve"> (</w:t>
      </w:r>
      <w:r w:rsidR="005329A4">
        <w:t xml:space="preserve">viens tūkstotis astoņi simti septiņpadsmit </w:t>
      </w:r>
      <w:proofErr w:type="spellStart"/>
      <w:r w:rsidR="005329A4" w:rsidRPr="005329A4">
        <w:rPr>
          <w:i/>
        </w:rPr>
        <w:t>euro</w:t>
      </w:r>
      <w:proofErr w:type="spellEnd"/>
      <w:r w:rsidR="005329A4">
        <w:t>, 58 centi</w:t>
      </w:r>
      <w:r>
        <w:t xml:space="preserve">). </w:t>
      </w:r>
      <w:r w:rsidRPr="005329A4">
        <w:rPr>
          <w:u w:val="single"/>
        </w:rPr>
        <w:t>Līguma summa</w:t>
      </w:r>
      <w:r>
        <w:t xml:space="preserve"> </w:t>
      </w:r>
      <w:r w:rsidRPr="005329A4">
        <w:rPr>
          <w:u w:val="single"/>
        </w:rPr>
        <w:t xml:space="preserve">bez PVN – EUR </w:t>
      </w:r>
      <w:r w:rsidR="005329A4" w:rsidRPr="005329A4">
        <w:rPr>
          <w:u w:val="single"/>
        </w:rPr>
        <w:t>8655,16</w:t>
      </w:r>
      <w:r w:rsidRPr="005329A4">
        <w:rPr>
          <w:u w:val="single"/>
        </w:rPr>
        <w:t xml:space="preserve"> (</w:t>
      </w:r>
      <w:r w:rsidR="005329A4" w:rsidRPr="005329A4">
        <w:rPr>
          <w:u w:val="single"/>
        </w:rPr>
        <w:t xml:space="preserve">astoņi tūkstoši seši simti piecdesmit pieci </w:t>
      </w:r>
      <w:proofErr w:type="spellStart"/>
      <w:r w:rsidR="005329A4" w:rsidRPr="005329A4">
        <w:rPr>
          <w:i/>
          <w:u w:val="single"/>
        </w:rPr>
        <w:t>euro</w:t>
      </w:r>
      <w:proofErr w:type="spellEnd"/>
      <w:r w:rsidR="005329A4" w:rsidRPr="005329A4">
        <w:rPr>
          <w:u w:val="single"/>
        </w:rPr>
        <w:t>, 16 centi</w:t>
      </w:r>
      <w:r w:rsidRPr="005329A4">
        <w:rPr>
          <w:u w:val="single"/>
        </w:rPr>
        <w:t>)</w:t>
      </w:r>
      <w:r>
        <w:t>.</w:t>
      </w:r>
    </w:p>
    <w:p w:rsidR="00864CED" w:rsidRPr="008B4198" w:rsidRDefault="00864CED" w:rsidP="00864CED">
      <w:pPr>
        <w:suppressAutoHyphens w:val="0"/>
        <w:autoSpaceDN/>
        <w:spacing w:after="120"/>
        <w:ind w:right="-567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izmaksas, kā arī visas ar </w:t>
      </w:r>
      <w:r>
        <w:t xml:space="preserve">Pakalpojuma sniegšanu </w:t>
      </w:r>
      <w:r w:rsidRPr="008B4198">
        <w:t xml:space="preserve">saistītās izmaksas. </w:t>
      </w:r>
    </w:p>
    <w:p w:rsidR="00864CED" w:rsidRPr="00CD5FC6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864CED" w:rsidRPr="00CD5FC6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864CED" w:rsidRPr="00CD5FC6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864CED" w:rsidRPr="00CD5FC6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864CED" w:rsidRPr="00CD5FC6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864CED" w:rsidRPr="00CD5FC6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864CED" w:rsidRPr="00CD5FC6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864CED" w:rsidRPr="005D7CA0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864CED" w:rsidRPr="005D7CA0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864CED" w:rsidRPr="005D7CA0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864CED" w:rsidRPr="005D7CA0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864CED" w:rsidRPr="005D7CA0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864CED" w:rsidRPr="003F276F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864CED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864CED" w:rsidRPr="007C496A" w:rsidRDefault="00864CED" w:rsidP="00864CED">
      <w:pPr>
        <w:suppressAutoHyphens w:val="0"/>
        <w:autoSpaceDN/>
        <w:spacing w:after="120"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864CED" w:rsidRPr="007C496A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</w:t>
      </w:r>
      <w:proofErr w:type="spellStart"/>
      <w:r w:rsidRPr="007C496A">
        <w:t>nosūta</w:t>
      </w:r>
      <w:proofErr w:type="spellEnd"/>
      <w:r w:rsidRPr="007C496A">
        <w:t xml:space="preserve"> aktu Izpildītāja pārstāvim, nosakot termiņu neatbilstību novēršanai.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864CED" w:rsidRPr="007C49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864CED" w:rsidRPr="007C496A" w:rsidRDefault="00864CED" w:rsidP="00864CED">
      <w:pPr>
        <w:suppressAutoHyphens w:val="0"/>
        <w:autoSpaceDN/>
        <w:spacing w:after="120"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864CED" w:rsidRPr="00536ABA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864CED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 veselības dienas pasākuma. </w:t>
      </w:r>
    </w:p>
    <w:p w:rsidR="00864CED" w:rsidRPr="00536AB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864CED" w:rsidRPr="00536AB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864CED" w:rsidRPr="004F1D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864CED" w:rsidRPr="004F1D6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864CED" w:rsidRPr="00D575B7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864CED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 w:rsidRPr="00D575B7">
        <w:lastRenderedPageBreak/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864CED" w:rsidRPr="00D575B7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864CED" w:rsidRPr="00CB51FA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864CED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864CED" w:rsidRPr="00CB51FA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 xml:space="preserve">.1. Līgumu var grozīt Pusēm savstarpēji </w:t>
      </w:r>
      <w:proofErr w:type="spellStart"/>
      <w:r w:rsidRPr="00CB51FA">
        <w:t>rakstveidā</w:t>
      </w:r>
      <w:proofErr w:type="spellEnd"/>
      <w:r w:rsidRPr="00CB51FA">
        <w:t xml:space="preserve">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864CED" w:rsidRPr="00CB51F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</w:t>
      </w:r>
      <w:proofErr w:type="spellStart"/>
      <w:r w:rsidRPr="00105F15">
        <w:t>rakstveidā</w:t>
      </w:r>
      <w:proofErr w:type="spellEnd"/>
      <w:r w:rsidRPr="00105F15">
        <w:t xml:space="preserve"> par to vienojoties.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864CED" w:rsidRPr="00105F15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864CED" w:rsidRPr="00105F15" w:rsidRDefault="00864CED" w:rsidP="00864CED">
      <w:pPr>
        <w:suppressAutoHyphens w:val="0"/>
        <w:autoSpaceDN/>
        <w:spacing w:after="120"/>
        <w:ind w:right="-567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864CED" w:rsidRPr="00105F15" w:rsidRDefault="00864CED" w:rsidP="00864CED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0A0408" w:rsidRPr="00105F15" w:rsidRDefault="00864CED" w:rsidP="000A0408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>
        <w:t xml:space="preserve"> – </w:t>
      </w:r>
      <w:r w:rsidR="000F1FD5">
        <w:t xml:space="preserve">Mārīte </w:t>
      </w:r>
      <w:proofErr w:type="spellStart"/>
      <w:r w:rsidR="000F1FD5">
        <w:t>Kaļva</w:t>
      </w:r>
      <w:proofErr w:type="spellEnd"/>
      <w:r w:rsidR="000F1FD5">
        <w:t>;</w:t>
      </w:r>
      <w:r>
        <w:t xml:space="preserve"> </w:t>
      </w:r>
      <w:r w:rsidRPr="00105F15">
        <w:t>Izpildītāja pārstāvis</w:t>
      </w:r>
      <w:r>
        <w:t xml:space="preserve"> – </w:t>
      </w:r>
      <w:r w:rsidR="000A0408">
        <w:t>Gunta Stepiņa.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864CED" w:rsidRPr="00105F15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 xml:space="preserve">. Pusēm </w:t>
      </w:r>
      <w:proofErr w:type="spellStart"/>
      <w:r w:rsidRPr="00105F15">
        <w:t>rakstveidā</w:t>
      </w:r>
      <w:proofErr w:type="spellEnd"/>
      <w:r w:rsidRPr="00105F15">
        <w:t xml:space="preserve">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864CED" w:rsidRPr="00E4679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864CED" w:rsidRPr="00E4679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864CED" w:rsidRPr="00E4679A" w:rsidRDefault="00864CED" w:rsidP="00864CED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8E6ADC">
        <w:t>4 (četrām)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 xml:space="preserve">uz </w:t>
      </w:r>
      <w:r w:rsidR="008E6ADC">
        <w:t>2 (divām)</w:t>
      </w:r>
      <w:r w:rsidRPr="00E4679A">
        <w:t xml:space="preserve"> lapām. </w:t>
      </w:r>
    </w:p>
    <w:p w:rsidR="00864CED" w:rsidRPr="00E4679A" w:rsidRDefault="00864CED" w:rsidP="00864CED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5D59EE">
        <w:t xml:space="preserve">4 (četrām) </w:t>
      </w:r>
      <w:r w:rsidRPr="00E4679A">
        <w:t>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864CED" w:rsidRDefault="00864CED" w:rsidP="00864CED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64CED" w:rsidTr="006A52A1">
        <w:trPr>
          <w:trHeight w:val="255"/>
        </w:trPr>
        <w:tc>
          <w:tcPr>
            <w:tcW w:w="4786" w:type="dxa"/>
          </w:tcPr>
          <w:p w:rsidR="00864CED" w:rsidRPr="00293B43" w:rsidRDefault="00864CED" w:rsidP="006A52A1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864CED" w:rsidRDefault="00864CED" w:rsidP="006A52A1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864CED" w:rsidTr="006A52A1">
        <w:trPr>
          <w:trHeight w:val="252"/>
        </w:trPr>
        <w:tc>
          <w:tcPr>
            <w:tcW w:w="4786" w:type="dxa"/>
          </w:tcPr>
          <w:p w:rsidR="00864CED" w:rsidRPr="00A07E64" w:rsidRDefault="00864CED" w:rsidP="006A52A1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864CED" w:rsidRPr="00D213A7" w:rsidRDefault="00D213A7" w:rsidP="006A52A1">
            <w:pPr>
              <w:rPr>
                <w:b/>
              </w:rPr>
            </w:pPr>
            <w:r w:rsidRPr="00D213A7">
              <w:rPr>
                <w:b/>
              </w:rPr>
              <w:t>Biedrība “Latvijas Sarkanais Krusts”</w:t>
            </w:r>
          </w:p>
        </w:tc>
      </w:tr>
      <w:tr w:rsidR="00864CED" w:rsidTr="006A52A1">
        <w:trPr>
          <w:trHeight w:val="195"/>
        </w:trPr>
        <w:tc>
          <w:tcPr>
            <w:tcW w:w="4786" w:type="dxa"/>
          </w:tcPr>
          <w:p w:rsidR="00864CED" w:rsidRPr="00293B43" w:rsidRDefault="00864CED" w:rsidP="006A52A1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864CED" w:rsidRDefault="00864CED" w:rsidP="006A52A1">
            <w:r>
              <w:t>reģ.Nr.</w:t>
            </w:r>
            <w:r w:rsidR="00D213A7">
              <w:t>40008002279</w:t>
            </w:r>
            <w:r>
              <w:t xml:space="preserve"> </w:t>
            </w:r>
          </w:p>
        </w:tc>
      </w:tr>
      <w:tr w:rsidR="00864CED" w:rsidTr="006A52A1">
        <w:tc>
          <w:tcPr>
            <w:tcW w:w="4786" w:type="dxa"/>
          </w:tcPr>
          <w:p w:rsidR="00864CED" w:rsidRPr="00293B43" w:rsidRDefault="00864CED" w:rsidP="006A52A1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D213A7" w:rsidRDefault="00D213A7" w:rsidP="006A52A1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864CED" w:rsidTr="006A52A1">
        <w:trPr>
          <w:trHeight w:val="210"/>
        </w:trPr>
        <w:tc>
          <w:tcPr>
            <w:tcW w:w="4786" w:type="dxa"/>
          </w:tcPr>
          <w:p w:rsidR="00864CED" w:rsidRPr="00293B43" w:rsidRDefault="00864CED" w:rsidP="006A52A1"/>
        </w:tc>
        <w:tc>
          <w:tcPr>
            <w:tcW w:w="4961" w:type="dxa"/>
          </w:tcPr>
          <w:p w:rsidR="00864CED" w:rsidRDefault="00864CED" w:rsidP="006A52A1"/>
        </w:tc>
      </w:tr>
      <w:tr w:rsidR="00864CED" w:rsidTr="006A52A1">
        <w:trPr>
          <w:trHeight w:val="255"/>
        </w:trPr>
        <w:tc>
          <w:tcPr>
            <w:tcW w:w="4786" w:type="dxa"/>
          </w:tcPr>
          <w:p w:rsidR="00864CED" w:rsidRPr="00293B43" w:rsidRDefault="00864CED" w:rsidP="006A52A1"/>
        </w:tc>
        <w:tc>
          <w:tcPr>
            <w:tcW w:w="4961" w:type="dxa"/>
          </w:tcPr>
          <w:p w:rsidR="00864CED" w:rsidRPr="00293B43" w:rsidRDefault="00864CED" w:rsidP="006A52A1"/>
        </w:tc>
      </w:tr>
      <w:tr w:rsidR="00864CED" w:rsidTr="006A52A1">
        <w:trPr>
          <w:trHeight w:val="240"/>
        </w:trPr>
        <w:tc>
          <w:tcPr>
            <w:tcW w:w="4786" w:type="dxa"/>
          </w:tcPr>
          <w:p w:rsidR="00864CED" w:rsidRPr="00293B43" w:rsidRDefault="00864CED" w:rsidP="006A52A1">
            <w:pPr>
              <w:ind w:right="-567"/>
              <w:jc w:val="both"/>
            </w:pPr>
          </w:p>
        </w:tc>
        <w:tc>
          <w:tcPr>
            <w:tcW w:w="4961" w:type="dxa"/>
          </w:tcPr>
          <w:p w:rsidR="00864CED" w:rsidRPr="00293B43" w:rsidRDefault="00864CED" w:rsidP="006A52A1">
            <w:pPr>
              <w:ind w:right="-567"/>
              <w:jc w:val="both"/>
            </w:pPr>
          </w:p>
        </w:tc>
      </w:tr>
      <w:tr w:rsidR="00864CED" w:rsidTr="007E70C4">
        <w:trPr>
          <w:trHeight w:val="623"/>
        </w:trPr>
        <w:tc>
          <w:tcPr>
            <w:tcW w:w="4786" w:type="dxa"/>
          </w:tcPr>
          <w:p w:rsidR="00864CED" w:rsidRPr="00293B43" w:rsidRDefault="00864CED" w:rsidP="006A52A1">
            <w:pPr>
              <w:ind w:right="-567"/>
              <w:jc w:val="both"/>
            </w:pPr>
          </w:p>
        </w:tc>
        <w:tc>
          <w:tcPr>
            <w:tcW w:w="4961" w:type="dxa"/>
          </w:tcPr>
          <w:p w:rsidR="00864CED" w:rsidRPr="00293B43" w:rsidRDefault="00864CED" w:rsidP="006A52A1">
            <w:pPr>
              <w:ind w:right="-567"/>
              <w:jc w:val="both"/>
            </w:pPr>
          </w:p>
        </w:tc>
      </w:tr>
      <w:tr w:rsidR="00864CED" w:rsidTr="006A52A1">
        <w:tc>
          <w:tcPr>
            <w:tcW w:w="4786" w:type="dxa"/>
          </w:tcPr>
          <w:p w:rsidR="00864CED" w:rsidRDefault="00864CED" w:rsidP="006A52A1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864CED" w:rsidRDefault="00864CED" w:rsidP="006A52A1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D213A7" w:rsidRDefault="00D213A7" w:rsidP="007E70C4">
      <w:pPr>
        <w:pStyle w:val="ListParagraph"/>
        <w:spacing w:after="60"/>
        <w:ind w:left="0" w:right="-568"/>
        <w:jc w:val="right"/>
      </w:pPr>
      <w:bookmarkStart w:id="0" w:name="_GoBack"/>
      <w:bookmarkEnd w:id="0"/>
    </w:p>
    <w:sectPr w:rsidR="00D213A7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9B" w:rsidRDefault="00793B9B" w:rsidP="00894EFB">
      <w:r>
        <w:separator/>
      </w:r>
    </w:p>
  </w:endnote>
  <w:endnote w:type="continuationSeparator" w:id="0">
    <w:p w:rsidR="00793B9B" w:rsidRDefault="00793B9B" w:rsidP="0089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B8" w:rsidRDefault="004A3E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90DB8" w:rsidRDefault="0079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9B" w:rsidRDefault="00793B9B" w:rsidP="00894EFB">
      <w:r>
        <w:separator/>
      </w:r>
    </w:p>
  </w:footnote>
  <w:footnote w:type="continuationSeparator" w:id="0">
    <w:p w:rsidR="00793B9B" w:rsidRDefault="00793B9B" w:rsidP="0089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811"/>
    <w:multiLevelType w:val="hybridMultilevel"/>
    <w:tmpl w:val="BBD212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509E1"/>
    <w:multiLevelType w:val="hybridMultilevel"/>
    <w:tmpl w:val="B9580736"/>
    <w:lvl w:ilvl="0" w:tplc="7B2A8390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4C3323F"/>
    <w:multiLevelType w:val="hybridMultilevel"/>
    <w:tmpl w:val="27EA9C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D"/>
    <w:rsid w:val="000628C0"/>
    <w:rsid w:val="000A0408"/>
    <w:rsid w:val="000F1FD5"/>
    <w:rsid w:val="00214617"/>
    <w:rsid w:val="002F2EFB"/>
    <w:rsid w:val="003D0F67"/>
    <w:rsid w:val="004A15A5"/>
    <w:rsid w:val="004A3EBD"/>
    <w:rsid w:val="005329A4"/>
    <w:rsid w:val="005D59EE"/>
    <w:rsid w:val="006F1AE7"/>
    <w:rsid w:val="00793B9B"/>
    <w:rsid w:val="007E70C4"/>
    <w:rsid w:val="00864CED"/>
    <w:rsid w:val="00894EFB"/>
    <w:rsid w:val="008E6ADC"/>
    <w:rsid w:val="00A200AD"/>
    <w:rsid w:val="00AE2DDB"/>
    <w:rsid w:val="00B43FDE"/>
    <w:rsid w:val="00D213A7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328B"/>
  <w15:chartTrackingRefBased/>
  <w15:docId w15:val="{34C7DA40-40AB-4EC1-AF49-A7EF212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4C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864CED"/>
    <w:pPr>
      <w:ind w:left="720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64C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864C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864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864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F1F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D213A7"/>
    <w:pPr>
      <w:suppressAutoHyphens w:val="0"/>
      <w:autoSpaceDN/>
      <w:spacing w:before="75" w:after="75"/>
      <w:textAlignment w:val="auto"/>
    </w:pPr>
    <w:rPr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8967</Words>
  <Characters>5112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Vinogradova</dc:creator>
  <cp:keywords/>
  <dc:description/>
  <cp:lastModifiedBy>Larisa Vinogradova</cp:lastModifiedBy>
  <cp:revision>4</cp:revision>
  <dcterms:created xsi:type="dcterms:W3CDTF">2018-06-22T11:55:00Z</dcterms:created>
  <dcterms:modified xsi:type="dcterms:W3CDTF">2018-06-22T11:57:00Z</dcterms:modified>
</cp:coreProperties>
</file>