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DF" w:rsidRPr="00881EDF" w:rsidRDefault="00CA094C" w:rsidP="00881EDF">
      <w:pPr>
        <w:tabs>
          <w:tab w:val="left" w:pos="5880"/>
        </w:tabs>
        <w:spacing w:after="0" w:line="240" w:lineRule="auto"/>
        <w:jc w:val="center"/>
        <w:rPr>
          <w:rFonts w:ascii="Times New Roman" w:eastAsia="Times New Roman" w:hAnsi="Times New Roman" w:cs="Times New Roman"/>
          <w:b/>
          <w:sz w:val="24"/>
          <w:szCs w:val="20"/>
          <w:lang w:val="lv-LV" w:eastAsia="lv-LV"/>
        </w:rPr>
      </w:pPr>
      <w:r>
        <w:rPr>
          <w:rFonts w:ascii="Times New Roman" w:eastAsia="Times New Roman" w:hAnsi="Times New Roman" w:cs="Times New Roman"/>
          <w:b/>
          <w:sz w:val="24"/>
          <w:szCs w:val="20"/>
          <w:lang w:val="lv-LV" w:eastAsia="lv-LV"/>
        </w:rPr>
        <w:t>LĪGUMS Nr. 6.3/4</w:t>
      </w:r>
    </w:p>
    <w:p w:rsidR="00881EDF" w:rsidRPr="00881EDF" w:rsidRDefault="00881EDF" w:rsidP="00881EDF">
      <w:pPr>
        <w:tabs>
          <w:tab w:val="left" w:pos="5880"/>
        </w:tabs>
        <w:spacing w:after="120" w:line="240" w:lineRule="auto"/>
        <w:jc w:val="center"/>
        <w:rPr>
          <w:rFonts w:ascii="Times New Roman" w:eastAsia="Times New Roman" w:hAnsi="Times New Roman" w:cs="Times New Roman"/>
          <w:b/>
          <w:sz w:val="24"/>
          <w:szCs w:val="20"/>
          <w:lang w:val="lv-LV" w:eastAsia="lv-LV"/>
        </w:rPr>
      </w:pPr>
      <w:r w:rsidRPr="00881EDF">
        <w:rPr>
          <w:rFonts w:ascii="Times New Roman" w:eastAsia="Times New Roman" w:hAnsi="Times New Roman" w:cs="Times New Roman"/>
          <w:b/>
          <w:sz w:val="24"/>
          <w:szCs w:val="20"/>
          <w:lang w:val="lv-LV" w:eastAsia="lv-LV"/>
        </w:rPr>
        <w:t>par ceļu ikdienas uzturēšanas darbiem</w:t>
      </w:r>
    </w:p>
    <w:p w:rsidR="00881EDF" w:rsidRPr="00881EDF" w:rsidRDefault="00881EDF" w:rsidP="00881EDF">
      <w:pPr>
        <w:spacing w:after="120" w:line="240" w:lineRule="auto"/>
        <w:jc w:val="both"/>
        <w:outlineLvl w:val="0"/>
        <w:rPr>
          <w:rFonts w:ascii="Times New Roman" w:eastAsia="Times New Roman" w:hAnsi="Times New Roman" w:cs="Times New Roman"/>
          <w:bCs/>
          <w:color w:val="FF0000"/>
          <w:sz w:val="24"/>
          <w:szCs w:val="24"/>
          <w:lang w:val="lv-LV" w:eastAsia="x-none"/>
        </w:rPr>
      </w:pPr>
      <w:r w:rsidRPr="00881EDF">
        <w:rPr>
          <w:rFonts w:ascii="Times New Roman" w:eastAsia="Times New Roman" w:hAnsi="Times New Roman" w:cs="Times New Roman"/>
          <w:bCs/>
          <w:sz w:val="24"/>
          <w:szCs w:val="24"/>
          <w:lang w:val="lv-LV" w:eastAsia="x-none"/>
        </w:rPr>
        <w:t>Rēzeknes novada Kaunatā</w:t>
      </w:r>
      <w:r w:rsidRPr="00881EDF">
        <w:rPr>
          <w:rFonts w:ascii="Times New Roman" w:eastAsia="Times New Roman" w:hAnsi="Times New Roman" w:cs="Times New Roman"/>
          <w:bCs/>
          <w:sz w:val="24"/>
          <w:szCs w:val="24"/>
          <w:lang w:val="lv-LV" w:eastAsia="x-none"/>
        </w:rPr>
        <w:tab/>
        <w:t xml:space="preserve">           </w:t>
      </w:r>
      <w:r w:rsidRPr="00881EDF">
        <w:rPr>
          <w:rFonts w:ascii="Times New Roman" w:eastAsia="Times New Roman" w:hAnsi="Times New Roman" w:cs="Times New Roman"/>
          <w:bCs/>
          <w:sz w:val="24"/>
          <w:szCs w:val="24"/>
          <w:lang w:val="lv-LV" w:eastAsia="x-none"/>
        </w:rPr>
        <w:tab/>
      </w:r>
      <w:r w:rsidRPr="00881EDF">
        <w:rPr>
          <w:rFonts w:ascii="Times New Roman" w:eastAsia="Times New Roman" w:hAnsi="Times New Roman" w:cs="Times New Roman"/>
          <w:bCs/>
          <w:sz w:val="24"/>
          <w:szCs w:val="24"/>
          <w:lang w:val="lv-LV" w:eastAsia="x-none"/>
        </w:rPr>
        <w:tab/>
      </w:r>
      <w:r w:rsidRPr="00881EDF">
        <w:rPr>
          <w:rFonts w:ascii="Times New Roman" w:eastAsia="Times New Roman" w:hAnsi="Times New Roman" w:cs="Times New Roman"/>
          <w:bCs/>
          <w:sz w:val="24"/>
          <w:szCs w:val="24"/>
          <w:lang w:val="lv-LV" w:eastAsia="x-none"/>
        </w:rPr>
        <w:tab/>
      </w:r>
      <w:r w:rsidRPr="00881EDF">
        <w:rPr>
          <w:rFonts w:ascii="Times New Roman" w:eastAsia="Times New Roman" w:hAnsi="Times New Roman" w:cs="Times New Roman"/>
          <w:bCs/>
          <w:sz w:val="24"/>
          <w:szCs w:val="24"/>
          <w:lang w:val="lv-LV" w:eastAsia="x-none"/>
        </w:rPr>
        <w:tab/>
        <w:t xml:space="preserve">           2018.gada </w:t>
      </w:r>
      <w:r>
        <w:rPr>
          <w:rFonts w:ascii="Times New Roman" w:eastAsia="Times New Roman" w:hAnsi="Times New Roman" w:cs="Times New Roman"/>
          <w:bCs/>
          <w:sz w:val="24"/>
          <w:szCs w:val="24"/>
          <w:lang w:val="lv-LV" w:eastAsia="x-none"/>
        </w:rPr>
        <w:t>15</w:t>
      </w:r>
      <w:r w:rsidRPr="00881EDF">
        <w:rPr>
          <w:rFonts w:ascii="Times New Roman" w:eastAsia="Times New Roman" w:hAnsi="Times New Roman" w:cs="Times New Roman"/>
          <w:bCs/>
          <w:sz w:val="24"/>
          <w:szCs w:val="24"/>
          <w:lang w:val="lv-LV" w:eastAsia="x-none"/>
        </w:rPr>
        <w:t>.</w:t>
      </w:r>
      <w:r>
        <w:rPr>
          <w:rFonts w:ascii="Times New Roman" w:eastAsia="Times New Roman" w:hAnsi="Times New Roman" w:cs="Times New Roman"/>
          <w:bCs/>
          <w:sz w:val="24"/>
          <w:szCs w:val="24"/>
          <w:lang w:val="lv-LV" w:eastAsia="x-none"/>
        </w:rPr>
        <w:t xml:space="preserve"> maijā</w:t>
      </w:r>
    </w:p>
    <w:p w:rsidR="00881EDF" w:rsidRPr="00881EDF" w:rsidRDefault="00881EDF" w:rsidP="00881EDF">
      <w:pPr>
        <w:spacing w:after="0" w:line="240" w:lineRule="auto"/>
        <w:jc w:val="both"/>
        <w:rPr>
          <w:rFonts w:ascii="Times New Roman" w:eastAsia="Times New Roman" w:hAnsi="Times New Roman" w:cs="Times New Roman"/>
          <w:bCs/>
          <w:sz w:val="24"/>
          <w:szCs w:val="20"/>
          <w:lang w:val="lv-LV" w:eastAsia="lv-LV"/>
        </w:rPr>
      </w:pPr>
      <w:r w:rsidRPr="00881EDF">
        <w:rPr>
          <w:rFonts w:ascii="Times New Roman" w:eastAsia="Times New Roman" w:hAnsi="Times New Roman" w:cs="Times New Roman"/>
          <w:b/>
          <w:sz w:val="24"/>
          <w:szCs w:val="20"/>
          <w:lang w:val="lv-LV" w:eastAsia="lv-LV"/>
        </w:rPr>
        <w:t>Rēzeknes novada pašvaldības Kaunatas pagasta pārvalde</w:t>
      </w:r>
      <w:r w:rsidRPr="00881EDF">
        <w:rPr>
          <w:rFonts w:ascii="Times New Roman" w:eastAsia="Times New Roman" w:hAnsi="Times New Roman" w:cs="Times New Roman"/>
          <w:sz w:val="24"/>
          <w:szCs w:val="20"/>
          <w:lang w:val="lv-LV" w:eastAsia="lv-LV"/>
        </w:rPr>
        <w:t xml:space="preserve">, reģistrācijas Nr.90000048608, vadītāja Sergeja Bašmakova personā, kurš rīkojas saskaņā ar Nolikumu, turpmāk – </w:t>
      </w:r>
      <w:r w:rsidRPr="00881EDF">
        <w:rPr>
          <w:rFonts w:ascii="Times New Roman" w:eastAsia="Times New Roman" w:hAnsi="Times New Roman" w:cs="Times New Roman"/>
          <w:b/>
          <w:sz w:val="24"/>
          <w:szCs w:val="20"/>
          <w:lang w:val="lv-LV" w:eastAsia="lv-LV"/>
        </w:rPr>
        <w:t>Pasūtītājs</w:t>
      </w:r>
      <w:r w:rsidRPr="00881EDF">
        <w:rPr>
          <w:rFonts w:ascii="Times New Roman" w:eastAsia="Times New Roman" w:hAnsi="Times New Roman" w:cs="Times New Roman"/>
          <w:sz w:val="24"/>
          <w:szCs w:val="20"/>
          <w:lang w:val="lv-LV" w:eastAsia="lv-LV"/>
        </w:rPr>
        <w:t xml:space="preserve">, no vienas puses, un </w:t>
      </w:r>
      <w:r>
        <w:rPr>
          <w:rFonts w:ascii="Times New Roman" w:eastAsia="Times New Roman" w:hAnsi="Times New Roman" w:cs="Times New Roman"/>
          <w:bCs/>
          <w:sz w:val="24"/>
          <w:szCs w:val="20"/>
          <w:lang w:val="lv-LV" w:eastAsia="lv-LV"/>
        </w:rPr>
        <w:t>SIA „VTV-14”</w:t>
      </w:r>
      <w:r w:rsidRPr="00881EDF">
        <w:rPr>
          <w:rFonts w:ascii="Times New Roman" w:eastAsia="Times New Roman" w:hAnsi="Times New Roman" w:cs="Times New Roman"/>
          <w:bCs/>
          <w:sz w:val="24"/>
          <w:szCs w:val="20"/>
          <w:lang w:val="lv-LV" w:eastAsia="lv-LV"/>
        </w:rPr>
        <w:t>, reģistrācijas Nr.</w:t>
      </w:r>
      <w:r>
        <w:rPr>
          <w:rFonts w:ascii="Times New Roman" w:eastAsia="Times New Roman" w:hAnsi="Times New Roman" w:cs="Times New Roman"/>
          <w:bCs/>
          <w:sz w:val="24"/>
          <w:szCs w:val="20"/>
          <w:lang w:val="lv-LV" w:eastAsia="lv-LV"/>
        </w:rPr>
        <w:t>41503059107</w:t>
      </w:r>
      <w:r w:rsidRPr="00881EDF">
        <w:rPr>
          <w:rFonts w:ascii="Times New Roman" w:eastAsia="Times New Roman" w:hAnsi="Times New Roman" w:cs="Times New Roman"/>
          <w:bCs/>
          <w:sz w:val="24"/>
          <w:szCs w:val="20"/>
          <w:lang w:val="lv-LV" w:eastAsia="lv-LV"/>
        </w:rPr>
        <w:t xml:space="preserve">, </w:t>
      </w:r>
      <w:r>
        <w:rPr>
          <w:rFonts w:ascii="Times New Roman" w:eastAsia="Times New Roman" w:hAnsi="Times New Roman" w:cs="Times New Roman"/>
          <w:bCs/>
          <w:sz w:val="24"/>
          <w:szCs w:val="20"/>
          <w:lang w:val="lv-LV" w:eastAsia="lv-LV"/>
        </w:rPr>
        <w:t>Valērija Blusa</w:t>
      </w:r>
      <w:r w:rsidRPr="00881EDF">
        <w:rPr>
          <w:rFonts w:ascii="Times New Roman" w:eastAsia="Times New Roman" w:hAnsi="Times New Roman" w:cs="Times New Roman"/>
          <w:bCs/>
          <w:sz w:val="24"/>
          <w:szCs w:val="20"/>
          <w:lang w:val="lv-LV" w:eastAsia="lv-LV"/>
        </w:rPr>
        <w:t xml:space="preserve"> personā, kurš rīkojas saskaņā ar </w:t>
      </w:r>
      <w:r>
        <w:rPr>
          <w:rFonts w:ascii="Times New Roman" w:eastAsia="Times New Roman" w:hAnsi="Times New Roman" w:cs="Times New Roman"/>
          <w:bCs/>
          <w:sz w:val="24"/>
          <w:szCs w:val="20"/>
          <w:lang w:val="lv-LV" w:eastAsia="lv-LV"/>
        </w:rPr>
        <w:t>statūtiem</w:t>
      </w:r>
      <w:r w:rsidRPr="00881EDF">
        <w:rPr>
          <w:rFonts w:ascii="Times New Roman" w:eastAsia="Times New Roman" w:hAnsi="Times New Roman" w:cs="Times New Roman"/>
          <w:bCs/>
          <w:sz w:val="24"/>
          <w:szCs w:val="20"/>
          <w:lang w:val="lv-LV" w:eastAsia="lv-LV"/>
        </w:rPr>
        <w:t>,</w:t>
      </w:r>
      <w:r w:rsidRPr="00881EDF">
        <w:rPr>
          <w:rFonts w:ascii="Times New Roman" w:eastAsia="Times New Roman" w:hAnsi="Times New Roman" w:cs="Times New Roman"/>
          <w:b/>
          <w:bCs/>
          <w:sz w:val="24"/>
          <w:szCs w:val="20"/>
          <w:lang w:val="lv-LV" w:eastAsia="lv-LV"/>
        </w:rPr>
        <w:t xml:space="preserve"> </w:t>
      </w:r>
      <w:r w:rsidRPr="00881EDF">
        <w:rPr>
          <w:rFonts w:ascii="Times New Roman" w:eastAsia="Times New Roman" w:hAnsi="Times New Roman" w:cs="Times New Roman"/>
          <w:bCs/>
          <w:sz w:val="24"/>
          <w:szCs w:val="20"/>
          <w:lang w:val="lv-LV" w:eastAsia="lv-LV"/>
        </w:rPr>
        <w:t xml:space="preserve">turpmāk – </w:t>
      </w:r>
      <w:r w:rsidRPr="00881EDF">
        <w:rPr>
          <w:rFonts w:ascii="Times New Roman" w:eastAsia="Times New Roman" w:hAnsi="Times New Roman" w:cs="Times New Roman"/>
          <w:b/>
          <w:bCs/>
          <w:sz w:val="24"/>
          <w:szCs w:val="20"/>
          <w:lang w:val="lv-LV" w:eastAsia="lv-LV"/>
        </w:rPr>
        <w:t>Izpildītājs</w:t>
      </w:r>
      <w:r w:rsidRPr="00881EDF">
        <w:rPr>
          <w:rFonts w:ascii="Times New Roman" w:eastAsia="Times New Roman" w:hAnsi="Times New Roman" w:cs="Times New Roman"/>
          <w:bCs/>
          <w:sz w:val="24"/>
          <w:szCs w:val="20"/>
          <w:lang w:val="lv-LV" w:eastAsia="lv-LV"/>
        </w:rPr>
        <w:t>, no otras puses, abi kopā vai</w:t>
      </w:r>
      <w:r w:rsidRPr="00881EDF">
        <w:rPr>
          <w:rFonts w:ascii="Times New Roman" w:eastAsia="Times New Roman" w:hAnsi="Times New Roman" w:cs="Times New Roman"/>
          <w:b/>
          <w:bCs/>
          <w:sz w:val="24"/>
          <w:szCs w:val="20"/>
          <w:lang w:val="lv-LV" w:eastAsia="lv-LV"/>
        </w:rPr>
        <w:t xml:space="preserve"> </w:t>
      </w:r>
      <w:r w:rsidRPr="00881EDF">
        <w:rPr>
          <w:rFonts w:ascii="Times New Roman" w:eastAsia="Times New Roman" w:hAnsi="Times New Roman" w:cs="Times New Roman"/>
          <w:bCs/>
          <w:sz w:val="24"/>
          <w:szCs w:val="20"/>
          <w:lang w:val="lv-LV" w:eastAsia="lv-LV"/>
        </w:rPr>
        <w:t>katrs atsevišķi turpmāk arī</w:t>
      </w:r>
      <w:r w:rsidRPr="00881EDF">
        <w:rPr>
          <w:rFonts w:ascii="Times New Roman" w:eastAsia="Times New Roman" w:hAnsi="Times New Roman" w:cs="Times New Roman"/>
          <w:b/>
          <w:bCs/>
          <w:sz w:val="24"/>
          <w:szCs w:val="20"/>
          <w:lang w:val="lv-LV" w:eastAsia="lv-LV"/>
        </w:rPr>
        <w:t xml:space="preserve"> Puses </w:t>
      </w:r>
      <w:r w:rsidRPr="00881EDF">
        <w:rPr>
          <w:rFonts w:ascii="Times New Roman" w:eastAsia="Times New Roman" w:hAnsi="Times New Roman" w:cs="Times New Roman"/>
          <w:bCs/>
          <w:sz w:val="24"/>
          <w:szCs w:val="20"/>
          <w:lang w:val="lv-LV" w:eastAsia="lv-LV"/>
        </w:rPr>
        <w:t>vai</w:t>
      </w:r>
      <w:r w:rsidRPr="00881EDF">
        <w:rPr>
          <w:rFonts w:ascii="Times New Roman" w:eastAsia="Times New Roman" w:hAnsi="Times New Roman" w:cs="Times New Roman"/>
          <w:b/>
          <w:bCs/>
          <w:sz w:val="24"/>
          <w:szCs w:val="20"/>
          <w:lang w:val="lv-LV" w:eastAsia="lv-LV"/>
        </w:rPr>
        <w:t xml:space="preserve"> Puse</w:t>
      </w:r>
      <w:r w:rsidRPr="00881EDF">
        <w:rPr>
          <w:rFonts w:ascii="Times New Roman" w:eastAsia="Times New Roman" w:hAnsi="Times New Roman" w:cs="Times New Roman"/>
          <w:bCs/>
          <w:sz w:val="24"/>
          <w:szCs w:val="20"/>
          <w:lang w:val="lv-LV" w:eastAsia="lv-LV"/>
        </w:rPr>
        <w:t>, pamatojoties uz Kaunatas pagasta pārvaldes rīkotā</w:t>
      </w:r>
      <w:r w:rsidRPr="00881EDF">
        <w:rPr>
          <w:rFonts w:ascii="Times New Roman" w:eastAsia="Times New Roman" w:hAnsi="Times New Roman" w:cs="Times New Roman"/>
          <w:b/>
          <w:bCs/>
          <w:sz w:val="24"/>
          <w:szCs w:val="20"/>
          <w:lang w:val="lv-LV" w:eastAsia="lv-LV"/>
        </w:rPr>
        <w:t xml:space="preserve"> </w:t>
      </w:r>
      <w:r w:rsidRPr="00881EDF">
        <w:rPr>
          <w:rFonts w:ascii="Times New Roman" w:eastAsia="Times New Roman" w:hAnsi="Times New Roman" w:cs="Times New Roman"/>
          <w:bCs/>
          <w:sz w:val="24"/>
          <w:szCs w:val="20"/>
          <w:lang w:val="lv-LV" w:eastAsia="lv-LV"/>
        </w:rPr>
        <w:t xml:space="preserve">iepirkuma „Pašvaldības ceļu ikdienas </w:t>
      </w:r>
      <w:r w:rsidRPr="00881EDF">
        <w:rPr>
          <w:rFonts w:ascii="Times New Roman" w:eastAsia="Times New Roman" w:hAnsi="Times New Roman" w:cs="Times New Roman"/>
          <w:sz w:val="24"/>
          <w:szCs w:val="20"/>
          <w:lang w:val="lv-LV" w:eastAsia="lv-LV"/>
        </w:rPr>
        <w:t xml:space="preserve">uzturēšanas darbi Rēzeknes novada Kaunatas un Mākoņkalna pagastā” (identifikācijas Nr. KPP 2018/6), turpmāk – </w:t>
      </w:r>
      <w:r w:rsidRPr="00881EDF">
        <w:rPr>
          <w:rFonts w:ascii="Times New Roman" w:eastAsia="Times New Roman" w:hAnsi="Times New Roman" w:cs="Times New Roman"/>
          <w:b/>
          <w:sz w:val="24"/>
          <w:szCs w:val="20"/>
          <w:lang w:val="lv-LV" w:eastAsia="lv-LV"/>
        </w:rPr>
        <w:t>Iepirkums</w:t>
      </w:r>
      <w:r w:rsidRPr="00881EDF">
        <w:rPr>
          <w:rFonts w:ascii="Times New Roman" w:eastAsia="Times New Roman" w:hAnsi="Times New Roman" w:cs="Times New Roman"/>
          <w:sz w:val="24"/>
          <w:szCs w:val="20"/>
          <w:lang w:val="lv-LV" w:eastAsia="lv-LV"/>
        </w:rPr>
        <w:t>, rezultātiem un Iepirkumā iesniegto Izpildītāja piedāvājumu,</w:t>
      </w:r>
      <w:r w:rsidRPr="00881EDF">
        <w:rPr>
          <w:rFonts w:ascii="Times New Roman" w:eastAsia="Times New Roman" w:hAnsi="Times New Roman" w:cs="Times New Roman"/>
          <w:bCs/>
          <w:sz w:val="24"/>
          <w:szCs w:val="20"/>
          <w:lang w:val="lv-LV" w:eastAsia="lv-LV"/>
        </w:rPr>
        <w:t xml:space="preserve"> noslēdz šādu līgumu, turpmāk – </w:t>
      </w:r>
      <w:r w:rsidRPr="00881EDF">
        <w:rPr>
          <w:rFonts w:ascii="Times New Roman" w:eastAsia="Times New Roman" w:hAnsi="Times New Roman" w:cs="Times New Roman"/>
          <w:b/>
          <w:bCs/>
          <w:sz w:val="24"/>
          <w:szCs w:val="20"/>
          <w:lang w:val="lv-LV" w:eastAsia="lv-LV"/>
        </w:rPr>
        <w:t>Līgums</w:t>
      </w:r>
      <w:r w:rsidRPr="00881EDF">
        <w:rPr>
          <w:rFonts w:ascii="Times New Roman" w:eastAsia="Times New Roman" w:hAnsi="Times New Roman" w:cs="Times New Roman"/>
          <w:bCs/>
          <w:sz w:val="24"/>
          <w:szCs w:val="20"/>
          <w:lang w:val="lv-LV" w:eastAsia="lv-LV"/>
        </w:rPr>
        <w:t xml:space="preserve">: </w:t>
      </w:r>
    </w:p>
    <w:p w:rsidR="00881EDF" w:rsidRPr="00881EDF" w:rsidRDefault="00881EDF" w:rsidP="00881EDF">
      <w:pPr>
        <w:spacing w:after="0" w:line="240" w:lineRule="auto"/>
        <w:jc w:val="center"/>
        <w:rPr>
          <w:rFonts w:ascii="Times New Roman" w:eastAsia="Times New Roman" w:hAnsi="Times New Roman" w:cs="Times New Roman"/>
          <w:b/>
          <w:bCs/>
          <w:sz w:val="24"/>
          <w:szCs w:val="24"/>
          <w:lang w:val="lv-LV" w:eastAsia="x-none"/>
        </w:rPr>
      </w:pPr>
      <w:r w:rsidRPr="00881EDF">
        <w:rPr>
          <w:rFonts w:ascii="Times New Roman" w:eastAsia="Times New Roman" w:hAnsi="Times New Roman" w:cs="Times New Roman"/>
          <w:b/>
          <w:bCs/>
          <w:sz w:val="24"/>
          <w:szCs w:val="24"/>
          <w:lang w:val="lv-LV" w:eastAsia="x-none"/>
        </w:rPr>
        <w:t>1. Līguma priekšmets</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lv-LV"/>
        </w:rPr>
      </w:pPr>
      <w:r w:rsidRPr="00881EDF">
        <w:rPr>
          <w:rFonts w:ascii="Times New Roman" w:eastAsia="Times New Roman" w:hAnsi="Times New Roman" w:cs="Times New Roman"/>
          <w:sz w:val="24"/>
          <w:szCs w:val="20"/>
          <w:lang w:val="lv-LV" w:eastAsia="lv-LV"/>
        </w:rPr>
        <w:t xml:space="preserve">     1.1. </w:t>
      </w:r>
      <w:r w:rsidRPr="00881EDF">
        <w:rPr>
          <w:rFonts w:ascii="Times New Roman" w:eastAsia="Times New Roman" w:hAnsi="Times New Roman" w:cs="Times New Roman"/>
          <w:sz w:val="24"/>
          <w:szCs w:val="24"/>
          <w:lang w:val="lv-LV" w:eastAsia="lv-LV"/>
        </w:rPr>
        <w:t xml:space="preserve">Pasūtītājs uzdod, un Izpildītājs apņemas veikt pašvaldības ceļu ikdienas uzturēšanas darbus, turpmāk – </w:t>
      </w:r>
      <w:r w:rsidRPr="00881EDF">
        <w:rPr>
          <w:rFonts w:ascii="Times New Roman" w:eastAsia="Times New Roman" w:hAnsi="Times New Roman" w:cs="Times New Roman"/>
          <w:b/>
          <w:sz w:val="24"/>
          <w:szCs w:val="24"/>
          <w:lang w:val="lv-LV" w:eastAsia="lv-LV"/>
        </w:rPr>
        <w:t>Darbi</w:t>
      </w:r>
      <w:r w:rsidRPr="00881EDF">
        <w:rPr>
          <w:rFonts w:ascii="Times New Roman" w:eastAsia="Times New Roman" w:hAnsi="Times New Roman" w:cs="Times New Roman"/>
          <w:sz w:val="24"/>
          <w:szCs w:val="24"/>
          <w:lang w:val="lv-LV" w:eastAsia="lv-LV"/>
        </w:rPr>
        <w:t>, Rēzeknes novada Kaunatas un Mākoņkalna pagastā, saskaņā ar Tehnisko specifikāciju un Izpildītāja Tehnisko un finanšu piedāvājumu Iepirkumā, kas ir Līguma neatņemamas sastāvdaļas (Līguma pielikumi Nr.1 un Nr.2).</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lv-LV"/>
        </w:rPr>
      </w:pPr>
      <w:r w:rsidRPr="00881EDF">
        <w:rPr>
          <w:rFonts w:ascii="Times New Roman" w:eastAsia="Times New Roman" w:hAnsi="Times New Roman" w:cs="Times New Roman"/>
          <w:sz w:val="24"/>
          <w:szCs w:val="24"/>
          <w:lang w:val="lv-LV" w:eastAsia="lv-LV"/>
        </w:rPr>
        <w:t xml:space="preserve">    1.2. Veicot Darbus, Izpildītājam ir saistoši:    </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lv-LV"/>
        </w:rPr>
      </w:pPr>
      <w:r w:rsidRPr="00881EDF">
        <w:rPr>
          <w:rFonts w:ascii="Times New Roman" w:eastAsia="Times New Roman" w:hAnsi="Times New Roman" w:cs="Times New Roman"/>
          <w:sz w:val="24"/>
          <w:szCs w:val="24"/>
          <w:lang w:val="lv-LV" w:eastAsia="lv-LV"/>
        </w:rPr>
        <w:t xml:space="preserve">           1.2.1. Līgums;</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lv-LV"/>
        </w:rPr>
      </w:pPr>
      <w:r w:rsidRPr="00881EDF">
        <w:rPr>
          <w:rFonts w:ascii="Times New Roman" w:eastAsia="Times New Roman" w:hAnsi="Times New Roman" w:cs="Times New Roman"/>
          <w:sz w:val="24"/>
          <w:szCs w:val="24"/>
          <w:lang w:val="lv-LV" w:eastAsia="lv-LV"/>
        </w:rPr>
        <w:t xml:space="preserve">           1.2.2. Pušu saskaņotās veicamo Darbu kvalitātes prasības (Līguma pielikumā Nr.1) un                    veicamo Darbu vienību cenas (Līguma pielikumā Nr.2).  </w:t>
      </w:r>
    </w:p>
    <w:p w:rsidR="00881EDF" w:rsidRPr="00881EDF" w:rsidRDefault="00881EDF" w:rsidP="00881EDF">
      <w:pPr>
        <w:spacing w:after="0" w:line="240" w:lineRule="auto"/>
        <w:ind w:left="360" w:hanging="76"/>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bCs/>
          <w:sz w:val="24"/>
          <w:szCs w:val="24"/>
          <w:lang w:val="lv-LV" w:eastAsia="x-none"/>
        </w:rPr>
        <w:t>1.3.</w:t>
      </w:r>
      <w:r w:rsidRPr="00881EDF">
        <w:rPr>
          <w:rFonts w:ascii="Times New Roman" w:eastAsia="Times New Roman" w:hAnsi="Times New Roman" w:cs="Times New Roman"/>
          <w:b/>
          <w:bCs/>
          <w:sz w:val="28"/>
          <w:szCs w:val="24"/>
          <w:lang w:val="lv-LV" w:eastAsia="x-none"/>
        </w:rPr>
        <w:t xml:space="preserve"> </w:t>
      </w:r>
      <w:r w:rsidRPr="00881EDF">
        <w:rPr>
          <w:rFonts w:ascii="Times New Roman" w:eastAsia="Times New Roman" w:hAnsi="Times New Roman" w:cs="Times New Roman"/>
          <w:b/>
          <w:sz w:val="24"/>
          <w:szCs w:val="24"/>
          <w:lang w:val="lv-LV" w:eastAsia="x-none"/>
        </w:rPr>
        <w:t>Garantijas termiņš</w:t>
      </w:r>
      <w:r w:rsidRPr="00881EDF">
        <w:rPr>
          <w:rFonts w:ascii="Times New Roman" w:eastAsia="Times New Roman" w:hAnsi="Times New Roman" w:cs="Times New Roman"/>
          <w:sz w:val="24"/>
          <w:szCs w:val="24"/>
          <w:lang w:val="lv-LV" w:eastAsia="x-none"/>
        </w:rPr>
        <w:t xml:space="preserve"> veiktajiem Darbiem – </w:t>
      </w:r>
      <w:r w:rsidRPr="00881EDF">
        <w:rPr>
          <w:rFonts w:ascii="Times New Roman" w:eastAsia="Times New Roman" w:hAnsi="Times New Roman" w:cs="Times New Roman"/>
          <w:b/>
          <w:sz w:val="24"/>
          <w:szCs w:val="24"/>
          <w:lang w:val="lv-LV" w:eastAsia="x-none"/>
        </w:rPr>
        <w:t>2</w:t>
      </w:r>
      <w:r w:rsidRPr="00881EDF">
        <w:rPr>
          <w:rFonts w:ascii="Times New Roman" w:eastAsia="Times New Roman" w:hAnsi="Times New Roman" w:cs="Times New Roman"/>
          <w:sz w:val="24"/>
          <w:szCs w:val="24"/>
          <w:lang w:val="lv-LV" w:eastAsia="x-none"/>
        </w:rPr>
        <w:t xml:space="preserve"> (</w:t>
      </w:r>
      <w:r w:rsidRPr="00881EDF">
        <w:rPr>
          <w:rFonts w:ascii="Times New Roman" w:eastAsia="Times New Roman" w:hAnsi="Times New Roman" w:cs="Times New Roman"/>
          <w:b/>
          <w:sz w:val="24"/>
          <w:szCs w:val="24"/>
          <w:lang w:val="lv-LV" w:eastAsia="x-none"/>
        </w:rPr>
        <w:t>divi</w:t>
      </w:r>
      <w:r w:rsidRPr="00881EDF">
        <w:rPr>
          <w:rFonts w:ascii="Times New Roman" w:eastAsia="Times New Roman" w:hAnsi="Times New Roman" w:cs="Times New Roman"/>
          <w:sz w:val="24"/>
          <w:szCs w:val="24"/>
          <w:lang w:val="lv-LV" w:eastAsia="x-none"/>
        </w:rPr>
        <w:t xml:space="preserve">) </w:t>
      </w:r>
      <w:r w:rsidRPr="00881EDF">
        <w:rPr>
          <w:rFonts w:ascii="Times New Roman" w:eastAsia="Times New Roman" w:hAnsi="Times New Roman" w:cs="Times New Roman"/>
          <w:b/>
          <w:sz w:val="24"/>
          <w:szCs w:val="24"/>
          <w:lang w:val="lv-LV" w:eastAsia="x-none"/>
        </w:rPr>
        <w:t>gadi</w:t>
      </w:r>
      <w:r w:rsidRPr="00881EDF">
        <w:rPr>
          <w:rFonts w:ascii="Times New Roman" w:eastAsia="Times New Roman" w:hAnsi="Times New Roman" w:cs="Times New Roman"/>
          <w:sz w:val="24"/>
          <w:szCs w:val="24"/>
          <w:lang w:val="lv-LV" w:eastAsia="x-none"/>
        </w:rPr>
        <w:t>.</w:t>
      </w:r>
    </w:p>
    <w:p w:rsidR="00881EDF" w:rsidRPr="00881EDF" w:rsidRDefault="00881EDF" w:rsidP="00881EDF">
      <w:pPr>
        <w:spacing w:after="0" w:line="240" w:lineRule="auto"/>
        <w:ind w:firstLine="284"/>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bCs/>
          <w:sz w:val="24"/>
          <w:szCs w:val="24"/>
          <w:lang w:val="lv-LV" w:eastAsia="x-none"/>
        </w:rPr>
        <w:t xml:space="preserve">1.4. </w:t>
      </w:r>
      <w:r w:rsidRPr="00881EDF">
        <w:rPr>
          <w:rFonts w:ascii="Times New Roman" w:eastAsia="Times New Roman" w:hAnsi="Times New Roman" w:cs="Times New Roman"/>
          <w:sz w:val="24"/>
          <w:szCs w:val="24"/>
          <w:lang w:val="lv-LV" w:eastAsia="x-none"/>
        </w:rPr>
        <w:t xml:space="preserve">Darbu apjomi katrā konkrētajā gadījumā tiek noteikti atsevišķi: Pasūtītājs informē Izpildītāju par nepieciešamo Darbu apjomu rakstiski, norādot konkrētu veicamo Darbu apjomu, ceļa nosaukumu, kadastra numuru un ceļa kilometru. </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lv-LV"/>
        </w:rPr>
      </w:pPr>
      <w:r w:rsidRPr="00881EDF">
        <w:rPr>
          <w:rFonts w:ascii="Times New Roman" w:eastAsia="Times New Roman" w:hAnsi="Times New Roman" w:cs="Times New Roman"/>
          <w:sz w:val="24"/>
          <w:szCs w:val="24"/>
          <w:lang w:val="lv-LV" w:eastAsia="lv-LV"/>
        </w:rPr>
        <w:t xml:space="preserve">    1.4. Līguma izpildes laiks – </w:t>
      </w:r>
      <w:r w:rsidRPr="00881EDF">
        <w:rPr>
          <w:rFonts w:ascii="Times New Roman" w:eastAsia="Times New Roman" w:hAnsi="Times New Roman" w:cs="Times New Roman"/>
          <w:b/>
          <w:sz w:val="24"/>
          <w:szCs w:val="24"/>
          <w:lang w:val="lv-LV" w:eastAsia="lv-LV"/>
        </w:rPr>
        <w:t>12</w:t>
      </w:r>
      <w:r w:rsidRPr="00881EDF">
        <w:rPr>
          <w:rFonts w:ascii="Times New Roman" w:eastAsia="Times New Roman" w:hAnsi="Times New Roman" w:cs="Times New Roman"/>
          <w:sz w:val="24"/>
          <w:szCs w:val="24"/>
          <w:lang w:val="lv-LV" w:eastAsia="lv-LV"/>
        </w:rPr>
        <w:t xml:space="preserve"> (</w:t>
      </w:r>
      <w:r w:rsidRPr="00881EDF">
        <w:rPr>
          <w:rFonts w:ascii="Times New Roman" w:eastAsia="Times New Roman" w:hAnsi="Times New Roman" w:cs="Times New Roman"/>
          <w:b/>
          <w:sz w:val="24"/>
          <w:szCs w:val="24"/>
          <w:lang w:val="lv-LV" w:eastAsia="lv-LV"/>
        </w:rPr>
        <w:t>divpadsmit</w:t>
      </w:r>
      <w:r w:rsidRPr="00881EDF">
        <w:rPr>
          <w:rFonts w:ascii="Times New Roman" w:eastAsia="Times New Roman" w:hAnsi="Times New Roman" w:cs="Times New Roman"/>
          <w:sz w:val="24"/>
          <w:szCs w:val="24"/>
          <w:lang w:val="lv-LV" w:eastAsia="lv-LV"/>
        </w:rPr>
        <w:t xml:space="preserve">) </w:t>
      </w:r>
      <w:r w:rsidRPr="00881EDF">
        <w:rPr>
          <w:rFonts w:ascii="Times New Roman" w:eastAsia="Times New Roman" w:hAnsi="Times New Roman" w:cs="Times New Roman"/>
          <w:b/>
          <w:sz w:val="24"/>
          <w:szCs w:val="24"/>
          <w:lang w:val="lv-LV" w:eastAsia="lv-LV"/>
        </w:rPr>
        <w:t>mēneši</w:t>
      </w:r>
      <w:r w:rsidRPr="00881EDF">
        <w:rPr>
          <w:rFonts w:ascii="Times New Roman" w:eastAsia="Times New Roman" w:hAnsi="Times New Roman" w:cs="Times New Roman"/>
          <w:sz w:val="24"/>
          <w:szCs w:val="24"/>
          <w:lang w:val="lv-LV" w:eastAsia="lv-LV"/>
        </w:rPr>
        <w:t>,</w:t>
      </w:r>
      <w:r w:rsidRPr="00881EDF">
        <w:rPr>
          <w:rFonts w:ascii="Times New Roman" w:eastAsia="Times New Roman" w:hAnsi="Times New Roman" w:cs="Times New Roman"/>
          <w:b/>
          <w:sz w:val="24"/>
          <w:szCs w:val="24"/>
          <w:lang w:val="lv-LV" w:eastAsia="lv-LV"/>
        </w:rPr>
        <w:t xml:space="preserve"> </w:t>
      </w:r>
      <w:r w:rsidRPr="00881EDF">
        <w:rPr>
          <w:rFonts w:ascii="Times New Roman" w:eastAsia="Times New Roman" w:hAnsi="Times New Roman" w:cs="Times New Roman"/>
          <w:sz w:val="24"/>
          <w:szCs w:val="24"/>
          <w:lang w:val="lv-LV" w:eastAsia="lv-LV"/>
        </w:rPr>
        <w:t xml:space="preserve">skaitot no Līguma noslēgšanas dienas. </w:t>
      </w:r>
    </w:p>
    <w:p w:rsidR="00881EDF" w:rsidRPr="00881EDF" w:rsidRDefault="00881EDF" w:rsidP="00881EDF">
      <w:pPr>
        <w:spacing w:before="120" w:after="0" w:line="240" w:lineRule="auto"/>
        <w:jc w:val="center"/>
        <w:rPr>
          <w:rFonts w:ascii="Times New Roman" w:eastAsia="Times New Roman" w:hAnsi="Times New Roman" w:cs="Times New Roman"/>
          <w:b/>
          <w:bCs/>
          <w:sz w:val="24"/>
          <w:szCs w:val="24"/>
          <w:lang w:val="lv-LV" w:eastAsia="x-none"/>
        </w:rPr>
      </w:pPr>
      <w:r w:rsidRPr="00881EDF">
        <w:rPr>
          <w:rFonts w:ascii="Times New Roman" w:eastAsia="Times New Roman" w:hAnsi="Times New Roman" w:cs="Times New Roman"/>
          <w:b/>
          <w:bCs/>
          <w:sz w:val="24"/>
          <w:szCs w:val="24"/>
          <w:lang w:val="lv-LV" w:eastAsia="x-none"/>
        </w:rPr>
        <w:t>2. Līguma izpildes vieta un līgumcena</w:t>
      </w:r>
    </w:p>
    <w:p w:rsidR="00881EDF" w:rsidRPr="00881EDF" w:rsidRDefault="00881EDF" w:rsidP="00881EDF">
      <w:pPr>
        <w:spacing w:after="0" w:line="240" w:lineRule="auto"/>
        <w:jc w:val="both"/>
        <w:rPr>
          <w:rFonts w:ascii="Times New Roman" w:eastAsia="Times New Roman" w:hAnsi="Times New Roman" w:cs="Times New Roman"/>
          <w:b/>
          <w:sz w:val="24"/>
          <w:szCs w:val="24"/>
          <w:lang w:val="lv-LV" w:eastAsia="x-none"/>
        </w:rPr>
      </w:pPr>
      <w:r w:rsidRPr="00881EDF">
        <w:rPr>
          <w:rFonts w:ascii="Times New Roman" w:eastAsia="Times New Roman" w:hAnsi="Times New Roman" w:cs="Times New Roman"/>
          <w:sz w:val="24"/>
          <w:szCs w:val="24"/>
          <w:lang w:val="lv-LV" w:eastAsia="x-none"/>
        </w:rPr>
        <w:t xml:space="preserve">     2.1. Līguma izpildes vieta ir Kaunatas un Mākoņkalna pagastu administratīvā teritorija. Veicamo Darbu apjomus un termiņus nosaka pagasta atbildīgā amatpersona – pagasta pārvaldes vadītājs.</w:t>
      </w:r>
    </w:p>
    <w:p w:rsidR="00881EDF" w:rsidRPr="00881EDF" w:rsidRDefault="00881EDF" w:rsidP="00881EDF">
      <w:pPr>
        <w:spacing w:after="120" w:line="240" w:lineRule="auto"/>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     2.2. Kopējā līgumcena par veiktajiem Darbiem – </w:t>
      </w:r>
      <w:r w:rsidRPr="00881EDF">
        <w:rPr>
          <w:rFonts w:ascii="Times New Roman" w:eastAsia="Times New Roman" w:hAnsi="Times New Roman" w:cs="Times New Roman"/>
          <w:b/>
          <w:sz w:val="24"/>
          <w:szCs w:val="24"/>
          <w:lang w:val="lv-LV" w:eastAsia="x-none"/>
        </w:rPr>
        <w:t>līdz EUR 22 500,00</w:t>
      </w:r>
      <w:r w:rsidRPr="00881EDF">
        <w:rPr>
          <w:rFonts w:ascii="Times New Roman" w:eastAsia="Times New Roman" w:hAnsi="Times New Roman" w:cs="Times New Roman"/>
          <w:sz w:val="24"/>
          <w:szCs w:val="24"/>
          <w:lang w:val="lv-LV" w:eastAsia="x-none"/>
        </w:rPr>
        <w:t xml:space="preserve"> (</w:t>
      </w:r>
      <w:r w:rsidRPr="00881EDF">
        <w:rPr>
          <w:rFonts w:ascii="Times New Roman" w:eastAsia="Times New Roman" w:hAnsi="Times New Roman" w:cs="Times New Roman"/>
          <w:b/>
          <w:sz w:val="24"/>
          <w:szCs w:val="24"/>
          <w:lang w:val="lv-LV" w:eastAsia="x-none"/>
        </w:rPr>
        <w:t>divdesmit diviem tūkstošiem pieciem simtiem</w:t>
      </w:r>
      <w:r w:rsidRPr="00881EDF">
        <w:rPr>
          <w:rFonts w:ascii="Times New Roman" w:eastAsia="Times New Roman" w:hAnsi="Times New Roman" w:cs="Times New Roman"/>
          <w:sz w:val="24"/>
          <w:szCs w:val="24"/>
          <w:lang w:val="lv-LV" w:eastAsia="x-none"/>
        </w:rPr>
        <w:t xml:space="preserve"> </w:t>
      </w:r>
      <w:r w:rsidRPr="00881EDF">
        <w:rPr>
          <w:rFonts w:ascii="Times New Roman" w:eastAsia="Times New Roman" w:hAnsi="Times New Roman" w:cs="Times New Roman"/>
          <w:b/>
          <w:i/>
          <w:sz w:val="24"/>
          <w:szCs w:val="24"/>
          <w:lang w:val="lv-LV" w:eastAsia="x-none"/>
        </w:rPr>
        <w:t>euro</w:t>
      </w:r>
      <w:r w:rsidRPr="00881EDF">
        <w:rPr>
          <w:rFonts w:ascii="Times New Roman" w:eastAsia="Times New Roman" w:hAnsi="Times New Roman" w:cs="Times New Roman"/>
          <w:sz w:val="24"/>
          <w:szCs w:val="24"/>
          <w:lang w:val="lv-LV" w:eastAsia="x-none"/>
        </w:rPr>
        <w:t>,</w:t>
      </w:r>
      <w:r w:rsidRPr="00881EDF">
        <w:rPr>
          <w:rFonts w:ascii="Times New Roman" w:eastAsia="Times New Roman" w:hAnsi="Times New Roman" w:cs="Times New Roman"/>
          <w:b/>
          <w:sz w:val="24"/>
          <w:szCs w:val="24"/>
          <w:lang w:val="lv-LV" w:eastAsia="x-none"/>
        </w:rPr>
        <w:t xml:space="preserve"> 00 centiem</w:t>
      </w:r>
      <w:r w:rsidRPr="00881EDF">
        <w:rPr>
          <w:rFonts w:ascii="Times New Roman" w:eastAsia="Times New Roman" w:hAnsi="Times New Roman" w:cs="Times New Roman"/>
          <w:sz w:val="24"/>
          <w:szCs w:val="24"/>
          <w:lang w:val="lv-LV" w:eastAsia="x-none"/>
        </w:rPr>
        <w:t xml:space="preserve">), neieskaitot pievienotās vērtības nodokli, turpmāk – </w:t>
      </w:r>
      <w:r w:rsidRPr="00881EDF">
        <w:rPr>
          <w:rFonts w:ascii="Times New Roman" w:eastAsia="Times New Roman" w:hAnsi="Times New Roman" w:cs="Times New Roman"/>
          <w:b/>
          <w:sz w:val="24"/>
          <w:szCs w:val="24"/>
          <w:lang w:val="lv-LV" w:eastAsia="x-none"/>
        </w:rPr>
        <w:t>PVN</w:t>
      </w:r>
      <w:r w:rsidRPr="00881EDF">
        <w:rPr>
          <w:rFonts w:ascii="Times New Roman" w:eastAsia="Times New Roman" w:hAnsi="Times New Roman" w:cs="Times New Roman"/>
          <w:sz w:val="24"/>
          <w:szCs w:val="24"/>
          <w:lang w:val="lv-LV" w:eastAsia="x-none"/>
        </w:rPr>
        <w:t>, atkarībā no nepieciešamības un Pasūtītāja finansiālajām iespējām.</w:t>
      </w:r>
    </w:p>
    <w:p w:rsidR="00881EDF" w:rsidRPr="00881EDF" w:rsidRDefault="00881EDF" w:rsidP="00881EDF">
      <w:pPr>
        <w:spacing w:after="0" w:line="240" w:lineRule="auto"/>
        <w:jc w:val="center"/>
        <w:rPr>
          <w:rFonts w:ascii="Times New Roman" w:eastAsia="Times New Roman" w:hAnsi="Times New Roman" w:cs="Times New Roman"/>
          <w:b/>
          <w:bCs/>
          <w:sz w:val="24"/>
          <w:szCs w:val="24"/>
          <w:lang w:val="lv-LV" w:eastAsia="x-none"/>
        </w:rPr>
      </w:pPr>
      <w:r w:rsidRPr="00881EDF">
        <w:rPr>
          <w:rFonts w:ascii="Times New Roman" w:eastAsia="Times New Roman" w:hAnsi="Times New Roman" w:cs="Times New Roman"/>
          <w:b/>
          <w:bCs/>
          <w:sz w:val="24"/>
          <w:szCs w:val="24"/>
          <w:lang w:val="lv-LV" w:eastAsia="x-none"/>
        </w:rPr>
        <w:t>3. Izpildītāja pienākumi</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     3.1. Izpildītājs apņemas veikt</w:t>
      </w:r>
      <w:r w:rsidRPr="00881EDF">
        <w:rPr>
          <w:rFonts w:ascii="Times New Roman" w:eastAsia="Times New Roman" w:hAnsi="Times New Roman" w:cs="Times New Roman"/>
          <w:bCs/>
          <w:sz w:val="24"/>
          <w:szCs w:val="24"/>
          <w:lang w:val="lv-LV" w:eastAsia="x-none"/>
        </w:rPr>
        <w:t xml:space="preserve"> Darbus</w:t>
      </w:r>
      <w:r w:rsidRPr="00881EDF">
        <w:rPr>
          <w:rFonts w:ascii="Times New Roman" w:eastAsia="Times New Roman" w:hAnsi="Times New Roman" w:cs="Times New Roman"/>
          <w:sz w:val="24"/>
          <w:szCs w:val="24"/>
          <w:lang w:val="lv-LV" w:eastAsia="x-none"/>
        </w:rPr>
        <w:t xml:space="preserve"> profesionālajā līmenī atbilstoši Latvijas Republikas spēkā esošajiem normatīviem un tehniskajā specifikācijā noteiktajām kvalitātes prasībām.</w:t>
      </w:r>
    </w:p>
    <w:p w:rsidR="00881EDF" w:rsidRPr="00881EDF" w:rsidRDefault="00881EDF" w:rsidP="00881EDF">
      <w:pPr>
        <w:spacing w:after="0" w:line="240" w:lineRule="auto"/>
        <w:jc w:val="both"/>
        <w:rPr>
          <w:rFonts w:ascii="Times New Roman" w:eastAsia="Times New Roman" w:hAnsi="Times New Roman" w:cs="Times New Roman"/>
          <w:bCs/>
          <w:sz w:val="24"/>
          <w:szCs w:val="24"/>
          <w:lang w:val="lv-LV" w:eastAsia="x-none"/>
        </w:rPr>
      </w:pPr>
      <w:r w:rsidRPr="00881EDF">
        <w:rPr>
          <w:rFonts w:ascii="Times New Roman" w:eastAsia="Times New Roman" w:hAnsi="Times New Roman" w:cs="Times New Roman"/>
          <w:bCs/>
          <w:sz w:val="24"/>
          <w:szCs w:val="24"/>
          <w:lang w:val="lv-LV" w:eastAsia="x-none"/>
        </w:rPr>
        <w:t xml:space="preserve">     3.2. Pasūtītāja pieteiktos nepieciešamos konkrētus pašvaldības ceļu uzturēšanas darbus            Izpildītājs uzsāk ne vēlāk kā 5 (piecu) darba dienu laikā no pasūtījuma saņemšanas. </w:t>
      </w:r>
    </w:p>
    <w:p w:rsidR="00881EDF" w:rsidRPr="00881EDF" w:rsidRDefault="00881EDF" w:rsidP="00881EDF">
      <w:pPr>
        <w:spacing w:after="0" w:line="240" w:lineRule="auto"/>
        <w:jc w:val="both"/>
        <w:rPr>
          <w:rFonts w:ascii="Times New Roman" w:eastAsia="Times New Roman" w:hAnsi="Times New Roman" w:cs="Times New Roman"/>
          <w:bCs/>
          <w:sz w:val="24"/>
          <w:szCs w:val="24"/>
          <w:lang w:val="lv-LV" w:eastAsia="x-none"/>
        </w:rPr>
      </w:pPr>
      <w:r w:rsidRPr="00881EDF">
        <w:rPr>
          <w:rFonts w:ascii="Times New Roman" w:eastAsia="Times New Roman" w:hAnsi="Times New Roman" w:cs="Times New Roman"/>
          <w:bCs/>
          <w:sz w:val="24"/>
          <w:szCs w:val="24"/>
          <w:lang w:val="lv-LV" w:eastAsia="x-none"/>
        </w:rPr>
        <w:t xml:space="preserve">     3.3. Ja ir pieteikti būtiski bojāta ceļa, vai tāda ceļa, uz kura satiksme vispār nav iespējama,            uzturēšanas (remonta) darbi, tie uzsākami ne vēlāk kā 24 (divdesmit četru) stundu laikā             no pasūtījuma saņemšanas.</w:t>
      </w:r>
    </w:p>
    <w:p w:rsidR="00881EDF" w:rsidRPr="00881EDF" w:rsidRDefault="00881EDF" w:rsidP="00881EDF">
      <w:pPr>
        <w:spacing w:after="0" w:line="240" w:lineRule="auto"/>
        <w:ind w:left="426" w:hanging="426"/>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     3.4. Izpildītājs veic D</w:t>
      </w:r>
      <w:r w:rsidRPr="00881EDF">
        <w:rPr>
          <w:rFonts w:ascii="Times New Roman" w:eastAsia="Times New Roman" w:hAnsi="Times New Roman" w:cs="Times New Roman"/>
          <w:bCs/>
          <w:sz w:val="24"/>
          <w:szCs w:val="24"/>
          <w:lang w:val="lv-LV" w:eastAsia="x-none"/>
        </w:rPr>
        <w:t xml:space="preserve">arbus </w:t>
      </w:r>
      <w:r w:rsidRPr="00881EDF">
        <w:rPr>
          <w:rFonts w:ascii="Times New Roman" w:eastAsia="Times New Roman" w:hAnsi="Times New Roman" w:cs="Times New Roman"/>
          <w:sz w:val="24"/>
          <w:szCs w:val="24"/>
          <w:lang w:val="lv-LV" w:eastAsia="x-none"/>
        </w:rPr>
        <w:t xml:space="preserve">saviem spēkiem, ar saviem materiāliem un savu tehniku. </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     3.5. </w:t>
      </w:r>
      <w:r w:rsidRPr="00881EDF">
        <w:rPr>
          <w:rFonts w:ascii="Times New Roman" w:eastAsia="Times New Roman" w:hAnsi="Times New Roman" w:cs="Times New Roman"/>
          <w:bCs/>
          <w:sz w:val="24"/>
          <w:szCs w:val="24"/>
          <w:lang w:val="lv-LV" w:eastAsia="x-none"/>
        </w:rPr>
        <w:t>Izpildītājs Līgumā noteikto Darbu veikšanai</w:t>
      </w:r>
      <w:r w:rsidRPr="00881EDF">
        <w:rPr>
          <w:rFonts w:ascii="Times New Roman" w:eastAsia="Times New Roman" w:hAnsi="Times New Roman" w:cs="Times New Roman"/>
          <w:sz w:val="24"/>
          <w:szCs w:val="24"/>
          <w:lang w:val="lv-LV" w:eastAsia="x-none"/>
        </w:rPr>
        <w:t xml:space="preserve"> apņemas izmantot tikai Latvijas Republikā            sertificētus materiālus. </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     3.6. Pretendentam jānodrošina izpildītā Darba kvalitāte atbilstoši VAS „Latvijas Valsts ceļi” Tehniskās komisijas 2016.gada 28.oktobrī apstiprināto Ceļu specifikāciju 2017 prasībām. </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     3.7. Izpildītājam jāizvērtē izpildāmo Darbu apjomi, to veikšanai nepieciešamie materiāli un           darbības, bez kurām nav iespējama tehnoloģiski pareiza un spēkā esošajiem normatīviem     atbilstošu Darbu veikšana pilnā apjomā, kā arī segas konstrukcijas, aprīkojuma izbūve un          funkcionēšana.</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lastRenderedPageBreak/>
        <w:t xml:space="preserve">     3.8. Izpildītājam jānodrošina satiksmes organizācijas līdzekļi Darbu zonas aprīkošanai            saskaņā ar Latvijas Republikas normatīvo aktu prasībām, darba drošības, ugunsdrošības            un apkārtējās vides aizsardzības pasākumu ievērošana.</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     3.9. </w:t>
      </w:r>
      <w:r w:rsidRPr="00881EDF">
        <w:rPr>
          <w:rFonts w:ascii="Times New Roman" w:eastAsia="Times New Roman" w:hAnsi="Times New Roman" w:cs="Times New Roman"/>
          <w:bCs/>
          <w:sz w:val="24"/>
          <w:szCs w:val="24"/>
          <w:lang w:val="lv-LV" w:eastAsia="x-none"/>
        </w:rPr>
        <w:t>Izpildītājs</w:t>
      </w:r>
      <w:r w:rsidRPr="00881EDF">
        <w:rPr>
          <w:rFonts w:ascii="Times New Roman" w:eastAsia="Times New Roman" w:hAnsi="Times New Roman" w:cs="Times New Roman"/>
          <w:sz w:val="24"/>
          <w:szCs w:val="24"/>
          <w:lang w:val="lv-LV" w:eastAsia="x-none"/>
        </w:rPr>
        <w:t xml:space="preserve"> Līguma darbības laikā ir atbildīgs par Pasūtītajam nodarītajiem zaudējumiem            un apņemas netraucēt Pasūtītāja darbību un inženierkomunikāciju darbību.</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     3.10. Ja Izpildītāja vainas dēļ D</w:t>
      </w:r>
      <w:r w:rsidRPr="00881EDF">
        <w:rPr>
          <w:rFonts w:ascii="Times New Roman" w:eastAsia="Times New Roman" w:hAnsi="Times New Roman" w:cs="Times New Roman"/>
          <w:bCs/>
          <w:sz w:val="24"/>
          <w:szCs w:val="24"/>
          <w:lang w:val="lv-LV" w:eastAsia="x-none"/>
        </w:rPr>
        <w:t>arbi</w:t>
      </w:r>
      <w:r w:rsidRPr="00881EDF">
        <w:rPr>
          <w:rFonts w:ascii="Times New Roman" w:eastAsia="Times New Roman" w:hAnsi="Times New Roman" w:cs="Times New Roman"/>
          <w:sz w:val="24"/>
          <w:szCs w:val="24"/>
          <w:lang w:val="lv-LV" w:eastAsia="x-none"/>
        </w:rPr>
        <w:t xml:space="preserve"> ir veik</w:t>
      </w:r>
      <w:r w:rsidRPr="00881EDF">
        <w:rPr>
          <w:rFonts w:ascii="Times New Roman" w:eastAsia="Times New Roman" w:hAnsi="Times New Roman" w:cs="Times New Roman"/>
          <w:bCs/>
          <w:sz w:val="24"/>
          <w:szCs w:val="24"/>
          <w:lang w:val="lv-LV" w:eastAsia="x-none"/>
        </w:rPr>
        <w:t xml:space="preserve">ti nekvalitatīvi un sakarā ar to ir konstatēti </w:t>
      </w:r>
      <w:r w:rsidRPr="00881EDF">
        <w:rPr>
          <w:rFonts w:ascii="Times New Roman" w:eastAsia="Times New Roman" w:hAnsi="Times New Roman" w:cs="Times New Roman"/>
          <w:sz w:val="24"/>
          <w:szCs w:val="24"/>
          <w:lang w:val="lv-LV" w:eastAsia="x-none"/>
        </w:rPr>
        <w:t>defekti,             Izpildītājs tos novērš Pasūtītāja norādītajā termiņā par saviem līdzekļiem.</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     3.11. Veicamo Darbu apjomi var mainīties, ņemot vērā laika un citus apstākļus, kā arī Pasūtītāja finansiālās iespējas.</w:t>
      </w:r>
    </w:p>
    <w:p w:rsidR="00881EDF" w:rsidRPr="00881EDF" w:rsidRDefault="00881EDF" w:rsidP="00881EDF">
      <w:pPr>
        <w:spacing w:after="0" w:line="240" w:lineRule="auto"/>
        <w:jc w:val="center"/>
        <w:rPr>
          <w:rFonts w:ascii="Times New Roman" w:eastAsia="Times New Roman" w:hAnsi="Times New Roman" w:cs="Times New Roman"/>
          <w:b/>
          <w:bCs/>
          <w:sz w:val="24"/>
          <w:szCs w:val="24"/>
          <w:lang w:val="lv-LV" w:eastAsia="x-none"/>
        </w:rPr>
      </w:pPr>
      <w:r w:rsidRPr="00881EDF">
        <w:rPr>
          <w:rFonts w:ascii="Times New Roman" w:eastAsia="Times New Roman" w:hAnsi="Times New Roman" w:cs="Times New Roman"/>
          <w:b/>
          <w:bCs/>
          <w:sz w:val="24"/>
          <w:szCs w:val="24"/>
          <w:lang w:val="lv-LV" w:eastAsia="x-none"/>
        </w:rPr>
        <w:t>4. Pasūtītāja pienākumi un tiesības</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     4.1. Pasūtītājs apņemas pēc konkrēto Darbu veikšanas pieņemt tos no Izpildītāja ar           pieņemšanas – nodošanas aktu un samaksāt par veiktajiem Darbiem Līgumā noteiktajā           kārtībā un apmērā.</w:t>
      </w:r>
    </w:p>
    <w:p w:rsidR="00881EDF" w:rsidRPr="00881EDF" w:rsidRDefault="00881EDF" w:rsidP="00881EDF">
      <w:pPr>
        <w:spacing w:after="0" w:line="240" w:lineRule="auto"/>
        <w:ind w:firstLine="284"/>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4.2. Pasūtītājs, atkarībā no nepieciešamības un pieejamiem finanšu līdzekļiem, var noteikt       katra atsevišķa Darbu veida apjomu. </w:t>
      </w:r>
    </w:p>
    <w:p w:rsidR="00881EDF" w:rsidRPr="00881EDF" w:rsidRDefault="00881EDF" w:rsidP="00881EDF">
      <w:pPr>
        <w:numPr>
          <w:ilvl w:val="1"/>
          <w:numId w:val="1"/>
        </w:numPr>
        <w:spacing w:after="0" w:line="240" w:lineRule="auto"/>
        <w:ind w:hanging="76"/>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Pasūtītājs neatbild par </w:t>
      </w:r>
      <w:r w:rsidRPr="00881EDF">
        <w:rPr>
          <w:rFonts w:ascii="Times New Roman" w:eastAsia="Times New Roman" w:hAnsi="Times New Roman" w:cs="Times New Roman"/>
          <w:bCs/>
          <w:sz w:val="24"/>
          <w:szCs w:val="24"/>
          <w:lang w:val="lv-LV" w:eastAsia="x-none"/>
        </w:rPr>
        <w:t>Izpildītāja</w:t>
      </w:r>
      <w:r w:rsidRPr="00881EDF">
        <w:rPr>
          <w:rFonts w:ascii="Times New Roman" w:eastAsia="Times New Roman" w:hAnsi="Times New Roman" w:cs="Times New Roman"/>
          <w:sz w:val="24"/>
          <w:szCs w:val="24"/>
          <w:lang w:val="lv-LV" w:eastAsia="x-none"/>
        </w:rPr>
        <w:t xml:space="preserve"> tehniku, materiāliem un citām lietām, kas atrodas Darbu  </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veikšanas vietā.</w:t>
      </w:r>
    </w:p>
    <w:p w:rsidR="00881EDF" w:rsidRPr="00881EDF" w:rsidRDefault="00881EDF" w:rsidP="00881EDF">
      <w:pPr>
        <w:numPr>
          <w:ilvl w:val="1"/>
          <w:numId w:val="1"/>
        </w:numPr>
        <w:spacing w:after="0" w:line="240" w:lineRule="auto"/>
        <w:ind w:firstLine="284"/>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Pasūtītājs seguma atjaunošanas darbiem nodrošina nesaistīto minerāl materiālu      (sagatavotu granti un dolomīta šķembas).</w:t>
      </w:r>
    </w:p>
    <w:p w:rsidR="00881EDF" w:rsidRPr="00881EDF" w:rsidRDefault="00881EDF" w:rsidP="00881EDF">
      <w:pPr>
        <w:numPr>
          <w:ilvl w:val="1"/>
          <w:numId w:val="1"/>
        </w:numPr>
        <w:spacing w:after="0" w:line="240" w:lineRule="auto"/>
        <w:ind w:firstLine="284"/>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Pasūtītājs ir tiesīgs mainīt pasūtīto Darbu apjomus, ņemot vērā laika un citus apstākļus, kā arī savas finansiālās iespējas. </w:t>
      </w:r>
    </w:p>
    <w:p w:rsidR="00881EDF" w:rsidRPr="00881EDF" w:rsidRDefault="00881EDF" w:rsidP="00881EDF">
      <w:pPr>
        <w:numPr>
          <w:ilvl w:val="0"/>
          <w:numId w:val="1"/>
        </w:numPr>
        <w:spacing w:after="0" w:line="240" w:lineRule="auto"/>
        <w:jc w:val="center"/>
        <w:rPr>
          <w:rFonts w:ascii="Times New Roman" w:eastAsia="Times New Roman" w:hAnsi="Times New Roman" w:cs="Times New Roman"/>
          <w:b/>
          <w:sz w:val="24"/>
          <w:szCs w:val="24"/>
          <w:lang w:val="lv-LV" w:eastAsia="x-none"/>
        </w:rPr>
      </w:pPr>
      <w:r w:rsidRPr="00881EDF">
        <w:rPr>
          <w:rFonts w:ascii="Times New Roman" w:eastAsia="Times New Roman" w:hAnsi="Times New Roman" w:cs="Times New Roman"/>
          <w:b/>
          <w:sz w:val="24"/>
          <w:szCs w:val="24"/>
          <w:lang w:val="lv-LV" w:eastAsia="x-none"/>
        </w:rPr>
        <w:t>Darbu pieņemšana – nodošana</w:t>
      </w:r>
    </w:p>
    <w:p w:rsidR="00881EDF" w:rsidRPr="00881EDF" w:rsidRDefault="00881EDF" w:rsidP="00881EDF">
      <w:pPr>
        <w:numPr>
          <w:ilvl w:val="1"/>
          <w:numId w:val="1"/>
        </w:numPr>
        <w:spacing w:after="0" w:line="240" w:lineRule="auto"/>
        <w:ind w:hanging="76"/>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Darbu pieņemšana – nodošana notiek saskaņā ar Līgumu Pušu noteiktajos termiņos.</w:t>
      </w:r>
    </w:p>
    <w:p w:rsidR="00881EDF" w:rsidRPr="00881EDF" w:rsidRDefault="00881EDF" w:rsidP="00881EDF">
      <w:pPr>
        <w:numPr>
          <w:ilvl w:val="1"/>
          <w:numId w:val="1"/>
        </w:numPr>
        <w:spacing w:after="0" w:line="240" w:lineRule="auto"/>
        <w:ind w:firstLine="284"/>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Izpildītājam pēc Darbu pabeigšanas jāiesniedz Darbu pieņemšanas – nodošanas akts (forma 2), kurā abpusēji tiek saskaņoti Darbu apjomi un izmaksas, kā arī izpilddokumetācija, materiālu tehniskās pases un deklarācijas. </w:t>
      </w:r>
    </w:p>
    <w:p w:rsidR="00881EDF" w:rsidRPr="00881EDF" w:rsidRDefault="00881EDF" w:rsidP="00881EDF">
      <w:pPr>
        <w:numPr>
          <w:ilvl w:val="1"/>
          <w:numId w:val="1"/>
        </w:numPr>
        <w:spacing w:after="0" w:line="240" w:lineRule="auto"/>
        <w:ind w:firstLine="284"/>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Pasūtītājs izskata saņemto Darbu pieņemšanas – nodošanas aktu (forma 2), 3 (triju) dienu laikā to paraksta un atgriež Ipildītājam. Gadījumā, ja Pasūtītājs motivēti nav apmierināts ar      Darbu kvalitāti to nodošanas brīdī, tad Pasūtītājs ir tiesīgs neparakstīt šo aktu, bet 3 (triju) dienu laikā rakstiski motivēt savus iebildumus un saskaņot jaunus termiņus, kurā Izpildītājam ir jānovērš trūkumi un neprecizitātes. </w:t>
      </w:r>
    </w:p>
    <w:p w:rsidR="00881EDF" w:rsidRPr="00881EDF" w:rsidRDefault="00881EDF" w:rsidP="00881EDF">
      <w:pPr>
        <w:spacing w:after="0" w:line="240" w:lineRule="auto"/>
        <w:jc w:val="center"/>
        <w:rPr>
          <w:rFonts w:ascii="Times New Roman" w:eastAsia="Times New Roman" w:hAnsi="Times New Roman" w:cs="Times New Roman"/>
          <w:sz w:val="24"/>
          <w:szCs w:val="24"/>
          <w:lang w:val="lv-LV" w:eastAsia="lv-LV"/>
        </w:rPr>
      </w:pPr>
      <w:r w:rsidRPr="00881EDF">
        <w:rPr>
          <w:rFonts w:ascii="Times New Roman" w:eastAsia="Times New Roman" w:hAnsi="Times New Roman" w:cs="Times New Roman"/>
          <w:b/>
          <w:sz w:val="24"/>
          <w:szCs w:val="24"/>
          <w:lang w:val="lv-LV" w:eastAsia="lv-LV"/>
        </w:rPr>
        <w:t>6. Norēķinu kārtība</w:t>
      </w:r>
    </w:p>
    <w:p w:rsidR="00881EDF" w:rsidRPr="00881EDF" w:rsidRDefault="00881EDF" w:rsidP="00881EDF">
      <w:pPr>
        <w:spacing w:after="0" w:line="240" w:lineRule="auto"/>
        <w:ind w:firstLine="284"/>
        <w:jc w:val="both"/>
        <w:rPr>
          <w:rFonts w:ascii="Times New Roman" w:eastAsia="Times New Roman" w:hAnsi="Times New Roman" w:cs="Times New Roman"/>
          <w:sz w:val="16"/>
          <w:szCs w:val="16"/>
          <w:lang w:val="lv-LV" w:eastAsia="lv-LV"/>
        </w:rPr>
      </w:pPr>
      <w:r w:rsidRPr="00881EDF">
        <w:rPr>
          <w:rFonts w:ascii="Times New Roman" w:eastAsia="Times New Roman" w:hAnsi="Times New Roman" w:cs="Times New Roman"/>
          <w:sz w:val="24"/>
          <w:szCs w:val="24"/>
          <w:lang w:val="lv-LV" w:eastAsia="lv-LV"/>
        </w:rPr>
        <w:t xml:space="preserve">6.1. Pasūtītājs maksā Izpildītājam par katru Pušu saskaņoto izpildīto Darbu apjomu atsevišķi, saskaņā ar Izpildītāja Tehniskajā un finanšu piedāvājumā (Līguma pielikums Nr.2) noteiktajām vienību cenām. </w:t>
      </w:r>
    </w:p>
    <w:p w:rsidR="00881EDF" w:rsidRPr="00881EDF" w:rsidRDefault="00881EDF" w:rsidP="00881EDF">
      <w:pPr>
        <w:spacing w:after="120" w:line="240" w:lineRule="auto"/>
        <w:ind w:firstLine="284"/>
        <w:jc w:val="both"/>
        <w:rPr>
          <w:rFonts w:ascii="Times New Roman" w:eastAsia="Times New Roman" w:hAnsi="Times New Roman" w:cs="Times New Roman"/>
          <w:sz w:val="24"/>
          <w:szCs w:val="16"/>
          <w:lang w:val="lv-LV" w:eastAsia="lv-LV"/>
        </w:rPr>
      </w:pPr>
      <w:r w:rsidRPr="00881EDF">
        <w:rPr>
          <w:rFonts w:ascii="Times New Roman" w:eastAsia="Times New Roman" w:hAnsi="Times New Roman" w:cs="Times New Roman"/>
          <w:bCs/>
          <w:sz w:val="24"/>
          <w:szCs w:val="24"/>
          <w:lang w:val="lv-LV" w:eastAsia="lv-LV"/>
        </w:rPr>
        <w:t>6</w:t>
      </w:r>
      <w:r w:rsidRPr="00881EDF">
        <w:rPr>
          <w:rFonts w:ascii="Times New Roman" w:eastAsia="Times New Roman" w:hAnsi="Times New Roman" w:cs="Times New Roman"/>
          <w:sz w:val="24"/>
          <w:szCs w:val="24"/>
          <w:lang w:val="lv-LV" w:eastAsia="lv-LV"/>
        </w:rPr>
        <w:t xml:space="preserve">.2. Izpildītie Darbi tiek apmaksāti pēc Darbu pieņemšanas – nodošanas akta abpusējas parakstīšanas, 20 (divdesmit) darba dienu laikā no Izpildītāja rēķina saņemšanas pārskaitot rēķinā norādīto summu uz Izpildītāja norādīto kontu.  </w:t>
      </w:r>
    </w:p>
    <w:p w:rsidR="00881EDF" w:rsidRPr="00881EDF" w:rsidRDefault="00881EDF" w:rsidP="00881EDF">
      <w:pPr>
        <w:spacing w:before="120" w:after="0" w:line="240" w:lineRule="auto"/>
        <w:jc w:val="center"/>
        <w:rPr>
          <w:rFonts w:ascii="Times New Roman" w:eastAsia="Times New Roman" w:hAnsi="Times New Roman" w:cs="Times New Roman"/>
          <w:b/>
          <w:bCs/>
          <w:sz w:val="24"/>
          <w:szCs w:val="24"/>
          <w:lang w:val="lv-LV" w:eastAsia="x-none"/>
        </w:rPr>
      </w:pPr>
      <w:r w:rsidRPr="00881EDF">
        <w:rPr>
          <w:rFonts w:ascii="Times New Roman" w:eastAsia="Times New Roman" w:hAnsi="Times New Roman" w:cs="Times New Roman"/>
          <w:b/>
          <w:bCs/>
          <w:sz w:val="24"/>
          <w:szCs w:val="24"/>
          <w:lang w:val="lv-LV" w:eastAsia="x-none"/>
        </w:rPr>
        <w:t>7. Informācijas apmaiņa un Līguma izpildes kontrole</w:t>
      </w:r>
    </w:p>
    <w:p w:rsidR="00881EDF" w:rsidRPr="00881EDF" w:rsidRDefault="00881EDF" w:rsidP="00881EDF">
      <w:pPr>
        <w:spacing w:after="0" w:line="240" w:lineRule="auto"/>
        <w:ind w:firstLine="284"/>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7.1. Pušu savstarpējie paziņojumi ir spēkā tikai tad, ja tie izdarīti rakstiski. Paziņojums ir           spēkā no brīža, kad tas ir nogādāts adresātam.</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     7.2. Jautājumi, kas rodas izpildot D</w:t>
      </w:r>
      <w:r w:rsidRPr="00881EDF">
        <w:rPr>
          <w:rFonts w:ascii="Times New Roman" w:eastAsia="Times New Roman" w:hAnsi="Times New Roman" w:cs="Times New Roman"/>
          <w:bCs/>
          <w:sz w:val="24"/>
          <w:szCs w:val="24"/>
          <w:lang w:val="lv-LV" w:eastAsia="x-none"/>
        </w:rPr>
        <w:t>arbus</w:t>
      </w:r>
      <w:r w:rsidRPr="00881EDF">
        <w:rPr>
          <w:rFonts w:ascii="Times New Roman" w:eastAsia="Times New Roman" w:hAnsi="Times New Roman" w:cs="Times New Roman"/>
          <w:sz w:val="24"/>
          <w:szCs w:val="24"/>
          <w:lang w:val="lv-LV" w:eastAsia="x-none"/>
        </w:rPr>
        <w:t>, tiek risināti šādi:</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            7.2.1. </w:t>
      </w:r>
      <w:r w:rsidRPr="00881EDF">
        <w:rPr>
          <w:rFonts w:ascii="Times New Roman" w:eastAsia="Times New Roman" w:hAnsi="Times New Roman" w:cs="Times New Roman"/>
          <w:bCs/>
          <w:sz w:val="24"/>
          <w:szCs w:val="24"/>
          <w:lang w:val="lv-LV" w:eastAsia="x-none"/>
        </w:rPr>
        <w:t>Izpildītājs rakstveidā</w:t>
      </w:r>
      <w:r w:rsidRPr="00881EDF">
        <w:rPr>
          <w:rFonts w:ascii="Times New Roman" w:eastAsia="Times New Roman" w:hAnsi="Times New Roman" w:cs="Times New Roman"/>
          <w:sz w:val="24"/>
          <w:szCs w:val="24"/>
          <w:lang w:val="lv-LV" w:eastAsia="x-none"/>
        </w:rPr>
        <w:t xml:space="preserve"> piedāvā Pasūtītājam radušos jautājumu risināšanu;</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            7.2.2. Pasūtītājs izskata saņemto piedāvājumu un sniedz rakstisku atbildi </w:t>
      </w:r>
      <w:r w:rsidRPr="00881EDF">
        <w:rPr>
          <w:rFonts w:ascii="Times New Roman" w:eastAsia="Times New Roman" w:hAnsi="Times New Roman" w:cs="Times New Roman"/>
          <w:bCs/>
          <w:sz w:val="24"/>
          <w:szCs w:val="24"/>
          <w:lang w:val="lv-LV" w:eastAsia="x-none"/>
        </w:rPr>
        <w:t xml:space="preserve">Izpildītājam     </w:t>
      </w:r>
      <w:r w:rsidRPr="00881EDF">
        <w:rPr>
          <w:rFonts w:ascii="Times New Roman" w:eastAsia="Times New Roman" w:hAnsi="Times New Roman" w:cs="Times New Roman"/>
          <w:sz w:val="24"/>
          <w:szCs w:val="24"/>
          <w:lang w:val="lv-LV" w:eastAsia="x-none"/>
        </w:rPr>
        <w:t xml:space="preserve"> 3 (triju) darba dienu laikā no piedāvājuma saņemšanas;</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            7.2.3. ja Pasūtītājs Līguma 7.2.2.apakšpunktā minētajā kārtībā nav sniedzis atbildi                  Izpildītājam, tas ir tiesīgs risināt radušos jautājumu pēc saviem ieskatiem.</w:t>
      </w:r>
    </w:p>
    <w:p w:rsidR="00881EDF" w:rsidRPr="00881EDF" w:rsidRDefault="00881EDF" w:rsidP="00881EDF">
      <w:pPr>
        <w:spacing w:after="0" w:line="240" w:lineRule="auto"/>
        <w:ind w:firstLine="284"/>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7.3. Līguma izpildes kontrolei Puses norīko savus pārstāvjus:</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            7.3.1. no Pasūtītāja puses: </w:t>
      </w:r>
      <w:r>
        <w:rPr>
          <w:rFonts w:ascii="Times New Roman" w:eastAsia="Times New Roman" w:hAnsi="Times New Roman" w:cs="Times New Roman"/>
          <w:sz w:val="24"/>
          <w:szCs w:val="24"/>
          <w:lang w:val="lv-LV" w:eastAsia="x-none"/>
        </w:rPr>
        <w:t>Sergejs Bašmakovs</w:t>
      </w:r>
      <w:r w:rsidRPr="00881EDF">
        <w:rPr>
          <w:rFonts w:ascii="Times New Roman" w:eastAsia="Times New Roman" w:hAnsi="Times New Roman" w:cs="Times New Roman"/>
          <w:sz w:val="24"/>
          <w:szCs w:val="24"/>
          <w:lang w:val="lv-LV" w:eastAsia="x-none"/>
        </w:rPr>
        <w:t>;</w:t>
      </w:r>
    </w:p>
    <w:p w:rsidR="00881EDF" w:rsidRPr="00881EDF" w:rsidRDefault="00881EDF" w:rsidP="00881EDF">
      <w:pPr>
        <w:tabs>
          <w:tab w:val="left" w:pos="567"/>
          <w:tab w:val="left" w:pos="851"/>
        </w:tabs>
        <w:spacing w:after="0" w:line="240" w:lineRule="auto"/>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            7.3.2. no </w:t>
      </w:r>
      <w:r w:rsidRPr="00881EDF">
        <w:rPr>
          <w:rFonts w:ascii="Times New Roman" w:eastAsia="Times New Roman" w:hAnsi="Times New Roman" w:cs="Times New Roman"/>
          <w:bCs/>
          <w:sz w:val="24"/>
          <w:szCs w:val="24"/>
          <w:lang w:val="lv-LV" w:eastAsia="x-none"/>
        </w:rPr>
        <w:t>Izpildītāja</w:t>
      </w:r>
      <w:r w:rsidRPr="00881EDF">
        <w:rPr>
          <w:rFonts w:ascii="Times New Roman" w:eastAsia="Times New Roman" w:hAnsi="Times New Roman" w:cs="Times New Roman"/>
          <w:sz w:val="24"/>
          <w:szCs w:val="24"/>
          <w:lang w:val="lv-LV" w:eastAsia="x-none"/>
        </w:rPr>
        <w:t xml:space="preserve"> puses: </w:t>
      </w:r>
      <w:r>
        <w:rPr>
          <w:rFonts w:ascii="Times New Roman" w:eastAsia="Times New Roman" w:hAnsi="Times New Roman" w:cs="Times New Roman"/>
          <w:sz w:val="24"/>
          <w:szCs w:val="24"/>
          <w:lang w:val="lv-LV" w:eastAsia="x-none"/>
        </w:rPr>
        <w:t>Valerijs Bluss</w:t>
      </w:r>
      <w:r w:rsidRPr="00881EDF">
        <w:rPr>
          <w:rFonts w:ascii="Times New Roman" w:eastAsia="Times New Roman" w:hAnsi="Times New Roman" w:cs="Times New Roman"/>
          <w:sz w:val="24"/>
          <w:szCs w:val="24"/>
          <w:lang w:val="lv-LV" w:eastAsia="x-none"/>
        </w:rPr>
        <w:t>.</w:t>
      </w:r>
    </w:p>
    <w:p w:rsidR="00881EDF" w:rsidRPr="00881EDF" w:rsidRDefault="00881EDF" w:rsidP="00881EDF">
      <w:pPr>
        <w:spacing w:after="0" w:line="240" w:lineRule="auto"/>
        <w:ind w:firstLine="284"/>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lastRenderedPageBreak/>
        <w:t xml:space="preserve">7.4. Gadījumā, ja par iesniegto pretenziju, kas saistīta ar Darbu kvalitāti, Pušu starpā izceļas strīds, tad 5 (piecu) darba dienu laikā no pretenzijas saņemšanas dienas, Puses vienojas par neatkarīga eksperta pieaicināšanu. </w:t>
      </w:r>
    </w:p>
    <w:p w:rsidR="00881EDF" w:rsidRPr="00881EDF" w:rsidRDefault="00881EDF" w:rsidP="00881EDF">
      <w:pPr>
        <w:spacing w:after="0" w:line="240" w:lineRule="auto"/>
        <w:jc w:val="center"/>
        <w:rPr>
          <w:rFonts w:ascii="Times New Roman" w:eastAsia="Times New Roman" w:hAnsi="Times New Roman" w:cs="Times New Roman"/>
          <w:b/>
          <w:bCs/>
          <w:sz w:val="24"/>
          <w:szCs w:val="24"/>
          <w:lang w:val="lv-LV" w:eastAsia="x-none"/>
        </w:rPr>
      </w:pPr>
      <w:r w:rsidRPr="00881EDF">
        <w:rPr>
          <w:rFonts w:ascii="Times New Roman" w:eastAsia="Times New Roman" w:hAnsi="Times New Roman" w:cs="Times New Roman"/>
          <w:b/>
          <w:bCs/>
          <w:sz w:val="24"/>
          <w:szCs w:val="24"/>
          <w:lang w:val="lv-LV" w:eastAsia="x-none"/>
        </w:rPr>
        <w:t>8. Pušu atbildība</w:t>
      </w:r>
    </w:p>
    <w:p w:rsidR="00881EDF" w:rsidRPr="00881EDF" w:rsidRDefault="00881EDF" w:rsidP="00881EDF">
      <w:pPr>
        <w:spacing w:after="0" w:line="240" w:lineRule="auto"/>
        <w:ind w:firstLine="284"/>
        <w:jc w:val="both"/>
        <w:rPr>
          <w:rFonts w:ascii="Times New Roman" w:eastAsia="Times New Roman" w:hAnsi="Times New Roman" w:cs="Times New Roman"/>
          <w:bCs/>
          <w:sz w:val="24"/>
          <w:szCs w:val="24"/>
          <w:lang w:val="lv-LV" w:eastAsia="x-none"/>
        </w:rPr>
      </w:pPr>
      <w:r w:rsidRPr="00881EDF">
        <w:rPr>
          <w:rFonts w:ascii="Times New Roman" w:eastAsia="Times New Roman" w:hAnsi="Times New Roman" w:cs="Times New Roman"/>
          <w:bCs/>
          <w:sz w:val="24"/>
          <w:szCs w:val="24"/>
          <w:lang w:val="lv-LV" w:eastAsia="x-none"/>
        </w:rPr>
        <w:t xml:space="preserve">8.1. Izpildītājs ir pilnā mērā atbildīgs par savu darbaspēku, tā tehnisko nodrošinājumu, darbinieku kvalifikāciju. </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     8.2. Ja </w:t>
      </w:r>
      <w:r w:rsidRPr="00881EDF">
        <w:rPr>
          <w:rFonts w:ascii="Times New Roman" w:eastAsia="Times New Roman" w:hAnsi="Times New Roman" w:cs="Times New Roman"/>
          <w:bCs/>
          <w:sz w:val="24"/>
          <w:szCs w:val="24"/>
          <w:lang w:val="lv-LV" w:eastAsia="x-none"/>
        </w:rPr>
        <w:t>Izpildītāja</w:t>
      </w:r>
      <w:r w:rsidRPr="00881EDF">
        <w:rPr>
          <w:rFonts w:ascii="Times New Roman" w:eastAsia="Times New Roman" w:hAnsi="Times New Roman" w:cs="Times New Roman"/>
          <w:sz w:val="24"/>
          <w:szCs w:val="24"/>
          <w:lang w:val="lv-LV" w:eastAsia="x-none"/>
        </w:rPr>
        <w:t xml:space="preserve"> vainas dēļ tiek nokavēts konkrēto Darbu izpildes termiņš, kas tiek noteikts           Pusēm savstarpēji vienojoties, vai Līguma 3.2.punktā noteiktais Darbu uzsākšanas termiņš, I</w:t>
      </w:r>
      <w:r w:rsidRPr="00881EDF">
        <w:rPr>
          <w:rFonts w:ascii="Times New Roman" w:eastAsia="Times New Roman" w:hAnsi="Times New Roman" w:cs="Times New Roman"/>
          <w:bCs/>
          <w:sz w:val="24"/>
          <w:szCs w:val="24"/>
          <w:lang w:val="lv-LV" w:eastAsia="x-none"/>
        </w:rPr>
        <w:t>zpildītājs</w:t>
      </w:r>
      <w:r w:rsidRPr="00881EDF">
        <w:rPr>
          <w:rFonts w:ascii="Times New Roman" w:eastAsia="Times New Roman" w:hAnsi="Times New Roman" w:cs="Times New Roman"/>
          <w:sz w:val="24"/>
          <w:szCs w:val="24"/>
          <w:lang w:val="lv-LV" w:eastAsia="x-none"/>
        </w:rPr>
        <w:t xml:space="preserve"> maksā Pasūtītājam par katru nokavēto dienu nokavējuma naudu 0,1% apmērā no nokavēto Darbu vērtības. </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     8.3. Ja Pasūtītājs nokavē samaksu par izpildītajiem D</w:t>
      </w:r>
      <w:r w:rsidRPr="00881EDF">
        <w:rPr>
          <w:rFonts w:ascii="Times New Roman" w:eastAsia="Times New Roman" w:hAnsi="Times New Roman" w:cs="Times New Roman"/>
          <w:bCs/>
          <w:sz w:val="24"/>
          <w:szCs w:val="24"/>
          <w:lang w:val="lv-LV" w:eastAsia="x-none"/>
        </w:rPr>
        <w:t>arbiem</w:t>
      </w:r>
      <w:r w:rsidRPr="00881EDF">
        <w:rPr>
          <w:rFonts w:ascii="Times New Roman" w:eastAsia="Times New Roman" w:hAnsi="Times New Roman" w:cs="Times New Roman"/>
          <w:sz w:val="24"/>
          <w:szCs w:val="24"/>
          <w:lang w:val="lv-LV" w:eastAsia="x-none"/>
        </w:rPr>
        <w:t xml:space="preserve">, tas maksā </w:t>
      </w:r>
      <w:r w:rsidRPr="00881EDF">
        <w:rPr>
          <w:rFonts w:ascii="Times New Roman" w:eastAsia="Times New Roman" w:hAnsi="Times New Roman" w:cs="Times New Roman"/>
          <w:bCs/>
          <w:sz w:val="24"/>
          <w:szCs w:val="24"/>
          <w:lang w:val="lv-LV" w:eastAsia="x-none"/>
        </w:rPr>
        <w:t>Izpildītājam</w:t>
      </w:r>
      <w:r w:rsidRPr="00881EDF">
        <w:rPr>
          <w:rFonts w:ascii="Times New Roman" w:eastAsia="Times New Roman" w:hAnsi="Times New Roman" w:cs="Times New Roman"/>
          <w:sz w:val="24"/>
          <w:szCs w:val="24"/>
          <w:lang w:val="lv-LV" w:eastAsia="x-none"/>
        </w:rPr>
        <w:t xml:space="preserve">             nokavējuma naudu 0,1% apmērā no nokavētā maksājuma summas par katru nokavēto            dienu.</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     8.4. Nokavējuma naudas samaksa neatbrīvo Puses no zaudējumu atlīdzināšanas un Līguma            saistību izpildes pienākuma.</w:t>
      </w:r>
    </w:p>
    <w:p w:rsidR="00881EDF" w:rsidRPr="00881EDF" w:rsidRDefault="00881EDF" w:rsidP="00881EDF">
      <w:pPr>
        <w:spacing w:after="0" w:line="240" w:lineRule="auto"/>
        <w:jc w:val="center"/>
        <w:rPr>
          <w:rFonts w:ascii="Times New Roman" w:eastAsia="Times New Roman" w:hAnsi="Times New Roman" w:cs="Times New Roman"/>
          <w:b/>
          <w:bCs/>
          <w:sz w:val="24"/>
          <w:szCs w:val="24"/>
          <w:lang w:val="lv-LV" w:eastAsia="x-none"/>
        </w:rPr>
      </w:pPr>
      <w:r w:rsidRPr="00881EDF">
        <w:rPr>
          <w:rFonts w:ascii="Times New Roman" w:eastAsia="Times New Roman" w:hAnsi="Times New Roman" w:cs="Times New Roman"/>
          <w:b/>
          <w:bCs/>
          <w:sz w:val="24"/>
          <w:szCs w:val="24"/>
          <w:lang w:val="lv-LV" w:eastAsia="x-none"/>
        </w:rPr>
        <w:t>9. Nepārvarama vara</w:t>
      </w:r>
    </w:p>
    <w:p w:rsidR="00881EDF" w:rsidRPr="00881EDF" w:rsidRDefault="00881EDF" w:rsidP="00881EDF">
      <w:pPr>
        <w:spacing w:after="0" w:line="240" w:lineRule="auto"/>
        <w:ind w:firstLine="284"/>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9.1. Puses tiek atbrīvotas no atbildības par daļēju vai pilnīgu Līguma saistību neizpildi, ja tā           radusies nepārvaramas varas apstākļu rezultātā. Pie nepārvaramas varas apstākļiem           pieskaitāmi ugunsgrēki, zemestrīces, kara darbība, plūdi, valsts varas un pārvaldes           institūciju lēmumi un citi apstākļi, kuru rezultātā Līguma izpilde nav iespējama.</w:t>
      </w:r>
    </w:p>
    <w:p w:rsidR="00881EDF" w:rsidRPr="00881EDF" w:rsidRDefault="00881EDF" w:rsidP="00881EDF">
      <w:pPr>
        <w:spacing w:before="120" w:after="0" w:line="240" w:lineRule="auto"/>
        <w:jc w:val="center"/>
        <w:rPr>
          <w:rFonts w:ascii="Times New Roman" w:eastAsia="Times New Roman" w:hAnsi="Times New Roman" w:cs="Times New Roman"/>
          <w:b/>
          <w:bCs/>
          <w:sz w:val="24"/>
          <w:szCs w:val="24"/>
          <w:lang w:val="lv-LV" w:eastAsia="x-none"/>
        </w:rPr>
      </w:pPr>
      <w:r w:rsidRPr="00881EDF">
        <w:rPr>
          <w:rFonts w:ascii="Times New Roman" w:eastAsia="Times New Roman" w:hAnsi="Times New Roman" w:cs="Times New Roman"/>
          <w:b/>
          <w:bCs/>
          <w:sz w:val="24"/>
          <w:szCs w:val="24"/>
          <w:lang w:val="lv-LV" w:eastAsia="x-none"/>
        </w:rPr>
        <w:t>10. Līguma izbeigšana</w:t>
      </w:r>
    </w:p>
    <w:p w:rsidR="00881EDF" w:rsidRPr="00881EDF" w:rsidRDefault="00881EDF" w:rsidP="00881EDF">
      <w:pPr>
        <w:spacing w:after="0" w:line="240" w:lineRule="auto"/>
        <w:ind w:firstLine="284"/>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10.1. Līgums var tikt izbeigts, Pusēm savstarpēji vienojoties vai Latvijas Republikas            Civillikumā noteiktajā kārtībā.</w:t>
      </w:r>
    </w:p>
    <w:p w:rsidR="00881EDF" w:rsidRPr="00881EDF" w:rsidRDefault="00881EDF" w:rsidP="00881EDF">
      <w:pPr>
        <w:spacing w:after="0" w:line="240" w:lineRule="auto"/>
        <w:jc w:val="center"/>
        <w:rPr>
          <w:rFonts w:ascii="Times New Roman" w:eastAsia="Times New Roman" w:hAnsi="Times New Roman" w:cs="Times New Roman"/>
          <w:b/>
          <w:bCs/>
          <w:sz w:val="24"/>
          <w:szCs w:val="24"/>
          <w:lang w:val="lv-LV" w:eastAsia="x-none"/>
        </w:rPr>
      </w:pPr>
      <w:r w:rsidRPr="00881EDF">
        <w:rPr>
          <w:rFonts w:ascii="Times New Roman" w:eastAsia="Times New Roman" w:hAnsi="Times New Roman" w:cs="Times New Roman"/>
          <w:b/>
          <w:bCs/>
          <w:sz w:val="24"/>
          <w:szCs w:val="24"/>
          <w:lang w:val="lv-LV" w:eastAsia="x-none"/>
        </w:rPr>
        <w:t>11. Noslēguma noteikumi</w:t>
      </w:r>
    </w:p>
    <w:p w:rsidR="00881EDF" w:rsidRPr="00881EDF" w:rsidRDefault="00881EDF" w:rsidP="00881EDF">
      <w:pPr>
        <w:spacing w:after="0" w:line="240" w:lineRule="auto"/>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     11.1. Visas domstarpības, kas saistītas ar Līguma izpildi, tiek risinātas, Pusēm savstarpēji              vienojoties. Ja vienošanās nav panākta, tad strīds tiek nodots izskatīšanai tiesā Latvijas              Republikas normatīvajos aktos noteiktajā kārtībā.</w:t>
      </w:r>
    </w:p>
    <w:p w:rsidR="00881EDF" w:rsidRPr="00881EDF" w:rsidRDefault="00881EDF" w:rsidP="00881EDF">
      <w:pPr>
        <w:tabs>
          <w:tab w:val="left" w:pos="284"/>
        </w:tabs>
        <w:spacing w:after="0" w:line="240" w:lineRule="auto"/>
        <w:ind w:hanging="426"/>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           11.2. Līguma grozījumi un papildinājumi stājas spēkā, kad par to ir panākta rakstiska                    vienošanās, ko apstiprina abu Pušu pārstāvju paraksti, un kļūst par Līguma neatņemamu                    sastāvdaļu. Līguma grozījumi ir veicami, ievērojot Publisko iepirkumu likuma 61.panta                     prasības. </w:t>
      </w:r>
    </w:p>
    <w:p w:rsidR="00881EDF" w:rsidRPr="00881EDF" w:rsidRDefault="00881EDF" w:rsidP="00881EDF">
      <w:pPr>
        <w:tabs>
          <w:tab w:val="left" w:pos="284"/>
        </w:tabs>
        <w:spacing w:after="0" w:line="240" w:lineRule="auto"/>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     11.3. Līgums ir sastādīts latviešu valodā uz </w:t>
      </w:r>
      <w:r>
        <w:rPr>
          <w:rFonts w:ascii="Times New Roman" w:eastAsia="Times New Roman" w:hAnsi="Times New Roman" w:cs="Times New Roman"/>
          <w:sz w:val="24"/>
          <w:szCs w:val="24"/>
          <w:lang w:val="lv-LV" w:eastAsia="x-none"/>
        </w:rPr>
        <w:t>3 (trim</w:t>
      </w:r>
      <w:r w:rsidRPr="00881EDF">
        <w:rPr>
          <w:rFonts w:ascii="Times New Roman" w:eastAsia="Times New Roman" w:hAnsi="Times New Roman" w:cs="Times New Roman"/>
          <w:sz w:val="24"/>
          <w:szCs w:val="24"/>
          <w:lang w:val="lv-LV" w:eastAsia="x-none"/>
        </w:rPr>
        <w:t xml:space="preserve"> lapām, 2 (divos)           eksemplāros ar vienādu juridisko spēku, pa vienam eksemplāram katrai Pusei. </w:t>
      </w:r>
    </w:p>
    <w:p w:rsidR="00881EDF" w:rsidRPr="00881EDF" w:rsidRDefault="00881EDF" w:rsidP="00881EDF">
      <w:pPr>
        <w:tabs>
          <w:tab w:val="left" w:pos="284"/>
        </w:tabs>
        <w:spacing w:after="0" w:line="240" w:lineRule="auto"/>
        <w:ind w:firstLine="284"/>
        <w:jc w:val="both"/>
        <w:rPr>
          <w:rFonts w:ascii="Times New Roman" w:eastAsia="Times New Roman" w:hAnsi="Times New Roman" w:cs="Times New Roman"/>
          <w:sz w:val="24"/>
          <w:szCs w:val="24"/>
          <w:lang w:val="lv-LV" w:eastAsia="x-none"/>
        </w:rPr>
      </w:pPr>
      <w:r w:rsidRPr="00881EDF">
        <w:rPr>
          <w:rFonts w:ascii="Times New Roman" w:eastAsia="Times New Roman" w:hAnsi="Times New Roman" w:cs="Times New Roman"/>
          <w:sz w:val="24"/>
          <w:szCs w:val="24"/>
          <w:lang w:val="lv-LV" w:eastAsia="x-none"/>
        </w:rPr>
        <w:t xml:space="preserve">11.4. Līguma 1.1.punktā minētie pielikumi tiek pievienoti Līgumam un ir tā neatņemamas          sastāvdaļas. </w:t>
      </w:r>
    </w:p>
    <w:p w:rsidR="00881EDF" w:rsidRPr="00881EDF" w:rsidRDefault="00881EDF" w:rsidP="00881EDF">
      <w:pPr>
        <w:tabs>
          <w:tab w:val="left" w:pos="284"/>
        </w:tabs>
        <w:spacing w:after="0" w:line="240" w:lineRule="auto"/>
        <w:ind w:firstLine="284"/>
        <w:jc w:val="center"/>
        <w:rPr>
          <w:rFonts w:ascii="Times New Roman" w:eastAsia="Times New Roman" w:hAnsi="Times New Roman" w:cs="Times New Roman"/>
          <w:b/>
          <w:sz w:val="24"/>
          <w:szCs w:val="24"/>
          <w:lang w:val="lv-LV" w:eastAsia="x-none"/>
        </w:rPr>
      </w:pPr>
      <w:r w:rsidRPr="00881EDF">
        <w:rPr>
          <w:rFonts w:ascii="Times New Roman" w:eastAsia="Times New Roman" w:hAnsi="Times New Roman" w:cs="Times New Roman"/>
          <w:b/>
          <w:sz w:val="24"/>
          <w:szCs w:val="24"/>
          <w:lang w:val="lv-LV" w:eastAsia="x-none"/>
        </w:rPr>
        <w:t>12. Pušu rekvizīti un paraksti</w:t>
      </w:r>
    </w:p>
    <w:tbl>
      <w:tblPr>
        <w:tblW w:w="4947" w:type="pct"/>
        <w:tblLayout w:type="fixed"/>
        <w:tblLook w:val="0000" w:firstRow="0" w:lastRow="0" w:firstColumn="0" w:lastColumn="0" w:noHBand="0" w:noVBand="0"/>
      </w:tblPr>
      <w:tblGrid>
        <w:gridCol w:w="4608"/>
        <w:gridCol w:w="4861"/>
      </w:tblGrid>
      <w:tr w:rsidR="00881EDF" w:rsidRPr="00881EDF" w:rsidTr="00F7248C">
        <w:trPr>
          <w:trHeight w:val="240"/>
        </w:trPr>
        <w:tc>
          <w:tcPr>
            <w:tcW w:w="2433" w:type="pct"/>
          </w:tcPr>
          <w:p w:rsidR="00881EDF" w:rsidRPr="00881EDF" w:rsidRDefault="00881EDF" w:rsidP="00881EDF">
            <w:pPr>
              <w:spacing w:after="0" w:line="240" w:lineRule="auto"/>
              <w:rPr>
                <w:rFonts w:ascii="Times New Roman" w:eastAsia="Times New Roman" w:hAnsi="Times New Roman" w:cs="Times New Roman"/>
                <w:bCs/>
                <w:sz w:val="24"/>
                <w:szCs w:val="20"/>
                <w:lang w:val="lv-LV" w:eastAsia="lv-LV"/>
              </w:rPr>
            </w:pPr>
            <w:r w:rsidRPr="00881EDF">
              <w:rPr>
                <w:rFonts w:ascii="Times New Roman" w:eastAsia="Times New Roman" w:hAnsi="Times New Roman" w:cs="Times New Roman"/>
                <w:sz w:val="24"/>
                <w:szCs w:val="24"/>
                <w:lang w:val="lv-LV" w:eastAsia="lv-LV"/>
              </w:rPr>
              <w:t>PASŪTĪTĀJS</w:t>
            </w:r>
          </w:p>
        </w:tc>
        <w:tc>
          <w:tcPr>
            <w:tcW w:w="2567" w:type="pct"/>
          </w:tcPr>
          <w:p w:rsidR="00881EDF" w:rsidRPr="00881EDF" w:rsidRDefault="00881EDF" w:rsidP="00881EDF">
            <w:pPr>
              <w:spacing w:after="0" w:line="240" w:lineRule="auto"/>
              <w:rPr>
                <w:rFonts w:ascii="Times New Roman" w:eastAsia="Times New Roman" w:hAnsi="Times New Roman" w:cs="Times New Roman"/>
                <w:sz w:val="24"/>
                <w:szCs w:val="20"/>
                <w:lang w:val="lv-LV" w:eastAsia="lv-LV"/>
              </w:rPr>
            </w:pPr>
            <w:r w:rsidRPr="00881EDF">
              <w:rPr>
                <w:rFonts w:ascii="Times New Roman" w:eastAsia="Times New Roman" w:hAnsi="Times New Roman" w:cs="Times New Roman"/>
                <w:sz w:val="24"/>
                <w:szCs w:val="20"/>
                <w:lang w:val="lv-LV" w:eastAsia="lv-LV"/>
              </w:rPr>
              <w:t>IZPILDĪTĀJS</w:t>
            </w:r>
          </w:p>
        </w:tc>
      </w:tr>
      <w:tr w:rsidR="00881EDF" w:rsidRPr="00881EDF" w:rsidTr="00F7248C">
        <w:trPr>
          <w:trHeight w:val="285"/>
        </w:trPr>
        <w:tc>
          <w:tcPr>
            <w:tcW w:w="2433" w:type="pct"/>
          </w:tcPr>
          <w:p w:rsidR="00881EDF" w:rsidRPr="00881EDF" w:rsidRDefault="00881EDF" w:rsidP="00881EDF">
            <w:pPr>
              <w:spacing w:after="0" w:line="240" w:lineRule="auto"/>
              <w:jc w:val="both"/>
              <w:outlineLvl w:val="0"/>
              <w:rPr>
                <w:rFonts w:ascii="RimTimes" w:eastAsia="Times New Roman" w:hAnsi="RimTimes" w:cs="Times New Roman"/>
                <w:b/>
                <w:sz w:val="28"/>
                <w:szCs w:val="24"/>
                <w:lang w:val="x-none" w:eastAsia="x-none"/>
              </w:rPr>
            </w:pPr>
            <w:r w:rsidRPr="00881EDF">
              <w:rPr>
                <w:rFonts w:ascii="Times New Roman" w:eastAsia="Times New Roman" w:hAnsi="Times New Roman" w:cs="Times New Roman"/>
                <w:b/>
                <w:bCs/>
                <w:sz w:val="24"/>
                <w:szCs w:val="24"/>
                <w:lang w:val="lv-LV" w:eastAsia="lv-LV"/>
              </w:rPr>
              <w:t>Kaunatas pagasta pārvalde</w:t>
            </w:r>
          </w:p>
        </w:tc>
        <w:tc>
          <w:tcPr>
            <w:tcW w:w="2567" w:type="pct"/>
          </w:tcPr>
          <w:p w:rsidR="00881EDF" w:rsidRPr="00881EDF" w:rsidRDefault="00881EDF" w:rsidP="00881EDF">
            <w:pPr>
              <w:tabs>
                <w:tab w:val="center" w:pos="4320"/>
                <w:tab w:val="right" w:pos="8640"/>
              </w:tabs>
              <w:spacing w:after="0" w:line="240" w:lineRule="auto"/>
              <w:rPr>
                <w:rFonts w:ascii="Times New Roman" w:eastAsia="Times New Roman" w:hAnsi="Times New Roman" w:cs="Times New Roman"/>
                <w:sz w:val="24"/>
                <w:szCs w:val="20"/>
                <w:lang w:val="lv-LV" w:eastAsia="lv-LV"/>
              </w:rPr>
            </w:pPr>
            <w:r>
              <w:rPr>
                <w:rFonts w:ascii="Times New Roman" w:eastAsia="Times New Roman" w:hAnsi="Times New Roman" w:cs="Times New Roman"/>
                <w:sz w:val="24"/>
                <w:szCs w:val="20"/>
                <w:lang w:val="lv-LV" w:eastAsia="lv-LV"/>
              </w:rPr>
              <w:t>SIA „VTV 14”</w:t>
            </w:r>
          </w:p>
        </w:tc>
      </w:tr>
      <w:tr w:rsidR="00881EDF" w:rsidRPr="00881EDF" w:rsidTr="00F7248C">
        <w:trPr>
          <w:trHeight w:val="240"/>
        </w:trPr>
        <w:tc>
          <w:tcPr>
            <w:tcW w:w="2433" w:type="pct"/>
          </w:tcPr>
          <w:p w:rsidR="00881EDF" w:rsidRPr="00881EDF" w:rsidRDefault="00881EDF" w:rsidP="00881EDF">
            <w:pPr>
              <w:spacing w:after="0" w:line="240" w:lineRule="auto"/>
              <w:jc w:val="both"/>
              <w:outlineLvl w:val="0"/>
              <w:rPr>
                <w:rFonts w:ascii="Times New Roman" w:eastAsia="Times New Roman" w:hAnsi="Times New Roman" w:cs="Times New Roman"/>
                <w:bCs/>
                <w:sz w:val="24"/>
                <w:szCs w:val="24"/>
                <w:lang w:val="lv-LV" w:eastAsia="lv-LV"/>
              </w:rPr>
            </w:pPr>
            <w:bookmarkStart w:id="0" w:name="_GoBack"/>
            <w:bookmarkEnd w:id="0"/>
          </w:p>
        </w:tc>
        <w:tc>
          <w:tcPr>
            <w:tcW w:w="2567" w:type="pct"/>
          </w:tcPr>
          <w:p w:rsidR="00881EDF" w:rsidRPr="00881EDF" w:rsidRDefault="00881EDF" w:rsidP="00881EDF">
            <w:pPr>
              <w:tabs>
                <w:tab w:val="center" w:pos="4320"/>
                <w:tab w:val="right" w:pos="8640"/>
              </w:tabs>
              <w:spacing w:after="0" w:line="240" w:lineRule="auto"/>
              <w:rPr>
                <w:rFonts w:ascii="Times New Roman" w:eastAsia="Times New Roman" w:hAnsi="Times New Roman" w:cs="Times New Roman"/>
                <w:sz w:val="24"/>
                <w:szCs w:val="20"/>
                <w:lang w:val="lv-LV" w:eastAsia="lv-LV"/>
              </w:rPr>
            </w:pPr>
          </w:p>
        </w:tc>
      </w:tr>
      <w:tr w:rsidR="00881EDF" w:rsidRPr="00881EDF" w:rsidTr="00F7248C">
        <w:trPr>
          <w:trHeight w:val="270"/>
        </w:trPr>
        <w:tc>
          <w:tcPr>
            <w:tcW w:w="2433" w:type="pct"/>
          </w:tcPr>
          <w:p w:rsidR="00881EDF" w:rsidRPr="00881EDF" w:rsidRDefault="00881EDF" w:rsidP="00881EDF">
            <w:pPr>
              <w:spacing w:after="0" w:line="240" w:lineRule="auto"/>
              <w:jc w:val="both"/>
              <w:outlineLvl w:val="0"/>
              <w:rPr>
                <w:rFonts w:ascii="Times New Roman" w:eastAsia="Times New Roman" w:hAnsi="Times New Roman" w:cs="Times New Roman"/>
                <w:bCs/>
                <w:sz w:val="24"/>
                <w:szCs w:val="24"/>
                <w:lang w:val="lv-LV" w:eastAsia="lv-LV"/>
              </w:rPr>
            </w:pPr>
          </w:p>
        </w:tc>
        <w:tc>
          <w:tcPr>
            <w:tcW w:w="2567" w:type="pct"/>
          </w:tcPr>
          <w:p w:rsidR="00881EDF" w:rsidRPr="00881EDF" w:rsidRDefault="00881EDF" w:rsidP="00881EDF">
            <w:pPr>
              <w:tabs>
                <w:tab w:val="center" w:pos="4320"/>
                <w:tab w:val="right" w:pos="8640"/>
              </w:tabs>
              <w:spacing w:after="0" w:line="240" w:lineRule="auto"/>
              <w:rPr>
                <w:rFonts w:ascii="Times New Roman" w:eastAsia="Times New Roman" w:hAnsi="Times New Roman" w:cs="Times New Roman"/>
                <w:sz w:val="24"/>
                <w:szCs w:val="20"/>
                <w:lang w:val="lv-LV" w:eastAsia="lv-LV"/>
              </w:rPr>
            </w:pPr>
          </w:p>
        </w:tc>
      </w:tr>
      <w:tr w:rsidR="00881EDF" w:rsidRPr="00881EDF" w:rsidTr="00F7248C">
        <w:trPr>
          <w:trHeight w:val="300"/>
        </w:trPr>
        <w:tc>
          <w:tcPr>
            <w:tcW w:w="2433" w:type="pct"/>
          </w:tcPr>
          <w:p w:rsidR="00881EDF" w:rsidRPr="00881EDF" w:rsidRDefault="00881EDF" w:rsidP="00881EDF">
            <w:pPr>
              <w:spacing w:after="0" w:line="240" w:lineRule="auto"/>
              <w:jc w:val="both"/>
              <w:outlineLvl w:val="0"/>
              <w:rPr>
                <w:rFonts w:ascii="Times New Roman" w:eastAsia="Times New Roman" w:hAnsi="Times New Roman" w:cs="Times New Roman"/>
                <w:bCs/>
                <w:sz w:val="24"/>
                <w:szCs w:val="24"/>
                <w:lang w:val="lv-LV" w:eastAsia="lv-LV"/>
              </w:rPr>
            </w:pPr>
          </w:p>
        </w:tc>
        <w:tc>
          <w:tcPr>
            <w:tcW w:w="2567" w:type="pct"/>
          </w:tcPr>
          <w:p w:rsidR="00881EDF" w:rsidRPr="00881EDF" w:rsidRDefault="00881EDF" w:rsidP="00881EDF">
            <w:pPr>
              <w:tabs>
                <w:tab w:val="center" w:pos="4320"/>
                <w:tab w:val="right" w:pos="8640"/>
              </w:tabs>
              <w:spacing w:after="0" w:line="240" w:lineRule="auto"/>
              <w:rPr>
                <w:rFonts w:ascii="Times New Roman" w:eastAsia="Times New Roman" w:hAnsi="Times New Roman" w:cs="Times New Roman"/>
                <w:sz w:val="24"/>
                <w:szCs w:val="20"/>
                <w:lang w:val="lv-LV" w:eastAsia="lv-LV"/>
              </w:rPr>
            </w:pPr>
          </w:p>
        </w:tc>
      </w:tr>
      <w:tr w:rsidR="00881EDF" w:rsidRPr="00881EDF" w:rsidTr="00F7248C">
        <w:trPr>
          <w:trHeight w:val="198"/>
        </w:trPr>
        <w:tc>
          <w:tcPr>
            <w:tcW w:w="2433" w:type="pct"/>
          </w:tcPr>
          <w:p w:rsidR="00881EDF" w:rsidRPr="00881EDF" w:rsidRDefault="00881EDF" w:rsidP="00881EDF">
            <w:pPr>
              <w:spacing w:after="0" w:line="240" w:lineRule="auto"/>
              <w:jc w:val="both"/>
              <w:outlineLvl w:val="0"/>
              <w:rPr>
                <w:rFonts w:ascii="Times New Roman" w:eastAsia="Times New Roman" w:hAnsi="Times New Roman" w:cs="Times New Roman"/>
                <w:bCs/>
                <w:sz w:val="24"/>
                <w:szCs w:val="24"/>
                <w:lang w:val="lv-LV" w:eastAsia="lv-LV"/>
              </w:rPr>
            </w:pPr>
          </w:p>
        </w:tc>
        <w:tc>
          <w:tcPr>
            <w:tcW w:w="2567" w:type="pct"/>
          </w:tcPr>
          <w:p w:rsidR="00881EDF" w:rsidRPr="00881EDF" w:rsidRDefault="00881EDF" w:rsidP="00881EDF">
            <w:pPr>
              <w:tabs>
                <w:tab w:val="center" w:pos="4320"/>
                <w:tab w:val="right" w:pos="8640"/>
              </w:tabs>
              <w:spacing w:after="0" w:line="240" w:lineRule="auto"/>
              <w:rPr>
                <w:rFonts w:ascii="Times New Roman" w:eastAsia="Times New Roman" w:hAnsi="Times New Roman" w:cs="Times New Roman"/>
                <w:sz w:val="24"/>
                <w:szCs w:val="20"/>
                <w:lang w:val="lv-LV" w:eastAsia="lv-LV"/>
              </w:rPr>
            </w:pPr>
          </w:p>
        </w:tc>
      </w:tr>
      <w:tr w:rsidR="00881EDF" w:rsidRPr="00881EDF" w:rsidTr="00F7248C">
        <w:trPr>
          <w:trHeight w:val="240"/>
        </w:trPr>
        <w:tc>
          <w:tcPr>
            <w:tcW w:w="2433" w:type="pct"/>
          </w:tcPr>
          <w:p w:rsidR="00881EDF" w:rsidRPr="00881EDF" w:rsidRDefault="00881EDF" w:rsidP="00881EDF">
            <w:pPr>
              <w:spacing w:after="0" w:line="240" w:lineRule="auto"/>
              <w:jc w:val="both"/>
              <w:outlineLvl w:val="0"/>
              <w:rPr>
                <w:rFonts w:ascii="Times New Roman" w:eastAsia="Times New Roman" w:hAnsi="Times New Roman" w:cs="Times New Roman"/>
                <w:bCs/>
                <w:sz w:val="24"/>
                <w:szCs w:val="24"/>
                <w:lang w:val="lv-LV" w:eastAsia="lv-LV"/>
              </w:rPr>
            </w:pPr>
          </w:p>
        </w:tc>
        <w:tc>
          <w:tcPr>
            <w:tcW w:w="2567" w:type="pct"/>
          </w:tcPr>
          <w:p w:rsidR="00881EDF" w:rsidRPr="00881EDF" w:rsidRDefault="00881EDF" w:rsidP="00881EDF">
            <w:pPr>
              <w:tabs>
                <w:tab w:val="center" w:pos="4320"/>
                <w:tab w:val="right" w:pos="8640"/>
              </w:tabs>
              <w:spacing w:after="0" w:line="240" w:lineRule="auto"/>
              <w:rPr>
                <w:rFonts w:ascii="Times New Roman" w:eastAsia="Times New Roman" w:hAnsi="Times New Roman" w:cs="Times New Roman"/>
                <w:sz w:val="24"/>
                <w:szCs w:val="20"/>
                <w:lang w:val="lv-LV" w:eastAsia="lv-LV"/>
              </w:rPr>
            </w:pPr>
          </w:p>
        </w:tc>
      </w:tr>
      <w:tr w:rsidR="00881EDF" w:rsidRPr="00881EDF" w:rsidTr="00F7248C">
        <w:trPr>
          <w:trHeight w:val="360"/>
        </w:trPr>
        <w:tc>
          <w:tcPr>
            <w:tcW w:w="2433" w:type="pct"/>
          </w:tcPr>
          <w:p w:rsidR="00881EDF" w:rsidRPr="00881EDF" w:rsidRDefault="00881EDF" w:rsidP="00881EDF">
            <w:pPr>
              <w:spacing w:after="0" w:line="240" w:lineRule="auto"/>
              <w:jc w:val="both"/>
              <w:outlineLvl w:val="0"/>
              <w:rPr>
                <w:rFonts w:ascii="Times New Roman" w:eastAsia="Times New Roman" w:hAnsi="Times New Roman" w:cs="Times New Roman"/>
                <w:bCs/>
                <w:sz w:val="24"/>
                <w:szCs w:val="24"/>
                <w:lang w:val="lv-LV" w:eastAsia="lv-LV"/>
              </w:rPr>
            </w:pPr>
          </w:p>
        </w:tc>
        <w:tc>
          <w:tcPr>
            <w:tcW w:w="2567" w:type="pct"/>
          </w:tcPr>
          <w:p w:rsidR="00881EDF" w:rsidRPr="00881EDF" w:rsidRDefault="00881EDF" w:rsidP="00881EDF">
            <w:pPr>
              <w:tabs>
                <w:tab w:val="center" w:pos="4320"/>
                <w:tab w:val="right" w:pos="8640"/>
              </w:tabs>
              <w:spacing w:after="0" w:line="240" w:lineRule="auto"/>
              <w:rPr>
                <w:rFonts w:ascii="Times New Roman" w:eastAsia="Times New Roman" w:hAnsi="Times New Roman" w:cs="Times New Roman"/>
                <w:sz w:val="24"/>
                <w:szCs w:val="20"/>
                <w:lang w:val="lv-LV" w:eastAsia="lv-LV"/>
              </w:rPr>
            </w:pPr>
          </w:p>
        </w:tc>
      </w:tr>
      <w:tr w:rsidR="00881EDF" w:rsidRPr="00881EDF" w:rsidTr="00F7248C">
        <w:trPr>
          <w:trHeight w:val="780"/>
        </w:trPr>
        <w:tc>
          <w:tcPr>
            <w:tcW w:w="2433" w:type="pct"/>
          </w:tcPr>
          <w:p w:rsidR="00881EDF" w:rsidRPr="00881EDF" w:rsidRDefault="00881EDF" w:rsidP="00881EDF">
            <w:pPr>
              <w:spacing w:after="0" w:line="240" w:lineRule="auto"/>
              <w:rPr>
                <w:rFonts w:ascii="Times New Roman" w:eastAsia="Times New Roman" w:hAnsi="Times New Roman" w:cs="Times New Roman"/>
                <w:b/>
                <w:bCs/>
                <w:sz w:val="28"/>
                <w:szCs w:val="24"/>
                <w:lang w:val="lv-LV" w:eastAsia="x-none"/>
              </w:rPr>
            </w:pPr>
          </w:p>
        </w:tc>
        <w:tc>
          <w:tcPr>
            <w:tcW w:w="2567" w:type="pct"/>
          </w:tcPr>
          <w:p w:rsidR="00881EDF" w:rsidRPr="00881EDF" w:rsidRDefault="00881EDF" w:rsidP="00881EDF">
            <w:pPr>
              <w:spacing w:after="0" w:line="240" w:lineRule="auto"/>
              <w:rPr>
                <w:rFonts w:ascii="Times New Roman" w:eastAsia="Times New Roman" w:hAnsi="Times New Roman" w:cs="Times New Roman"/>
                <w:sz w:val="24"/>
                <w:szCs w:val="20"/>
                <w:lang w:val="lv-LV" w:eastAsia="lv-LV"/>
              </w:rPr>
            </w:pPr>
          </w:p>
        </w:tc>
      </w:tr>
    </w:tbl>
    <w:p w:rsidR="00881EDF" w:rsidRPr="00881EDF" w:rsidRDefault="00881EDF" w:rsidP="00881EDF">
      <w:pPr>
        <w:tabs>
          <w:tab w:val="left" w:pos="5880"/>
        </w:tabs>
        <w:spacing w:after="0" w:line="240" w:lineRule="auto"/>
        <w:rPr>
          <w:rFonts w:ascii="Times New Roman" w:eastAsia="Times New Roman" w:hAnsi="Times New Roman" w:cs="Times New Roman"/>
          <w:b/>
          <w:sz w:val="24"/>
          <w:szCs w:val="20"/>
          <w:u w:val="single"/>
          <w:lang w:val="lv-LV" w:eastAsia="lv-LV"/>
        </w:rPr>
      </w:pPr>
    </w:p>
    <w:p w:rsidR="00881EDF" w:rsidRPr="00881EDF" w:rsidRDefault="00881EDF" w:rsidP="00881EDF">
      <w:pPr>
        <w:spacing w:after="0"/>
        <w:jc w:val="right"/>
        <w:rPr>
          <w:rFonts w:ascii="Times New Roman" w:eastAsia="Times New Roman" w:hAnsi="Times New Roman" w:cs="Times New Roman"/>
          <w:b/>
          <w:u w:val="single"/>
          <w:lang w:val="lv-LV" w:eastAsia="lv-LV"/>
        </w:rPr>
      </w:pPr>
    </w:p>
    <w:p w:rsidR="00D55676" w:rsidRDefault="00D55676"/>
    <w:sectPr w:rsidR="00D55676" w:rsidSect="001D1B43">
      <w:headerReference w:type="default" r:id="rId8"/>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878" w:rsidRDefault="00975878">
      <w:pPr>
        <w:spacing w:after="0" w:line="240" w:lineRule="auto"/>
      </w:pPr>
      <w:r>
        <w:separator/>
      </w:r>
    </w:p>
  </w:endnote>
  <w:endnote w:type="continuationSeparator" w:id="0">
    <w:p w:rsidR="00975878" w:rsidRDefault="0097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RimTimes">
    <w:panose1 w:val="00000000000000000000"/>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03" w:rsidRDefault="00881E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5C03" w:rsidRDefault="00975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03" w:rsidRDefault="00881E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094C">
      <w:rPr>
        <w:rStyle w:val="PageNumber"/>
        <w:noProof/>
      </w:rPr>
      <w:t>3</w:t>
    </w:r>
    <w:r>
      <w:rPr>
        <w:rStyle w:val="PageNumber"/>
      </w:rPr>
      <w:fldChar w:fldCharType="end"/>
    </w:r>
  </w:p>
  <w:p w:rsidR="00E75C03" w:rsidRDefault="00975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878" w:rsidRDefault="00975878">
      <w:pPr>
        <w:spacing w:after="0" w:line="240" w:lineRule="auto"/>
      </w:pPr>
      <w:r>
        <w:separator/>
      </w:r>
    </w:p>
  </w:footnote>
  <w:footnote w:type="continuationSeparator" w:id="0">
    <w:p w:rsidR="00975878" w:rsidRDefault="00975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03" w:rsidRDefault="00881EDF" w:rsidP="00A40AD9">
    <w:pPr>
      <w:pStyle w:val="Header"/>
      <w:jc w:val="center"/>
      <w:rPr>
        <w:b/>
        <w:sz w:val="20"/>
      </w:rPr>
    </w:pPr>
    <w:r>
      <w:rPr>
        <w:b/>
        <w:sz w:val="20"/>
      </w:rPr>
      <w:t>I</w:t>
    </w:r>
    <w:r w:rsidRPr="00A40AD9">
      <w:rPr>
        <w:b/>
        <w:sz w:val="20"/>
      </w:rPr>
      <w:t xml:space="preserve">epirkuma „Pašvaldības ceļu </w:t>
    </w:r>
    <w:r>
      <w:rPr>
        <w:b/>
        <w:sz w:val="20"/>
      </w:rPr>
      <w:t xml:space="preserve">ikdienas </w:t>
    </w:r>
    <w:r w:rsidRPr="00A40AD9">
      <w:rPr>
        <w:b/>
        <w:sz w:val="20"/>
      </w:rPr>
      <w:t xml:space="preserve">uzturēšanas darbi Rēzeknes novada </w:t>
    </w:r>
  </w:p>
  <w:p w:rsidR="00E75C03" w:rsidRDefault="00881EDF" w:rsidP="00FD1AB0">
    <w:pPr>
      <w:pStyle w:val="Header"/>
      <w:pBdr>
        <w:bottom w:val="single" w:sz="12" w:space="1" w:color="auto"/>
      </w:pBdr>
      <w:jc w:val="center"/>
      <w:rPr>
        <w:b/>
        <w:sz w:val="20"/>
      </w:rPr>
    </w:pPr>
    <w:r w:rsidRPr="00A40AD9">
      <w:rPr>
        <w:b/>
        <w:sz w:val="20"/>
      </w:rPr>
      <w:t>Kaunatas un Mākoņkalna pagastā</w:t>
    </w:r>
    <w:r>
      <w:rPr>
        <w:b/>
        <w:sz w:val="20"/>
      </w:rPr>
      <w:t>”</w:t>
    </w:r>
    <w:r w:rsidRPr="00A40AD9">
      <w:rPr>
        <w:b/>
        <w:sz w:val="20"/>
      </w:rPr>
      <w:t xml:space="preserve"> </w:t>
    </w:r>
    <w:r w:rsidRPr="00A40AD9">
      <w:rPr>
        <w:sz w:val="20"/>
      </w:rPr>
      <w:t>(identifikācijas Nr.</w:t>
    </w:r>
    <w:r w:rsidRPr="00A40AD9">
      <w:rPr>
        <w:sz w:val="20"/>
        <w:lang w:val="en-US"/>
      </w:rPr>
      <w:t xml:space="preserve"> KPP 201</w:t>
    </w:r>
    <w:r>
      <w:rPr>
        <w:sz w:val="20"/>
        <w:lang w:val="en-US"/>
      </w:rPr>
      <w:t>8</w:t>
    </w:r>
    <w:r w:rsidRPr="00A40AD9">
      <w:rPr>
        <w:sz w:val="20"/>
        <w:lang w:val="en-US"/>
      </w:rPr>
      <w:t>/6</w:t>
    </w:r>
    <w:r>
      <w:rPr>
        <w:sz w:val="20"/>
      </w:rPr>
      <w:t xml:space="preserve">) </w:t>
    </w:r>
    <w:r w:rsidRPr="00A40AD9">
      <w:rPr>
        <w:b/>
        <w:sz w:val="20"/>
      </w:rPr>
      <w:t>nolikums</w:t>
    </w:r>
    <w:r>
      <w:rPr>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23A"/>
    <w:multiLevelType w:val="multilevel"/>
    <w:tmpl w:val="7FDC8A42"/>
    <w:lvl w:ilvl="0">
      <w:start w:val="3"/>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DF"/>
    <w:rsid w:val="00881EDF"/>
    <w:rsid w:val="00975878"/>
    <w:rsid w:val="00CA094C"/>
    <w:rsid w:val="00D5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81ED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81EDF"/>
  </w:style>
  <w:style w:type="character" w:styleId="PageNumber">
    <w:name w:val="page number"/>
    <w:basedOn w:val="DefaultParagraphFont"/>
    <w:rsid w:val="00881EDF"/>
  </w:style>
  <w:style w:type="paragraph" w:styleId="Header">
    <w:name w:val="header"/>
    <w:basedOn w:val="Normal"/>
    <w:link w:val="HeaderChar"/>
    <w:unhideWhenUsed/>
    <w:rsid w:val="00881EDF"/>
    <w:pPr>
      <w:tabs>
        <w:tab w:val="center" w:pos="4320"/>
        <w:tab w:val="right" w:pos="8640"/>
      </w:tabs>
      <w:spacing w:after="0" w:line="240" w:lineRule="auto"/>
    </w:pPr>
    <w:rPr>
      <w:rFonts w:ascii="Times New Roman" w:eastAsia="Times New Roman" w:hAnsi="Times New Roman" w:cs="Times New Roman"/>
      <w:sz w:val="24"/>
      <w:szCs w:val="20"/>
      <w:lang w:val="lv-LV" w:eastAsia="lv-LV"/>
    </w:rPr>
  </w:style>
  <w:style w:type="character" w:customStyle="1" w:styleId="HeaderChar">
    <w:name w:val="Header Char"/>
    <w:basedOn w:val="DefaultParagraphFont"/>
    <w:link w:val="Header"/>
    <w:rsid w:val="00881EDF"/>
    <w:rPr>
      <w:rFonts w:ascii="Times New Roman" w:eastAsia="Times New Roman" w:hAnsi="Times New Roman" w:cs="Times New Roman"/>
      <w:sz w:val="24"/>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81ED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81EDF"/>
  </w:style>
  <w:style w:type="character" w:styleId="PageNumber">
    <w:name w:val="page number"/>
    <w:basedOn w:val="DefaultParagraphFont"/>
    <w:rsid w:val="00881EDF"/>
  </w:style>
  <w:style w:type="paragraph" w:styleId="Header">
    <w:name w:val="header"/>
    <w:basedOn w:val="Normal"/>
    <w:link w:val="HeaderChar"/>
    <w:unhideWhenUsed/>
    <w:rsid w:val="00881EDF"/>
    <w:pPr>
      <w:tabs>
        <w:tab w:val="center" w:pos="4320"/>
        <w:tab w:val="right" w:pos="8640"/>
      </w:tabs>
      <w:spacing w:after="0" w:line="240" w:lineRule="auto"/>
    </w:pPr>
    <w:rPr>
      <w:rFonts w:ascii="Times New Roman" w:eastAsia="Times New Roman" w:hAnsi="Times New Roman" w:cs="Times New Roman"/>
      <w:sz w:val="24"/>
      <w:szCs w:val="20"/>
      <w:lang w:val="lv-LV" w:eastAsia="lv-LV"/>
    </w:rPr>
  </w:style>
  <w:style w:type="character" w:customStyle="1" w:styleId="HeaderChar">
    <w:name w:val="Header Char"/>
    <w:basedOn w:val="DefaultParagraphFont"/>
    <w:link w:val="Header"/>
    <w:rsid w:val="00881EDF"/>
    <w:rPr>
      <w:rFonts w:ascii="Times New Roman" w:eastAsia="Times New Roman" w:hAnsi="Times New Roman" w:cs="Times New Roman"/>
      <w:sz w:val="24"/>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2018-05-15T06:07:00Z</dcterms:created>
  <dcterms:modified xsi:type="dcterms:W3CDTF">2018-05-18T06:17:00Z</dcterms:modified>
</cp:coreProperties>
</file>