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ascii="Times New Roman,Bold" w:hAnsi="Times New Roman,Bold" w:cs="Times New Roman,Bold"/>
          <w:b/>
          <w:bCs/>
          <w:szCs w:val="24"/>
        </w:rPr>
        <w:t>Līgums</w:t>
      </w:r>
      <w:r>
        <w:rPr>
          <w:rFonts w:ascii="Times New Roman,Bold" w:hAnsi="Times New Roman,Bold" w:cs="Times New Roman,Bold"/>
          <w:b/>
          <w:bCs/>
          <w:szCs w:val="24"/>
        </w:rPr>
        <w:t xml:space="preserve"> Nr.6.3/83</w:t>
      </w:r>
      <w:bookmarkStart w:id="0" w:name="_GoBack"/>
      <w:bookmarkEnd w:id="0"/>
    </w:p>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ascii="Times New Roman,Bold" w:hAnsi="Times New Roman,Bold" w:cs="Times New Roman,Bold"/>
          <w:b/>
          <w:bCs/>
          <w:szCs w:val="24"/>
        </w:rPr>
        <w:t>par bīstamo koku zāģēšanu Dricānu pagasta pārvaldes</w:t>
      </w:r>
    </w:p>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ascii="Times New Roman,Bold" w:hAnsi="Times New Roman,Bold" w:cs="Times New Roman,Bold"/>
          <w:b/>
          <w:bCs/>
          <w:szCs w:val="24"/>
        </w:rPr>
        <w:t>teritorijā esošajos kapos</w:t>
      </w:r>
    </w:p>
    <w:p w:rsidR="00D76143" w:rsidRPr="00445710" w:rsidRDefault="00D76143" w:rsidP="00D76143">
      <w:pPr>
        <w:tabs>
          <w:tab w:val="right" w:pos="9354"/>
        </w:tabs>
        <w:suppressAutoHyphens/>
        <w:spacing w:after="120" w:line="240" w:lineRule="auto"/>
        <w:rPr>
          <w:rFonts w:eastAsia="Times New Roman" w:cs="Times New Roman"/>
          <w:kern w:val="1"/>
          <w:szCs w:val="20"/>
          <w:lang w:eastAsia="ar-SA"/>
        </w:rPr>
      </w:pPr>
      <w:r w:rsidRPr="00445710">
        <w:rPr>
          <w:rFonts w:eastAsia="Times New Roman" w:cs="Times New Roman"/>
          <w:kern w:val="1"/>
          <w:szCs w:val="20"/>
          <w:lang w:eastAsia="ar-SA"/>
        </w:rPr>
        <w:t>Rēzeknes novada Dricānos</w:t>
      </w:r>
      <w:r w:rsidRPr="00445710">
        <w:rPr>
          <w:rFonts w:eastAsia="Times New Roman" w:cs="Times New Roman"/>
          <w:kern w:val="1"/>
          <w:szCs w:val="20"/>
          <w:lang w:eastAsia="ar-SA"/>
        </w:rPr>
        <w:tab/>
        <w:t xml:space="preserve">  2016.gada</w:t>
      </w:r>
      <w:r>
        <w:rPr>
          <w:rFonts w:eastAsia="Times New Roman" w:cs="Times New Roman"/>
          <w:kern w:val="1"/>
          <w:szCs w:val="20"/>
          <w:lang w:eastAsia="ar-SA"/>
        </w:rPr>
        <w:t xml:space="preserve"> 1.novembrī</w:t>
      </w:r>
      <w:r w:rsidRPr="00445710">
        <w:rPr>
          <w:rFonts w:eastAsia="Times New Roman" w:cs="Times New Roman"/>
          <w:kern w:val="1"/>
          <w:szCs w:val="20"/>
          <w:lang w:eastAsia="ar-SA"/>
        </w:rPr>
        <w:t>. </w:t>
      </w:r>
    </w:p>
    <w:p w:rsidR="00D76143" w:rsidRPr="00445710" w:rsidRDefault="00D76143" w:rsidP="00D76143">
      <w:pPr>
        <w:autoSpaceDE w:val="0"/>
        <w:autoSpaceDN w:val="0"/>
        <w:adjustRightInd w:val="0"/>
        <w:spacing w:after="0" w:line="240" w:lineRule="auto"/>
        <w:rPr>
          <w:rFonts w:cs="Times New Roman"/>
          <w:szCs w:val="24"/>
        </w:rPr>
      </w:pPr>
    </w:p>
    <w:p w:rsidR="00D76143" w:rsidRPr="00445710" w:rsidRDefault="00D76143" w:rsidP="00D76143">
      <w:pPr>
        <w:suppressAutoHyphens/>
        <w:spacing w:after="0" w:line="240" w:lineRule="auto"/>
        <w:jc w:val="both"/>
        <w:rPr>
          <w:rFonts w:eastAsia="Times New Roman" w:cs="Times New Roman"/>
          <w:kern w:val="1"/>
          <w:szCs w:val="20"/>
          <w:lang w:eastAsia="ar-SA"/>
        </w:rPr>
      </w:pPr>
      <w:r w:rsidRPr="00445710">
        <w:rPr>
          <w:rFonts w:eastAsia="Times New Roman" w:cs="Times New Roman"/>
          <w:b/>
          <w:kern w:val="1"/>
          <w:szCs w:val="20"/>
          <w:lang w:eastAsia="ar-SA"/>
        </w:rPr>
        <w:t>Rēzeknes novada pašvaldības Dricānu pagasta pārvalde</w:t>
      </w:r>
      <w:r w:rsidRPr="00445710">
        <w:rPr>
          <w:rFonts w:eastAsia="Times New Roman" w:cs="Times New Roman"/>
          <w:kern w:val="1"/>
          <w:szCs w:val="20"/>
          <w:lang w:eastAsia="ar-SA"/>
        </w:rPr>
        <w:t xml:space="preserve">, turpmāk – </w:t>
      </w:r>
      <w:r w:rsidRPr="00445710">
        <w:rPr>
          <w:rFonts w:eastAsia="Times New Roman" w:cs="Times New Roman"/>
          <w:b/>
          <w:kern w:val="1"/>
          <w:szCs w:val="20"/>
          <w:lang w:eastAsia="ar-SA"/>
        </w:rPr>
        <w:t>Pasūtītājs</w:t>
      </w:r>
      <w:r w:rsidRPr="00445710">
        <w:rPr>
          <w:rFonts w:eastAsia="Times New Roman" w:cs="Times New Roman"/>
          <w:kern w:val="1"/>
          <w:szCs w:val="20"/>
          <w:lang w:eastAsia="ar-SA"/>
        </w:rPr>
        <w:t>, no vienas puses, un</w:t>
      </w:r>
      <w:r>
        <w:rPr>
          <w:rFonts w:eastAsia="Times New Roman" w:cs="Times New Roman"/>
          <w:szCs w:val="24"/>
          <w:lang w:eastAsia="lv-LV"/>
        </w:rPr>
        <w:t xml:space="preserve"> SIA SPERO SK</w:t>
      </w:r>
      <w:r w:rsidRPr="00445710">
        <w:rPr>
          <w:rFonts w:eastAsia="Times New Roman" w:cs="Times New Roman"/>
          <w:kern w:val="1"/>
          <w:szCs w:val="20"/>
          <w:lang w:eastAsia="ar-SA"/>
        </w:rPr>
        <w:t>–</w:t>
      </w:r>
      <w:r w:rsidRPr="00445710">
        <w:rPr>
          <w:rFonts w:eastAsia="Times New Roman" w:cs="Times New Roman"/>
          <w:b/>
          <w:kern w:val="1"/>
          <w:szCs w:val="20"/>
          <w:lang w:eastAsia="ar-SA"/>
        </w:rPr>
        <w:t>Izpildītājs</w:t>
      </w:r>
      <w:r w:rsidRPr="00445710">
        <w:rPr>
          <w:rFonts w:eastAsia="Times New Roman" w:cs="Times New Roman"/>
          <w:kern w:val="1"/>
          <w:szCs w:val="20"/>
          <w:lang w:eastAsia="ar-SA"/>
        </w:rPr>
        <w:t xml:space="preserve">, no otras puses, turpmāk abi kopā vai katrs atsevišķi arī </w:t>
      </w:r>
      <w:r w:rsidRPr="00445710">
        <w:rPr>
          <w:rFonts w:eastAsia="Times New Roman" w:cs="Times New Roman"/>
          <w:b/>
          <w:kern w:val="1"/>
          <w:szCs w:val="20"/>
          <w:lang w:eastAsia="ar-SA"/>
        </w:rPr>
        <w:t>Puses</w:t>
      </w:r>
      <w:r w:rsidRPr="00445710">
        <w:rPr>
          <w:rFonts w:eastAsia="Times New Roman" w:cs="Times New Roman"/>
          <w:kern w:val="1"/>
          <w:szCs w:val="20"/>
          <w:lang w:eastAsia="ar-SA"/>
        </w:rPr>
        <w:t xml:space="preserve"> vai </w:t>
      </w:r>
      <w:r w:rsidRPr="00445710">
        <w:rPr>
          <w:rFonts w:eastAsia="Times New Roman" w:cs="Times New Roman"/>
          <w:b/>
          <w:kern w:val="1"/>
          <w:szCs w:val="20"/>
          <w:lang w:eastAsia="ar-SA"/>
        </w:rPr>
        <w:t>Puse</w:t>
      </w:r>
      <w:r w:rsidRPr="00445710">
        <w:rPr>
          <w:rFonts w:eastAsia="Times New Roman" w:cs="Times New Roman"/>
          <w:kern w:val="1"/>
          <w:szCs w:val="20"/>
          <w:lang w:eastAsia="ar-SA"/>
        </w:rPr>
        <w:t xml:space="preserve">, pamatojoties uz iepirkuma „Bīstamo koku zāģēšana Dricānu pagasta pārvaldes teritorijā esošajās  kapsētās” (identifikācijas Nr. DPP 2016/7), turpmāk – </w:t>
      </w:r>
      <w:r w:rsidRPr="00445710">
        <w:rPr>
          <w:rFonts w:eastAsia="Times New Roman" w:cs="Times New Roman"/>
          <w:b/>
          <w:kern w:val="1"/>
          <w:szCs w:val="20"/>
          <w:lang w:eastAsia="ar-SA"/>
        </w:rPr>
        <w:t>Iepirkums</w:t>
      </w:r>
      <w:r w:rsidRPr="00445710">
        <w:rPr>
          <w:rFonts w:eastAsia="Times New Roman" w:cs="Times New Roman"/>
          <w:kern w:val="1"/>
          <w:szCs w:val="20"/>
          <w:lang w:eastAsia="ar-SA"/>
        </w:rPr>
        <w:t xml:space="preserve">, rezultātiem, noslēdz šādu līgumu, turpmāk – </w:t>
      </w:r>
      <w:r w:rsidRPr="00445710">
        <w:rPr>
          <w:rFonts w:eastAsia="Times New Roman" w:cs="Times New Roman"/>
          <w:b/>
          <w:kern w:val="1"/>
          <w:szCs w:val="20"/>
          <w:lang w:eastAsia="ar-SA"/>
        </w:rPr>
        <w:t>Līgums</w:t>
      </w:r>
      <w:r>
        <w:rPr>
          <w:rFonts w:eastAsia="Times New Roman" w:cs="Times New Roman"/>
          <w:kern w:val="1"/>
          <w:szCs w:val="20"/>
          <w:lang w:eastAsia="ar-SA"/>
        </w:rPr>
        <w:t>.</w:t>
      </w:r>
    </w:p>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cs="Times New Roman"/>
          <w:b/>
          <w:bCs/>
          <w:szCs w:val="24"/>
        </w:rPr>
        <w:t xml:space="preserve">1. </w:t>
      </w:r>
      <w:r w:rsidRPr="00445710">
        <w:rPr>
          <w:rFonts w:ascii="Times New Roman,Bold" w:hAnsi="Times New Roman,Bold" w:cs="Times New Roman,Bold"/>
          <w:b/>
          <w:bCs/>
          <w:szCs w:val="24"/>
        </w:rPr>
        <w:t>Līguma priekšmets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1.1. Izpildītājs apņemas ar saviem resursiem un darbaspēku bīstamo koku</w:t>
      </w:r>
      <w:r w:rsidRPr="00445710">
        <w:rPr>
          <w:rFonts w:eastAsia="Times New Roman" w:cs="Times New Roman"/>
          <w:kern w:val="1"/>
          <w:szCs w:val="20"/>
          <w:lang w:eastAsia="ar-SA"/>
        </w:rPr>
        <w:t xml:space="preserve"> zāģēšana Dricānu pagasta pārvaldes teritorijā esošajās  kapsētās</w:t>
      </w:r>
      <w:r w:rsidRPr="00445710">
        <w:rPr>
          <w:rFonts w:cs="Times New Roman"/>
          <w:szCs w:val="24"/>
        </w:rPr>
        <w:t>, turpmāk tekstā saukti - Darbi.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1.2. Izpildītājs apņemas Darbus veikt saskaņā Iepirkuma nolikuma prasībām, ar šī Līguma noteikumiem, tehnisko specifikāciju, (Līguma pielikums Nr.1), izpildītāja iesniegto finanšu piedāvājumu (Līguma pielikums Nr.2), pasūtītāja pārstāvja Līguma izpildes laikā dotajiem norādījumiem un saistošo normatīvo aktu regulējumu.</w:t>
      </w:r>
    </w:p>
    <w:p w:rsidR="00D76143" w:rsidRPr="00445710" w:rsidRDefault="00D76143" w:rsidP="00D76143">
      <w:pPr>
        <w:autoSpaceDE w:val="0"/>
        <w:autoSpaceDN w:val="0"/>
        <w:adjustRightInd w:val="0"/>
        <w:spacing w:after="0" w:line="240" w:lineRule="auto"/>
        <w:rPr>
          <w:rFonts w:ascii="Times New Roman,Bold" w:hAnsi="Times New Roman,Bold" w:cs="Times New Roman,Bold"/>
          <w:b/>
          <w:bCs/>
          <w:szCs w:val="24"/>
        </w:rPr>
      </w:pPr>
    </w:p>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ascii="Times New Roman,Bold" w:hAnsi="Times New Roman,Bold" w:cs="Times New Roman,Bold"/>
          <w:b/>
          <w:bCs/>
          <w:szCs w:val="24"/>
        </w:rPr>
        <w:t xml:space="preserve">2. Līguma </w:t>
      </w:r>
      <w:r w:rsidRPr="00445710">
        <w:rPr>
          <w:rFonts w:cs="Times New Roman"/>
          <w:b/>
          <w:bCs/>
          <w:szCs w:val="24"/>
        </w:rPr>
        <w:t xml:space="preserve">summa </w:t>
      </w:r>
      <w:r w:rsidRPr="00445710">
        <w:rPr>
          <w:rFonts w:ascii="Times New Roman,Bold" w:hAnsi="Times New Roman,Bold" w:cs="Times New Roman,Bold"/>
          <w:b/>
          <w:bCs/>
          <w:szCs w:val="24"/>
        </w:rPr>
        <w:t>un samaksas kārtība</w:t>
      </w:r>
    </w:p>
    <w:p w:rsidR="00D76143" w:rsidRPr="00445710" w:rsidRDefault="00D76143" w:rsidP="00D76143">
      <w:pPr>
        <w:autoSpaceDE w:val="0"/>
        <w:autoSpaceDN w:val="0"/>
        <w:adjustRightInd w:val="0"/>
        <w:spacing w:after="0" w:line="240" w:lineRule="auto"/>
        <w:jc w:val="both"/>
        <w:rPr>
          <w:rFonts w:ascii="Times New Roman,Italic" w:hAnsi="Times New Roman,Italic" w:cs="Times New Roman,Italic"/>
          <w:i/>
          <w:iCs/>
          <w:szCs w:val="24"/>
        </w:rPr>
      </w:pPr>
      <w:r w:rsidRPr="00445710">
        <w:rPr>
          <w:rFonts w:cs="Times New Roman"/>
          <w:szCs w:val="24"/>
        </w:rPr>
        <w:t>2.1. Kopējā Līguma summa</w:t>
      </w:r>
      <w:r>
        <w:rPr>
          <w:rFonts w:cs="Times New Roman"/>
          <w:szCs w:val="24"/>
        </w:rPr>
        <w:t xml:space="preserve"> par Darbu izpildi sastāda </w:t>
      </w:r>
      <w:r w:rsidRPr="00445710">
        <w:rPr>
          <w:rFonts w:cs="Times New Roman"/>
          <w:b/>
          <w:szCs w:val="24"/>
        </w:rPr>
        <w:t xml:space="preserve">EUR 6534,00 </w:t>
      </w:r>
      <w:r w:rsidRPr="00445710">
        <w:rPr>
          <w:rFonts w:ascii="Times New Roman,Italic" w:hAnsi="Times New Roman,Italic" w:cs="Times New Roman,Italic"/>
          <w:b/>
          <w:iCs/>
          <w:szCs w:val="24"/>
        </w:rPr>
        <w:t xml:space="preserve">(seši tūkstoši pieci simti trīsdesmit četri </w:t>
      </w:r>
      <w:proofErr w:type="spellStart"/>
      <w:r w:rsidRPr="00445710">
        <w:rPr>
          <w:rFonts w:ascii="Times New Roman,Italic" w:hAnsi="Times New Roman,Italic" w:cs="Times New Roman,Italic"/>
          <w:b/>
          <w:i/>
          <w:iCs/>
          <w:szCs w:val="24"/>
        </w:rPr>
        <w:t>euro</w:t>
      </w:r>
      <w:proofErr w:type="spellEnd"/>
      <w:r w:rsidRPr="00445710">
        <w:rPr>
          <w:rFonts w:ascii="Times New Roman,Italic" w:hAnsi="Times New Roman,Italic" w:cs="Times New Roman,Italic"/>
          <w:b/>
          <w:i/>
          <w:iCs/>
          <w:szCs w:val="24"/>
        </w:rPr>
        <w:t xml:space="preserve"> </w:t>
      </w:r>
      <w:r w:rsidRPr="00445710">
        <w:rPr>
          <w:rFonts w:ascii="Times New Roman,Italic" w:hAnsi="Times New Roman,Italic" w:cs="Times New Roman,Italic"/>
          <w:b/>
          <w:iCs/>
          <w:szCs w:val="24"/>
        </w:rPr>
        <w:t>00 centi</w:t>
      </w:r>
      <w:r w:rsidRPr="00445710">
        <w:rPr>
          <w:rFonts w:cs="Times New Roman"/>
          <w:b/>
          <w:iCs/>
          <w:szCs w:val="24"/>
        </w:rPr>
        <w:t>)</w:t>
      </w:r>
      <w:r w:rsidRPr="00445710">
        <w:rPr>
          <w:rFonts w:cs="Times New Roman"/>
          <w:i/>
          <w:iCs/>
          <w:szCs w:val="24"/>
        </w:rPr>
        <w:t xml:space="preserve">. </w:t>
      </w:r>
      <w:r w:rsidRPr="00445710">
        <w:rPr>
          <w:rFonts w:cs="Times New Roman"/>
          <w:szCs w:val="24"/>
        </w:rPr>
        <w:t xml:space="preserve">Līgumcena bez PVN 21% sastāda EUR </w:t>
      </w:r>
      <w:r>
        <w:rPr>
          <w:rFonts w:cs="Times New Roman"/>
          <w:szCs w:val="24"/>
        </w:rPr>
        <w:t xml:space="preserve">5400,00 </w:t>
      </w:r>
      <w:r w:rsidRPr="00445710">
        <w:rPr>
          <w:rFonts w:cs="Times New Roman"/>
          <w:szCs w:val="24"/>
        </w:rPr>
        <w:t>(</w:t>
      </w:r>
      <w:r>
        <w:rPr>
          <w:rFonts w:cs="Times New Roman"/>
          <w:szCs w:val="24"/>
        </w:rPr>
        <w:t xml:space="preserve">pieci tūkstoši četri simti </w:t>
      </w:r>
      <w:proofErr w:type="spellStart"/>
      <w:r w:rsidRPr="00445710">
        <w:rPr>
          <w:rFonts w:cs="Times New Roman"/>
          <w:i/>
          <w:szCs w:val="24"/>
        </w:rPr>
        <w:t>euro</w:t>
      </w:r>
      <w:proofErr w:type="spellEnd"/>
      <w:r>
        <w:rPr>
          <w:rFonts w:cs="Times New Roman"/>
          <w:szCs w:val="24"/>
        </w:rPr>
        <w:t xml:space="preserve"> 00 centi</w:t>
      </w:r>
      <w:r w:rsidRPr="00445710">
        <w:rPr>
          <w:rFonts w:cs="Times New Roman"/>
          <w:szCs w:val="24"/>
        </w:rPr>
        <w:t xml:space="preserve">) un PVN 21% apmērā sastāda EUR </w:t>
      </w:r>
      <w:r>
        <w:rPr>
          <w:rFonts w:cs="Times New Roman"/>
          <w:szCs w:val="24"/>
        </w:rPr>
        <w:t xml:space="preserve"> 1134,00 </w:t>
      </w:r>
      <w:r w:rsidRPr="00445710">
        <w:rPr>
          <w:rFonts w:ascii="Times New Roman,Italic" w:hAnsi="Times New Roman,Italic" w:cs="Times New Roman,Italic"/>
          <w:iCs/>
          <w:szCs w:val="24"/>
        </w:rPr>
        <w:t>(viens tūkstotis viens simts trīsdesmit četri</w:t>
      </w:r>
      <w:r>
        <w:rPr>
          <w:rFonts w:ascii="Times New Roman,Italic" w:hAnsi="Times New Roman,Italic" w:cs="Times New Roman,Italic"/>
          <w:i/>
          <w:iCs/>
          <w:szCs w:val="24"/>
        </w:rPr>
        <w:t xml:space="preserve"> </w:t>
      </w:r>
      <w:proofErr w:type="spellStart"/>
      <w:r>
        <w:rPr>
          <w:rFonts w:ascii="Times New Roman,Italic" w:hAnsi="Times New Roman,Italic" w:cs="Times New Roman,Italic"/>
          <w:i/>
          <w:iCs/>
          <w:szCs w:val="24"/>
        </w:rPr>
        <w:t>euro</w:t>
      </w:r>
      <w:proofErr w:type="spellEnd"/>
      <w:r>
        <w:rPr>
          <w:rFonts w:ascii="Times New Roman,Italic" w:hAnsi="Times New Roman,Italic" w:cs="Times New Roman,Italic"/>
          <w:i/>
          <w:iCs/>
          <w:szCs w:val="24"/>
        </w:rPr>
        <w:t xml:space="preserve"> </w:t>
      </w:r>
      <w:r w:rsidRPr="00445710">
        <w:rPr>
          <w:rFonts w:ascii="Times New Roman,Italic" w:hAnsi="Times New Roman,Italic" w:cs="Times New Roman,Italic"/>
          <w:iCs/>
          <w:szCs w:val="24"/>
        </w:rPr>
        <w:t>00 centi).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2.2. Pasūtītājs maksā Izpildītājam par padarīto Darbu, atbilstoši Izpildītāja Finanšu piedāvājumā (pielikums Nr.2) norādītajām Darbu vienību cenām. Kopējā Līguma summa un Darbu vienību cenas Līguma darbības laikā nevar tikt paaugstinātas.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2.3. Šajā Līgumā noteiktajiem maksājumiem tiek piemērota rēķina izrakstīšanas brīdī spēkā esošā PVN likme.</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2.4. Izpildītājs apliecina, ka Darbu vienību cenās ir iekļauti visi iespējamie Izpildītāja izdevumi, kas tam var rasties sakarā ar Darbu veikšanu.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2.5. Pasūtītājs samaksā Izpildītājam par Darbu 30 dienu laikā pēc Darbu pieņemšanas – nodošanas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akta abpusējas parakstīšanas un rēķina saņemšanas.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2.6. Darbi var tikt pieņemti un apmaksāti pa daļām, atbilstoši padarītājam Darbu daudzumam, pamatojoties uz Darbu daļas pieņemšanas – nodošanas aktu un atbilstošu rēķinu. Šādā gadījumā Darbu daļas apmaksa notiek 30 dienu laikā no rēķina saņemšanas un akta parakstīšanas brīža.</w:t>
      </w:r>
    </w:p>
    <w:p w:rsidR="00D76143" w:rsidRDefault="00D76143" w:rsidP="00D76143">
      <w:pPr>
        <w:autoSpaceDE w:val="0"/>
        <w:autoSpaceDN w:val="0"/>
        <w:adjustRightInd w:val="0"/>
        <w:spacing w:after="0" w:line="240" w:lineRule="auto"/>
        <w:rPr>
          <w:rFonts w:cs="Times New Roman"/>
          <w:szCs w:val="24"/>
        </w:rPr>
      </w:pPr>
      <w:r w:rsidRPr="00445710">
        <w:rPr>
          <w:rFonts w:cs="Times New Roman"/>
          <w:szCs w:val="24"/>
        </w:rPr>
        <w:t xml:space="preserve">2.7. Par visas samaksas dienu tiek uzskatīta diena, kad Pasūtītājs veicis visas Līgumā noteiktās naudas summas pārskaitījumu </w:t>
      </w:r>
      <w:r>
        <w:rPr>
          <w:rFonts w:cs="Times New Roman"/>
          <w:szCs w:val="24"/>
        </w:rPr>
        <w:t>uz Izpildītāja norēķinu kontu.</w:t>
      </w:r>
    </w:p>
    <w:p w:rsidR="00D76143" w:rsidRPr="00445710" w:rsidRDefault="00D76143" w:rsidP="00D76143">
      <w:pPr>
        <w:autoSpaceDE w:val="0"/>
        <w:autoSpaceDN w:val="0"/>
        <w:adjustRightInd w:val="0"/>
        <w:spacing w:after="0" w:line="240" w:lineRule="auto"/>
        <w:rPr>
          <w:rFonts w:cs="Times New Roman"/>
          <w:szCs w:val="24"/>
        </w:rPr>
      </w:pPr>
    </w:p>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cs="Times New Roman"/>
          <w:b/>
          <w:bCs/>
          <w:szCs w:val="24"/>
        </w:rPr>
        <w:t>3. L</w:t>
      </w:r>
      <w:r w:rsidRPr="00445710">
        <w:rPr>
          <w:rFonts w:ascii="Times New Roman,Bold" w:hAnsi="Times New Roman,Bold" w:cs="Times New Roman,Bold"/>
          <w:b/>
          <w:bCs/>
          <w:szCs w:val="24"/>
        </w:rPr>
        <w:t>īguma termiņš un Darbu izpildes noteikumi un termiņi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3.1. Līgums stājas spēkā, kad to ir parakstījušas abas Puses. Darbus Izpildītājs veic 2 (divu) mēnešu laikā no līguma spēkā stāšanas dienas.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3.2. Izpildītājs nodrošina šī Līguma izpildei nepieciešamos resursus, tostarp kvalificētus darbiniekus, transportu, mehānismus, tehniku un degvielu un cilvēkresursus.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3.3. Izpildītāja pienākums ir sakārtot Darbu izpildes vietu uzreiz pēc darbu veikšanas - darbavietā saslaukāmas skaidas un salasāmi sīkie zari. Izpildītājs veic darba gaitā radušos zaru utilizāciju uz sava rēķina.</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3.4. Darbu gaitā iegūtais zāģmateriāls/kokmateriāls paliek Pasūtītājam. Izpildītājs nodrošina kokmateriāla izvešanu/transportēšanu.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3.5. Pasūtītājs par nepieciešamajiem Darbiem informē Izpildītāju rakstiski, nosūtot uz e-pastu pieprasījumu vai telefoniski, kurā norāda Darbu veikšanas vietu, laiku un apjomu.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lastRenderedPageBreak/>
        <w:t>3.6. Ja Darbus nav iespējams veikt vai savlaicīgi pabeigt nepiemērotu meteoroloģisko laika apstākļu dēļ, Izpildītājs var mainīt to veikšanas termiņu, rakstiski par to vienojoties ar Pasūtītāju. Šajā gadījumā Izpildītājs iesniedz Pasūtītājam atbilstošu iesniegumu.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3.7. Darbu izpildes procesā Izpildītājs ir atbildīgs par Darba drošības un sanitāro noteikumu ievērošanu atbilstoši normatīvo aktu prasībām.</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3.8. Pasūtītājam ir tiesības jebkurā laikā ierasties objektā, kontrolēt Līguma izpildes gaitu, veikt</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Darbu kvalitātes kontroles pasākumus un pieprasīt no Izpildītāja kontroles veikšanai nepieciešamo informāciju, norādot tās sniegšanas termiņu.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3.9. Izpildītājs apliecina, ka viņam ir visas nepieciešamās atļaujas, sertifikāti, u.c. dokumenti, kas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saskaņā ar normatīvajiem aktiem nepieciešami Līgumā noteikto Darbu izpildei.</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3.10. Izpildītājs uzņemas pilnu atbildību par šajā Līgumā paredzēto Darbu veikšanā nodarbināto darbinieku apdrošināšanu pret nelaimes gadījumiem.</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3.11. Darbu izpildes procesā Izpildītājs ir atbildīgs par Pasūtītājam vai trešajām personām nodarīto</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zaudējumu atlīdzināšanu, ja tādi rodas Darbu izpildes procesā.</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3.12. Izpildītājs nekavējoties, bet ne vēlāk kā 3 darba dienu laikā no pasūtīto Darbu pabeigšanas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paziņo par to Pasūtītājam, iesniedzot Pasūtītājam parakstīšanai Darbu pieņemšanas - nodošanas aktu un atbilstošu rēķinu.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3.13. Pasūtītājs 5 darba dienu laikā no Darbu pieņemšanas - nodošanas akta saņemšanas veic pabeigto Darbu pārbaudi, atbilstoši Līgumā noteikumiem, Pasūtītāja pārstāvis paraksta Darbu pieņemšanas-nodošanas aktu.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3.14. Par Darbu izpildes datumu tiek uzskatīts datums, kuru Pasūtītāja pilnvarotais pārstāvis paraksta Darbu pieņemšanas-nodošanas aktu, apstiprinot kvalitatīvu Darbu izpildi.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3.15. Pasūtītājam ir tiesības neparakstīt Darbu pieņemšanas-nodošanas aktu un nepieņemt Darbus, ja Darbi nav veikti atbilstošā kvalitātē vai apjomā, sniedzot motivētu atteikumu Darbu nepieņemšanai. Šādā gadījumā Puses sastāda defektu aktu, kurā fiksē darbus, kas nav veikti atbilstošā kvalitātē vai apjomā, un vienojas par veicamo darbu izpildes laiku. Gadījumā, ja Izpildītājs atsakās parakstīt defektu aktu, par to tiek izdarīta atzīme aktā un neatkarīgi no tā, tas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ir saistošs abām Pusēm. Pasūtītājs izdara atzīmi defektu aktā par termiņu, kādā jānovērš aktā minētie trūkumi un iesniedz to Izpildītājam.</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3.16. Defekta aktā norādītās nepilnības Izpildītājs novērš uz sava rēķina.</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3.17. Gadījumā, ja Pasūtītājs 5 darba dienu laikā nav parakstījis Izpildītāja iesniegto Darbu pieņemšanas-nodošanas aktu un nav iesniedzis Izpildītājam motivētu atteikumu Darbu pieņemt, uzskatāms, ka Pasūtītājs ir pieņēmis Darbus.</w:t>
      </w:r>
    </w:p>
    <w:p w:rsidR="00D76143" w:rsidRPr="00445710" w:rsidRDefault="00D76143" w:rsidP="00D76143">
      <w:pPr>
        <w:autoSpaceDE w:val="0"/>
        <w:autoSpaceDN w:val="0"/>
        <w:adjustRightInd w:val="0"/>
        <w:spacing w:after="0" w:line="240" w:lineRule="auto"/>
        <w:jc w:val="both"/>
        <w:rPr>
          <w:rFonts w:cs="Times New Roman"/>
          <w:szCs w:val="24"/>
        </w:rPr>
      </w:pPr>
    </w:p>
    <w:p w:rsidR="00D76143" w:rsidRPr="00445710" w:rsidRDefault="00D76143" w:rsidP="00D76143">
      <w:pPr>
        <w:autoSpaceDE w:val="0"/>
        <w:autoSpaceDN w:val="0"/>
        <w:adjustRightInd w:val="0"/>
        <w:spacing w:after="0" w:line="240" w:lineRule="auto"/>
        <w:jc w:val="center"/>
        <w:rPr>
          <w:rFonts w:ascii="Times New Roman,Bold" w:hAnsi="Times New Roman,Bold" w:cs="Times New Roman,Bold"/>
          <w:b/>
          <w:bCs/>
          <w:szCs w:val="24"/>
        </w:rPr>
      </w:pPr>
      <w:r w:rsidRPr="00445710">
        <w:rPr>
          <w:rFonts w:cs="Times New Roman"/>
          <w:b/>
          <w:bCs/>
          <w:szCs w:val="24"/>
        </w:rPr>
        <w:t xml:space="preserve">4. </w:t>
      </w:r>
      <w:r w:rsidRPr="00445710">
        <w:rPr>
          <w:rFonts w:ascii="Times New Roman,Bold" w:hAnsi="Times New Roman,Bold" w:cs="Times New Roman,Bold"/>
          <w:b/>
          <w:bCs/>
          <w:szCs w:val="24"/>
        </w:rPr>
        <w:t>Pušu saistības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4.1. Puses ir atbildīgas par Līguma nepildīšanu vai nepienācīgu tā pildīšanu. Vainīgā Puse atlīdzina</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otrai Pusei radušos zaudējumus.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4.2. Par nesavlaicīgu vai nekvalitatīvu Darbu izpildi Izpildītājs maksā Pasūtītājam kavējuma procentus 0,2 % apmērā no pasūtīto Darbu vērtības par katru nokavēto dienu. Šajā gadījumā Pasūtītājs, veicot norēķinus, ir tiesīgs bez iepriekšējas saskaņošanas ar Izpildītāju ieturēt līgumā paredzētos kavējuma procentus.</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4.3. Par Līgumā noteikto maksājuma termiņu neievērošanu Pasūtītājs maksā Izpildītājam kavējuma</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procentus 0,2 % apmērā no nokavētā maksājuma summas par katru nokavēto dienu.</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4.4. Ja kāda no Pusēm nepilda vai nepienācīgi pilda šī Līguma noteikumus, otrai Pusei ir tiesības pārtraukt šī Līguma darbību, iepriekš rakstiski paziņojot par to otrai Pusei.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4.5. Puses nav atbildīgas par savu saistību neizpildi, ja tā radusies nepārvaramas varas apstākļu dēļ.</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lastRenderedPageBreak/>
        <w:t>Ar nepārvaramu varu saprotamas jebkāda veida dabas katastrofas, karš, ugunsgrēks, militāras akcijas, blokāde, streiks un citi apstākļi, kas pusēm nav kontrolējami. Par šādu apstākļu iestāšanos 3 darba dienu laikā tiek paziņots otrai Pusei.</w:t>
      </w:r>
    </w:p>
    <w:p w:rsidR="00D76143" w:rsidRPr="00445710" w:rsidRDefault="00D76143" w:rsidP="00D76143">
      <w:pPr>
        <w:autoSpaceDE w:val="0"/>
        <w:autoSpaceDN w:val="0"/>
        <w:adjustRightInd w:val="0"/>
        <w:spacing w:after="0" w:line="240" w:lineRule="auto"/>
        <w:jc w:val="both"/>
        <w:rPr>
          <w:rFonts w:cs="Times New Roman"/>
          <w:szCs w:val="24"/>
        </w:rPr>
      </w:pPr>
    </w:p>
    <w:p w:rsidR="00D76143" w:rsidRPr="00445710" w:rsidRDefault="00D76143" w:rsidP="00D76143">
      <w:pPr>
        <w:autoSpaceDE w:val="0"/>
        <w:autoSpaceDN w:val="0"/>
        <w:adjustRightInd w:val="0"/>
        <w:spacing w:after="0" w:line="240" w:lineRule="auto"/>
        <w:jc w:val="center"/>
        <w:rPr>
          <w:rFonts w:cs="Times New Roman"/>
          <w:b/>
          <w:bCs/>
          <w:szCs w:val="24"/>
        </w:rPr>
      </w:pPr>
      <w:r w:rsidRPr="00445710">
        <w:rPr>
          <w:rFonts w:cs="Times New Roman"/>
          <w:b/>
          <w:bCs/>
          <w:szCs w:val="24"/>
        </w:rPr>
        <w:t>5. Nobeiguma noteikumi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5.1. Visi šī Līguma grozījumi un papildinājumi ir spēkā tikai tādā gadījumā, ja tie ir noformēti rakstiski un ir abu Pušu pilnvaroto pārstāvju parakstīti.</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5.2. Visi strīdi un nesaskaņas par šo Līgumu, ko nevar noregulēt starp Pusēm pārrunu ceļā, tiek risināti atbilstoši Latvijas Republikas spēkā esošajiem normatīvajiem aktiem.</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5.3. Puses ir atbildīgas par Līguma saistību neizpildi atbilstoši Latvijas Republikā spēkā esošajiem</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normatīvajiem aktiem.</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 xml:space="preserve">5.4. Līgums sastādīts divos eksemplāros, kuru saturs ir identisks un ar vienādu juridisku spēku. Katrs eksemplārs uz </w:t>
      </w:r>
      <w:r>
        <w:rPr>
          <w:rFonts w:cs="Times New Roman"/>
          <w:szCs w:val="24"/>
        </w:rPr>
        <w:t xml:space="preserve">3 (trim) </w:t>
      </w:r>
      <w:r w:rsidRPr="00445710">
        <w:rPr>
          <w:rFonts w:cs="Times New Roman"/>
          <w:szCs w:val="24"/>
        </w:rPr>
        <w:t>lapām. Viens eksemplārs glabājas pie Izpildītāja, viens pie Pasūtītāja.</w:t>
      </w:r>
    </w:p>
    <w:p w:rsidR="00D76143" w:rsidRPr="00445710" w:rsidRDefault="00D76143" w:rsidP="00D76143">
      <w:pPr>
        <w:autoSpaceDE w:val="0"/>
        <w:autoSpaceDN w:val="0"/>
        <w:adjustRightInd w:val="0"/>
        <w:spacing w:after="0" w:line="240" w:lineRule="auto"/>
        <w:jc w:val="both"/>
        <w:rPr>
          <w:rFonts w:cs="Times New Roman"/>
          <w:szCs w:val="24"/>
        </w:rPr>
      </w:pPr>
      <w:r w:rsidRPr="00445710">
        <w:rPr>
          <w:rFonts w:cs="Times New Roman"/>
          <w:szCs w:val="24"/>
        </w:rPr>
        <w:t>5.5. Pasūtītājs no savas puses Līguma izpildes kontrolei, Darbu kontrolei un pieņemšanai un dokumentu parakstīšanai pilnvaro</w:t>
      </w:r>
      <w:r>
        <w:rPr>
          <w:rFonts w:cs="Times New Roman"/>
          <w:szCs w:val="24"/>
        </w:rPr>
        <w:t>_________________.</w:t>
      </w:r>
      <w:r w:rsidRPr="00445710">
        <w:rPr>
          <w:rFonts w:cs="Times New Roman"/>
          <w:szCs w:val="24"/>
        </w:rPr>
        <w:t>.</w:t>
      </w:r>
    </w:p>
    <w:p w:rsidR="00D76143" w:rsidRPr="00D76143" w:rsidRDefault="00D76143" w:rsidP="00D76143">
      <w:pPr>
        <w:autoSpaceDE w:val="0"/>
        <w:autoSpaceDN w:val="0"/>
        <w:adjustRightInd w:val="0"/>
        <w:spacing w:after="0" w:line="240" w:lineRule="auto"/>
        <w:jc w:val="both"/>
        <w:rPr>
          <w:rFonts w:cs="Times New Roman"/>
          <w:szCs w:val="24"/>
        </w:rPr>
      </w:pPr>
      <w:r w:rsidRPr="00D76143">
        <w:rPr>
          <w:rFonts w:cs="Times New Roman"/>
          <w:szCs w:val="24"/>
        </w:rPr>
        <w:t>5.6. Izpildītāja pārstāvis__________________________________________, tel._____________.</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5.7. Līgumam ir pievienoti sekojoši pielikumi, kas ir šī līguma neatņemama sastāvdaļa:</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 xml:space="preserve">5.7.1. Līguma pielikums Nr.1 – „Tehniskā specifikācija” uz </w:t>
      </w:r>
      <w:r>
        <w:rPr>
          <w:rFonts w:cs="Times New Roman"/>
          <w:szCs w:val="24"/>
        </w:rPr>
        <w:t>2  lap</w:t>
      </w:r>
      <w:r w:rsidRPr="00445710">
        <w:rPr>
          <w:rFonts w:cs="Times New Roman"/>
          <w:szCs w:val="24"/>
        </w:rPr>
        <w:t>ām;</w:t>
      </w:r>
    </w:p>
    <w:p w:rsidR="00D76143" w:rsidRPr="00445710" w:rsidRDefault="00D76143" w:rsidP="00D76143">
      <w:pPr>
        <w:autoSpaceDE w:val="0"/>
        <w:autoSpaceDN w:val="0"/>
        <w:adjustRightInd w:val="0"/>
        <w:spacing w:after="0" w:line="240" w:lineRule="auto"/>
        <w:rPr>
          <w:rFonts w:cs="Times New Roman"/>
          <w:szCs w:val="24"/>
        </w:rPr>
      </w:pPr>
      <w:r w:rsidRPr="00445710">
        <w:rPr>
          <w:rFonts w:cs="Times New Roman"/>
          <w:szCs w:val="24"/>
        </w:rPr>
        <w:t xml:space="preserve">5.7.2. Līguma pielikums Nr.2 – „Finanšu piedāvājums” uz </w:t>
      </w:r>
      <w:r>
        <w:rPr>
          <w:rFonts w:cs="Times New Roman"/>
          <w:szCs w:val="24"/>
        </w:rPr>
        <w:t>2 lap</w:t>
      </w:r>
      <w:r w:rsidRPr="00445710">
        <w:rPr>
          <w:rFonts w:cs="Times New Roman"/>
          <w:szCs w:val="24"/>
        </w:rPr>
        <w:t>ām.</w:t>
      </w:r>
    </w:p>
    <w:p w:rsidR="00D76143" w:rsidRPr="00445710" w:rsidRDefault="00D76143" w:rsidP="00D76143">
      <w:pPr>
        <w:autoSpaceDE w:val="0"/>
        <w:autoSpaceDN w:val="0"/>
        <w:adjustRightInd w:val="0"/>
        <w:spacing w:after="0" w:line="240" w:lineRule="auto"/>
        <w:rPr>
          <w:rFonts w:ascii="Times New Roman,Bold" w:hAnsi="Times New Roman,Bold" w:cs="Times New Roman,Bold"/>
          <w:b/>
          <w:bCs/>
          <w:szCs w:val="24"/>
        </w:rPr>
      </w:pPr>
      <w:r w:rsidRPr="00445710">
        <w:rPr>
          <w:rFonts w:cs="Times New Roman"/>
          <w:b/>
          <w:bCs/>
          <w:szCs w:val="24"/>
        </w:rPr>
        <w:t xml:space="preserve">6. </w:t>
      </w:r>
      <w:r w:rsidRPr="00445710">
        <w:rPr>
          <w:rFonts w:ascii="Times New Roman,Bold" w:hAnsi="Times New Roman,Bold" w:cs="Times New Roman,Bold"/>
          <w:b/>
          <w:bCs/>
          <w:szCs w:val="24"/>
        </w:rPr>
        <w:t>Pušu rekvizīti un paraksti:</w:t>
      </w:r>
    </w:p>
    <w:p w:rsidR="00D76143" w:rsidRPr="00445710" w:rsidRDefault="00D76143" w:rsidP="00D76143">
      <w:pPr>
        <w:autoSpaceDE w:val="0"/>
        <w:autoSpaceDN w:val="0"/>
        <w:adjustRightInd w:val="0"/>
        <w:spacing w:after="0" w:line="240" w:lineRule="auto"/>
        <w:rPr>
          <w:rFonts w:cs="Times New Roman"/>
          <w:b/>
          <w:bCs/>
          <w:szCs w:val="24"/>
        </w:rPr>
      </w:pPr>
      <w:r w:rsidRPr="00445710">
        <w:rPr>
          <w:rFonts w:ascii="Times New Roman,Bold" w:hAnsi="Times New Roman,Bold" w:cs="Times New Roman,Bold"/>
          <w:b/>
          <w:bCs/>
          <w:szCs w:val="24"/>
        </w:rPr>
        <w:t xml:space="preserve">Pasūtītājs: </w:t>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r>
      <w:r w:rsidRPr="00445710">
        <w:rPr>
          <w:rFonts w:ascii="Times New Roman,Bold" w:hAnsi="Times New Roman,Bold" w:cs="Times New Roman,Bold"/>
          <w:b/>
          <w:bCs/>
          <w:szCs w:val="24"/>
        </w:rPr>
        <w:tab/>
        <w:t>Izpildītājs</w:t>
      </w:r>
      <w:r w:rsidRPr="00445710">
        <w:rPr>
          <w:rFonts w:cs="Times New Roman"/>
          <w:b/>
          <w:bCs/>
          <w:szCs w:val="24"/>
        </w:rPr>
        <w:t>:</w:t>
      </w:r>
    </w:p>
    <w:tbl>
      <w:tblPr>
        <w:tblW w:w="9713" w:type="dxa"/>
        <w:tblInd w:w="-108" w:type="dxa"/>
        <w:tblLayout w:type="fixed"/>
        <w:tblCellMar>
          <w:left w:w="0" w:type="dxa"/>
          <w:right w:w="0" w:type="dxa"/>
        </w:tblCellMar>
        <w:tblLook w:val="0000" w:firstRow="0" w:lastRow="0" w:firstColumn="0" w:lastColumn="0" w:noHBand="0" w:noVBand="0"/>
      </w:tblPr>
      <w:tblGrid>
        <w:gridCol w:w="5070"/>
        <w:gridCol w:w="4643"/>
      </w:tblGrid>
      <w:tr w:rsidR="00D76143" w:rsidRPr="00445710" w:rsidTr="00D76143">
        <w:tc>
          <w:tcPr>
            <w:tcW w:w="5070" w:type="dxa"/>
            <w:shd w:val="clear" w:color="auto" w:fill="auto"/>
          </w:tcPr>
          <w:p w:rsidR="00D76143" w:rsidRPr="00445710" w:rsidRDefault="00D76143" w:rsidP="00103B54">
            <w:pPr>
              <w:tabs>
                <w:tab w:val="left" w:pos="900"/>
              </w:tabs>
              <w:suppressAutoHyphens/>
              <w:spacing w:after="0" w:line="100" w:lineRule="atLeast"/>
              <w:ind w:left="7" w:right="-694" w:hanging="7"/>
              <w:jc w:val="both"/>
              <w:rPr>
                <w:rFonts w:eastAsia="Times New Roman" w:cs="Dutch TL"/>
                <w:kern w:val="1"/>
                <w:szCs w:val="20"/>
                <w:lang w:eastAsia="ar-SA"/>
              </w:rPr>
            </w:pPr>
          </w:p>
          <w:p w:rsidR="00D76143" w:rsidRPr="00445710" w:rsidRDefault="00D76143" w:rsidP="00103B54">
            <w:pPr>
              <w:tabs>
                <w:tab w:val="left" w:pos="900"/>
              </w:tabs>
              <w:suppressAutoHyphens/>
              <w:spacing w:after="0" w:line="100" w:lineRule="atLeast"/>
              <w:ind w:left="7" w:right="-694" w:hanging="7"/>
              <w:jc w:val="both"/>
              <w:rPr>
                <w:rFonts w:eastAsia="Times New Roman" w:cs="Times New Roman"/>
                <w:b/>
                <w:bCs/>
                <w:lang w:eastAsia="ar-SA"/>
              </w:rPr>
            </w:pPr>
            <w:r w:rsidRPr="00445710">
              <w:rPr>
                <w:rFonts w:eastAsia="Times New Roman" w:cs="Times New Roman"/>
                <w:b/>
                <w:bCs/>
                <w:lang w:eastAsia="ar-SA"/>
              </w:rPr>
              <w:t>Rēzeknes novada pašvaldības</w:t>
            </w:r>
          </w:p>
          <w:p w:rsidR="00D76143" w:rsidRPr="00445710" w:rsidRDefault="00D76143" w:rsidP="00103B54">
            <w:pPr>
              <w:tabs>
                <w:tab w:val="left" w:pos="900"/>
              </w:tabs>
              <w:suppressAutoHyphens/>
              <w:spacing w:after="0" w:line="100" w:lineRule="atLeast"/>
              <w:ind w:left="7" w:right="-694" w:hanging="7"/>
              <w:jc w:val="both"/>
              <w:rPr>
                <w:rFonts w:eastAsia="Times New Roman" w:cs="Times New Roman"/>
                <w:b/>
                <w:lang w:eastAsia="ar-SA"/>
              </w:rPr>
            </w:pPr>
            <w:r w:rsidRPr="00445710">
              <w:rPr>
                <w:rFonts w:eastAsia="Times New Roman" w:cs="Times New Roman"/>
                <w:b/>
                <w:bCs/>
                <w:lang w:eastAsia="ar-SA"/>
              </w:rPr>
              <w:t>Dricānu pagasta pārvalde</w:t>
            </w:r>
            <w:r>
              <w:rPr>
                <w:rFonts w:eastAsia="Times New Roman" w:cs="Times New Roman"/>
                <w:b/>
                <w:bCs/>
                <w:lang w:eastAsia="ar-SA"/>
              </w:rPr>
              <w:t xml:space="preserve"> </w:t>
            </w:r>
          </w:p>
          <w:p w:rsidR="00D76143" w:rsidRPr="00445710" w:rsidRDefault="00D76143" w:rsidP="00D76143">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D76143" w:rsidRPr="00445710" w:rsidRDefault="00D76143" w:rsidP="00103B54">
            <w:pPr>
              <w:shd w:val="clear" w:color="auto" w:fill="FFFFFF"/>
              <w:suppressAutoHyphens/>
              <w:spacing w:after="0" w:line="100" w:lineRule="atLeast"/>
              <w:rPr>
                <w:rFonts w:eastAsia="Times New Roman" w:cs="Dutch TL"/>
                <w:spacing w:val="2"/>
                <w:kern w:val="1"/>
                <w:szCs w:val="20"/>
                <w:lang w:eastAsia="ar-SA"/>
              </w:rPr>
            </w:pPr>
          </w:p>
          <w:p w:rsidR="00D76143" w:rsidRDefault="00D76143" w:rsidP="00103B54">
            <w:pPr>
              <w:shd w:val="clear" w:color="auto" w:fill="FFFFFF"/>
              <w:suppressAutoHyphens/>
              <w:spacing w:after="0" w:line="100" w:lineRule="atLeast"/>
              <w:rPr>
                <w:rFonts w:eastAsia="Times New Roman" w:cs="Times New Roman"/>
                <w:szCs w:val="24"/>
                <w:lang w:eastAsia="lv-LV"/>
              </w:rPr>
            </w:pPr>
            <w:r>
              <w:rPr>
                <w:rFonts w:eastAsia="Times New Roman" w:cs="Times New Roman"/>
                <w:szCs w:val="24"/>
                <w:lang w:eastAsia="lv-LV"/>
              </w:rPr>
              <w:t xml:space="preserve">  SIA</w:t>
            </w:r>
            <w:r>
              <w:rPr>
                <w:rFonts w:eastAsia="Times New Roman" w:cs="Times New Roman"/>
                <w:szCs w:val="24"/>
                <w:lang w:eastAsia="lv-LV"/>
              </w:rPr>
              <w:t xml:space="preserve"> SPERO SK”,</w:t>
            </w:r>
          </w:p>
          <w:p w:rsidR="00D76143" w:rsidRPr="00445710" w:rsidRDefault="00D76143" w:rsidP="00103B54">
            <w:pPr>
              <w:shd w:val="clear" w:color="auto" w:fill="FFFFFF"/>
              <w:suppressAutoHyphens/>
              <w:spacing w:after="0" w:line="100" w:lineRule="atLeast"/>
              <w:rPr>
                <w:rFonts w:eastAsia="Times New Roman" w:cs="Times New Roman"/>
                <w:kern w:val="1"/>
                <w:szCs w:val="20"/>
                <w:lang w:eastAsia="ar-SA"/>
              </w:rPr>
            </w:pPr>
          </w:p>
        </w:tc>
      </w:tr>
    </w:tbl>
    <w:p w:rsidR="00400434" w:rsidRDefault="00400434"/>
    <w:sectPr w:rsidR="00400434" w:rsidSect="00194F26">
      <w:pgSz w:w="11905" w:h="16838" w:code="9"/>
      <w:pgMar w:top="1440" w:right="1132" w:bottom="1287" w:left="128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Dutch TL">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3"/>
    <w:rsid w:val="00194F26"/>
    <w:rsid w:val="00400434"/>
    <w:rsid w:val="004A60B4"/>
    <w:rsid w:val="006A7262"/>
    <w:rsid w:val="00D76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5387</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2017-02-06T07:50:00Z</dcterms:created>
  <dcterms:modified xsi:type="dcterms:W3CDTF">2017-02-06T07:52:00Z</dcterms:modified>
</cp:coreProperties>
</file>