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6F0" w:rsidRPr="00112DC7" w:rsidRDefault="00CF56F0" w:rsidP="00CF56F0">
      <w:pPr>
        <w:suppressAutoHyphens/>
        <w:jc w:val="right"/>
        <w:rPr>
          <w:rFonts w:eastAsia="Times New Roman" w:cs="Times New Roman"/>
          <w:sz w:val="20"/>
          <w:szCs w:val="24"/>
          <w:lang w:eastAsia="lv-LV"/>
        </w:rPr>
      </w:pPr>
      <w:r w:rsidRPr="00112DC7">
        <w:rPr>
          <w:rFonts w:eastAsia="Times New Roman" w:cs="Times New Roman"/>
          <w:b/>
          <w:bCs/>
          <w:sz w:val="20"/>
          <w:szCs w:val="24"/>
          <w:lang w:eastAsia="lv-LV"/>
        </w:rPr>
        <w:t>APSTIPRINĀTA</w:t>
      </w:r>
    </w:p>
    <w:p w:rsidR="00CF56F0" w:rsidRPr="00112DC7" w:rsidRDefault="00CF56F0" w:rsidP="00CF56F0">
      <w:pPr>
        <w:suppressAutoHyphens/>
        <w:jc w:val="right"/>
        <w:rPr>
          <w:rFonts w:eastAsia="Times New Roman" w:cs="Times New Roman"/>
          <w:sz w:val="20"/>
          <w:szCs w:val="24"/>
          <w:lang w:eastAsia="lv-LV"/>
        </w:rPr>
      </w:pPr>
      <w:r w:rsidRPr="00112DC7">
        <w:rPr>
          <w:rFonts w:eastAsia="Times New Roman" w:cs="Times New Roman"/>
          <w:sz w:val="20"/>
          <w:szCs w:val="24"/>
          <w:lang w:eastAsia="lv-LV"/>
        </w:rPr>
        <w:t>Rēzeknes novada domes</w:t>
      </w:r>
    </w:p>
    <w:p w:rsidR="00CF56F0" w:rsidRPr="00112DC7" w:rsidRDefault="00CF56F0" w:rsidP="00CF56F0">
      <w:pPr>
        <w:suppressAutoHyphens/>
        <w:jc w:val="right"/>
        <w:rPr>
          <w:rFonts w:eastAsia="Times New Roman" w:cs="Times New Roman"/>
          <w:sz w:val="20"/>
          <w:szCs w:val="24"/>
          <w:lang w:eastAsia="lv-LV"/>
        </w:rPr>
      </w:pPr>
      <w:r w:rsidRPr="00112DC7">
        <w:rPr>
          <w:rFonts w:eastAsia="Times New Roman" w:cs="Times New Roman"/>
          <w:sz w:val="20"/>
          <w:szCs w:val="24"/>
          <w:lang w:eastAsia="lv-LV"/>
        </w:rPr>
        <w:t>201</w:t>
      </w:r>
      <w:r>
        <w:rPr>
          <w:rFonts w:eastAsia="Times New Roman" w:cs="Times New Roman"/>
          <w:sz w:val="20"/>
          <w:szCs w:val="24"/>
          <w:lang w:eastAsia="lv-LV"/>
        </w:rPr>
        <w:t>7</w:t>
      </w:r>
      <w:r w:rsidRPr="00112DC7">
        <w:rPr>
          <w:rFonts w:eastAsia="Times New Roman" w:cs="Times New Roman"/>
          <w:sz w:val="20"/>
          <w:szCs w:val="24"/>
          <w:lang w:eastAsia="lv-LV"/>
        </w:rPr>
        <w:t xml:space="preserve">.gada </w:t>
      </w:r>
      <w:r>
        <w:rPr>
          <w:rFonts w:eastAsia="Times New Roman" w:cs="Times New Roman"/>
          <w:sz w:val="20"/>
          <w:szCs w:val="24"/>
          <w:lang w:eastAsia="lv-LV"/>
        </w:rPr>
        <w:t>20.jūlija</w:t>
      </w:r>
      <w:r w:rsidRPr="00112DC7">
        <w:rPr>
          <w:rFonts w:eastAsia="Times New Roman" w:cs="Times New Roman"/>
          <w:sz w:val="20"/>
          <w:szCs w:val="24"/>
          <w:lang w:eastAsia="lv-LV"/>
        </w:rPr>
        <w:t xml:space="preserve"> sēdē</w:t>
      </w:r>
    </w:p>
    <w:p w:rsidR="00CF56F0" w:rsidRPr="00112DC7" w:rsidRDefault="00CF56F0" w:rsidP="00CF56F0">
      <w:pPr>
        <w:suppressAutoHyphens/>
        <w:jc w:val="right"/>
        <w:rPr>
          <w:rFonts w:eastAsia="Times New Roman" w:cs="Times New Roman"/>
          <w:sz w:val="20"/>
          <w:szCs w:val="24"/>
          <w:lang w:eastAsia="lv-LV"/>
        </w:rPr>
      </w:pPr>
      <w:r w:rsidRPr="00112DC7">
        <w:rPr>
          <w:rFonts w:eastAsia="Times New Roman" w:cs="Times New Roman"/>
          <w:sz w:val="20"/>
          <w:szCs w:val="24"/>
          <w:lang w:eastAsia="lv-LV"/>
        </w:rPr>
        <w:t>(</w:t>
      </w:r>
      <w:smartTag w:uri="schemas-tilde-lv/tildestengine" w:element="veidnes">
        <w:smartTagPr>
          <w:attr w:name="text" w:val="protokols"/>
          <w:attr w:name="baseform" w:val="protokols"/>
          <w:attr w:name="id" w:val="-1"/>
        </w:smartTagPr>
        <w:r w:rsidRPr="00112DC7">
          <w:rPr>
            <w:rFonts w:eastAsia="Times New Roman" w:cs="Times New Roman"/>
            <w:sz w:val="20"/>
            <w:szCs w:val="24"/>
            <w:lang w:eastAsia="lv-LV"/>
          </w:rPr>
          <w:t>protokols</w:t>
        </w:r>
      </w:smartTag>
      <w:r>
        <w:rPr>
          <w:rFonts w:eastAsia="Times New Roman" w:cs="Times New Roman"/>
          <w:sz w:val="20"/>
          <w:szCs w:val="24"/>
          <w:lang w:eastAsia="lv-LV"/>
        </w:rPr>
        <w:t xml:space="preserve"> Nr.</w:t>
      </w:r>
      <w:r>
        <w:rPr>
          <w:rFonts w:eastAsia="Times New Roman" w:cs="Times New Roman"/>
          <w:sz w:val="20"/>
          <w:szCs w:val="24"/>
          <w:lang w:eastAsia="lv-LV"/>
        </w:rPr>
        <w:t>17</w:t>
      </w:r>
      <w:r>
        <w:rPr>
          <w:rFonts w:eastAsia="Times New Roman" w:cs="Times New Roman"/>
          <w:sz w:val="20"/>
          <w:szCs w:val="24"/>
          <w:lang w:eastAsia="lv-LV"/>
        </w:rPr>
        <w:t xml:space="preserve">, </w:t>
      </w:r>
      <w:r>
        <w:rPr>
          <w:rFonts w:eastAsia="Times New Roman" w:cs="Times New Roman"/>
          <w:sz w:val="20"/>
          <w:szCs w:val="24"/>
          <w:lang w:eastAsia="lv-LV"/>
        </w:rPr>
        <w:t>15</w:t>
      </w:r>
      <w:bookmarkStart w:id="0" w:name="_GoBack"/>
      <w:bookmarkEnd w:id="0"/>
      <w:r w:rsidRPr="00112DC7">
        <w:rPr>
          <w:rFonts w:eastAsia="Times New Roman" w:cs="Times New Roman"/>
          <w:sz w:val="20"/>
          <w:szCs w:val="24"/>
          <w:lang w:eastAsia="lv-LV"/>
        </w:rPr>
        <w:t>.§)</w:t>
      </w:r>
    </w:p>
    <w:p w:rsidR="00CF56F0" w:rsidRDefault="00CF56F0" w:rsidP="00CF56F0">
      <w:pPr>
        <w:jc w:val="right"/>
        <w:rPr>
          <w:rFonts w:cs="Times New Roman"/>
          <w:i/>
          <w:szCs w:val="24"/>
        </w:rPr>
      </w:pPr>
    </w:p>
    <w:p w:rsidR="00CF56F0" w:rsidRDefault="00CF56F0" w:rsidP="00CF56F0">
      <w:pPr>
        <w:autoSpaceDE w:val="0"/>
        <w:autoSpaceDN w:val="0"/>
        <w:adjustRightInd w:val="0"/>
        <w:jc w:val="center"/>
        <w:rPr>
          <w:rFonts w:cs="Times New Roman"/>
          <w:szCs w:val="24"/>
        </w:rPr>
      </w:pPr>
      <w:r w:rsidRPr="00463C7A">
        <w:rPr>
          <w:rFonts w:eastAsia="Times New Roman" w:cs="Times New Roman"/>
          <w:b/>
          <w:szCs w:val="24"/>
          <w:lang w:eastAsia="lv-LV"/>
        </w:rPr>
        <w:t>K</w:t>
      </w:r>
      <w:r>
        <w:rPr>
          <w:rFonts w:eastAsia="Times New Roman" w:cs="Times New Roman"/>
          <w:b/>
          <w:szCs w:val="24"/>
          <w:lang w:eastAsia="lv-LV"/>
        </w:rPr>
        <w:t>ārtība</w:t>
      </w:r>
      <w:r w:rsidRPr="00463C7A">
        <w:rPr>
          <w:rFonts w:eastAsia="Times New Roman" w:cs="Times New Roman"/>
          <w:b/>
          <w:szCs w:val="24"/>
          <w:lang w:eastAsia="lv-LV"/>
        </w:rPr>
        <w:t xml:space="preserve">, kādā </w:t>
      </w:r>
      <w:r w:rsidRPr="00FC0C0A">
        <w:rPr>
          <w:rFonts w:eastAsia="Times New Roman" w:cs="Times New Roman"/>
          <w:b/>
          <w:szCs w:val="24"/>
          <w:lang w:eastAsia="lv-LV"/>
        </w:rPr>
        <w:t xml:space="preserve">tiek  noteiktas </w:t>
      </w:r>
      <w:r w:rsidRPr="00463C7A">
        <w:rPr>
          <w:rFonts w:eastAsia="Times New Roman" w:cs="Times New Roman"/>
          <w:b/>
          <w:szCs w:val="24"/>
          <w:lang w:eastAsia="lv-LV"/>
        </w:rPr>
        <w:t>Rēzeknes novada pašvaldība</w:t>
      </w:r>
      <w:r w:rsidRPr="00FC0C0A">
        <w:rPr>
          <w:rFonts w:eastAsia="Times New Roman" w:cs="Times New Roman"/>
          <w:b/>
          <w:szCs w:val="24"/>
          <w:lang w:eastAsia="lv-LV"/>
        </w:rPr>
        <w:t xml:space="preserve">s </w:t>
      </w:r>
      <w:r w:rsidRPr="00FC0C0A">
        <w:rPr>
          <w:rFonts w:cs="Times New Roman"/>
          <w:b/>
          <w:bCs/>
          <w:szCs w:val="24"/>
        </w:rPr>
        <w:t>izglītības iestāžu  vadītāju  amata  vienības  un  algas  likmes</w:t>
      </w:r>
    </w:p>
    <w:p w:rsidR="00CF56F0" w:rsidRPr="00112DC7" w:rsidRDefault="00CF56F0" w:rsidP="00CF56F0">
      <w:pPr>
        <w:jc w:val="right"/>
        <w:rPr>
          <w:rFonts w:cs="Times New Roman"/>
          <w:i/>
          <w:szCs w:val="24"/>
        </w:rPr>
      </w:pPr>
    </w:p>
    <w:p w:rsidR="00CF56F0" w:rsidRDefault="00CF56F0" w:rsidP="00CF56F0">
      <w:pPr>
        <w:jc w:val="right"/>
        <w:rPr>
          <w:rFonts w:cs="Times New Roman"/>
          <w:i/>
          <w:sz w:val="20"/>
          <w:szCs w:val="20"/>
        </w:rPr>
      </w:pPr>
      <w:r w:rsidRPr="00112DC7">
        <w:rPr>
          <w:rFonts w:cs="Times New Roman"/>
          <w:i/>
          <w:sz w:val="20"/>
          <w:szCs w:val="20"/>
        </w:rPr>
        <w:t xml:space="preserve">Izdota  saskaņā  ar  </w:t>
      </w:r>
      <w:r w:rsidRPr="008B5152">
        <w:rPr>
          <w:rFonts w:cs="Times New Roman"/>
          <w:i/>
          <w:sz w:val="20"/>
          <w:szCs w:val="20"/>
        </w:rPr>
        <w:t xml:space="preserve">Ministru  kabineta 2016.gada </w:t>
      </w:r>
      <w:r>
        <w:rPr>
          <w:rFonts w:cs="Times New Roman"/>
          <w:i/>
          <w:sz w:val="20"/>
          <w:szCs w:val="20"/>
        </w:rPr>
        <w:t>5.jūlija</w:t>
      </w:r>
    </w:p>
    <w:p w:rsidR="00CF56F0" w:rsidRDefault="00CF56F0" w:rsidP="00CF56F0">
      <w:pPr>
        <w:jc w:val="right"/>
        <w:rPr>
          <w:rFonts w:cs="Times New Roman"/>
          <w:i/>
          <w:sz w:val="20"/>
          <w:szCs w:val="20"/>
        </w:rPr>
      </w:pPr>
      <w:r w:rsidRPr="008B5152">
        <w:rPr>
          <w:rFonts w:cs="Times New Roman"/>
          <w:i/>
          <w:sz w:val="20"/>
          <w:szCs w:val="20"/>
        </w:rPr>
        <w:t>noteikumu Nr.</w:t>
      </w:r>
      <w:r>
        <w:rPr>
          <w:rFonts w:cs="Times New Roman"/>
          <w:i/>
          <w:sz w:val="20"/>
          <w:szCs w:val="20"/>
        </w:rPr>
        <w:t>445</w:t>
      </w:r>
      <w:r w:rsidRPr="008B5152">
        <w:rPr>
          <w:rFonts w:cs="Times New Roman"/>
          <w:i/>
          <w:sz w:val="20"/>
          <w:szCs w:val="20"/>
        </w:rPr>
        <w:t xml:space="preserve"> „Pedagogu darba samaksas noteikumi” </w:t>
      </w:r>
    </w:p>
    <w:p w:rsidR="00CF56F0" w:rsidRPr="00112DC7" w:rsidRDefault="00CF56F0" w:rsidP="00CF56F0">
      <w:pPr>
        <w:jc w:val="right"/>
        <w:rPr>
          <w:rFonts w:cs="Times New Roman"/>
          <w:i/>
          <w:sz w:val="20"/>
          <w:szCs w:val="20"/>
        </w:rPr>
      </w:pPr>
      <w:r>
        <w:rPr>
          <w:rFonts w:cs="Times New Roman"/>
          <w:i/>
          <w:sz w:val="20"/>
          <w:szCs w:val="20"/>
        </w:rPr>
        <w:t>6. un 9</w:t>
      </w:r>
      <w:r w:rsidRPr="008B5152">
        <w:rPr>
          <w:rFonts w:cs="Times New Roman"/>
          <w:i/>
          <w:sz w:val="20"/>
          <w:szCs w:val="20"/>
        </w:rPr>
        <w:t>.punk</w:t>
      </w:r>
      <w:r>
        <w:rPr>
          <w:rFonts w:cs="Times New Roman"/>
          <w:i/>
          <w:sz w:val="20"/>
          <w:szCs w:val="20"/>
        </w:rPr>
        <w:t>tiem</w:t>
      </w:r>
      <w:r w:rsidRPr="008B5152">
        <w:rPr>
          <w:rFonts w:cs="Times New Roman"/>
          <w:i/>
          <w:sz w:val="20"/>
          <w:szCs w:val="20"/>
        </w:rPr>
        <w:t>,</w:t>
      </w:r>
      <w:r>
        <w:rPr>
          <w:rFonts w:cs="Times New Roman"/>
          <w:szCs w:val="24"/>
        </w:rPr>
        <w:t xml:space="preserve"> </w:t>
      </w:r>
      <w:r w:rsidRPr="00112DC7">
        <w:rPr>
          <w:rFonts w:cs="Times New Roman"/>
          <w:i/>
          <w:sz w:val="20"/>
          <w:szCs w:val="20"/>
        </w:rPr>
        <w:t xml:space="preserve"> </w:t>
      </w:r>
      <w:r>
        <w:rPr>
          <w:rFonts w:cs="Times New Roman"/>
          <w:i/>
          <w:sz w:val="20"/>
          <w:szCs w:val="20"/>
        </w:rPr>
        <w:t>likuma “Par pašvaldībām” 21</w:t>
      </w:r>
      <w:r w:rsidRPr="00112DC7">
        <w:rPr>
          <w:rFonts w:cs="Times New Roman"/>
          <w:i/>
          <w:sz w:val="20"/>
          <w:szCs w:val="20"/>
        </w:rPr>
        <w:t>.panta</w:t>
      </w:r>
      <w:r>
        <w:rPr>
          <w:rFonts w:cs="Times New Roman"/>
          <w:i/>
          <w:sz w:val="20"/>
          <w:szCs w:val="20"/>
        </w:rPr>
        <w:t xml:space="preserve">  </w:t>
      </w:r>
      <w:r w:rsidRPr="00112DC7">
        <w:rPr>
          <w:rFonts w:cs="Times New Roman"/>
          <w:i/>
          <w:sz w:val="20"/>
          <w:szCs w:val="20"/>
        </w:rPr>
        <w:t xml:space="preserve">pirmās daļas  </w:t>
      </w:r>
      <w:r>
        <w:rPr>
          <w:rFonts w:cs="Times New Roman"/>
          <w:i/>
          <w:sz w:val="20"/>
          <w:szCs w:val="20"/>
        </w:rPr>
        <w:t>27.punktu</w:t>
      </w:r>
    </w:p>
    <w:p w:rsidR="00CF56F0" w:rsidRPr="00112DC7" w:rsidRDefault="00CF56F0" w:rsidP="00CF56F0">
      <w:pPr>
        <w:jc w:val="right"/>
        <w:rPr>
          <w:rFonts w:cs="Times New Roman"/>
          <w:i/>
          <w:szCs w:val="24"/>
        </w:rPr>
      </w:pPr>
    </w:p>
    <w:p w:rsidR="00CF56F0" w:rsidRPr="00112DC7" w:rsidRDefault="00CF56F0" w:rsidP="00CF56F0">
      <w:pPr>
        <w:jc w:val="center"/>
        <w:rPr>
          <w:rFonts w:cs="Times New Roman"/>
          <w:b/>
          <w:szCs w:val="24"/>
        </w:rPr>
      </w:pPr>
      <w:r w:rsidRPr="00112DC7">
        <w:rPr>
          <w:rFonts w:cs="Times New Roman"/>
          <w:b/>
          <w:szCs w:val="24"/>
        </w:rPr>
        <w:t>I. Vispārīgie  jautājumi</w:t>
      </w:r>
    </w:p>
    <w:p w:rsidR="00CF56F0" w:rsidRPr="00AA53BE" w:rsidRDefault="00CF56F0" w:rsidP="00CF56F0">
      <w:pPr>
        <w:pStyle w:val="ListParagraph"/>
        <w:numPr>
          <w:ilvl w:val="0"/>
          <w:numId w:val="1"/>
        </w:numPr>
        <w:spacing w:after="0" w:line="240" w:lineRule="auto"/>
        <w:jc w:val="both"/>
        <w:rPr>
          <w:rFonts w:ascii="Times New Roman" w:hAnsi="Times New Roman" w:cs="Times New Roman"/>
          <w:sz w:val="24"/>
          <w:szCs w:val="24"/>
        </w:rPr>
      </w:pPr>
      <w:r w:rsidRPr="00112DC7">
        <w:rPr>
          <w:rFonts w:ascii="Times New Roman" w:hAnsi="Times New Roman" w:cs="Times New Roman"/>
          <w:sz w:val="24"/>
          <w:szCs w:val="24"/>
        </w:rPr>
        <w:t xml:space="preserve">Kārtība nosaka </w:t>
      </w:r>
      <w:r>
        <w:rPr>
          <w:rFonts w:ascii="Times New Roman" w:hAnsi="Times New Roman" w:cs="Times New Roman"/>
          <w:sz w:val="24"/>
          <w:szCs w:val="24"/>
        </w:rPr>
        <w:t xml:space="preserve">kādā  veidā  tiek  noteiktas  </w:t>
      </w:r>
      <w:r w:rsidRPr="00463C7A">
        <w:rPr>
          <w:rFonts w:ascii="Times New Roman" w:eastAsia="Times New Roman" w:hAnsi="Times New Roman" w:cs="Times New Roman"/>
          <w:sz w:val="24"/>
          <w:szCs w:val="24"/>
          <w:lang w:eastAsia="lv-LV"/>
        </w:rPr>
        <w:t>Rēzeknes novada pašvaldība</w:t>
      </w:r>
      <w:r w:rsidRPr="00D15681">
        <w:rPr>
          <w:rFonts w:ascii="Times New Roman" w:eastAsia="Times New Roman" w:hAnsi="Times New Roman" w:cs="Times New Roman"/>
          <w:sz w:val="24"/>
          <w:szCs w:val="24"/>
          <w:lang w:eastAsia="lv-LV"/>
        </w:rPr>
        <w:t xml:space="preserve">s </w:t>
      </w:r>
      <w:r w:rsidRPr="00D15681">
        <w:rPr>
          <w:rFonts w:ascii="Times New Roman" w:hAnsi="Times New Roman" w:cs="Times New Roman"/>
          <w:bCs/>
          <w:sz w:val="24"/>
          <w:szCs w:val="24"/>
        </w:rPr>
        <w:t xml:space="preserve">izglītības iestāžu  vadītāju  amata  </w:t>
      </w:r>
      <w:r w:rsidRPr="00AA53BE">
        <w:rPr>
          <w:rFonts w:ascii="Times New Roman" w:hAnsi="Times New Roman" w:cs="Times New Roman"/>
          <w:bCs/>
          <w:sz w:val="24"/>
          <w:szCs w:val="24"/>
        </w:rPr>
        <w:t>vienības  un  algas  likmes.</w:t>
      </w:r>
    </w:p>
    <w:p w:rsidR="00CF56F0" w:rsidRPr="00AA53BE" w:rsidRDefault="00CF56F0" w:rsidP="00CF56F0">
      <w:pPr>
        <w:pStyle w:val="ListParagraph"/>
        <w:numPr>
          <w:ilvl w:val="0"/>
          <w:numId w:val="1"/>
        </w:numPr>
        <w:spacing w:after="0" w:line="240" w:lineRule="auto"/>
        <w:jc w:val="both"/>
        <w:rPr>
          <w:rFonts w:ascii="Times New Roman" w:hAnsi="Times New Roman" w:cs="Times New Roman"/>
          <w:sz w:val="24"/>
          <w:szCs w:val="24"/>
        </w:rPr>
      </w:pPr>
      <w:r w:rsidRPr="00AA53BE">
        <w:rPr>
          <w:rFonts w:ascii="Times New Roman" w:hAnsi="Times New Roman" w:cs="Times New Roman"/>
          <w:sz w:val="24"/>
          <w:szCs w:val="24"/>
        </w:rPr>
        <w:t>Kārtība  attiecas  uz  pamatskolu  un  vidusskolu  direktoriem, profesionālās  ievirzes  izglītības  iestāžu  vadītājiem un pirmsskolas  izglītības  iestāžu  vadītājiem.  Speciālo  izglītības  iestāžu  vadītāju  amata  vienības  un  algas  likmes tiek  noteiktas  atbilstoši  Ministru  kabineta  prasībām.</w:t>
      </w:r>
    </w:p>
    <w:p w:rsidR="00CF56F0" w:rsidRPr="00AA53BE" w:rsidRDefault="00CF56F0" w:rsidP="00CF56F0">
      <w:pPr>
        <w:jc w:val="center"/>
        <w:rPr>
          <w:rFonts w:cs="Times New Roman"/>
          <w:b/>
          <w:szCs w:val="24"/>
        </w:rPr>
      </w:pPr>
    </w:p>
    <w:p w:rsidR="00CF56F0" w:rsidRPr="00AA53BE" w:rsidRDefault="00CF56F0" w:rsidP="00CF56F0">
      <w:pPr>
        <w:jc w:val="center"/>
        <w:rPr>
          <w:rFonts w:cs="Times New Roman"/>
          <w:b/>
          <w:szCs w:val="24"/>
        </w:rPr>
      </w:pPr>
      <w:r w:rsidRPr="00AA53BE">
        <w:rPr>
          <w:rFonts w:cs="Times New Roman"/>
          <w:b/>
          <w:szCs w:val="24"/>
        </w:rPr>
        <w:t>II. Mērķi  un  uzdevumi</w:t>
      </w:r>
    </w:p>
    <w:p w:rsidR="00CF56F0" w:rsidRPr="00AA53BE" w:rsidRDefault="00CF56F0" w:rsidP="00CF56F0">
      <w:pPr>
        <w:pStyle w:val="ListParagraph"/>
        <w:numPr>
          <w:ilvl w:val="0"/>
          <w:numId w:val="1"/>
        </w:numPr>
        <w:spacing w:after="0" w:line="240" w:lineRule="auto"/>
        <w:jc w:val="both"/>
        <w:rPr>
          <w:rFonts w:ascii="Times New Roman" w:hAnsi="Times New Roman" w:cs="Times New Roman"/>
          <w:sz w:val="24"/>
          <w:szCs w:val="24"/>
        </w:rPr>
      </w:pPr>
      <w:r w:rsidRPr="00AA53BE">
        <w:rPr>
          <w:rFonts w:ascii="Times New Roman" w:hAnsi="Times New Roman" w:cs="Times New Roman"/>
          <w:sz w:val="24"/>
          <w:szCs w:val="24"/>
        </w:rPr>
        <w:t xml:space="preserve">Noteikt vienotas  prasības </w:t>
      </w:r>
      <w:r w:rsidRPr="00AA53BE">
        <w:rPr>
          <w:rFonts w:ascii="Times New Roman" w:eastAsia="Times New Roman" w:hAnsi="Times New Roman" w:cs="Times New Roman"/>
          <w:sz w:val="24"/>
          <w:szCs w:val="24"/>
          <w:lang w:eastAsia="lv-LV"/>
        </w:rPr>
        <w:t xml:space="preserve">Rēzeknes novada pašvaldības </w:t>
      </w:r>
      <w:r w:rsidRPr="00AA53BE">
        <w:rPr>
          <w:rFonts w:ascii="Times New Roman" w:hAnsi="Times New Roman" w:cs="Times New Roman"/>
          <w:bCs/>
          <w:sz w:val="24"/>
          <w:szCs w:val="24"/>
        </w:rPr>
        <w:t>izglītības iestāžu  vadītāju  amata  vienību  un  algas  likmju  noteikšanā.</w:t>
      </w:r>
    </w:p>
    <w:p w:rsidR="00CF56F0" w:rsidRPr="00AA53BE" w:rsidRDefault="00CF56F0" w:rsidP="00CF56F0">
      <w:pPr>
        <w:pStyle w:val="ListParagraph"/>
        <w:numPr>
          <w:ilvl w:val="0"/>
          <w:numId w:val="1"/>
        </w:numPr>
        <w:spacing w:after="0" w:line="240" w:lineRule="auto"/>
        <w:jc w:val="both"/>
        <w:rPr>
          <w:rFonts w:ascii="Times New Roman" w:hAnsi="Times New Roman" w:cs="Times New Roman"/>
          <w:sz w:val="24"/>
          <w:szCs w:val="24"/>
        </w:rPr>
      </w:pPr>
      <w:r w:rsidRPr="00AA53BE">
        <w:rPr>
          <w:rFonts w:ascii="Times New Roman" w:hAnsi="Times New Roman" w:cs="Times New Roman"/>
          <w:bCs/>
          <w:sz w:val="24"/>
          <w:szCs w:val="24"/>
        </w:rPr>
        <w:t xml:space="preserve">Nosakot  amata  vienības, ņemt  vērā </w:t>
      </w:r>
      <w:r w:rsidRPr="00AA53BE">
        <w:rPr>
          <w:rFonts w:ascii="Times New Roman" w:hAnsi="Times New Roman" w:cs="Times New Roman"/>
          <w:sz w:val="24"/>
          <w:szCs w:val="24"/>
        </w:rPr>
        <w:t xml:space="preserve">izglītības iestādes administrācijas  algas  fondu,  </w:t>
      </w:r>
      <w:r w:rsidRPr="00AA53BE">
        <w:rPr>
          <w:rFonts w:ascii="Times New Roman" w:hAnsi="Times New Roman" w:cs="Times New Roman"/>
          <w:bCs/>
          <w:sz w:val="24"/>
          <w:szCs w:val="24"/>
        </w:rPr>
        <w:t>izglītojamo  skaitu  izglītības  iestādē, kā  arī vienas vai  vairāku  izglītības iestāžu (arī  struktūrvienību)  vadīšanas  iespējas.</w:t>
      </w:r>
    </w:p>
    <w:p w:rsidR="00CF56F0" w:rsidRPr="00AA53BE" w:rsidRDefault="00CF56F0" w:rsidP="00CF56F0">
      <w:pPr>
        <w:jc w:val="center"/>
        <w:rPr>
          <w:rFonts w:cs="Times New Roman"/>
          <w:b/>
          <w:szCs w:val="24"/>
        </w:rPr>
      </w:pPr>
    </w:p>
    <w:p w:rsidR="00CF56F0" w:rsidRPr="00AA53BE" w:rsidRDefault="00CF56F0" w:rsidP="00CF56F0">
      <w:pPr>
        <w:jc w:val="center"/>
        <w:rPr>
          <w:rFonts w:cs="Times New Roman"/>
          <w:b/>
          <w:szCs w:val="24"/>
        </w:rPr>
      </w:pPr>
      <w:r w:rsidRPr="00AA53BE">
        <w:rPr>
          <w:rFonts w:cs="Times New Roman"/>
          <w:b/>
          <w:szCs w:val="24"/>
        </w:rPr>
        <w:t>III. Izglītības iestāžu  vadītāju  amatu  vienību noteikšana</w:t>
      </w:r>
    </w:p>
    <w:p w:rsidR="00CF56F0" w:rsidRPr="00AA53BE" w:rsidRDefault="00CF56F0" w:rsidP="00CF56F0">
      <w:pPr>
        <w:pStyle w:val="ListParagraph"/>
        <w:numPr>
          <w:ilvl w:val="0"/>
          <w:numId w:val="1"/>
        </w:numPr>
        <w:spacing w:after="0" w:line="240" w:lineRule="auto"/>
        <w:jc w:val="both"/>
        <w:rPr>
          <w:rFonts w:ascii="Times New Roman" w:hAnsi="Times New Roman" w:cs="Times New Roman"/>
          <w:sz w:val="24"/>
          <w:szCs w:val="24"/>
        </w:rPr>
      </w:pPr>
      <w:r w:rsidRPr="00AA53BE">
        <w:rPr>
          <w:rFonts w:ascii="Times New Roman" w:hAnsi="Times New Roman" w:cs="Times New Roman"/>
          <w:sz w:val="24"/>
          <w:szCs w:val="24"/>
        </w:rPr>
        <w:t>Amatu  vienību  noteikšanai  tiek  noteikts  izglītības iestādes administrācijas  algas  fonds  atbilstoši  šādai formulai:</w:t>
      </w:r>
    </w:p>
    <w:p w:rsidR="00CF56F0" w:rsidRPr="00AA53BE" w:rsidRDefault="00CF56F0" w:rsidP="00CF56F0">
      <w:pPr>
        <w:jc w:val="center"/>
        <w:rPr>
          <w:rFonts w:cs="Times New Roman"/>
          <w:szCs w:val="24"/>
        </w:rPr>
      </w:pPr>
      <w:r w:rsidRPr="00AA53BE">
        <w:rPr>
          <w:rFonts w:cs="Times New Roman"/>
          <w:szCs w:val="24"/>
        </w:rPr>
        <w:t>F=0,12 (</w:t>
      </w:r>
      <w:proofErr w:type="spellStart"/>
      <w:r w:rsidRPr="00AA53BE">
        <w:rPr>
          <w:rFonts w:cs="Times New Roman"/>
          <w:szCs w:val="24"/>
        </w:rPr>
        <w:t>a+c</w:t>
      </w:r>
      <w:proofErr w:type="spellEnd"/>
      <w:r w:rsidRPr="00AA53BE">
        <w:rPr>
          <w:rFonts w:cs="Times New Roman"/>
          <w:szCs w:val="24"/>
        </w:rPr>
        <w:t>), kur</w:t>
      </w:r>
    </w:p>
    <w:p w:rsidR="00CF56F0" w:rsidRPr="00AA53BE" w:rsidRDefault="00CF56F0" w:rsidP="00CF56F0">
      <w:pPr>
        <w:jc w:val="center"/>
        <w:rPr>
          <w:rFonts w:cs="Times New Roman"/>
          <w:szCs w:val="24"/>
        </w:rPr>
      </w:pPr>
      <w:r w:rsidRPr="00AA53BE">
        <w:rPr>
          <w:rFonts w:cs="Times New Roman"/>
          <w:szCs w:val="24"/>
        </w:rPr>
        <w:t>F – izglītības iestādes administrācijas  algas  fonds, EUR;</w:t>
      </w:r>
    </w:p>
    <w:p w:rsidR="00CF56F0" w:rsidRPr="00AA53BE" w:rsidRDefault="00CF56F0" w:rsidP="00CF56F0">
      <w:pPr>
        <w:jc w:val="center"/>
        <w:rPr>
          <w:rFonts w:cs="Times New Roman"/>
          <w:szCs w:val="24"/>
        </w:rPr>
      </w:pPr>
      <w:r w:rsidRPr="00AA53BE">
        <w:rPr>
          <w:rFonts w:cs="Times New Roman"/>
          <w:szCs w:val="24"/>
        </w:rPr>
        <w:t>a – skolotāju darba  algas  fonds, EUR;</w:t>
      </w:r>
    </w:p>
    <w:p w:rsidR="00CF56F0" w:rsidRPr="00AA53BE" w:rsidRDefault="00CF56F0" w:rsidP="00CF56F0">
      <w:pPr>
        <w:ind w:left="567" w:hanging="567"/>
        <w:jc w:val="center"/>
        <w:rPr>
          <w:rFonts w:cs="Times New Roman"/>
          <w:szCs w:val="24"/>
        </w:rPr>
      </w:pPr>
      <w:r w:rsidRPr="00AA53BE">
        <w:rPr>
          <w:rFonts w:cs="Times New Roman"/>
          <w:szCs w:val="24"/>
        </w:rPr>
        <w:t>c – 0,135a , EUR.</w:t>
      </w:r>
    </w:p>
    <w:p w:rsidR="00CF56F0" w:rsidRPr="00AA53BE" w:rsidRDefault="00CF56F0" w:rsidP="00CF56F0">
      <w:pPr>
        <w:ind w:left="567"/>
        <w:rPr>
          <w:rFonts w:cs="Times New Roman"/>
          <w:szCs w:val="24"/>
        </w:rPr>
      </w:pPr>
      <w:r w:rsidRPr="00AA53BE">
        <w:rPr>
          <w:rFonts w:cs="Times New Roman"/>
          <w:szCs w:val="24"/>
        </w:rPr>
        <w:t>Aprēķinot  skolotāju  darba  algu  fondu, tiek  ņemta  vērā   vienota  pedagoga  algas  likme ( uz  2017.gada  1.septembri – 680,00  EUR).</w:t>
      </w:r>
    </w:p>
    <w:p w:rsidR="00CF56F0" w:rsidRPr="00AA53BE" w:rsidRDefault="00CF56F0" w:rsidP="00CF56F0">
      <w:pPr>
        <w:pStyle w:val="ListParagraph"/>
        <w:numPr>
          <w:ilvl w:val="0"/>
          <w:numId w:val="1"/>
        </w:numPr>
        <w:spacing w:after="0" w:line="240" w:lineRule="auto"/>
        <w:jc w:val="both"/>
        <w:rPr>
          <w:rFonts w:ascii="Times New Roman" w:hAnsi="Times New Roman" w:cs="Times New Roman"/>
          <w:sz w:val="24"/>
          <w:szCs w:val="24"/>
        </w:rPr>
      </w:pPr>
      <w:r w:rsidRPr="00AA53BE">
        <w:rPr>
          <w:rFonts w:ascii="Times New Roman" w:hAnsi="Times New Roman" w:cs="Times New Roman"/>
          <w:sz w:val="24"/>
          <w:szCs w:val="24"/>
        </w:rPr>
        <w:t xml:space="preserve">Ja  izglītības  iestādes administrācijas  algas  fonds  pārsniedz  </w:t>
      </w:r>
      <w:r w:rsidRPr="00AA53BE">
        <w:rPr>
          <w:rFonts w:ascii="Times New Roman" w:hAnsi="Times New Roman" w:cs="Times New Roman"/>
          <w:i/>
          <w:sz w:val="24"/>
          <w:szCs w:val="24"/>
        </w:rPr>
        <w:t xml:space="preserve">Pedagogu  darba  samaksas  noteikumos  </w:t>
      </w:r>
      <w:r w:rsidRPr="00AA53BE">
        <w:rPr>
          <w:rFonts w:ascii="Times New Roman" w:hAnsi="Times New Roman" w:cs="Times New Roman"/>
          <w:sz w:val="24"/>
          <w:szCs w:val="24"/>
        </w:rPr>
        <w:t>noteikto  izglītības iestādes  vadītāja  mēneša  darba  algas  likmi, atlikušo  fondu  iestādes  vadītājs  var  izmantot  vietnieku (struktūrvienības  vadītāju)  darba  algām.</w:t>
      </w:r>
    </w:p>
    <w:p w:rsidR="00CF56F0" w:rsidRPr="00AA53BE" w:rsidRDefault="00CF56F0" w:rsidP="00CF56F0">
      <w:pPr>
        <w:pStyle w:val="ListParagraph"/>
        <w:numPr>
          <w:ilvl w:val="0"/>
          <w:numId w:val="1"/>
        </w:numPr>
        <w:spacing w:after="0" w:line="240" w:lineRule="auto"/>
        <w:jc w:val="both"/>
        <w:rPr>
          <w:rFonts w:ascii="Times New Roman" w:hAnsi="Times New Roman" w:cs="Times New Roman"/>
          <w:sz w:val="24"/>
          <w:szCs w:val="24"/>
        </w:rPr>
      </w:pPr>
      <w:r w:rsidRPr="00AA53BE">
        <w:rPr>
          <w:rFonts w:ascii="Times New Roman" w:hAnsi="Times New Roman" w:cs="Times New Roman"/>
          <w:sz w:val="24"/>
          <w:szCs w:val="24"/>
        </w:rPr>
        <w:t xml:space="preserve">Ja  izglītības  iestādes administrācijas  algas  fonds  nepārsniedz  </w:t>
      </w:r>
      <w:r w:rsidRPr="00AA53BE">
        <w:rPr>
          <w:rFonts w:ascii="Times New Roman" w:hAnsi="Times New Roman" w:cs="Times New Roman"/>
          <w:i/>
          <w:sz w:val="24"/>
          <w:szCs w:val="24"/>
        </w:rPr>
        <w:t xml:space="preserve">Pedagogu  darba  samaksas  noteikumos  </w:t>
      </w:r>
      <w:r w:rsidRPr="00AA53BE">
        <w:rPr>
          <w:rFonts w:ascii="Times New Roman" w:hAnsi="Times New Roman" w:cs="Times New Roman"/>
          <w:sz w:val="24"/>
          <w:szCs w:val="24"/>
        </w:rPr>
        <w:t xml:space="preserve">noteikto  izglītības iestādes  vadītāja  mēneša  darba  algas  likmi, šis  fonds  atbilstoši  </w:t>
      </w:r>
      <w:r w:rsidRPr="00AA53BE">
        <w:rPr>
          <w:rFonts w:ascii="Times New Roman" w:hAnsi="Times New Roman" w:cs="Times New Roman"/>
          <w:i/>
          <w:sz w:val="24"/>
          <w:szCs w:val="24"/>
        </w:rPr>
        <w:t xml:space="preserve">Pedagogu  darba  samaksas  noteikumos  </w:t>
      </w:r>
      <w:r w:rsidRPr="00AA53BE">
        <w:rPr>
          <w:rFonts w:ascii="Times New Roman" w:hAnsi="Times New Roman" w:cs="Times New Roman"/>
          <w:sz w:val="24"/>
          <w:szCs w:val="24"/>
        </w:rPr>
        <w:t>noteiktajai  izglītības iestādes  vadītāja  mēneša  darba  algas  likmei  nosaka  iestādes  vadītāja  amata  vienību  skaitu. Amata  vienību  skaits  nav  mazāks  par:</w:t>
      </w:r>
    </w:p>
    <w:p w:rsidR="00CF56F0" w:rsidRPr="00AA53BE" w:rsidRDefault="00CF56F0" w:rsidP="00CF56F0">
      <w:pPr>
        <w:pStyle w:val="ListParagraph"/>
        <w:numPr>
          <w:ilvl w:val="1"/>
          <w:numId w:val="1"/>
        </w:numPr>
        <w:spacing w:after="0" w:line="240" w:lineRule="auto"/>
        <w:jc w:val="both"/>
        <w:rPr>
          <w:rFonts w:ascii="Times New Roman" w:hAnsi="Times New Roman" w:cs="Times New Roman"/>
          <w:sz w:val="24"/>
          <w:szCs w:val="24"/>
        </w:rPr>
      </w:pPr>
      <w:r w:rsidRPr="00AA53BE">
        <w:rPr>
          <w:rFonts w:ascii="Times New Roman" w:hAnsi="Times New Roman" w:cs="Times New Roman"/>
          <w:sz w:val="24"/>
          <w:szCs w:val="24"/>
        </w:rPr>
        <w:t>0,2 likmēm, ja  izglītojamo  skaits  izglītības  iestādē  ir  mazāks  nekā  15  izglītojamie;</w:t>
      </w:r>
    </w:p>
    <w:p w:rsidR="00CF56F0" w:rsidRPr="00AA53BE" w:rsidRDefault="00CF56F0" w:rsidP="00CF56F0">
      <w:pPr>
        <w:pStyle w:val="ListParagraph"/>
        <w:numPr>
          <w:ilvl w:val="1"/>
          <w:numId w:val="1"/>
        </w:numPr>
        <w:spacing w:after="0" w:line="240" w:lineRule="auto"/>
        <w:jc w:val="both"/>
        <w:rPr>
          <w:rFonts w:ascii="Times New Roman" w:hAnsi="Times New Roman" w:cs="Times New Roman"/>
          <w:sz w:val="24"/>
          <w:szCs w:val="24"/>
        </w:rPr>
      </w:pPr>
      <w:r w:rsidRPr="00AA53BE">
        <w:rPr>
          <w:rFonts w:ascii="Times New Roman" w:hAnsi="Times New Roman" w:cs="Times New Roman"/>
          <w:sz w:val="24"/>
          <w:szCs w:val="24"/>
        </w:rPr>
        <w:t>0,35 likmēm, ja  izglītojamo  skaits  izglītības  iestādē  ir vismaz 15, bet   mazāks  nekā  30  izglītojamie;</w:t>
      </w:r>
    </w:p>
    <w:p w:rsidR="00CF56F0" w:rsidRPr="00AA53BE" w:rsidRDefault="00CF56F0" w:rsidP="00CF56F0">
      <w:pPr>
        <w:pStyle w:val="ListParagraph"/>
        <w:numPr>
          <w:ilvl w:val="1"/>
          <w:numId w:val="1"/>
        </w:numPr>
        <w:spacing w:after="0" w:line="240" w:lineRule="auto"/>
        <w:jc w:val="both"/>
        <w:rPr>
          <w:rFonts w:ascii="Times New Roman" w:hAnsi="Times New Roman" w:cs="Times New Roman"/>
          <w:sz w:val="24"/>
          <w:szCs w:val="24"/>
        </w:rPr>
      </w:pPr>
      <w:r w:rsidRPr="00AA53BE">
        <w:rPr>
          <w:rFonts w:ascii="Times New Roman" w:hAnsi="Times New Roman" w:cs="Times New Roman"/>
          <w:sz w:val="24"/>
          <w:szCs w:val="24"/>
        </w:rPr>
        <w:lastRenderedPageBreak/>
        <w:t>0,5 likmēm, ja  izglītojamo  skaits  izglītības  iestādē  ir vismaz 30, bet   mazāks  nekā  50  izglītojamie;</w:t>
      </w:r>
    </w:p>
    <w:p w:rsidR="00CF56F0" w:rsidRPr="00AA53BE" w:rsidRDefault="00CF56F0" w:rsidP="00CF56F0">
      <w:pPr>
        <w:pStyle w:val="ListParagraph"/>
        <w:numPr>
          <w:ilvl w:val="1"/>
          <w:numId w:val="1"/>
        </w:numPr>
        <w:spacing w:after="0" w:line="240" w:lineRule="auto"/>
        <w:jc w:val="both"/>
        <w:rPr>
          <w:rFonts w:ascii="Times New Roman" w:hAnsi="Times New Roman" w:cs="Times New Roman"/>
          <w:sz w:val="24"/>
          <w:szCs w:val="24"/>
        </w:rPr>
      </w:pPr>
      <w:r w:rsidRPr="00AA53BE">
        <w:rPr>
          <w:rFonts w:ascii="Times New Roman" w:hAnsi="Times New Roman" w:cs="Times New Roman"/>
          <w:sz w:val="24"/>
          <w:szCs w:val="24"/>
        </w:rPr>
        <w:t>0,75 likmēm, ja  izglītojamo  skaits  izglītības  iestādē  ir vismaz 50, bet   mazāks  nekā  75  izglītojamie;</w:t>
      </w:r>
    </w:p>
    <w:p w:rsidR="00CF56F0" w:rsidRPr="00AA53BE" w:rsidRDefault="00CF56F0" w:rsidP="00CF56F0">
      <w:pPr>
        <w:pStyle w:val="ListParagraph"/>
        <w:numPr>
          <w:ilvl w:val="1"/>
          <w:numId w:val="1"/>
        </w:numPr>
        <w:spacing w:after="0" w:line="240" w:lineRule="auto"/>
        <w:jc w:val="both"/>
        <w:rPr>
          <w:rFonts w:ascii="Times New Roman" w:hAnsi="Times New Roman" w:cs="Times New Roman"/>
          <w:sz w:val="24"/>
          <w:szCs w:val="24"/>
        </w:rPr>
      </w:pPr>
      <w:r w:rsidRPr="00AA53BE">
        <w:rPr>
          <w:rFonts w:ascii="Times New Roman" w:hAnsi="Times New Roman" w:cs="Times New Roman"/>
          <w:sz w:val="24"/>
          <w:szCs w:val="24"/>
        </w:rPr>
        <w:t>1 likmi, ja  izglītojamo  skaits  izglītības  iestādē  ir vismaz 75.</w:t>
      </w:r>
    </w:p>
    <w:p w:rsidR="00CF56F0" w:rsidRPr="00AA53BE" w:rsidRDefault="00CF56F0" w:rsidP="00CF56F0">
      <w:pPr>
        <w:pStyle w:val="ListParagraph"/>
        <w:numPr>
          <w:ilvl w:val="0"/>
          <w:numId w:val="1"/>
        </w:numPr>
        <w:spacing w:after="0" w:line="240" w:lineRule="auto"/>
        <w:jc w:val="both"/>
        <w:rPr>
          <w:rFonts w:ascii="Times New Roman" w:hAnsi="Times New Roman" w:cs="Times New Roman"/>
          <w:sz w:val="24"/>
          <w:szCs w:val="24"/>
        </w:rPr>
      </w:pPr>
      <w:r w:rsidRPr="00AA53BE">
        <w:rPr>
          <w:rFonts w:ascii="Times New Roman" w:hAnsi="Times New Roman" w:cs="Times New Roman"/>
          <w:sz w:val="24"/>
          <w:szCs w:val="24"/>
        </w:rPr>
        <w:t>Izglītojamo  skaits  tiek  aprēķināts  uz  katra  gada  1.septembri.</w:t>
      </w:r>
    </w:p>
    <w:p w:rsidR="00CF56F0" w:rsidRPr="00AA53BE" w:rsidRDefault="00CF56F0" w:rsidP="00CF56F0">
      <w:pPr>
        <w:pStyle w:val="ListParagraph"/>
        <w:numPr>
          <w:ilvl w:val="0"/>
          <w:numId w:val="1"/>
        </w:numPr>
        <w:spacing w:after="0" w:line="240" w:lineRule="auto"/>
        <w:jc w:val="both"/>
        <w:rPr>
          <w:rFonts w:ascii="Times New Roman" w:hAnsi="Times New Roman" w:cs="Times New Roman"/>
          <w:sz w:val="24"/>
          <w:szCs w:val="24"/>
        </w:rPr>
      </w:pPr>
      <w:r w:rsidRPr="00AA53BE">
        <w:rPr>
          <w:rFonts w:ascii="Times New Roman" w:hAnsi="Times New Roman" w:cs="Times New Roman"/>
          <w:sz w:val="24"/>
          <w:szCs w:val="24"/>
        </w:rPr>
        <w:t>Pamatskolu  un  vidusskolu, kurās  tiek  realizētas arī  pirmsskolas  izglītības  programmas, direktoriem, kuriem atbilstoši  skolēnu  skaitam  nepienākas  viena    izglītības  iestādes  vadītāja  amata  vienība, tiek ņemts  vērā  arī  pirmsskolas  bērnu  skaitam  atbilstošais  administrācijas  algas  fonds, kurš  tiek  summēts  klāt  skolas  administrācijas  algas  fondam, bet  ne  vairāk  kā  līdz  vienai  amata  vienībai.</w:t>
      </w:r>
    </w:p>
    <w:p w:rsidR="00CF56F0" w:rsidRPr="00AA53BE" w:rsidRDefault="00CF56F0" w:rsidP="00CF56F0">
      <w:pPr>
        <w:pStyle w:val="ListParagraph"/>
        <w:numPr>
          <w:ilvl w:val="0"/>
          <w:numId w:val="1"/>
        </w:numPr>
        <w:spacing w:after="0" w:line="240" w:lineRule="auto"/>
        <w:jc w:val="both"/>
        <w:rPr>
          <w:rFonts w:ascii="Times New Roman" w:hAnsi="Times New Roman" w:cs="Times New Roman"/>
          <w:sz w:val="24"/>
          <w:szCs w:val="24"/>
        </w:rPr>
      </w:pPr>
      <w:r w:rsidRPr="00AA53BE">
        <w:rPr>
          <w:rFonts w:ascii="Times New Roman" w:hAnsi="Times New Roman" w:cs="Times New Roman"/>
          <w:sz w:val="24"/>
          <w:szCs w:val="24"/>
        </w:rPr>
        <w:t>Ja  kāds  izglītības  iestādes  vadītājs  vada  divas  izglītības  iestādes ilgāk  nekā  divus  mēnešus, tiek  summēti  visu  izglītības  iestāžu administrācijas  algas  fondi, bet ne  mazāk  kā  līdz 0,8  amata  vienībām  un ne  vairāk  kā  līdz  vienai  amata  vienībai,  ja  trīs  vai  vairākas izglītības  iestādes – tiek  noteikta  vadītāja viena  amata vienība.</w:t>
      </w:r>
    </w:p>
    <w:p w:rsidR="00CF56F0" w:rsidRPr="00AA53BE" w:rsidRDefault="00CF56F0" w:rsidP="00CF56F0">
      <w:pPr>
        <w:pStyle w:val="ListParagraph"/>
        <w:numPr>
          <w:ilvl w:val="0"/>
          <w:numId w:val="1"/>
        </w:numPr>
        <w:spacing w:after="0" w:line="240" w:lineRule="auto"/>
        <w:jc w:val="both"/>
        <w:rPr>
          <w:rFonts w:ascii="Times New Roman" w:hAnsi="Times New Roman" w:cs="Times New Roman"/>
          <w:sz w:val="24"/>
          <w:szCs w:val="24"/>
        </w:rPr>
      </w:pPr>
      <w:r w:rsidRPr="00AA53BE">
        <w:rPr>
          <w:rFonts w:ascii="Times New Roman" w:hAnsi="Times New Roman" w:cs="Times New Roman"/>
          <w:sz w:val="24"/>
          <w:szCs w:val="24"/>
        </w:rPr>
        <w:t>Ja  kādai  izglītības  iestādei  ir  arī  struktūrvienība, bet  izglītības iestādes  vadītājam  atbilstoši  savas  iestādes izglītojamo  skaitam nepienākas  viena  vadītāja  amata  vienība, tad  vadītāja  amata vienība  aprēķinās  atbilstoši  šādiem  kritērijiem:</w:t>
      </w:r>
    </w:p>
    <w:p w:rsidR="00CF56F0" w:rsidRPr="00AA53BE" w:rsidRDefault="00CF56F0" w:rsidP="00CF56F0">
      <w:pPr>
        <w:pStyle w:val="ListParagraph"/>
        <w:numPr>
          <w:ilvl w:val="1"/>
          <w:numId w:val="1"/>
        </w:numPr>
        <w:spacing w:after="0" w:line="240" w:lineRule="auto"/>
        <w:jc w:val="both"/>
        <w:rPr>
          <w:rFonts w:ascii="Times New Roman" w:hAnsi="Times New Roman" w:cs="Times New Roman"/>
          <w:sz w:val="24"/>
          <w:szCs w:val="24"/>
        </w:rPr>
      </w:pPr>
      <w:r w:rsidRPr="00AA53BE">
        <w:rPr>
          <w:rFonts w:ascii="Times New Roman" w:hAnsi="Times New Roman" w:cs="Times New Roman"/>
          <w:sz w:val="24"/>
          <w:szCs w:val="24"/>
        </w:rPr>
        <w:t>ja  struktūrvienībā  ir  vairāk  nekā 30  izglītojamie vai  vairāk  nekā  20 skolēni, tad      tiek  noteikta  viena  vadītāja  amata  vienība;</w:t>
      </w:r>
    </w:p>
    <w:p w:rsidR="00CF56F0" w:rsidRPr="00AA53BE" w:rsidRDefault="00CF56F0" w:rsidP="00CF56F0">
      <w:pPr>
        <w:pStyle w:val="ListParagraph"/>
        <w:numPr>
          <w:ilvl w:val="1"/>
          <w:numId w:val="1"/>
        </w:numPr>
        <w:spacing w:after="0" w:line="240" w:lineRule="auto"/>
        <w:jc w:val="both"/>
        <w:rPr>
          <w:rFonts w:ascii="Times New Roman" w:hAnsi="Times New Roman" w:cs="Times New Roman"/>
          <w:sz w:val="24"/>
          <w:szCs w:val="24"/>
        </w:rPr>
      </w:pPr>
      <w:r w:rsidRPr="00AA53BE">
        <w:rPr>
          <w:rFonts w:ascii="Times New Roman" w:hAnsi="Times New Roman" w:cs="Times New Roman"/>
          <w:sz w:val="24"/>
          <w:szCs w:val="24"/>
        </w:rPr>
        <w:t>ja  struktūrvienībā  ir  mazāk  nekā 20   izglītojamie  vai  mazāk  nekā  15  skolēni, tad      tiek  noteiktas  ne  mazāk  kā  0,85  vadītāja  amata  vienības.</w:t>
      </w:r>
    </w:p>
    <w:p w:rsidR="00CF56F0" w:rsidRPr="00AA53BE" w:rsidRDefault="00CF56F0" w:rsidP="00CF56F0">
      <w:pPr>
        <w:pStyle w:val="ListParagraph"/>
        <w:numPr>
          <w:ilvl w:val="0"/>
          <w:numId w:val="1"/>
        </w:numPr>
        <w:spacing w:after="0" w:line="240" w:lineRule="auto"/>
        <w:jc w:val="both"/>
        <w:rPr>
          <w:rFonts w:ascii="Times New Roman" w:hAnsi="Times New Roman" w:cs="Times New Roman"/>
          <w:sz w:val="24"/>
          <w:szCs w:val="24"/>
        </w:rPr>
      </w:pPr>
      <w:r w:rsidRPr="00AA53BE">
        <w:rPr>
          <w:rFonts w:ascii="Times New Roman" w:hAnsi="Times New Roman" w:cs="Times New Roman"/>
          <w:sz w:val="24"/>
          <w:szCs w:val="24"/>
        </w:rPr>
        <w:t>Ja  kādai  izglītības  iestādei  ir  divas  struktūrvienības, tad tiek  noteikta  vadītāja  viena  amata  vienība.</w:t>
      </w:r>
    </w:p>
    <w:p w:rsidR="00CF56F0" w:rsidRPr="00AA53BE" w:rsidRDefault="00CF56F0" w:rsidP="00CF56F0">
      <w:pPr>
        <w:jc w:val="center"/>
        <w:rPr>
          <w:rFonts w:cs="Times New Roman"/>
          <w:b/>
          <w:szCs w:val="24"/>
        </w:rPr>
      </w:pPr>
    </w:p>
    <w:p w:rsidR="00CF56F0" w:rsidRPr="00AA53BE" w:rsidRDefault="00CF56F0" w:rsidP="00CF56F0">
      <w:pPr>
        <w:jc w:val="center"/>
        <w:rPr>
          <w:rFonts w:cs="Times New Roman"/>
          <w:b/>
          <w:szCs w:val="24"/>
        </w:rPr>
      </w:pPr>
      <w:r w:rsidRPr="00AA53BE">
        <w:rPr>
          <w:rFonts w:cs="Times New Roman"/>
          <w:b/>
          <w:szCs w:val="24"/>
        </w:rPr>
        <w:t>IV. Izglītības iestāžu  vadītāju  algas  likmju noteikšana</w:t>
      </w:r>
    </w:p>
    <w:p w:rsidR="00CF56F0" w:rsidRPr="00AA53BE" w:rsidRDefault="00CF56F0" w:rsidP="00CF56F0">
      <w:pPr>
        <w:pStyle w:val="ListParagraph"/>
        <w:numPr>
          <w:ilvl w:val="0"/>
          <w:numId w:val="1"/>
        </w:numPr>
        <w:spacing w:after="0" w:line="240" w:lineRule="auto"/>
        <w:jc w:val="both"/>
        <w:rPr>
          <w:rFonts w:ascii="Times New Roman" w:hAnsi="Times New Roman" w:cs="Times New Roman"/>
          <w:sz w:val="24"/>
          <w:szCs w:val="24"/>
        </w:rPr>
      </w:pPr>
      <w:r w:rsidRPr="00AA53BE">
        <w:rPr>
          <w:rFonts w:ascii="Times New Roman" w:hAnsi="Times New Roman" w:cs="Times New Roman"/>
          <w:sz w:val="24"/>
          <w:szCs w:val="24"/>
        </w:rPr>
        <w:t xml:space="preserve">Izglītības  vadītāja, t.sk.  arī  pirmsskolas  izglītības  iestādes  vadītāja,  algas  likme  tiek  noteikta  pēc  izglītojamo  skaita  atbilstoši  </w:t>
      </w:r>
      <w:r w:rsidRPr="00AA53BE">
        <w:rPr>
          <w:rFonts w:ascii="Times New Roman" w:hAnsi="Times New Roman" w:cs="Times New Roman"/>
          <w:i/>
          <w:sz w:val="24"/>
          <w:szCs w:val="24"/>
        </w:rPr>
        <w:t>Pedagogu  darba  samaksas  noteikumiem.</w:t>
      </w:r>
      <w:r w:rsidRPr="00AA53BE">
        <w:rPr>
          <w:rFonts w:ascii="Times New Roman" w:hAnsi="Times New Roman" w:cs="Times New Roman"/>
          <w:sz w:val="24"/>
          <w:szCs w:val="24"/>
        </w:rPr>
        <w:t xml:space="preserve"> Ja  kādai  izglītības  iestādei  ir  divas  struktūrvienības, tad   vadītāja  algas likmei  tiek piemērots  koeficients  1,1.</w:t>
      </w:r>
    </w:p>
    <w:p w:rsidR="00CF56F0" w:rsidRPr="00AA53BE" w:rsidRDefault="00CF56F0" w:rsidP="00CF56F0">
      <w:pPr>
        <w:pStyle w:val="ListParagraph"/>
        <w:numPr>
          <w:ilvl w:val="0"/>
          <w:numId w:val="1"/>
        </w:numPr>
        <w:spacing w:after="0" w:line="240" w:lineRule="auto"/>
        <w:jc w:val="both"/>
        <w:rPr>
          <w:rFonts w:ascii="Times New Roman" w:hAnsi="Times New Roman" w:cs="Times New Roman"/>
          <w:sz w:val="24"/>
          <w:szCs w:val="24"/>
        </w:rPr>
      </w:pPr>
      <w:r w:rsidRPr="00AA53BE">
        <w:rPr>
          <w:rFonts w:ascii="Times New Roman" w:hAnsi="Times New Roman" w:cs="Times New Roman"/>
          <w:sz w:val="24"/>
          <w:szCs w:val="24"/>
        </w:rPr>
        <w:t>Izglītojamo  skaits  tiek  aprēķināts  uz  katra  gada  1.septembri  un  alga  atbilstoši  tam  tiek  noteikta  laika  periodam  no  katra  gada  1.septembra  līdz  sekojošā  gada 31.augustam.</w:t>
      </w:r>
    </w:p>
    <w:p w:rsidR="00CF56F0" w:rsidRPr="00AA53BE" w:rsidRDefault="00CF56F0" w:rsidP="00CF56F0">
      <w:pPr>
        <w:pStyle w:val="ListParagraph"/>
        <w:numPr>
          <w:ilvl w:val="0"/>
          <w:numId w:val="1"/>
        </w:numPr>
        <w:spacing w:after="0" w:line="240" w:lineRule="auto"/>
        <w:jc w:val="both"/>
        <w:rPr>
          <w:rFonts w:ascii="Times New Roman" w:hAnsi="Times New Roman" w:cs="Times New Roman"/>
          <w:sz w:val="24"/>
          <w:szCs w:val="24"/>
        </w:rPr>
      </w:pPr>
      <w:r w:rsidRPr="00AA53BE">
        <w:rPr>
          <w:rFonts w:ascii="Times New Roman" w:hAnsi="Times New Roman" w:cs="Times New Roman"/>
          <w:sz w:val="24"/>
          <w:szCs w:val="24"/>
        </w:rPr>
        <w:t>Ja  administrācijas  algas  fonds  ir  pietiekami  liels, lai  izglītības  iestādē  nodrošinātu  gan  iestādes  vadītāja, gan  vietnieku un  struktūrvienības  vadītāju  kvalitatīvu  darbību, pēc  izglītības  iestādes  padomes pamatota ierosinājuma  izglītības  iestādes  vadītāja  algas  likmi  var  palielināt  ar novada  domes  lēmumu.</w:t>
      </w:r>
    </w:p>
    <w:p w:rsidR="00CF56F0" w:rsidRPr="00AA53BE" w:rsidRDefault="00CF56F0" w:rsidP="00CF56F0">
      <w:pPr>
        <w:jc w:val="center"/>
        <w:rPr>
          <w:rFonts w:cs="Times New Roman"/>
          <w:b/>
          <w:szCs w:val="24"/>
        </w:rPr>
      </w:pPr>
    </w:p>
    <w:p w:rsidR="00CF56F0" w:rsidRPr="00AA53BE" w:rsidRDefault="00CF56F0" w:rsidP="00CF56F0">
      <w:pPr>
        <w:jc w:val="center"/>
        <w:rPr>
          <w:rFonts w:cs="Times New Roman"/>
          <w:b/>
          <w:szCs w:val="24"/>
        </w:rPr>
      </w:pPr>
      <w:r w:rsidRPr="00AA53BE">
        <w:rPr>
          <w:rFonts w:cs="Times New Roman"/>
          <w:b/>
          <w:szCs w:val="24"/>
        </w:rPr>
        <w:t>V. Izglītības iestāžu  vadītāju  finansēšanas  avoti</w:t>
      </w:r>
    </w:p>
    <w:p w:rsidR="00CF56F0" w:rsidRPr="00AA53BE" w:rsidRDefault="00CF56F0" w:rsidP="00CF56F0">
      <w:pPr>
        <w:pStyle w:val="ListParagraph"/>
        <w:numPr>
          <w:ilvl w:val="0"/>
          <w:numId w:val="1"/>
        </w:numPr>
        <w:spacing w:after="0" w:line="240" w:lineRule="auto"/>
        <w:jc w:val="both"/>
        <w:rPr>
          <w:rFonts w:ascii="Times New Roman" w:hAnsi="Times New Roman" w:cs="Times New Roman"/>
          <w:sz w:val="24"/>
          <w:szCs w:val="24"/>
        </w:rPr>
      </w:pPr>
      <w:r w:rsidRPr="00AA53BE">
        <w:rPr>
          <w:rFonts w:ascii="Times New Roman" w:hAnsi="Times New Roman" w:cs="Times New Roman"/>
          <w:sz w:val="24"/>
          <w:szCs w:val="24"/>
        </w:rPr>
        <w:t>Pamatskolu, vidusskolu  direktoru  algas  finansē  no  valsts  budžeta  mērķdotācijas  attiecīgajai  izglītības  iestādei.</w:t>
      </w:r>
    </w:p>
    <w:p w:rsidR="00CF56F0" w:rsidRPr="00AA53BE" w:rsidRDefault="00CF56F0" w:rsidP="00CF56F0">
      <w:pPr>
        <w:pStyle w:val="ListParagraph"/>
        <w:numPr>
          <w:ilvl w:val="0"/>
          <w:numId w:val="1"/>
        </w:numPr>
        <w:spacing w:after="0" w:line="240" w:lineRule="auto"/>
        <w:jc w:val="both"/>
        <w:rPr>
          <w:rFonts w:ascii="Times New Roman" w:hAnsi="Times New Roman" w:cs="Times New Roman"/>
          <w:sz w:val="24"/>
          <w:szCs w:val="24"/>
        </w:rPr>
      </w:pPr>
      <w:r w:rsidRPr="00AA53BE">
        <w:rPr>
          <w:rFonts w:ascii="Times New Roman" w:hAnsi="Times New Roman" w:cs="Times New Roman"/>
          <w:sz w:val="24"/>
          <w:szCs w:val="24"/>
        </w:rPr>
        <w:t>Pirmsskolas un profesionālās  ievirzes izglītības  iestāžu  vadītājiem algas  finansē  no  pašvaldības budžeta.</w:t>
      </w:r>
    </w:p>
    <w:p w:rsidR="00CF56F0" w:rsidRPr="00AA53BE" w:rsidRDefault="00CF56F0" w:rsidP="00CF56F0">
      <w:pPr>
        <w:pStyle w:val="ListParagraph"/>
        <w:numPr>
          <w:ilvl w:val="0"/>
          <w:numId w:val="1"/>
        </w:numPr>
        <w:jc w:val="both"/>
        <w:rPr>
          <w:rFonts w:ascii="Times New Roman" w:eastAsia="Times New Roman" w:hAnsi="Times New Roman" w:cs="Times New Roman"/>
          <w:sz w:val="24"/>
          <w:szCs w:val="24"/>
          <w:lang w:eastAsia="lv-LV"/>
        </w:rPr>
      </w:pPr>
      <w:r w:rsidRPr="00AA53BE">
        <w:rPr>
          <w:rFonts w:ascii="Times New Roman" w:eastAsia="Times New Roman" w:hAnsi="Times New Roman" w:cs="Times New Roman"/>
          <w:sz w:val="24"/>
          <w:szCs w:val="24"/>
          <w:lang w:eastAsia="lv-LV"/>
        </w:rPr>
        <w:t xml:space="preserve">Izglītības iestādēm, kuru  vadītājiem pietrūkst finansējuma  no  valsts  budžeta  mērķdotācijas, bet  atbilstoši  šīs  kārtības 7.,9.- 12.punktiem  pienākas  </w:t>
      </w:r>
      <w:r w:rsidRPr="00AA53BE">
        <w:rPr>
          <w:rFonts w:ascii="Times New Roman" w:eastAsia="Times New Roman" w:hAnsi="Times New Roman" w:cs="Times New Roman"/>
          <w:sz w:val="24"/>
          <w:szCs w:val="24"/>
          <w:lang w:eastAsia="lv-LV"/>
        </w:rPr>
        <w:lastRenderedPageBreak/>
        <w:t xml:space="preserve">papildus  amata  vienības  likmes  </w:t>
      </w:r>
      <w:proofErr w:type="spellStart"/>
      <w:r w:rsidRPr="00AA53BE">
        <w:rPr>
          <w:rFonts w:ascii="Times New Roman" w:eastAsia="Times New Roman" w:hAnsi="Times New Roman" w:cs="Times New Roman"/>
          <w:sz w:val="24"/>
          <w:szCs w:val="24"/>
          <w:lang w:eastAsia="lv-LV"/>
        </w:rPr>
        <w:t>daļa(as</w:t>
      </w:r>
      <w:proofErr w:type="spellEnd"/>
      <w:r w:rsidRPr="00AA53BE">
        <w:rPr>
          <w:rFonts w:ascii="Times New Roman" w:eastAsia="Times New Roman" w:hAnsi="Times New Roman" w:cs="Times New Roman"/>
          <w:sz w:val="24"/>
          <w:szCs w:val="24"/>
          <w:lang w:eastAsia="lv-LV"/>
        </w:rPr>
        <w:t>), piešķir papildus finansējumu no pašvaldības budžeta</w:t>
      </w:r>
    </w:p>
    <w:p w:rsidR="00CF56F0" w:rsidRPr="00AA53BE" w:rsidRDefault="00CF56F0" w:rsidP="00CF56F0">
      <w:pPr>
        <w:jc w:val="center"/>
        <w:rPr>
          <w:rFonts w:cs="Times New Roman"/>
          <w:b/>
          <w:szCs w:val="24"/>
        </w:rPr>
      </w:pPr>
      <w:r w:rsidRPr="00AA53BE">
        <w:rPr>
          <w:rFonts w:cs="Times New Roman"/>
          <w:b/>
          <w:szCs w:val="24"/>
        </w:rPr>
        <w:t>VI. Noslēguma  jautājumi</w:t>
      </w:r>
    </w:p>
    <w:p w:rsidR="00CF56F0" w:rsidRPr="00AA53BE" w:rsidRDefault="00CF56F0" w:rsidP="00CF56F0">
      <w:pPr>
        <w:pStyle w:val="ListParagraph"/>
        <w:numPr>
          <w:ilvl w:val="0"/>
          <w:numId w:val="1"/>
        </w:numPr>
        <w:autoSpaceDE w:val="0"/>
        <w:autoSpaceDN w:val="0"/>
        <w:adjustRightInd w:val="0"/>
        <w:spacing w:after="0" w:line="240" w:lineRule="auto"/>
        <w:jc w:val="both"/>
        <w:rPr>
          <w:rFonts w:cs="Times New Roman"/>
          <w:szCs w:val="24"/>
        </w:rPr>
      </w:pPr>
      <w:r w:rsidRPr="00AA53BE">
        <w:rPr>
          <w:rFonts w:ascii="Times New Roman" w:hAnsi="Times New Roman" w:cs="Times New Roman"/>
          <w:sz w:val="24"/>
          <w:szCs w:val="24"/>
        </w:rPr>
        <w:t xml:space="preserve">Kārtība stājas spēkā 2017.gada 1.septembrī. </w:t>
      </w:r>
    </w:p>
    <w:p w:rsidR="00B54A26" w:rsidRDefault="00B54A26"/>
    <w:sectPr w:rsidR="00B54A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1A0FA4"/>
    <w:multiLevelType w:val="multilevel"/>
    <w:tmpl w:val="062866C6"/>
    <w:lvl w:ilvl="0">
      <w:start w:val="1"/>
      <w:numFmt w:val="decimal"/>
      <w:lvlText w:val="%1."/>
      <w:lvlJc w:val="left"/>
      <w:pPr>
        <w:ind w:left="644" w:hanging="360"/>
      </w:pPr>
      <w:rPr>
        <w:rFonts w:ascii="Times New Roman"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6F0"/>
    <w:rsid w:val="00B54A26"/>
    <w:rsid w:val="00CF56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6F0"/>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6F0"/>
    <w:pPr>
      <w:spacing w:after="200" w:line="276" w:lineRule="auto"/>
      <w:ind w:left="720"/>
      <w:contextualSpacing/>
    </w:pPr>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6F0"/>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6F0"/>
    <w:pPr>
      <w:spacing w:after="200" w:line="276" w:lineRule="auto"/>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3801</Words>
  <Characters>2168</Characters>
  <Application>Microsoft Office Word</Application>
  <DocSecurity>0</DocSecurity>
  <Lines>18</Lines>
  <Paragraphs>11</Paragraphs>
  <ScaleCrop>false</ScaleCrop>
  <Company/>
  <LinksUpToDate>false</LinksUpToDate>
  <CharactersWithSpaces>5958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Vilis Deksnis</dc:creator>
  <cp:lastModifiedBy>Vilis Deksnis</cp:lastModifiedBy>
  <cp:revision>1</cp:revision>
  <dcterms:created xsi:type="dcterms:W3CDTF">2017-09-21T10:43:00Z</dcterms:created>
  <dcterms:modified xsi:type="dcterms:W3CDTF">2017-09-21T10:45:00Z</dcterms:modified>
</cp:coreProperties>
</file>