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7" w:history="1">
              <w:r w:rsidRPr="004E477E">
                <w:rPr>
                  <w:rFonts w:ascii="Verdana" w:eastAsia="Lucida Sans Unicode" w:hAnsi="Verdana" w:cs="Tahoma"/>
                  <w:color w:val="0000FF"/>
                  <w:sz w:val="18"/>
                  <w:szCs w:val="18"/>
                  <w:u w:val="single"/>
                  <w:lang w:val="lv-LV"/>
                </w:rPr>
                <w:t>info@rdc.lv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8" w:history="1">
              <w:r w:rsidRPr="004E477E">
                <w:rPr>
                  <w:rFonts w:ascii="Verdana" w:eastAsia="Lucida Sans Unicode" w:hAnsi="Verdana" w:cs="Tahoma"/>
                  <w:color w:val="0000FF"/>
                  <w:sz w:val="18"/>
                  <w:szCs w:val="18"/>
                  <w:u w:val="single"/>
                  <w:lang w:val="lv-LV"/>
                </w:rPr>
                <w:t>http://www.rezeknesnovads.lv</w:t>
              </w:r>
            </w:hyperlink>
          </w:p>
        </w:tc>
      </w:tr>
    </w:tbl>
    <w:p w:rsidR="004E477E" w:rsidRPr="004E477E" w:rsidRDefault="004E477E" w:rsidP="004E477E">
      <w:pPr>
        <w:ind w:right="-286"/>
        <w:rPr>
          <w:sz w:val="24"/>
          <w:lang w:val="de-DE" w:eastAsia="ru-RU"/>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A95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Pr="004E477E">
        <w:rPr>
          <w:lang w:val="lv-LV"/>
        </w:rPr>
        <w:t xml:space="preserve">                                                                            </w:t>
      </w: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text" w:val="protokols"/>
          <w:attr w:name="baseform" w:val="protokols"/>
          <w:attr w:name="id" w:val="-1"/>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23402" w:rsidRDefault="00C81E10" w:rsidP="00C81E10">
      <w:pPr>
        <w:autoSpaceDE w:val="0"/>
        <w:autoSpaceDN w:val="0"/>
        <w:adjustRightInd w:val="0"/>
        <w:jc w:val="right"/>
        <w:rPr>
          <w:rFonts w:eastAsiaTheme="minorHAnsi"/>
          <w:color w:val="000000"/>
          <w:sz w:val="24"/>
          <w:lang w:val="lv-LV"/>
        </w:rPr>
      </w:pPr>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23402" w:rsidRDefault="00C23402" w:rsidP="00C81E10">
      <w:pPr>
        <w:jc w:val="right"/>
        <w:rPr>
          <w:rFonts w:eastAsiaTheme="minorHAnsi"/>
          <w:color w:val="000000"/>
          <w:sz w:val="20"/>
          <w:szCs w:val="20"/>
          <w:lang w:val="lv-LV"/>
        </w:rPr>
      </w:pPr>
    </w:p>
    <w:p w:rsidR="00D17181" w:rsidRDefault="00D17181" w:rsidP="00C81E10">
      <w:pPr>
        <w:jc w:val="right"/>
        <w:rPr>
          <w:rFonts w:eastAsiaTheme="minorHAnsi"/>
          <w:color w:val="000000"/>
          <w:sz w:val="20"/>
          <w:szCs w:val="20"/>
          <w:lang w:val="lv-LV"/>
        </w:rPr>
      </w:pPr>
      <w:r>
        <w:rPr>
          <w:rFonts w:eastAsiaTheme="minorHAnsi"/>
          <w:color w:val="000000"/>
          <w:sz w:val="20"/>
          <w:szCs w:val="20"/>
          <w:lang w:val="lv-LV"/>
        </w:rPr>
        <w:t>ar grozījumiem</w:t>
      </w:r>
    </w:p>
    <w:p w:rsidR="00D17181" w:rsidRPr="00D17181" w:rsidRDefault="00D17181" w:rsidP="00D17181">
      <w:pPr>
        <w:pStyle w:val="Default"/>
        <w:jc w:val="right"/>
        <w:rPr>
          <w:sz w:val="20"/>
          <w:szCs w:val="20"/>
        </w:rPr>
      </w:pPr>
      <w:r w:rsidRPr="00D17181">
        <w:rPr>
          <w:sz w:val="20"/>
          <w:szCs w:val="20"/>
        </w:rPr>
        <w:t xml:space="preserve">Rēzeknes novada domes </w:t>
      </w:r>
    </w:p>
    <w:p w:rsidR="00D17181" w:rsidRPr="00D17181" w:rsidRDefault="00D17181" w:rsidP="00D17181">
      <w:pPr>
        <w:pStyle w:val="Default"/>
        <w:jc w:val="right"/>
        <w:rPr>
          <w:sz w:val="20"/>
          <w:szCs w:val="20"/>
        </w:rPr>
      </w:pPr>
      <w:r w:rsidRPr="00D17181">
        <w:rPr>
          <w:sz w:val="20"/>
          <w:szCs w:val="20"/>
        </w:rPr>
        <w:t xml:space="preserve">2017.gada 16.novembra sēdē </w:t>
      </w:r>
    </w:p>
    <w:p w:rsidR="00D17181" w:rsidRDefault="00D17181" w:rsidP="00D17181">
      <w:pPr>
        <w:pStyle w:val="Default"/>
        <w:jc w:val="right"/>
        <w:rPr>
          <w:sz w:val="20"/>
          <w:szCs w:val="20"/>
        </w:rPr>
      </w:pPr>
      <w:r w:rsidRPr="00D17181">
        <w:rPr>
          <w:sz w:val="20"/>
          <w:szCs w:val="20"/>
        </w:rPr>
        <w:t xml:space="preserve">(protokols Nr.27, 1.§) </w:t>
      </w:r>
    </w:p>
    <w:p w:rsidR="00D17181" w:rsidRDefault="00D17181" w:rsidP="00D17181">
      <w:pPr>
        <w:pStyle w:val="Default"/>
        <w:jc w:val="right"/>
        <w:rPr>
          <w:sz w:val="20"/>
          <w:szCs w:val="20"/>
        </w:rPr>
      </w:pPr>
      <w:r>
        <w:rPr>
          <w:sz w:val="20"/>
          <w:szCs w:val="20"/>
        </w:rPr>
        <w:t>ar precizējumiem</w:t>
      </w:r>
    </w:p>
    <w:p w:rsidR="004C7A50" w:rsidRPr="00D17181" w:rsidRDefault="004C7A50" w:rsidP="004C7A50">
      <w:pPr>
        <w:pStyle w:val="Default"/>
        <w:jc w:val="right"/>
        <w:rPr>
          <w:sz w:val="20"/>
          <w:szCs w:val="20"/>
        </w:rPr>
      </w:pPr>
      <w:r w:rsidRPr="00D17181">
        <w:rPr>
          <w:sz w:val="20"/>
          <w:szCs w:val="20"/>
        </w:rPr>
        <w:t xml:space="preserve">Rēzeknes novada domes </w:t>
      </w:r>
    </w:p>
    <w:p w:rsidR="004C7A50" w:rsidRPr="00D17181" w:rsidRDefault="004C7A50" w:rsidP="004C7A50">
      <w:pPr>
        <w:pStyle w:val="Default"/>
        <w:jc w:val="right"/>
        <w:rPr>
          <w:sz w:val="20"/>
          <w:szCs w:val="20"/>
        </w:rPr>
      </w:pPr>
      <w:r w:rsidRPr="00D17181">
        <w:rPr>
          <w:sz w:val="20"/>
          <w:szCs w:val="20"/>
        </w:rPr>
        <w:t xml:space="preserve">2017.gada </w:t>
      </w:r>
      <w:r>
        <w:rPr>
          <w:sz w:val="20"/>
          <w:szCs w:val="20"/>
        </w:rPr>
        <w:t>21</w:t>
      </w:r>
      <w:r w:rsidRPr="00D17181">
        <w:rPr>
          <w:sz w:val="20"/>
          <w:szCs w:val="20"/>
        </w:rPr>
        <w:t>.</w:t>
      </w:r>
      <w:r>
        <w:rPr>
          <w:sz w:val="20"/>
          <w:szCs w:val="20"/>
        </w:rPr>
        <w:t>decembra</w:t>
      </w:r>
      <w:r w:rsidRPr="00D17181">
        <w:rPr>
          <w:sz w:val="20"/>
          <w:szCs w:val="20"/>
        </w:rPr>
        <w:t xml:space="preserve"> sēdē </w:t>
      </w:r>
    </w:p>
    <w:p w:rsidR="004C7A50" w:rsidRDefault="004C7A50" w:rsidP="004C7A50">
      <w:pPr>
        <w:pStyle w:val="Default"/>
        <w:jc w:val="right"/>
        <w:rPr>
          <w:sz w:val="20"/>
          <w:szCs w:val="20"/>
        </w:rPr>
      </w:pPr>
      <w:r w:rsidRPr="00D17181">
        <w:rPr>
          <w:sz w:val="20"/>
          <w:szCs w:val="20"/>
        </w:rPr>
        <w:t>(protokols Nr.</w:t>
      </w:r>
      <w:r>
        <w:rPr>
          <w:sz w:val="20"/>
          <w:szCs w:val="20"/>
        </w:rPr>
        <w:t>30</w:t>
      </w:r>
      <w:r w:rsidRPr="00D17181">
        <w:rPr>
          <w:sz w:val="20"/>
          <w:szCs w:val="20"/>
        </w:rPr>
        <w:t xml:space="preserve">, </w:t>
      </w:r>
      <w:r>
        <w:rPr>
          <w:sz w:val="20"/>
          <w:szCs w:val="20"/>
        </w:rPr>
        <w:t>3</w:t>
      </w:r>
      <w:r w:rsidRPr="00D17181">
        <w:rPr>
          <w:sz w:val="20"/>
          <w:szCs w:val="20"/>
        </w:rPr>
        <w:t xml:space="preserve">.§) </w:t>
      </w:r>
    </w:p>
    <w:p w:rsidR="00D17181" w:rsidRPr="00D17181" w:rsidRDefault="00D17181" w:rsidP="00D17181">
      <w:pPr>
        <w:pStyle w:val="Default"/>
        <w:jc w:val="right"/>
        <w:rPr>
          <w:sz w:val="20"/>
          <w:szCs w:val="20"/>
        </w:rPr>
      </w:pPr>
    </w:p>
    <w:p w:rsidR="00C13380" w:rsidRPr="00CB6171" w:rsidRDefault="00C13380" w:rsidP="00C13380">
      <w:pPr>
        <w:jc w:val="center"/>
        <w:rPr>
          <w:b/>
          <w:sz w:val="24"/>
          <w:lang w:val="lv-LV"/>
        </w:rPr>
      </w:pPr>
      <w:r w:rsidRPr="00CB6171">
        <w:rPr>
          <w:b/>
          <w:sz w:val="24"/>
          <w:lang w:val="lv-LV"/>
        </w:rPr>
        <w:t xml:space="preserve">Rēzeknes novada pašvaldības 2015.gada </w:t>
      </w:r>
      <w:r w:rsidR="004E477E" w:rsidRPr="00CB6171">
        <w:rPr>
          <w:b/>
          <w:sz w:val="24"/>
          <w:lang w:val="lv-LV"/>
        </w:rPr>
        <w:t>4.jūnija</w:t>
      </w:r>
      <w:r w:rsidRPr="00CB6171">
        <w:rPr>
          <w:b/>
          <w:sz w:val="24"/>
          <w:lang w:val="lv-LV"/>
        </w:rPr>
        <w:t xml:space="preserve"> saistošie noteikumi Nr.</w:t>
      </w:r>
      <w:r w:rsidR="004E477E" w:rsidRPr="00CB6171">
        <w:rPr>
          <w:b/>
          <w:sz w:val="24"/>
          <w:lang w:val="lv-LV"/>
        </w:rPr>
        <w:t>54</w:t>
      </w:r>
      <w:r w:rsidRPr="00CB6171">
        <w:rPr>
          <w:b/>
          <w:sz w:val="24"/>
          <w:lang w:val="lv-LV"/>
        </w:rPr>
        <w:t xml:space="preserve"> </w:t>
      </w:r>
    </w:p>
    <w:p w:rsidR="00C13380" w:rsidRPr="00BA0C18" w:rsidRDefault="00C13380" w:rsidP="00C13380">
      <w:pPr>
        <w:jc w:val="center"/>
        <w:rPr>
          <w:b/>
          <w:sz w:val="26"/>
          <w:szCs w:val="26"/>
          <w:lang w:val="lv-LV"/>
        </w:rPr>
      </w:pPr>
      <w:r w:rsidRPr="00CB6171">
        <w:rPr>
          <w:b/>
          <w:sz w:val="24"/>
          <w:lang w:val="lv-LV"/>
        </w:rPr>
        <w:t>„Par sociālās palīdzības pabalstiem Rēzeknes novadā”</w:t>
      </w:r>
    </w:p>
    <w:p w:rsidR="00C13380" w:rsidRPr="0039648A" w:rsidRDefault="00C13380" w:rsidP="00C13380">
      <w:pPr>
        <w:jc w:val="right"/>
        <w:rPr>
          <w:bCs/>
          <w:lang w:val="lv-LV"/>
        </w:rPr>
      </w:pPr>
    </w:p>
    <w:p w:rsidR="00C81101" w:rsidRDefault="00C81101" w:rsidP="00C81101">
      <w:pPr>
        <w:jc w:val="right"/>
        <w:rPr>
          <w:bCs/>
          <w:sz w:val="20"/>
          <w:szCs w:val="20"/>
          <w:lang w:val="lv-LV"/>
        </w:rPr>
      </w:pPr>
      <w:r w:rsidRPr="00E10857">
        <w:rPr>
          <w:bCs/>
          <w:sz w:val="20"/>
          <w:szCs w:val="20"/>
          <w:lang w:val="lv-LV"/>
        </w:rPr>
        <w:t xml:space="preserve">Izdoti saskaņā ar </w:t>
      </w:r>
      <w:r>
        <w:rPr>
          <w:bCs/>
          <w:sz w:val="20"/>
          <w:szCs w:val="20"/>
          <w:lang w:val="lv-LV"/>
        </w:rPr>
        <w:t>likum</w:t>
      </w:r>
      <w:r w:rsidR="002A092D">
        <w:rPr>
          <w:bCs/>
          <w:sz w:val="20"/>
          <w:szCs w:val="20"/>
          <w:lang w:val="lv-LV"/>
        </w:rPr>
        <w:t xml:space="preserve">a ,,Par pašvaldībām” 43.panta trešo </w:t>
      </w:r>
      <w:r w:rsidR="0044294D">
        <w:rPr>
          <w:bCs/>
          <w:sz w:val="20"/>
          <w:szCs w:val="20"/>
          <w:lang w:val="lv-LV"/>
        </w:rPr>
        <w:t>daļu,</w:t>
      </w:r>
    </w:p>
    <w:p w:rsidR="002A092D" w:rsidRDefault="00C81101" w:rsidP="00C81101">
      <w:pPr>
        <w:jc w:val="right"/>
        <w:rPr>
          <w:rStyle w:val="inf1"/>
          <w:sz w:val="20"/>
          <w:szCs w:val="20"/>
          <w:lang w:val="lv-LV"/>
        </w:rPr>
      </w:pPr>
      <w:r>
        <w:rPr>
          <w:rStyle w:val="inf1"/>
          <w:sz w:val="20"/>
          <w:szCs w:val="20"/>
          <w:lang w:val="lv-LV"/>
        </w:rPr>
        <w:t xml:space="preserve">                                                                            Sociālo pakalpojumu un sociālās palīdzības likuma 35.panta </w:t>
      </w:r>
    </w:p>
    <w:p w:rsidR="00C81101" w:rsidRDefault="002A092D" w:rsidP="00C81101">
      <w:pPr>
        <w:jc w:val="right"/>
        <w:rPr>
          <w:rStyle w:val="inf1"/>
          <w:sz w:val="20"/>
          <w:szCs w:val="20"/>
          <w:lang w:val="lv-LV"/>
        </w:rPr>
      </w:pPr>
      <w:r>
        <w:rPr>
          <w:rStyle w:val="inf1"/>
          <w:sz w:val="20"/>
          <w:szCs w:val="20"/>
          <w:lang w:val="lv-LV"/>
        </w:rPr>
        <w:t xml:space="preserve">ceturto </w:t>
      </w:r>
      <w:r w:rsidR="00C81101">
        <w:rPr>
          <w:rStyle w:val="inf1"/>
          <w:sz w:val="20"/>
          <w:szCs w:val="20"/>
          <w:lang w:val="lv-LV"/>
        </w:rPr>
        <w:t xml:space="preserve">daļu un </w:t>
      </w:r>
      <w:r>
        <w:rPr>
          <w:rStyle w:val="inf1"/>
          <w:sz w:val="20"/>
          <w:szCs w:val="20"/>
          <w:lang w:val="lv-LV"/>
        </w:rPr>
        <w:t xml:space="preserve">piekto </w:t>
      </w:r>
      <w:r w:rsidR="00C81101">
        <w:rPr>
          <w:rStyle w:val="inf1"/>
          <w:sz w:val="20"/>
          <w:szCs w:val="20"/>
          <w:lang w:val="lv-LV"/>
        </w:rPr>
        <w:t xml:space="preserve">daļu, </w:t>
      </w:r>
    </w:p>
    <w:p w:rsidR="00C81101" w:rsidRDefault="00C81101" w:rsidP="00C81101">
      <w:pPr>
        <w:jc w:val="right"/>
        <w:rPr>
          <w:bCs/>
          <w:sz w:val="20"/>
          <w:szCs w:val="20"/>
          <w:lang w:val="lv-LV"/>
        </w:rPr>
      </w:pPr>
      <w:r>
        <w:rPr>
          <w:bCs/>
          <w:sz w:val="20"/>
          <w:szCs w:val="20"/>
          <w:lang w:val="lv-LV"/>
        </w:rPr>
        <w:t>l</w:t>
      </w:r>
      <w:r w:rsidRPr="000916B3">
        <w:rPr>
          <w:bCs/>
          <w:sz w:val="20"/>
          <w:szCs w:val="20"/>
          <w:lang w:val="lv-LV"/>
        </w:rPr>
        <w:t>ikuma ,,Par palīdzību dzīvokļa jautājumu risināšanā”</w:t>
      </w:r>
      <w:r>
        <w:rPr>
          <w:bCs/>
          <w:sz w:val="20"/>
          <w:szCs w:val="20"/>
          <w:lang w:val="lv-LV"/>
        </w:rPr>
        <w:t xml:space="preserve"> </w:t>
      </w:r>
      <w:r w:rsidRPr="000916B3">
        <w:rPr>
          <w:bCs/>
          <w:sz w:val="20"/>
          <w:szCs w:val="20"/>
          <w:lang w:val="lv-LV"/>
        </w:rPr>
        <w:t>25.</w:t>
      </w:r>
      <w:r w:rsidRPr="000916B3">
        <w:rPr>
          <w:bCs/>
          <w:sz w:val="20"/>
          <w:szCs w:val="20"/>
          <w:vertAlign w:val="superscript"/>
          <w:lang w:val="lv-LV"/>
        </w:rPr>
        <w:t>2</w:t>
      </w:r>
      <w:r w:rsidR="002A092D">
        <w:rPr>
          <w:bCs/>
          <w:sz w:val="20"/>
          <w:szCs w:val="20"/>
          <w:lang w:val="lv-LV"/>
        </w:rPr>
        <w:t xml:space="preserve"> panta pirmo </w:t>
      </w:r>
      <w:r w:rsidR="0044294D">
        <w:rPr>
          <w:bCs/>
          <w:sz w:val="20"/>
          <w:szCs w:val="20"/>
          <w:lang w:val="lv-LV"/>
        </w:rPr>
        <w:t>daļu,</w:t>
      </w:r>
    </w:p>
    <w:p w:rsidR="00C81101" w:rsidRDefault="00C81101" w:rsidP="00C81101">
      <w:pPr>
        <w:jc w:val="right"/>
        <w:rPr>
          <w:bCs/>
          <w:sz w:val="20"/>
          <w:szCs w:val="20"/>
          <w:lang w:val="lv-LV"/>
        </w:rPr>
      </w:pPr>
      <w:r>
        <w:rPr>
          <w:bCs/>
          <w:sz w:val="20"/>
          <w:szCs w:val="20"/>
          <w:lang w:val="lv-LV"/>
        </w:rPr>
        <w:t>Bērnu tiesīb</w:t>
      </w:r>
      <w:r w:rsidR="002A092D">
        <w:rPr>
          <w:bCs/>
          <w:sz w:val="20"/>
          <w:szCs w:val="20"/>
          <w:lang w:val="lv-LV"/>
        </w:rPr>
        <w:t xml:space="preserve">u aizsardzības likuma 36.panta otro </w:t>
      </w:r>
      <w:r w:rsidR="0044294D">
        <w:rPr>
          <w:bCs/>
          <w:sz w:val="20"/>
          <w:szCs w:val="20"/>
          <w:lang w:val="lv-LV"/>
        </w:rPr>
        <w:t>daļu,</w:t>
      </w:r>
    </w:p>
    <w:p w:rsidR="00D35A71" w:rsidRDefault="00D35A71" w:rsidP="00C81101">
      <w:pPr>
        <w:jc w:val="right"/>
        <w:rPr>
          <w:bCs/>
          <w:sz w:val="20"/>
          <w:szCs w:val="20"/>
          <w:lang w:val="lv-LV"/>
        </w:rPr>
      </w:pPr>
      <w:r>
        <w:rPr>
          <w:bCs/>
          <w:sz w:val="20"/>
          <w:szCs w:val="20"/>
          <w:lang w:val="lv-LV"/>
        </w:rPr>
        <w:t>Ministru kabineta</w:t>
      </w:r>
      <w:r w:rsidR="00C81101">
        <w:rPr>
          <w:bCs/>
          <w:sz w:val="20"/>
          <w:szCs w:val="20"/>
          <w:lang w:val="lv-LV"/>
        </w:rPr>
        <w:t xml:space="preserve"> 2006.</w:t>
      </w:r>
      <w:r>
        <w:rPr>
          <w:bCs/>
          <w:sz w:val="20"/>
          <w:szCs w:val="20"/>
          <w:lang w:val="lv-LV"/>
        </w:rPr>
        <w:t>gada 19.decembra</w:t>
      </w:r>
      <w:r w:rsidR="00C81101">
        <w:rPr>
          <w:bCs/>
          <w:sz w:val="20"/>
          <w:szCs w:val="20"/>
          <w:lang w:val="lv-LV"/>
        </w:rPr>
        <w:t xml:space="preserve"> </w:t>
      </w:r>
    </w:p>
    <w:p w:rsidR="00C81101" w:rsidRDefault="00C81101" w:rsidP="00C81101">
      <w:pPr>
        <w:jc w:val="right"/>
        <w:rPr>
          <w:bCs/>
          <w:sz w:val="20"/>
          <w:szCs w:val="20"/>
          <w:lang w:val="lv-LV"/>
        </w:rPr>
      </w:pPr>
      <w:r>
        <w:rPr>
          <w:bCs/>
          <w:sz w:val="20"/>
          <w:szCs w:val="20"/>
          <w:lang w:val="lv-LV"/>
        </w:rPr>
        <w:t>noteikumu Nr.1036 ,,Au</w:t>
      </w:r>
      <w:r w:rsidR="0044294D">
        <w:rPr>
          <w:bCs/>
          <w:sz w:val="20"/>
          <w:szCs w:val="20"/>
          <w:lang w:val="lv-LV"/>
        </w:rPr>
        <w:t>džuģimenes noteikumi” 43.punktu,</w:t>
      </w:r>
    </w:p>
    <w:p w:rsidR="00C13380" w:rsidRPr="00E10857" w:rsidRDefault="00C13380" w:rsidP="00C13380">
      <w:pPr>
        <w:jc w:val="right"/>
        <w:rPr>
          <w:b/>
          <w:bCs/>
          <w:sz w:val="24"/>
          <w:lang w:val="lv-LV"/>
        </w:rPr>
      </w:pPr>
    </w:p>
    <w:p w:rsidR="00C13380" w:rsidRPr="007463EA" w:rsidRDefault="00C13380" w:rsidP="007463EA">
      <w:pPr>
        <w:pStyle w:val="ListParagraph"/>
        <w:numPr>
          <w:ilvl w:val="0"/>
          <w:numId w:val="24"/>
        </w:numPr>
        <w:jc w:val="center"/>
        <w:rPr>
          <w:b/>
          <w:sz w:val="24"/>
          <w:lang w:val="lv-LV"/>
        </w:rPr>
      </w:pPr>
      <w:r w:rsidRPr="007463EA">
        <w:rPr>
          <w:b/>
          <w:sz w:val="24"/>
          <w:lang w:val="lv-LV"/>
        </w:rPr>
        <w:t>Vispārīgie noteikumi</w:t>
      </w:r>
    </w:p>
    <w:p w:rsidR="00C81101" w:rsidRPr="00C20381" w:rsidRDefault="00C81101" w:rsidP="007463EA">
      <w:pPr>
        <w:pStyle w:val="ListParagraph"/>
        <w:numPr>
          <w:ilvl w:val="0"/>
          <w:numId w:val="22"/>
        </w:numPr>
        <w:jc w:val="both"/>
        <w:rPr>
          <w:sz w:val="24"/>
          <w:lang w:val="lv-LV"/>
        </w:rPr>
      </w:pPr>
      <w:r w:rsidRPr="00C20381">
        <w:rPr>
          <w:sz w:val="24"/>
          <w:lang w:val="lv-LV"/>
        </w:rPr>
        <w:t>Saistošie noteikumi nosaka Rēzeknes novada pašvaldības sociālās palīdzības pabalstu veidus, apmērus, izmaksas kārtību un ģimenes (personas), kuras ir tiesīgas saņemt šos pabalstus.</w:t>
      </w:r>
    </w:p>
    <w:p w:rsidR="00C81101" w:rsidRPr="00C20381" w:rsidRDefault="00C81101" w:rsidP="007463EA">
      <w:pPr>
        <w:pStyle w:val="ListParagraph"/>
        <w:numPr>
          <w:ilvl w:val="0"/>
          <w:numId w:val="22"/>
        </w:numPr>
        <w:jc w:val="both"/>
        <w:rPr>
          <w:sz w:val="24"/>
          <w:lang w:val="lv-LV"/>
        </w:rPr>
      </w:pPr>
      <w:r w:rsidRPr="00C20381">
        <w:rPr>
          <w:sz w:val="24"/>
          <w:lang w:val="lv-LV"/>
        </w:rPr>
        <w:t xml:space="preserve">Saistošo noteikumu mērķis ir noteikt Rēzeknes novada pašvaldības </w:t>
      </w:r>
      <w:r w:rsidR="001F1A99" w:rsidRPr="00C20381">
        <w:rPr>
          <w:sz w:val="24"/>
          <w:lang w:val="lv-LV"/>
        </w:rPr>
        <w:t xml:space="preserve">(turpmāk arī -pašvaldības) </w:t>
      </w:r>
      <w:r w:rsidRPr="00C20381">
        <w:rPr>
          <w:sz w:val="24"/>
          <w:lang w:val="lv-LV"/>
        </w:rPr>
        <w:t xml:space="preserve">sociālās palīdzības sistēmu, kas nodrošina finansiālu atbalstu trūcīgām un sociāli </w:t>
      </w:r>
      <w:proofErr w:type="spellStart"/>
      <w:r w:rsidRPr="00C20381">
        <w:rPr>
          <w:sz w:val="24"/>
          <w:lang w:val="lv-LV"/>
        </w:rPr>
        <w:t>mazaizsargātām</w:t>
      </w:r>
      <w:proofErr w:type="spellEnd"/>
      <w:r w:rsidRPr="00C20381">
        <w:rPr>
          <w:sz w:val="24"/>
          <w:lang w:val="lv-LV"/>
        </w:rPr>
        <w:t xml:space="preserve"> ģimenēm (personām), lai apmierinātu to pamatvajadzības (ēdienu, apģērbu, mājokli, veselības aprūpi un obligāto izglītību) un veicinātu viņu līdzdarbību savas situācijas uzlabošanā.</w:t>
      </w:r>
    </w:p>
    <w:p w:rsidR="00C81101" w:rsidRPr="00C20381" w:rsidRDefault="00C81101" w:rsidP="007463EA">
      <w:pPr>
        <w:pStyle w:val="ListParagraph"/>
        <w:numPr>
          <w:ilvl w:val="0"/>
          <w:numId w:val="22"/>
        </w:numPr>
        <w:jc w:val="both"/>
        <w:rPr>
          <w:sz w:val="24"/>
          <w:lang w:val="lv-LV"/>
        </w:rPr>
      </w:pPr>
      <w:r w:rsidRPr="00C20381">
        <w:rPr>
          <w:sz w:val="24"/>
          <w:lang w:val="lv-LV"/>
        </w:rPr>
        <w:t>Tiesības saņemt šajos noteikumos paredzētos sociālās palīdzības pabalstus ir ģimenēm (personām), kuras deklarējušas savu pastāvīgo dzīvesvietu Rēzeknes novada pašvaldības administratīvajā teritorijā.</w:t>
      </w:r>
    </w:p>
    <w:p w:rsidR="00C81101" w:rsidRPr="00C20381" w:rsidRDefault="00C81101" w:rsidP="007463EA">
      <w:pPr>
        <w:pStyle w:val="ListParagraph"/>
        <w:numPr>
          <w:ilvl w:val="0"/>
          <w:numId w:val="22"/>
        </w:numPr>
        <w:jc w:val="both"/>
        <w:rPr>
          <w:sz w:val="24"/>
          <w:lang w:val="lv-LV"/>
        </w:rPr>
      </w:pPr>
      <w:r w:rsidRPr="00C20381">
        <w:rPr>
          <w:sz w:val="24"/>
          <w:lang w:val="lv-LV"/>
        </w:rPr>
        <w:lastRenderedPageBreak/>
        <w:t xml:space="preserve">Rēzeknes novada </w:t>
      </w:r>
      <w:r w:rsidR="00202D6F" w:rsidRPr="00C20381">
        <w:rPr>
          <w:sz w:val="24"/>
          <w:lang w:val="lv-LV"/>
        </w:rPr>
        <w:t xml:space="preserve">pašvaldības </w:t>
      </w:r>
      <w:r w:rsidRPr="00C20381">
        <w:rPr>
          <w:sz w:val="24"/>
          <w:lang w:val="lv-LV"/>
        </w:rPr>
        <w:t>Sociālais dienests</w:t>
      </w:r>
      <w:r w:rsidR="00552521" w:rsidRPr="00C20381">
        <w:rPr>
          <w:sz w:val="24"/>
          <w:lang w:val="lv-LV"/>
        </w:rPr>
        <w:t xml:space="preserve"> (turpmāk - Sociālais dienests)</w:t>
      </w:r>
      <w:r w:rsidRPr="00C20381">
        <w:rPr>
          <w:sz w:val="24"/>
          <w:lang w:val="lv-LV"/>
        </w:rPr>
        <w:t xml:space="preserve"> realizē normatīvajos aktos noteiktās pašvaldības tiesības un pienākumus saistībā ar sociālās palīdzības nodrošināšanu Rēzeknes novadā.</w:t>
      </w:r>
    </w:p>
    <w:p w:rsidR="00C81101" w:rsidRPr="00C20381" w:rsidRDefault="00C81101" w:rsidP="007463EA">
      <w:pPr>
        <w:pStyle w:val="ListParagraph"/>
        <w:numPr>
          <w:ilvl w:val="0"/>
          <w:numId w:val="22"/>
        </w:numPr>
        <w:jc w:val="both"/>
        <w:rPr>
          <w:sz w:val="24"/>
          <w:lang w:val="lv-LV"/>
        </w:rPr>
      </w:pPr>
      <w:r w:rsidRPr="00C20381">
        <w:rPr>
          <w:sz w:val="24"/>
          <w:lang w:val="lv-LV"/>
        </w:rPr>
        <w:t>Sociālās palīdzības pabalstu veidi:</w:t>
      </w:r>
    </w:p>
    <w:p w:rsidR="007463EA" w:rsidRPr="00C20381" w:rsidRDefault="00C81101" w:rsidP="002B1897">
      <w:pPr>
        <w:pStyle w:val="ListParagraph"/>
        <w:numPr>
          <w:ilvl w:val="1"/>
          <w:numId w:val="22"/>
        </w:numPr>
        <w:rPr>
          <w:sz w:val="24"/>
          <w:lang w:val="lv-LV"/>
        </w:rPr>
      </w:pPr>
      <w:r w:rsidRPr="00C20381">
        <w:rPr>
          <w:sz w:val="24"/>
          <w:lang w:val="lv-LV"/>
        </w:rPr>
        <w:t>pabalsts garantētā minimālā ienākumu (</w:t>
      </w:r>
      <w:r w:rsidR="00552521" w:rsidRPr="00C20381">
        <w:rPr>
          <w:sz w:val="24"/>
          <w:lang w:val="lv-LV"/>
        </w:rPr>
        <w:t xml:space="preserve">turpmāk - </w:t>
      </w:r>
      <w:r w:rsidRPr="00C20381">
        <w:rPr>
          <w:sz w:val="24"/>
          <w:lang w:val="lv-LV"/>
        </w:rPr>
        <w:t>GMI) līmeņa nodrošināšanai;</w:t>
      </w:r>
    </w:p>
    <w:p w:rsidR="007463EA" w:rsidRPr="00C20381" w:rsidRDefault="00C81101" w:rsidP="002B1897">
      <w:pPr>
        <w:pStyle w:val="ListParagraph"/>
        <w:numPr>
          <w:ilvl w:val="1"/>
          <w:numId w:val="22"/>
        </w:numPr>
        <w:rPr>
          <w:sz w:val="24"/>
          <w:lang w:val="lv-LV"/>
        </w:rPr>
      </w:pPr>
      <w:r w:rsidRPr="00C20381">
        <w:rPr>
          <w:sz w:val="24"/>
          <w:lang w:val="lv-LV"/>
        </w:rPr>
        <w:t>dzīvokļa pabalsts;</w:t>
      </w:r>
    </w:p>
    <w:p w:rsidR="007463EA" w:rsidRPr="00C20381" w:rsidRDefault="00C81101" w:rsidP="002B1897">
      <w:pPr>
        <w:pStyle w:val="ListParagraph"/>
        <w:numPr>
          <w:ilvl w:val="1"/>
          <w:numId w:val="22"/>
        </w:numPr>
        <w:rPr>
          <w:sz w:val="24"/>
          <w:lang w:val="lv-LV"/>
        </w:rPr>
      </w:pPr>
      <w:r w:rsidRPr="00C20381">
        <w:rPr>
          <w:sz w:val="24"/>
          <w:lang w:val="lv-LV"/>
        </w:rPr>
        <w:t xml:space="preserve">vienreizējs pabalsts </w:t>
      </w:r>
      <w:r w:rsidR="00AF144E">
        <w:rPr>
          <w:sz w:val="24"/>
          <w:lang w:val="lv-LV"/>
        </w:rPr>
        <w:t xml:space="preserve">krīzes </w:t>
      </w:r>
      <w:r w:rsidRPr="00C20381">
        <w:rPr>
          <w:sz w:val="24"/>
          <w:lang w:val="lv-LV"/>
        </w:rPr>
        <w:t>situācijā</w:t>
      </w:r>
      <w:r w:rsidR="00AF144E">
        <w:rPr>
          <w:sz w:val="24"/>
          <w:lang w:val="lv-LV"/>
        </w:rPr>
        <w:t xml:space="preserve"> (</w:t>
      </w:r>
      <w:r w:rsidR="00AF144E" w:rsidRPr="00C23402">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AF144E">
        <w:rPr>
          <w:rFonts w:eastAsiaTheme="minorHAnsi"/>
          <w:i/>
          <w:iCs/>
          <w:sz w:val="20"/>
          <w:szCs w:val="20"/>
          <w:lang w:val="lv-LV"/>
        </w:rPr>
        <w:t>)</w:t>
      </w:r>
      <w:r w:rsidRPr="00C20381">
        <w:rPr>
          <w:sz w:val="24"/>
          <w:lang w:val="lv-LV"/>
        </w:rPr>
        <w:t>;</w:t>
      </w:r>
    </w:p>
    <w:p w:rsidR="007463EA" w:rsidRPr="00C20381" w:rsidRDefault="00C81101" w:rsidP="002B1897">
      <w:pPr>
        <w:pStyle w:val="ListParagraph"/>
        <w:numPr>
          <w:ilvl w:val="1"/>
          <w:numId w:val="22"/>
        </w:numPr>
        <w:rPr>
          <w:sz w:val="24"/>
          <w:lang w:val="lv-LV"/>
        </w:rPr>
      </w:pPr>
      <w:r w:rsidRPr="00C20381">
        <w:rPr>
          <w:sz w:val="24"/>
          <w:lang w:val="lv-LV"/>
        </w:rPr>
        <w:t xml:space="preserve">pabalsts pilngadību sasniegušam bārenim un </w:t>
      </w:r>
      <w:r w:rsidR="000625BF" w:rsidRPr="00C20381">
        <w:rPr>
          <w:sz w:val="24"/>
          <w:lang w:val="lv-LV"/>
        </w:rPr>
        <w:t xml:space="preserve">bērnam, kurš palicis bez vecāku </w:t>
      </w:r>
      <w:r w:rsidRPr="00C20381">
        <w:rPr>
          <w:sz w:val="24"/>
          <w:lang w:val="lv-LV"/>
        </w:rPr>
        <w:t>gādības;</w:t>
      </w:r>
    </w:p>
    <w:p w:rsidR="007463EA" w:rsidRPr="00C20381" w:rsidRDefault="00C81101" w:rsidP="002B1897">
      <w:pPr>
        <w:pStyle w:val="ListParagraph"/>
        <w:numPr>
          <w:ilvl w:val="1"/>
          <w:numId w:val="22"/>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2B1897">
      <w:pPr>
        <w:pStyle w:val="ListParagraph"/>
        <w:numPr>
          <w:ilvl w:val="1"/>
          <w:numId w:val="22"/>
        </w:numPr>
        <w:rPr>
          <w:sz w:val="24"/>
          <w:lang w:val="lv-LV"/>
        </w:rPr>
      </w:pPr>
      <w:r w:rsidRPr="00C20381">
        <w:rPr>
          <w:sz w:val="24"/>
          <w:lang w:val="lv-LV"/>
        </w:rPr>
        <w:t>pabalsts audžuģimenei;</w:t>
      </w:r>
    </w:p>
    <w:p w:rsidR="007463EA" w:rsidRPr="00C20381" w:rsidRDefault="00C81101" w:rsidP="001243AE">
      <w:pPr>
        <w:pStyle w:val="ListParagraph"/>
        <w:numPr>
          <w:ilvl w:val="1"/>
          <w:numId w:val="22"/>
        </w:numPr>
        <w:jc w:val="both"/>
        <w:rPr>
          <w:sz w:val="24"/>
          <w:lang w:val="lv-LV"/>
        </w:rPr>
      </w:pPr>
      <w:r w:rsidRPr="00C20381">
        <w:rPr>
          <w:sz w:val="24"/>
          <w:lang w:val="lv-LV"/>
        </w:rPr>
        <w:t>pabalsts bērna ēdināšanai vispārējās izglītības iestādēs un pirmskolas izglītības iestādēs;</w:t>
      </w:r>
    </w:p>
    <w:p w:rsidR="007463EA" w:rsidRPr="00C20381" w:rsidRDefault="00C81101" w:rsidP="002B1897">
      <w:pPr>
        <w:pStyle w:val="ListParagraph"/>
        <w:numPr>
          <w:ilvl w:val="1"/>
          <w:numId w:val="22"/>
        </w:numPr>
        <w:rPr>
          <w:sz w:val="24"/>
          <w:lang w:val="lv-LV"/>
        </w:rPr>
      </w:pPr>
      <w:r w:rsidRPr="00C20381">
        <w:rPr>
          <w:sz w:val="24"/>
          <w:lang w:val="lv-LV"/>
        </w:rPr>
        <w:t xml:space="preserve">vienreizējs pabalsts ģimenei sakarā ar bērna piedzimšanu; </w:t>
      </w:r>
    </w:p>
    <w:p w:rsidR="007463EA" w:rsidRPr="00C20381" w:rsidRDefault="00C81101" w:rsidP="002B1897">
      <w:pPr>
        <w:pStyle w:val="ListParagraph"/>
        <w:numPr>
          <w:ilvl w:val="1"/>
          <w:numId w:val="22"/>
        </w:numPr>
        <w:rPr>
          <w:sz w:val="24"/>
          <w:lang w:val="lv-LV"/>
        </w:rPr>
      </w:pPr>
      <w:r w:rsidRPr="00C20381">
        <w:rPr>
          <w:sz w:val="24"/>
          <w:lang w:val="lv-LV"/>
        </w:rPr>
        <w:t>pabalsts veselības aprūpei;</w:t>
      </w:r>
    </w:p>
    <w:p w:rsidR="007463EA" w:rsidRPr="00C20381" w:rsidRDefault="00C81101" w:rsidP="002B1897">
      <w:pPr>
        <w:pStyle w:val="ListParagraph"/>
        <w:numPr>
          <w:ilvl w:val="1"/>
          <w:numId w:val="22"/>
        </w:numPr>
        <w:ind w:left="993" w:hanging="574"/>
        <w:rPr>
          <w:sz w:val="24"/>
          <w:lang w:val="lv-LV"/>
        </w:rPr>
      </w:pPr>
      <w:r w:rsidRPr="00C20381">
        <w:rPr>
          <w:sz w:val="24"/>
          <w:lang w:val="lv-LV"/>
        </w:rPr>
        <w:t>pabalsts pirmklasniekiem;</w:t>
      </w:r>
    </w:p>
    <w:p w:rsidR="007463EA" w:rsidRPr="00C20381" w:rsidRDefault="00C81101" w:rsidP="002B1897">
      <w:pPr>
        <w:pStyle w:val="ListParagraph"/>
        <w:numPr>
          <w:ilvl w:val="1"/>
          <w:numId w:val="22"/>
        </w:numPr>
        <w:ind w:left="993" w:hanging="574"/>
        <w:rPr>
          <w:sz w:val="24"/>
          <w:lang w:val="lv-LV"/>
        </w:rPr>
      </w:pPr>
      <w:r w:rsidRPr="00C20381">
        <w:rPr>
          <w:sz w:val="24"/>
          <w:lang w:val="lv-LV"/>
        </w:rPr>
        <w:t>apbedīšanas pabalsts;</w:t>
      </w:r>
    </w:p>
    <w:p w:rsidR="007463EA" w:rsidRPr="00C20381" w:rsidRDefault="00C81101" w:rsidP="002B1897">
      <w:pPr>
        <w:pStyle w:val="ListParagraph"/>
        <w:numPr>
          <w:ilvl w:val="1"/>
          <w:numId w:val="22"/>
        </w:numPr>
        <w:ind w:left="993" w:hanging="574"/>
        <w:rPr>
          <w:sz w:val="24"/>
          <w:lang w:val="lv-LV"/>
        </w:rPr>
      </w:pPr>
      <w:r w:rsidRPr="00C20381">
        <w:rPr>
          <w:sz w:val="24"/>
          <w:lang w:val="lv-LV"/>
        </w:rPr>
        <w:t>pabalsts no ieslodzījuma atbrīvotām personām;</w:t>
      </w:r>
    </w:p>
    <w:p w:rsidR="00C81E10" w:rsidRPr="00C81E10" w:rsidRDefault="00C81101" w:rsidP="002B1897">
      <w:pPr>
        <w:pStyle w:val="ListParagraph"/>
        <w:numPr>
          <w:ilvl w:val="1"/>
          <w:numId w:val="22"/>
        </w:numPr>
        <w:ind w:left="993" w:hanging="574"/>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2B1897">
      <w:pPr>
        <w:pStyle w:val="ListParagraph"/>
        <w:numPr>
          <w:ilvl w:val="1"/>
          <w:numId w:val="22"/>
        </w:numPr>
        <w:ind w:left="993" w:hanging="574"/>
        <w:rPr>
          <w:rFonts w:eastAsiaTheme="minorHAnsi"/>
          <w:color w:val="000000"/>
          <w:sz w:val="20"/>
          <w:szCs w:val="20"/>
          <w:lang w:val="lv-LV"/>
        </w:rPr>
      </w:pPr>
      <w:r w:rsidRPr="00C81E10">
        <w:rPr>
          <w:sz w:val="24"/>
          <w:lang w:val="lv-LV"/>
        </w:rPr>
        <w:t>pabalsts nozīmīgā dzīves jubilejā</w:t>
      </w:r>
      <w:r w:rsidR="00C23402">
        <w:rPr>
          <w:sz w:val="24"/>
          <w:lang w:val="lv-LV"/>
        </w:rPr>
        <w:t>.</w:t>
      </w:r>
      <w:r w:rsidR="00C81E10" w:rsidRPr="00C81E10">
        <w:rPr>
          <w:sz w:val="24"/>
          <w:lang w:val="lv-LV"/>
        </w:rPr>
        <w:t xml:space="preserve"> </w:t>
      </w:r>
      <w:r w:rsidR="00C81E10" w:rsidRPr="00055A68">
        <w:rPr>
          <w:sz w:val="20"/>
          <w:szCs w:val="20"/>
          <w:lang w:val="lv-LV"/>
        </w:rPr>
        <w:t>(</w:t>
      </w:r>
      <w:r w:rsidR="002B1897">
        <w:rPr>
          <w:rFonts w:eastAsiaTheme="minorHAnsi"/>
          <w:i/>
          <w:iCs/>
          <w:color w:val="0000FF"/>
          <w:sz w:val="20"/>
          <w:szCs w:val="20"/>
          <w:lang w:val="lv-LV"/>
        </w:rPr>
        <w:t>papildināts a</w:t>
      </w:r>
      <w:r w:rsidR="002B1897" w:rsidRPr="00624D41">
        <w:rPr>
          <w:rFonts w:eastAsiaTheme="minorHAnsi"/>
          <w:i/>
          <w:iCs/>
          <w:color w:val="0000FF"/>
          <w:sz w:val="20"/>
          <w:szCs w:val="20"/>
          <w:lang w:val="lv-LV"/>
        </w:rPr>
        <w:t>r grozījumiem</w:t>
      </w:r>
      <w:r w:rsidR="00C81E10" w:rsidRPr="00C23402">
        <w:rPr>
          <w:rFonts w:eastAsiaTheme="minorHAnsi"/>
          <w:i/>
          <w:iCs/>
          <w:color w:val="0000FF"/>
          <w:sz w:val="20"/>
          <w:szCs w:val="20"/>
          <w:lang w:val="lv-LV"/>
        </w:rPr>
        <w:t>, kas izdarīti ar Rēzeknes novada pašvaldības 2016.gada 15.decembra saistošajiem noteikumiem Nr.</w:t>
      </w:r>
      <w:r w:rsidR="00055A68" w:rsidRPr="00C23402">
        <w:rPr>
          <w:rFonts w:eastAsiaTheme="minorHAnsi"/>
          <w:i/>
          <w:iCs/>
          <w:color w:val="0000FF"/>
          <w:sz w:val="20"/>
          <w:szCs w:val="20"/>
          <w:lang w:val="lv-LV"/>
        </w:rPr>
        <w:t>77</w:t>
      </w:r>
      <w:r w:rsidR="00C81E10" w:rsidRPr="00C23402">
        <w:rPr>
          <w:rFonts w:eastAsiaTheme="minorHAnsi"/>
          <w:i/>
          <w:iCs/>
          <w:color w:val="0000FF"/>
          <w:sz w:val="20"/>
          <w:szCs w:val="20"/>
          <w:lang w:val="lv-LV"/>
        </w:rPr>
        <w:t>, kas stājas spēkā 2017.gada 17.februārī</w:t>
      </w:r>
      <w:r w:rsidR="00055A68" w:rsidRPr="00055A68">
        <w:rPr>
          <w:rFonts w:eastAsiaTheme="minorHAnsi"/>
          <w:i/>
          <w:iCs/>
          <w:sz w:val="20"/>
          <w:szCs w:val="20"/>
          <w:lang w:val="lv-LV"/>
        </w:rPr>
        <w:t>)</w:t>
      </w:r>
    </w:p>
    <w:p w:rsidR="00C97273" w:rsidRPr="00C81E10" w:rsidRDefault="00C97273" w:rsidP="00C81E10">
      <w:pPr>
        <w:pStyle w:val="ListParagraph"/>
        <w:ind w:left="851"/>
        <w:rPr>
          <w:sz w:val="24"/>
          <w:lang w:val="lv-LV"/>
        </w:rPr>
      </w:pPr>
    </w:p>
    <w:p w:rsidR="00E00E21" w:rsidRPr="00C20381" w:rsidRDefault="00C13380" w:rsidP="007463EA">
      <w:pPr>
        <w:pStyle w:val="ListParagraph"/>
        <w:numPr>
          <w:ilvl w:val="0"/>
          <w:numId w:val="24"/>
        </w:numPr>
        <w:jc w:val="center"/>
        <w:outlineLvl w:val="0"/>
        <w:rPr>
          <w:b/>
          <w:sz w:val="24"/>
          <w:lang w:val="lv-LV"/>
        </w:rPr>
      </w:pPr>
      <w:r w:rsidRPr="00C20381">
        <w:rPr>
          <w:b/>
          <w:sz w:val="24"/>
          <w:lang w:val="lv-LV"/>
        </w:rPr>
        <w:t>Pabalsts GMI līmeņa nodrošināšanai</w:t>
      </w:r>
    </w:p>
    <w:p w:rsidR="00202D6F" w:rsidRPr="00C20381" w:rsidRDefault="00E00E21" w:rsidP="00202D6F">
      <w:pPr>
        <w:pStyle w:val="ListParagraph"/>
        <w:numPr>
          <w:ilvl w:val="0"/>
          <w:numId w:val="22"/>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7463EA">
      <w:pPr>
        <w:pStyle w:val="ListParagraph"/>
        <w:numPr>
          <w:ilvl w:val="0"/>
          <w:numId w:val="22"/>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7463EA">
      <w:pPr>
        <w:pStyle w:val="ListParagraph"/>
        <w:numPr>
          <w:ilvl w:val="0"/>
          <w:numId w:val="22"/>
        </w:numPr>
        <w:jc w:val="both"/>
        <w:rPr>
          <w:sz w:val="24"/>
          <w:lang w:val="lv-LV"/>
        </w:rPr>
      </w:pPr>
      <w:r w:rsidRPr="00C20381">
        <w:rPr>
          <w:sz w:val="24"/>
          <w:lang w:val="lv-LV"/>
        </w:rPr>
        <w:t>Pabalstu par kārtējo mēnesi izmaksā līdz mēneša pēdējam datumam, ja izpildīti visi līdzdarbības pienākumi.</w:t>
      </w:r>
    </w:p>
    <w:p w:rsidR="00C13380" w:rsidRPr="00C20381" w:rsidRDefault="00C13380" w:rsidP="007463EA">
      <w:pPr>
        <w:jc w:val="both"/>
        <w:rPr>
          <w:sz w:val="24"/>
          <w:lang w:val="lv-LV"/>
        </w:rPr>
      </w:pPr>
    </w:p>
    <w:p w:rsidR="00C13380" w:rsidRPr="00C20381" w:rsidRDefault="00C13380" w:rsidP="007463EA">
      <w:pPr>
        <w:pStyle w:val="ListParagraph"/>
        <w:numPr>
          <w:ilvl w:val="0"/>
          <w:numId w:val="24"/>
        </w:numPr>
        <w:jc w:val="center"/>
        <w:outlineLvl w:val="0"/>
        <w:rPr>
          <w:sz w:val="24"/>
          <w:lang w:val="lv-LV"/>
        </w:rPr>
      </w:pPr>
      <w:r w:rsidRPr="00C20381">
        <w:rPr>
          <w:b/>
          <w:sz w:val="24"/>
          <w:lang w:val="lv-LV"/>
        </w:rPr>
        <w:t>Dzīvokļa pabalsts</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2B1897">
      <w:pPr>
        <w:pStyle w:val="ListParagraph"/>
        <w:numPr>
          <w:ilvl w:val="1"/>
          <w:numId w:val="22"/>
        </w:numPr>
        <w:ind w:left="993" w:hanging="567"/>
        <w:jc w:val="both"/>
        <w:outlineLvl w:val="0"/>
        <w:rPr>
          <w:sz w:val="24"/>
          <w:lang w:val="lv-LV"/>
        </w:rPr>
      </w:pPr>
      <w:r w:rsidRPr="00C20381">
        <w:rPr>
          <w:sz w:val="24"/>
          <w:lang w:val="lv-LV"/>
        </w:rPr>
        <w:t xml:space="preserve">trūcīgai ģimenei (personai); </w:t>
      </w:r>
    </w:p>
    <w:p w:rsidR="00055A68" w:rsidRPr="00055A68" w:rsidRDefault="00C624B3" w:rsidP="002B1897">
      <w:pPr>
        <w:pStyle w:val="ListParagraph"/>
        <w:numPr>
          <w:ilvl w:val="1"/>
          <w:numId w:val="22"/>
        </w:numPr>
        <w:ind w:left="993" w:hanging="567"/>
        <w:jc w:val="both"/>
        <w:rPr>
          <w:rFonts w:eastAsiaTheme="minorHAnsi"/>
          <w:color w:val="000000"/>
          <w:sz w:val="20"/>
          <w:szCs w:val="20"/>
          <w:lang w:val="lv-LV"/>
        </w:rPr>
      </w:pPr>
      <w:r w:rsidRPr="00055A68">
        <w:rPr>
          <w:sz w:val="24"/>
          <w:lang w:val="lv-LV"/>
        </w:rPr>
        <w:t>nestrādājošam 1. (pirmās), 2. (otrās) un 3. (trešās) grupas invalīdam, kuram saskaņā ar Civillikumu nav likumīgu apgādnieku, kurš mājsaimniecībā dzīvo viens un kura mēneša ienākumi nepārsniedz 50% no v</w:t>
      </w:r>
      <w:r w:rsidR="001243AE">
        <w:rPr>
          <w:sz w:val="24"/>
          <w:lang w:val="lv-LV"/>
        </w:rPr>
        <w:t>alstī noteiktās minimālās algas;</w:t>
      </w:r>
      <w:r w:rsidR="00055A68" w:rsidRPr="00055A68">
        <w:rPr>
          <w:color w:val="FF0000"/>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055A68" w:rsidRPr="00055A68" w:rsidRDefault="00C624B3" w:rsidP="002B1897">
      <w:pPr>
        <w:pStyle w:val="ListParagraph"/>
        <w:numPr>
          <w:ilvl w:val="1"/>
          <w:numId w:val="22"/>
        </w:numPr>
        <w:ind w:left="993" w:hanging="567"/>
        <w:jc w:val="both"/>
        <w:rPr>
          <w:rFonts w:eastAsiaTheme="minorHAnsi"/>
          <w:color w:val="000000"/>
          <w:sz w:val="20"/>
          <w:szCs w:val="20"/>
          <w:lang w:val="lv-LV"/>
        </w:rPr>
      </w:pPr>
      <w:r w:rsidRPr="00055A68">
        <w:rPr>
          <w:sz w:val="24"/>
          <w:lang w:val="lv-LV"/>
        </w:rPr>
        <w:t>vientuļam pensionāram, kuram saskaņā ar Civillikumu nav likumīgu apgādnieku, mājsaimniecībā dzīvo viens un kura mēneša ienākumi nepārsniedz 50% no va</w:t>
      </w:r>
      <w:r w:rsidR="001243AE">
        <w:rPr>
          <w:sz w:val="24"/>
          <w:lang w:val="lv-LV"/>
        </w:rPr>
        <w:t>lstī noteiktās minimālās algas;</w:t>
      </w:r>
      <w:r w:rsidR="00055A68" w:rsidRPr="00055A68">
        <w:rPr>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C624B3" w:rsidRDefault="00E00E21" w:rsidP="002B1897">
      <w:pPr>
        <w:pStyle w:val="ListParagraph"/>
        <w:numPr>
          <w:ilvl w:val="1"/>
          <w:numId w:val="22"/>
        </w:numPr>
        <w:ind w:left="993" w:hanging="567"/>
        <w:jc w:val="both"/>
        <w:outlineLvl w:val="0"/>
        <w:rPr>
          <w:sz w:val="24"/>
          <w:lang w:val="lv-LV"/>
        </w:rPr>
      </w:pPr>
      <w:r w:rsidRPr="00C20381">
        <w:rPr>
          <w:sz w:val="24"/>
          <w:lang w:val="lv-LV"/>
        </w:rPr>
        <w:t xml:space="preserve">bārenim un bez vecāku gādības palikušiem bērnam pēc pilngadības sasniegšanas, ja viņš turpina mācīties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p>
    <w:p w:rsidR="007221F8" w:rsidRPr="007221F8" w:rsidRDefault="00C624B3" w:rsidP="00F276DE">
      <w:pPr>
        <w:pStyle w:val="ListParagraph"/>
        <w:numPr>
          <w:ilvl w:val="1"/>
          <w:numId w:val="22"/>
        </w:numPr>
        <w:ind w:left="993" w:hanging="567"/>
        <w:jc w:val="both"/>
        <w:rPr>
          <w:rFonts w:eastAsiaTheme="minorHAnsi"/>
          <w:color w:val="000000"/>
          <w:sz w:val="20"/>
          <w:szCs w:val="20"/>
          <w:lang w:val="lv-LV"/>
        </w:rPr>
      </w:pPr>
      <w:r w:rsidRPr="007221F8">
        <w:rPr>
          <w:sz w:val="24"/>
          <w:lang w:val="lv-LV"/>
        </w:rPr>
        <w:t>maznodrošinātai ģimenei (personai)</w:t>
      </w:r>
      <w:r w:rsidR="00FE45EE">
        <w:rPr>
          <w:sz w:val="24"/>
          <w:lang w:val="lv-LV"/>
        </w:rPr>
        <w:t>.</w:t>
      </w:r>
      <w:r w:rsidR="007221F8" w:rsidRPr="007221F8">
        <w:rPr>
          <w:sz w:val="24"/>
          <w:lang w:val="lv-LV"/>
        </w:rPr>
        <w:t xml:space="preserve"> </w:t>
      </w:r>
      <w:r w:rsidR="007221F8" w:rsidRPr="007221F8">
        <w:rPr>
          <w:sz w:val="20"/>
          <w:szCs w:val="20"/>
          <w:lang w:val="lv-LV"/>
        </w:rPr>
        <w:t>(</w:t>
      </w:r>
      <w:r w:rsidR="00775493">
        <w:rPr>
          <w:rFonts w:eastAsiaTheme="minorHAnsi"/>
          <w:i/>
          <w:iCs/>
          <w:color w:val="0000FF"/>
          <w:sz w:val="20"/>
          <w:szCs w:val="20"/>
          <w:lang w:val="lv-LV"/>
        </w:rPr>
        <w:t>papildināts</w:t>
      </w:r>
      <w:r w:rsidR="00775493" w:rsidRPr="00FE45EE">
        <w:rPr>
          <w:rFonts w:eastAsiaTheme="minorHAnsi"/>
          <w:i/>
          <w:iCs/>
          <w:color w:val="0000FF"/>
          <w:sz w:val="20"/>
          <w:szCs w:val="20"/>
          <w:lang w:val="lv-LV"/>
        </w:rPr>
        <w:t xml:space="preserve"> </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C624B3" w:rsidP="00FE45EE">
      <w:pPr>
        <w:pStyle w:val="ListParagraph"/>
        <w:numPr>
          <w:ilvl w:val="0"/>
          <w:numId w:val="22"/>
        </w:numPr>
        <w:jc w:val="both"/>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7221F8" w:rsidRPr="007221F8">
        <w:rPr>
          <w:sz w:val="20"/>
          <w:szCs w:val="20"/>
          <w:lang w:val="lv-LV"/>
        </w:rPr>
        <w:t>(</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C20381" w:rsidRDefault="00E00E21" w:rsidP="007221F8">
      <w:pPr>
        <w:pStyle w:val="ListParagraph"/>
        <w:numPr>
          <w:ilvl w:val="0"/>
          <w:numId w:val="22"/>
        </w:numPr>
        <w:jc w:val="both"/>
        <w:outlineLvl w:val="0"/>
        <w:rPr>
          <w:sz w:val="24"/>
          <w:lang w:val="lv-LV"/>
        </w:rPr>
      </w:pPr>
      <w:r w:rsidRPr="00C20381">
        <w:rPr>
          <w:sz w:val="24"/>
          <w:lang w:val="lv-LV"/>
        </w:rPr>
        <w:t>Ģimene (persona), kura saņem pabalstu, iesniedz Sociālajam dienestam apliecinājumu par līdzekļu izlietojumu (čeks, akts).</w:t>
      </w:r>
    </w:p>
    <w:p w:rsidR="00E00E21" w:rsidRPr="00C20381" w:rsidRDefault="00E00E21" w:rsidP="00E00E21">
      <w:pPr>
        <w:ind w:left="600"/>
        <w:jc w:val="both"/>
        <w:rPr>
          <w:sz w:val="24"/>
          <w:lang w:val="lv-LV"/>
        </w:rPr>
      </w:pPr>
    </w:p>
    <w:p w:rsidR="004832EE" w:rsidRDefault="00E00E21" w:rsidP="00FB38A3">
      <w:pPr>
        <w:pStyle w:val="ListParagraph"/>
        <w:numPr>
          <w:ilvl w:val="0"/>
          <w:numId w:val="24"/>
        </w:numPr>
        <w:jc w:val="center"/>
        <w:outlineLvl w:val="0"/>
        <w:rPr>
          <w:b/>
          <w:sz w:val="24"/>
          <w:lang w:val="lv-LV"/>
        </w:rPr>
      </w:pPr>
      <w:r w:rsidRPr="00C20381">
        <w:rPr>
          <w:b/>
          <w:sz w:val="24"/>
          <w:lang w:val="lv-LV"/>
        </w:rPr>
        <w:t xml:space="preserve">Vienreizējs pabalsts </w:t>
      </w:r>
      <w:r w:rsidR="00AF144E">
        <w:rPr>
          <w:b/>
          <w:sz w:val="24"/>
          <w:lang w:val="lv-LV"/>
        </w:rPr>
        <w:t>krīzes</w:t>
      </w:r>
      <w:r w:rsidRPr="00C20381">
        <w:rPr>
          <w:b/>
          <w:sz w:val="24"/>
          <w:lang w:val="lv-LV"/>
        </w:rPr>
        <w:t xml:space="preserve"> situācijā</w:t>
      </w:r>
    </w:p>
    <w:p w:rsidR="00744120" w:rsidRPr="00C20381" w:rsidRDefault="00744120" w:rsidP="00744120">
      <w:pPr>
        <w:pStyle w:val="ListParagraph"/>
        <w:ind w:left="1080"/>
        <w:jc w:val="center"/>
        <w:rPr>
          <w:b/>
          <w:sz w:val="24"/>
          <w:lang w:val="lv-LV"/>
        </w:rPr>
      </w:pPr>
      <w:r>
        <w:rPr>
          <w:sz w:val="24"/>
          <w:lang w:val="lv-LV"/>
        </w:rPr>
        <w:t>(</w:t>
      </w:r>
      <w:r w:rsidR="00775493" w:rsidRPr="00775493">
        <w:rPr>
          <w:rFonts w:eastAsiaTheme="minorHAnsi"/>
          <w:i/>
          <w:iCs/>
          <w:color w:val="0000FF"/>
          <w:sz w:val="20"/>
          <w:szCs w:val="20"/>
          <w:lang w:val="lv-LV"/>
        </w:rPr>
        <w:t xml:space="preserve">nodaļas nosaukums </w:t>
      </w:r>
      <w:r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4875AE">
        <w:rPr>
          <w:rFonts w:eastAsiaTheme="minorHAnsi"/>
          <w:i/>
          <w:iCs/>
          <w:sz w:val="20"/>
          <w:szCs w:val="20"/>
          <w:lang w:val="lv-LV"/>
        </w:rPr>
        <w:t>)</w:t>
      </w:r>
    </w:p>
    <w:p w:rsidR="00AF144E" w:rsidRPr="004875AE" w:rsidRDefault="00AF144E" w:rsidP="007221F8">
      <w:pPr>
        <w:pStyle w:val="ListParagraph"/>
        <w:numPr>
          <w:ilvl w:val="0"/>
          <w:numId w:val="22"/>
        </w:numPr>
        <w:jc w:val="both"/>
        <w:rPr>
          <w:sz w:val="24"/>
          <w:lang w:val="lv-LV"/>
        </w:rPr>
      </w:pPr>
      <w:r w:rsidRPr="00AF144E">
        <w:rPr>
          <w:sz w:val="24"/>
          <w:lang w:val="lv-LV"/>
        </w:rPr>
        <w:t xml:space="preserve">Pabalsts krīzes situācijā tiek piešķirts līdz EUR 500,00 (pieci simti </w:t>
      </w:r>
      <w:proofErr w:type="spellStart"/>
      <w:r w:rsidRPr="00AF144E">
        <w:rPr>
          <w:i/>
          <w:sz w:val="24"/>
          <w:lang w:val="lv-LV"/>
        </w:rPr>
        <w:t>euro</w:t>
      </w:r>
      <w:proofErr w:type="spellEnd"/>
      <w:r w:rsidRPr="00AF144E">
        <w:rPr>
          <w:i/>
          <w:sz w:val="24"/>
          <w:lang w:val="lv-LV"/>
        </w:rPr>
        <w:t>,</w:t>
      </w:r>
      <w:r w:rsidRPr="00AF144E">
        <w:rPr>
          <w:sz w:val="24"/>
          <w:lang w:val="lv-LV"/>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w:t>
      </w:r>
      <w:r w:rsidRPr="004875AE">
        <w:rPr>
          <w:sz w:val="24"/>
          <w:lang w:val="lv-LV"/>
        </w:rPr>
        <w:t>Pabalsts nav piešķirams tikai tādā gadījumā, ja cits valsts vai apdrošināšanas pabalsts vai atlīdzība pilnībā sedz krīzes situācijas izraisītās zaudējumu sekas.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E00E21" w:rsidRPr="00AF144E" w:rsidRDefault="00AF144E" w:rsidP="007221F8">
      <w:pPr>
        <w:pStyle w:val="ListParagraph"/>
        <w:numPr>
          <w:ilvl w:val="0"/>
          <w:numId w:val="22"/>
        </w:numPr>
        <w:jc w:val="both"/>
        <w:rPr>
          <w:sz w:val="24"/>
          <w:lang w:val="lv-LV"/>
        </w:rPr>
      </w:pPr>
      <w:r w:rsidRPr="004875AE">
        <w:rPr>
          <w:sz w:val="24"/>
          <w:lang w:val="lv-LV"/>
        </w:rPr>
        <w:t xml:space="preserve">Pabalstu krīzes situācijā ir tiesības saņemt ģimenei (personai), kurai pēc individuālo </w:t>
      </w:r>
      <w:r w:rsidRPr="00AF144E">
        <w:rPr>
          <w:sz w:val="24"/>
          <w:lang w:val="lv-LV"/>
        </w:rPr>
        <w:t>vajadzību un sociālās situācijas izvērtēšanas sociālā darba speciālisti ir pieņēmuši lēmumu par krīzes situāciju.</w:t>
      </w:r>
      <w:r w:rsidRPr="00AF144E">
        <w:rPr>
          <w:lang w:val="lv-LV"/>
        </w:rPr>
        <w:t xml:space="preserve"> </w:t>
      </w:r>
      <w:r w:rsidRPr="00AF144E">
        <w:rPr>
          <w:sz w:val="24"/>
          <w:lang w:val="lv-LV"/>
        </w:rPr>
        <w:t>Nosakot pabalsta krīzes situācijā apmēru, tiek ņemts vērā apstākļu radīto zaudējumu apmērs, pabalsta pieprasītāja spējas apmierināt savas pamatvajadzības, izmantojot savā rīcībā esošos resursus.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1D27FA" w:rsidRPr="001D27FA" w:rsidRDefault="004875AE" w:rsidP="001D27FA">
      <w:pPr>
        <w:pStyle w:val="ListParagraph"/>
        <w:numPr>
          <w:ilvl w:val="0"/>
          <w:numId w:val="22"/>
        </w:numPr>
        <w:jc w:val="both"/>
        <w:rPr>
          <w:sz w:val="24"/>
          <w:lang w:val="lv-LV"/>
        </w:rPr>
      </w:pPr>
      <w:r w:rsidRPr="004875AE">
        <w:rPr>
          <w:sz w:val="24"/>
          <w:lang w:val="lv-LV"/>
        </w:rPr>
        <w:t xml:space="preserve">Pabalsta pieprasītājs, uzrādot personu apliecinošu dokumentu, iesniedz Sociālajā dienestā iesniegumu, kurā norādīta problēma, vēlamais situācijas risinājums un pabalsta apmērs, krīzes situāciju apliecinošus dokumentus. </w:t>
      </w:r>
      <w:r>
        <w:rPr>
          <w:sz w:val="24"/>
          <w:lang w:val="lv-LV"/>
        </w:rPr>
        <w:t>(</w:t>
      </w:r>
      <w:r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0"/>
          <w:szCs w:val="20"/>
          <w:lang w:val="lv-LV"/>
        </w:rPr>
        <w:t>)</w:t>
      </w:r>
    </w:p>
    <w:p w:rsidR="001D27FA" w:rsidRPr="001D27FA" w:rsidRDefault="001D27FA" w:rsidP="001D27FA">
      <w:pPr>
        <w:ind w:left="426" w:hanging="426"/>
        <w:jc w:val="both"/>
        <w:rPr>
          <w:rFonts w:eastAsiaTheme="minorHAnsi"/>
          <w:i/>
          <w:iCs/>
          <w:sz w:val="20"/>
          <w:szCs w:val="20"/>
          <w:lang w:val="lv-LV"/>
        </w:rPr>
      </w:pPr>
      <w:r w:rsidRPr="001D27FA">
        <w:rPr>
          <w:sz w:val="24"/>
          <w:lang w:val="lv-LV"/>
        </w:rPr>
        <w:t>17.¹ Iesniedzot iesniegumu, pabalsta pieprasītājs Sociālajam dienestam dod atļauju izmantot pašvaldības un valsts datu reģistros pieejamo informāciju par ģimeni (personu). Sociālais dienests ir tiesīgs pieprasīt citus situācijas izvērtēšanai  nepieciešamos dokumentus, ja nepieciešamos faktus un apstākļus nav iespējams noskaidrot tam pieejamos valsts un pašvaldības reģistros. (</w:t>
      </w:r>
      <w:r w:rsidR="00775493" w:rsidRPr="00775493">
        <w:rPr>
          <w:rFonts w:eastAsiaTheme="minorHAnsi"/>
          <w:i/>
          <w:iCs/>
          <w:color w:val="0000FF"/>
          <w:sz w:val="20"/>
          <w:szCs w:val="20"/>
          <w:lang w:val="lv-LV"/>
        </w:rPr>
        <w:t xml:space="preserve">papildināts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1D27FA" w:rsidRDefault="004875AE" w:rsidP="001D27FA">
      <w:pPr>
        <w:pStyle w:val="ListParagraph"/>
        <w:numPr>
          <w:ilvl w:val="0"/>
          <w:numId w:val="22"/>
        </w:numPr>
        <w:jc w:val="both"/>
        <w:rPr>
          <w:sz w:val="24"/>
          <w:lang w:val="lv-LV"/>
        </w:rPr>
      </w:pPr>
      <w:r w:rsidRPr="001D27FA">
        <w:rPr>
          <w:sz w:val="24"/>
          <w:lang w:val="lv-LV"/>
        </w:rPr>
        <w:t>Lēmums par pabalsta krīzes situācijā piešķiršanu un pabalsta apmēru vai arī lēmumu par atteikumu piešķirt pabalstu tiek pieņemts ne vēlāk kā 15 (piecpadsmit) darba dienu laikā no iesnieguma un nepieciešamo dokumentu saņemšanas brīža.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4875AE" w:rsidRDefault="004875AE" w:rsidP="004875AE">
      <w:pPr>
        <w:pStyle w:val="ListParagraph"/>
        <w:ind w:left="360" w:hanging="360"/>
        <w:jc w:val="both"/>
        <w:rPr>
          <w:sz w:val="24"/>
          <w:lang w:val="lv-LV"/>
        </w:rPr>
      </w:pPr>
    </w:p>
    <w:p w:rsidR="00563F67" w:rsidRPr="00C20381" w:rsidRDefault="00C13380" w:rsidP="004832EE">
      <w:pPr>
        <w:pStyle w:val="ListParagraph"/>
        <w:numPr>
          <w:ilvl w:val="0"/>
          <w:numId w:val="24"/>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7221F8">
      <w:pPr>
        <w:pStyle w:val="ListParagraph"/>
        <w:numPr>
          <w:ilvl w:val="0"/>
          <w:numId w:val="22"/>
        </w:numPr>
        <w:jc w:val="both"/>
        <w:rPr>
          <w:sz w:val="24"/>
          <w:lang w:val="lv-LV"/>
        </w:rPr>
      </w:pPr>
      <w:r w:rsidRPr="00C20381">
        <w:rPr>
          <w:sz w:val="24"/>
          <w:lang w:val="lv-LV"/>
        </w:rPr>
        <w:t xml:space="preserve">Pabalstus pēc </w:t>
      </w:r>
      <w:proofErr w:type="spellStart"/>
      <w:r w:rsidRPr="00C20381">
        <w:rPr>
          <w:sz w:val="24"/>
          <w:lang w:val="lv-LV"/>
        </w:rPr>
        <w:t>ārpusģimenes</w:t>
      </w:r>
      <w:proofErr w:type="spellEnd"/>
      <w:r w:rsidRPr="00C20381">
        <w:rPr>
          <w:sz w:val="24"/>
          <w:lang w:val="lv-LV"/>
        </w:rPr>
        <w:t xml:space="preserve"> aprūpes beigšanās ir tiesīgi pieprasīt bāreņi un bez vecāku gādības palikuši bērni, par kura </w:t>
      </w:r>
      <w:proofErr w:type="spellStart"/>
      <w:r w:rsidRPr="00C20381">
        <w:rPr>
          <w:sz w:val="24"/>
          <w:lang w:val="lv-LV"/>
        </w:rPr>
        <w:t>ārpusģimene</w:t>
      </w:r>
      <w:r w:rsidR="004832EE" w:rsidRPr="00C20381">
        <w:rPr>
          <w:sz w:val="24"/>
          <w:lang w:val="lv-LV"/>
        </w:rPr>
        <w:t>s</w:t>
      </w:r>
      <w:proofErr w:type="spellEnd"/>
      <w:r w:rsidR="004832EE" w:rsidRPr="00C20381">
        <w:rPr>
          <w:sz w:val="24"/>
          <w:lang w:val="lv-LV"/>
        </w:rPr>
        <w:t xml:space="preserve"> aprūpi lēmumus ir pieņēmušas </w:t>
      </w:r>
      <w:r w:rsidRPr="00C20381">
        <w:rPr>
          <w:sz w:val="24"/>
          <w:lang w:val="lv-LV"/>
        </w:rPr>
        <w:t>Rēzeknes novada bāriņtiesas.</w:t>
      </w:r>
    </w:p>
    <w:p w:rsidR="004832EE" w:rsidRPr="00C20381" w:rsidRDefault="00E00E21" w:rsidP="007221F8">
      <w:pPr>
        <w:pStyle w:val="ListParagraph"/>
        <w:numPr>
          <w:ilvl w:val="0"/>
          <w:numId w:val="22"/>
        </w:numPr>
        <w:jc w:val="both"/>
        <w:rPr>
          <w:sz w:val="24"/>
          <w:lang w:val="lv-LV"/>
        </w:rPr>
      </w:pPr>
      <w:r w:rsidRPr="00C20381">
        <w:rPr>
          <w:sz w:val="24"/>
          <w:lang w:val="lv-LV"/>
        </w:rPr>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w:t>
      </w:r>
      <w:proofErr w:type="spellStart"/>
      <w:r w:rsidRPr="00C20381">
        <w:rPr>
          <w:sz w:val="24"/>
          <w:lang w:val="lv-LV"/>
        </w:rPr>
        <w:t>ārpusģimenes</w:t>
      </w:r>
      <w:proofErr w:type="spellEnd"/>
      <w:r w:rsidRPr="00C20381">
        <w:rPr>
          <w:sz w:val="24"/>
          <w:lang w:val="lv-LV"/>
        </w:rPr>
        <w:t xml:space="preserve"> aprūpē, kā arī pēc </w:t>
      </w:r>
      <w:proofErr w:type="spellStart"/>
      <w:r w:rsidRPr="00C20381">
        <w:rPr>
          <w:sz w:val="24"/>
          <w:lang w:val="lv-LV"/>
        </w:rPr>
        <w:t>ārpusģimenes</w:t>
      </w:r>
      <w:proofErr w:type="spellEnd"/>
      <w:r w:rsidRPr="00C20381">
        <w:rPr>
          <w:sz w:val="24"/>
          <w:lang w:val="lv-LV"/>
        </w:rPr>
        <w:t xml:space="preserve"> aprūpes beigšanās. </w:t>
      </w:r>
    </w:p>
    <w:p w:rsidR="00B626C1" w:rsidRPr="00C20381" w:rsidRDefault="00E00E21" w:rsidP="007221F8">
      <w:pPr>
        <w:pStyle w:val="ListParagraph"/>
        <w:numPr>
          <w:ilvl w:val="0"/>
          <w:numId w:val="22"/>
        </w:numPr>
        <w:jc w:val="both"/>
        <w:rPr>
          <w:sz w:val="24"/>
          <w:lang w:val="lv-LV"/>
        </w:rPr>
      </w:pPr>
      <w:r w:rsidRPr="00C20381">
        <w:rPr>
          <w:sz w:val="24"/>
          <w:lang w:val="lv-LV"/>
        </w:rPr>
        <w:t>Bāreņiem vai bez vecāku gādības palikušiem bērniem ir tiesības saņemt šādus pabalstus:</w:t>
      </w:r>
    </w:p>
    <w:p w:rsidR="00B626C1" w:rsidRPr="007221F8" w:rsidRDefault="00E00E21" w:rsidP="000260E5">
      <w:pPr>
        <w:pStyle w:val="ListParagraph"/>
        <w:numPr>
          <w:ilvl w:val="1"/>
          <w:numId w:val="22"/>
        </w:numPr>
        <w:ind w:left="993" w:hanging="567"/>
        <w:jc w:val="both"/>
        <w:rPr>
          <w:sz w:val="24"/>
          <w:lang w:val="lv-LV"/>
        </w:rPr>
      </w:pPr>
      <w:r w:rsidRPr="007221F8">
        <w:rPr>
          <w:sz w:val="24"/>
          <w:lang w:val="lv-LV"/>
        </w:rPr>
        <w:t xml:space="preserve">vienreizējs pabalsts pastāvīgās dzīves uzsākšanai - 2 (divu) valstī noteikto sociālā nodrošinājuma pabalstu apmērā, bet invalīdiem kopš bērnības – EUR 199,00 (viens simts deviņdesmit deviņi </w:t>
      </w:r>
      <w:proofErr w:type="spellStart"/>
      <w:r w:rsidRPr="007221F8">
        <w:rPr>
          <w:i/>
          <w:sz w:val="24"/>
          <w:lang w:val="lv-LV"/>
        </w:rPr>
        <w:t>euro</w:t>
      </w:r>
      <w:proofErr w:type="spellEnd"/>
      <w:r w:rsidRPr="007221F8">
        <w:rPr>
          <w:i/>
          <w:sz w:val="24"/>
          <w:lang w:val="lv-LV"/>
        </w:rPr>
        <w:t>,</w:t>
      </w:r>
      <w:r w:rsidR="00B626C1" w:rsidRPr="007221F8">
        <w:rPr>
          <w:sz w:val="24"/>
          <w:lang w:val="lv-LV"/>
        </w:rPr>
        <w:t xml:space="preserve"> 00 centi</w:t>
      </w:r>
      <w:r w:rsidRPr="007221F8">
        <w:rPr>
          <w:sz w:val="24"/>
          <w:lang w:val="lv-LV"/>
        </w:rPr>
        <w:t xml:space="preserve">); </w:t>
      </w:r>
    </w:p>
    <w:p w:rsidR="00CD7250" w:rsidRPr="00CD7250" w:rsidRDefault="00CD7250" w:rsidP="000260E5">
      <w:pPr>
        <w:pStyle w:val="ListParagraph"/>
        <w:ind w:left="993" w:hanging="567"/>
        <w:jc w:val="both"/>
        <w:outlineLvl w:val="0"/>
        <w:rPr>
          <w:bCs/>
          <w:lang w:val="lv-LV"/>
        </w:rPr>
      </w:pPr>
      <w:r>
        <w:rPr>
          <w:sz w:val="24"/>
          <w:lang w:val="lv-LV"/>
        </w:rPr>
        <w:t>21.2.</w:t>
      </w:r>
      <w:r w:rsidR="00FE45EE">
        <w:rPr>
          <w:sz w:val="24"/>
          <w:lang w:val="lv-LV"/>
        </w:rPr>
        <w:t xml:space="preserve"> </w:t>
      </w:r>
      <w:r w:rsidR="00E00E21" w:rsidRPr="00CD7250">
        <w:rPr>
          <w:sz w:val="24"/>
          <w:lang w:val="lv-LV"/>
        </w:rPr>
        <w:t xml:space="preserve">vienreizējs pabalsts sadzīves priekšmetu un mīkstā inventāra iegādei – EUR 249,71 (divi simti četrdesmit deviņi </w:t>
      </w:r>
      <w:proofErr w:type="spellStart"/>
      <w:r w:rsidR="00E00E21" w:rsidRPr="00CD7250">
        <w:rPr>
          <w:i/>
          <w:sz w:val="24"/>
          <w:lang w:val="lv-LV"/>
        </w:rPr>
        <w:t>euro</w:t>
      </w:r>
      <w:proofErr w:type="spellEnd"/>
      <w:r w:rsidR="00E00E21" w:rsidRPr="00CD7250">
        <w:rPr>
          <w:i/>
          <w:sz w:val="24"/>
          <w:lang w:val="lv-LV"/>
        </w:rPr>
        <w:t>,</w:t>
      </w:r>
      <w:r w:rsidR="002A092D" w:rsidRPr="00CD7250">
        <w:rPr>
          <w:sz w:val="24"/>
          <w:lang w:val="lv-LV"/>
        </w:rPr>
        <w:t xml:space="preserve"> 71 cent</w:t>
      </w:r>
      <w:r w:rsidR="00B85B78" w:rsidRPr="00CD7250">
        <w:rPr>
          <w:sz w:val="24"/>
          <w:lang w:val="lv-LV"/>
        </w:rPr>
        <w:t>s</w:t>
      </w:r>
      <w:r w:rsidR="00E00E21" w:rsidRPr="00CD7250">
        <w:rPr>
          <w:sz w:val="24"/>
          <w:lang w:val="lv-LV"/>
        </w:rPr>
        <w:t>);</w:t>
      </w:r>
    </w:p>
    <w:p w:rsidR="00CD7250" w:rsidRPr="00CD7250" w:rsidRDefault="00CD7250" w:rsidP="000260E5">
      <w:pPr>
        <w:pStyle w:val="ListParagraph"/>
        <w:ind w:left="993" w:hanging="567"/>
        <w:jc w:val="both"/>
        <w:outlineLvl w:val="0"/>
        <w:rPr>
          <w:bCs/>
          <w:lang w:val="lv-LV"/>
        </w:rPr>
      </w:pPr>
      <w:r>
        <w:rPr>
          <w:sz w:val="24"/>
          <w:lang w:val="lv-LV"/>
        </w:rPr>
        <w:t>21.3.</w:t>
      </w:r>
      <w:r w:rsidR="00FE45EE">
        <w:rPr>
          <w:sz w:val="24"/>
          <w:lang w:val="lv-LV"/>
        </w:rPr>
        <w:t xml:space="preserve"> </w:t>
      </w:r>
      <w:r w:rsidR="00E00E21" w:rsidRPr="00CD7250">
        <w:rPr>
          <w:sz w:val="24"/>
          <w:lang w:val="lv-LV"/>
        </w:rPr>
        <w:t xml:space="preserve">pabalsts ikmēneša izdevumu segšanai bārenim vai bez vecāku gādības palikušam bērnam - valstī noteiktā sociālā nodrošinājuma pabalsta apmērā, invalīdam kopš bērnības – EUR 85,00 (astoņdesmit pieci </w:t>
      </w:r>
      <w:proofErr w:type="spellStart"/>
      <w:r w:rsidR="00E00E21" w:rsidRPr="00CD7250">
        <w:rPr>
          <w:i/>
          <w:sz w:val="24"/>
          <w:lang w:val="lv-LV"/>
        </w:rPr>
        <w:t>euro</w:t>
      </w:r>
      <w:proofErr w:type="spellEnd"/>
      <w:r w:rsidR="00B626C1" w:rsidRPr="00CD7250">
        <w:rPr>
          <w:sz w:val="24"/>
          <w:lang w:val="lv-LV"/>
        </w:rPr>
        <w:t>, 00 centi</w:t>
      </w:r>
      <w:r w:rsidR="00E00E21" w:rsidRPr="00CD7250">
        <w:rPr>
          <w:sz w:val="24"/>
          <w:lang w:val="lv-LV"/>
        </w:rPr>
        <w:t>) mēnesī, ja bērns sekmīgi turpina mācības vispārējās vidējās, profesionālās v</w:t>
      </w:r>
      <w:r w:rsidRPr="00CD7250">
        <w:rPr>
          <w:sz w:val="24"/>
          <w:lang w:val="lv-LV"/>
        </w:rPr>
        <w:t>ai augstākās izglītības iestādē;</w:t>
      </w:r>
    </w:p>
    <w:p w:rsidR="007221F8" w:rsidRPr="00C81E10" w:rsidRDefault="00CD7250" w:rsidP="000260E5">
      <w:pPr>
        <w:pStyle w:val="ListParagraph"/>
        <w:ind w:left="993" w:hanging="567"/>
        <w:jc w:val="both"/>
        <w:rPr>
          <w:rFonts w:eastAsiaTheme="minorHAnsi"/>
          <w:color w:val="000000"/>
          <w:sz w:val="20"/>
          <w:szCs w:val="20"/>
          <w:lang w:val="lv-LV"/>
        </w:rPr>
      </w:pPr>
      <w:r w:rsidRPr="007221F8">
        <w:rPr>
          <w:bCs/>
          <w:sz w:val="24"/>
          <w:lang w:val="lv-LV"/>
        </w:rPr>
        <w:t>21.4.</w:t>
      </w:r>
      <w:r w:rsidR="00FE45EE">
        <w:rPr>
          <w:bCs/>
          <w:sz w:val="24"/>
          <w:lang w:val="lv-LV"/>
        </w:rPr>
        <w:t xml:space="preserve"> </w:t>
      </w:r>
      <w:r w:rsidR="001243AE">
        <w:rPr>
          <w:bCs/>
          <w:sz w:val="24"/>
          <w:lang w:val="lv-LV"/>
        </w:rPr>
        <w:t>p</w:t>
      </w:r>
      <w:r w:rsidRPr="007221F8">
        <w:rPr>
          <w:bCs/>
          <w:sz w:val="24"/>
          <w:lang w:val="lv-LV"/>
        </w:rPr>
        <w:t>abalsts ar dzīvojamās telpas īri saistīto ikmēneša izdevumu segšanai, līdz dzīvojamās telpas piešķiršanai</w:t>
      </w:r>
      <w:r w:rsidR="00FE45EE">
        <w:rPr>
          <w:bCs/>
          <w:sz w:val="24"/>
          <w:lang w:val="lv-LV"/>
        </w:rPr>
        <w:t xml:space="preserve"> </w:t>
      </w:r>
      <w:r w:rsidR="00683718">
        <w:rPr>
          <w:bCs/>
          <w:sz w:val="24"/>
          <w:lang w:val="lv-LV"/>
        </w:rPr>
        <w:t xml:space="preserve">- ikmēneša izdevumu apmērā, bet ne vairāk kā EUR 70,00 (septiņdesmit </w:t>
      </w:r>
      <w:proofErr w:type="spellStart"/>
      <w:r w:rsidR="00683718" w:rsidRPr="00FE45EE">
        <w:rPr>
          <w:bCs/>
          <w:i/>
          <w:sz w:val="24"/>
          <w:lang w:val="lv-LV"/>
        </w:rPr>
        <w:t>euro</w:t>
      </w:r>
      <w:proofErr w:type="spellEnd"/>
      <w:r w:rsidR="00683718">
        <w:rPr>
          <w:bCs/>
          <w:sz w:val="24"/>
          <w:lang w:val="lv-LV"/>
        </w:rPr>
        <w:t>, 00 centi)</w:t>
      </w:r>
      <w:r w:rsidRPr="007221F8">
        <w:rPr>
          <w:bCs/>
          <w:sz w:val="24"/>
          <w:lang w:val="lv-LV"/>
        </w:rPr>
        <w:t xml:space="preserve">. </w:t>
      </w:r>
      <w:r w:rsidR="007221F8" w:rsidRPr="00055A68">
        <w:rPr>
          <w:sz w:val="20"/>
          <w:szCs w:val="20"/>
          <w:lang w:val="lv-LV"/>
        </w:rPr>
        <w:t>(</w:t>
      </w:r>
      <w:r w:rsidR="002B1897" w:rsidRPr="00855A2D">
        <w:rPr>
          <w:rFonts w:eastAsiaTheme="minorHAnsi"/>
          <w:i/>
          <w:iCs/>
          <w:color w:val="0000FF"/>
          <w:sz w:val="20"/>
          <w:szCs w:val="20"/>
          <w:lang w:val="lv-LV"/>
        </w:rPr>
        <w:t>papildināts ar grozījumiem</w:t>
      </w:r>
      <w:r w:rsidR="007221F8" w:rsidRPr="00FE45EE">
        <w:rPr>
          <w:rFonts w:eastAsiaTheme="minorHAnsi"/>
          <w:i/>
          <w:iCs/>
          <w:color w:val="0000FF"/>
          <w:sz w:val="20"/>
          <w:szCs w:val="20"/>
          <w:lang w:val="lv-LV"/>
        </w:rPr>
        <w:t>,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C13380" w:rsidRPr="00C20381" w:rsidRDefault="00C13380" w:rsidP="00C13380">
      <w:pPr>
        <w:ind w:left="720"/>
        <w:jc w:val="both"/>
        <w:rPr>
          <w:sz w:val="24"/>
          <w:lang w:val="lv-LV"/>
        </w:rPr>
      </w:pPr>
    </w:p>
    <w:p w:rsidR="00E07E3B" w:rsidRPr="00C20381" w:rsidRDefault="00C13380" w:rsidP="00D4172C">
      <w:pPr>
        <w:pStyle w:val="ListParagraph"/>
        <w:numPr>
          <w:ilvl w:val="0"/>
          <w:numId w:val="24"/>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 xml:space="preserve">gadu vecuma sasniegšanai un par kura </w:t>
      </w:r>
      <w:proofErr w:type="spellStart"/>
      <w:r w:rsidRPr="00C20381">
        <w:rPr>
          <w:sz w:val="24"/>
          <w:lang w:val="lv-LV"/>
        </w:rPr>
        <w:t>ārpusģimenes</w:t>
      </w:r>
      <w:proofErr w:type="spellEnd"/>
      <w:r w:rsidRPr="00C20381">
        <w:rPr>
          <w:sz w:val="24"/>
          <w:lang w:val="lv-LV"/>
        </w:rPr>
        <w:t xml:space="preserve"> aprūpi lēmumu pieņēmušas Rēzeknes novada bāriņtiesas.</w:t>
      </w:r>
    </w:p>
    <w:p w:rsidR="00B626C1"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iesniegumu;</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7221F8">
      <w:pPr>
        <w:pStyle w:val="ListParagraph"/>
        <w:numPr>
          <w:ilvl w:val="1"/>
          <w:numId w:val="22"/>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elektroenerģija – 50 </w:t>
      </w:r>
      <w:proofErr w:type="spellStart"/>
      <w:r w:rsidRPr="00C20381">
        <w:rPr>
          <w:sz w:val="24"/>
          <w:lang w:val="lv-LV"/>
        </w:rPr>
        <w:t>kWh</w:t>
      </w:r>
      <w:proofErr w:type="spellEnd"/>
      <w:r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7221F8">
      <w:pPr>
        <w:pStyle w:val="ListParagraph"/>
        <w:numPr>
          <w:ilvl w:val="1"/>
          <w:numId w:val="22"/>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7221F8">
      <w:pPr>
        <w:pStyle w:val="ListParagraph"/>
        <w:numPr>
          <w:ilvl w:val="0"/>
          <w:numId w:val="22"/>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7221F8" w:rsidRPr="007221F8" w:rsidRDefault="00CD7250" w:rsidP="001D27FA">
      <w:pPr>
        <w:pStyle w:val="ListParagraph"/>
        <w:numPr>
          <w:ilvl w:val="0"/>
          <w:numId w:val="22"/>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7221F8" w:rsidRPr="007221F8">
        <w:rPr>
          <w:lang w:val="lv-LV"/>
        </w:rPr>
        <w:t xml:space="preserve"> </w:t>
      </w:r>
      <w:r w:rsidR="007221F8" w:rsidRPr="007221F8">
        <w:rPr>
          <w:sz w:val="20"/>
          <w:szCs w:val="20"/>
          <w:lang w:val="lv-LV"/>
        </w:rPr>
        <w:t>(</w:t>
      </w:r>
      <w:r w:rsidR="007221F8" w:rsidRPr="001D27FA">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C20381" w:rsidRDefault="00E00E21" w:rsidP="007221F8">
      <w:pPr>
        <w:pStyle w:val="ListParagraph"/>
        <w:numPr>
          <w:ilvl w:val="0"/>
          <w:numId w:val="22"/>
        </w:numPr>
        <w:jc w:val="both"/>
        <w:rPr>
          <w:sz w:val="24"/>
          <w:lang w:val="lv-LV"/>
        </w:rPr>
      </w:pPr>
      <w:r w:rsidRPr="00C20381">
        <w:rPr>
          <w:sz w:val="24"/>
          <w:lang w:val="lv-LV"/>
        </w:rPr>
        <w:t>Ja pa</w:t>
      </w:r>
      <w:r w:rsidR="00197AB7" w:rsidRPr="00C20381">
        <w:rPr>
          <w:sz w:val="24"/>
          <w:lang w:val="lv-LV"/>
        </w:rPr>
        <w:t>balsta pieprasītājs noteikumu 23</w:t>
      </w:r>
      <w:r w:rsidR="00122793" w:rsidRPr="00C20381">
        <w:rPr>
          <w:sz w:val="24"/>
          <w:lang w:val="lv-LV"/>
        </w:rPr>
        <w:t>.3.</w:t>
      </w:r>
      <w:r w:rsidRPr="00C20381">
        <w:rPr>
          <w:sz w:val="24"/>
          <w:lang w:val="lv-LV"/>
        </w:rPr>
        <w:t>apakšpunktā minētos dokumentus Sociālajā dienestā nav iesniedzis, dzīvokļa pabalstu par attiecīgo mēnesi neizmaksā.</w:t>
      </w:r>
    </w:p>
    <w:p w:rsidR="00122793" w:rsidRPr="00C20381" w:rsidRDefault="00122793" w:rsidP="00C13380">
      <w:pPr>
        <w:ind w:left="480"/>
        <w:jc w:val="both"/>
        <w:rPr>
          <w:sz w:val="24"/>
          <w:lang w:val="lv-LV"/>
        </w:rPr>
      </w:pPr>
    </w:p>
    <w:p w:rsidR="00C13380" w:rsidRPr="00C20381" w:rsidRDefault="00C13380" w:rsidP="00FB38A3">
      <w:pPr>
        <w:pStyle w:val="ListParagraph"/>
        <w:numPr>
          <w:ilvl w:val="0"/>
          <w:numId w:val="24"/>
        </w:numPr>
        <w:jc w:val="center"/>
        <w:outlineLvl w:val="0"/>
        <w:rPr>
          <w:b/>
          <w:sz w:val="24"/>
          <w:lang w:val="lv-LV"/>
        </w:rPr>
      </w:pPr>
      <w:r w:rsidRPr="00C20381">
        <w:rPr>
          <w:b/>
          <w:sz w:val="24"/>
          <w:lang w:val="lv-LV"/>
        </w:rPr>
        <w:t>Pabalsts audžuģimenēm</w:t>
      </w:r>
    </w:p>
    <w:p w:rsidR="00D4172C" w:rsidRPr="00C20381" w:rsidRDefault="00E00E21" w:rsidP="007221F8">
      <w:pPr>
        <w:pStyle w:val="ListParagraph"/>
        <w:numPr>
          <w:ilvl w:val="0"/>
          <w:numId w:val="22"/>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7221F8">
      <w:pPr>
        <w:pStyle w:val="ListParagraph"/>
        <w:numPr>
          <w:ilvl w:val="0"/>
          <w:numId w:val="22"/>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7221F8">
      <w:pPr>
        <w:pStyle w:val="ListParagraph"/>
        <w:numPr>
          <w:ilvl w:val="0"/>
          <w:numId w:val="22"/>
        </w:numPr>
        <w:jc w:val="both"/>
        <w:rPr>
          <w:sz w:val="24"/>
          <w:lang w:val="lv-LV"/>
        </w:rPr>
      </w:pPr>
      <w:r w:rsidRPr="00C20381">
        <w:rPr>
          <w:sz w:val="24"/>
          <w:lang w:val="lv-LV"/>
        </w:rPr>
        <w:t>Pabalsta audžuģimenei veidi un apmērs:</w:t>
      </w:r>
    </w:p>
    <w:p w:rsidR="00197AB7" w:rsidRPr="00C20381" w:rsidRDefault="00E00E21" w:rsidP="007221F8">
      <w:pPr>
        <w:pStyle w:val="ListParagraph"/>
        <w:numPr>
          <w:ilvl w:val="1"/>
          <w:numId w:val="22"/>
        </w:numPr>
        <w:ind w:left="851" w:hanging="491"/>
        <w:jc w:val="both"/>
        <w:rPr>
          <w:sz w:val="24"/>
          <w:lang w:val="lv-LV"/>
        </w:rPr>
      </w:pPr>
      <w:r w:rsidRPr="00C20381">
        <w:rPr>
          <w:sz w:val="24"/>
          <w:lang w:val="lv-LV"/>
        </w:rPr>
        <w:t xml:space="preserve">ikmēneša pabalsta apmērs bērna uzturam – EUR 156,00 (viens simts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w:t>
      </w:r>
    </w:p>
    <w:p w:rsidR="00197AB7" w:rsidRPr="00C20381" w:rsidRDefault="00E00E21" w:rsidP="007221F8">
      <w:pPr>
        <w:pStyle w:val="ListParagraph"/>
        <w:numPr>
          <w:ilvl w:val="1"/>
          <w:numId w:val="22"/>
        </w:numPr>
        <w:ind w:left="851" w:hanging="491"/>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(izņemot gadījumus, kad bērns tiek ievietots audžuģimenē uz laiku, kas mazāks par mēnesi),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p>
    <w:p w:rsidR="00DB5741" w:rsidRPr="00C20381" w:rsidRDefault="00197AB7" w:rsidP="007221F8">
      <w:pPr>
        <w:pStyle w:val="ListParagraph"/>
        <w:numPr>
          <w:ilvl w:val="0"/>
          <w:numId w:val="22"/>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7221F8">
      <w:pPr>
        <w:pStyle w:val="ListParagraph"/>
        <w:numPr>
          <w:ilvl w:val="0"/>
          <w:numId w:val="22"/>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7221F8">
      <w:pPr>
        <w:pStyle w:val="ListParagraph"/>
        <w:numPr>
          <w:ilvl w:val="0"/>
          <w:numId w:val="22"/>
        </w:numPr>
        <w:jc w:val="both"/>
        <w:rPr>
          <w:sz w:val="24"/>
          <w:lang w:val="lv-LV"/>
        </w:rPr>
      </w:pPr>
      <w:r w:rsidRPr="00C20381">
        <w:rPr>
          <w:sz w:val="24"/>
          <w:lang w:val="lv-LV"/>
        </w:rPr>
        <w:t>Pabalsta izmaksu pārtrauc:</w:t>
      </w:r>
    </w:p>
    <w:p w:rsidR="009164DD" w:rsidRPr="00C20381" w:rsidRDefault="00E00E21" w:rsidP="007221F8">
      <w:pPr>
        <w:pStyle w:val="ListParagraph"/>
        <w:numPr>
          <w:ilvl w:val="1"/>
          <w:numId w:val="22"/>
        </w:numPr>
        <w:ind w:left="851" w:hanging="491"/>
        <w:jc w:val="both"/>
        <w:rPr>
          <w:sz w:val="24"/>
          <w:lang w:val="lv-LV"/>
        </w:rPr>
      </w:pPr>
      <w:r w:rsidRPr="00C20381">
        <w:rPr>
          <w:sz w:val="24"/>
          <w:lang w:val="lv-LV"/>
        </w:rPr>
        <w:t>ja beidzas līgumā noteiktais termiņš;</w:t>
      </w:r>
    </w:p>
    <w:p w:rsidR="009164DD" w:rsidRPr="00C20381" w:rsidRDefault="00E00E21" w:rsidP="007221F8">
      <w:pPr>
        <w:pStyle w:val="ListParagraph"/>
        <w:numPr>
          <w:ilvl w:val="1"/>
          <w:numId w:val="22"/>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7221F8">
      <w:pPr>
        <w:pStyle w:val="ListParagraph"/>
        <w:numPr>
          <w:ilvl w:val="1"/>
          <w:numId w:val="22"/>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7221F8">
      <w:pPr>
        <w:pStyle w:val="ListParagraph"/>
        <w:numPr>
          <w:ilvl w:val="0"/>
          <w:numId w:val="22"/>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DB5741">
      <w:pPr>
        <w:pStyle w:val="ListParagraph"/>
        <w:numPr>
          <w:ilvl w:val="0"/>
          <w:numId w:val="24"/>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F22FEA" w:rsidRPr="00C20381">
        <w:rPr>
          <w:bCs/>
          <w:sz w:val="24"/>
          <w:lang w:val="lv-LV"/>
        </w:rPr>
        <w:t>1 (</w:t>
      </w:r>
      <w:r w:rsidRPr="00C20381">
        <w:rPr>
          <w:bCs/>
          <w:sz w:val="24"/>
          <w:lang w:val="lv-LV"/>
        </w:rPr>
        <w:t>viena</w:t>
      </w:r>
      <w:r w:rsidR="00F22FEA" w:rsidRPr="00C20381">
        <w:rPr>
          <w:bCs/>
          <w:sz w:val="24"/>
          <w:lang w:val="lv-LV"/>
        </w:rPr>
        <w:t>)</w:t>
      </w:r>
      <w:r w:rsidRPr="00C20381">
        <w:rPr>
          <w:bCs/>
          <w:sz w:val="24"/>
          <w:lang w:val="lv-LV"/>
        </w:rPr>
        <w:t xml:space="preserve"> ēdienreize dienā – pusdienas) tiek piešķirts </w:t>
      </w:r>
      <w:proofErr w:type="spellStart"/>
      <w:r w:rsidRPr="00C20381">
        <w:rPr>
          <w:bCs/>
          <w:sz w:val="24"/>
          <w:lang w:val="lv-LV"/>
        </w:rPr>
        <w:t>daudzbērnu</w:t>
      </w:r>
      <w:proofErr w:type="spellEnd"/>
      <w:r w:rsidRPr="00C20381">
        <w:rPr>
          <w:bCs/>
          <w:sz w:val="24"/>
          <w:lang w:val="lv-LV"/>
        </w:rPr>
        <w:t xml:space="preserve"> ģimenēm (3 </w:t>
      </w:r>
      <w:r w:rsidR="00F22FEA" w:rsidRPr="00C20381">
        <w:rPr>
          <w:bCs/>
          <w:sz w:val="24"/>
          <w:lang w:val="lv-LV"/>
        </w:rPr>
        <w:t xml:space="preserve">(trīs) </w:t>
      </w:r>
      <w:r w:rsidRPr="00C20381">
        <w:rPr>
          <w:bCs/>
          <w:sz w:val="24"/>
          <w:lang w:val="lv-LV"/>
        </w:rPr>
        <w:t>un vairāk bērni līdz 18</w:t>
      </w:r>
      <w:r w:rsidR="00F22FEA" w:rsidRPr="00C20381">
        <w:rPr>
          <w:bCs/>
          <w:sz w:val="24"/>
          <w:lang w:val="lv-LV"/>
        </w:rPr>
        <w:t xml:space="preserve"> (astoņpadsmit)</w:t>
      </w:r>
      <w:r w:rsidRPr="00C20381">
        <w:rPr>
          <w:bCs/>
          <w:sz w:val="24"/>
          <w:lang w:val="lv-LV"/>
        </w:rPr>
        <w:t xml:space="preserve"> gadu vecumam, un</w:t>
      </w:r>
      <w:r w:rsidRPr="00C20381">
        <w:rPr>
          <w:rFonts w:ascii="Helvetica" w:hAnsi="Helvetica" w:cs="Helvetica"/>
          <w:sz w:val="34"/>
          <w:szCs w:val="34"/>
          <w:lang w:val="lv-LV"/>
        </w:rPr>
        <w:t xml:space="preserve"> </w:t>
      </w:r>
      <w:r w:rsidRPr="00C20381">
        <w:rPr>
          <w:sz w:val="24"/>
          <w:lang w:val="lv-LV"/>
        </w:rPr>
        <w:t xml:space="preserve">bērns, kas sasniedz </w:t>
      </w:r>
      <w:r w:rsidR="00F22FEA" w:rsidRPr="00C20381">
        <w:rPr>
          <w:bCs/>
          <w:sz w:val="24"/>
          <w:lang w:val="lv-LV"/>
        </w:rPr>
        <w:t xml:space="preserve">18 (astoņpadsmit) </w:t>
      </w:r>
      <w:r w:rsidRPr="00C20381">
        <w:rPr>
          <w:sz w:val="24"/>
          <w:lang w:val="lv-LV"/>
        </w:rPr>
        <w:t>gadu vecumu, un turpina mācības vispārējās izglītības iestādes klātienē</w:t>
      </w:r>
      <w:r w:rsidRPr="00C20381">
        <w:rPr>
          <w:bCs/>
          <w:sz w:val="24"/>
          <w:lang w:val="lv-LV"/>
        </w:rPr>
        <w:t>) 100</w:t>
      </w:r>
      <w:r w:rsidR="00250924" w:rsidRPr="00C20381">
        <w:rPr>
          <w:bCs/>
          <w:sz w:val="24"/>
          <w:lang w:val="lv-LV"/>
        </w:rPr>
        <w:t xml:space="preserve"> %</w:t>
      </w:r>
      <w:r w:rsidR="00F22FEA" w:rsidRPr="00C20381">
        <w:rPr>
          <w:bCs/>
          <w:sz w:val="24"/>
          <w:lang w:val="lv-LV"/>
        </w:rPr>
        <w:t xml:space="preserve"> (simts</w:t>
      </w:r>
      <w:r w:rsidR="00250924" w:rsidRPr="00C20381">
        <w:rPr>
          <w:bCs/>
          <w:sz w:val="24"/>
          <w:lang w:val="lv-LV"/>
        </w:rPr>
        <w:t xml:space="preserve"> procentu</w:t>
      </w:r>
      <w:r w:rsidR="00F22FEA" w:rsidRPr="00C20381">
        <w:rPr>
          <w:bCs/>
          <w:sz w:val="24"/>
          <w:lang w:val="lv-LV"/>
        </w:rPr>
        <w:t xml:space="preserve">)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kuras saņem GMI pabalstu, 100</w:t>
      </w:r>
      <w:r w:rsidR="00250924" w:rsidRPr="00C20381">
        <w:rPr>
          <w:bCs/>
          <w:sz w:val="24"/>
          <w:lang w:val="lv-LV"/>
        </w:rPr>
        <w:t xml:space="preserve"> % (simts procentu)</w:t>
      </w:r>
      <w:r w:rsidRPr="00C20381">
        <w:rPr>
          <w:bCs/>
          <w:sz w:val="24"/>
          <w:lang w:val="lv-LV"/>
        </w:rPr>
        <w:t xml:space="preserve"> apmērā no ēdināšanas maksas, ja ģimenes ir deklarējušas savu dzīvesvietu un faktiski dzīvo Rēzeknes novada pašvaldībā.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75</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(septiņdesmit piecu procentu) </w:t>
      </w:r>
      <w:r w:rsidRPr="00C20381">
        <w:rPr>
          <w:bCs/>
          <w:sz w:val="24"/>
          <w:lang w:val="lv-LV"/>
        </w:rPr>
        <w:t>apmērā no ēdināšanas maksas, ja ģimenes ir deklarējušas savu dzīvesvietu un faktiski dzīvo Rēzeknes novada pašvaldībā.</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maznodrošinātām ģimenēm 50</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(piecdesmit procentu) </w:t>
      </w:r>
      <w:r w:rsidRPr="00C20381">
        <w:rPr>
          <w:bCs/>
          <w:sz w:val="24"/>
          <w:lang w:val="lv-LV"/>
        </w:rPr>
        <w:t>apmērā no ēdināšanas maksas, ja ģimenes ir deklarējušas savu</w:t>
      </w:r>
      <w:r w:rsidR="00DB5741" w:rsidRPr="00C20381">
        <w:rPr>
          <w:bCs/>
          <w:sz w:val="24"/>
          <w:lang w:val="lv-LV"/>
        </w:rPr>
        <w:t xml:space="preserve"> dzīvesvietu un faktiski dzīvo </w:t>
      </w:r>
      <w:r w:rsidRPr="00C20381">
        <w:rPr>
          <w:bCs/>
          <w:sz w:val="24"/>
          <w:lang w:val="lv-LV"/>
        </w:rPr>
        <w:t>Rēzeknes novada pašvaldībā.</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9F5E4B" w:rsidRPr="00C20381">
        <w:rPr>
          <w:bCs/>
          <w:sz w:val="24"/>
          <w:lang w:val="lv-LV"/>
        </w:rPr>
        <w:t>1 (</w:t>
      </w:r>
      <w:r w:rsidRPr="00C20381">
        <w:rPr>
          <w:bCs/>
          <w:sz w:val="24"/>
          <w:lang w:val="lv-LV"/>
        </w:rPr>
        <w:t>viena</w:t>
      </w:r>
      <w:r w:rsidR="009F5E4B" w:rsidRPr="00C20381">
        <w:rPr>
          <w:bCs/>
          <w:sz w:val="24"/>
          <w:lang w:val="lv-LV"/>
        </w:rPr>
        <w:t>)</w:t>
      </w:r>
      <w:r w:rsidRPr="00C20381">
        <w:rPr>
          <w:bCs/>
          <w:sz w:val="24"/>
          <w:lang w:val="lv-LV"/>
        </w:rPr>
        <w:t xml:space="preserve"> ēdienreize dienā – pusdienas) tiek piešķirts aizbildņu ģimenēm (aizbildniecībā ir bērns līdz 18 </w:t>
      </w:r>
      <w:r w:rsidR="00250924" w:rsidRPr="00C20381">
        <w:rPr>
          <w:bCs/>
          <w:sz w:val="24"/>
          <w:lang w:val="lv-LV"/>
        </w:rPr>
        <w:t xml:space="preserve">(astoņpadsmit) </w:t>
      </w:r>
      <w:r w:rsidRPr="00C20381">
        <w:rPr>
          <w:bCs/>
          <w:sz w:val="24"/>
          <w:lang w:val="lv-LV"/>
        </w:rPr>
        <w:t>gadu vecumam, un</w:t>
      </w:r>
      <w:r w:rsidRPr="00C20381">
        <w:rPr>
          <w:sz w:val="24"/>
          <w:lang w:val="lv-LV"/>
        </w:rPr>
        <w:t xml:space="preserve"> bērns, kas sasniedz 18 </w:t>
      </w:r>
      <w:r w:rsidR="00250924" w:rsidRPr="00C20381">
        <w:rPr>
          <w:bCs/>
          <w:sz w:val="24"/>
          <w:lang w:val="lv-LV"/>
        </w:rPr>
        <w:t xml:space="preserve">(astoņpadsmit) </w:t>
      </w:r>
      <w:r w:rsidRPr="00C20381">
        <w:rPr>
          <w:sz w:val="24"/>
          <w:lang w:val="lv-LV"/>
        </w:rPr>
        <w:t>gadu vecumu, un turpina mācības vispārējās izglītības iestādes klātienē</w:t>
      </w:r>
      <w:r w:rsidRPr="00C20381">
        <w:rPr>
          <w:bCs/>
          <w:sz w:val="24"/>
          <w:lang w:val="lv-LV"/>
        </w:rPr>
        <w:t xml:space="preserve">) </w:t>
      </w:r>
      <w:r w:rsidR="00250924" w:rsidRPr="00C20381">
        <w:rPr>
          <w:bCs/>
          <w:sz w:val="24"/>
          <w:lang w:val="lv-LV"/>
        </w:rPr>
        <w:t xml:space="preserve">100 % (simts procentu)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7221F8">
      <w:pPr>
        <w:pStyle w:val="ListParagraph"/>
        <w:numPr>
          <w:ilvl w:val="0"/>
          <w:numId w:val="22"/>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Pr="00C20381" w:rsidRDefault="00FB38A3" w:rsidP="00894060">
      <w:pPr>
        <w:rPr>
          <w:b/>
          <w:sz w:val="24"/>
          <w:lang w:val="lv-LV"/>
        </w:rPr>
      </w:pPr>
    </w:p>
    <w:p w:rsidR="00C13380" w:rsidRPr="00C20381" w:rsidRDefault="00C13380" w:rsidP="00C97273">
      <w:pPr>
        <w:pStyle w:val="ListParagraph"/>
        <w:numPr>
          <w:ilvl w:val="0"/>
          <w:numId w:val="24"/>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DB5741" w:rsidRPr="00C20381" w:rsidRDefault="00894060" w:rsidP="007221F8">
      <w:pPr>
        <w:pStyle w:val="ListParagraph"/>
        <w:numPr>
          <w:ilvl w:val="0"/>
          <w:numId w:val="22"/>
        </w:numPr>
        <w:jc w:val="both"/>
        <w:rPr>
          <w:sz w:val="24"/>
          <w:lang w:val="lv-LV"/>
        </w:rPr>
      </w:pPr>
      <w:r w:rsidRPr="00C20381">
        <w:rPr>
          <w:sz w:val="24"/>
          <w:lang w:val="lv-LV"/>
        </w:rPr>
        <w:t xml:space="preserve">Vienreizējo pabalstu sakarā ar bērna piedzimšanu EUR 75,00 (septiņdesmit pieci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p>
    <w:p w:rsidR="00DB5741" w:rsidRPr="00C20381" w:rsidRDefault="00894060" w:rsidP="007221F8">
      <w:pPr>
        <w:pStyle w:val="ListParagraph"/>
        <w:numPr>
          <w:ilvl w:val="0"/>
          <w:numId w:val="22"/>
        </w:numPr>
        <w:jc w:val="both"/>
        <w:rPr>
          <w:sz w:val="24"/>
          <w:lang w:val="lv-LV"/>
        </w:rPr>
      </w:pPr>
      <w:r w:rsidRPr="00C20381">
        <w:rPr>
          <w:sz w:val="24"/>
          <w:lang w:val="lv-LV"/>
        </w:rPr>
        <w:t xml:space="preserve">Vienreizējo pabalstu sakarā ar bērna piedzimšanu EUR 150,00 (viens simts piecdesmit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p>
    <w:p w:rsidR="00DB5741" w:rsidRPr="00C20381" w:rsidRDefault="00894060" w:rsidP="007221F8">
      <w:pPr>
        <w:pStyle w:val="ListParagraph"/>
        <w:numPr>
          <w:ilvl w:val="0"/>
          <w:numId w:val="22"/>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7221F8">
      <w:pPr>
        <w:pStyle w:val="ListParagraph"/>
        <w:numPr>
          <w:ilvl w:val="0"/>
          <w:numId w:val="22"/>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7221F8">
      <w:pPr>
        <w:pStyle w:val="ListParagraph"/>
        <w:numPr>
          <w:ilvl w:val="0"/>
          <w:numId w:val="22"/>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7221F8">
      <w:pPr>
        <w:pStyle w:val="ListParagraph"/>
        <w:numPr>
          <w:ilvl w:val="0"/>
          <w:numId w:val="22"/>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7221F8">
      <w:pPr>
        <w:pStyle w:val="ListParagraph"/>
        <w:numPr>
          <w:ilvl w:val="1"/>
          <w:numId w:val="22"/>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7221F8">
      <w:pPr>
        <w:pStyle w:val="ListParagraph"/>
        <w:numPr>
          <w:ilvl w:val="1"/>
          <w:numId w:val="22"/>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DB5741">
      <w:pPr>
        <w:pStyle w:val="ListParagraph"/>
        <w:numPr>
          <w:ilvl w:val="0"/>
          <w:numId w:val="24"/>
        </w:numPr>
        <w:jc w:val="center"/>
        <w:outlineLvl w:val="0"/>
        <w:rPr>
          <w:b/>
          <w:sz w:val="24"/>
          <w:lang w:val="lv-LV"/>
        </w:rPr>
      </w:pPr>
      <w:r w:rsidRPr="00C20381">
        <w:rPr>
          <w:b/>
          <w:sz w:val="24"/>
          <w:lang w:val="lv-LV"/>
        </w:rPr>
        <w:t>Pabalsts veselības aprūpei</w:t>
      </w:r>
    </w:p>
    <w:p w:rsidR="001C19C4" w:rsidRPr="00C20381" w:rsidRDefault="00894060" w:rsidP="007221F8">
      <w:pPr>
        <w:pStyle w:val="naisf"/>
        <w:numPr>
          <w:ilvl w:val="0"/>
          <w:numId w:val="22"/>
        </w:numPr>
        <w:spacing w:before="0" w:beforeAutospacing="0" w:after="0" w:afterAutospacing="0"/>
        <w:rPr>
          <w:b/>
          <w:lang w:val="lv-LV"/>
        </w:rPr>
      </w:pPr>
      <w:r w:rsidRPr="00C20381">
        <w:rPr>
          <w:lang w:val="lv-LV"/>
        </w:rPr>
        <w:t>Pabalstu veselības aprūpei piešķir:</w:t>
      </w:r>
    </w:p>
    <w:p w:rsidR="001C19C4" w:rsidRPr="00C20381" w:rsidRDefault="00894060" w:rsidP="007221F8">
      <w:pPr>
        <w:pStyle w:val="naisf"/>
        <w:numPr>
          <w:ilvl w:val="1"/>
          <w:numId w:val="22"/>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7221F8">
      <w:pPr>
        <w:pStyle w:val="naisf"/>
        <w:numPr>
          <w:ilvl w:val="1"/>
          <w:numId w:val="22"/>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7221F8">
      <w:pPr>
        <w:pStyle w:val="naisf"/>
        <w:numPr>
          <w:ilvl w:val="1"/>
          <w:numId w:val="22"/>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D7250" w:rsidRDefault="00E07E3B" w:rsidP="007221F8">
      <w:pPr>
        <w:pStyle w:val="naisf"/>
        <w:numPr>
          <w:ilvl w:val="1"/>
          <w:numId w:val="22"/>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7221F8" w:rsidRPr="00C81E10" w:rsidRDefault="0060288D" w:rsidP="001D27FA">
      <w:pPr>
        <w:pStyle w:val="ListParagraph"/>
        <w:numPr>
          <w:ilvl w:val="1"/>
          <w:numId w:val="22"/>
        </w:numPr>
        <w:ind w:left="851" w:hanging="491"/>
        <w:jc w:val="both"/>
        <w:rPr>
          <w:rFonts w:eastAsiaTheme="minorHAnsi"/>
          <w:color w:val="000000"/>
          <w:sz w:val="20"/>
          <w:szCs w:val="20"/>
          <w:lang w:val="lv-LV"/>
        </w:rPr>
      </w:pPr>
      <w:r>
        <w:rPr>
          <w:sz w:val="24"/>
          <w:lang w:val="lv-LV"/>
        </w:rPr>
        <w:t>t</w:t>
      </w:r>
      <w:r w:rsidR="00CD7250" w:rsidRPr="007221F8">
        <w:rPr>
          <w:sz w:val="24"/>
          <w:lang w:val="lv-LV"/>
        </w:rPr>
        <w:t>rūcīgām un maznodrošinātām ģimenēm rehabilitācijas pasākumiem bērniem;</w:t>
      </w:r>
      <w:r w:rsidR="007221F8" w:rsidRPr="007221F8">
        <w:rPr>
          <w:sz w:val="24"/>
          <w:lang w:val="lv-LV"/>
        </w:rPr>
        <w:t xml:space="preserve"> (</w:t>
      </w:r>
      <w:r w:rsidR="00F0665D">
        <w:rPr>
          <w:rFonts w:eastAsiaTheme="minorHAnsi"/>
          <w:i/>
          <w:iCs/>
          <w:color w:val="0000FF"/>
          <w:sz w:val="20"/>
          <w:szCs w:val="20"/>
          <w:lang w:val="lv-LV"/>
        </w:rPr>
        <w:t xml:space="preserve">papildināts ar </w:t>
      </w:r>
      <w:r w:rsidR="007221F8" w:rsidRPr="001D27FA">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C81E10" w:rsidRDefault="0060288D" w:rsidP="00F0665D">
      <w:pPr>
        <w:pStyle w:val="ListParagraph"/>
        <w:numPr>
          <w:ilvl w:val="1"/>
          <w:numId w:val="22"/>
        </w:numPr>
        <w:ind w:left="851" w:hanging="491"/>
        <w:jc w:val="both"/>
        <w:rPr>
          <w:rFonts w:eastAsiaTheme="minorHAnsi"/>
          <w:color w:val="000000"/>
          <w:sz w:val="20"/>
          <w:szCs w:val="20"/>
          <w:lang w:val="lv-LV"/>
        </w:rPr>
      </w:pPr>
      <w:r>
        <w:rPr>
          <w:sz w:val="24"/>
          <w:lang w:val="lv-LV"/>
        </w:rPr>
        <w:t>t</w:t>
      </w:r>
      <w:r w:rsidR="003F1D27" w:rsidRPr="007221F8">
        <w:rPr>
          <w:sz w:val="24"/>
          <w:lang w:val="lv-LV"/>
        </w:rPr>
        <w:t>rūcīgām, maznodrošinātām ģimenēm (personām), vientuļiem pensionārie</w:t>
      </w:r>
      <w:r w:rsidR="004A5F95" w:rsidRPr="007221F8">
        <w:rPr>
          <w:sz w:val="24"/>
          <w:lang w:val="lv-LV"/>
        </w:rPr>
        <w:t xml:space="preserve">m, </w:t>
      </w:r>
      <w:r w:rsidR="003F1D27" w:rsidRPr="007221F8">
        <w:rPr>
          <w:sz w:val="24"/>
          <w:lang w:val="lv-LV"/>
        </w:rPr>
        <w:t>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007221F8">
        <w:rPr>
          <w:lang w:val="lv-LV"/>
        </w:rPr>
        <w:t xml:space="preserve"> </w:t>
      </w:r>
      <w:r w:rsidR="007221F8" w:rsidRPr="00055A68">
        <w:rPr>
          <w:sz w:val="20"/>
          <w:szCs w:val="20"/>
          <w:lang w:val="lv-LV"/>
        </w:rPr>
        <w:t>(</w:t>
      </w:r>
      <w:r w:rsidR="00F0665D">
        <w:rPr>
          <w:rFonts w:eastAsiaTheme="minorHAnsi"/>
          <w:i/>
          <w:iCs/>
          <w:color w:val="0000FF"/>
          <w:sz w:val="20"/>
          <w:szCs w:val="20"/>
          <w:lang w:val="lv-LV"/>
        </w:rPr>
        <w:t xml:space="preserve">papildināts </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085B33" w:rsidRPr="00C20381" w:rsidRDefault="00894060" w:rsidP="007221F8">
      <w:pPr>
        <w:pStyle w:val="naisf"/>
        <w:numPr>
          <w:ilvl w:val="0"/>
          <w:numId w:val="22"/>
        </w:numPr>
        <w:spacing w:before="0" w:beforeAutospacing="0" w:after="0" w:afterAutospacing="0"/>
        <w:rPr>
          <w:lang w:val="lv-LV"/>
        </w:rPr>
      </w:pPr>
      <w:r w:rsidRPr="00C20381">
        <w:rPr>
          <w:lang w:val="lv-LV"/>
        </w:rPr>
        <w:t>Pabalsta veselības aprūpei apmērs:</w:t>
      </w:r>
    </w:p>
    <w:p w:rsidR="00085B33" w:rsidRPr="00C20381" w:rsidRDefault="00894060" w:rsidP="007221F8">
      <w:pPr>
        <w:pStyle w:val="naisf"/>
        <w:numPr>
          <w:ilvl w:val="1"/>
          <w:numId w:val="22"/>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7221F8">
      <w:pPr>
        <w:pStyle w:val="naisf"/>
        <w:numPr>
          <w:ilvl w:val="1"/>
          <w:numId w:val="22"/>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F0665D" w:rsidRPr="00F0665D">
        <w:rPr>
          <w:lang w:val="lv-LV"/>
        </w:rPr>
        <w:t xml:space="preserve"> </w:t>
      </w:r>
      <w:r w:rsidR="00F0665D" w:rsidRPr="00BB3434">
        <w:rPr>
          <w:lang w:val="lv-LV"/>
        </w:rPr>
        <w:t>(</w:t>
      </w:r>
      <w:r w:rsidR="00F0665D"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F0665D" w:rsidRPr="00BB3434">
        <w:rPr>
          <w:lang w:val="lv-LV"/>
        </w:rPr>
        <w:t>)</w:t>
      </w:r>
    </w:p>
    <w:p w:rsidR="007221F8" w:rsidRPr="007221F8" w:rsidRDefault="00683718" w:rsidP="00F0665D">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7221F8" w:rsidRPr="007221F8">
        <w:rPr>
          <w:sz w:val="20"/>
          <w:szCs w:val="20"/>
          <w:lang w:val="lv-LV"/>
        </w:rPr>
        <w:t>(</w:t>
      </w:r>
      <w:r w:rsidR="00F0665D">
        <w:rPr>
          <w:rFonts w:eastAsiaTheme="minorHAnsi"/>
          <w:i/>
          <w:iCs/>
          <w:color w:val="0000FF"/>
          <w:sz w:val="20"/>
          <w:szCs w:val="20"/>
          <w:lang w:val="lv-LV"/>
        </w:rPr>
        <w:t>papildināts ar</w:t>
      </w:r>
      <w:r w:rsidR="007221F8" w:rsidRPr="007221F8">
        <w:rPr>
          <w:rFonts w:eastAsiaTheme="minorHAnsi"/>
          <w:i/>
          <w:iCs/>
          <w:color w:val="000000"/>
          <w:sz w:val="20"/>
          <w:szCs w:val="20"/>
          <w:lang w:val="lv-LV"/>
        </w:rPr>
        <w:t xml:space="preserve"> </w:t>
      </w:r>
      <w:r w:rsidR="007221F8" w:rsidRPr="00F0665D">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C81E10" w:rsidRDefault="004A5F95" w:rsidP="00F0665D">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w:t>
      </w:r>
      <w:r w:rsidR="00F0665D">
        <w:rPr>
          <w:sz w:val="24"/>
          <w:lang w:val="lv-LV"/>
        </w:rPr>
        <w:t xml:space="preserve">iecisko rehabilitāciju reizi </w:t>
      </w:r>
      <w:r w:rsidRPr="007221F8">
        <w:rPr>
          <w:sz w:val="24"/>
          <w:lang w:val="lv-LV"/>
        </w:rPr>
        <w:t>kalendārajā gadā, nepārsniedzot 75% no valstī noteiktās minimālās algas.</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7221F8" w:rsidRDefault="00012F29" w:rsidP="00F0665D">
      <w:pPr>
        <w:ind w:left="360" w:hanging="360"/>
        <w:jc w:val="both"/>
        <w:rPr>
          <w:rFonts w:eastAsiaTheme="minorHAnsi"/>
          <w:color w:val="000000"/>
          <w:sz w:val="20"/>
          <w:szCs w:val="20"/>
          <w:lang w:val="lv-LV"/>
        </w:rPr>
      </w:pPr>
      <w:r w:rsidRPr="007221F8">
        <w:rPr>
          <w:sz w:val="24"/>
          <w:lang w:val="lv-LV"/>
        </w:rPr>
        <w:t>53</w:t>
      </w:r>
      <w:r w:rsidRPr="00F0665D">
        <w:rPr>
          <w:sz w:val="24"/>
          <w:lang w:val="lv-LV"/>
        </w:rPr>
        <w:t>.</w:t>
      </w:r>
      <w:r w:rsidRPr="007221F8">
        <w:rPr>
          <w:color w:val="FF0000"/>
          <w:sz w:val="24"/>
          <w:lang w:val="lv-LV"/>
        </w:rPr>
        <w:t xml:space="preserve"> </w:t>
      </w:r>
      <w:r w:rsidRPr="007221F8">
        <w:rPr>
          <w:sz w:val="24"/>
          <w:lang w:val="lv-LV"/>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123085">
      <w:pPr>
        <w:pStyle w:val="ListParagraph"/>
        <w:numPr>
          <w:ilvl w:val="0"/>
          <w:numId w:val="41"/>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123085">
      <w:pPr>
        <w:pStyle w:val="ListParagraph"/>
        <w:numPr>
          <w:ilvl w:val="0"/>
          <w:numId w:val="41"/>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7221F8">
      <w:pPr>
        <w:pStyle w:val="ListParagraph"/>
        <w:numPr>
          <w:ilvl w:val="0"/>
          <w:numId w:val="41"/>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C13380" w:rsidRDefault="00C13380" w:rsidP="00C13380">
      <w:pPr>
        <w:ind w:left="360"/>
        <w:jc w:val="both"/>
        <w:rPr>
          <w:sz w:val="24"/>
          <w:lang w:val="lv-LV"/>
        </w:rPr>
      </w:pPr>
    </w:p>
    <w:p w:rsidR="00624CDD" w:rsidRDefault="00624CDD" w:rsidP="00C13380">
      <w:pPr>
        <w:ind w:left="360"/>
        <w:jc w:val="both"/>
        <w:rPr>
          <w:sz w:val="24"/>
          <w:lang w:val="lv-LV"/>
        </w:rPr>
      </w:pPr>
    </w:p>
    <w:p w:rsidR="00624CDD" w:rsidRPr="00C20381" w:rsidRDefault="00624CDD" w:rsidP="00C13380">
      <w:pPr>
        <w:ind w:left="360"/>
        <w:jc w:val="both"/>
        <w:rPr>
          <w:sz w:val="24"/>
          <w:lang w:val="lv-LV"/>
        </w:rPr>
      </w:pPr>
    </w:p>
    <w:p w:rsidR="00C13380" w:rsidRPr="00127376" w:rsidRDefault="00C13380" w:rsidP="00127376">
      <w:pPr>
        <w:pStyle w:val="ListParagraph"/>
        <w:numPr>
          <w:ilvl w:val="0"/>
          <w:numId w:val="43"/>
        </w:numPr>
        <w:jc w:val="center"/>
        <w:rPr>
          <w:b/>
          <w:sz w:val="24"/>
          <w:lang w:val="lv-LV"/>
        </w:rPr>
      </w:pPr>
      <w:r w:rsidRPr="00127376">
        <w:rPr>
          <w:b/>
          <w:sz w:val="24"/>
          <w:lang w:val="lv-LV"/>
        </w:rPr>
        <w:t>Apbedīšanas pabalsts</w:t>
      </w:r>
    </w:p>
    <w:p w:rsidR="007221F8" w:rsidRPr="007221F8" w:rsidRDefault="00894060" w:rsidP="00F0665D">
      <w:pPr>
        <w:pStyle w:val="ListParagraph"/>
        <w:numPr>
          <w:ilvl w:val="0"/>
          <w:numId w:val="41"/>
        </w:numPr>
        <w:ind w:left="426" w:hanging="426"/>
        <w:jc w:val="both"/>
        <w:rPr>
          <w:rFonts w:eastAsiaTheme="minorHAnsi"/>
          <w:color w:val="000000"/>
          <w:sz w:val="20"/>
          <w:szCs w:val="20"/>
          <w:lang w:val="lv-LV"/>
        </w:rPr>
      </w:pPr>
      <w:r w:rsidRPr="007221F8">
        <w:rPr>
          <w:sz w:val="24"/>
          <w:lang w:val="lv-LV"/>
        </w:rPr>
        <w:t>Tiesības saņemt apbedīšanas pabalstu ir personai, kura apņēmusies veikt mirušās personas apbedīšanu, ja mirušās personas pēdējā dzīvesvieta bija deklarēta Rēzeknes novada administratīvajā teritorijā un par kuru no Valsts sociālās apdrošinā</w:t>
      </w:r>
      <w:r w:rsidR="00FB38A3" w:rsidRPr="007221F8">
        <w:rPr>
          <w:sz w:val="24"/>
          <w:lang w:val="lv-LV"/>
        </w:rPr>
        <w:t>šanas aģentūras</w:t>
      </w:r>
      <w:r w:rsidR="00B40775" w:rsidRPr="007221F8">
        <w:rPr>
          <w:sz w:val="24"/>
          <w:lang w:val="lv-LV"/>
        </w:rPr>
        <w:t xml:space="preserve"> (turpmāk - VSAA)</w:t>
      </w:r>
      <w:r w:rsidR="00FB38A3" w:rsidRPr="007221F8">
        <w:rPr>
          <w:sz w:val="24"/>
          <w:lang w:val="lv-LV"/>
        </w:rPr>
        <w:t xml:space="preserve"> netiek saņemts </w:t>
      </w:r>
      <w:r w:rsidRPr="007221F8">
        <w:rPr>
          <w:sz w:val="24"/>
          <w:lang w:val="lv-LV"/>
        </w:rPr>
        <w:t>Valsts sociālo pabalstu likumā noteiktais apbedīšanas pabalsts un saskaņā ar Civillikumu nav likumīgu apgādnieku vai likumīgie apgādnieki nav sasnieguši pilngadību</w:t>
      </w:r>
      <w:r w:rsidR="00123085" w:rsidRPr="007221F8">
        <w:rPr>
          <w:sz w:val="24"/>
          <w:lang w:val="lv-LV"/>
        </w:rPr>
        <w:t>, vai likumīgie apgādnieki ir trūcīgas personas</w:t>
      </w:r>
      <w:r w:rsidRPr="007221F8">
        <w:rPr>
          <w:sz w:val="24"/>
          <w:lang w:val="lv-LV"/>
        </w:rPr>
        <w:t xml:space="preserve">. </w:t>
      </w:r>
      <w:r w:rsidR="007221F8" w:rsidRPr="007221F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894060" w:rsidP="00F0665D">
      <w:pPr>
        <w:pStyle w:val="ListParagraph"/>
        <w:numPr>
          <w:ilvl w:val="0"/>
          <w:numId w:val="41"/>
        </w:numPr>
        <w:ind w:left="426" w:hanging="426"/>
        <w:jc w:val="both"/>
        <w:rPr>
          <w:rFonts w:eastAsiaTheme="minorHAnsi"/>
          <w:color w:val="000000"/>
          <w:sz w:val="20"/>
          <w:szCs w:val="20"/>
          <w:lang w:val="lv-LV"/>
        </w:rPr>
      </w:pPr>
      <w:r w:rsidRPr="007221F8">
        <w:rPr>
          <w:sz w:val="24"/>
          <w:lang w:val="lv-LV"/>
        </w:rPr>
        <w:t xml:space="preserve">Apbedīšanas pabalsts ir vienreizējs un tā apmērs ir </w:t>
      </w:r>
      <w:r w:rsidR="00123085" w:rsidRPr="007221F8">
        <w:rPr>
          <w:sz w:val="24"/>
          <w:lang w:val="lv-LV"/>
        </w:rPr>
        <w:t xml:space="preserve">EUR 250 (divi simti piecdesmit  </w:t>
      </w:r>
      <w:proofErr w:type="spellStart"/>
      <w:r w:rsidR="00123085" w:rsidRPr="007221F8">
        <w:rPr>
          <w:i/>
          <w:sz w:val="24"/>
          <w:lang w:val="lv-LV"/>
        </w:rPr>
        <w:t>euro</w:t>
      </w:r>
      <w:proofErr w:type="spellEnd"/>
      <w:r w:rsidR="00123085" w:rsidRPr="007221F8">
        <w:rPr>
          <w:sz w:val="24"/>
          <w:lang w:val="lv-LV"/>
        </w:rPr>
        <w:t xml:space="preserve">, 00 centi).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085B33" w:rsidRPr="00123085" w:rsidRDefault="00894060" w:rsidP="007221F8">
      <w:pPr>
        <w:pStyle w:val="ListParagraph"/>
        <w:numPr>
          <w:ilvl w:val="0"/>
          <w:numId w:val="41"/>
        </w:numPr>
        <w:ind w:left="426" w:hanging="426"/>
        <w:jc w:val="both"/>
        <w:rPr>
          <w:sz w:val="24"/>
          <w:lang w:val="lv-LV"/>
        </w:rPr>
      </w:pPr>
      <w:r w:rsidRPr="00123085">
        <w:rPr>
          <w:sz w:val="24"/>
          <w:lang w:val="lv-LV"/>
        </w:rPr>
        <w:t>Lai saņemtu apbedīšanas pabalstu, tā pieprasītājam</w:t>
      </w:r>
      <w:r w:rsidR="00B40775" w:rsidRPr="00123085">
        <w:rPr>
          <w:sz w:val="24"/>
          <w:lang w:val="lv-LV"/>
        </w:rPr>
        <w:t>,</w:t>
      </w:r>
      <w:r w:rsidRPr="00123085">
        <w:rPr>
          <w:sz w:val="24"/>
          <w:lang w:val="lv-LV"/>
        </w:rPr>
        <w:t xml:space="preserve"> uzrādot personu apliecinošu dokumentu, Sociālajā dienestā jāiesniedz</w:t>
      </w:r>
      <w:r w:rsidR="00FB38A3" w:rsidRPr="00123085">
        <w:rPr>
          <w:sz w:val="24"/>
          <w:lang w:val="lv-LV"/>
        </w:rPr>
        <w:t>:</w:t>
      </w:r>
    </w:p>
    <w:p w:rsidR="00123085" w:rsidRDefault="00123085" w:rsidP="0060288D">
      <w:pPr>
        <w:pStyle w:val="ListParagraph"/>
        <w:ind w:left="993" w:hanging="567"/>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60288D">
      <w:pPr>
        <w:pStyle w:val="ListParagraph"/>
        <w:ind w:left="993" w:hanging="567"/>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60288D">
      <w:pPr>
        <w:pStyle w:val="ListParagraph"/>
        <w:ind w:left="993"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60288D">
      <w:pPr>
        <w:pStyle w:val="ListParagraph"/>
        <w:ind w:left="993" w:hanging="567"/>
        <w:jc w:val="both"/>
        <w:rPr>
          <w:rFonts w:eastAsiaTheme="minorHAnsi"/>
          <w:color w:val="000000"/>
          <w:sz w:val="20"/>
          <w:szCs w:val="20"/>
          <w:lang w:val="lv-LV"/>
        </w:rPr>
      </w:pPr>
      <w:r>
        <w:rPr>
          <w:sz w:val="24"/>
          <w:lang w:val="lv-LV"/>
        </w:rPr>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894060" w:rsidRPr="00C20381" w:rsidRDefault="00894060" w:rsidP="007221F8">
      <w:pPr>
        <w:pStyle w:val="ListParagraph"/>
        <w:numPr>
          <w:ilvl w:val="0"/>
          <w:numId w:val="41"/>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127376">
      <w:pPr>
        <w:pStyle w:val="ListParagraph"/>
        <w:numPr>
          <w:ilvl w:val="0"/>
          <w:numId w:val="44"/>
        </w:numPr>
        <w:jc w:val="center"/>
        <w:rPr>
          <w:b/>
          <w:sz w:val="24"/>
          <w:lang w:val="lv-LV"/>
        </w:rPr>
      </w:pPr>
      <w:r w:rsidRPr="00127376">
        <w:rPr>
          <w:b/>
          <w:sz w:val="24"/>
          <w:lang w:val="lv-LV"/>
        </w:rPr>
        <w:t>Pabalsts no ieslodzījuma atbrīvotai personai</w:t>
      </w:r>
    </w:p>
    <w:p w:rsidR="006343DD" w:rsidRPr="00C20381" w:rsidRDefault="00894060" w:rsidP="007221F8">
      <w:pPr>
        <w:pStyle w:val="ListParagraph"/>
        <w:numPr>
          <w:ilvl w:val="0"/>
          <w:numId w:val="41"/>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7221F8">
      <w:pPr>
        <w:pStyle w:val="ListParagraph"/>
        <w:numPr>
          <w:ilvl w:val="0"/>
          <w:numId w:val="41"/>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38692B">
      <w:pPr>
        <w:pStyle w:val="ListParagraph"/>
        <w:numPr>
          <w:ilvl w:val="0"/>
          <w:numId w:val="41"/>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38692B">
      <w:pPr>
        <w:pStyle w:val="ListParagraph"/>
        <w:numPr>
          <w:ilvl w:val="0"/>
          <w:numId w:val="41"/>
        </w:numPr>
        <w:ind w:left="426" w:hanging="426"/>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127376">
      <w:pPr>
        <w:pStyle w:val="ListParagraph"/>
        <w:numPr>
          <w:ilvl w:val="0"/>
          <w:numId w:val="45"/>
        </w:numPr>
        <w:jc w:val="center"/>
        <w:outlineLvl w:val="0"/>
        <w:rPr>
          <w:b/>
          <w:sz w:val="24"/>
          <w:lang w:val="lv-LV"/>
        </w:rPr>
      </w:pPr>
      <w:r w:rsidRPr="00127376">
        <w:rPr>
          <w:b/>
          <w:sz w:val="24"/>
          <w:lang w:val="lv-LV"/>
        </w:rPr>
        <w:t>Pabalsts aprūpes mājās nodrošināšanai</w:t>
      </w:r>
    </w:p>
    <w:p w:rsidR="002262F1" w:rsidRPr="00C20381" w:rsidRDefault="00894060" w:rsidP="0038692B">
      <w:pPr>
        <w:pStyle w:val="ListParagraph"/>
        <w:numPr>
          <w:ilvl w:val="0"/>
          <w:numId w:val="42"/>
        </w:numPr>
        <w:jc w:val="both"/>
        <w:outlineLvl w:val="0"/>
        <w:rPr>
          <w:b/>
          <w:sz w:val="24"/>
          <w:lang w:val="lv-LV"/>
        </w:rPr>
      </w:pPr>
      <w:r w:rsidRPr="00C20381">
        <w:rPr>
          <w:sz w:val="24"/>
          <w:lang w:val="lv-LV"/>
        </w:rPr>
        <w:t>Pabalstu aprūpes mājās nodrošināšanai piešķir personām:</w:t>
      </w:r>
    </w:p>
    <w:p w:rsidR="002262F1" w:rsidRPr="00C20381" w:rsidRDefault="00894060" w:rsidP="00177DAF">
      <w:pPr>
        <w:pStyle w:val="ListParagraph"/>
        <w:numPr>
          <w:ilvl w:val="1"/>
          <w:numId w:val="42"/>
        </w:numPr>
        <w:ind w:left="993" w:hanging="567"/>
        <w:jc w:val="both"/>
        <w:outlineLvl w:val="0"/>
        <w:rPr>
          <w:b/>
          <w:sz w:val="24"/>
          <w:lang w:val="lv-LV"/>
        </w:rPr>
      </w:pPr>
      <w:r w:rsidRPr="00C20381">
        <w:rPr>
          <w:sz w:val="24"/>
          <w:lang w:val="lv-LV"/>
        </w:rPr>
        <w:t>kuras slimības laikā vai atveseļošanās periodā vecuma dēļ, garīga vai fiziska rakstura traucējumu dēļ, nevar veikt ikdienas mājas darbus un savu personisko aprūpi un kurām nav likumisko apgādnieku vai arī tie veselības stāvokļa vai nodarbinātības dēļ nespēj sniegt minētajām personām nepieciešamo palīdzību;</w:t>
      </w:r>
    </w:p>
    <w:p w:rsidR="00177DAF" w:rsidRPr="00177DAF" w:rsidRDefault="00177DAF" w:rsidP="00177DAF">
      <w:pPr>
        <w:pStyle w:val="ListParagraph"/>
        <w:numPr>
          <w:ilvl w:val="1"/>
          <w:numId w:val="42"/>
        </w:numPr>
        <w:ind w:left="993" w:hanging="567"/>
        <w:jc w:val="both"/>
        <w:rPr>
          <w:rFonts w:eastAsiaTheme="minorHAnsi"/>
          <w:color w:val="000000"/>
          <w:sz w:val="20"/>
          <w:szCs w:val="20"/>
          <w:lang w:val="lv-LV"/>
        </w:rPr>
      </w:pPr>
      <w:r w:rsidRPr="00177DAF">
        <w:rPr>
          <w:i/>
          <w:color w:val="0000FF"/>
          <w:sz w:val="20"/>
          <w:szCs w:val="20"/>
          <w:lang w:val="lv-LV"/>
        </w:rPr>
        <w:t>S</w:t>
      </w:r>
      <w:r w:rsidR="009A59AE" w:rsidRPr="00177DAF">
        <w:rPr>
          <w:i/>
          <w:color w:val="0000FF"/>
          <w:sz w:val="20"/>
          <w:szCs w:val="20"/>
          <w:lang w:val="lv-LV"/>
        </w:rPr>
        <w:t>vītrots</w:t>
      </w:r>
      <w:r w:rsidR="009A59AE" w:rsidRPr="00177DAF">
        <w:rPr>
          <w:color w:val="0000FF"/>
          <w:sz w:val="20"/>
          <w:szCs w:val="20"/>
          <w:lang w:val="lv-LV"/>
        </w:rPr>
        <w:t xml:space="preserve"> </w:t>
      </w:r>
      <w:r w:rsidR="009A59AE" w:rsidRPr="00177DAF">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Pr="00177DAF">
        <w:rPr>
          <w:rFonts w:eastAsiaTheme="minorHAnsi"/>
          <w:iCs/>
          <w:sz w:val="24"/>
          <w:lang w:val="lv-LV"/>
        </w:rPr>
        <w:t>;</w:t>
      </w:r>
    </w:p>
    <w:p w:rsidR="002262F1" w:rsidRPr="00177DAF" w:rsidRDefault="00894060" w:rsidP="00177DAF">
      <w:pPr>
        <w:pStyle w:val="ListParagraph"/>
        <w:numPr>
          <w:ilvl w:val="1"/>
          <w:numId w:val="42"/>
        </w:numPr>
        <w:ind w:left="993" w:hanging="567"/>
        <w:jc w:val="both"/>
        <w:rPr>
          <w:rFonts w:eastAsiaTheme="minorHAnsi"/>
          <w:color w:val="000000"/>
          <w:sz w:val="20"/>
          <w:szCs w:val="20"/>
          <w:lang w:val="lv-LV"/>
        </w:rPr>
      </w:pPr>
      <w:r w:rsidRPr="00177DAF">
        <w:rPr>
          <w:sz w:val="24"/>
          <w:lang w:val="lv-LV"/>
        </w:rPr>
        <w:t xml:space="preserve">kura nesaņem </w:t>
      </w:r>
      <w:r w:rsidR="00A74405" w:rsidRPr="00177DAF">
        <w:rPr>
          <w:sz w:val="24"/>
          <w:lang w:val="lv-LV"/>
        </w:rPr>
        <w:t>VSAA</w:t>
      </w:r>
      <w:r w:rsidRPr="00177DAF">
        <w:rPr>
          <w:sz w:val="24"/>
          <w:lang w:val="lv-LV"/>
        </w:rPr>
        <w:t xml:space="preserve"> pabalstu invalīdam, kuram nepieciešama kopšana;</w:t>
      </w:r>
    </w:p>
    <w:p w:rsidR="0038692B" w:rsidRPr="0038692B" w:rsidRDefault="00127376" w:rsidP="00177DAF">
      <w:pPr>
        <w:pStyle w:val="ListParagraph"/>
        <w:numPr>
          <w:ilvl w:val="1"/>
          <w:numId w:val="42"/>
        </w:numPr>
        <w:ind w:left="993" w:hanging="567"/>
        <w:jc w:val="both"/>
        <w:rPr>
          <w:rFonts w:eastAsiaTheme="minorHAnsi"/>
          <w:color w:val="000000"/>
          <w:sz w:val="20"/>
          <w:szCs w:val="20"/>
          <w:lang w:val="lv-LV"/>
        </w:rPr>
      </w:pPr>
      <w:r w:rsidRPr="0038692B">
        <w:rPr>
          <w:sz w:val="24"/>
          <w:lang w:val="lv-LV"/>
        </w:rPr>
        <w:t>kurām, pēc sociālā darba speciālista veiktā personas funkcionālo spēju novērtējuma ir nepieciešams aprūpes mājās pakalpojums atbilstoši aprūpes 1.- 2. līmenim.</w:t>
      </w:r>
      <w:r w:rsidR="0038692B" w:rsidRPr="0038692B">
        <w:rPr>
          <w:sz w:val="24"/>
          <w:lang w:val="lv-LV"/>
        </w:rPr>
        <w:t xml:space="preserve"> </w:t>
      </w:r>
      <w:r w:rsidR="0038692B" w:rsidRPr="0038692B">
        <w:rPr>
          <w:sz w:val="20"/>
          <w:szCs w:val="20"/>
          <w:lang w:val="lv-LV"/>
        </w:rPr>
        <w:t>(</w:t>
      </w:r>
      <w:r w:rsidR="0038692B" w:rsidRPr="00177DAF">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38692B" w:rsidRPr="0038692B">
        <w:rPr>
          <w:rFonts w:eastAsiaTheme="minorHAnsi"/>
          <w:i/>
          <w:iCs/>
          <w:sz w:val="20"/>
          <w:szCs w:val="20"/>
          <w:lang w:val="lv-LV"/>
        </w:rPr>
        <w:t>)</w:t>
      </w:r>
    </w:p>
    <w:p w:rsidR="002262F1" w:rsidRPr="00C20381" w:rsidRDefault="00894060" w:rsidP="00127376">
      <w:pPr>
        <w:pStyle w:val="ListParagraph"/>
        <w:numPr>
          <w:ilvl w:val="0"/>
          <w:numId w:val="42"/>
        </w:numPr>
        <w:jc w:val="both"/>
        <w:outlineLvl w:val="0"/>
        <w:rPr>
          <w:b/>
          <w:sz w:val="24"/>
          <w:lang w:val="lv-LV"/>
        </w:rPr>
      </w:pPr>
      <w:r w:rsidRPr="00C20381">
        <w:rPr>
          <w:sz w:val="24"/>
          <w:lang w:val="lv-LV"/>
        </w:rPr>
        <w:t>Pabalsta aprūpes mājās nodrošināšanai apmērs:</w:t>
      </w:r>
    </w:p>
    <w:p w:rsidR="002262F1" w:rsidRPr="00C20381" w:rsidRDefault="00894060" w:rsidP="00127376">
      <w:pPr>
        <w:pStyle w:val="ListParagraph"/>
        <w:numPr>
          <w:ilvl w:val="1"/>
          <w:numId w:val="42"/>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127376" w:rsidRDefault="00894060" w:rsidP="00127376">
      <w:pPr>
        <w:pStyle w:val="ListParagraph"/>
        <w:numPr>
          <w:ilvl w:val="1"/>
          <w:numId w:val="42"/>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127376" w:rsidRDefault="00127376" w:rsidP="00127376">
      <w:pPr>
        <w:pStyle w:val="ListParagraph"/>
        <w:ind w:left="851"/>
        <w:jc w:val="center"/>
        <w:outlineLvl w:val="0"/>
        <w:rPr>
          <w:b/>
          <w:sz w:val="24"/>
          <w:lang w:val="lv-LV"/>
        </w:rPr>
      </w:pPr>
      <w:r w:rsidRPr="0038692B">
        <w:rPr>
          <w:b/>
          <w:sz w:val="24"/>
          <w:lang w:val="lv-LV"/>
        </w:rPr>
        <w:t>XIV¹. Pabalsts nozīmīgā dzīves jubilejā</w:t>
      </w:r>
    </w:p>
    <w:p w:rsidR="0060288D" w:rsidRDefault="009A59AE" w:rsidP="00177DAF">
      <w:pPr>
        <w:pStyle w:val="ListParagraph"/>
        <w:ind w:left="993"/>
        <w:jc w:val="center"/>
        <w:rPr>
          <w:rFonts w:eastAsiaTheme="minorHAnsi"/>
          <w:i/>
          <w:iCs/>
          <w:color w:val="0000FF"/>
          <w:sz w:val="20"/>
          <w:szCs w:val="20"/>
          <w:lang w:val="lv-LV"/>
        </w:rPr>
      </w:pPr>
      <w:r w:rsidRPr="0038692B">
        <w:rPr>
          <w:sz w:val="20"/>
          <w:szCs w:val="20"/>
          <w:lang w:val="lv-LV"/>
        </w:rPr>
        <w:t>(</w:t>
      </w:r>
      <w:r w:rsidR="00177DAF" w:rsidRPr="00F37EFF">
        <w:rPr>
          <w:i/>
          <w:color w:val="0000FF"/>
          <w:sz w:val="20"/>
          <w:szCs w:val="20"/>
          <w:lang w:val="lv-LV"/>
        </w:rPr>
        <w:t>saistošie noteikumi papildināti ar jaunu nodaļu</w:t>
      </w:r>
      <w:r w:rsidR="00177DAF" w:rsidRPr="00F37EFF">
        <w:rPr>
          <w:color w:val="0000FF"/>
          <w:sz w:val="20"/>
          <w:szCs w:val="20"/>
          <w:lang w:val="lv-LV"/>
        </w:rPr>
        <w:t xml:space="preserve"> </w:t>
      </w:r>
      <w:r w:rsidR="00177DAF" w:rsidRPr="00F37EFF">
        <w:rPr>
          <w:rFonts w:eastAsiaTheme="minorHAnsi"/>
          <w:i/>
          <w:iCs/>
          <w:color w:val="0000FF"/>
          <w:sz w:val="20"/>
          <w:szCs w:val="20"/>
          <w:lang w:val="lv-LV"/>
        </w:rPr>
        <w:t>ar grozījumiem</w:t>
      </w:r>
      <w:r w:rsidRPr="00177DAF">
        <w:rPr>
          <w:rFonts w:eastAsiaTheme="minorHAnsi"/>
          <w:i/>
          <w:iCs/>
          <w:color w:val="0000FF"/>
          <w:sz w:val="20"/>
          <w:szCs w:val="20"/>
          <w:lang w:val="lv-LV"/>
        </w:rPr>
        <w:t xml:space="preserve">, kas izdarīti ar Rēzeknes novada pašvaldības 2016.gada 15.decembra saistošajiem noteikumiem Nr.77, kas stājas spēkā </w:t>
      </w:r>
    </w:p>
    <w:p w:rsidR="009A59AE" w:rsidRPr="0038692B" w:rsidRDefault="009A59AE" w:rsidP="00177DAF">
      <w:pPr>
        <w:pStyle w:val="ListParagraph"/>
        <w:ind w:left="993"/>
        <w:jc w:val="center"/>
        <w:rPr>
          <w:rFonts w:eastAsiaTheme="minorHAnsi"/>
          <w:color w:val="000000"/>
          <w:sz w:val="20"/>
          <w:szCs w:val="20"/>
          <w:lang w:val="lv-LV"/>
        </w:rPr>
      </w:pPr>
      <w:bookmarkStart w:id="0" w:name="_GoBack"/>
      <w:bookmarkEnd w:id="0"/>
      <w:r w:rsidRPr="00177DAF">
        <w:rPr>
          <w:rFonts w:eastAsiaTheme="minorHAnsi"/>
          <w:i/>
          <w:iCs/>
          <w:color w:val="0000FF"/>
          <w:sz w:val="20"/>
          <w:szCs w:val="20"/>
          <w:lang w:val="lv-LV"/>
        </w:rPr>
        <w:t>2017.gada 17.februārī</w:t>
      </w:r>
      <w:r w:rsidRPr="0038692B">
        <w:rPr>
          <w:rFonts w:eastAsiaTheme="minorHAnsi"/>
          <w:i/>
          <w:iCs/>
          <w:sz w:val="20"/>
          <w:szCs w:val="20"/>
          <w:lang w:val="lv-LV"/>
        </w:rPr>
        <w:t>)</w:t>
      </w:r>
    </w:p>
    <w:p w:rsidR="000556FB" w:rsidRDefault="000556FB" w:rsidP="000556FB">
      <w:pPr>
        <w:pStyle w:val="ListParagraph"/>
        <w:ind w:left="426" w:hanging="426"/>
        <w:rPr>
          <w:sz w:val="24"/>
          <w:lang w:val="lv-LV"/>
        </w:rPr>
      </w:pPr>
      <w:r w:rsidRPr="0038692B">
        <w:rPr>
          <w:sz w:val="24"/>
          <w:lang w:val="lv-LV"/>
        </w:rPr>
        <w:t>66</w:t>
      </w:r>
      <w:r>
        <w:rPr>
          <w:sz w:val="24"/>
          <w:lang w:val="lv-LV"/>
        </w:rPr>
        <w:t>.</w:t>
      </w:r>
      <w:r w:rsidRPr="0038692B">
        <w:rPr>
          <w:sz w:val="24"/>
          <w:lang w:val="lv-LV"/>
        </w:rPr>
        <w:t>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0556FB" w:rsidRDefault="000556FB" w:rsidP="000556FB">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0556FB" w:rsidRPr="0055623F" w:rsidRDefault="000556FB" w:rsidP="000556FB">
      <w:pPr>
        <w:ind w:firstLine="426"/>
        <w:jc w:val="both"/>
        <w:outlineLvl w:val="0"/>
        <w:rPr>
          <w:sz w:val="24"/>
          <w:lang w:val="lv-LV"/>
        </w:rPr>
      </w:pPr>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894060" w:rsidRPr="0038692B" w:rsidRDefault="00894060" w:rsidP="00127376">
      <w:pPr>
        <w:ind w:left="567" w:hanging="567"/>
        <w:jc w:val="both"/>
        <w:outlineLvl w:val="0"/>
        <w:rPr>
          <w:b/>
          <w:sz w:val="24"/>
          <w:lang w:val="lv-LV"/>
        </w:rPr>
      </w:pPr>
    </w:p>
    <w:p w:rsidR="00894060" w:rsidRPr="00C20381" w:rsidRDefault="00894060" w:rsidP="00127376">
      <w:pPr>
        <w:pStyle w:val="ListParagraph"/>
        <w:numPr>
          <w:ilvl w:val="0"/>
          <w:numId w:val="45"/>
        </w:numPr>
        <w:jc w:val="center"/>
        <w:outlineLvl w:val="0"/>
        <w:rPr>
          <w:b/>
          <w:sz w:val="24"/>
          <w:lang w:val="lv-LV"/>
        </w:rPr>
      </w:pPr>
      <w:r w:rsidRPr="00C20381">
        <w:rPr>
          <w:b/>
          <w:sz w:val="24"/>
          <w:lang w:val="lv-LV"/>
        </w:rPr>
        <w:t>Sociālā pabalsta piešķiršanas kārtība</w:t>
      </w:r>
    </w:p>
    <w:p w:rsidR="00BA5428" w:rsidRPr="00C20381" w:rsidRDefault="00894060" w:rsidP="00B03865">
      <w:pPr>
        <w:pStyle w:val="Default"/>
        <w:numPr>
          <w:ilvl w:val="0"/>
          <w:numId w:val="42"/>
        </w:numPr>
        <w:jc w:val="both"/>
        <w:rPr>
          <w:color w:val="auto"/>
          <w:sz w:val="23"/>
          <w:szCs w:val="23"/>
        </w:rPr>
      </w:pPr>
      <w:r w:rsidRPr="00C20381">
        <w:rPr>
          <w:color w:val="auto"/>
          <w:sz w:val="23"/>
          <w:szCs w:val="23"/>
        </w:rPr>
        <w:t>Ģimene (persona) Sociālajā dienestā vai attiecīgajā pagasta pārvaldē iesniedz iesniegumu (</w:t>
      </w:r>
      <w:proofErr w:type="spellStart"/>
      <w:r w:rsidRPr="00C20381">
        <w:rPr>
          <w:color w:val="auto"/>
          <w:sz w:val="23"/>
          <w:szCs w:val="23"/>
        </w:rPr>
        <w:t>rakstve</w:t>
      </w:r>
      <w:r w:rsidR="00A74405" w:rsidRPr="00C20381">
        <w:rPr>
          <w:color w:val="auto"/>
          <w:sz w:val="23"/>
          <w:szCs w:val="23"/>
        </w:rPr>
        <w:t>idā</w:t>
      </w:r>
      <w:proofErr w:type="spellEnd"/>
      <w:r w:rsidR="00A74405" w:rsidRPr="00C20381">
        <w:rPr>
          <w:color w:val="auto"/>
          <w:sz w:val="23"/>
          <w:szCs w:val="23"/>
        </w:rPr>
        <w:t xml:space="preserve"> vai izsaka mutvārdos), kurā norāda </w:t>
      </w:r>
      <w:r w:rsidRPr="00C20381">
        <w:rPr>
          <w:color w:val="auto"/>
          <w:sz w:val="23"/>
          <w:szCs w:val="23"/>
        </w:rPr>
        <w:t xml:space="preserve">nepieciešamo pašvaldības sociālās palīdzības pabalsta veidu. Mutvārdos izteiktu iesniegumu personas klātbūtnē </w:t>
      </w:r>
      <w:r w:rsidR="00A74405" w:rsidRPr="00C20381">
        <w:rPr>
          <w:color w:val="auto"/>
          <w:sz w:val="23"/>
          <w:szCs w:val="23"/>
        </w:rPr>
        <w:t xml:space="preserve">Sociālais dienests </w:t>
      </w:r>
      <w:r w:rsidRPr="00C20381">
        <w:rPr>
          <w:color w:val="auto"/>
          <w:sz w:val="23"/>
          <w:szCs w:val="23"/>
        </w:rPr>
        <w:t xml:space="preserve">noformē </w:t>
      </w:r>
      <w:proofErr w:type="spellStart"/>
      <w:r w:rsidR="00E07E3B" w:rsidRPr="00C20381">
        <w:rPr>
          <w:color w:val="auto"/>
          <w:sz w:val="23"/>
          <w:szCs w:val="23"/>
        </w:rPr>
        <w:t>rakstveidā</w:t>
      </w:r>
      <w:proofErr w:type="spellEnd"/>
      <w:r w:rsidRPr="00C20381">
        <w:rPr>
          <w:color w:val="auto"/>
          <w:sz w:val="23"/>
          <w:szCs w:val="23"/>
        </w:rPr>
        <w:t xml:space="preserve"> un, ja nepieciešams, </w:t>
      </w:r>
      <w:r w:rsidR="00A74405" w:rsidRPr="00C20381">
        <w:rPr>
          <w:color w:val="auto"/>
          <w:sz w:val="23"/>
          <w:szCs w:val="23"/>
        </w:rPr>
        <w:t xml:space="preserve">personai </w:t>
      </w:r>
      <w:r w:rsidRPr="00C20381">
        <w:rPr>
          <w:color w:val="auto"/>
          <w:sz w:val="23"/>
          <w:szCs w:val="23"/>
        </w:rPr>
        <w:t xml:space="preserve">izsniedz iesnieguma kopiju. </w:t>
      </w:r>
    </w:p>
    <w:p w:rsidR="00BA5428" w:rsidRPr="00C20381" w:rsidRDefault="00894060" w:rsidP="00B03865">
      <w:pPr>
        <w:pStyle w:val="Default"/>
        <w:numPr>
          <w:ilvl w:val="0"/>
          <w:numId w:val="42"/>
        </w:numPr>
        <w:jc w:val="both"/>
        <w:rPr>
          <w:color w:val="auto"/>
          <w:sz w:val="23"/>
          <w:szCs w:val="23"/>
        </w:rPr>
      </w:pPr>
      <w:r w:rsidRPr="00C20381">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B03865">
      <w:pPr>
        <w:pStyle w:val="Default"/>
        <w:numPr>
          <w:ilvl w:val="0"/>
          <w:numId w:val="42"/>
        </w:numPr>
        <w:jc w:val="both"/>
        <w:rPr>
          <w:color w:val="auto"/>
          <w:sz w:val="23"/>
          <w:szCs w:val="23"/>
        </w:rPr>
      </w:pPr>
      <w:r w:rsidRPr="00C20381">
        <w:rPr>
          <w:color w:val="auto"/>
          <w:sz w:val="23"/>
          <w:szCs w:val="23"/>
        </w:rPr>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8C0900" w:rsidRDefault="004875AE" w:rsidP="00B03865">
      <w:pPr>
        <w:pStyle w:val="ListParagraph"/>
        <w:numPr>
          <w:ilvl w:val="0"/>
          <w:numId w:val="42"/>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w:t>
      </w:r>
      <w:r w:rsidR="008C0900" w:rsidRPr="008C0900">
        <w:rPr>
          <w:rFonts w:eastAsiaTheme="minorHAnsi"/>
          <w:i/>
          <w:iCs/>
          <w:color w:val="0000FF"/>
          <w:sz w:val="24"/>
          <w:lang w:val="lv-LV"/>
        </w:rPr>
        <w:t>janvārī</w:t>
      </w:r>
      <w:r w:rsidR="008C0900" w:rsidRPr="008C0900">
        <w:rPr>
          <w:rFonts w:eastAsiaTheme="minorHAnsi"/>
          <w:iCs/>
          <w:sz w:val="24"/>
          <w:lang w:val="lv-LV"/>
        </w:rPr>
        <w:t>.</w:t>
      </w:r>
    </w:p>
    <w:p w:rsidR="004875AE" w:rsidRPr="008C0900" w:rsidRDefault="004875AE" w:rsidP="004875AE">
      <w:pPr>
        <w:pStyle w:val="ListParagraph"/>
        <w:numPr>
          <w:ilvl w:val="0"/>
          <w:numId w:val="42"/>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Cs/>
          <w:sz w:val="24"/>
          <w:lang w:val="lv-LV"/>
        </w:rPr>
        <w:t>.</w:t>
      </w:r>
    </w:p>
    <w:p w:rsidR="004875AE" w:rsidRPr="008C0900" w:rsidRDefault="004875AE" w:rsidP="004875AE">
      <w:pPr>
        <w:pStyle w:val="ListParagraph"/>
        <w:numPr>
          <w:ilvl w:val="0"/>
          <w:numId w:val="42"/>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Cs/>
          <w:sz w:val="24"/>
          <w:lang w:val="lv-LV"/>
        </w:rPr>
        <w:t>.</w:t>
      </w:r>
    </w:p>
    <w:p w:rsidR="004875AE" w:rsidRPr="008C0900" w:rsidRDefault="004875AE" w:rsidP="004875AE">
      <w:pPr>
        <w:pStyle w:val="ListParagraph"/>
        <w:numPr>
          <w:ilvl w:val="0"/>
          <w:numId w:val="42"/>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
          <w:iCs/>
          <w:sz w:val="24"/>
          <w:lang w:val="lv-LV"/>
        </w:rPr>
        <w:t>.</w:t>
      </w:r>
    </w:p>
    <w:p w:rsidR="008C0900" w:rsidRPr="0055623F" w:rsidRDefault="008C0900" w:rsidP="008C0900">
      <w:pPr>
        <w:pStyle w:val="ListParagraph"/>
        <w:numPr>
          <w:ilvl w:val="0"/>
          <w:numId w:val="42"/>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894060" w:rsidRPr="004875AE" w:rsidRDefault="00894060" w:rsidP="008C0900">
      <w:pPr>
        <w:pStyle w:val="Default"/>
        <w:ind w:left="480"/>
        <w:jc w:val="both"/>
        <w:rPr>
          <w:b/>
        </w:rPr>
      </w:pPr>
      <w:r w:rsidRPr="004875AE">
        <w:rPr>
          <w:color w:val="auto"/>
        </w:rPr>
        <w:t xml:space="preserve"> </w:t>
      </w:r>
    </w:p>
    <w:p w:rsidR="00894060" w:rsidRPr="00C20381" w:rsidRDefault="00894060" w:rsidP="004875AE">
      <w:pPr>
        <w:pStyle w:val="ListParagraph"/>
        <w:numPr>
          <w:ilvl w:val="0"/>
          <w:numId w:val="45"/>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B03865">
      <w:pPr>
        <w:pStyle w:val="ListParagraph"/>
        <w:numPr>
          <w:ilvl w:val="0"/>
          <w:numId w:val="42"/>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B03865">
      <w:pPr>
        <w:pStyle w:val="ListParagraph"/>
        <w:numPr>
          <w:ilvl w:val="0"/>
          <w:numId w:val="42"/>
        </w:numPr>
        <w:spacing w:line="20" w:lineRule="atLeast"/>
        <w:jc w:val="both"/>
        <w:rPr>
          <w:sz w:val="24"/>
          <w:lang w:val="lv-LV"/>
        </w:rPr>
      </w:pPr>
      <w:r w:rsidRPr="00C20381">
        <w:rPr>
          <w:sz w:val="24"/>
          <w:lang w:val="lv-LV"/>
        </w:rPr>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744120" w:rsidP="00744120">
      <w:pPr>
        <w:pStyle w:val="ListParagraph"/>
        <w:autoSpaceDE w:val="0"/>
        <w:spacing w:line="20" w:lineRule="atLeast"/>
        <w:ind w:left="480" w:right="43"/>
        <w:jc w:val="center"/>
        <w:rPr>
          <w:b/>
          <w:sz w:val="24"/>
          <w:lang w:val="lv-LV"/>
        </w:rPr>
      </w:pPr>
      <w:r>
        <w:rPr>
          <w:b/>
          <w:sz w:val="24"/>
          <w:lang w:val="lv-LV"/>
        </w:rPr>
        <w:t xml:space="preserve">XVII. </w:t>
      </w:r>
      <w:r w:rsidR="00C13380" w:rsidRPr="00C20381">
        <w:rPr>
          <w:b/>
          <w:sz w:val="24"/>
          <w:lang w:val="lv-LV"/>
        </w:rPr>
        <w:t>Noslēguma jautājumi</w:t>
      </w:r>
    </w:p>
    <w:p w:rsidR="00C13380" w:rsidRPr="00C20381" w:rsidRDefault="00C13380" w:rsidP="00B03865">
      <w:pPr>
        <w:pStyle w:val="ListParagraph"/>
        <w:numPr>
          <w:ilvl w:val="0"/>
          <w:numId w:val="42"/>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9" w:history="1">
        <w:r w:rsidRPr="008C0900">
          <w:rPr>
            <w:rStyle w:val="Hyperlink"/>
            <w:sz w:val="24"/>
            <w:lang w:val="lv-LV"/>
          </w:rPr>
          <w:t>www.rezeknesnovads.lv</w:t>
        </w:r>
      </w:hyperlink>
      <w:r w:rsidRPr="00C20381">
        <w:rPr>
          <w:sz w:val="24"/>
          <w:lang w:val="lv-LV"/>
        </w:rPr>
        <w:t>.</w:t>
      </w:r>
    </w:p>
    <w:p w:rsidR="00C13380" w:rsidRPr="00C20381" w:rsidRDefault="00C13380" w:rsidP="00B03865">
      <w:pPr>
        <w:numPr>
          <w:ilvl w:val="0"/>
          <w:numId w:val="42"/>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B03865">
      <w:pPr>
        <w:numPr>
          <w:ilvl w:val="1"/>
          <w:numId w:val="42"/>
        </w:numPr>
        <w:ind w:left="993" w:hanging="567"/>
        <w:jc w:val="both"/>
        <w:rPr>
          <w:rFonts w:eastAsia="Calibri"/>
          <w:sz w:val="24"/>
          <w:lang w:val="lv-LV"/>
        </w:rPr>
      </w:pPr>
      <w:r w:rsidRPr="00C20381">
        <w:rPr>
          <w:sz w:val="24"/>
          <w:lang w:val="lv-LV"/>
        </w:rPr>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B03865">
      <w:pPr>
        <w:numPr>
          <w:ilvl w:val="1"/>
          <w:numId w:val="42"/>
        </w:numPr>
        <w:ind w:left="993" w:hanging="567"/>
        <w:jc w:val="both"/>
        <w:rPr>
          <w:rFonts w:eastAsia="Calibri"/>
          <w:sz w:val="24"/>
          <w:lang w:val="lv-LV"/>
        </w:rPr>
      </w:pPr>
      <w:r w:rsidRPr="00C20381">
        <w:rPr>
          <w:rFonts w:eastAsia="Calibri"/>
          <w:sz w:val="24"/>
          <w:lang w:val="lv-LV"/>
        </w:rPr>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B03865">
      <w:pPr>
        <w:numPr>
          <w:ilvl w:val="1"/>
          <w:numId w:val="42"/>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B03865">
      <w:pPr>
        <w:numPr>
          <w:ilvl w:val="1"/>
          <w:numId w:val="42"/>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B03865">
      <w:pPr>
        <w:numPr>
          <w:ilvl w:val="1"/>
          <w:numId w:val="42"/>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B03865">
      <w:pPr>
        <w:numPr>
          <w:ilvl w:val="1"/>
          <w:numId w:val="42"/>
        </w:numPr>
        <w:ind w:left="1134" w:hanging="708"/>
        <w:jc w:val="both"/>
        <w:rPr>
          <w:sz w:val="24"/>
          <w:lang w:val="lv-LV"/>
        </w:rPr>
      </w:pPr>
      <w:r w:rsidRPr="00C20381">
        <w:rPr>
          <w:sz w:val="24"/>
          <w:lang w:val="lv-LV"/>
        </w:rPr>
        <w:t>Rēzeknes novada pašvaldības 2014.gada 30.aprīļa saistošie noteikumi Nr.29 „Par grozījumiem Rēzeknes novada pašvaldības 2009.gada 3.decembra saistošajos 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B03865">
      <w:pPr>
        <w:numPr>
          <w:ilvl w:val="1"/>
          <w:numId w:val="42"/>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B03865">
      <w:pPr>
        <w:numPr>
          <w:ilvl w:val="1"/>
          <w:numId w:val="42"/>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B03865">
      <w:pPr>
        <w:numPr>
          <w:ilvl w:val="1"/>
          <w:numId w:val="42"/>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B03865">
      <w:pPr>
        <w:numPr>
          <w:ilvl w:val="1"/>
          <w:numId w:val="42"/>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B03865">
      <w:pPr>
        <w:numPr>
          <w:ilvl w:val="1"/>
          <w:numId w:val="42"/>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r w:rsidR="00991634" w:rsidRPr="00C20381">
        <w:rPr>
          <w:sz w:val="24"/>
          <w:lang w:val="lv-LV"/>
        </w:rPr>
        <w:t>(18));</w:t>
      </w:r>
    </w:p>
    <w:p w:rsidR="00991634" w:rsidRPr="00C20381" w:rsidRDefault="00991634" w:rsidP="00B03865">
      <w:pPr>
        <w:numPr>
          <w:ilvl w:val="1"/>
          <w:numId w:val="42"/>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B03865">
      <w:pPr>
        <w:numPr>
          <w:ilvl w:val="1"/>
          <w:numId w:val="42"/>
        </w:numPr>
        <w:ind w:left="1134" w:hanging="708"/>
        <w:jc w:val="both"/>
        <w:rPr>
          <w:sz w:val="24"/>
          <w:lang w:val="lv-LV"/>
        </w:rPr>
      </w:pPr>
      <w:r w:rsidRPr="00C20381">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B8068F" w:rsidRPr="00C20381" w:rsidRDefault="00B8068F" w:rsidP="00B03865">
      <w:pPr>
        <w:numPr>
          <w:ilvl w:val="1"/>
          <w:numId w:val="42"/>
        </w:numPr>
        <w:ind w:left="1134" w:hanging="708"/>
        <w:jc w:val="both"/>
        <w:rPr>
          <w:sz w:val="24"/>
          <w:lang w:val="lv-LV"/>
        </w:rPr>
      </w:pPr>
      <w:r w:rsidRPr="00C20381">
        <w:rPr>
          <w:sz w:val="24"/>
          <w:lang w:val="lv-LV"/>
        </w:rPr>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C13380" w:rsidRPr="00C20381" w:rsidRDefault="00C13380" w:rsidP="00C13380">
      <w:pPr>
        <w:ind w:left="480"/>
        <w:jc w:val="both"/>
        <w:rPr>
          <w:i/>
          <w:sz w:val="24"/>
          <w:lang w:val="lv-LV"/>
        </w:rPr>
      </w:pPr>
    </w:p>
    <w:p w:rsidR="00EA5E58" w:rsidRDefault="00EA5E58" w:rsidP="00C13380">
      <w:pPr>
        <w:rPr>
          <w:sz w:val="24"/>
          <w:lang w:val="lv-LV"/>
        </w:rPr>
      </w:pPr>
    </w:p>
    <w:p w:rsidR="00102DA6" w:rsidRPr="00C20381" w:rsidRDefault="006C36B2" w:rsidP="00C13380">
      <w:r w:rsidRPr="00C20381">
        <w:rPr>
          <w:sz w:val="24"/>
          <w:lang w:val="lv-LV"/>
        </w:rPr>
        <w:t>Domes priekšsēdētāj</w:t>
      </w:r>
      <w:r w:rsidR="00683718">
        <w:rPr>
          <w:sz w:val="24"/>
          <w:lang w:val="lv-LV"/>
        </w:rPr>
        <w:t>s</w:t>
      </w:r>
      <w:r w:rsidR="00C13380" w:rsidRPr="00C20381">
        <w:rPr>
          <w:sz w:val="24"/>
          <w:lang w:val="lv-LV"/>
        </w:rPr>
        <w:t xml:space="preserve">                                                                                    </w:t>
      </w:r>
      <w:r w:rsidRPr="00C20381">
        <w:rPr>
          <w:sz w:val="24"/>
          <w:lang w:val="lv-LV"/>
        </w:rPr>
        <w:t xml:space="preserve">  </w:t>
      </w:r>
      <w:r w:rsidR="00EA5E58">
        <w:rPr>
          <w:sz w:val="24"/>
          <w:lang w:val="lv-LV"/>
        </w:rPr>
        <w:t xml:space="preserve">              </w:t>
      </w:r>
      <w:r w:rsidRPr="00C20381">
        <w:rPr>
          <w:sz w:val="24"/>
          <w:lang w:val="lv-LV"/>
        </w:rPr>
        <w:t xml:space="preserve">  </w:t>
      </w:r>
      <w:proofErr w:type="spellStart"/>
      <w:r w:rsidR="00683718">
        <w:rPr>
          <w:sz w:val="24"/>
          <w:lang w:val="lv-LV"/>
        </w:rPr>
        <w:t>M.Švarcs</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BF2"/>
    <w:multiLevelType w:val="multilevel"/>
    <w:tmpl w:val="5D3E90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614CE6"/>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14DED"/>
    <w:multiLevelType w:val="multilevel"/>
    <w:tmpl w:val="82B28F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36856"/>
    <w:multiLevelType w:val="multilevel"/>
    <w:tmpl w:val="D27427E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97B0B"/>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2D46CA"/>
    <w:multiLevelType w:val="multilevel"/>
    <w:tmpl w:val="EA26768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020C30"/>
    <w:multiLevelType w:val="multilevel"/>
    <w:tmpl w:val="906ACCF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9.%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4C0E88"/>
    <w:multiLevelType w:val="hybridMultilevel"/>
    <w:tmpl w:val="8320C4AA"/>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03FBD"/>
    <w:multiLevelType w:val="multilevel"/>
    <w:tmpl w:val="BA665E3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50.%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03746"/>
    <w:multiLevelType w:val="multilevel"/>
    <w:tmpl w:val="E7A67C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8432B9"/>
    <w:multiLevelType w:val="hybridMultilevel"/>
    <w:tmpl w:val="5EA42302"/>
    <w:lvl w:ilvl="0" w:tplc="53D811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67A1B"/>
    <w:multiLevelType w:val="multilevel"/>
    <w:tmpl w:val="067CFE0E"/>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6E87E25"/>
    <w:multiLevelType w:val="hybridMultilevel"/>
    <w:tmpl w:val="093CA90C"/>
    <w:lvl w:ilvl="0" w:tplc="2CA63B1C">
      <w:start w:val="32"/>
      <w:numFmt w:val="decimal"/>
      <w:lvlText w:val="%1."/>
      <w:lvlJc w:val="left"/>
      <w:pPr>
        <w:ind w:left="720" w:hanging="360"/>
      </w:pPr>
      <w:rPr>
        <w:rFonts w:hint="default"/>
      </w:rPr>
    </w:lvl>
    <w:lvl w:ilvl="1" w:tplc="52E6CDAE">
      <w:start w:val="1"/>
      <w:numFmt w:val="decimal"/>
      <w:lvlText w:val="34.%2."/>
      <w:lvlJc w:val="left"/>
      <w:pPr>
        <w:ind w:left="1440" w:hanging="360"/>
      </w:pPr>
      <w:rPr>
        <w:rFonts w:hint="default"/>
      </w:rPr>
    </w:lvl>
    <w:lvl w:ilvl="2" w:tplc="0409001B">
      <w:start w:val="1"/>
      <w:numFmt w:val="lowerRoman"/>
      <w:lvlText w:val="%3."/>
      <w:lvlJc w:val="right"/>
      <w:pPr>
        <w:ind w:left="2160" w:hanging="180"/>
      </w:pPr>
    </w:lvl>
    <w:lvl w:ilvl="3" w:tplc="B3C662C6">
      <w:start w:val="15"/>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B219D"/>
    <w:multiLevelType w:val="hybridMultilevel"/>
    <w:tmpl w:val="2796F0EC"/>
    <w:lvl w:ilvl="0" w:tplc="CB0871A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984F2C"/>
    <w:multiLevelType w:val="multilevel"/>
    <w:tmpl w:val="FD2C2B3E"/>
    <w:lvl w:ilvl="0">
      <w:start w:val="35"/>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23870A2"/>
    <w:multiLevelType w:val="multilevel"/>
    <w:tmpl w:val="14C4FF4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A418E1"/>
    <w:multiLevelType w:val="hybridMultilevel"/>
    <w:tmpl w:val="8320C4AA"/>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E1DD0"/>
    <w:multiLevelType w:val="multilevel"/>
    <w:tmpl w:val="99642F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D831A9"/>
    <w:multiLevelType w:val="multilevel"/>
    <w:tmpl w:val="2222B736"/>
    <w:lvl w:ilvl="0">
      <w:start w:val="65"/>
      <w:numFmt w:val="decimal"/>
      <w:lvlText w:val="%1."/>
      <w:lvlJc w:val="left"/>
      <w:pPr>
        <w:ind w:left="480" w:hanging="480"/>
      </w:pPr>
      <w:rPr>
        <w:rFonts w:hint="default"/>
        <w:b w:val="0"/>
        <w:i w:val="0"/>
        <w:sz w:val="24"/>
        <w:szCs w:val="24"/>
      </w:rPr>
    </w:lvl>
    <w:lvl w:ilvl="1">
      <w:start w:val="1"/>
      <w:numFmt w:val="decimal"/>
      <w:lvlText w:val="%1.%2."/>
      <w:lvlJc w:val="left"/>
      <w:pPr>
        <w:ind w:left="764"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 w15:restartNumberingAfterBreak="0">
    <w:nsid w:val="27F63997"/>
    <w:multiLevelType w:val="multilevel"/>
    <w:tmpl w:val="565C8B2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4E33CB"/>
    <w:multiLevelType w:val="multilevel"/>
    <w:tmpl w:val="9C4ECF3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F044E4"/>
    <w:multiLevelType w:val="multilevel"/>
    <w:tmpl w:val="A6406E6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931799"/>
    <w:multiLevelType w:val="multilevel"/>
    <w:tmpl w:val="08A85B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6A34E0B"/>
    <w:multiLevelType w:val="hybridMultilevel"/>
    <w:tmpl w:val="79E831EE"/>
    <w:lvl w:ilvl="0" w:tplc="32A663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7028F"/>
    <w:multiLevelType w:val="hybridMultilevel"/>
    <w:tmpl w:val="C2E8D27A"/>
    <w:lvl w:ilvl="0" w:tplc="62665A9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307D2F"/>
    <w:multiLevelType w:val="multilevel"/>
    <w:tmpl w:val="17A8E6D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842D96"/>
    <w:multiLevelType w:val="hybridMultilevel"/>
    <w:tmpl w:val="EE20FA94"/>
    <w:lvl w:ilvl="0" w:tplc="2EB8D632">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F346AD"/>
    <w:multiLevelType w:val="hybridMultilevel"/>
    <w:tmpl w:val="44887260"/>
    <w:lvl w:ilvl="0" w:tplc="AB62529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961CF"/>
    <w:multiLevelType w:val="multilevel"/>
    <w:tmpl w:val="78B8C50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D20A30"/>
    <w:multiLevelType w:val="multilevel"/>
    <w:tmpl w:val="D3F85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0D75A0"/>
    <w:multiLevelType w:val="multilevel"/>
    <w:tmpl w:val="745C6FB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444C7A"/>
    <w:multiLevelType w:val="hybridMultilevel"/>
    <w:tmpl w:val="B7D03B50"/>
    <w:lvl w:ilvl="0" w:tplc="13CCEEDA">
      <w:start w:val="15"/>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59A67D5E"/>
    <w:multiLevelType w:val="hybridMultilevel"/>
    <w:tmpl w:val="AE44F4C8"/>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A318A"/>
    <w:multiLevelType w:val="hybridMultilevel"/>
    <w:tmpl w:val="075A6A98"/>
    <w:lvl w:ilvl="0" w:tplc="D1E82FE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534E8"/>
    <w:multiLevelType w:val="multilevel"/>
    <w:tmpl w:val="5268D6F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575918"/>
    <w:multiLevelType w:val="hybridMultilevel"/>
    <w:tmpl w:val="FA1E05BC"/>
    <w:lvl w:ilvl="0" w:tplc="58AAD87E">
      <w:start w:val="16"/>
      <w:numFmt w:val="upperRoman"/>
      <w:lvlText w:val="%1&gt;"/>
      <w:lvlJc w:val="left"/>
      <w:pPr>
        <w:ind w:left="1200" w:hanging="72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2" w15:restartNumberingAfterBreak="0">
    <w:nsid w:val="637C6053"/>
    <w:multiLevelType w:val="hybridMultilevel"/>
    <w:tmpl w:val="8B92C1A8"/>
    <w:lvl w:ilvl="0" w:tplc="53D8111A">
      <w:start w:val="1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F48EF"/>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B90D20"/>
    <w:multiLevelType w:val="hybridMultilevel"/>
    <w:tmpl w:val="E98C4B06"/>
    <w:lvl w:ilvl="0" w:tplc="92F8AF6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E5387"/>
    <w:multiLevelType w:val="multilevel"/>
    <w:tmpl w:val="198C71F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F9F67AF"/>
    <w:multiLevelType w:val="multilevel"/>
    <w:tmpl w:val="B714E966"/>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lvlText w:val="5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942AE9"/>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8E07825"/>
    <w:multiLevelType w:val="multilevel"/>
    <w:tmpl w:val="38B291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A1C630E"/>
    <w:multiLevelType w:val="multilevel"/>
    <w:tmpl w:val="A18E32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1"/>
  </w:num>
  <w:num w:numId="3">
    <w:abstractNumId w:val="14"/>
  </w:num>
  <w:num w:numId="4">
    <w:abstractNumId w:val="13"/>
  </w:num>
  <w:num w:numId="5">
    <w:abstractNumId w:val="42"/>
  </w:num>
  <w:num w:numId="6">
    <w:abstractNumId w:val="16"/>
  </w:num>
  <w:num w:numId="7">
    <w:abstractNumId w:val="2"/>
  </w:num>
  <w:num w:numId="8">
    <w:abstractNumId w:val="26"/>
  </w:num>
  <w:num w:numId="9">
    <w:abstractNumId w:val="3"/>
  </w:num>
  <w:num w:numId="10">
    <w:abstractNumId w:val="6"/>
  </w:num>
  <w:num w:numId="11">
    <w:abstractNumId w:val="49"/>
  </w:num>
  <w:num w:numId="12">
    <w:abstractNumId w:val="12"/>
  </w:num>
  <w:num w:numId="13">
    <w:abstractNumId w:val="19"/>
  </w:num>
  <w:num w:numId="14">
    <w:abstractNumId w:val="30"/>
  </w:num>
  <w:num w:numId="15">
    <w:abstractNumId w:val="28"/>
  </w:num>
  <w:num w:numId="16">
    <w:abstractNumId w:val="32"/>
  </w:num>
  <w:num w:numId="17">
    <w:abstractNumId w:val="31"/>
  </w:num>
  <w:num w:numId="18">
    <w:abstractNumId w:val="39"/>
  </w:num>
  <w:num w:numId="19">
    <w:abstractNumId w:val="29"/>
  </w:num>
  <w:num w:numId="20">
    <w:abstractNumId w:val="44"/>
  </w:num>
  <w:num w:numId="21">
    <w:abstractNumId w:val="37"/>
  </w:num>
  <w:num w:numId="22">
    <w:abstractNumId w:val="25"/>
  </w:num>
  <w:num w:numId="23">
    <w:abstractNumId w:val="35"/>
  </w:num>
  <w:num w:numId="24">
    <w:abstractNumId w:val="34"/>
  </w:num>
  <w:num w:numId="25">
    <w:abstractNumId w:val="36"/>
  </w:num>
  <w:num w:numId="26">
    <w:abstractNumId w:val="23"/>
  </w:num>
  <w:num w:numId="27">
    <w:abstractNumId w:val="33"/>
  </w:num>
  <w:num w:numId="28">
    <w:abstractNumId w:val="22"/>
  </w:num>
  <w:num w:numId="29">
    <w:abstractNumId w:val="8"/>
  </w:num>
  <w:num w:numId="30">
    <w:abstractNumId w:val="0"/>
  </w:num>
  <w:num w:numId="31">
    <w:abstractNumId w:val="40"/>
  </w:num>
  <w:num w:numId="32">
    <w:abstractNumId w:val="7"/>
  </w:num>
  <w:num w:numId="33">
    <w:abstractNumId w:val="9"/>
  </w:num>
  <w:num w:numId="34">
    <w:abstractNumId w:val="46"/>
  </w:num>
  <w:num w:numId="35">
    <w:abstractNumId w:val="10"/>
  </w:num>
  <w:num w:numId="36">
    <w:abstractNumId w:val="45"/>
  </w:num>
  <w:num w:numId="37">
    <w:abstractNumId w:val="17"/>
  </w:num>
  <w:num w:numId="38">
    <w:abstractNumId w:val="48"/>
  </w:num>
  <w:num w:numId="39">
    <w:abstractNumId w:val="38"/>
  </w:num>
  <w:num w:numId="40">
    <w:abstractNumId w:val="18"/>
  </w:num>
  <w:num w:numId="41">
    <w:abstractNumId w:val="15"/>
  </w:num>
  <w:num w:numId="42">
    <w:abstractNumId w:val="20"/>
  </w:num>
  <w:num w:numId="43">
    <w:abstractNumId w:val="27"/>
  </w:num>
  <w:num w:numId="44">
    <w:abstractNumId w:val="24"/>
  </w:num>
  <w:num w:numId="45">
    <w:abstractNumId w:val="4"/>
  </w:num>
  <w:num w:numId="46">
    <w:abstractNumId w:val="43"/>
  </w:num>
  <w:num w:numId="47">
    <w:abstractNumId w:val="47"/>
  </w:num>
  <w:num w:numId="48">
    <w:abstractNumId w:val="5"/>
  </w:num>
  <w:num w:numId="49">
    <w:abstractNumId w:val="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0"/>
    <w:rsid w:val="00012F29"/>
    <w:rsid w:val="000229D4"/>
    <w:rsid w:val="000260E5"/>
    <w:rsid w:val="000556FB"/>
    <w:rsid w:val="00055A68"/>
    <w:rsid w:val="000625BF"/>
    <w:rsid w:val="00085B33"/>
    <w:rsid w:val="00102DA6"/>
    <w:rsid w:val="00122793"/>
    <w:rsid w:val="00123085"/>
    <w:rsid w:val="001243AE"/>
    <w:rsid w:val="001256D5"/>
    <w:rsid w:val="00127376"/>
    <w:rsid w:val="001403E8"/>
    <w:rsid w:val="00172174"/>
    <w:rsid w:val="00177DAF"/>
    <w:rsid w:val="00183E69"/>
    <w:rsid w:val="0019747D"/>
    <w:rsid w:val="00197AB7"/>
    <w:rsid w:val="001C19C4"/>
    <w:rsid w:val="001D1E4F"/>
    <w:rsid w:val="001D27FA"/>
    <w:rsid w:val="001F13F2"/>
    <w:rsid w:val="001F1A99"/>
    <w:rsid w:val="00202D6F"/>
    <w:rsid w:val="002262F1"/>
    <w:rsid w:val="002303C6"/>
    <w:rsid w:val="00250924"/>
    <w:rsid w:val="002A092D"/>
    <w:rsid w:val="002B1897"/>
    <w:rsid w:val="00300C92"/>
    <w:rsid w:val="0030258D"/>
    <w:rsid w:val="003245D6"/>
    <w:rsid w:val="00326D1B"/>
    <w:rsid w:val="00360ED5"/>
    <w:rsid w:val="0038692B"/>
    <w:rsid w:val="003B49EB"/>
    <w:rsid w:val="003C2FB2"/>
    <w:rsid w:val="003C689E"/>
    <w:rsid w:val="003F1D27"/>
    <w:rsid w:val="003F5D5C"/>
    <w:rsid w:val="0043441E"/>
    <w:rsid w:val="0044294D"/>
    <w:rsid w:val="0045383F"/>
    <w:rsid w:val="00472DE3"/>
    <w:rsid w:val="004832EE"/>
    <w:rsid w:val="004875AE"/>
    <w:rsid w:val="004921B7"/>
    <w:rsid w:val="004A5F95"/>
    <w:rsid w:val="004C7A50"/>
    <w:rsid w:val="004D6488"/>
    <w:rsid w:val="004E477E"/>
    <w:rsid w:val="004F0784"/>
    <w:rsid w:val="00530319"/>
    <w:rsid w:val="00552521"/>
    <w:rsid w:val="00563F67"/>
    <w:rsid w:val="00580B01"/>
    <w:rsid w:val="00581C9B"/>
    <w:rsid w:val="005B7E21"/>
    <w:rsid w:val="005F094B"/>
    <w:rsid w:val="0060288D"/>
    <w:rsid w:val="006073D6"/>
    <w:rsid w:val="00624CDD"/>
    <w:rsid w:val="006343DD"/>
    <w:rsid w:val="00673182"/>
    <w:rsid w:val="00683718"/>
    <w:rsid w:val="006C36B2"/>
    <w:rsid w:val="006D528E"/>
    <w:rsid w:val="006D7832"/>
    <w:rsid w:val="007221F8"/>
    <w:rsid w:val="00744120"/>
    <w:rsid w:val="007463EA"/>
    <w:rsid w:val="00775493"/>
    <w:rsid w:val="007F1FE1"/>
    <w:rsid w:val="008040C8"/>
    <w:rsid w:val="00833912"/>
    <w:rsid w:val="00854869"/>
    <w:rsid w:val="00880F7D"/>
    <w:rsid w:val="00894060"/>
    <w:rsid w:val="008C0900"/>
    <w:rsid w:val="00906200"/>
    <w:rsid w:val="009164DD"/>
    <w:rsid w:val="00930E82"/>
    <w:rsid w:val="00950E4D"/>
    <w:rsid w:val="00970542"/>
    <w:rsid w:val="00987B44"/>
    <w:rsid w:val="00991634"/>
    <w:rsid w:val="009A518B"/>
    <w:rsid w:val="009A59AE"/>
    <w:rsid w:val="009F5E4B"/>
    <w:rsid w:val="00A566D1"/>
    <w:rsid w:val="00A74405"/>
    <w:rsid w:val="00A91F9A"/>
    <w:rsid w:val="00AA217C"/>
    <w:rsid w:val="00AD65A3"/>
    <w:rsid w:val="00AF144E"/>
    <w:rsid w:val="00AF4FAF"/>
    <w:rsid w:val="00B03865"/>
    <w:rsid w:val="00B0772B"/>
    <w:rsid w:val="00B40775"/>
    <w:rsid w:val="00B626C1"/>
    <w:rsid w:val="00B8068F"/>
    <w:rsid w:val="00B83E2A"/>
    <w:rsid w:val="00B85B78"/>
    <w:rsid w:val="00BA5428"/>
    <w:rsid w:val="00BA6347"/>
    <w:rsid w:val="00C13380"/>
    <w:rsid w:val="00C1668A"/>
    <w:rsid w:val="00C20381"/>
    <w:rsid w:val="00C2307B"/>
    <w:rsid w:val="00C23402"/>
    <w:rsid w:val="00C624B3"/>
    <w:rsid w:val="00C81101"/>
    <w:rsid w:val="00C81E10"/>
    <w:rsid w:val="00C954EF"/>
    <w:rsid w:val="00C97273"/>
    <w:rsid w:val="00CA087D"/>
    <w:rsid w:val="00CB6171"/>
    <w:rsid w:val="00CC739A"/>
    <w:rsid w:val="00CD7250"/>
    <w:rsid w:val="00CF18FA"/>
    <w:rsid w:val="00CF405F"/>
    <w:rsid w:val="00D004C2"/>
    <w:rsid w:val="00D044AC"/>
    <w:rsid w:val="00D058B9"/>
    <w:rsid w:val="00D14FCF"/>
    <w:rsid w:val="00D17181"/>
    <w:rsid w:val="00D35A71"/>
    <w:rsid w:val="00D4172C"/>
    <w:rsid w:val="00D656E5"/>
    <w:rsid w:val="00D712C4"/>
    <w:rsid w:val="00DB5741"/>
    <w:rsid w:val="00E00E21"/>
    <w:rsid w:val="00E07E3B"/>
    <w:rsid w:val="00E602B4"/>
    <w:rsid w:val="00EA5E58"/>
    <w:rsid w:val="00EA7EDA"/>
    <w:rsid w:val="00EC22A2"/>
    <w:rsid w:val="00F0665D"/>
    <w:rsid w:val="00F103CE"/>
    <w:rsid w:val="00F22FEA"/>
    <w:rsid w:val="00F276DE"/>
    <w:rsid w:val="00F5715B"/>
    <w:rsid w:val="00FB38A3"/>
    <w:rsid w:val="00FE0664"/>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D4742A9-E0C5-487E-B910-F74531AC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d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5A6A-C5BA-4D75-8BF7-82C41360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23391</Words>
  <Characters>13334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7</cp:revision>
  <cp:lastPrinted>2017-02-28T06:29:00Z</cp:lastPrinted>
  <dcterms:created xsi:type="dcterms:W3CDTF">2018-01-02T08:42:00Z</dcterms:created>
  <dcterms:modified xsi:type="dcterms:W3CDTF">2018-01-02T13:44:00Z</dcterms:modified>
</cp:coreProperties>
</file>