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D6" w:rsidRDefault="00F75717" w:rsidP="00F75717">
      <w:pPr>
        <w:jc w:val="center"/>
        <w:rPr>
          <w:b/>
          <w:bCs/>
        </w:rPr>
      </w:pPr>
      <w:r>
        <w:rPr>
          <w:b/>
          <w:bCs/>
        </w:rPr>
        <w:t>Rēzeknes novada pašvaldības 2015.gada __.jūn</w:t>
      </w:r>
      <w:r w:rsidR="00E853D6">
        <w:rPr>
          <w:b/>
          <w:bCs/>
        </w:rPr>
        <w:t>ija saistošo noteikumu Nr.___ „</w:t>
      </w:r>
      <w:r w:rsidRPr="00BA0C18">
        <w:rPr>
          <w:b/>
          <w:sz w:val="26"/>
          <w:szCs w:val="26"/>
        </w:rPr>
        <w:t xml:space="preserve">Par </w:t>
      </w:r>
      <w:r>
        <w:rPr>
          <w:b/>
          <w:sz w:val="26"/>
          <w:szCs w:val="26"/>
        </w:rPr>
        <w:t xml:space="preserve"> sociālās palīdzības pabalstiem Rēzeknes novadā</w:t>
      </w:r>
      <w:r w:rsidR="00E853D6">
        <w:rPr>
          <w:b/>
        </w:rPr>
        <w:t>”</w:t>
      </w:r>
      <w:r w:rsidR="00E853D6">
        <w:rPr>
          <w:b/>
          <w:bCs/>
        </w:rPr>
        <w:t xml:space="preserve"> projekta paskaidrojuma raksts</w:t>
      </w:r>
    </w:p>
    <w:tbl>
      <w:tblPr>
        <w:tblW w:w="9716" w:type="dxa"/>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7"/>
        <w:gridCol w:w="7289"/>
      </w:tblGrid>
      <w:tr w:rsidR="00E853D6" w:rsidTr="00E853D6">
        <w:trPr>
          <w:cantSplit/>
        </w:trPr>
        <w:tc>
          <w:tcPr>
            <w:tcW w:w="2427" w:type="dxa"/>
            <w:tcBorders>
              <w:top w:val="single" w:sz="4" w:space="0" w:color="auto"/>
              <w:left w:val="single" w:sz="4" w:space="0" w:color="auto"/>
              <w:bottom w:val="single" w:sz="4" w:space="0" w:color="auto"/>
              <w:right w:val="single" w:sz="4" w:space="0" w:color="auto"/>
            </w:tcBorders>
            <w:hideMark/>
          </w:tcPr>
          <w:p w:rsidR="00E853D6" w:rsidRDefault="00E853D6">
            <w:pPr>
              <w:pStyle w:val="naiskr"/>
              <w:spacing w:before="120" w:after="120"/>
              <w:jc w:val="center"/>
              <w:rPr>
                <w:b/>
                <w:sz w:val="22"/>
                <w:szCs w:val="22"/>
              </w:rPr>
            </w:pPr>
            <w:r>
              <w:rPr>
                <w:b/>
                <w:sz w:val="22"/>
                <w:szCs w:val="22"/>
              </w:rPr>
              <w:t>Paskaidrojuma raksta sadaļas</w:t>
            </w:r>
          </w:p>
        </w:tc>
        <w:tc>
          <w:tcPr>
            <w:tcW w:w="7289" w:type="dxa"/>
            <w:tcBorders>
              <w:top w:val="single" w:sz="4" w:space="0" w:color="auto"/>
              <w:left w:val="single" w:sz="4" w:space="0" w:color="auto"/>
              <w:bottom w:val="single" w:sz="4" w:space="0" w:color="auto"/>
              <w:right w:val="single" w:sz="4" w:space="0" w:color="auto"/>
            </w:tcBorders>
            <w:vAlign w:val="center"/>
            <w:hideMark/>
          </w:tcPr>
          <w:p w:rsidR="00E853D6" w:rsidRDefault="00E853D6">
            <w:pPr>
              <w:pStyle w:val="naisnod"/>
              <w:spacing w:before="0" w:after="0"/>
              <w:rPr>
                <w:sz w:val="22"/>
                <w:szCs w:val="22"/>
                <w:lang w:eastAsia="en-US"/>
              </w:rPr>
            </w:pPr>
            <w:r>
              <w:rPr>
                <w:sz w:val="22"/>
                <w:szCs w:val="22"/>
                <w:lang w:eastAsia="en-US"/>
              </w:rPr>
              <w:t>Norādāmā informācija</w:t>
            </w:r>
          </w:p>
        </w:tc>
      </w:tr>
      <w:tr w:rsidR="00E853D6" w:rsidTr="00E853D6">
        <w:trPr>
          <w:cantSplit/>
        </w:trPr>
        <w:tc>
          <w:tcPr>
            <w:tcW w:w="2427" w:type="dxa"/>
            <w:tcBorders>
              <w:top w:val="single" w:sz="4" w:space="0" w:color="auto"/>
              <w:left w:val="single" w:sz="4" w:space="0" w:color="auto"/>
              <w:bottom w:val="single" w:sz="4" w:space="0" w:color="auto"/>
              <w:right w:val="single" w:sz="4" w:space="0" w:color="auto"/>
            </w:tcBorders>
            <w:hideMark/>
          </w:tcPr>
          <w:p w:rsidR="00E853D6" w:rsidRDefault="00E853D6">
            <w:pPr>
              <w:pStyle w:val="naiskr"/>
              <w:spacing w:before="120" w:after="120"/>
              <w:rPr>
                <w:bCs/>
                <w:sz w:val="22"/>
                <w:szCs w:val="22"/>
              </w:rPr>
            </w:pPr>
            <w:r>
              <w:rPr>
                <w:bCs/>
                <w:sz w:val="22"/>
                <w:szCs w:val="22"/>
              </w:rPr>
              <w:t>1. Projekta nepieciešamības pamatojums</w:t>
            </w:r>
          </w:p>
        </w:tc>
        <w:tc>
          <w:tcPr>
            <w:tcW w:w="7289" w:type="dxa"/>
            <w:tcBorders>
              <w:top w:val="single" w:sz="4" w:space="0" w:color="auto"/>
              <w:left w:val="single" w:sz="4" w:space="0" w:color="auto"/>
              <w:bottom w:val="single" w:sz="4" w:space="0" w:color="auto"/>
              <w:right w:val="single" w:sz="4" w:space="0" w:color="auto"/>
            </w:tcBorders>
            <w:vAlign w:val="center"/>
            <w:hideMark/>
          </w:tcPr>
          <w:p w:rsidR="00F75717" w:rsidRDefault="00F75717" w:rsidP="00F75717">
            <w:pPr>
              <w:pStyle w:val="Default"/>
            </w:pPr>
          </w:p>
          <w:tbl>
            <w:tblPr>
              <w:tblW w:w="0" w:type="auto"/>
              <w:tblBorders>
                <w:top w:val="nil"/>
                <w:left w:val="nil"/>
                <w:bottom w:val="nil"/>
                <w:right w:val="nil"/>
              </w:tblBorders>
              <w:tblLook w:val="0000" w:firstRow="0" w:lastRow="0" w:firstColumn="0" w:lastColumn="0" w:noHBand="0" w:noVBand="0"/>
            </w:tblPr>
            <w:tblGrid>
              <w:gridCol w:w="7073"/>
            </w:tblGrid>
            <w:tr w:rsidR="00F75717" w:rsidRPr="003554D5">
              <w:tblPrEx>
                <w:tblCellMar>
                  <w:top w:w="0" w:type="dxa"/>
                  <w:bottom w:w="0" w:type="dxa"/>
                </w:tblCellMar>
              </w:tblPrEx>
              <w:trPr>
                <w:trHeight w:val="1526"/>
              </w:trPr>
              <w:tc>
                <w:tcPr>
                  <w:tcW w:w="0" w:type="auto"/>
                </w:tcPr>
                <w:p w:rsidR="00F75717" w:rsidRPr="003554D5" w:rsidRDefault="00F75717">
                  <w:pPr>
                    <w:pStyle w:val="Default"/>
                    <w:rPr>
                      <w:sz w:val="22"/>
                      <w:szCs w:val="22"/>
                    </w:rPr>
                  </w:pPr>
                  <w:r w:rsidRPr="003554D5">
                    <w:rPr>
                      <w:sz w:val="22"/>
                      <w:szCs w:val="22"/>
                    </w:rPr>
                    <w:t>Rēzeknes novada dome 2009.gada 3.decembrī</w:t>
                  </w:r>
                  <w:r w:rsidRPr="003554D5">
                    <w:rPr>
                      <w:sz w:val="22"/>
                      <w:szCs w:val="22"/>
                    </w:rPr>
                    <w:t xml:space="preserve"> apstiprināja saistošos noteikumus Nr.1</w:t>
                  </w:r>
                  <w:r w:rsidRPr="003554D5">
                    <w:rPr>
                      <w:sz w:val="22"/>
                      <w:szCs w:val="22"/>
                    </w:rPr>
                    <w:t>2</w:t>
                  </w:r>
                  <w:r w:rsidRPr="003554D5">
                    <w:rPr>
                      <w:sz w:val="22"/>
                      <w:szCs w:val="22"/>
                    </w:rPr>
                    <w:t xml:space="preserve"> „Par </w:t>
                  </w:r>
                  <w:r w:rsidRPr="003554D5">
                    <w:rPr>
                      <w:sz w:val="22"/>
                      <w:szCs w:val="22"/>
                    </w:rPr>
                    <w:t>Rēzeknes</w:t>
                  </w:r>
                  <w:r w:rsidRPr="003554D5">
                    <w:rPr>
                      <w:sz w:val="22"/>
                      <w:szCs w:val="22"/>
                    </w:rPr>
                    <w:t xml:space="preserve"> novada pašvaldības sociālās palīdzī</w:t>
                  </w:r>
                  <w:r w:rsidRPr="003554D5">
                    <w:rPr>
                      <w:sz w:val="22"/>
                      <w:szCs w:val="22"/>
                    </w:rPr>
                    <w:t>bas pabalstiem” un  2011.gada 17.februārī</w:t>
                  </w:r>
                  <w:r w:rsidRPr="003554D5">
                    <w:rPr>
                      <w:sz w:val="22"/>
                      <w:szCs w:val="22"/>
                    </w:rPr>
                    <w:t xml:space="preserve"> apstiprināja saistoš</w:t>
                  </w:r>
                  <w:r w:rsidRPr="003554D5">
                    <w:rPr>
                      <w:sz w:val="22"/>
                      <w:szCs w:val="22"/>
                    </w:rPr>
                    <w:t>os noteikumus Nr.5</w:t>
                  </w:r>
                  <w:r w:rsidRPr="003554D5">
                    <w:rPr>
                      <w:sz w:val="22"/>
                      <w:szCs w:val="22"/>
                    </w:rPr>
                    <w:t xml:space="preserve">2 „Par Rēzeknes novada pašvaldības </w:t>
                  </w:r>
                  <w:r w:rsidRPr="003554D5">
                    <w:rPr>
                      <w:sz w:val="22"/>
                      <w:szCs w:val="22"/>
                    </w:rPr>
                    <w:t xml:space="preserve">materiālās </w:t>
                  </w:r>
                  <w:r w:rsidRPr="003554D5">
                    <w:rPr>
                      <w:sz w:val="22"/>
                      <w:szCs w:val="22"/>
                    </w:rPr>
                    <w:t xml:space="preserve"> palīdzības pabalstiem”</w:t>
                  </w:r>
                  <w:r w:rsidRPr="003554D5">
                    <w:rPr>
                      <w:sz w:val="22"/>
                      <w:szCs w:val="22"/>
                    </w:rPr>
                    <w:t>.</w:t>
                  </w:r>
                </w:p>
                <w:p w:rsidR="00F75717" w:rsidRPr="003554D5" w:rsidRDefault="00F75717" w:rsidP="00F75717">
                  <w:pPr>
                    <w:pStyle w:val="Default"/>
                    <w:rPr>
                      <w:sz w:val="22"/>
                      <w:szCs w:val="22"/>
                    </w:rPr>
                  </w:pPr>
                  <w:r w:rsidRPr="003554D5">
                    <w:rPr>
                      <w:sz w:val="22"/>
                      <w:szCs w:val="22"/>
                    </w:rPr>
                    <w:t xml:space="preserve">Tā kā bija nepieciešams precizēt vairākus saistošo noteikumu punktus attiecībā uz pabalstu saņēmēju </w:t>
                  </w:r>
                  <w:proofErr w:type="spellStart"/>
                  <w:r w:rsidRPr="003554D5">
                    <w:rPr>
                      <w:sz w:val="22"/>
                      <w:szCs w:val="22"/>
                    </w:rPr>
                    <w:t>mērķgrupām</w:t>
                  </w:r>
                  <w:proofErr w:type="spellEnd"/>
                  <w:r w:rsidRPr="003554D5">
                    <w:rPr>
                      <w:sz w:val="22"/>
                      <w:szCs w:val="22"/>
                    </w:rPr>
                    <w:t>, pabalstu apmēru un izmaksas kārtību</w:t>
                  </w:r>
                  <w:r w:rsidRPr="003554D5">
                    <w:rPr>
                      <w:sz w:val="22"/>
                      <w:szCs w:val="22"/>
                    </w:rPr>
                    <w:t xml:space="preserve">, </w:t>
                  </w:r>
                  <w:r w:rsidRPr="003554D5">
                    <w:rPr>
                      <w:sz w:val="22"/>
                      <w:szCs w:val="22"/>
                    </w:rPr>
                    <w:t xml:space="preserve">kur pie esošās redakcijas nav </w:t>
                  </w:r>
                  <w:r w:rsidRPr="003554D5">
                    <w:rPr>
                      <w:sz w:val="22"/>
                      <w:szCs w:val="22"/>
                    </w:rPr>
                    <w:t xml:space="preserve">atrunāti visi </w:t>
                  </w:r>
                  <w:r w:rsidRPr="003554D5">
                    <w:rPr>
                      <w:sz w:val="22"/>
                      <w:szCs w:val="22"/>
                    </w:rPr>
                    <w:t>kritēriju pabalsta</w:t>
                  </w:r>
                  <w:r w:rsidRPr="003554D5">
                    <w:rPr>
                      <w:sz w:val="22"/>
                      <w:szCs w:val="22"/>
                    </w:rPr>
                    <w:t xml:space="preserve"> piešķiršanai vai </w:t>
                  </w:r>
                  <w:r w:rsidRPr="003554D5">
                    <w:rPr>
                      <w:sz w:val="22"/>
                      <w:szCs w:val="22"/>
                    </w:rPr>
                    <w:t xml:space="preserve"> atteikšanai, kā rezultātā</w:t>
                  </w:r>
                  <w:r w:rsidRPr="003554D5">
                    <w:rPr>
                      <w:sz w:val="22"/>
                      <w:szCs w:val="22"/>
                    </w:rPr>
                    <w:t xml:space="preserve"> nepamatoti tika piešķirta sociālā palīdzība</w:t>
                  </w:r>
                  <w:r w:rsidRPr="003554D5">
                    <w:rPr>
                      <w:sz w:val="22"/>
                      <w:szCs w:val="22"/>
                    </w:rPr>
                    <w:t>. Saistošie noteikumi</w:t>
                  </w:r>
                  <w:r w:rsidRPr="003554D5">
                    <w:rPr>
                      <w:sz w:val="22"/>
                      <w:szCs w:val="22"/>
                    </w:rPr>
                    <w:t xml:space="preserve"> Nr. 12 </w:t>
                  </w:r>
                  <w:r w:rsidRPr="003554D5">
                    <w:rPr>
                      <w:sz w:val="22"/>
                      <w:szCs w:val="22"/>
                    </w:rPr>
                    <w:t xml:space="preserve">ir </w:t>
                  </w:r>
                  <w:r w:rsidRPr="003554D5">
                    <w:rPr>
                      <w:sz w:val="22"/>
                      <w:szCs w:val="22"/>
                    </w:rPr>
                    <w:t>divpadsmit</w:t>
                  </w:r>
                  <w:r w:rsidRPr="003554D5">
                    <w:rPr>
                      <w:sz w:val="22"/>
                      <w:szCs w:val="22"/>
                    </w:rPr>
                    <w:t xml:space="preserve"> reizes grozīti,</w:t>
                  </w:r>
                  <w:r w:rsidRPr="003554D5">
                    <w:rPr>
                      <w:sz w:val="22"/>
                      <w:szCs w:val="22"/>
                    </w:rPr>
                    <w:t xml:space="preserve"> </w:t>
                  </w:r>
                  <w:proofErr w:type="spellStart"/>
                  <w:r w:rsidRPr="003554D5">
                    <w:rPr>
                      <w:sz w:val="22"/>
                      <w:szCs w:val="22"/>
                    </w:rPr>
                    <w:t>saitošie</w:t>
                  </w:r>
                  <w:proofErr w:type="spellEnd"/>
                  <w:r w:rsidRPr="003554D5">
                    <w:rPr>
                      <w:sz w:val="22"/>
                      <w:szCs w:val="22"/>
                    </w:rPr>
                    <w:t xml:space="preserve"> noteikumi Nr.52 ir sešas reizes grozīti. A</w:t>
                  </w:r>
                  <w:r w:rsidRPr="003554D5">
                    <w:rPr>
                      <w:sz w:val="22"/>
                      <w:szCs w:val="22"/>
                    </w:rPr>
                    <w:t xml:space="preserve">rī pašreizējo grozījumu apmērs ir apjomīgs, tādēļ lietderīgi sagatavot jaunu saistošo noteikumu projektu. </w:t>
                  </w:r>
                </w:p>
              </w:tc>
            </w:tr>
          </w:tbl>
          <w:p w:rsidR="007679D8" w:rsidRPr="003554D5" w:rsidRDefault="00E853D6" w:rsidP="007679D8">
            <w:pPr>
              <w:jc w:val="both"/>
              <w:rPr>
                <w:sz w:val="22"/>
                <w:szCs w:val="22"/>
              </w:rPr>
            </w:pPr>
            <w:r w:rsidRPr="003554D5">
              <w:rPr>
                <w:bCs/>
                <w:color w:val="000000"/>
                <w:sz w:val="22"/>
                <w:szCs w:val="22"/>
              </w:rPr>
              <w:t xml:space="preserve">       </w:t>
            </w:r>
            <w:r w:rsidRPr="003554D5">
              <w:rPr>
                <w:color w:val="000000"/>
                <w:sz w:val="22"/>
                <w:szCs w:val="22"/>
              </w:rPr>
              <w:t xml:space="preserve">Ņemot vērā minēto, nepieciešams </w:t>
            </w:r>
            <w:r w:rsidR="007679D8" w:rsidRPr="003554D5">
              <w:rPr>
                <w:color w:val="000000"/>
                <w:sz w:val="22"/>
                <w:szCs w:val="22"/>
              </w:rPr>
              <w:t>izdot jaunus  Saistoš</w:t>
            </w:r>
            <w:r w:rsidRPr="003554D5">
              <w:rPr>
                <w:color w:val="000000"/>
                <w:sz w:val="22"/>
                <w:szCs w:val="22"/>
              </w:rPr>
              <w:t>os noteikum</w:t>
            </w:r>
            <w:r w:rsidR="007679D8" w:rsidRPr="003554D5">
              <w:rPr>
                <w:color w:val="000000"/>
                <w:sz w:val="22"/>
                <w:szCs w:val="22"/>
              </w:rPr>
              <w:t>u</w:t>
            </w:r>
            <w:r w:rsidRPr="003554D5">
              <w:rPr>
                <w:color w:val="000000"/>
                <w:sz w:val="22"/>
                <w:szCs w:val="22"/>
              </w:rPr>
              <w:t xml:space="preserve">s </w:t>
            </w:r>
          </w:p>
          <w:p w:rsidR="00E853D6" w:rsidRDefault="00E853D6">
            <w:pPr>
              <w:jc w:val="both"/>
              <w:rPr>
                <w:sz w:val="22"/>
                <w:szCs w:val="22"/>
              </w:rPr>
            </w:pPr>
          </w:p>
        </w:tc>
      </w:tr>
      <w:tr w:rsidR="00E853D6" w:rsidTr="00E853D6">
        <w:trPr>
          <w:cantSplit/>
        </w:trPr>
        <w:tc>
          <w:tcPr>
            <w:tcW w:w="2427" w:type="dxa"/>
            <w:tcBorders>
              <w:top w:val="single" w:sz="4" w:space="0" w:color="auto"/>
              <w:left w:val="single" w:sz="4" w:space="0" w:color="auto"/>
              <w:bottom w:val="single" w:sz="4" w:space="0" w:color="auto"/>
              <w:right w:val="single" w:sz="4" w:space="0" w:color="auto"/>
            </w:tcBorders>
          </w:tcPr>
          <w:p w:rsidR="00E853D6" w:rsidRDefault="00E853D6">
            <w:pPr>
              <w:pStyle w:val="naiskr"/>
              <w:spacing w:before="120" w:after="120"/>
              <w:rPr>
                <w:bCs/>
                <w:sz w:val="22"/>
                <w:szCs w:val="22"/>
              </w:rPr>
            </w:pPr>
            <w:r>
              <w:rPr>
                <w:bCs/>
                <w:sz w:val="22"/>
                <w:szCs w:val="22"/>
              </w:rPr>
              <w:t>2. Īss projekta satura izklāsts</w:t>
            </w:r>
          </w:p>
          <w:p w:rsidR="00E853D6" w:rsidRDefault="00E853D6">
            <w:pPr>
              <w:pStyle w:val="naiskr"/>
              <w:spacing w:before="120" w:after="120"/>
              <w:rPr>
                <w:bCs/>
                <w:sz w:val="22"/>
                <w:szCs w:val="22"/>
              </w:rPr>
            </w:pPr>
          </w:p>
        </w:tc>
        <w:tc>
          <w:tcPr>
            <w:tcW w:w="7289" w:type="dxa"/>
            <w:tcBorders>
              <w:top w:val="single" w:sz="4" w:space="0" w:color="auto"/>
              <w:left w:val="single" w:sz="4" w:space="0" w:color="auto"/>
              <w:bottom w:val="single" w:sz="4" w:space="0" w:color="auto"/>
              <w:right w:val="single" w:sz="4" w:space="0" w:color="auto"/>
            </w:tcBorders>
            <w:vAlign w:val="center"/>
            <w:hideMark/>
          </w:tcPr>
          <w:p w:rsidR="007679D8" w:rsidRPr="003554D5" w:rsidRDefault="00F75717" w:rsidP="008326F5">
            <w:pPr>
              <w:rPr>
                <w:sz w:val="22"/>
                <w:szCs w:val="22"/>
              </w:rPr>
            </w:pPr>
            <w:r w:rsidRPr="003554D5">
              <w:rPr>
                <w:bCs/>
                <w:sz w:val="22"/>
                <w:szCs w:val="22"/>
              </w:rPr>
              <w:t>Rēzeknes novada pašvaldības 2015.gada __.jūn</w:t>
            </w:r>
            <w:r w:rsidR="00E853D6" w:rsidRPr="003554D5">
              <w:rPr>
                <w:bCs/>
                <w:sz w:val="22"/>
                <w:szCs w:val="22"/>
              </w:rPr>
              <w:t xml:space="preserve">ija saistošo noteikumu Nr.__ „Par </w:t>
            </w:r>
            <w:r w:rsidRPr="003554D5">
              <w:rPr>
                <w:bCs/>
                <w:sz w:val="22"/>
                <w:szCs w:val="22"/>
              </w:rPr>
              <w:t>sociālās palīdzības pabalstiem Rēzeknes novadā</w:t>
            </w:r>
            <w:r w:rsidR="00E853D6" w:rsidRPr="003554D5">
              <w:rPr>
                <w:bCs/>
                <w:sz w:val="22"/>
                <w:szCs w:val="22"/>
              </w:rPr>
              <w:t>” projekts, turpmāk - Saistošo noteikumu projekts, izstrādāts</w:t>
            </w:r>
            <w:r w:rsidR="00E853D6" w:rsidRPr="003554D5">
              <w:rPr>
                <w:sz w:val="22"/>
                <w:szCs w:val="22"/>
              </w:rPr>
              <w:t xml:space="preserve"> pamatojoties </w:t>
            </w:r>
            <w:r w:rsidR="0063340E" w:rsidRPr="003554D5">
              <w:rPr>
                <w:sz w:val="22"/>
                <w:szCs w:val="22"/>
              </w:rPr>
              <w:t xml:space="preserve">uz </w:t>
            </w:r>
            <w:r w:rsidR="008326F5" w:rsidRPr="003554D5">
              <w:rPr>
                <w:bCs/>
                <w:sz w:val="22"/>
                <w:szCs w:val="22"/>
              </w:rPr>
              <w:t>likuma ,,Par pašvaldībām” 43.panta 3.daļu;</w:t>
            </w:r>
            <w:r w:rsidR="008326F5" w:rsidRPr="003554D5">
              <w:rPr>
                <w:bCs/>
                <w:sz w:val="22"/>
                <w:szCs w:val="22"/>
              </w:rPr>
              <w:t xml:space="preserve"> </w:t>
            </w:r>
            <w:r w:rsidR="008326F5" w:rsidRPr="003554D5">
              <w:rPr>
                <w:rStyle w:val="inf1"/>
                <w:sz w:val="22"/>
                <w:szCs w:val="22"/>
              </w:rPr>
              <w:t xml:space="preserve">Sociālo pakalpojumu un sociālās palīdzības likuma 35.panta </w:t>
            </w:r>
            <w:r w:rsidR="008326F5" w:rsidRPr="003554D5">
              <w:rPr>
                <w:rStyle w:val="inf1"/>
                <w:sz w:val="22"/>
                <w:szCs w:val="22"/>
              </w:rPr>
              <w:t>3.</w:t>
            </w:r>
            <w:r w:rsidR="008326F5" w:rsidRPr="003554D5">
              <w:rPr>
                <w:rStyle w:val="inf1"/>
                <w:sz w:val="22"/>
                <w:szCs w:val="22"/>
              </w:rPr>
              <w:t>.daļu,4.daļu un 5.daļu</w:t>
            </w:r>
            <w:r w:rsidR="008326F5" w:rsidRPr="003554D5">
              <w:rPr>
                <w:rStyle w:val="inf1"/>
                <w:sz w:val="22"/>
                <w:szCs w:val="22"/>
              </w:rPr>
              <w:t xml:space="preserve">; </w:t>
            </w:r>
            <w:r w:rsidR="008326F5" w:rsidRPr="003554D5">
              <w:rPr>
                <w:bCs/>
                <w:sz w:val="22"/>
                <w:szCs w:val="22"/>
              </w:rPr>
              <w:t>likuma ,,Par palīdzību dzīvokļa jautājumu risināšanā” 25.</w:t>
            </w:r>
            <w:r w:rsidR="008326F5" w:rsidRPr="003554D5">
              <w:rPr>
                <w:bCs/>
                <w:sz w:val="22"/>
                <w:szCs w:val="22"/>
                <w:vertAlign w:val="superscript"/>
              </w:rPr>
              <w:t>2</w:t>
            </w:r>
            <w:r w:rsidR="008326F5" w:rsidRPr="003554D5">
              <w:rPr>
                <w:bCs/>
                <w:sz w:val="22"/>
                <w:szCs w:val="22"/>
              </w:rPr>
              <w:t xml:space="preserve"> panta 1.daļu;</w:t>
            </w:r>
            <w:r w:rsidR="008326F5" w:rsidRPr="003554D5">
              <w:rPr>
                <w:bCs/>
                <w:sz w:val="22"/>
                <w:szCs w:val="22"/>
              </w:rPr>
              <w:t xml:space="preserve"> </w:t>
            </w:r>
            <w:r w:rsidR="008326F5" w:rsidRPr="003554D5">
              <w:rPr>
                <w:bCs/>
                <w:sz w:val="22"/>
                <w:szCs w:val="22"/>
              </w:rPr>
              <w:t>Bērnu tiesību aizsardzības likuma 36.panta 2.daļu;</w:t>
            </w:r>
            <w:r w:rsidR="008326F5" w:rsidRPr="003554D5">
              <w:rPr>
                <w:bCs/>
                <w:sz w:val="22"/>
                <w:szCs w:val="22"/>
              </w:rPr>
              <w:t xml:space="preserve"> </w:t>
            </w:r>
            <w:r w:rsidR="008326F5" w:rsidRPr="003554D5">
              <w:rPr>
                <w:bCs/>
                <w:sz w:val="22"/>
                <w:szCs w:val="22"/>
              </w:rPr>
              <w:t>MK 19.12.2006. noteikumu Nr.1036 ,,Audžuģimenes noteikumi” 43.punktu</w:t>
            </w:r>
            <w:r w:rsidR="008326F5" w:rsidRPr="003554D5">
              <w:rPr>
                <w:bCs/>
                <w:sz w:val="22"/>
                <w:szCs w:val="22"/>
              </w:rPr>
              <w:t>.</w:t>
            </w:r>
          </w:p>
          <w:tbl>
            <w:tblPr>
              <w:tblW w:w="0" w:type="auto"/>
              <w:tblBorders>
                <w:top w:val="nil"/>
                <w:left w:val="nil"/>
                <w:bottom w:val="nil"/>
                <w:right w:val="nil"/>
              </w:tblBorders>
              <w:tblLook w:val="0000" w:firstRow="0" w:lastRow="0" w:firstColumn="0" w:lastColumn="0" w:noHBand="0" w:noVBand="0"/>
            </w:tblPr>
            <w:tblGrid>
              <w:gridCol w:w="7073"/>
            </w:tblGrid>
            <w:tr w:rsidR="00F75717" w:rsidRPr="003554D5">
              <w:tblPrEx>
                <w:tblCellMar>
                  <w:top w:w="0" w:type="dxa"/>
                  <w:bottom w:w="0" w:type="dxa"/>
                </w:tblCellMar>
              </w:tblPrEx>
              <w:trPr>
                <w:trHeight w:val="2730"/>
              </w:trPr>
              <w:tc>
                <w:tcPr>
                  <w:tcW w:w="0" w:type="auto"/>
                </w:tcPr>
                <w:p w:rsidR="003554D5" w:rsidRPr="003554D5" w:rsidRDefault="003554D5" w:rsidP="003554D5">
                  <w:pPr>
                    <w:pStyle w:val="Default"/>
                    <w:rPr>
                      <w:sz w:val="22"/>
                      <w:szCs w:val="22"/>
                    </w:rPr>
                  </w:pPr>
                  <w:r w:rsidRPr="003554D5">
                    <w:rPr>
                      <w:sz w:val="22"/>
                      <w:szCs w:val="22"/>
                    </w:rPr>
                    <w:t>Pabalsts veselības aprūpei  papildināts ar jaunām sadaļām.</w:t>
                  </w:r>
                </w:p>
                <w:p w:rsidR="003554D5" w:rsidRDefault="003554D5" w:rsidP="003554D5">
                  <w:pPr>
                    <w:pStyle w:val="Default"/>
                    <w:rPr>
                      <w:sz w:val="22"/>
                      <w:szCs w:val="22"/>
                    </w:rPr>
                  </w:pPr>
                  <w:r>
                    <w:rPr>
                      <w:sz w:val="22"/>
                      <w:szCs w:val="22"/>
                    </w:rPr>
                    <w:t>Dzīvokļa pabalsts</w:t>
                  </w:r>
                  <w:r w:rsidRPr="003554D5">
                    <w:rPr>
                      <w:sz w:val="22"/>
                      <w:szCs w:val="22"/>
                    </w:rPr>
                    <w:t xml:space="preserve"> </w:t>
                  </w:r>
                  <w:r>
                    <w:rPr>
                      <w:sz w:val="22"/>
                      <w:szCs w:val="22"/>
                    </w:rPr>
                    <w:t xml:space="preserve">papildināts ar sadaļu par </w:t>
                  </w:r>
                  <w:r w:rsidRPr="003554D5">
                    <w:rPr>
                      <w:sz w:val="22"/>
                      <w:szCs w:val="22"/>
                    </w:rPr>
                    <w:t xml:space="preserve"> </w:t>
                  </w:r>
                  <w:r>
                    <w:rPr>
                      <w:sz w:val="22"/>
                      <w:szCs w:val="22"/>
                    </w:rPr>
                    <w:t xml:space="preserve">dzīvokļa (mājokļa) pabalstu </w:t>
                  </w:r>
                  <w:r w:rsidRPr="003554D5">
                    <w:rPr>
                      <w:sz w:val="22"/>
                      <w:szCs w:val="22"/>
                    </w:rPr>
                    <w:t>bērnam bārenim un bērnam, kurš palicis bez vecāku gādības</w:t>
                  </w:r>
                  <w:r>
                    <w:rPr>
                      <w:sz w:val="22"/>
                      <w:szCs w:val="22"/>
                    </w:rPr>
                    <w:t xml:space="preserve">, mainīta dzīvokļa pabalsta piešķiršanas kārtība, nosakot, ka dzīvokļa pabalsts tiek piešķirts </w:t>
                  </w:r>
                  <w:r w:rsidR="009356D2">
                    <w:rPr>
                      <w:sz w:val="22"/>
                      <w:szCs w:val="22"/>
                    </w:rPr>
                    <w:t xml:space="preserve">visām trūcīgām ģimenēm (personām) </w:t>
                  </w:r>
                  <w:r>
                    <w:rPr>
                      <w:sz w:val="22"/>
                      <w:szCs w:val="22"/>
                    </w:rPr>
                    <w:t>apkures sezonā.</w:t>
                  </w:r>
                </w:p>
                <w:p w:rsidR="003554D5" w:rsidRPr="003554D5" w:rsidRDefault="003554D5" w:rsidP="003554D5">
                  <w:pPr>
                    <w:pStyle w:val="Default"/>
                    <w:rPr>
                      <w:sz w:val="22"/>
                      <w:szCs w:val="22"/>
                    </w:rPr>
                  </w:pPr>
                  <w:r w:rsidRPr="003554D5">
                    <w:rPr>
                      <w:sz w:val="22"/>
                      <w:szCs w:val="22"/>
                    </w:rPr>
                    <w:t xml:space="preserve"> Papildināts kustamā īpašuma apjoms, kas netiek uzskatīts par īpašumu </w:t>
                  </w:r>
                  <w:r w:rsidR="009356D2">
                    <w:rPr>
                      <w:sz w:val="22"/>
                      <w:szCs w:val="22"/>
                    </w:rPr>
                    <w:t xml:space="preserve">un kas tiek uzskatīts par īpašumu, </w:t>
                  </w:r>
                  <w:r w:rsidRPr="003554D5">
                    <w:rPr>
                      <w:sz w:val="22"/>
                      <w:szCs w:val="22"/>
                    </w:rPr>
                    <w:t xml:space="preserve">piešķirot trūcīgas ģimenes (personas) statusu. </w:t>
                  </w:r>
                </w:p>
                <w:p w:rsidR="003554D5" w:rsidRDefault="003554D5" w:rsidP="003554D5">
                  <w:pPr>
                    <w:pStyle w:val="Default"/>
                    <w:rPr>
                      <w:sz w:val="22"/>
                      <w:szCs w:val="22"/>
                    </w:rPr>
                  </w:pPr>
                  <w:r w:rsidRPr="003554D5">
                    <w:rPr>
                      <w:sz w:val="22"/>
                      <w:szCs w:val="22"/>
                    </w:rPr>
                    <w:t xml:space="preserve">Noapaļotas pabalstu summas. </w:t>
                  </w:r>
                </w:p>
                <w:p w:rsidR="003554D5" w:rsidRDefault="003554D5" w:rsidP="003554D5">
                  <w:pPr>
                    <w:tabs>
                      <w:tab w:val="left" w:pos="1038"/>
                    </w:tabs>
                    <w:rPr>
                      <w:lang w:eastAsia="en-US"/>
                    </w:rPr>
                  </w:pPr>
                </w:p>
                <w:p w:rsidR="00F75717" w:rsidRPr="003554D5" w:rsidRDefault="00F75717" w:rsidP="003554D5">
                  <w:pPr>
                    <w:rPr>
                      <w:lang w:eastAsia="en-US"/>
                    </w:rPr>
                  </w:pPr>
                </w:p>
              </w:tc>
            </w:tr>
          </w:tbl>
          <w:p w:rsidR="00E853D6" w:rsidRDefault="00E853D6" w:rsidP="003554D5">
            <w:pPr>
              <w:pStyle w:val="ListParagraph"/>
              <w:ind w:left="785"/>
              <w:jc w:val="both"/>
            </w:pPr>
          </w:p>
        </w:tc>
      </w:tr>
      <w:tr w:rsidR="00E853D6" w:rsidTr="00E853D6">
        <w:trPr>
          <w:cantSplit/>
        </w:trPr>
        <w:tc>
          <w:tcPr>
            <w:tcW w:w="2427" w:type="dxa"/>
            <w:tcBorders>
              <w:top w:val="single" w:sz="4" w:space="0" w:color="auto"/>
              <w:left w:val="single" w:sz="4" w:space="0" w:color="auto"/>
              <w:bottom w:val="single" w:sz="4" w:space="0" w:color="auto"/>
              <w:right w:val="single" w:sz="4" w:space="0" w:color="auto"/>
            </w:tcBorders>
            <w:hideMark/>
          </w:tcPr>
          <w:p w:rsidR="00E853D6" w:rsidRDefault="00E853D6">
            <w:pPr>
              <w:pStyle w:val="naisf"/>
              <w:spacing w:before="120" w:after="120"/>
              <w:ind w:firstLine="0"/>
              <w:jc w:val="left"/>
              <w:rPr>
                <w:bCs/>
                <w:sz w:val="22"/>
                <w:szCs w:val="22"/>
                <w:lang w:val="lv-LV"/>
              </w:rPr>
            </w:pPr>
            <w:r>
              <w:rPr>
                <w:bCs/>
                <w:sz w:val="22"/>
                <w:szCs w:val="22"/>
                <w:lang w:val="lv-LV"/>
              </w:rPr>
              <w:t>3. Informācija par plānoto projekta ietekmi uz pašvaldības budžetu</w:t>
            </w:r>
          </w:p>
        </w:tc>
        <w:tc>
          <w:tcPr>
            <w:tcW w:w="7289" w:type="dxa"/>
            <w:tcBorders>
              <w:top w:val="single" w:sz="4" w:space="0" w:color="auto"/>
              <w:left w:val="single" w:sz="4" w:space="0" w:color="auto"/>
              <w:bottom w:val="single" w:sz="4" w:space="0" w:color="auto"/>
              <w:right w:val="single" w:sz="4" w:space="0" w:color="auto"/>
            </w:tcBorders>
            <w:vAlign w:val="center"/>
            <w:hideMark/>
          </w:tcPr>
          <w:p w:rsidR="009356D2" w:rsidRDefault="00E853D6" w:rsidP="009356D2">
            <w:pPr>
              <w:pStyle w:val="Default"/>
            </w:pPr>
            <w:r>
              <w:rPr>
                <w:sz w:val="22"/>
                <w:szCs w:val="22"/>
              </w:rPr>
              <w:t xml:space="preserve">Saistošo noteikumu projekta īstenošana ietekmē pašvaldības budžetu, bet uz doto brīdi nav iespējams veikt konkrētus aprēķinus. </w:t>
            </w:r>
          </w:p>
          <w:tbl>
            <w:tblPr>
              <w:tblW w:w="0" w:type="auto"/>
              <w:tblBorders>
                <w:top w:val="nil"/>
                <w:left w:val="nil"/>
                <w:bottom w:val="nil"/>
                <w:right w:val="nil"/>
              </w:tblBorders>
              <w:tblLook w:val="0000" w:firstRow="0" w:lastRow="0" w:firstColumn="0" w:lastColumn="0" w:noHBand="0" w:noVBand="0"/>
            </w:tblPr>
            <w:tblGrid>
              <w:gridCol w:w="7073"/>
            </w:tblGrid>
            <w:tr w:rsidR="009356D2">
              <w:tblPrEx>
                <w:tblCellMar>
                  <w:top w:w="0" w:type="dxa"/>
                  <w:bottom w:w="0" w:type="dxa"/>
                </w:tblCellMar>
              </w:tblPrEx>
              <w:trPr>
                <w:trHeight w:val="252"/>
              </w:trPr>
              <w:tc>
                <w:tcPr>
                  <w:tcW w:w="0" w:type="auto"/>
                </w:tcPr>
                <w:p w:rsidR="009356D2" w:rsidRDefault="009356D2">
                  <w:pPr>
                    <w:pStyle w:val="Default"/>
                    <w:rPr>
                      <w:sz w:val="23"/>
                      <w:szCs w:val="23"/>
                    </w:rPr>
                  </w:pPr>
                  <w:r>
                    <w:t xml:space="preserve"> </w:t>
                  </w:r>
                  <w:r>
                    <w:rPr>
                      <w:sz w:val="23"/>
                      <w:szCs w:val="23"/>
                    </w:rPr>
                    <w:t xml:space="preserve">Plānots, ka gada otrajā pusē palielināsies pieprasījums pēc dzīvokļa pabalsta, kā arī pieaugs izmaksājamo pabalstu apmērs </w:t>
                  </w:r>
                  <w:r>
                    <w:rPr>
                      <w:sz w:val="23"/>
                      <w:szCs w:val="23"/>
                    </w:rPr>
                    <w:t>.</w:t>
                  </w:r>
                </w:p>
              </w:tc>
            </w:tr>
          </w:tbl>
          <w:p w:rsidR="00E853D6" w:rsidRDefault="00E853D6">
            <w:pPr>
              <w:pStyle w:val="naisnod"/>
              <w:spacing w:before="0" w:after="0"/>
              <w:ind w:firstLine="377"/>
              <w:jc w:val="both"/>
              <w:rPr>
                <w:b w:val="0"/>
                <w:bCs w:val="0"/>
                <w:sz w:val="22"/>
                <w:szCs w:val="22"/>
              </w:rPr>
            </w:pPr>
            <w:r>
              <w:rPr>
                <w:b w:val="0"/>
                <w:bCs w:val="0"/>
                <w:sz w:val="22"/>
                <w:szCs w:val="22"/>
              </w:rPr>
              <w:t>Lai nodrošinātu saistošo noteikumu projekta izpildi nav nepieciešams veidot jaunas institūcijas vai radīt jaunas darba vietas.</w:t>
            </w:r>
          </w:p>
        </w:tc>
      </w:tr>
      <w:tr w:rsidR="00E853D6" w:rsidTr="00E853D6">
        <w:trPr>
          <w:cantSplit/>
        </w:trPr>
        <w:tc>
          <w:tcPr>
            <w:tcW w:w="2427" w:type="dxa"/>
            <w:tcBorders>
              <w:top w:val="single" w:sz="4" w:space="0" w:color="auto"/>
              <w:left w:val="single" w:sz="4" w:space="0" w:color="auto"/>
              <w:bottom w:val="single" w:sz="4" w:space="0" w:color="auto"/>
              <w:right w:val="single" w:sz="4" w:space="0" w:color="auto"/>
            </w:tcBorders>
            <w:hideMark/>
          </w:tcPr>
          <w:p w:rsidR="00E853D6" w:rsidRDefault="00E853D6">
            <w:pPr>
              <w:spacing w:before="120" w:after="120"/>
              <w:rPr>
                <w:bCs/>
                <w:sz w:val="22"/>
                <w:szCs w:val="22"/>
              </w:rPr>
            </w:pPr>
            <w:r>
              <w:rPr>
                <w:bCs/>
                <w:sz w:val="22"/>
                <w:szCs w:val="22"/>
              </w:rPr>
              <w:t>4. Informācija par plānoto projekta ietekmi uz uzņēmējdarbības vidi pašvaldības teritorijā</w:t>
            </w:r>
          </w:p>
        </w:tc>
        <w:tc>
          <w:tcPr>
            <w:tcW w:w="7289" w:type="dxa"/>
            <w:tcBorders>
              <w:top w:val="single" w:sz="4" w:space="0" w:color="auto"/>
              <w:left w:val="single" w:sz="4" w:space="0" w:color="auto"/>
              <w:bottom w:val="single" w:sz="4" w:space="0" w:color="auto"/>
              <w:right w:val="single" w:sz="4" w:space="0" w:color="auto"/>
            </w:tcBorders>
            <w:vAlign w:val="center"/>
            <w:hideMark/>
          </w:tcPr>
          <w:p w:rsidR="00E853D6" w:rsidRDefault="00E853D6">
            <w:pPr>
              <w:pStyle w:val="naisnod"/>
              <w:spacing w:before="0" w:after="0"/>
              <w:ind w:firstLine="360"/>
              <w:jc w:val="both"/>
              <w:rPr>
                <w:b w:val="0"/>
                <w:bCs w:val="0"/>
                <w:sz w:val="22"/>
                <w:szCs w:val="22"/>
              </w:rPr>
            </w:pPr>
            <w:r>
              <w:rPr>
                <w:b w:val="0"/>
                <w:bCs w:val="0"/>
                <w:sz w:val="22"/>
                <w:szCs w:val="22"/>
                <w:lang w:eastAsia="en-US"/>
              </w:rPr>
              <w:t xml:space="preserve">Ar Saistošo noteikumu projektu nav noteikta </w:t>
            </w:r>
            <w:proofErr w:type="spellStart"/>
            <w:r>
              <w:rPr>
                <w:b w:val="0"/>
                <w:bCs w:val="0"/>
                <w:sz w:val="22"/>
                <w:szCs w:val="22"/>
              </w:rPr>
              <w:t>mērķgrupa</w:t>
            </w:r>
            <w:proofErr w:type="spellEnd"/>
            <w:r>
              <w:rPr>
                <w:b w:val="0"/>
                <w:bCs w:val="0"/>
                <w:sz w:val="22"/>
                <w:szCs w:val="22"/>
              </w:rPr>
              <w:t>, uz kuru attiecināms saistošo noteikumu projekta tiesiskais regulējums.</w:t>
            </w:r>
          </w:p>
          <w:p w:rsidR="00E853D6" w:rsidRDefault="00E853D6">
            <w:pPr>
              <w:pStyle w:val="naisnod"/>
              <w:spacing w:before="0" w:after="0"/>
              <w:ind w:firstLine="360"/>
              <w:jc w:val="both"/>
              <w:rPr>
                <w:b w:val="0"/>
                <w:bCs w:val="0"/>
                <w:sz w:val="22"/>
                <w:szCs w:val="22"/>
                <w:lang w:eastAsia="en-US"/>
              </w:rPr>
            </w:pPr>
            <w:r>
              <w:rPr>
                <w:b w:val="0"/>
                <w:bCs w:val="0"/>
                <w:sz w:val="22"/>
                <w:szCs w:val="22"/>
                <w:lang w:eastAsia="en-US"/>
              </w:rPr>
              <w:t>Uzņēmējdarbības vidi pašvaldības teritorijā Saistošo noteikumu projekts neskars.</w:t>
            </w:r>
          </w:p>
        </w:tc>
      </w:tr>
      <w:tr w:rsidR="00E853D6" w:rsidTr="00E853D6">
        <w:trPr>
          <w:cantSplit/>
        </w:trPr>
        <w:tc>
          <w:tcPr>
            <w:tcW w:w="2427" w:type="dxa"/>
            <w:tcBorders>
              <w:top w:val="single" w:sz="4" w:space="0" w:color="auto"/>
              <w:left w:val="single" w:sz="4" w:space="0" w:color="auto"/>
              <w:bottom w:val="single" w:sz="4" w:space="0" w:color="auto"/>
              <w:right w:val="single" w:sz="4" w:space="0" w:color="auto"/>
            </w:tcBorders>
            <w:hideMark/>
          </w:tcPr>
          <w:p w:rsidR="00E853D6" w:rsidRDefault="00E853D6">
            <w:pPr>
              <w:spacing w:before="120" w:after="120"/>
              <w:rPr>
                <w:bCs/>
                <w:sz w:val="22"/>
                <w:szCs w:val="22"/>
              </w:rPr>
            </w:pPr>
            <w:r>
              <w:rPr>
                <w:bCs/>
                <w:sz w:val="22"/>
                <w:szCs w:val="22"/>
              </w:rPr>
              <w:t>5. Informācija par administratīvajām procedūrām</w:t>
            </w:r>
          </w:p>
        </w:tc>
        <w:tc>
          <w:tcPr>
            <w:tcW w:w="7289" w:type="dxa"/>
            <w:tcBorders>
              <w:top w:val="single" w:sz="4" w:space="0" w:color="auto"/>
              <w:left w:val="single" w:sz="4" w:space="0" w:color="auto"/>
              <w:bottom w:val="single" w:sz="4" w:space="0" w:color="auto"/>
              <w:right w:val="single" w:sz="4" w:space="0" w:color="auto"/>
            </w:tcBorders>
            <w:vAlign w:val="center"/>
            <w:hideMark/>
          </w:tcPr>
          <w:p w:rsidR="00E853D6" w:rsidRDefault="00E853D6">
            <w:pPr>
              <w:pStyle w:val="naisnod"/>
              <w:spacing w:before="0" w:after="0"/>
              <w:ind w:firstLine="377"/>
              <w:jc w:val="both"/>
              <w:rPr>
                <w:b w:val="0"/>
                <w:bCs w:val="0"/>
                <w:sz w:val="22"/>
                <w:szCs w:val="22"/>
                <w:lang w:eastAsia="en-US"/>
              </w:rPr>
            </w:pPr>
            <w:r>
              <w:rPr>
                <w:b w:val="0"/>
                <w:bCs w:val="0"/>
                <w:sz w:val="22"/>
                <w:szCs w:val="22"/>
                <w:lang w:eastAsia="en-US"/>
              </w:rPr>
              <w:t>Personas Saistošo noteikumu projekta piemērošanas jautājumos var griezties Rēzeknes novada pašvaldības Sociālajā dienestā.</w:t>
            </w:r>
          </w:p>
          <w:p w:rsidR="00E853D6" w:rsidRDefault="00E853D6" w:rsidP="0063340E">
            <w:pPr>
              <w:pStyle w:val="naisnod"/>
              <w:spacing w:before="0" w:after="0"/>
              <w:ind w:firstLine="377"/>
              <w:jc w:val="both"/>
              <w:rPr>
                <w:b w:val="0"/>
                <w:bCs w:val="0"/>
                <w:sz w:val="22"/>
                <w:szCs w:val="22"/>
                <w:lang w:eastAsia="en-US"/>
              </w:rPr>
            </w:pPr>
            <w:r>
              <w:rPr>
                <w:b w:val="0"/>
                <w:bCs w:val="0"/>
                <w:sz w:val="22"/>
                <w:szCs w:val="22"/>
                <w:lang w:eastAsia="en-US"/>
              </w:rPr>
              <w:t>Saistošo noteikumu projekts neskar administratīvās procedūras un nemaina līdzšinējo kārtību</w:t>
            </w:r>
            <w:r w:rsidR="0063340E">
              <w:rPr>
                <w:b w:val="0"/>
                <w:bCs w:val="0"/>
                <w:sz w:val="22"/>
                <w:szCs w:val="22"/>
                <w:lang w:eastAsia="en-US"/>
              </w:rPr>
              <w:t>.</w:t>
            </w:r>
          </w:p>
        </w:tc>
      </w:tr>
      <w:tr w:rsidR="00E853D6" w:rsidTr="00E853D6">
        <w:trPr>
          <w:cantSplit/>
        </w:trPr>
        <w:tc>
          <w:tcPr>
            <w:tcW w:w="2427" w:type="dxa"/>
            <w:tcBorders>
              <w:top w:val="single" w:sz="4" w:space="0" w:color="auto"/>
              <w:left w:val="single" w:sz="4" w:space="0" w:color="auto"/>
              <w:bottom w:val="single" w:sz="4" w:space="0" w:color="auto"/>
              <w:right w:val="single" w:sz="4" w:space="0" w:color="auto"/>
            </w:tcBorders>
            <w:hideMark/>
          </w:tcPr>
          <w:p w:rsidR="00E853D6" w:rsidRDefault="00E853D6">
            <w:pPr>
              <w:spacing w:before="120" w:after="120"/>
              <w:rPr>
                <w:bCs/>
                <w:sz w:val="22"/>
                <w:szCs w:val="22"/>
              </w:rPr>
            </w:pPr>
            <w:r>
              <w:rPr>
                <w:bCs/>
                <w:sz w:val="22"/>
                <w:szCs w:val="22"/>
              </w:rPr>
              <w:lastRenderedPageBreak/>
              <w:t>6. Informācija par konsultācijām ar privātpersonām</w:t>
            </w:r>
          </w:p>
        </w:tc>
        <w:tc>
          <w:tcPr>
            <w:tcW w:w="7289" w:type="dxa"/>
            <w:tcBorders>
              <w:top w:val="single" w:sz="4" w:space="0" w:color="auto"/>
              <w:left w:val="single" w:sz="4" w:space="0" w:color="auto"/>
              <w:bottom w:val="single" w:sz="4" w:space="0" w:color="auto"/>
              <w:right w:val="single" w:sz="4" w:space="0" w:color="auto"/>
            </w:tcBorders>
            <w:vAlign w:val="center"/>
          </w:tcPr>
          <w:p w:rsidR="00E853D6" w:rsidRDefault="00E853D6">
            <w:pPr>
              <w:pStyle w:val="naisnod"/>
              <w:ind w:firstLine="377"/>
              <w:jc w:val="both"/>
              <w:rPr>
                <w:b w:val="0"/>
                <w:sz w:val="22"/>
                <w:szCs w:val="22"/>
              </w:rPr>
            </w:pPr>
            <w:r>
              <w:rPr>
                <w:b w:val="0"/>
                <w:sz w:val="22"/>
                <w:szCs w:val="22"/>
              </w:rPr>
              <w:t>Sabiedrības līdzdalība Saistošo noteikumu projekta izstrādāšanā tika nodrošināta informējot iedzīvotājus ar Rēzeknes novada pašvaldības mājas lapas un Rēzeknes novada pašvaldības pagasta pārvalžu starpniecību, lūdzot izteikt viedokļus un priekšlikumus par papildinājumiem vai grozījumiem Saistošo noteikumu projektā.</w:t>
            </w:r>
          </w:p>
          <w:p w:rsidR="00E853D6" w:rsidRDefault="00E853D6">
            <w:pPr>
              <w:pStyle w:val="naisnod"/>
              <w:spacing w:before="0" w:after="0"/>
              <w:ind w:firstLine="377"/>
              <w:jc w:val="both"/>
              <w:rPr>
                <w:b w:val="0"/>
                <w:sz w:val="22"/>
                <w:szCs w:val="22"/>
              </w:rPr>
            </w:pPr>
            <w:r>
              <w:rPr>
                <w:b w:val="0"/>
                <w:sz w:val="22"/>
                <w:szCs w:val="22"/>
              </w:rPr>
              <w:t>Viedokļi par Saistošo noteikumu projektu:_________________________</w:t>
            </w:r>
          </w:p>
          <w:p w:rsidR="00E853D6" w:rsidRDefault="00E853D6">
            <w:pPr>
              <w:pStyle w:val="naisnod"/>
              <w:spacing w:before="0" w:after="0"/>
              <w:ind w:firstLine="377"/>
              <w:jc w:val="both"/>
              <w:rPr>
                <w:b w:val="0"/>
                <w:bCs w:val="0"/>
                <w:sz w:val="22"/>
                <w:szCs w:val="22"/>
                <w:lang w:eastAsia="en-US"/>
              </w:rPr>
            </w:pPr>
          </w:p>
        </w:tc>
      </w:tr>
    </w:tbl>
    <w:p w:rsidR="00E853D6" w:rsidRDefault="00E853D6" w:rsidP="00E853D6">
      <w:pPr>
        <w:ind w:right="-766"/>
        <w:rPr>
          <w:b/>
          <w:bCs/>
        </w:rPr>
      </w:pPr>
    </w:p>
    <w:p w:rsidR="00E853D6" w:rsidRDefault="00E853D6" w:rsidP="00E853D6">
      <w:pPr>
        <w:ind w:right="-766"/>
        <w:rPr>
          <w:b/>
          <w:bCs/>
        </w:rPr>
      </w:pPr>
    </w:p>
    <w:p w:rsidR="00DA16CC" w:rsidRDefault="00E853D6" w:rsidP="0063340E">
      <w:pPr>
        <w:ind w:right="-1050"/>
      </w:pPr>
      <w:r>
        <w:t>Domes priekšsēdētājs</w:t>
      </w:r>
      <w:r>
        <w:tab/>
        <w:t xml:space="preserve"> </w:t>
      </w:r>
      <w:r>
        <w:tab/>
      </w:r>
      <w:r>
        <w:tab/>
        <w:t xml:space="preserve">                                               </w:t>
      </w:r>
      <w:bookmarkStart w:id="0" w:name="_GoBack"/>
      <w:bookmarkEnd w:id="0"/>
      <w:r>
        <w:t xml:space="preserve">                            </w:t>
      </w:r>
      <w:proofErr w:type="spellStart"/>
      <w:r>
        <w:t>M.Švarcs</w:t>
      </w:r>
      <w:proofErr w:type="spellEnd"/>
    </w:p>
    <w:sectPr w:rsidR="00DA16CC" w:rsidSect="0063340E">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1E74"/>
    <w:multiLevelType w:val="hybridMultilevel"/>
    <w:tmpl w:val="71A8A552"/>
    <w:lvl w:ilvl="0" w:tplc="04260001">
      <w:start w:val="1"/>
      <w:numFmt w:val="bullet"/>
      <w:lvlText w:val=""/>
      <w:lvlJc w:val="left"/>
      <w:pPr>
        <w:ind w:left="785" w:hanging="360"/>
      </w:pPr>
      <w:rPr>
        <w:rFonts w:ascii="Symbol" w:hAnsi="Symbol"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
    <w:nsid w:val="6AE0597A"/>
    <w:multiLevelType w:val="hybridMultilevel"/>
    <w:tmpl w:val="D9CAB6E8"/>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3D6"/>
    <w:rsid w:val="003554D5"/>
    <w:rsid w:val="0063340E"/>
    <w:rsid w:val="007679D8"/>
    <w:rsid w:val="008326F5"/>
    <w:rsid w:val="009356D2"/>
    <w:rsid w:val="00DA16CC"/>
    <w:rsid w:val="00E853D6"/>
    <w:rsid w:val="00F757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3D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E853D6"/>
    <w:pPr>
      <w:spacing w:before="64" w:after="64"/>
      <w:ind w:firstLine="319"/>
      <w:jc w:val="both"/>
    </w:pPr>
    <w:rPr>
      <w:lang w:val="en-US" w:eastAsia="en-US"/>
    </w:rPr>
  </w:style>
  <w:style w:type="paragraph" w:customStyle="1" w:styleId="naisnod">
    <w:name w:val="naisnod"/>
    <w:basedOn w:val="Normal"/>
    <w:rsid w:val="00E853D6"/>
    <w:pPr>
      <w:spacing w:before="150" w:after="150"/>
      <w:jc w:val="center"/>
    </w:pPr>
    <w:rPr>
      <w:b/>
      <w:bCs/>
    </w:rPr>
  </w:style>
  <w:style w:type="paragraph" w:customStyle="1" w:styleId="naiskr">
    <w:name w:val="naiskr"/>
    <w:basedOn w:val="Normal"/>
    <w:rsid w:val="00E853D6"/>
    <w:pPr>
      <w:spacing w:before="75" w:after="75"/>
    </w:pPr>
  </w:style>
  <w:style w:type="character" w:customStyle="1" w:styleId="tvhtmlmktable1">
    <w:name w:val="tv_html mk_table1"/>
    <w:basedOn w:val="DefaultParagraphFont"/>
    <w:rsid w:val="00E853D6"/>
  </w:style>
  <w:style w:type="paragraph" w:styleId="ListParagraph">
    <w:name w:val="List Paragraph"/>
    <w:basedOn w:val="Normal"/>
    <w:uiPriority w:val="34"/>
    <w:qFormat/>
    <w:rsid w:val="0063340E"/>
    <w:pPr>
      <w:ind w:left="720"/>
      <w:contextualSpacing/>
    </w:pPr>
  </w:style>
  <w:style w:type="paragraph" w:customStyle="1" w:styleId="Default">
    <w:name w:val="Default"/>
    <w:rsid w:val="00F757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f1">
    <w:name w:val="inf1"/>
    <w:rsid w:val="008326F5"/>
    <w:rPr>
      <w:b w:val="0"/>
      <w:bCs w:val="0"/>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3D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E853D6"/>
    <w:pPr>
      <w:spacing w:before="64" w:after="64"/>
      <w:ind w:firstLine="319"/>
      <w:jc w:val="both"/>
    </w:pPr>
    <w:rPr>
      <w:lang w:val="en-US" w:eastAsia="en-US"/>
    </w:rPr>
  </w:style>
  <w:style w:type="paragraph" w:customStyle="1" w:styleId="naisnod">
    <w:name w:val="naisnod"/>
    <w:basedOn w:val="Normal"/>
    <w:rsid w:val="00E853D6"/>
    <w:pPr>
      <w:spacing w:before="150" w:after="150"/>
      <w:jc w:val="center"/>
    </w:pPr>
    <w:rPr>
      <w:b/>
      <w:bCs/>
    </w:rPr>
  </w:style>
  <w:style w:type="paragraph" w:customStyle="1" w:styleId="naiskr">
    <w:name w:val="naiskr"/>
    <w:basedOn w:val="Normal"/>
    <w:rsid w:val="00E853D6"/>
    <w:pPr>
      <w:spacing w:before="75" w:after="75"/>
    </w:pPr>
  </w:style>
  <w:style w:type="character" w:customStyle="1" w:styleId="tvhtmlmktable1">
    <w:name w:val="tv_html mk_table1"/>
    <w:basedOn w:val="DefaultParagraphFont"/>
    <w:rsid w:val="00E853D6"/>
  </w:style>
  <w:style w:type="paragraph" w:styleId="ListParagraph">
    <w:name w:val="List Paragraph"/>
    <w:basedOn w:val="Normal"/>
    <w:uiPriority w:val="34"/>
    <w:qFormat/>
    <w:rsid w:val="0063340E"/>
    <w:pPr>
      <w:ind w:left="720"/>
      <w:contextualSpacing/>
    </w:pPr>
  </w:style>
  <w:style w:type="paragraph" w:customStyle="1" w:styleId="Default">
    <w:name w:val="Default"/>
    <w:rsid w:val="00F757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f1">
    <w:name w:val="inf1"/>
    <w:rsid w:val="008326F5"/>
    <w:rPr>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52743">
      <w:bodyDiv w:val="1"/>
      <w:marLeft w:val="0"/>
      <w:marRight w:val="0"/>
      <w:marTop w:val="0"/>
      <w:marBottom w:val="0"/>
      <w:divBdr>
        <w:top w:val="none" w:sz="0" w:space="0" w:color="auto"/>
        <w:left w:val="none" w:sz="0" w:space="0" w:color="auto"/>
        <w:bottom w:val="none" w:sz="0" w:space="0" w:color="auto"/>
        <w:right w:val="none" w:sz="0" w:space="0" w:color="auto"/>
      </w:divBdr>
    </w:div>
    <w:div w:id="1294217726">
      <w:bodyDiv w:val="1"/>
      <w:marLeft w:val="0"/>
      <w:marRight w:val="0"/>
      <w:marTop w:val="0"/>
      <w:marBottom w:val="0"/>
      <w:divBdr>
        <w:top w:val="none" w:sz="0" w:space="0" w:color="auto"/>
        <w:left w:val="none" w:sz="0" w:space="0" w:color="auto"/>
        <w:bottom w:val="none" w:sz="0" w:space="0" w:color="auto"/>
        <w:right w:val="none" w:sz="0" w:space="0" w:color="auto"/>
      </w:divBdr>
      <w:divsChild>
        <w:div w:id="933057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2396</Words>
  <Characters>1367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Strankale</dc:creator>
  <cp:lastModifiedBy>Silvija Strankale</cp:lastModifiedBy>
  <cp:revision>2</cp:revision>
  <dcterms:created xsi:type="dcterms:W3CDTF">2015-05-27T06:58:00Z</dcterms:created>
  <dcterms:modified xsi:type="dcterms:W3CDTF">2015-05-27T06:58:00Z</dcterms:modified>
</cp:coreProperties>
</file>