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B" w:rsidRPr="008464C3" w:rsidRDefault="004E01BB" w:rsidP="004E01BB">
      <w:pPr>
        <w:keepNext/>
        <w:keepLines/>
        <w:spacing w:after="3" w:line="259" w:lineRule="auto"/>
        <w:jc w:val="center"/>
        <w:outlineLvl w:val="0"/>
        <w:rPr>
          <w:b w:val="0"/>
        </w:rPr>
      </w:pPr>
      <w:r w:rsidRPr="008464C3">
        <w:t xml:space="preserve">LĒMUMS </w:t>
      </w:r>
    </w:p>
    <w:p w:rsidR="004E01BB" w:rsidRPr="00323F73" w:rsidRDefault="004E01BB" w:rsidP="00E000E7">
      <w:pPr>
        <w:jc w:val="center"/>
      </w:pPr>
      <w:r w:rsidRPr="00E000E7">
        <w:t xml:space="preserve">par iepirkuma  </w:t>
      </w:r>
      <w:r w:rsidR="00323F73" w:rsidRPr="00323F73">
        <w:t>„Degvielas piegāde Rēzeknes novada pašvaldības Ilzeskalna pagasta pārvaldei”,</w:t>
      </w:r>
    </w:p>
    <w:p w:rsidR="004E01BB" w:rsidRDefault="004E01BB" w:rsidP="004E01BB">
      <w:pPr>
        <w:keepNext/>
        <w:keepLines/>
        <w:spacing w:after="3" w:line="259" w:lineRule="auto"/>
        <w:ind w:right="3"/>
        <w:jc w:val="center"/>
        <w:outlineLvl w:val="0"/>
      </w:pPr>
      <w:r w:rsidRPr="008464C3">
        <w:t xml:space="preserve"> </w:t>
      </w:r>
      <w:r w:rsidR="00323F73">
        <w:t>(identifikācijas Nr. IPP 2016/3</w:t>
      </w:r>
      <w:r w:rsidRPr="008464C3">
        <w:t xml:space="preserve">)  REZULTĀTIEM </w:t>
      </w:r>
    </w:p>
    <w:p w:rsidR="00E000E7" w:rsidRPr="008464C3" w:rsidRDefault="00E000E7" w:rsidP="004E01BB">
      <w:pPr>
        <w:keepNext/>
        <w:keepLines/>
        <w:spacing w:after="3" w:line="259" w:lineRule="auto"/>
        <w:ind w:right="3"/>
        <w:jc w:val="center"/>
        <w:outlineLvl w:val="0"/>
        <w:rPr>
          <w:b w:val="0"/>
        </w:rPr>
      </w:pPr>
    </w:p>
    <w:p w:rsidR="004E01BB" w:rsidRPr="008464C3" w:rsidRDefault="004E01BB" w:rsidP="004E01BB">
      <w:pPr>
        <w:spacing w:after="153"/>
        <w:ind w:left="562"/>
        <w:rPr>
          <w:b w:val="0"/>
        </w:rPr>
      </w:pPr>
      <w:r>
        <w:t>Ilzeskalnā</w:t>
      </w:r>
      <w:r w:rsidRPr="008464C3">
        <w:t xml:space="preserve">                                                                          </w:t>
      </w:r>
      <w:r w:rsidR="00AF27DB">
        <w:t xml:space="preserve">         </w:t>
      </w:r>
      <w:r w:rsidR="00323F73">
        <w:t xml:space="preserve">              2016.gada 14.jūnijā</w:t>
      </w:r>
      <w:r w:rsidRPr="008464C3">
        <w:t xml:space="preserve">            </w:t>
      </w:r>
    </w:p>
    <w:p w:rsidR="004E01BB" w:rsidRPr="008464C3" w:rsidRDefault="004E01BB" w:rsidP="004E01BB">
      <w:pPr>
        <w:numPr>
          <w:ilvl w:val="0"/>
          <w:numId w:val="1"/>
        </w:numPr>
        <w:ind w:hanging="360"/>
        <w:rPr>
          <w:b w:val="0"/>
        </w:rPr>
      </w:pPr>
      <w:r w:rsidRPr="008464C3">
        <w:t>Pasūtītāja nosaukums, reģistrācijas numurs: Rēzeknes novada pašvaldība</w:t>
      </w:r>
      <w:r>
        <w:t>s Ilzeskalna pagasta pārvalde</w:t>
      </w:r>
      <w:r w:rsidRPr="008464C3">
        <w:t xml:space="preserve"> </w:t>
      </w:r>
    </w:p>
    <w:p w:rsidR="004E01BB" w:rsidRPr="008464C3" w:rsidRDefault="004E01BB" w:rsidP="004E01BB">
      <w:pPr>
        <w:ind w:left="730"/>
        <w:rPr>
          <w:b w:val="0"/>
        </w:rPr>
      </w:pPr>
      <w:r w:rsidRPr="008464C3">
        <w:t xml:space="preserve">  Adrese: </w:t>
      </w:r>
      <w:r>
        <w:t>Centra iela 1, Ilzeskalns, Ilzeskalna pagasts, Rēzeknes novads, LV-4619</w:t>
      </w:r>
      <w:r w:rsidRPr="008464C3">
        <w:t xml:space="preserve">  </w:t>
      </w:r>
    </w:p>
    <w:p w:rsidR="004E01BB" w:rsidRPr="00323F73" w:rsidRDefault="004E01BB" w:rsidP="004E01BB">
      <w:pPr>
        <w:ind w:left="862"/>
      </w:pPr>
      <w:r w:rsidRPr="008464C3">
        <w:t xml:space="preserve">Iepirkuma </w:t>
      </w:r>
      <w:r w:rsidRPr="008464C3">
        <w:tab/>
        <w:t>priekšm</w:t>
      </w:r>
      <w:r w:rsidR="00AD7B1F">
        <w:t>ets:</w:t>
      </w:r>
      <w:r w:rsidR="00323F73" w:rsidRPr="00323F73">
        <w:rPr>
          <w:b w:val="0"/>
        </w:rPr>
        <w:t xml:space="preserve"> </w:t>
      </w:r>
      <w:r w:rsidR="00323F73" w:rsidRPr="00323F73">
        <w:t>Degvielas piegāde Rēzeknes novada pašvaldības Ilzeskalna pagasta pārvaldei</w:t>
      </w:r>
      <w:r w:rsidR="00AD7B1F" w:rsidRPr="00323F73">
        <w:t>.</w:t>
      </w:r>
      <w:r w:rsidRPr="00323F73">
        <w:t xml:space="preserve">  </w:t>
      </w:r>
    </w:p>
    <w:p w:rsidR="004E01BB" w:rsidRPr="008464C3" w:rsidRDefault="004E01BB" w:rsidP="004E01BB">
      <w:pPr>
        <w:spacing w:after="124" w:line="262" w:lineRule="auto"/>
        <w:ind w:left="862"/>
        <w:rPr>
          <w:b w:val="0"/>
        </w:rPr>
      </w:pPr>
      <w:r w:rsidRPr="008464C3">
        <w:t xml:space="preserve">Iepirkuma identifikācijas Nr. </w:t>
      </w:r>
      <w:r w:rsidR="00323F73">
        <w:t>IPP 2016/3</w:t>
      </w:r>
      <w:r w:rsidRPr="008464C3">
        <w:t xml:space="preserve">. </w:t>
      </w:r>
    </w:p>
    <w:p w:rsidR="004E01BB" w:rsidRPr="0070604C" w:rsidRDefault="004E01BB" w:rsidP="004E01BB">
      <w:pPr>
        <w:numPr>
          <w:ilvl w:val="0"/>
          <w:numId w:val="1"/>
        </w:numPr>
        <w:ind w:hanging="360"/>
        <w:rPr>
          <w:b w:val="0"/>
          <w:color w:val="auto"/>
        </w:rPr>
      </w:pPr>
      <w:r w:rsidRPr="008464C3">
        <w:t xml:space="preserve">Paziņojums par plānoto līgumu publicēts internetā </w:t>
      </w:r>
      <w:r w:rsidRPr="0070604C">
        <w:rPr>
          <w:color w:val="auto"/>
        </w:rPr>
        <w:t>(http://</w:t>
      </w:r>
      <w:hyperlink r:id="rId5">
        <w:r w:rsidRPr="0070604C">
          <w:rPr>
            <w:color w:val="auto"/>
          </w:rPr>
          <w:t>www.iub.gov.lv</w:t>
        </w:r>
      </w:hyperlink>
      <w:hyperlink r:id="rId6">
        <w:r w:rsidRPr="0070604C">
          <w:rPr>
            <w:color w:val="auto"/>
          </w:rPr>
          <w:t>)</w:t>
        </w:r>
      </w:hyperlink>
      <w:r w:rsidR="0070604C" w:rsidRPr="0070604C">
        <w:rPr>
          <w:color w:val="auto"/>
        </w:rPr>
        <w:t xml:space="preserve"> 2016</w:t>
      </w:r>
      <w:r w:rsidRPr="0070604C">
        <w:rPr>
          <w:color w:val="auto"/>
        </w:rPr>
        <w:t xml:space="preserve">.gada </w:t>
      </w:r>
    </w:p>
    <w:p w:rsidR="004E01BB" w:rsidRPr="0070604C" w:rsidRDefault="00EA7763" w:rsidP="004E01BB">
      <w:pPr>
        <w:spacing w:after="126"/>
        <w:ind w:left="862"/>
        <w:rPr>
          <w:b w:val="0"/>
          <w:color w:val="auto"/>
        </w:rPr>
      </w:pPr>
      <w:r>
        <w:rPr>
          <w:color w:val="auto"/>
        </w:rPr>
        <w:t>3.jūnijā</w:t>
      </w:r>
      <w:r w:rsidR="0070604C" w:rsidRPr="0070604C">
        <w:rPr>
          <w:color w:val="auto"/>
        </w:rPr>
        <w:t>.</w:t>
      </w:r>
      <w:r w:rsidR="004E01BB" w:rsidRPr="0070604C">
        <w:rPr>
          <w:color w:val="auto"/>
        </w:rPr>
        <w:t xml:space="preserve">  </w:t>
      </w:r>
    </w:p>
    <w:p w:rsidR="003E4AC9" w:rsidRDefault="00984705" w:rsidP="00BD1F87">
      <w:pPr>
        <w:rPr>
          <w:color w:val="auto"/>
        </w:rPr>
      </w:pPr>
      <w:r>
        <w:t xml:space="preserve">3. </w:t>
      </w:r>
      <w:r w:rsidR="004E01BB">
        <w:t xml:space="preserve">Iepirkuma </w:t>
      </w:r>
      <w:r w:rsidR="004E01BB" w:rsidRPr="00BD1F87">
        <w:rPr>
          <w:color w:val="auto"/>
        </w:rPr>
        <w:t>komis</w:t>
      </w:r>
      <w:r w:rsidR="00AF27DB">
        <w:rPr>
          <w:color w:val="auto"/>
        </w:rPr>
        <w:t xml:space="preserve">ija izveidota, pamatojoties uz </w:t>
      </w:r>
      <w:r w:rsidR="004E01BB" w:rsidRPr="00BD1F87">
        <w:rPr>
          <w:color w:val="auto"/>
        </w:rPr>
        <w:t>Rēzeknes novada pašvaldības</w:t>
      </w:r>
      <w:r w:rsidR="00BD1F87">
        <w:rPr>
          <w:color w:val="auto"/>
        </w:rPr>
        <w:t xml:space="preserve"> Ilzeskalna pagasta </w:t>
      </w:r>
      <w:r w:rsidR="004E01BB" w:rsidRPr="00BD1F87">
        <w:rPr>
          <w:color w:val="auto"/>
        </w:rPr>
        <w:t xml:space="preserve">pārvaldes  vadītājas </w:t>
      </w:r>
      <w:r w:rsidR="00BD1F87" w:rsidRPr="00BD1F87">
        <w:rPr>
          <w:color w:val="auto"/>
          <w:szCs w:val="24"/>
        </w:rPr>
        <w:t>25.11.2013.rīkojums Nr.1-6/94.1.</w:t>
      </w:r>
      <w:r w:rsidR="004E01BB" w:rsidRPr="00BD1F87">
        <w:rPr>
          <w:color w:val="auto"/>
        </w:rPr>
        <w:t xml:space="preserve">  </w:t>
      </w:r>
    </w:p>
    <w:p w:rsidR="002713D8" w:rsidRPr="00BD1F87" w:rsidRDefault="004E01BB" w:rsidP="00BD1F87">
      <w:pPr>
        <w:rPr>
          <w:color w:val="auto"/>
          <w:szCs w:val="24"/>
        </w:rPr>
      </w:pPr>
      <w:r w:rsidRPr="00BD1F87">
        <w:rPr>
          <w:color w:val="auto"/>
        </w:rPr>
        <w:t>Iepirkuma komisijas sastāvs:</w:t>
      </w:r>
    </w:p>
    <w:p w:rsidR="004E01BB" w:rsidRPr="00BD1F87" w:rsidRDefault="004E01BB" w:rsidP="003E4AC9">
      <w:pPr>
        <w:spacing w:after="124" w:line="262" w:lineRule="auto"/>
        <w:ind w:left="0" w:firstLine="0"/>
        <w:rPr>
          <w:b w:val="0"/>
          <w:color w:val="auto"/>
        </w:rPr>
      </w:pPr>
      <w:r w:rsidRPr="00BD1F87">
        <w:rPr>
          <w:color w:val="auto"/>
        </w:rPr>
        <w:t>iepir</w:t>
      </w:r>
      <w:r w:rsidR="00472E8B">
        <w:rPr>
          <w:color w:val="auto"/>
        </w:rPr>
        <w:t>kuma komisijas priekšsēdētājs  -</w:t>
      </w:r>
      <w:r w:rsidR="00AF27DB">
        <w:rPr>
          <w:color w:val="auto"/>
        </w:rPr>
        <w:t xml:space="preserve"> darba aizsardzības</w:t>
      </w:r>
      <w:r w:rsidR="002713D8" w:rsidRPr="00BD1F87">
        <w:rPr>
          <w:color w:val="auto"/>
        </w:rPr>
        <w:t xml:space="preserve"> speciāliste </w:t>
      </w:r>
      <w:r w:rsidRPr="00BD1F87">
        <w:rPr>
          <w:color w:val="auto"/>
        </w:rPr>
        <w:t>Anna Kūkoja</w:t>
      </w:r>
      <w:r w:rsidR="002713D8" w:rsidRPr="00BD1F87">
        <w:rPr>
          <w:color w:val="auto"/>
        </w:rPr>
        <w:t>,</w:t>
      </w:r>
    </w:p>
    <w:p w:rsidR="004E01BB" w:rsidRDefault="004E01BB" w:rsidP="003E4AC9">
      <w:pPr>
        <w:spacing w:after="124" w:line="262" w:lineRule="auto"/>
        <w:ind w:left="0" w:firstLine="0"/>
      </w:pPr>
      <w:r w:rsidRPr="005F047A">
        <w:t xml:space="preserve">iepirkuma komisijas locekļi </w:t>
      </w:r>
      <w:r w:rsidR="003E4AC9">
        <w:t xml:space="preserve">            </w:t>
      </w:r>
      <w:r w:rsidR="00472E8B">
        <w:t xml:space="preserve"> </w:t>
      </w:r>
      <w:r w:rsidR="003E4AC9">
        <w:t xml:space="preserve"> </w:t>
      </w:r>
      <w:r w:rsidR="00472E8B">
        <w:t xml:space="preserve"> - </w:t>
      </w:r>
      <w:r w:rsidR="003E4AC9">
        <w:t>t</w:t>
      </w:r>
      <w:r w:rsidR="002713D8">
        <w:t xml:space="preserve">autas nama vadītāja </w:t>
      </w:r>
      <w:r>
        <w:t>Anna Višķere</w:t>
      </w:r>
      <w:r w:rsidRPr="005F047A">
        <w:t>,</w:t>
      </w:r>
    </w:p>
    <w:p w:rsidR="004E01BB" w:rsidRPr="00472E8B" w:rsidRDefault="00472E8B" w:rsidP="00472E8B">
      <w:pPr>
        <w:spacing w:after="124" w:line="262" w:lineRule="auto"/>
        <w:rPr>
          <w:b w:val="0"/>
        </w:rPr>
      </w:pPr>
      <w:r>
        <w:t xml:space="preserve">                                                               - </w:t>
      </w:r>
      <w:r w:rsidR="002713D8">
        <w:t xml:space="preserve">sociālais darbinieks </w:t>
      </w:r>
      <w:r w:rsidR="004E01BB">
        <w:t>Nellija Pujate</w:t>
      </w:r>
      <w:r w:rsidR="002713D8">
        <w:t>.</w:t>
      </w:r>
      <w:r w:rsidR="004E01BB" w:rsidRPr="005F047A">
        <w:t xml:space="preserve">  </w:t>
      </w:r>
    </w:p>
    <w:p w:rsidR="008B3F84" w:rsidRDefault="00196265" w:rsidP="004E01BB">
      <w:pPr>
        <w:spacing w:after="124" w:line="262" w:lineRule="auto"/>
        <w:ind w:right="0"/>
      </w:pPr>
      <w:r>
        <w:rPr>
          <w:b w:val="0"/>
        </w:rPr>
        <w:t xml:space="preserve"> </w:t>
      </w:r>
    </w:p>
    <w:p w:rsidR="008B3F84" w:rsidRPr="00EA7763" w:rsidRDefault="00196265" w:rsidP="00984705">
      <w:pPr>
        <w:pStyle w:val="ListParagraph"/>
        <w:numPr>
          <w:ilvl w:val="0"/>
          <w:numId w:val="3"/>
        </w:numPr>
        <w:spacing w:after="139"/>
        <w:ind w:right="0"/>
        <w:rPr>
          <w:b w:val="0"/>
        </w:rPr>
      </w:pPr>
      <w:r w:rsidRPr="00EA7763">
        <w:rPr>
          <w:b w:val="0"/>
        </w:rPr>
        <w:t xml:space="preserve">Pretendentu kvalifikācijas prasības ir norādītas iepirkuma nolikuma sadaļā </w:t>
      </w:r>
      <w:r w:rsidR="00C81EC1">
        <w:rPr>
          <w:b w:val="0"/>
        </w:rPr>
        <w:t>„Prasības pretendentiem” 3.1.,</w:t>
      </w:r>
      <w:r w:rsidRPr="00EA7763">
        <w:rPr>
          <w:b w:val="0"/>
        </w:rPr>
        <w:t xml:space="preserve"> 3.2.</w:t>
      </w:r>
      <w:r w:rsidR="00C81EC1">
        <w:rPr>
          <w:b w:val="0"/>
        </w:rPr>
        <w:t xml:space="preserve"> un 3.3 </w:t>
      </w:r>
      <w:r w:rsidRPr="00EA7763">
        <w:rPr>
          <w:b w:val="0"/>
        </w:rPr>
        <w:t xml:space="preserve">punktos.  </w:t>
      </w:r>
    </w:p>
    <w:p w:rsidR="008B3F84" w:rsidRPr="00EA7763" w:rsidRDefault="00196265" w:rsidP="00984705">
      <w:pPr>
        <w:numPr>
          <w:ilvl w:val="0"/>
          <w:numId w:val="3"/>
        </w:numPr>
        <w:spacing w:after="149"/>
        <w:ind w:right="0"/>
        <w:rPr>
          <w:b w:val="0"/>
        </w:rPr>
      </w:pPr>
      <w:r w:rsidRPr="00EA7763">
        <w:rPr>
          <w:b w:val="0"/>
        </w:rPr>
        <w:t xml:space="preserve">Piedāvājuma izvēles kritērijs </w:t>
      </w:r>
      <w:r w:rsidR="001625DD">
        <w:rPr>
          <w:b w:val="0"/>
        </w:rPr>
        <w:t>ir saimnieciski izdevīgākais piedāvājums</w:t>
      </w:r>
      <w:r w:rsidRPr="00EA7763">
        <w:rPr>
          <w:b w:val="0"/>
        </w:rPr>
        <w:t xml:space="preserve">. </w:t>
      </w:r>
    </w:p>
    <w:p w:rsidR="008B3F84" w:rsidRDefault="00196265">
      <w:pPr>
        <w:tabs>
          <w:tab w:val="center" w:pos="1551"/>
          <w:tab w:val="center" w:pos="3125"/>
          <w:tab w:val="center" w:pos="4333"/>
          <w:tab w:val="center" w:pos="5288"/>
          <w:tab w:val="center" w:pos="6274"/>
          <w:tab w:val="center" w:pos="7389"/>
          <w:tab w:val="center" w:pos="8590"/>
          <w:tab w:val="right" w:pos="10086"/>
        </w:tabs>
        <w:spacing w:after="19" w:line="262" w:lineRule="auto"/>
        <w:ind w:left="0" w:righ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(visizdevīgākā </w:t>
      </w:r>
      <w:r>
        <w:rPr>
          <w:b w:val="0"/>
        </w:rPr>
        <w:tab/>
        <w:t xml:space="preserve">piedāvājuma </w:t>
      </w:r>
      <w:r>
        <w:rPr>
          <w:b w:val="0"/>
        </w:rPr>
        <w:tab/>
        <w:t xml:space="preserve">izvēles </w:t>
      </w:r>
      <w:r>
        <w:rPr>
          <w:b w:val="0"/>
        </w:rPr>
        <w:tab/>
        <w:t xml:space="preserve">kritēriji </w:t>
      </w:r>
      <w:r>
        <w:rPr>
          <w:b w:val="0"/>
        </w:rPr>
        <w:tab/>
      </w:r>
      <w:r w:rsidR="00AF27DB">
        <w:rPr>
          <w:b w:val="0"/>
        </w:rPr>
        <w:t xml:space="preserve">noteikti </w:t>
      </w:r>
      <w:r w:rsidR="00AF27DB">
        <w:rPr>
          <w:b w:val="0"/>
        </w:rPr>
        <w:tab/>
        <w:t xml:space="preserve">iepirkuma </w:t>
      </w:r>
      <w:r w:rsidR="00AF27DB">
        <w:rPr>
          <w:b w:val="0"/>
        </w:rPr>
        <w:tab/>
      </w:r>
      <w:r w:rsidR="00C81EC1">
        <w:rPr>
          <w:b w:val="0"/>
        </w:rPr>
        <w:t xml:space="preserve">nolikuma </w:t>
      </w:r>
      <w:r w:rsidR="00C81EC1">
        <w:rPr>
          <w:b w:val="0"/>
        </w:rPr>
        <w:tab/>
        <w:t>6</w:t>
      </w:r>
      <w:r>
        <w:rPr>
          <w:b w:val="0"/>
        </w:rPr>
        <w:t xml:space="preserve">.sadaļā </w:t>
      </w:r>
    </w:p>
    <w:p w:rsidR="008B3F84" w:rsidRDefault="00196265">
      <w:pPr>
        <w:spacing w:after="124" w:line="262" w:lineRule="auto"/>
        <w:ind w:left="862" w:right="0"/>
      </w:pPr>
      <w:r>
        <w:rPr>
          <w:b w:val="0"/>
        </w:rPr>
        <w:t xml:space="preserve">„Piedāvājumu </w:t>
      </w:r>
      <w:r w:rsidR="00C81EC1">
        <w:rPr>
          <w:b w:val="0"/>
        </w:rPr>
        <w:t>vērtēšana un vērtēšanas</w:t>
      </w:r>
      <w:r>
        <w:rPr>
          <w:b w:val="0"/>
        </w:rPr>
        <w:t xml:space="preserve"> kritēriji”).  </w:t>
      </w:r>
    </w:p>
    <w:p w:rsidR="008B3F84" w:rsidRPr="00EA7763" w:rsidRDefault="00196265" w:rsidP="00984705">
      <w:pPr>
        <w:numPr>
          <w:ilvl w:val="0"/>
          <w:numId w:val="3"/>
        </w:numPr>
        <w:spacing w:after="158"/>
        <w:ind w:right="0"/>
        <w:rPr>
          <w:b w:val="0"/>
        </w:rPr>
      </w:pPr>
      <w:r w:rsidRPr="00EA7763">
        <w:rPr>
          <w:b w:val="0"/>
        </w:rPr>
        <w:t>Piedāvājumu iesniegšanas termiņš</w:t>
      </w:r>
      <w:r w:rsidR="00EA7763" w:rsidRPr="00EA7763">
        <w:rPr>
          <w:b w:val="0"/>
        </w:rPr>
        <w:t>: 2016.gada 14.jūnijs</w:t>
      </w:r>
      <w:r w:rsidR="00EA50A0" w:rsidRPr="00EA7763">
        <w:rPr>
          <w:b w:val="0"/>
        </w:rPr>
        <w:t xml:space="preserve"> plkst.10</w:t>
      </w:r>
      <w:r w:rsidRPr="00EA7763">
        <w:rPr>
          <w:b w:val="0"/>
        </w:rPr>
        <w:t xml:space="preserve">-00.  </w:t>
      </w:r>
    </w:p>
    <w:p w:rsidR="008B3F84" w:rsidRPr="00EA7763" w:rsidRDefault="00196265" w:rsidP="00984705">
      <w:pPr>
        <w:numPr>
          <w:ilvl w:val="0"/>
          <w:numId w:val="3"/>
        </w:numPr>
        <w:spacing w:after="152"/>
        <w:ind w:right="0"/>
        <w:rPr>
          <w:b w:val="0"/>
        </w:rPr>
      </w:pPr>
      <w:r w:rsidRPr="00EA7763">
        <w:rPr>
          <w:b w:val="0"/>
        </w:rPr>
        <w:t>Piedāvājumu atvēršan</w:t>
      </w:r>
      <w:r w:rsidR="00EA50A0" w:rsidRPr="00EA7763">
        <w:rPr>
          <w:b w:val="0"/>
        </w:rPr>
        <w:t>as vieta, datums un laiks: Ilzeskalna pagasta pārvaldē, Centra iela 1, Ilzeskalns, Ilzeskalna pagasts, Rēzeknes n</w:t>
      </w:r>
      <w:r w:rsidR="00AF27DB" w:rsidRPr="00EA7763">
        <w:rPr>
          <w:b w:val="0"/>
        </w:rPr>
        <w:t>ovad</w:t>
      </w:r>
      <w:r w:rsidR="00EA7763" w:rsidRPr="00EA7763">
        <w:rPr>
          <w:b w:val="0"/>
        </w:rPr>
        <w:t>s, LV-4619, 2016.gada 14.jūnijā</w:t>
      </w:r>
      <w:r w:rsidR="00EA50A0" w:rsidRPr="00EA7763">
        <w:rPr>
          <w:b w:val="0"/>
        </w:rPr>
        <w:t xml:space="preserve"> plkst.10</w:t>
      </w:r>
      <w:r w:rsidRPr="00EA7763">
        <w:rPr>
          <w:b w:val="0"/>
        </w:rPr>
        <w:t xml:space="preserve">-00. </w:t>
      </w:r>
    </w:p>
    <w:p w:rsidR="008B3F84" w:rsidRPr="00EA7763" w:rsidRDefault="00196265" w:rsidP="00984705">
      <w:pPr>
        <w:numPr>
          <w:ilvl w:val="0"/>
          <w:numId w:val="3"/>
        </w:numPr>
        <w:ind w:right="0"/>
        <w:rPr>
          <w:b w:val="0"/>
        </w:rPr>
      </w:pPr>
      <w:r w:rsidRPr="00EA7763">
        <w:rPr>
          <w:b w:val="0"/>
        </w:rPr>
        <w:t xml:space="preserve">Saņemtie piedāvājumi: </w:t>
      </w:r>
    </w:p>
    <w:tbl>
      <w:tblPr>
        <w:tblStyle w:val="TableGrid"/>
        <w:tblW w:w="9578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46"/>
        <w:gridCol w:w="3532"/>
      </w:tblGrid>
      <w:tr w:rsidR="008B3F84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  <w:u w:val="single" w:color="000000"/>
              </w:rPr>
              <w:t>Piedāvātā līgumcena</w:t>
            </w:r>
            <w:r>
              <w:rPr>
                <w:b w:val="0"/>
              </w:rPr>
              <w:t xml:space="preserve"> </w:t>
            </w:r>
          </w:p>
        </w:tc>
      </w:tr>
      <w:tr w:rsidR="008B3F84" w:rsidRPr="00CF3418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EA7763" w:rsidRDefault="00EA7763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EA7763">
              <w:rPr>
                <w:b w:val="0"/>
              </w:rPr>
              <w:t xml:space="preserve">SIA “Latvijas nacionālā naftas kompānija”, </w:t>
            </w:r>
            <w:proofErr w:type="spellStart"/>
            <w:r w:rsidRPr="00EA7763">
              <w:rPr>
                <w:b w:val="0"/>
              </w:rPr>
              <w:t>reģ</w:t>
            </w:r>
            <w:proofErr w:type="spellEnd"/>
            <w:r w:rsidRPr="00EA7763">
              <w:rPr>
                <w:b w:val="0"/>
              </w:rPr>
              <w:t>. Nr.40003497879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EA7763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EUR 5508,50</w:t>
            </w:r>
            <w:r w:rsidR="00E000E7">
              <w:rPr>
                <w:b w:val="0"/>
              </w:rPr>
              <w:t xml:space="preserve"> </w:t>
            </w:r>
            <w:r w:rsidR="00E000E7" w:rsidRPr="00CF3418">
              <w:rPr>
                <w:b w:val="0"/>
              </w:rPr>
              <w:t>(bez PVN)</w:t>
            </w:r>
          </w:p>
        </w:tc>
      </w:tr>
      <w:tr w:rsidR="008B3F84" w:rsidRPr="00CF3418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EA7763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AS „VIADA Baltija”, </w:t>
            </w:r>
            <w:proofErr w:type="spellStart"/>
            <w:r>
              <w:rPr>
                <w:b w:val="0"/>
              </w:rPr>
              <w:t>reģ</w:t>
            </w:r>
            <w:proofErr w:type="spellEnd"/>
            <w:r>
              <w:rPr>
                <w:b w:val="0"/>
              </w:rPr>
              <w:t xml:space="preserve">. Nr. </w:t>
            </w:r>
            <w:r>
              <w:rPr>
                <w:b w:val="0"/>
                <w:bCs/>
              </w:rPr>
              <w:t>40103867145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EA7763" w:rsidP="00AF27DB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EUR 5539,00 </w:t>
            </w:r>
            <w:r w:rsidRPr="00EA7763">
              <w:rPr>
                <w:b w:val="0"/>
              </w:rPr>
              <w:t>(bez PVN)</w:t>
            </w:r>
          </w:p>
        </w:tc>
      </w:tr>
      <w:tr w:rsidR="00B20365" w:rsidRPr="00CF3418" w:rsidTr="00CF3418">
        <w:trPr>
          <w:trHeight w:val="545"/>
        </w:trPr>
        <w:tc>
          <w:tcPr>
            <w:tcW w:w="6046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</w:p>
        </w:tc>
      </w:tr>
    </w:tbl>
    <w:p w:rsidR="00B20365" w:rsidRPr="00EA7763" w:rsidRDefault="00196265" w:rsidP="00984705">
      <w:pPr>
        <w:numPr>
          <w:ilvl w:val="0"/>
          <w:numId w:val="3"/>
        </w:numPr>
        <w:spacing w:after="128"/>
        <w:ind w:left="912" w:right="0"/>
        <w:rPr>
          <w:b w:val="0"/>
        </w:rPr>
      </w:pPr>
      <w:r w:rsidRPr="00EA7763">
        <w:rPr>
          <w:b w:val="0"/>
        </w:rPr>
        <w:t>Pretendentu piedāvājumi atzīti par atbilstošiem iepirkuma nolikumā noteiktajām noformēšanas prasībām</w:t>
      </w:r>
      <w:r w:rsidR="009119DD" w:rsidRPr="00EA7763">
        <w:rPr>
          <w:b w:val="0"/>
        </w:rPr>
        <w:t>:</w:t>
      </w:r>
    </w:p>
    <w:tbl>
      <w:tblPr>
        <w:tblStyle w:val="TableGrid"/>
        <w:tblW w:w="746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63"/>
      </w:tblGrid>
      <w:tr w:rsidR="00B20365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Default="00B20365" w:rsidP="003B6881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</w:tr>
      <w:tr w:rsidR="00B20365" w:rsidRPr="00CF3418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EA7763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EA7763">
              <w:rPr>
                <w:b w:val="0"/>
              </w:rPr>
              <w:t xml:space="preserve">SIA “Latvijas nacionālā naftas kompānija”, </w:t>
            </w:r>
            <w:proofErr w:type="spellStart"/>
            <w:r w:rsidRPr="00EA7763">
              <w:rPr>
                <w:b w:val="0"/>
              </w:rPr>
              <w:t>reģ</w:t>
            </w:r>
            <w:proofErr w:type="spellEnd"/>
            <w:r w:rsidRPr="00EA7763">
              <w:rPr>
                <w:b w:val="0"/>
              </w:rPr>
              <w:t>. Nr.40003497879</w:t>
            </w:r>
          </w:p>
        </w:tc>
      </w:tr>
      <w:tr w:rsidR="00E000E7" w:rsidRPr="00CF3418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E7" w:rsidRPr="00CF3418" w:rsidRDefault="00EA7763" w:rsidP="00E000E7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AS „VIADA Baltija”, </w:t>
            </w:r>
            <w:proofErr w:type="spellStart"/>
            <w:r>
              <w:rPr>
                <w:b w:val="0"/>
              </w:rPr>
              <w:t>reģ</w:t>
            </w:r>
            <w:proofErr w:type="spellEnd"/>
            <w:r>
              <w:rPr>
                <w:b w:val="0"/>
              </w:rPr>
              <w:t xml:space="preserve">. Nr. </w:t>
            </w:r>
            <w:r>
              <w:rPr>
                <w:b w:val="0"/>
                <w:bCs/>
              </w:rPr>
              <w:t>40103867145</w:t>
            </w:r>
          </w:p>
        </w:tc>
      </w:tr>
    </w:tbl>
    <w:p w:rsidR="00B20365" w:rsidRPr="00CF3418" w:rsidRDefault="00B20365" w:rsidP="00B20365">
      <w:pPr>
        <w:spacing w:after="128"/>
        <w:ind w:left="912" w:right="0" w:firstLine="0"/>
        <w:rPr>
          <w:b w:val="0"/>
        </w:rPr>
      </w:pPr>
    </w:p>
    <w:p w:rsidR="008B3F84" w:rsidRPr="00CF3418" w:rsidRDefault="00196265" w:rsidP="00CF3418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lastRenderedPageBreak/>
        <w:t>Pretendenti, kuru kvalifikācija atzīta par neatbilstošu iepirkuma nolikumā izvirzītajām prasībām</w:t>
      </w:r>
      <w:r w:rsidR="00CF3418">
        <w:rPr>
          <w:b w:val="0"/>
        </w:rPr>
        <w:t>:</w:t>
      </w:r>
      <w:r w:rsidRPr="00CF3418">
        <w:rPr>
          <w:b w:val="0"/>
        </w:rPr>
        <w:t xml:space="preserve"> </w:t>
      </w:r>
      <w:r w:rsidR="00891071">
        <w:rPr>
          <w:b w:val="0"/>
        </w:rPr>
        <w:t>nav;</w:t>
      </w:r>
    </w:p>
    <w:p w:rsidR="008B3F84" w:rsidRDefault="00196265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 xml:space="preserve">Pretendents, kura tehniskais piedāvājums atzīts par neatbilstošu iepirkuma </w:t>
      </w:r>
      <w:r w:rsidR="00EA7763">
        <w:rPr>
          <w:b w:val="0"/>
        </w:rPr>
        <w:t xml:space="preserve">nolikumā noteiktajām prasībām: </w:t>
      </w:r>
    </w:p>
    <w:tbl>
      <w:tblPr>
        <w:tblStyle w:val="TableGrid1"/>
        <w:tblW w:w="9578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666"/>
      </w:tblGrid>
      <w:tr w:rsidR="00EA7763" w:rsidTr="00DA78B7">
        <w:trPr>
          <w:trHeight w:val="28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63" w:rsidRDefault="00EA7763" w:rsidP="00EA7763">
            <w:pPr>
              <w:tabs>
                <w:tab w:val="right" w:pos="5233"/>
              </w:tabs>
              <w:spacing w:after="0" w:line="256" w:lineRule="auto"/>
              <w:ind w:right="0"/>
            </w:pPr>
            <w:r w:rsidRPr="00EA7763">
              <w:rPr>
                <w:b w:val="0"/>
                <w:u w:val="single" w:color="000000"/>
              </w:rPr>
              <w:t>Pretendenta nosaukums, reģistrācijas numurs</w:t>
            </w:r>
            <w:r w:rsidRPr="00EA7763">
              <w:rPr>
                <w:b w:val="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63" w:rsidRDefault="00EA7763" w:rsidP="00DA78B7">
            <w:pPr>
              <w:spacing w:after="0" w:line="256" w:lineRule="auto"/>
              <w:ind w:left="3" w:right="0" w:firstLine="0"/>
              <w:jc w:val="center"/>
            </w:pPr>
            <w:r>
              <w:rPr>
                <w:b w:val="0"/>
                <w:u w:val="single" w:color="000000"/>
              </w:rPr>
              <w:t>Piedāvātā līgumcena</w:t>
            </w:r>
            <w:r>
              <w:rPr>
                <w:b w:val="0"/>
              </w:rPr>
              <w:t xml:space="preserve"> </w:t>
            </w:r>
          </w:p>
        </w:tc>
      </w:tr>
      <w:tr w:rsidR="00EA7763" w:rsidTr="00DA78B7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63" w:rsidRDefault="00EA7763" w:rsidP="00DA78B7">
            <w:pPr>
              <w:spacing w:after="0" w:line="256" w:lineRule="auto"/>
              <w:ind w:left="0" w:right="0" w:firstLine="0"/>
              <w:rPr>
                <w:b w:val="0"/>
              </w:rPr>
            </w:pPr>
            <w:r w:rsidRPr="00EA7763">
              <w:rPr>
                <w:b w:val="0"/>
              </w:rPr>
              <w:t xml:space="preserve">SIA “Latvijas nacionālā naftas kompānija”, </w:t>
            </w:r>
            <w:proofErr w:type="spellStart"/>
            <w:r w:rsidRPr="00EA7763">
              <w:rPr>
                <w:b w:val="0"/>
              </w:rPr>
              <w:t>reģ</w:t>
            </w:r>
            <w:proofErr w:type="spellEnd"/>
            <w:r w:rsidRPr="00EA7763">
              <w:rPr>
                <w:b w:val="0"/>
              </w:rPr>
              <w:t>. Nr.40003497879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63" w:rsidRDefault="00EA7763" w:rsidP="00DA78B7">
            <w:pPr>
              <w:spacing w:after="0" w:line="256" w:lineRule="auto"/>
              <w:ind w:left="5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EUR 5508,50 </w:t>
            </w:r>
            <w:r w:rsidRPr="00CF3418">
              <w:rPr>
                <w:b w:val="0"/>
              </w:rPr>
              <w:t>(bez PVN)</w:t>
            </w:r>
          </w:p>
        </w:tc>
      </w:tr>
    </w:tbl>
    <w:p w:rsidR="00EA7763" w:rsidRPr="00E000E7" w:rsidRDefault="00EA7763" w:rsidP="00EA7763">
      <w:pPr>
        <w:ind w:right="0"/>
        <w:rPr>
          <w:b w:val="0"/>
        </w:rPr>
      </w:pPr>
    </w:p>
    <w:p w:rsidR="00EA7763" w:rsidRPr="00CF3418" w:rsidRDefault="00EA7763" w:rsidP="00EA7763">
      <w:pPr>
        <w:ind w:left="1272" w:right="0" w:firstLine="0"/>
        <w:rPr>
          <w:b w:val="0"/>
        </w:rPr>
      </w:pPr>
    </w:p>
    <w:p w:rsidR="00AD7B1F" w:rsidRDefault="00AD7B1F" w:rsidP="00AD7B1F">
      <w:pPr>
        <w:spacing w:line="247" w:lineRule="auto"/>
        <w:ind w:left="912" w:right="0" w:firstLine="0"/>
        <w:rPr>
          <w:b w:val="0"/>
        </w:rPr>
      </w:pPr>
      <w:r>
        <w:rPr>
          <w:b w:val="0"/>
        </w:rPr>
        <w:t>12.</w:t>
      </w:r>
      <w:r w:rsidR="00196265" w:rsidRPr="00CF3418">
        <w:rPr>
          <w:b w:val="0"/>
        </w:rPr>
        <w:t>Pretendenti, kuru finanšu piedāvājumi atzīti par neatbilstošiem iepirkuma</w:t>
      </w:r>
      <w:r w:rsidR="00B875E3">
        <w:rPr>
          <w:b w:val="0"/>
        </w:rPr>
        <w:t xml:space="preserve"> nolikumā noteiktajām prasībām –</w:t>
      </w:r>
      <w:r w:rsidR="001625DD">
        <w:rPr>
          <w:b w:val="0"/>
        </w:rPr>
        <w:t xml:space="preserve"> nav.</w:t>
      </w:r>
    </w:p>
    <w:p w:rsidR="00F91A7A" w:rsidRPr="00E000E7" w:rsidRDefault="00F91A7A" w:rsidP="00AD7B1F">
      <w:pPr>
        <w:ind w:right="0"/>
        <w:rPr>
          <w:b w:val="0"/>
        </w:rPr>
      </w:pPr>
    </w:p>
    <w:p w:rsidR="008B3F84" w:rsidRPr="00AD7B1F" w:rsidRDefault="00AD7B1F" w:rsidP="00AD7B1F">
      <w:pPr>
        <w:ind w:left="912" w:right="0" w:firstLine="0"/>
        <w:rPr>
          <w:b w:val="0"/>
        </w:rPr>
      </w:pPr>
      <w:r w:rsidRPr="00AD7B1F">
        <w:rPr>
          <w:b w:val="0"/>
        </w:rPr>
        <w:t>13.</w:t>
      </w:r>
      <w:r w:rsidR="00E000E7" w:rsidRPr="00AD7B1F">
        <w:rPr>
          <w:b w:val="0"/>
        </w:rPr>
        <w:t>Pretendents, ar kuru</w:t>
      </w:r>
      <w:r w:rsidR="00196265" w:rsidRPr="00AD7B1F">
        <w:rPr>
          <w:b w:val="0"/>
        </w:rPr>
        <w:t xml:space="preserve"> nolemts slēgt līgumu: </w:t>
      </w:r>
    </w:p>
    <w:tbl>
      <w:tblPr>
        <w:tblStyle w:val="TableGrid"/>
        <w:tblW w:w="9578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666"/>
      </w:tblGrid>
      <w:tr w:rsidR="008B3F84" w:rsidRPr="00CF3418" w:rsidTr="00472E8B">
        <w:trPr>
          <w:trHeight w:val="28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472E8B">
            <w:pPr>
              <w:tabs>
                <w:tab w:val="right" w:pos="5233"/>
              </w:tabs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 xml:space="preserve"> </w:t>
            </w:r>
            <w:r w:rsidR="00196265" w:rsidRPr="00CF3418">
              <w:rPr>
                <w:b w:val="0"/>
                <w:u w:val="single" w:color="000000"/>
              </w:rPr>
              <w:t>Pretendenta nosaukums, reģistrācijas numurs</w:t>
            </w:r>
            <w:r w:rsidR="00196265" w:rsidRPr="00CF3418">
              <w:rPr>
                <w:b w:val="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196265">
            <w:pPr>
              <w:spacing w:after="0" w:line="259" w:lineRule="auto"/>
              <w:ind w:left="3" w:right="0" w:firstLine="0"/>
              <w:jc w:val="center"/>
              <w:rPr>
                <w:b w:val="0"/>
              </w:rPr>
            </w:pPr>
            <w:r w:rsidRPr="00CF3418">
              <w:rPr>
                <w:b w:val="0"/>
                <w:u w:val="single" w:color="000000"/>
              </w:rPr>
              <w:t>Piedāvātā līgumcena</w:t>
            </w:r>
            <w:r w:rsidRPr="00CF3418">
              <w:rPr>
                <w:b w:val="0"/>
              </w:rPr>
              <w:t xml:space="preserve"> </w:t>
            </w:r>
          </w:p>
        </w:tc>
      </w:tr>
      <w:tr w:rsidR="008B3F84" w:rsidRPr="00CF3418" w:rsidTr="00472E8B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EA7763" w:rsidP="00493A52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AS „VIADA Baltija”, </w:t>
            </w:r>
            <w:proofErr w:type="spellStart"/>
            <w:r>
              <w:rPr>
                <w:b w:val="0"/>
              </w:rPr>
              <w:t>reģ</w:t>
            </w:r>
            <w:proofErr w:type="spellEnd"/>
            <w:r>
              <w:rPr>
                <w:b w:val="0"/>
              </w:rPr>
              <w:t xml:space="preserve">. Nr. </w:t>
            </w:r>
            <w:r>
              <w:rPr>
                <w:b w:val="0"/>
                <w:bCs/>
              </w:rPr>
              <w:t>40103867145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172D52" w:rsidP="00EA7763">
            <w:pPr>
              <w:spacing w:after="0" w:line="259" w:lineRule="auto"/>
              <w:ind w:left="5" w:right="0" w:firstLine="0"/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  <w:r w:rsidR="00EA7763">
              <w:rPr>
                <w:b w:val="0"/>
              </w:rPr>
              <w:t xml:space="preserve">EUR 5539,00 </w:t>
            </w:r>
            <w:r w:rsidR="00EA7763" w:rsidRPr="00EA7763">
              <w:rPr>
                <w:b w:val="0"/>
              </w:rPr>
              <w:t>(bez PVN)</w:t>
            </w:r>
          </w:p>
        </w:tc>
      </w:tr>
    </w:tbl>
    <w:p w:rsidR="00C81EC1" w:rsidRDefault="00C81EC1" w:rsidP="00AD7B1F">
      <w:pPr>
        <w:spacing w:after="129" w:line="255" w:lineRule="auto"/>
        <w:ind w:left="912" w:right="0" w:firstLine="0"/>
        <w:rPr>
          <w:b w:val="0"/>
        </w:rPr>
      </w:pPr>
    </w:p>
    <w:p w:rsidR="008B3F84" w:rsidRDefault="00AD7B1F" w:rsidP="00AD7B1F">
      <w:pPr>
        <w:spacing w:after="129" w:line="255" w:lineRule="auto"/>
        <w:ind w:left="912" w:right="0" w:firstLine="0"/>
        <w:rPr>
          <w:b w:val="0"/>
          <w:color w:val="auto"/>
        </w:rPr>
      </w:pPr>
      <w:r>
        <w:rPr>
          <w:b w:val="0"/>
        </w:rPr>
        <w:t>14.</w:t>
      </w:r>
      <w:r w:rsidR="00196265" w:rsidRPr="00CF3418">
        <w:rPr>
          <w:b w:val="0"/>
        </w:rPr>
        <w:t xml:space="preserve">Pamatojums piedāvājuma izvēlei (izvēlētā pretendenta priekšrocības) – iepirkuma </w:t>
      </w:r>
      <w:r w:rsidR="00196265" w:rsidRPr="00CF3418">
        <w:rPr>
          <w:b w:val="0"/>
          <w:color w:val="auto"/>
        </w:rPr>
        <w:t>nolikumā</w:t>
      </w:r>
      <w:r w:rsidR="00F91A7A" w:rsidRPr="00CF3418">
        <w:rPr>
          <w:b w:val="0"/>
          <w:color w:val="auto"/>
        </w:rPr>
        <w:t xml:space="preserve"> izvirzītajām prasībām atbilstošs  -</w:t>
      </w:r>
      <w:r w:rsidR="001625DD">
        <w:rPr>
          <w:b w:val="0"/>
          <w:color w:val="auto"/>
        </w:rPr>
        <w:t xml:space="preserve"> saimnieciski izdevīgākais piedāvājums</w:t>
      </w:r>
      <w:r w:rsidR="00196265" w:rsidRPr="00CF3418">
        <w:rPr>
          <w:b w:val="0"/>
          <w:color w:val="auto"/>
        </w:rPr>
        <w:t xml:space="preserve">. </w:t>
      </w:r>
    </w:p>
    <w:p w:rsidR="00B875E3" w:rsidRDefault="00B875E3" w:rsidP="00B875E3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172D52" w:rsidRPr="00CF3418" w:rsidRDefault="00172D52" w:rsidP="00172D52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8B3F84" w:rsidRPr="00CF3418" w:rsidRDefault="00196265" w:rsidP="00493A52">
      <w:pPr>
        <w:tabs>
          <w:tab w:val="center" w:pos="1894"/>
          <w:tab w:val="center" w:pos="4147"/>
          <w:tab w:val="center" w:pos="7056"/>
        </w:tabs>
        <w:spacing w:after="0" w:line="262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color w:val="auto"/>
          <w:sz w:val="22"/>
        </w:rPr>
        <w:tab/>
      </w:r>
      <w:r w:rsidRPr="00CF3418">
        <w:rPr>
          <w:b w:val="0"/>
          <w:color w:val="auto"/>
        </w:rPr>
        <w:t xml:space="preserve"> Komisijas </w:t>
      </w:r>
      <w:r w:rsidRPr="00CF3418">
        <w:rPr>
          <w:b w:val="0"/>
        </w:rPr>
        <w:t>priekšsēdētājs</w:t>
      </w:r>
      <w:r w:rsidR="00493A52" w:rsidRPr="00CF3418">
        <w:rPr>
          <w:b w:val="0"/>
        </w:rPr>
        <w:t>:</w:t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="00493A52" w:rsidRPr="00CF3418">
        <w:rPr>
          <w:b w:val="0"/>
        </w:rPr>
        <w:t xml:space="preserve">  Anna Kūkoja                                 </w:t>
      </w:r>
      <w:bookmarkStart w:id="0" w:name="_GoBack"/>
      <w:bookmarkEnd w:id="0"/>
      <w:r w:rsidR="00493A52" w:rsidRPr="00CF3418">
        <w:rPr>
          <w:b w:val="0"/>
        </w:rPr>
        <w:t xml:space="preserve">  </w:t>
      </w:r>
      <w:r w:rsidR="00846D50">
        <w:rPr>
          <w:b w:val="0"/>
        </w:rPr>
        <w:t>(personiskais paraksts)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87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ab/>
      </w:r>
      <w:r w:rsidR="00846D50">
        <w:rPr>
          <w:b w:val="0"/>
        </w:rPr>
        <w:t xml:space="preserve">                                            </w:t>
      </w:r>
      <w:r w:rsidRPr="00CF3418">
        <w:rPr>
          <w:b w:val="0"/>
          <w:sz w:val="20"/>
        </w:rPr>
        <w:t xml:space="preserve">(parakts) </w:t>
      </w:r>
    </w:p>
    <w:p w:rsidR="00846D50" w:rsidRPr="00CF3418" w:rsidRDefault="00196265" w:rsidP="00846D50">
      <w:pPr>
        <w:tabs>
          <w:tab w:val="center" w:pos="1894"/>
          <w:tab w:val="center" w:pos="4147"/>
          <w:tab w:val="center" w:pos="7056"/>
        </w:tabs>
        <w:spacing w:after="0" w:line="262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="00493A52" w:rsidRPr="00CF3418">
        <w:rPr>
          <w:rFonts w:ascii="Calibri" w:eastAsia="Calibri" w:hAnsi="Calibri" w:cs="Calibri"/>
          <w:b w:val="0"/>
          <w:sz w:val="22"/>
        </w:rPr>
        <w:t xml:space="preserve">               </w:t>
      </w:r>
      <w:r w:rsidRPr="00CF3418">
        <w:rPr>
          <w:b w:val="0"/>
        </w:rPr>
        <w:t>Komisijas locekļi:</w:t>
      </w:r>
      <w:r w:rsidR="00493A52" w:rsidRPr="00CF3418">
        <w:rPr>
          <w:b w:val="0"/>
        </w:rPr>
        <w:t xml:space="preserve">         </w:t>
      </w:r>
      <w:r w:rsidRPr="00CF3418">
        <w:rPr>
          <w:b w:val="0"/>
        </w:rPr>
        <w:t xml:space="preserve">  </w:t>
      </w:r>
      <w:r w:rsidR="00493A52" w:rsidRPr="00CF3418">
        <w:rPr>
          <w:b w:val="0"/>
        </w:rPr>
        <w:t xml:space="preserve">  Anna Višķere</w:t>
      </w: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</w:t>
      </w:r>
      <w:r w:rsidR="00846D50">
        <w:rPr>
          <w:b w:val="0"/>
        </w:rPr>
        <w:t>(personiskais paraksts)</w:t>
      </w:r>
    </w:p>
    <w:p w:rsidR="00493A52" w:rsidRPr="00846D50" w:rsidRDefault="00196265" w:rsidP="00493A52">
      <w:pPr>
        <w:tabs>
          <w:tab w:val="center" w:pos="2832"/>
          <w:tab w:val="center" w:pos="6489"/>
          <w:tab w:val="center" w:pos="7056"/>
        </w:tabs>
        <w:spacing w:after="0" w:line="262" w:lineRule="auto"/>
        <w:ind w:left="0" w:right="0" w:firstLine="0"/>
        <w:rPr>
          <w:b w:val="0"/>
          <w:sz w:val="20"/>
          <w:szCs w:val="20"/>
        </w:rPr>
      </w:pPr>
      <w:r w:rsidRPr="00CF3418">
        <w:rPr>
          <w:b w:val="0"/>
        </w:rPr>
        <w:tab/>
        <w:t xml:space="preserve"> </w:t>
      </w:r>
      <w:r w:rsidRPr="00CF3418">
        <w:rPr>
          <w:b w:val="0"/>
        </w:rPr>
        <w:tab/>
        <w:t xml:space="preserve"> </w:t>
      </w:r>
      <w:r w:rsidR="00493A52" w:rsidRPr="00CF3418">
        <w:rPr>
          <w:b w:val="0"/>
        </w:rPr>
        <w:t xml:space="preserve">  </w:t>
      </w:r>
      <w:r w:rsidR="00846D50">
        <w:rPr>
          <w:b w:val="0"/>
        </w:rPr>
        <w:t xml:space="preserve">                                       </w:t>
      </w:r>
      <w:r w:rsidR="00493A52" w:rsidRPr="00CF3418">
        <w:rPr>
          <w:b w:val="0"/>
        </w:rPr>
        <w:t xml:space="preserve">   </w:t>
      </w:r>
      <w:r w:rsidR="00846D50" w:rsidRPr="00846D50">
        <w:rPr>
          <w:b w:val="0"/>
          <w:sz w:val="20"/>
          <w:szCs w:val="20"/>
        </w:rPr>
        <w:t>(paraksts)</w:t>
      </w:r>
      <w:r w:rsidR="00493A52" w:rsidRPr="00846D50">
        <w:rPr>
          <w:b w:val="0"/>
          <w:sz w:val="20"/>
          <w:szCs w:val="20"/>
        </w:rPr>
        <w:t xml:space="preserve">                                                                                                  </w:t>
      </w:r>
      <w:r w:rsidR="00846D50" w:rsidRPr="00846D50">
        <w:rPr>
          <w:b w:val="0"/>
          <w:sz w:val="20"/>
          <w:szCs w:val="20"/>
        </w:rPr>
        <w:t xml:space="preserve">                               </w:t>
      </w:r>
    </w:p>
    <w:p w:rsidR="008B3F84" w:rsidRPr="00CF3418" w:rsidRDefault="00196265" w:rsidP="00846D50">
      <w:pPr>
        <w:tabs>
          <w:tab w:val="center" w:pos="1894"/>
          <w:tab w:val="center" w:pos="4147"/>
          <w:tab w:val="center" w:pos="7056"/>
        </w:tabs>
        <w:spacing w:after="0" w:line="262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    </w:t>
      </w:r>
      <w:r w:rsidR="00846D50">
        <w:rPr>
          <w:b w:val="0"/>
        </w:rPr>
        <w:t xml:space="preserve">           </w:t>
      </w:r>
      <w:r w:rsidR="00493A52" w:rsidRPr="00CF3418">
        <w:rPr>
          <w:b w:val="0"/>
        </w:rPr>
        <w:t xml:space="preserve">     Nellija Pujate                                </w:t>
      </w:r>
      <w:r w:rsidR="00846D50">
        <w:rPr>
          <w:b w:val="0"/>
        </w:rPr>
        <w:t xml:space="preserve">  </w:t>
      </w:r>
      <w:r w:rsidR="00493A52" w:rsidRPr="00CF3418">
        <w:rPr>
          <w:b w:val="0"/>
        </w:rPr>
        <w:t xml:space="preserve"> </w:t>
      </w:r>
      <w:r w:rsidR="00846D50">
        <w:rPr>
          <w:b w:val="0"/>
        </w:rPr>
        <w:t>(personiskais paraksts)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0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31"/>
          <w:vertAlign w:val="superscript"/>
        </w:rPr>
        <w:tab/>
      </w:r>
      <w:r w:rsidR="00846D50">
        <w:rPr>
          <w:b w:val="0"/>
        </w:rPr>
        <w:t xml:space="preserve">                                            </w:t>
      </w:r>
      <w:r w:rsidRPr="00CF3418">
        <w:rPr>
          <w:b w:val="0"/>
          <w:sz w:val="20"/>
        </w:rPr>
        <w:t>(parakts)</w:t>
      </w:r>
      <w:r w:rsidRPr="00CF3418">
        <w:rPr>
          <w:b w:val="0"/>
        </w:rPr>
        <w:t xml:space="preserve"> </w:t>
      </w:r>
    </w:p>
    <w:p w:rsidR="008B3F84" w:rsidRPr="00CF3418" w:rsidRDefault="00196265">
      <w:pPr>
        <w:spacing w:after="384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                                                                                                                               </w:t>
      </w:r>
    </w:p>
    <w:p w:rsidR="008B3F84" w:rsidRPr="00CF3418" w:rsidRDefault="00196265">
      <w:pPr>
        <w:spacing w:after="0" w:line="259" w:lineRule="auto"/>
        <w:ind w:right="3"/>
        <w:jc w:val="center"/>
        <w:rPr>
          <w:b w:val="0"/>
        </w:rPr>
      </w:pPr>
      <w:r w:rsidRPr="00CF3418">
        <w:rPr>
          <w:b w:val="0"/>
        </w:rPr>
        <w:t xml:space="preserve">2 </w:t>
      </w:r>
    </w:p>
    <w:p w:rsidR="008B3F84" w:rsidRPr="00CF3418" w:rsidRDefault="00196265">
      <w:pPr>
        <w:spacing w:after="0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</w:t>
      </w:r>
    </w:p>
    <w:sectPr w:rsidR="008B3F84" w:rsidRPr="00CF3418">
      <w:pgSz w:w="11906" w:h="16838"/>
      <w:pgMar w:top="1445" w:right="741" w:bottom="71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482F"/>
    <w:multiLevelType w:val="hybridMultilevel"/>
    <w:tmpl w:val="059ED2EA"/>
    <w:lvl w:ilvl="0" w:tplc="F534536A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464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219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EF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3D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E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6B6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93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A4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1452C"/>
    <w:multiLevelType w:val="hybridMultilevel"/>
    <w:tmpl w:val="6014699A"/>
    <w:lvl w:ilvl="0" w:tplc="82BAB208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E5713C8"/>
    <w:multiLevelType w:val="hybridMultilevel"/>
    <w:tmpl w:val="87621A82"/>
    <w:lvl w:ilvl="0" w:tplc="8E1A0B36">
      <w:start w:val="27"/>
      <w:numFmt w:val="bullet"/>
      <w:lvlText w:val="-"/>
      <w:lvlJc w:val="left"/>
      <w:pPr>
        <w:ind w:left="504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2" w:hanging="360"/>
      </w:pPr>
      <w:rPr>
        <w:rFonts w:ascii="Wingdings" w:hAnsi="Wingdings" w:hint="default"/>
      </w:rPr>
    </w:lvl>
  </w:abstractNum>
  <w:abstractNum w:abstractNumId="3" w15:restartNumberingAfterBreak="0">
    <w:nsid w:val="578E1B2E"/>
    <w:multiLevelType w:val="hybridMultilevel"/>
    <w:tmpl w:val="508C997A"/>
    <w:lvl w:ilvl="0" w:tplc="7BE0D5EA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2" w:hanging="360"/>
      </w:pPr>
    </w:lvl>
    <w:lvl w:ilvl="2" w:tplc="0426001B" w:tentative="1">
      <w:start w:val="1"/>
      <w:numFmt w:val="lowerRoman"/>
      <w:lvlText w:val="%3."/>
      <w:lvlJc w:val="right"/>
      <w:pPr>
        <w:ind w:left="2712" w:hanging="180"/>
      </w:pPr>
    </w:lvl>
    <w:lvl w:ilvl="3" w:tplc="0426000F" w:tentative="1">
      <w:start w:val="1"/>
      <w:numFmt w:val="decimal"/>
      <w:lvlText w:val="%4."/>
      <w:lvlJc w:val="left"/>
      <w:pPr>
        <w:ind w:left="3432" w:hanging="360"/>
      </w:pPr>
    </w:lvl>
    <w:lvl w:ilvl="4" w:tplc="04260019" w:tentative="1">
      <w:start w:val="1"/>
      <w:numFmt w:val="lowerLetter"/>
      <w:lvlText w:val="%5."/>
      <w:lvlJc w:val="left"/>
      <w:pPr>
        <w:ind w:left="4152" w:hanging="360"/>
      </w:pPr>
    </w:lvl>
    <w:lvl w:ilvl="5" w:tplc="0426001B" w:tentative="1">
      <w:start w:val="1"/>
      <w:numFmt w:val="lowerRoman"/>
      <w:lvlText w:val="%6."/>
      <w:lvlJc w:val="right"/>
      <w:pPr>
        <w:ind w:left="4872" w:hanging="180"/>
      </w:pPr>
    </w:lvl>
    <w:lvl w:ilvl="6" w:tplc="0426000F" w:tentative="1">
      <w:start w:val="1"/>
      <w:numFmt w:val="decimal"/>
      <w:lvlText w:val="%7."/>
      <w:lvlJc w:val="left"/>
      <w:pPr>
        <w:ind w:left="5592" w:hanging="360"/>
      </w:pPr>
    </w:lvl>
    <w:lvl w:ilvl="7" w:tplc="04260019" w:tentative="1">
      <w:start w:val="1"/>
      <w:numFmt w:val="lowerLetter"/>
      <w:lvlText w:val="%8."/>
      <w:lvlJc w:val="left"/>
      <w:pPr>
        <w:ind w:left="6312" w:hanging="360"/>
      </w:pPr>
    </w:lvl>
    <w:lvl w:ilvl="8" w:tplc="0426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680F57A3"/>
    <w:multiLevelType w:val="hybridMultilevel"/>
    <w:tmpl w:val="AFFAB7DE"/>
    <w:lvl w:ilvl="0" w:tplc="4D5C134C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84"/>
    <w:rsid w:val="001625DD"/>
    <w:rsid w:val="00172D52"/>
    <w:rsid w:val="00196265"/>
    <w:rsid w:val="002609BD"/>
    <w:rsid w:val="002713D8"/>
    <w:rsid w:val="00323F73"/>
    <w:rsid w:val="003B7284"/>
    <w:rsid w:val="003E4AC9"/>
    <w:rsid w:val="00472E8B"/>
    <w:rsid w:val="00493A52"/>
    <w:rsid w:val="004E01BB"/>
    <w:rsid w:val="00677A3F"/>
    <w:rsid w:val="00677AAF"/>
    <w:rsid w:val="0070604C"/>
    <w:rsid w:val="00793135"/>
    <w:rsid w:val="00846D50"/>
    <w:rsid w:val="00860CE4"/>
    <w:rsid w:val="00891071"/>
    <w:rsid w:val="0089533F"/>
    <w:rsid w:val="008B3F84"/>
    <w:rsid w:val="009119DD"/>
    <w:rsid w:val="00984705"/>
    <w:rsid w:val="00AD7B1F"/>
    <w:rsid w:val="00AF27DB"/>
    <w:rsid w:val="00B20365"/>
    <w:rsid w:val="00B875E3"/>
    <w:rsid w:val="00BD1F87"/>
    <w:rsid w:val="00C16A1A"/>
    <w:rsid w:val="00C74734"/>
    <w:rsid w:val="00C81EC1"/>
    <w:rsid w:val="00CA2C55"/>
    <w:rsid w:val="00CF3418"/>
    <w:rsid w:val="00E000E7"/>
    <w:rsid w:val="00E43A8C"/>
    <w:rsid w:val="00EA50A0"/>
    <w:rsid w:val="00EA7763"/>
    <w:rsid w:val="00EB4BB3"/>
    <w:rsid w:val="00F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9393A6-EDED-454C-A1DB-0BE290E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4AC9"/>
    <w:pPr>
      <w:ind w:left="720"/>
      <w:contextualSpacing/>
    </w:pPr>
  </w:style>
  <w:style w:type="table" w:customStyle="1" w:styleId="TableGrid1">
    <w:name w:val="TableGrid1"/>
    <w:rsid w:val="00B875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E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http://www.iub.gov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</dc:title>
  <dc:subject/>
  <dc:creator>Larisa Vinogradova</dc:creator>
  <cp:keywords/>
  <cp:lastModifiedBy>Darbinieks</cp:lastModifiedBy>
  <cp:revision>9</cp:revision>
  <cp:lastPrinted>2016-03-23T09:32:00Z</cp:lastPrinted>
  <dcterms:created xsi:type="dcterms:W3CDTF">2016-06-21T11:14:00Z</dcterms:created>
  <dcterms:modified xsi:type="dcterms:W3CDTF">2016-06-21T12:08:00Z</dcterms:modified>
</cp:coreProperties>
</file>