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19E" w:rsidRPr="00CC158B" w:rsidRDefault="009E019E" w:rsidP="00CC158B">
      <w:pPr>
        <w:autoSpaceDE w:val="0"/>
        <w:autoSpaceDN w:val="0"/>
        <w:adjustRightInd w:val="0"/>
        <w:spacing w:after="0" w:line="240" w:lineRule="auto"/>
        <w:ind w:right="-998"/>
        <w:jc w:val="right"/>
        <w:rPr>
          <w:rFonts w:ascii="Times New Roman" w:hAnsi="Times New Roman" w:cs="Times New Roman"/>
          <w:sz w:val="24"/>
          <w:szCs w:val="24"/>
        </w:rPr>
      </w:pPr>
      <w:r w:rsidRPr="00CC158B">
        <w:rPr>
          <w:rFonts w:ascii="Times New Roman" w:hAnsi="Times New Roman" w:cs="Times New Roman"/>
          <w:sz w:val="24"/>
          <w:szCs w:val="24"/>
        </w:rPr>
        <w:t>APSTIPRINĀTS</w:t>
      </w:r>
    </w:p>
    <w:p w:rsidR="009E019E" w:rsidRPr="00CC158B" w:rsidRDefault="009E019E" w:rsidP="00CC158B">
      <w:pPr>
        <w:autoSpaceDE w:val="0"/>
        <w:autoSpaceDN w:val="0"/>
        <w:adjustRightInd w:val="0"/>
        <w:spacing w:after="0" w:line="240" w:lineRule="auto"/>
        <w:ind w:right="-998"/>
        <w:jc w:val="right"/>
        <w:rPr>
          <w:rFonts w:ascii="Times New Roman" w:hAnsi="Times New Roman" w:cs="Times New Roman"/>
          <w:sz w:val="24"/>
          <w:szCs w:val="24"/>
        </w:rPr>
      </w:pPr>
      <w:r w:rsidRPr="00CC158B">
        <w:rPr>
          <w:rFonts w:ascii="Times New Roman" w:hAnsi="Times New Roman" w:cs="Times New Roman"/>
          <w:sz w:val="24"/>
          <w:szCs w:val="24"/>
        </w:rPr>
        <w:t>R</w:t>
      </w:r>
      <w:r w:rsidR="00CC158B">
        <w:rPr>
          <w:rFonts w:ascii="Times New Roman" w:hAnsi="Times New Roman" w:cs="Times New Roman"/>
          <w:sz w:val="24"/>
          <w:szCs w:val="24"/>
        </w:rPr>
        <w:t>ēzeknes novada pašvaldīb</w:t>
      </w:r>
      <w:r w:rsidRPr="00CC158B">
        <w:rPr>
          <w:rFonts w:ascii="Times New Roman" w:hAnsi="Times New Roman" w:cs="Times New Roman"/>
          <w:sz w:val="24"/>
          <w:szCs w:val="24"/>
        </w:rPr>
        <w:t>as</w:t>
      </w:r>
    </w:p>
    <w:p w:rsidR="00CC158B" w:rsidRDefault="00CC158B" w:rsidP="00CC158B">
      <w:pPr>
        <w:autoSpaceDE w:val="0"/>
        <w:autoSpaceDN w:val="0"/>
        <w:adjustRightInd w:val="0"/>
        <w:spacing w:after="0" w:line="240" w:lineRule="auto"/>
        <w:ind w:right="-998"/>
        <w:jc w:val="right"/>
        <w:rPr>
          <w:rFonts w:ascii="Times New Roman" w:hAnsi="Times New Roman" w:cs="Times New Roman"/>
          <w:sz w:val="24"/>
          <w:szCs w:val="24"/>
        </w:rPr>
      </w:pPr>
      <w:r>
        <w:rPr>
          <w:rFonts w:ascii="Times New Roman" w:hAnsi="Times New Roman" w:cs="Times New Roman"/>
          <w:sz w:val="24"/>
          <w:szCs w:val="24"/>
        </w:rPr>
        <w:t>i</w:t>
      </w:r>
      <w:r w:rsidR="009E019E" w:rsidRPr="00CC158B">
        <w:rPr>
          <w:rFonts w:ascii="Times New Roman" w:hAnsi="Times New Roman" w:cs="Times New Roman"/>
          <w:sz w:val="24"/>
          <w:szCs w:val="24"/>
        </w:rPr>
        <w:t xml:space="preserve">epirkuma komisijas </w:t>
      </w:r>
    </w:p>
    <w:p w:rsidR="009E019E" w:rsidRPr="00CC158B" w:rsidRDefault="009E019E" w:rsidP="00CC158B">
      <w:pPr>
        <w:autoSpaceDE w:val="0"/>
        <w:autoSpaceDN w:val="0"/>
        <w:adjustRightInd w:val="0"/>
        <w:spacing w:after="0" w:line="240" w:lineRule="auto"/>
        <w:ind w:right="-998"/>
        <w:jc w:val="right"/>
        <w:rPr>
          <w:rFonts w:ascii="Times New Roman" w:hAnsi="Times New Roman" w:cs="Times New Roman"/>
          <w:sz w:val="24"/>
          <w:szCs w:val="24"/>
        </w:rPr>
      </w:pPr>
      <w:r w:rsidRPr="00CC158B">
        <w:rPr>
          <w:rFonts w:ascii="Times New Roman" w:hAnsi="Times New Roman" w:cs="Times New Roman"/>
          <w:sz w:val="24"/>
          <w:szCs w:val="24"/>
        </w:rPr>
        <w:t>201</w:t>
      </w:r>
      <w:r w:rsidR="004873BB">
        <w:rPr>
          <w:rFonts w:ascii="Times New Roman" w:hAnsi="Times New Roman" w:cs="Times New Roman"/>
          <w:sz w:val="24"/>
          <w:szCs w:val="24"/>
        </w:rPr>
        <w:t>7</w:t>
      </w:r>
      <w:r w:rsidRPr="00CC158B">
        <w:rPr>
          <w:rFonts w:ascii="Times New Roman" w:hAnsi="Times New Roman" w:cs="Times New Roman"/>
          <w:sz w:val="24"/>
          <w:szCs w:val="24"/>
        </w:rPr>
        <w:t xml:space="preserve">.gada </w:t>
      </w:r>
      <w:r w:rsidR="004873BB">
        <w:rPr>
          <w:rFonts w:ascii="Times New Roman" w:hAnsi="Times New Roman" w:cs="Times New Roman"/>
          <w:sz w:val="24"/>
          <w:szCs w:val="24"/>
        </w:rPr>
        <w:t>4</w:t>
      </w:r>
      <w:r w:rsidR="00797BB3">
        <w:rPr>
          <w:rFonts w:ascii="Times New Roman" w:hAnsi="Times New Roman" w:cs="Times New Roman"/>
          <w:sz w:val="24"/>
          <w:szCs w:val="24"/>
        </w:rPr>
        <w:t>.</w:t>
      </w:r>
      <w:r w:rsidR="004873BB">
        <w:rPr>
          <w:rFonts w:ascii="Times New Roman" w:hAnsi="Times New Roman" w:cs="Times New Roman"/>
          <w:sz w:val="24"/>
          <w:szCs w:val="24"/>
        </w:rPr>
        <w:t>ap</w:t>
      </w:r>
      <w:r w:rsidR="00CC158B">
        <w:rPr>
          <w:rFonts w:ascii="Times New Roman" w:hAnsi="Times New Roman" w:cs="Times New Roman"/>
          <w:sz w:val="24"/>
          <w:szCs w:val="24"/>
        </w:rPr>
        <w:t>r</w:t>
      </w:r>
      <w:r w:rsidR="004873BB">
        <w:rPr>
          <w:rFonts w:ascii="Times New Roman" w:hAnsi="Times New Roman" w:cs="Times New Roman"/>
          <w:sz w:val="24"/>
          <w:szCs w:val="24"/>
        </w:rPr>
        <w:t>īļ</w:t>
      </w:r>
      <w:r w:rsidRPr="00CC158B">
        <w:rPr>
          <w:rFonts w:ascii="Times New Roman" w:hAnsi="Times New Roman" w:cs="Times New Roman"/>
          <w:sz w:val="24"/>
          <w:szCs w:val="24"/>
        </w:rPr>
        <w:t>a sēdē</w:t>
      </w:r>
    </w:p>
    <w:p w:rsidR="009E019E" w:rsidRPr="00CC158B" w:rsidRDefault="009E019E" w:rsidP="00CC158B">
      <w:pPr>
        <w:autoSpaceDE w:val="0"/>
        <w:autoSpaceDN w:val="0"/>
        <w:adjustRightInd w:val="0"/>
        <w:spacing w:after="0" w:line="240" w:lineRule="auto"/>
        <w:ind w:right="-998"/>
        <w:jc w:val="right"/>
        <w:rPr>
          <w:rFonts w:ascii="Times New Roman" w:hAnsi="Times New Roman" w:cs="Times New Roman"/>
          <w:sz w:val="24"/>
          <w:szCs w:val="24"/>
        </w:rPr>
      </w:pPr>
      <w:r w:rsidRPr="00CC158B">
        <w:rPr>
          <w:rFonts w:ascii="Times New Roman" w:hAnsi="Times New Roman" w:cs="Times New Roman"/>
          <w:sz w:val="24"/>
          <w:szCs w:val="24"/>
        </w:rPr>
        <w:t>(protokols Nr.1)</w:t>
      </w:r>
    </w:p>
    <w:p w:rsidR="009E019E" w:rsidRDefault="009E019E" w:rsidP="009E019E">
      <w:pPr>
        <w:autoSpaceDE w:val="0"/>
        <w:autoSpaceDN w:val="0"/>
        <w:adjustRightInd w:val="0"/>
        <w:spacing w:after="0"/>
        <w:ind w:right="-999"/>
        <w:jc w:val="right"/>
        <w:rPr>
          <w:rFonts w:ascii="Calibri" w:hAnsi="Calibri" w:cs="Calibri"/>
        </w:rPr>
      </w:pPr>
    </w:p>
    <w:p w:rsidR="009E019E" w:rsidRDefault="009E019E" w:rsidP="009E019E">
      <w:pPr>
        <w:autoSpaceDE w:val="0"/>
        <w:autoSpaceDN w:val="0"/>
        <w:adjustRightInd w:val="0"/>
        <w:spacing w:after="0"/>
        <w:ind w:right="-999"/>
        <w:rPr>
          <w:rFonts w:ascii="Calibri" w:hAnsi="Calibri" w:cs="Calibri"/>
        </w:rPr>
      </w:pPr>
    </w:p>
    <w:p w:rsidR="009E019E" w:rsidRDefault="009E019E" w:rsidP="009E019E">
      <w:pPr>
        <w:autoSpaceDE w:val="0"/>
        <w:autoSpaceDN w:val="0"/>
        <w:adjustRightInd w:val="0"/>
        <w:spacing w:after="0"/>
        <w:ind w:right="-999"/>
        <w:rPr>
          <w:rFonts w:ascii="Calibri" w:hAnsi="Calibri" w:cs="Calibri"/>
        </w:rPr>
      </w:pPr>
    </w:p>
    <w:p w:rsidR="009E019E" w:rsidRDefault="009E019E" w:rsidP="009E019E">
      <w:pPr>
        <w:autoSpaceDE w:val="0"/>
        <w:autoSpaceDN w:val="0"/>
        <w:adjustRightInd w:val="0"/>
        <w:spacing w:after="0"/>
        <w:ind w:right="-999"/>
        <w:jc w:val="center"/>
        <w:rPr>
          <w:rFonts w:ascii="Calibri" w:hAnsi="Calibri" w:cs="Calibri"/>
        </w:rPr>
      </w:pPr>
    </w:p>
    <w:p w:rsidR="009E019E" w:rsidRPr="00CC158B" w:rsidRDefault="009E019E" w:rsidP="00CC158B">
      <w:pPr>
        <w:autoSpaceDE w:val="0"/>
        <w:autoSpaceDN w:val="0"/>
        <w:adjustRightInd w:val="0"/>
        <w:spacing w:after="120" w:line="240" w:lineRule="auto"/>
        <w:ind w:right="-998"/>
        <w:jc w:val="center"/>
        <w:rPr>
          <w:rFonts w:ascii="Times New Roman" w:hAnsi="Times New Roman" w:cs="Times New Roman"/>
          <w:b/>
          <w:bCs/>
          <w:caps/>
          <w:sz w:val="28"/>
          <w:szCs w:val="28"/>
        </w:rPr>
      </w:pPr>
      <w:r w:rsidRPr="00CC158B">
        <w:rPr>
          <w:rFonts w:ascii="Times New Roman" w:hAnsi="Times New Roman" w:cs="Times New Roman"/>
          <w:b/>
          <w:bCs/>
          <w:caps/>
          <w:sz w:val="28"/>
          <w:szCs w:val="28"/>
        </w:rPr>
        <w:t>iepirkuma</w:t>
      </w:r>
    </w:p>
    <w:p w:rsidR="009E019E" w:rsidRPr="00CC158B" w:rsidRDefault="00CC158B" w:rsidP="00CC158B">
      <w:pPr>
        <w:autoSpaceDE w:val="0"/>
        <w:autoSpaceDN w:val="0"/>
        <w:adjustRightInd w:val="0"/>
        <w:spacing w:after="120" w:line="240" w:lineRule="auto"/>
        <w:ind w:right="-998"/>
        <w:jc w:val="center"/>
        <w:rPr>
          <w:rFonts w:ascii="Times New Roman" w:hAnsi="Times New Roman" w:cs="Times New Roman"/>
          <w:sz w:val="28"/>
          <w:szCs w:val="28"/>
        </w:rPr>
      </w:pPr>
      <w:r>
        <w:rPr>
          <w:rFonts w:ascii="Times New Roman" w:hAnsi="Times New Roman" w:cs="Times New Roman"/>
          <w:sz w:val="24"/>
          <w:szCs w:val="24"/>
        </w:rPr>
        <w:t xml:space="preserve">(Publisko iepirkumu likuma </w:t>
      </w:r>
      <w:r w:rsidR="005129C0">
        <w:rPr>
          <w:rFonts w:ascii="Times New Roman" w:hAnsi="Times New Roman" w:cs="Times New Roman"/>
          <w:sz w:val="24"/>
          <w:szCs w:val="24"/>
        </w:rPr>
        <w:t>9</w:t>
      </w:r>
      <w:r>
        <w:rPr>
          <w:rFonts w:ascii="Times New Roman" w:hAnsi="Times New Roman" w:cs="Times New Roman"/>
          <w:sz w:val="24"/>
          <w:szCs w:val="24"/>
        </w:rPr>
        <w:t>.pant</w:t>
      </w:r>
      <w:r w:rsidR="005129C0">
        <w:rPr>
          <w:rFonts w:ascii="Times New Roman" w:hAnsi="Times New Roman" w:cs="Times New Roman"/>
          <w:sz w:val="24"/>
          <w:szCs w:val="24"/>
        </w:rPr>
        <w:t>ā noteiktajā</w:t>
      </w:r>
      <w:r>
        <w:rPr>
          <w:rFonts w:ascii="Times New Roman" w:hAnsi="Times New Roman" w:cs="Times New Roman"/>
          <w:sz w:val="24"/>
          <w:szCs w:val="24"/>
        </w:rPr>
        <w:t xml:space="preserve"> kārtībā)</w:t>
      </w:r>
    </w:p>
    <w:p w:rsidR="00CC158B" w:rsidRDefault="00CC158B" w:rsidP="00CC158B">
      <w:pPr>
        <w:autoSpaceDE w:val="0"/>
        <w:autoSpaceDN w:val="0"/>
        <w:adjustRightInd w:val="0"/>
        <w:spacing w:after="120" w:line="240" w:lineRule="auto"/>
        <w:ind w:right="-998"/>
        <w:jc w:val="center"/>
        <w:rPr>
          <w:rFonts w:ascii="Times New Roman" w:hAnsi="Times New Roman" w:cs="Times New Roman"/>
          <w:b/>
          <w:bCs/>
          <w:sz w:val="28"/>
          <w:szCs w:val="28"/>
        </w:rPr>
      </w:pPr>
    </w:p>
    <w:p w:rsidR="009E019E" w:rsidRPr="00CC158B" w:rsidRDefault="00CC158B" w:rsidP="00CC158B">
      <w:pPr>
        <w:autoSpaceDE w:val="0"/>
        <w:autoSpaceDN w:val="0"/>
        <w:adjustRightInd w:val="0"/>
        <w:spacing w:after="120" w:line="240" w:lineRule="auto"/>
        <w:ind w:right="-998"/>
        <w:jc w:val="center"/>
        <w:rPr>
          <w:rFonts w:ascii="Times New Roman" w:hAnsi="Times New Roman" w:cs="Times New Roman"/>
          <w:b/>
          <w:bCs/>
          <w:sz w:val="28"/>
          <w:szCs w:val="28"/>
        </w:rPr>
      </w:pPr>
      <w:r>
        <w:rPr>
          <w:rFonts w:ascii="Times New Roman" w:hAnsi="Times New Roman" w:cs="Times New Roman"/>
          <w:b/>
          <w:bCs/>
          <w:sz w:val="28"/>
          <w:szCs w:val="28"/>
        </w:rPr>
        <w:t xml:space="preserve">„Lāzera </w:t>
      </w:r>
      <w:r w:rsidR="009E019E" w:rsidRPr="00CC158B">
        <w:rPr>
          <w:rFonts w:ascii="Times New Roman" w:hAnsi="Times New Roman" w:cs="Times New Roman"/>
          <w:b/>
          <w:bCs/>
          <w:sz w:val="28"/>
          <w:szCs w:val="28"/>
        </w:rPr>
        <w:t>iekārtas noma</w:t>
      </w:r>
      <w:r>
        <w:rPr>
          <w:rFonts w:ascii="Times New Roman" w:hAnsi="Times New Roman" w:cs="Times New Roman"/>
          <w:b/>
          <w:bCs/>
          <w:sz w:val="28"/>
          <w:szCs w:val="28"/>
        </w:rPr>
        <w:t xml:space="preserve"> radošajām darbnīcām Lūznavas muižā</w:t>
      </w:r>
      <w:r w:rsidR="009E019E" w:rsidRPr="00CC158B">
        <w:rPr>
          <w:rFonts w:ascii="Times New Roman" w:hAnsi="Times New Roman" w:cs="Times New Roman"/>
          <w:b/>
          <w:bCs/>
          <w:sz w:val="28"/>
          <w:szCs w:val="28"/>
        </w:rPr>
        <w:t>”</w:t>
      </w:r>
    </w:p>
    <w:p w:rsidR="009E019E" w:rsidRPr="00CC158B" w:rsidRDefault="00CC158B" w:rsidP="00CC158B">
      <w:pPr>
        <w:autoSpaceDE w:val="0"/>
        <w:autoSpaceDN w:val="0"/>
        <w:adjustRightInd w:val="0"/>
        <w:spacing w:after="120" w:line="240" w:lineRule="auto"/>
        <w:ind w:right="-998"/>
        <w:jc w:val="center"/>
        <w:rPr>
          <w:rFonts w:ascii="Times New Roman" w:hAnsi="Times New Roman" w:cs="Times New Roman"/>
          <w:bCs/>
          <w:sz w:val="28"/>
          <w:szCs w:val="28"/>
        </w:rPr>
      </w:pPr>
      <w:r>
        <w:rPr>
          <w:rFonts w:ascii="Times New Roman" w:hAnsi="Times New Roman" w:cs="Times New Roman"/>
          <w:bCs/>
          <w:sz w:val="28"/>
          <w:szCs w:val="28"/>
        </w:rPr>
        <w:t>(</w:t>
      </w:r>
      <w:r w:rsidR="009E019E" w:rsidRPr="00CC158B">
        <w:rPr>
          <w:rFonts w:ascii="Times New Roman" w:hAnsi="Times New Roman" w:cs="Times New Roman"/>
          <w:bCs/>
          <w:sz w:val="28"/>
          <w:szCs w:val="28"/>
        </w:rPr>
        <w:t>identifikācijas Nr. R</w:t>
      </w:r>
      <w:r>
        <w:rPr>
          <w:rFonts w:ascii="Times New Roman" w:hAnsi="Times New Roman" w:cs="Times New Roman"/>
          <w:bCs/>
          <w:sz w:val="28"/>
          <w:szCs w:val="28"/>
        </w:rPr>
        <w:t>NP</w:t>
      </w:r>
      <w:r w:rsidR="009E019E" w:rsidRPr="00CC158B">
        <w:rPr>
          <w:rFonts w:ascii="Times New Roman" w:hAnsi="Times New Roman" w:cs="Times New Roman"/>
          <w:bCs/>
          <w:sz w:val="28"/>
          <w:szCs w:val="28"/>
        </w:rPr>
        <w:t xml:space="preserve"> 201</w:t>
      </w:r>
      <w:r w:rsidR="00BA2E5C">
        <w:rPr>
          <w:rFonts w:ascii="Times New Roman" w:hAnsi="Times New Roman" w:cs="Times New Roman"/>
          <w:bCs/>
          <w:sz w:val="28"/>
          <w:szCs w:val="28"/>
        </w:rPr>
        <w:t>7</w:t>
      </w:r>
      <w:r w:rsidR="009E019E" w:rsidRPr="00CC158B">
        <w:rPr>
          <w:rFonts w:ascii="Times New Roman" w:hAnsi="Times New Roman" w:cs="Times New Roman"/>
          <w:bCs/>
          <w:sz w:val="28"/>
          <w:szCs w:val="28"/>
        </w:rPr>
        <w:t>/</w:t>
      </w:r>
      <w:r w:rsidR="00BA2E5C">
        <w:rPr>
          <w:rFonts w:ascii="Times New Roman" w:hAnsi="Times New Roman" w:cs="Times New Roman"/>
          <w:bCs/>
          <w:sz w:val="28"/>
          <w:szCs w:val="28"/>
        </w:rPr>
        <w:t>13</w:t>
      </w:r>
      <w:r>
        <w:rPr>
          <w:rFonts w:ascii="Times New Roman" w:hAnsi="Times New Roman" w:cs="Times New Roman"/>
          <w:bCs/>
          <w:sz w:val="28"/>
          <w:szCs w:val="28"/>
        </w:rPr>
        <w:t>)</w:t>
      </w:r>
    </w:p>
    <w:p w:rsidR="00CC158B" w:rsidRDefault="00CC158B" w:rsidP="009E019E">
      <w:pPr>
        <w:autoSpaceDE w:val="0"/>
        <w:autoSpaceDN w:val="0"/>
        <w:adjustRightInd w:val="0"/>
        <w:spacing w:after="0"/>
        <w:ind w:right="-999"/>
        <w:jc w:val="center"/>
        <w:rPr>
          <w:rFonts w:ascii="Times New Roman" w:hAnsi="Times New Roman" w:cs="Times New Roman"/>
          <w:b/>
          <w:bCs/>
          <w:caps/>
          <w:sz w:val="28"/>
          <w:szCs w:val="28"/>
        </w:rPr>
      </w:pPr>
    </w:p>
    <w:p w:rsidR="009E019E" w:rsidRPr="00CC158B" w:rsidRDefault="009E019E" w:rsidP="009E019E">
      <w:pPr>
        <w:autoSpaceDE w:val="0"/>
        <w:autoSpaceDN w:val="0"/>
        <w:adjustRightInd w:val="0"/>
        <w:spacing w:after="0"/>
        <w:ind w:right="-999"/>
        <w:jc w:val="center"/>
        <w:rPr>
          <w:rFonts w:ascii="Times New Roman" w:hAnsi="Times New Roman" w:cs="Times New Roman"/>
          <w:b/>
          <w:bCs/>
          <w:caps/>
          <w:sz w:val="28"/>
          <w:szCs w:val="28"/>
        </w:rPr>
      </w:pPr>
      <w:r w:rsidRPr="00CC158B">
        <w:rPr>
          <w:rFonts w:ascii="Times New Roman" w:hAnsi="Times New Roman" w:cs="Times New Roman"/>
          <w:b/>
          <w:bCs/>
          <w:caps/>
          <w:sz w:val="28"/>
          <w:szCs w:val="28"/>
        </w:rPr>
        <w:t>Nolikums</w:t>
      </w:r>
    </w:p>
    <w:p w:rsidR="009E019E" w:rsidRDefault="009E019E" w:rsidP="009E019E">
      <w:pPr>
        <w:autoSpaceDE w:val="0"/>
        <w:autoSpaceDN w:val="0"/>
        <w:adjustRightInd w:val="0"/>
        <w:spacing w:after="0"/>
        <w:ind w:right="-999"/>
        <w:jc w:val="center"/>
        <w:rPr>
          <w:rFonts w:ascii="Calibri" w:hAnsi="Calibri" w:cs="Calibri"/>
        </w:rPr>
      </w:pPr>
    </w:p>
    <w:p w:rsidR="009E019E" w:rsidRDefault="009E019E" w:rsidP="009E019E">
      <w:pPr>
        <w:autoSpaceDE w:val="0"/>
        <w:autoSpaceDN w:val="0"/>
        <w:adjustRightInd w:val="0"/>
        <w:spacing w:after="0"/>
        <w:ind w:right="-999"/>
        <w:jc w:val="center"/>
        <w:rPr>
          <w:rFonts w:ascii="Calibri" w:hAnsi="Calibri" w:cs="Calibri"/>
        </w:rPr>
      </w:pPr>
    </w:p>
    <w:p w:rsidR="009E019E" w:rsidRDefault="009E019E" w:rsidP="009E019E">
      <w:pPr>
        <w:autoSpaceDE w:val="0"/>
        <w:autoSpaceDN w:val="0"/>
        <w:adjustRightInd w:val="0"/>
        <w:spacing w:after="0"/>
        <w:ind w:right="-999"/>
        <w:rPr>
          <w:rFonts w:ascii="Calibri" w:hAnsi="Calibri" w:cs="Calibri"/>
        </w:rPr>
      </w:pPr>
    </w:p>
    <w:p w:rsidR="009E019E" w:rsidRDefault="009E019E" w:rsidP="009E019E">
      <w:pPr>
        <w:autoSpaceDE w:val="0"/>
        <w:autoSpaceDN w:val="0"/>
        <w:adjustRightInd w:val="0"/>
        <w:spacing w:after="0"/>
        <w:ind w:right="-999"/>
        <w:rPr>
          <w:rFonts w:ascii="Calibri" w:hAnsi="Calibri" w:cs="Calibri"/>
        </w:rPr>
      </w:pPr>
    </w:p>
    <w:p w:rsidR="009E019E" w:rsidRDefault="009E019E" w:rsidP="009E019E">
      <w:pPr>
        <w:autoSpaceDE w:val="0"/>
        <w:autoSpaceDN w:val="0"/>
        <w:adjustRightInd w:val="0"/>
        <w:spacing w:after="0"/>
        <w:ind w:right="-999"/>
        <w:jc w:val="center"/>
        <w:rPr>
          <w:rFonts w:ascii="Calibri" w:hAnsi="Calibri" w:cs="Calibri"/>
        </w:rPr>
      </w:pPr>
    </w:p>
    <w:p w:rsidR="009E019E" w:rsidRDefault="009E019E" w:rsidP="009E019E">
      <w:pPr>
        <w:autoSpaceDE w:val="0"/>
        <w:autoSpaceDN w:val="0"/>
        <w:adjustRightInd w:val="0"/>
        <w:spacing w:after="0"/>
        <w:ind w:right="-999"/>
        <w:jc w:val="center"/>
        <w:rPr>
          <w:rFonts w:ascii="Calibri" w:hAnsi="Calibri" w:cs="Calibri"/>
        </w:rPr>
      </w:pPr>
    </w:p>
    <w:p w:rsidR="009E019E" w:rsidRDefault="009E019E" w:rsidP="009E019E">
      <w:pPr>
        <w:autoSpaceDE w:val="0"/>
        <w:autoSpaceDN w:val="0"/>
        <w:adjustRightInd w:val="0"/>
        <w:spacing w:after="0"/>
        <w:ind w:right="-999"/>
        <w:jc w:val="center"/>
        <w:rPr>
          <w:rFonts w:ascii="Calibri" w:hAnsi="Calibri" w:cs="Calibri"/>
        </w:rPr>
      </w:pPr>
    </w:p>
    <w:p w:rsidR="009E019E" w:rsidRDefault="009E019E" w:rsidP="009E019E">
      <w:pPr>
        <w:autoSpaceDE w:val="0"/>
        <w:autoSpaceDN w:val="0"/>
        <w:adjustRightInd w:val="0"/>
        <w:spacing w:after="0"/>
        <w:ind w:right="-999"/>
        <w:jc w:val="center"/>
        <w:rPr>
          <w:rFonts w:ascii="Calibri" w:hAnsi="Calibri" w:cs="Calibri"/>
        </w:rPr>
      </w:pPr>
    </w:p>
    <w:p w:rsidR="009E019E" w:rsidRDefault="009E019E" w:rsidP="009E019E">
      <w:pPr>
        <w:autoSpaceDE w:val="0"/>
        <w:autoSpaceDN w:val="0"/>
        <w:adjustRightInd w:val="0"/>
        <w:spacing w:after="0"/>
        <w:ind w:right="-999"/>
        <w:jc w:val="center"/>
        <w:rPr>
          <w:rFonts w:ascii="Calibri" w:hAnsi="Calibri" w:cs="Calibri"/>
        </w:rPr>
      </w:pPr>
    </w:p>
    <w:p w:rsidR="009E019E" w:rsidRDefault="009E019E" w:rsidP="009E019E">
      <w:pPr>
        <w:autoSpaceDE w:val="0"/>
        <w:autoSpaceDN w:val="0"/>
        <w:adjustRightInd w:val="0"/>
        <w:spacing w:after="0"/>
        <w:ind w:right="-999"/>
        <w:jc w:val="center"/>
        <w:rPr>
          <w:rFonts w:ascii="Calibri" w:hAnsi="Calibri" w:cs="Calibri"/>
        </w:rPr>
      </w:pPr>
    </w:p>
    <w:p w:rsidR="009E019E" w:rsidRDefault="009E019E" w:rsidP="009E019E">
      <w:pPr>
        <w:autoSpaceDE w:val="0"/>
        <w:autoSpaceDN w:val="0"/>
        <w:adjustRightInd w:val="0"/>
        <w:spacing w:after="0"/>
        <w:ind w:right="-999"/>
        <w:jc w:val="center"/>
        <w:rPr>
          <w:rFonts w:ascii="Calibri" w:hAnsi="Calibri" w:cs="Calibri"/>
        </w:rPr>
      </w:pPr>
    </w:p>
    <w:p w:rsidR="009E019E" w:rsidRDefault="009E019E" w:rsidP="009E019E">
      <w:pPr>
        <w:autoSpaceDE w:val="0"/>
        <w:autoSpaceDN w:val="0"/>
        <w:adjustRightInd w:val="0"/>
        <w:spacing w:after="0"/>
        <w:ind w:right="-999"/>
        <w:jc w:val="center"/>
        <w:rPr>
          <w:rFonts w:ascii="Calibri" w:hAnsi="Calibri" w:cs="Calibri"/>
        </w:rPr>
      </w:pPr>
    </w:p>
    <w:p w:rsidR="00CC158B" w:rsidRDefault="00CC158B" w:rsidP="009E019E">
      <w:pPr>
        <w:autoSpaceDE w:val="0"/>
        <w:autoSpaceDN w:val="0"/>
        <w:adjustRightInd w:val="0"/>
        <w:spacing w:after="0"/>
        <w:ind w:right="-999"/>
        <w:jc w:val="center"/>
        <w:rPr>
          <w:rFonts w:ascii="Times New Roman" w:hAnsi="Times New Roman" w:cs="Times New Roman"/>
          <w:sz w:val="24"/>
          <w:szCs w:val="24"/>
        </w:rPr>
      </w:pPr>
    </w:p>
    <w:p w:rsidR="00CC158B" w:rsidRDefault="00CC158B" w:rsidP="009E019E">
      <w:pPr>
        <w:autoSpaceDE w:val="0"/>
        <w:autoSpaceDN w:val="0"/>
        <w:adjustRightInd w:val="0"/>
        <w:spacing w:after="0"/>
        <w:ind w:right="-999"/>
        <w:jc w:val="center"/>
        <w:rPr>
          <w:rFonts w:ascii="Times New Roman" w:hAnsi="Times New Roman" w:cs="Times New Roman"/>
          <w:sz w:val="24"/>
          <w:szCs w:val="24"/>
        </w:rPr>
      </w:pPr>
    </w:p>
    <w:p w:rsidR="00CC158B" w:rsidRDefault="00CC158B" w:rsidP="009E019E">
      <w:pPr>
        <w:autoSpaceDE w:val="0"/>
        <w:autoSpaceDN w:val="0"/>
        <w:adjustRightInd w:val="0"/>
        <w:spacing w:after="0"/>
        <w:ind w:right="-999"/>
        <w:jc w:val="center"/>
        <w:rPr>
          <w:rFonts w:ascii="Times New Roman" w:hAnsi="Times New Roman" w:cs="Times New Roman"/>
          <w:sz w:val="24"/>
          <w:szCs w:val="24"/>
        </w:rPr>
      </w:pPr>
    </w:p>
    <w:p w:rsidR="00CC158B" w:rsidRDefault="00CC158B" w:rsidP="009E019E">
      <w:pPr>
        <w:autoSpaceDE w:val="0"/>
        <w:autoSpaceDN w:val="0"/>
        <w:adjustRightInd w:val="0"/>
        <w:spacing w:after="0"/>
        <w:ind w:right="-999"/>
        <w:jc w:val="center"/>
        <w:rPr>
          <w:rFonts w:ascii="Times New Roman" w:hAnsi="Times New Roman" w:cs="Times New Roman"/>
          <w:sz w:val="24"/>
          <w:szCs w:val="24"/>
        </w:rPr>
      </w:pPr>
    </w:p>
    <w:p w:rsidR="00CC158B" w:rsidRDefault="00CC158B" w:rsidP="009E019E">
      <w:pPr>
        <w:autoSpaceDE w:val="0"/>
        <w:autoSpaceDN w:val="0"/>
        <w:adjustRightInd w:val="0"/>
        <w:spacing w:after="0"/>
        <w:ind w:right="-999"/>
        <w:jc w:val="center"/>
        <w:rPr>
          <w:rFonts w:ascii="Times New Roman" w:hAnsi="Times New Roman" w:cs="Times New Roman"/>
          <w:sz w:val="24"/>
          <w:szCs w:val="24"/>
        </w:rPr>
      </w:pPr>
    </w:p>
    <w:p w:rsidR="00CC158B" w:rsidRDefault="00CC158B" w:rsidP="009E019E">
      <w:pPr>
        <w:autoSpaceDE w:val="0"/>
        <w:autoSpaceDN w:val="0"/>
        <w:adjustRightInd w:val="0"/>
        <w:spacing w:after="0"/>
        <w:ind w:right="-999"/>
        <w:jc w:val="center"/>
        <w:rPr>
          <w:rFonts w:ascii="Times New Roman" w:hAnsi="Times New Roman" w:cs="Times New Roman"/>
          <w:sz w:val="24"/>
          <w:szCs w:val="24"/>
        </w:rPr>
      </w:pPr>
    </w:p>
    <w:p w:rsidR="00CC158B" w:rsidRDefault="00CC158B" w:rsidP="009E019E">
      <w:pPr>
        <w:autoSpaceDE w:val="0"/>
        <w:autoSpaceDN w:val="0"/>
        <w:adjustRightInd w:val="0"/>
        <w:spacing w:after="0"/>
        <w:ind w:right="-999"/>
        <w:jc w:val="center"/>
        <w:rPr>
          <w:rFonts w:ascii="Times New Roman" w:hAnsi="Times New Roman" w:cs="Times New Roman"/>
          <w:sz w:val="24"/>
          <w:szCs w:val="24"/>
        </w:rPr>
      </w:pPr>
    </w:p>
    <w:p w:rsidR="00CC158B" w:rsidRDefault="00CC158B" w:rsidP="009E019E">
      <w:pPr>
        <w:autoSpaceDE w:val="0"/>
        <w:autoSpaceDN w:val="0"/>
        <w:adjustRightInd w:val="0"/>
        <w:spacing w:after="0"/>
        <w:ind w:right="-999"/>
        <w:jc w:val="center"/>
        <w:rPr>
          <w:rFonts w:ascii="Times New Roman" w:hAnsi="Times New Roman" w:cs="Times New Roman"/>
          <w:sz w:val="24"/>
          <w:szCs w:val="24"/>
        </w:rPr>
      </w:pPr>
    </w:p>
    <w:p w:rsidR="00CC158B" w:rsidRDefault="00CC158B" w:rsidP="009E019E">
      <w:pPr>
        <w:autoSpaceDE w:val="0"/>
        <w:autoSpaceDN w:val="0"/>
        <w:adjustRightInd w:val="0"/>
        <w:spacing w:after="0"/>
        <w:ind w:right="-999"/>
        <w:jc w:val="center"/>
        <w:rPr>
          <w:rFonts w:ascii="Times New Roman" w:hAnsi="Times New Roman" w:cs="Times New Roman"/>
          <w:sz w:val="24"/>
          <w:szCs w:val="24"/>
        </w:rPr>
      </w:pPr>
    </w:p>
    <w:p w:rsidR="00CC158B" w:rsidRDefault="00CC158B" w:rsidP="009E019E">
      <w:pPr>
        <w:autoSpaceDE w:val="0"/>
        <w:autoSpaceDN w:val="0"/>
        <w:adjustRightInd w:val="0"/>
        <w:spacing w:after="0"/>
        <w:ind w:right="-999"/>
        <w:jc w:val="center"/>
        <w:rPr>
          <w:rFonts w:ascii="Times New Roman" w:hAnsi="Times New Roman" w:cs="Times New Roman"/>
          <w:sz w:val="24"/>
          <w:szCs w:val="24"/>
        </w:rPr>
      </w:pPr>
    </w:p>
    <w:p w:rsidR="009E019E" w:rsidRDefault="009E019E" w:rsidP="009E019E">
      <w:pPr>
        <w:autoSpaceDE w:val="0"/>
        <w:autoSpaceDN w:val="0"/>
        <w:adjustRightInd w:val="0"/>
        <w:spacing w:after="0"/>
        <w:ind w:right="-999"/>
        <w:jc w:val="center"/>
        <w:rPr>
          <w:rFonts w:ascii="Times New Roman" w:hAnsi="Times New Roman" w:cs="Times New Roman"/>
          <w:sz w:val="24"/>
          <w:szCs w:val="24"/>
        </w:rPr>
      </w:pPr>
      <w:r>
        <w:rPr>
          <w:rFonts w:ascii="Times New Roman" w:hAnsi="Times New Roman" w:cs="Times New Roman"/>
          <w:sz w:val="24"/>
          <w:szCs w:val="24"/>
        </w:rPr>
        <w:t>R</w:t>
      </w:r>
      <w:r w:rsidR="00CC158B">
        <w:rPr>
          <w:rFonts w:ascii="Times New Roman" w:hAnsi="Times New Roman" w:cs="Times New Roman"/>
          <w:sz w:val="24"/>
          <w:szCs w:val="24"/>
        </w:rPr>
        <w:t>ēzeknē</w:t>
      </w:r>
      <w:r>
        <w:rPr>
          <w:rFonts w:ascii="Times New Roman" w:hAnsi="Times New Roman" w:cs="Times New Roman"/>
          <w:sz w:val="24"/>
          <w:szCs w:val="24"/>
        </w:rPr>
        <w:t>, 201</w:t>
      </w:r>
      <w:r w:rsidR="00BA2E5C">
        <w:rPr>
          <w:rFonts w:ascii="Times New Roman" w:hAnsi="Times New Roman" w:cs="Times New Roman"/>
          <w:sz w:val="24"/>
          <w:szCs w:val="24"/>
        </w:rPr>
        <w:t>7</w:t>
      </w:r>
      <w:r w:rsidR="00CC158B">
        <w:rPr>
          <w:rFonts w:ascii="Times New Roman" w:hAnsi="Times New Roman" w:cs="Times New Roman"/>
          <w:sz w:val="24"/>
          <w:szCs w:val="24"/>
        </w:rPr>
        <w:t>.</w:t>
      </w:r>
    </w:p>
    <w:p w:rsidR="002136E5" w:rsidRDefault="002136E5" w:rsidP="009E019E">
      <w:pPr>
        <w:autoSpaceDE w:val="0"/>
        <w:autoSpaceDN w:val="0"/>
        <w:adjustRightInd w:val="0"/>
        <w:spacing w:after="0"/>
        <w:ind w:right="-999"/>
        <w:jc w:val="center"/>
        <w:rPr>
          <w:rFonts w:ascii="Times New Roman" w:hAnsi="Times New Roman" w:cs="Times New Roman"/>
          <w:sz w:val="24"/>
          <w:szCs w:val="24"/>
        </w:rPr>
      </w:pPr>
    </w:p>
    <w:p w:rsidR="002136E5" w:rsidRDefault="002136E5" w:rsidP="009E019E">
      <w:pPr>
        <w:autoSpaceDE w:val="0"/>
        <w:autoSpaceDN w:val="0"/>
        <w:adjustRightInd w:val="0"/>
        <w:spacing w:after="0"/>
        <w:ind w:right="-999"/>
        <w:jc w:val="center"/>
        <w:rPr>
          <w:rFonts w:ascii="Times New Roman" w:hAnsi="Times New Roman" w:cs="Times New Roman"/>
          <w:sz w:val="24"/>
          <w:szCs w:val="24"/>
        </w:rPr>
      </w:pPr>
    </w:p>
    <w:p w:rsidR="002136E5" w:rsidRDefault="002136E5" w:rsidP="009E019E">
      <w:pPr>
        <w:autoSpaceDE w:val="0"/>
        <w:autoSpaceDN w:val="0"/>
        <w:adjustRightInd w:val="0"/>
        <w:spacing w:after="0"/>
        <w:ind w:right="-999"/>
        <w:jc w:val="center"/>
        <w:rPr>
          <w:rFonts w:ascii="Times New Roman" w:hAnsi="Times New Roman" w:cs="Times New Roman"/>
          <w:sz w:val="24"/>
          <w:szCs w:val="24"/>
        </w:rPr>
      </w:pPr>
    </w:p>
    <w:p w:rsidR="002136E5" w:rsidRPr="005846AC" w:rsidRDefault="002136E5" w:rsidP="00CB5D9C">
      <w:pPr>
        <w:autoSpaceDE w:val="0"/>
        <w:autoSpaceDN w:val="0"/>
        <w:adjustRightInd w:val="0"/>
        <w:spacing w:after="120" w:line="240" w:lineRule="auto"/>
        <w:ind w:right="-998"/>
        <w:jc w:val="center"/>
        <w:rPr>
          <w:rFonts w:ascii="Times New Roman" w:hAnsi="Times New Roman" w:cs="Times New Roman"/>
          <w:b/>
          <w:sz w:val="24"/>
          <w:szCs w:val="24"/>
          <w:u w:val="single"/>
        </w:rPr>
      </w:pPr>
      <w:r w:rsidRPr="005846AC">
        <w:rPr>
          <w:rFonts w:ascii="Times New Roman" w:hAnsi="Times New Roman" w:cs="Times New Roman"/>
          <w:b/>
          <w:sz w:val="24"/>
          <w:szCs w:val="24"/>
          <w:u w:val="single"/>
        </w:rPr>
        <w:t>SATURS</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080"/>
        <w:gridCol w:w="850"/>
      </w:tblGrid>
      <w:tr w:rsidR="002136E5" w:rsidTr="00CB5D9C">
        <w:tc>
          <w:tcPr>
            <w:tcW w:w="817" w:type="dxa"/>
          </w:tcPr>
          <w:p w:rsidR="002136E5" w:rsidRDefault="002136E5" w:rsidP="00E605E5">
            <w:pPr>
              <w:autoSpaceDE w:val="0"/>
              <w:autoSpaceDN w:val="0"/>
              <w:adjustRightInd w:val="0"/>
              <w:spacing w:after="120"/>
              <w:ind w:right="-998"/>
              <w:jc w:val="both"/>
              <w:rPr>
                <w:rFonts w:ascii="Times New Roman" w:hAnsi="Times New Roman" w:cs="Times New Roman"/>
                <w:b/>
                <w:sz w:val="24"/>
                <w:szCs w:val="24"/>
              </w:rPr>
            </w:pPr>
            <w:r>
              <w:rPr>
                <w:rFonts w:ascii="Times New Roman" w:hAnsi="Times New Roman" w:cs="Times New Roman"/>
                <w:b/>
                <w:sz w:val="24"/>
                <w:szCs w:val="24"/>
              </w:rPr>
              <w:t>1.</w:t>
            </w:r>
          </w:p>
        </w:tc>
        <w:tc>
          <w:tcPr>
            <w:tcW w:w="8080" w:type="dxa"/>
          </w:tcPr>
          <w:p w:rsidR="002136E5" w:rsidRDefault="002136E5" w:rsidP="00E605E5">
            <w:pPr>
              <w:autoSpaceDE w:val="0"/>
              <w:autoSpaceDN w:val="0"/>
              <w:adjustRightInd w:val="0"/>
              <w:spacing w:after="120"/>
              <w:ind w:right="-998"/>
              <w:jc w:val="both"/>
              <w:rPr>
                <w:rFonts w:ascii="Times New Roman" w:hAnsi="Times New Roman" w:cs="Times New Roman"/>
                <w:b/>
                <w:sz w:val="24"/>
                <w:szCs w:val="24"/>
              </w:rPr>
            </w:pPr>
            <w:r>
              <w:rPr>
                <w:rFonts w:ascii="Times New Roman" w:hAnsi="Times New Roman" w:cs="Times New Roman"/>
                <w:b/>
                <w:sz w:val="24"/>
                <w:szCs w:val="24"/>
              </w:rPr>
              <w:t>Iepirkuma identifikācijas numurs, pasūtītājs un tā rekvizīti...............................</w:t>
            </w:r>
          </w:p>
        </w:tc>
        <w:tc>
          <w:tcPr>
            <w:tcW w:w="850" w:type="dxa"/>
          </w:tcPr>
          <w:p w:rsidR="002136E5" w:rsidRDefault="002136E5" w:rsidP="00E605E5">
            <w:pPr>
              <w:autoSpaceDE w:val="0"/>
              <w:autoSpaceDN w:val="0"/>
              <w:adjustRightInd w:val="0"/>
              <w:spacing w:after="120"/>
              <w:ind w:right="-998"/>
              <w:jc w:val="both"/>
              <w:rPr>
                <w:rFonts w:ascii="Times New Roman" w:hAnsi="Times New Roman" w:cs="Times New Roman"/>
                <w:b/>
                <w:sz w:val="24"/>
                <w:szCs w:val="24"/>
              </w:rPr>
            </w:pPr>
            <w:r>
              <w:rPr>
                <w:rFonts w:ascii="Times New Roman" w:hAnsi="Times New Roman" w:cs="Times New Roman"/>
                <w:b/>
                <w:sz w:val="24"/>
                <w:szCs w:val="24"/>
              </w:rPr>
              <w:t>3</w:t>
            </w:r>
          </w:p>
        </w:tc>
      </w:tr>
      <w:tr w:rsidR="002136E5" w:rsidTr="00CB5D9C">
        <w:tc>
          <w:tcPr>
            <w:tcW w:w="817" w:type="dxa"/>
          </w:tcPr>
          <w:p w:rsidR="002136E5" w:rsidRDefault="002136E5" w:rsidP="00E605E5">
            <w:pPr>
              <w:autoSpaceDE w:val="0"/>
              <w:autoSpaceDN w:val="0"/>
              <w:adjustRightInd w:val="0"/>
              <w:spacing w:after="120"/>
              <w:ind w:right="-998"/>
              <w:jc w:val="both"/>
              <w:rPr>
                <w:rFonts w:ascii="Times New Roman" w:hAnsi="Times New Roman" w:cs="Times New Roman"/>
                <w:b/>
                <w:sz w:val="24"/>
                <w:szCs w:val="24"/>
              </w:rPr>
            </w:pPr>
            <w:r>
              <w:rPr>
                <w:rFonts w:ascii="Times New Roman" w:hAnsi="Times New Roman" w:cs="Times New Roman"/>
                <w:b/>
                <w:sz w:val="24"/>
                <w:szCs w:val="24"/>
              </w:rPr>
              <w:t>2.</w:t>
            </w:r>
          </w:p>
        </w:tc>
        <w:tc>
          <w:tcPr>
            <w:tcW w:w="8080" w:type="dxa"/>
          </w:tcPr>
          <w:p w:rsidR="002136E5" w:rsidRDefault="002136E5" w:rsidP="00E605E5">
            <w:pPr>
              <w:autoSpaceDE w:val="0"/>
              <w:autoSpaceDN w:val="0"/>
              <w:adjustRightInd w:val="0"/>
              <w:spacing w:after="120"/>
              <w:ind w:right="-998"/>
              <w:jc w:val="both"/>
              <w:rPr>
                <w:rFonts w:ascii="Times New Roman" w:hAnsi="Times New Roman" w:cs="Times New Roman"/>
                <w:b/>
                <w:sz w:val="24"/>
                <w:szCs w:val="24"/>
              </w:rPr>
            </w:pPr>
            <w:r>
              <w:rPr>
                <w:rFonts w:ascii="Times New Roman" w:hAnsi="Times New Roman" w:cs="Times New Roman"/>
                <w:b/>
                <w:sz w:val="24"/>
                <w:szCs w:val="24"/>
              </w:rPr>
              <w:t>Pretendents...............................................................................................................</w:t>
            </w:r>
          </w:p>
        </w:tc>
        <w:tc>
          <w:tcPr>
            <w:tcW w:w="850" w:type="dxa"/>
          </w:tcPr>
          <w:p w:rsidR="002136E5" w:rsidRDefault="002136E5" w:rsidP="00E605E5">
            <w:pPr>
              <w:autoSpaceDE w:val="0"/>
              <w:autoSpaceDN w:val="0"/>
              <w:adjustRightInd w:val="0"/>
              <w:spacing w:after="120"/>
              <w:ind w:right="-998"/>
              <w:jc w:val="both"/>
              <w:rPr>
                <w:rFonts w:ascii="Times New Roman" w:hAnsi="Times New Roman" w:cs="Times New Roman"/>
                <w:b/>
                <w:sz w:val="24"/>
                <w:szCs w:val="24"/>
              </w:rPr>
            </w:pPr>
            <w:r>
              <w:rPr>
                <w:rFonts w:ascii="Times New Roman" w:hAnsi="Times New Roman" w:cs="Times New Roman"/>
                <w:b/>
                <w:sz w:val="24"/>
                <w:szCs w:val="24"/>
              </w:rPr>
              <w:t>3</w:t>
            </w:r>
          </w:p>
        </w:tc>
      </w:tr>
      <w:tr w:rsidR="002136E5" w:rsidTr="00CB5D9C">
        <w:tc>
          <w:tcPr>
            <w:tcW w:w="817" w:type="dxa"/>
          </w:tcPr>
          <w:p w:rsidR="002136E5" w:rsidRDefault="002136E5" w:rsidP="00E605E5">
            <w:pPr>
              <w:autoSpaceDE w:val="0"/>
              <w:autoSpaceDN w:val="0"/>
              <w:adjustRightInd w:val="0"/>
              <w:spacing w:after="120"/>
              <w:ind w:right="-998"/>
              <w:jc w:val="both"/>
              <w:rPr>
                <w:rFonts w:ascii="Times New Roman" w:hAnsi="Times New Roman" w:cs="Times New Roman"/>
                <w:b/>
                <w:sz w:val="24"/>
                <w:szCs w:val="24"/>
              </w:rPr>
            </w:pPr>
            <w:r>
              <w:rPr>
                <w:rFonts w:ascii="Times New Roman" w:hAnsi="Times New Roman" w:cs="Times New Roman"/>
                <w:b/>
                <w:sz w:val="24"/>
                <w:szCs w:val="24"/>
              </w:rPr>
              <w:t>3.</w:t>
            </w:r>
          </w:p>
        </w:tc>
        <w:tc>
          <w:tcPr>
            <w:tcW w:w="8080" w:type="dxa"/>
          </w:tcPr>
          <w:p w:rsidR="002136E5" w:rsidRDefault="002136E5" w:rsidP="00E605E5">
            <w:pPr>
              <w:autoSpaceDE w:val="0"/>
              <w:autoSpaceDN w:val="0"/>
              <w:adjustRightInd w:val="0"/>
              <w:spacing w:after="120"/>
              <w:ind w:right="-998"/>
              <w:jc w:val="both"/>
              <w:rPr>
                <w:rFonts w:ascii="Times New Roman" w:hAnsi="Times New Roman" w:cs="Times New Roman"/>
                <w:b/>
                <w:sz w:val="24"/>
                <w:szCs w:val="24"/>
              </w:rPr>
            </w:pPr>
            <w:r>
              <w:rPr>
                <w:rFonts w:ascii="Times New Roman" w:hAnsi="Times New Roman" w:cs="Times New Roman"/>
                <w:b/>
                <w:sz w:val="24"/>
                <w:szCs w:val="24"/>
              </w:rPr>
              <w:t>Iepirkuma priekšmets..............................................................................................</w:t>
            </w:r>
          </w:p>
        </w:tc>
        <w:tc>
          <w:tcPr>
            <w:tcW w:w="850" w:type="dxa"/>
          </w:tcPr>
          <w:p w:rsidR="002136E5" w:rsidRDefault="002136E5" w:rsidP="00E605E5">
            <w:pPr>
              <w:autoSpaceDE w:val="0"/>
              <w:autoSpaceDN w:val="0"/>
              <w:adjustRightInd w:val="0"/>
              <w:spacing w:after="120"/>
              <w:ind w:right="-998"/>
              <w:jc w:val="both"/>
              <w:rPr>
                <w:rFonts w:ascii="Times New Roman" w:hAnsi="Times New Roman" w:cs="Times New Roman"/>
                <w:b/>
                <w:sz w:val="24"/>
                <w:szCs w:val="24"/>
              </w:rPr>
            </w:pPr>
            <w:r>
              <w:rPr>
                <w:rFonts w:ascii="Times New Roman" w:hAnsi="Times New Roman" w:cs="Times New Roman"/>
                <w:b/>
                <w:sz w:val="24"/>
                <w:szCs w:val="24"/>
              </w:rPr>
              <w:t>3</w:t>
            </w:r>
          </w:p>
        </w:tc>
      </w:tr>
      <w:tr w:rsidR="002136E5" w:rsidTr="00CB5D9C">
        <w:tc>
          <w:tcPr>
            <w:tcW w:w="817" w:type="dxa"/>
          </w:tcPr>
          <w:p w:rsidR="002136E5" w:rsidRDefault="002136E5" w:rsidP="00E605E5">
            <w:pPr>
              <w:autoSpaceDE w:val="0"/>
              <w:autoSpaceDN w:val="0"/>
              <w:adjustRightInd w:val="0"/>
              <w:spacing w:after="120"/>
              <w:ind w:right="-998"/>
              <w:jc w:val="both"/>
              <w:rPr>
                <w:rFonts w:ascii="Times New Roman" w:hAnsi="Times New Roman" w:cs="Times New Roman"/>
                <w:b/>
                <w:sz w:val="24"/>
                <w:szCs w:val="24"/>
              </w:rPr>
            </w:pPr>
            <w:r>
              <w:rPr>
                <w:rFonts w:ascii="Times New Roman" w:hAnsi="Times New Roman" w:cs="Times New Roman"/>
                <w:b/>
                <w:sz w:val="24"/>
                <w:szCs w:val="24"/>
              </w:rPr>
              <w:t>4.</w:t>
            </w:r>
          </w:p>
        </w:tc>
        <w:tc>
          <w:tcPr>
            <w:tcW w:w="8080" w:type="dxa"/>
          </w:tcPr>
          <w:p w:rsidR="002136E5" w:rsidRDefault="002136E5" w:rsidP="00E605E5">
            <w:pPr>
              <w:autoSpaceDE w:val="0"/>
              <w:autoSpaceDN w:val="0"/>
              <w:adjustRightInd w:val="0"/>
              <w:spacing w:after="120"/>
              <w:ind w:right="-998"/>
              <w:jc w:val="both"/>
              <w:rPr>
                <w:rFonts w:ascii="Times New Roman" w:hAnsi="Times New Roman" w:cs="Times New Roman"/>
                <w:b/>
                <w:sz w:val="24"/>
                <w:szCs w:val="24"/>
              </w:rPr>
            </w:pPr>
            <w:r>
              <w:rPr>
                <w:rFonts w:ascii="Times New Roman" w:hAnsi="Times New Roman" w:cs="Times New Roman"/>
                <w:b/>
                <w:sz w:val="24"/>
                <w:szCs w:val="24"/>
              </w:rPr>
              <w:t>Piedāvājumu iesniegšanas laiks un vieta...............................................................</w:t>
            </w:r>
          </w:p>
        </w:tc>
        <w:tc>
          <w:tcPr>
            <w:tcW w:w="850" w:type="dxa"/>
          </w:tcPr>
          <w:p w:rsidR="002136E5" w:rsidRDefault="002136E5" w:rsidP="00E605E5">
            <w:pPr>
              <w:autoSpaceDE w:val="0"/>
              <w:autoSpaceDN w:val="0"/>
              <w:adjustRightInd w:val="0"/>
              <w:spacing w:after="120"/>
              <w:ind w:right="-998"/>
              <w:jc w:val="both"/>
              <w:rPr>
                <w:rFonts w:ascii="Times New Roman" w:hAnsi="Times New Roman" w:cs="Times New Roman"/>
                <w:b/>
                <w:sz w:val="24"/>
                <w:szCs w:val="24"/>
              </w:rPr>
            </w:pPr>
            <w:r>
              <w:rPr>
                <w:rFonts w:ascii="Times New Roman" w:hAnsi="Times New Roman" w:cs="Times New Roman"/>
                <w:b/>
                <w:sz w:val="24"/>
                <w:szCs w:val="24"/>
              </w:rPr>
              <w:t>3</w:t>
            </w:r>
          </w:p>
        </w:tc>
      </w:tr>
      <w:tr w:rsidR="002136E5" w:rsidTr="00CB5D9C">
        <w:tc>
          <w:tcPr>
            <w:tcW w:w="817" w:type="dxa"/>
          </w:tcPr>
          <w:p w:rsidR="002136E5" w:rsidRDefault="002136E5" w:rsidP="00E605E5">
            <w:pPr>
              <w:autoSpaceDE w:val="0"/>
              <w:autoSpaceDN w:val="0"/>
              <w:adjustRightInd w:val="0"/>
              <w:spacing w:after="120"/>
              <w:ind w:right="-998"/>
              <w:jc w:val="both"/>
              <w:rPr>
                <w:rFonts w:ascii="Times New Roman" w:hAnsi="Times New Roman" w:cs="Times New Roman"/>
                <w:b/>
                <w:sz w:val="24"/>
                <w:szCs w:val="24"/>
              </w:rPr>
            </w:pPr>
            <w:r>
              <w:rPr>
                <w:rFonts w:ascii="Times New Roman" w:hAnsi="Times New Roman" w:cs="Times New Roman"/>
                <w:b/>
                <w:sz w:val="24"/>
                <w:szCs w:val="24"/>
              </w:rPr>
              <w:t>5.</w:t>
            </w:r>
          </w:p>
        </w:tc>
        <w:tc>
          <w:tcPr>
            <w:tcW w:w="8080" w:type="dxa"/>
          </w:tcPr>
          <w:p w:rsidR="002136E5" w:rsidRDefault="002136E5" w:rsidP="00E605E5">
            <w:pPr>
              <w:autoSpaceDE w:val="0"/>
              <w:autoSpaceDN w:val="0"/>
              <w:adjustRightInd w:val="0"/>
              <w:spacing w:after="120"/>
              <w:ind w:right="-998"/>
              <w:jc w:val="both"/>
              <w:rPr>
                <w:rFonts w:ascii="Times New Roman" w:hAnsi="Times New Roman" w:cs="Times New Roman"/>
                <w:b/>
                <w:sz w:val="24"/>
                <w:szCs w:val="24"/>
              </w:rPr>
            </w:pPr>
            <w:r>
              <w:rPr>
                <w:rFonts w:ascii="Times New Roman" w:hAnsi="Times New Roman" w:cs="Times New Roman"/>
                <w:b/>
                <w:sz w:val="24"/>
                <w:szCs w:val="24"/>
              </w:rPr>
              <w:t>Informācijas pieejamība..........................................................................................</w:t>
            </w:r>
          </w:p>
        </w:tc>
        <w:tc>
          <w:tcPr>
            <w:tcW w:w="850" w:type="dxa"/>
          </w:tcPr>
          <w:p w:rsidR="002136E5" w:rsidRDefault="002136E5" w:rsidP="00E605E5">
            <w:pPr>
              <w:autoSpaceDE w:val="0"/>
              <w:autoSpaceDN w:val="0"/>
              <w:adjustRightInd w:val="0"/>
              <w:spacing w:after="120"/>
              <w:ind w:right="-998"/>
              <w:jc w:val="both"/>
              <w:rPr>
                <w:rFonts w:ascii="Times New Roman" w:hAnsi="Times New Roman" w:cs="Times New Roman"/>
                <w:b/>
                <w:sz w:val="24"/>
                <w:szCs w:val="24"/>
              </w:rPr>
            </w:pPr>
            <w:r>
              <w:rPr>
                <w:rFonts w:ascii="Times New Roman" w:hAnsi="Times New Roman" w:cs="Times New Roman"/>
                <w:b/>
                <w:sz w:val="24"/>
                <w:szCs w:val="24"/>
              </w:rPr>
              <w:t>3</w:t>
            </w:r>
          </w:p>
        </w:tc>
      </w:tr>
      <w:tr w:rsidR="002136E5" w:rsidTr="00CB5D9C">
        <w:tc>
          <w:tcPr>
            <w:tcW w:w="817" w:type="dxa"/>
          </w:tcPr>
          <w:p w:rsidR="002136E5" w:rsidRDefault="002136E5" w:rsidP="00E605E5">
            <w:pPr>
              <w:autoSpaceDE w:val="0"/>
              <w:autoSpaceDN w:val="0"/>
              <w:adjustRightInd w:val="0"/>
              <w:spacing w:after="120"/>
              <w:ind w:right="-998"/>
              <w:jc w:val="both"/>
              <w:rPr>
                <w:rFonts w:ascii="Times New Roman" w:hAnsi="Times New Roman" w:cs="Times New Roman"/>
                <w:b/>
                <w:sz w:val="24"/>
                <w:szCs w:val="24"/>
              </w:rPr>
            </w:pPr>
            <w:r>
              <w:rPr>
                <w:rFonts w:ascii="Times New Roman" w:hAnsi="Times New Roman" w:cs="Times New Roman"/>
                <w:b/>
                <w:sz w:val="24"/>
                <w:szCs w:val="24"/>
              </w:rPr>
              <w:t>6.</w:t>
            </w:r>
          </w:p>
        </w:tc>
        <w:tc>
          <w:tcPr>
            <w:tcW w:w="8080" w:type="dxa"/>
          </w:tcPr>
          <w:p w:rsidR="002136E5" w:rsidRDefault="002136E5" w:rsidP="00E605E5">
            <w:pPr>
              <w:autoSpaceDE w:val="0"/>
              <w:autoSpaceDN w:val="0"/>
              <w:adjustRightInd w:val="0"/>
              <w:spacing w:after="120"/>
              <w:ind w:right="-998"/>
              <w:jc w:val="both"/>
              <w:rPr>
                <w:rFonts w:ascii="Times New Roman" w:hAnsi="Times New Roman" w:cs="Times New Roman"/>
                <w:b/>
                <w:sz w:val="24"/>
                <w:szCs w:val="24"/>
              </w:rPr>
            </w:pPr>
            <w:r>
              <w:rPr>
                <w:rFonts w:ascii="Times New Roman" w:hAnsi="Times New Roman" w:cs="Times New Roman"/>
                <w:b/>
                <w:sz w:val="24"/>
                <w:szCs w:val="24"/>
              </w:rPr>
              <w:t>Piedāvājumu noformēšana.....................................................................................</w:t>
            </w:r>
          </w:p>
        </w:tc>
        <w:tc>
          <w:tcPr>
            <w:tcW w:w="850" w:type="dxa"/>
          </w:tcPr>
          <w:p w:rsidR="002136E5" w:rsidRDefault="002136E5" w:rsidP="00E605E5">
            <w:pPr>
              <w:autoSpaceDE w:val="0"/>
              <w:autoSpaceDN w:val="0"/>
              <w:adjustRightInd w:val="0"/>
              <w:spacing w:after="120"/>
              <w:ind w:right="-998"/>
              <w:jc w:val="both"/>
              <w:rPr>
                <w:rFonts w:ascii="Times New Roman" w:hAnsi="Times New Roman" w:cs="Times New Roman"/>
                <w:b/>
                <w:sz w:val="24"/>
                <w:szCs w:val="24"/>
              </w:rPr>
            </w:pPr>
            <w:r>
              <w:rPr>
                <w:rFonts w:ascii="Times New Roman" w:hAnsi="Times New Roman" w:cs="Times New Roman"/>
                <w:b/>
                <w:sz w:val="24"/>
                <w:szCs w:val="24"/>
              </w:rPr>
              <w:t>4</w:t>
            </w:r>
          </w:p>
        </w:tc>
      </w:tr>
      <w:tr w:rsidR="002136E5" w:rsidTr="00CB5D9C">
        <w:tc>
          <w:tcPr>
            <w:tcW w:w="817" w:type="dxa"/>
          </w:tcPr>
          <w:p w:rsidR="002136E5" w:rsidRDefault="002136E5" w:rsidP="00E605E5">
            <w:pPr>
              <w:autoSpaceDE w:val="0"/>
              <w:autoSpaceDN w:val="0"/>
              <w:adjustRightInd w:val="0"/>
              <w:spacing w:after="120"/>
              <w:ind w:right="-998"/>
              <w:jc w:val="both"/>
              <w:rPr>
                <w:rFonts w:ascii="Times New Roman" w:hAnsi="Times New Roman" w:cs="Times New Roman"/>
                <w:b/>
                <w:sz w:val="24"/>
                <w:szCs w:val="24"/>
              </w:rPr>
            </w:pPr>
            <w:r>
              <w:rPr>
                <w:rFonts w:ascii="Times New Roman" w:hAnsi="Times New Roman" w:cs="Times New Roman"/>
                <w:b/>
                <w:sz w:val="24"/>
                <w:szCs w:val="24"/>
              </w:rPr>
              <w:t>7.</w:t>
            </w:r>
          </w:p>
        </w:tc>
        <w:tc>
          <w:tcPr>
            <w:tcW w:w="8080" w:type="dxa"/>
          </w:tcPr>
          <w:p w:rsidR="002136E5" w:rsidRDefault="002136E5" w:rsidP="00E605E5">
            <w:pPr>
              <w:autoSpaceDE w:val="0"/>
              <w:autoSpaceDN w:val="0"/>
              <w:adjustRightInd w:val="0"/>
              <w:spacing w:after="120"/>
              <w:ind w:right="-998"/>
              <w:jc w:val="both"/>
              <w:rPr>
                <w:rFonts w:ascii="Times New Roman" w:hAnsi="Times New Roman" w:cs="Times New Roman"/>
                <w:b/>
                <w:sz w:val="24"/>
                <w:szCs w:val="24"/>
              </w:rPr>
            </w:pPr>
            <w:r>
              <w:rPr>
                <w:rFonts w:ascii="Times New Roman" w:hAnsi="Times New Roman" w:cs="Times New Roman"/>
                <w:b/>
                <w:sz w:val="24"/>
                <w:szCs w:val="24"/>
              </w:rPr>
              <w:t>Prasības pretendentam............................................................................................</w:t>
            </w:r>
          </w:p>
        </w:tc>
        <w:tc>
          <w:tcPr>
            <w:tcW w:w="850" w:type="dxa"/>
          </w:tcPr>
          <w:p w:rsidR="002136E5" w:rsidRDefault="002136E5" w:rsidP="00E605E5">
            <w:pPr>
              <w:autoSpaceDE w:val="0"/>
              <w:autoSpaceDN w:val="0"/>
              <w:adjustRightInd w:val="0"/>
              <w:spacing w:after="120"/>
              <w:ind w:right="-998"/>
              <w:jc w:val="both"/>
              <w:rPr>
                <w:rFonts w:ascii="Times New Roman" w:hAnsi="Times New Roman" w:cs="Times New Roman"/>
                <w:b/>
                <w:sz w:val="24"/>
                <w:szCs w:val="24"/>
              </w:rPr>
            </w:pPr>
            <w:r>
              <w:rPr>
                <w:rFonts w:ascii="Times New Roman" w:hAnsi="Times New Roman" w:cs="Times New Roman"/>
                <w:b/>
                <w:sz w:val="24"/>
                <w:szCs w:val="24"/>
              </w:rPr>
              <w:t>4</w:t>
            </w:r>
          </w:p>
        </w:tc>
      </w:tr>
      <w:tr w:rsidR="002136E5" w:rsidTr="00CB5D9C">
        <w:tc>
          <w:tcPr>
            <w:tcW w:w="817" w:type="dxa"/>
          </w:tcPr>
          <w:p w:rsidR="002136E5" w:rsidRDefault="002136E5" w:rsidP="00E605E5">
            <w:pPr>
              <w:autoSpaceDE w:val="0"/>
              <w:autoSpaceDN w:val="0"/>
              <w:adjustRightInd w:val="0"/>
              <w:spacing w:after="120"/>
              <w:ind w:right="-998"/>
              <w:jc w:val="both"/>
              <w:rPr>
                <w:rFonts w:ascii="Times New Roman" w:hAnsi="Times New Roman" w:cs="Times New Roman"/>
                <w:b/>
                <w:sz w:val="24"/>
                <w:szCs w:val="24"/>
              </w:rPr>
            </w:pPr>
            <w:r>
              <w:rPr>
                <w:rFonts w:ascii="Times New Roman" w:hAnsi="Times New Roman" w:cs="Times New Roman"/>
                <w:b/>
                <w:sz w:val="24"/>
                <w:szCs w:val="24"/>
              </w:rPr>
              <w:t>8.</w:t>
            </w:r>
          </w:p>
        </w:tc>
        <w:tc>
          <w:tcPr>
            <w:tcW w:w="8080" w:type="dxa"/>
          </w:tcPr>
          <w:p w:rsidR="002136E5" w:rsidRDefault="002136E5" w:rsidP="00E605E5">
            <w:pPr>
              <w:autoSpaceDE w:val="0"/>
              <w:autoSpaceDN w:val="0"/>
              <w:adjustRightInd w:val="0"/>
              <w:spacing w:after="120"/>
              <w:ind w:right="-998"/>
              <w:jc w:val="both"/>
              <w:rPr>
                <w:rFonts w:ascii="Times New Roman" w:hAnsi="Times New Roman" w:cs="Times New Roman"/>
                <w:b/>
                <w:sz w:val="24"/>
                <w:szCs w:val="24"/>
              </w:rPr>
            </w:pPr>
            <w:r>
              <w:rPr>
                <w:rFonts w:ascii="Times New Roman" w:hAnsi="Times New Roman" w:cs="Times New Roman"/>
                <w:b/>
                <w:sz w:val="24"/>
                <w:szCs w:val="24"/>
              </w:rPr>
              <w:t>Iesniedzamie dokumenti..........................................................................................</w:t>
            </w:r>
          </w:p>
        </w:tc>
        <w:tc>
          <w:tcPr>
            <w:tcW w:w="850" w:type="dxa"/>
          </w:tcPr>
          <w:p w:rsidR="002136E5" w:rsidRDefault="002136E5" w:rsidP="00E605E5">
            <w:pPr>
              <w:autoSpaceDE w:val="0"/>
              <w:autoSpaceDN w:val="0"/>
              <w:adjustRightInd w:val="0"/>
              <w:spacing w:after="120"/>
              <w:ind w:right="-998"/>
              <w:jc w:val="both"/>
              <w:rPr>
                <w:rFonts w:ascii="Times New Roman" w:hAnsi="Times New Roman" w:cs="Times New Roman"/>
                <w:b/>
                <w:sz w:val="24"/>
                <w:szCs w:val="24"/>
              </w:rPr>
            </w:pPr>
            <w:r>
              <w:rPr>
                <w:rFonts w:ascii="Times New Roman" w:hAnsi="Times New Roman" w:cs="Times New Roman"/>
                <w:b/>
                <w:sz w:val="24"/>
                <w:szCs w:val="24"/>
              </w:rPr>
              <w:t>5</w:t>
            </w:r>
          </w:p>
        </w:tc>
      </w:tr>
      <w:tr w:rsidR="002136E5" w:rsidTr="00CB5D9C">
        <w:tc>
          <w:tcPr>
            <w:tcW w:w="817" w:type="dxa"/>
          </w:tcPr>
          <w:p w:rsidR="002136E5" w:rsidRDefault="002136E5" w:rsidP="00E605E5">
            <w:pPr>
              <w:autoSpaceDE w:val="0"/>
              <w:autoSpaceDN w:val="0"/>
              <w:adjustRightInd w:val="0"/>
              <w:spacing w:after="120"/>
              <w:ind w:right="-998"/>
              <w:jc w:val="both"/>
              <w:rPr>
                <w:rFonts w:ascii="Times New Roman" w:hAnsi="Times New Roman" w:cs="Times New Roman"/>
                <w:b/>
                <w:sz w:val="24"/>
                <w:szCs w:val="24"/>
              </w:rPr>
            </w:pPr>
            <w:r>
              <w:rPr>
                <w:rFonts w:ascii="Times New Roman" w:hAnsi="Times New Roman" w:cs="Times New Roman"/>
                <w:b/>
                <w:sz w:val="24"/>
                <w:szCs w:val="24"/>
              </w:rPr>
              <w:t>9.</w:t>
            </w:r>
          </w:p>
        </w:tc>
        <w:tc>
          <w:tcPr>
            <w:tcW w:w="8080" w:type="dxa"/>
          </w:tcPr>
          <w:p w:rsidR="002136E5" w:rsidRDefault="002136E5" w:rsidP="00E605E5">
            <w:pPr>
              <w:autoSpaceDE w:val="0"/>
              <w:autoSpaceDN w:val="0"/>
              <w:adjustRightInd w:val="0"/>
              <w:spacing w:after="120"/>
              <w:ind w:right="-998"/>
              <w:jc w:val="both"/>
              <w:rPr>
                <w:rFonts w:ascii="Times New Roman" w:hAnsi="Times New Roman" w:cs="Times New Roman"/>
                <w:b/>
                <w:sz w:val="24"/>
                <w:szCs w:val="24"/>
              </w:rPr>
            </w:pPr>
            <w:r>
              <w:rPr>
                <w:rFonts w:ascii="Times New Roman" w:hAnsi="Times New Roman" w:cs="Times New Roman"/>
                <w:b/>
                <w:sz w:val="24"/>
                <w:szCs w:val="24"/>
              </w:rPr>
              <w:t>Piedāvātā līgumcena................................................................................................</w:t>
            </w:r>
          </w:p>
        </w:tc>
        <w:tc>
          <w:tcPr>
            <w:tcW w:w="850" w:type="dxa"/>
          </w:tcPr>
          <w:p w:rsidR="002136E5" w:rsidRDefault="002136E5" w:rsidP="00E605E5">
            <w:pPr>
              <w:autoSpaceDE w:val="0"/>
              <w:autoSpaceDN w:val="0"/>
              <w:adjustRightInd w:val="0"/>
              <w:spacing w:after="120"/>
              <w:ind w:right="-998"/>
              <w:jc w:val="both"/>
              <w:rPr>
                <w:rFonts w:ascii="Times New Roman" w:hAnsi="Times New Roman" w:cs="Times New Roman"/>
                <w:b/>
                <w:sz w:val="24"/>
                <w:szCs w:val="24"/>
              </w:rPr>
            </w:pPr>
            <w:r>
              <w:rPr>
                <w:rFonts w:ascii="Times New Roman" w:hAnsi="Times New Roman" w:cs="Times New Roman"/>
                <w:b/>
                <w:sz w:val="24"/>
                <w:szCs w:val="24"/>
              </w:rPr>
              <w:t>5</w:t>
            </w:r>
          </w:p>
        </w:tc>
      </w:tr>
      <w:tr w:rsidR="002136E5" w:rsidTr="00CB5D9C">
        <w:tc>
          <w:tcPr>
            <w:tcW w:w="817" w:type="dxa"/>
          </w:tcPr>
          <w:p w:rsidR="002136E5" w:rsidRDefault="002136E5" w:rsidP="00E605E5">
            <w:pPr>
              <w:autoSpaceDE w:val="0"/>
              <w:autoSpaceDN w:val="0"/>
              <w:adjustRightInd w:val="0"/>
              <w:spacing w:after="120"/>
              <w:ind w:right="-998"/>
              <w:jc w:val="both"/>
              <w:rPr>
                <w:rFonts w:ascii="Times New Roman" w:hAnsi="Times New Roman" w:cs="Times New Roman"/>
                <w:b/>
                <w:sz w:val="24"/>
                <w:szCs w:val="24"/>
              </w:rPr>
            </w:pPr>
            <w:r>
              <w:rPr>
                <w:rFonts w:ascii="Times New Roman" w:hAnsi="Times New Roman" w:cs="Times New Roman"/>
                <w:b/>
                <w:sz w:val="24"/>
                <w:szCs w:val="24"/>
              </w:rPr>
              <w:t xml:space="preserve">10. </w:t>
            </w:r>
          </w:p>
        </w:tc>
        <w:tc>
          <w:tcPr>
            <w:tcW w:w="8080" w:type="dxa"/>
          </w:tcPr>
          <w:p w:rsidR="002136E5" w:rsidRDefault="002136E5" w:rsidP="00E605E5">
            <w:pPr>
              <w:autoSpaceDE w:val="0"/>
              <w:autoSpaceDN w:val="0"/>
              <w:adjustRightInd w:val="0"/>
              <w:spacing w:after="120"/>
              <w:ind w:right="-998"/>
              <w:jc w:val="both"/>
              <w:rPr>
                <w:rFonts w:ascii="Times New Roman" w:hAnsi="Times New Roman" w:cs="Times New Roman"/>
                <w:b/>
                <w:sz w:val="24"/>
                <w:szCs w:val="24"/>
              </w:rPr>
            </w:pPr>
            <w:r>
              <w:rPr>
                <w:rFonts w:ascii="Times New Roman" w:hAnsi="Times New Roman" w:cs="Times New Roman"/>
                <w:b/>
                <w:sz w:val="24"/>
                <w:szCs w:val="24"/>
              </w:rPr>
              <w:t>Vērtēšana un lēmuma pieņemšana.........................................................................</w:t>
            </w:r>
          </w:p>
        </w:tc>
        <w:tc>
          <w:tcPr>
            <w:tcW w:w="850" w:type="dxa"/>
          </w:tcPr>
          <w:p w:rsidR="002136E5" w:rsidRDefault="00CB5D9C" w:rsidP="00E605E5">
            <w:pPr>
              <w:autoSpaceDE w:val="0"/>
              <w:autoSpaceDN w:val="0"/>
              <w:adjustRightInd w:val="0"/>
              <w:spacing w:after="120"/>
              <w:ind w:right="-998"/>
              <w:jc w:val="both"/>
              <w:rPr>
                <w:rFonts w:ascii="Times New Roman" w:hAnsi="Times New Roman" w:cs="Times New Roman"/>
                <w:b/>
                <w:sz w:val="24"/>
                <w:szCs w:val="24"/>
              </w:rPr>
            </w:pPr>
            <w:r>
              <w:rPr>
                <w:rFonts w:ascii="Times New Roman" w:hAnsi="Times New Roman" w:cs="Times New Roman"/>
                <w:b/>
                <w:sz w:val="24"/>
                <w:szCs w:val="24"/>
              </w:rPr>
              <w:t>5</w:t>
            </w:r>
          </w:p>
        </w:tc>
      </w:tr>
      <w:tr w:rsidR="00CB5D9C" w:rsidTr="00CB5D9C">
        <w:tc>
          <w:tcPr>
            <w:tcW w:w="817" w:type="dxa"/>
          </w:tcPr>
          <w:p w:rsidR="00CB5D9C" w:rsidRDefault="00CB5D9C" w:rsidP="00E605E5">
            <w:pPr>
              <w:autoSpaceDE w:val="0"/>
              <w:autoSpaceDN w:val="0"/>
              <w:adjustRightInd w:val="0"/>
              <w:spacing w:after="120"/>
              <w:ind w:right="-998"/>
              <w:jc w:val="both"/>
              <w:rPr>
                <w:rFonts w:ascii="Times New Roman" w:hAnsi="Times New Roman" w:cs="Times New Roman"/>
                <w:b/>
                <w:sz w:val="24"/>
                <w:szCs w:val="24"/>
              </w:rPr>
            </w:pPr>
            <w:r>
              <w:rPr>
                <w:rFonts w:ascii="Times New Roman" w:hAnsi="Times New Roman" w:cs="Times New Roman"/>
                <w:b/>
                <w:sz w:val="24"/>
                <w:szCs w:val="24"/>
              </w:rPr>
              <w:t>11.</w:t>
            </w:r>
          </w:p>
        </w:tc>
        <w:tc>
          <w:tcPr>
            <w:tcW w:w="8080" w:type="dxa"/>
          </w:tcPr>
          <w:p w:rsidR="00CB5D9C" w:rsidRDefault="00CB5D9C" w:rsidP="00E605E5">
            <w:pPr>
              <w:autoSpaceDE w:val="0"/>
              <w:autoSpaceDN w:val="0"/>
              <w:adjustRightInd w:val="0"/>
              <w:spacing w:after="120"/>
              <w:ind w:right="-998"/>
              <w:jc w:val="both"/>
              <w:rPr>
                <w:rFonts w:ascii="Times New Roman" w:hAnsi="Times New Roman" w:cs="Times New Roman"/>
                <w:b/>
                <w:sz w:val="24"/>
                <w:szCs w:val="24"/>
              </w:rPr>
            </w:pPr>
            <w:r>
              <w:rPr>
                <w:rFonts w:ascii="Times New Roman" w:hAnsi="Times New Roman" w:cs="Times New Roman"/>
                <w:b/>
                <w:sz w:val="24"/>
                <w:szCs w:val="24"/>
              </w:rPr>
              <w:t>Iepirkuma līgums………………………………………………………………….</w:t>
            </w:r>
          </w:p>
        </w:tc>
        <w:tc>
          <w:tcPr>
            <w:tcW w:w="850" w:type="dxa"/>
          </w:tcPr>
          <w:p w:rsidR="00CB5D9C" w:rsidRDefault="00CB5D9C" w:rsidP="00E605E5">
            <w:pPr>
              <w:autoSpaceDE w:val="0"/>
              <w:autoSpaceDN w:val="0"/>
              <w:adjustRightInd w:val="0"/>
              <w:spacing w:after="120"/>
              <w:ind w:right="-998"/>
              <w:jc w:val="both"/>
              <w:rPr>
                <w:rFonts w:ascii="Times New Roman" w:hAnsi="Times New Roman" w:cs="Times New Roman"/>
                <w:b/>
                <w:sz w:val="24"/>
                <w:szCs w:val="24"/>
              </w:rPr>
            </w:pPr>
            <w:r>
              <w:rPr>
                <w:rFonts w:ascii="Times New Roman" w:hAnsi="Times New Roman" w:cs="Times New Roman"/>
                <w:b/>
                <w:sz w:val="24"/>
                <w:szCs w:val="24"/>
              </w:rPr>
              <w:t>8</w:t>
            </w:r>
          </w:p>
        </w:tc>
      </w:tr>
      <w:tr w:rsidR="002136E5" w:rsidTr="00CB5D9C">
        <w:tc>
          <w:tcPr>
            <w:tcW w:w="9747" w:type="dxa"/>
            <w:gridSpan w:val="3"/>
          </w:tcPr>
          <w:p w:rsidR="002136E5" w:rsidRDefault="002136E5" w:rsidP="00E605E5">
            <w:pPr>
              <w:autoSpaceDE w:val="0"/>
              <w:autoSpaceDN w:val="0"/>
              <w:adjustRightInd w:val="0"/>
              <w:spacing w:after="120"/>
              <w:ind w:right="-998"/>
              <w:jc w:val="both"/>
              <w:rPr>
                <w:rFonts w:ascii="Times New Roman" w:hAnsi="Times New Roman" w:cs="Times New Roman"/>
                <w:b/>
                <w:sz w:val="24"/>
                <w:szCs w:val="24"/>
              </w:rPr>
            </w:pPr>
            <w:r w:rsidRPr="002136E5">
              <w:rPr>
                <w:rFonts w:ascii="Times New Roman" w:hAnsi="Times New Roman" w:cs="Times New Roman"/>
                <w:b/>
                <w:sz w:val="24"/>
                <w:szCs w:val="24"/>
                <w:u w:val="single"/>
              </w:rPr>
              <w:t>PIELIKUMI</w:t>
            </w:r>
          </w:p>
        </w:tc>
      </w:tr>
      <w:tr w:rsidR="001A1756" w:rsidTr="00CB5D9C">
        <w:tc>
          <w:tcPr>
            <w:tcW w:w="8897" w:type="dxa"/>
            <w:gridSpan w:val="2"/>
          </w:tcPr>
          <w:p w:rsidR="001A1756" w:rsidRDefault="001A1756" w:rsidP="00E605E5">
            <w:pPr>
              <w:autoSpaceDE w:val="0"/>
              <w:autoSpaceDN w:val="0"/>
              <w:adjustRightInd w:val="0"/>
              <w:spacing w:after="120"/>
              <w:ind w:right="-998"/>
              <w:jc w:val="both"/>
              <w:rPr>
                <w:rFonts w:ascii="Times New Roman" w:hAnsi="Times New Roman" w:cs="Times New Roman"/>
                <w:b/>
                <w:sz w:val="24"/>
                <w:szCs w:val="24"/>
              </w:rPr>
            </w:pPr>
            <w:r>
              <w:rPr>
                <w:rFonts w:ascii="Times New Roman" w:hAnsi="Times New Roman" w:cs="Times New Roman"/>
                <w:b/>
                <w:sz w:val="24"/>
                <w:szCs w:val="24"/>
              </w:rPr>
              <w:t xml:space="preserve">1.pielikums „Pieteikums dalībai iepirkumā” </w:t>
            </w:r>
            <w:r w:rsidRPr="001A1756">
              <w:rPr>
                <w:rFonts w:ascii="Times New Roman" w:hAnsi="Times New Roman" w:cs="Times New Roman"/>
                <w:sz w:val="24"/>
                <w:szCs w:val="24"/>
              </w:rPr>
              <w:t>(forma)</w:t>
            </w:r>
            <w:r>
              <w:rPr>
                <w:rFonts w:ascii="Times New Roman" w:hAnsi="Times New Roman" w:cs="Times New Roman"/>
                <w:b/>
                <w:sz w:val="24"/>
                <w:szCs w:val="24"/>
              </w:rPr>
              <w:t>.........................................................</w:t>
            </w:r>
          </w:p>
        </w:tc>
        <w:tc>
          <w:tcPr>
            <w:tcW w:w="850" w:type="dxa"/>
          </w:tcPr>
          <w:p w:rsidR="001A1756" w:rsidRDefault="00CB5D9C" w:rsidP="00E605E5">
            <w:pPr>
              <w:autoSpaceDE w:val="0"/>
              <w:autoSpaceDN w:val="0"/>
              <w:adjustRightInd w:val="0"/>
              <w:spacing w:after="120"/>
              <w:ind w:right="-998"/>
              <w:jc w:val="both"/>
              <w:rPr>
                <w:rFonts w:ascii="Times New Roman" w:hAnsi="Times New Roman" w:cs="Times New Roman"/>
                <w:b/>
                <w:sz w:val="24"/>
                <w:szCs w:val="24"/>
              </w:rPr>
            </w:pPr>
            <w:r>
              <w:rPr>
                <w:rFonts w:ascii="Times New Roman" w:hAnsi="Times New Roman" w:cs="Times New Roman"/>
                <w:b/>
                <w:sz w:val="24"/>
                <w:szCs w:val="24"/>
              </w:rPr>
              <w:t>10</w:t>
            </w:r>
          </w:p>
        </w:tc>
      </w:tr>
      <w:tr w:rsidR="001A1756" w:rsidTr="00CB5D9C">
        <w:tc>
          <w:tcPr>
            <w:tcW w:w="8897" w:type="dxa"/>
            <w:gridSpan w:val="2"/>
          </w:tcPr>
          <w:p w:rsidR="001A1756" w:rsidRDefault="001A1756" w:rsidP="00E605E5">
            <w:pPr>
              <w:autoSpaceDE w:val="0"/>
              <w:autoSpaceDN w:val="0"/>
              <w:adjustRightInd w:val="0"/>
              <w:spacing w:after="120"/>
              <w:ind w:right="-998"/>
              <w:jc w:val="both"/>
              <w:rPr>
                <w:rFonts w:ascii="Times New Roman" w:hAnsi="Times New Roman" w:cs="Times New Roman"/>
                <w:b/>
                <w:sz w:val="24"/>
                <w:szCs w:val="24"/>
              </w:rPr>
            </w:pPr>
            <w:r>
              <w:rPr>
                <w:rFonts w:ascii="Times New Roman" w:hAnsi="Times New Roman" w:cs="Times New Roman"/>
                <w:b/>
                <w:sz w:val="24"/>
                <w:szCs w:val="24"/>
              </w:rPr>
              <w:t xml:space="preserve">2.pielikums „Tehniskā specifikācija” </w:t>
            </w:r>
            <w:r w:rsidRPr="001A1756">
              <w:rPr>
                <w:rFonts w:ascii="Times New Roman" w:hAnsi="Times New Roman" w:cs="Times New Roman"/>
                <w:sz w:val="24"/>
                <w:szCs w:val="24"/>
              </w:rPr>
              <w:t>(Tehniskā piedāvājuma forma)</w:t>
            </w:r>
            <w:r>
              <w:rPr>
                <w:rFonts w:ascii="Times New Roman" w:hAnsi="Times New Roman" w:cs="Times New Roman"/>
                <w:b/>
                <w:sz w:val="24"/>
                <w:szCs w:val="24"/>
              </w:rPr>
              <w:t>................................</w:t>
            </w:r>
          </w:p>
        </w:tc>
        <w:tc>
          <w:tcPr>
            <w:tcW w:w="850" w:type="dxa"/>
          </w:tcPr>
          <w:p w:rsidR="001A1756" w:rsidRDefault="00CB5D9C" w:rsidP="00E605E5">
            <w:pPr>
              <w:autoSpaceDE w:val="0"/>
              <w:autoSpaceDN w:val="0"/>
              <w:adjustRightInd w:val="0"/>
              <w:spacing w:after="120"/>
              <w:ind w:right="-998"/>
              <w:jc w:val="both"/>
              <w:rPr>
                <w:rFonts w:ascii="Times New Roman" w:hAnsi="Times New Roman" w:cs="Times New Roman"/>
                <w:b/>
                <w:sz w:val="24"/>
                <w:szCs w:val="24"/>
              </w:rPr>
            </w:pPr>
            <w:r>
              <w:rPr>
                <w:rFonts w:ascii="Times New Roman" w:hAnsi="Times New Roman" w:cs="Times New Roman"/>
                <w:b/>
                <w:sz w:val="24"/>
                <w:szCs w:val="24"/>
              </w:rPr>
              <w:t>11</w:t>
            </w:r>
          </w:p>
        </w:tc>
      </w:tr>
      <w:tr w:rsidR="001A1756" w:rsidTr="00CB5D9C">
        <w:tc>
          <w:tcPr>
            <w:tcW w:w="8897" w:type="dxa"/>
            <w:gridSpan w:val="2"/>
          </w:tcPr>
          <w:p w:rsidR="001A1756" w:rsidRDefault="001A1756" w:rsidP="00E605E5">
            <w:pPr>
              <w:autoSpaceDE w:val="0"/>
              <w:autoSpaceDN w:val="0"/>
              <w:adjustRightInd w:val="0"/>
              <w:spacing w:after="120"/>
              <w:ind w:right="-998"/>
              <w:jc w:val="both"/>
              <w:rPr>
                <w:rFonts w:ascii="Times New Roman" w:hAnsi="Times New Roman" w:cs="Times New Roman"/>
                <w:b/>
                <w:sz w:val="24"/>
                <w:szCs w:val="24"/>
              </w:rPr>
            </w:pPr>
            <w:r>
              <w:rPr>
                <w:rFonts w:ascii="Times New Roman" w:hAnsi="Times New Roman" w:cs="Times New Roman"/>
                <w:b/>
                <w:sz w:val="24"/>
                <w:szCs w:val="24"/>
              </w:rPr>
              <w:t xml:space="preserve">3.pielikums „Finanšu piedāvājums” </w:t>
            </w:r>
            <w:r w:rsidRPr="001A1756">
              <w:rPr>
                <w:rFonts w:ascii="Times New Roman" w:hAnsi="Times New Roman" w:cs="Times New Roman"/>
                <w:sz w:val="24"/>
                <w:szCs w:val="24"/>
              </w:rPr>
              <w:t>(forma)</w:t>
            </w:r>
            <w:r>
              <w:rPr>
                <w:rFonts w:ascii="Times New Roman" w:hAnsi="Times New Roman" w:cs="Times New Roman"/>
                <w:b/>
                <w:sz w:val="24"/>
                <w:szCs w:val="24"/>
              </w:rPr>
              <w:t xml:space="preserve">....................................................................... </w:t>
            </w:r>
          </w:p>
        </w:tc>
        <w:tc>
          <w:tcPr>
            <w:tcW w:w="850" w:type="dxa"/>
          </w:tcPr>
          <w:p w:rsidR="001A1756" w:rsidRDefault="00CB5D9C" w:rsidP="00E605E5">
            <w:pPr>
              <w:autoSpaceDE w:val="0"/>
              <w:autoSpaceDN w:val="0"/>
              <w:adjustRightInd w:val="0"/>
              <w:spacing w:after="120"/>
              <w:ind w:right="-998"/>
              <w:jc w:val="both"/>
              <w:rPr>
                <w:rFonts w:ascii="Times New Roman" w:hAnsi="Times New Roman" w:cs="Times New Roman"/>
                <w:b/>
                <w:sz w:val="24"/>
                <w:szCs w:val="24"/>
              </w:rPr>
            </w:pPr>
            <w:r>
              <w:rPr>
                <w:rFonts w:ascii="Times New Roman" w:hAnsi="Times New Roman" w:cs="Times New Roman"/>
                <w:b/>
                <w:sz w:val="24"/>
                <w:szCs w:val="24"/>
              </w:rPr>
              <w:t>12</w:t>
            </w:r>
          </w:p>
        </w:tc>
      </w:tr>
      <w:tr w:rsidR="001A1756" w:rsidTr="00CB5D9C">
        <w:tc>
          <w:tcPr>
            <w:tcW w:w="8897" w:type="dxa"/>
            <w:gridSpan w:val="2"/>
          </w:tcPr>
          <w:p w:rsidR="001A1756" w:rsidRDefault="001A1756" w:rsidP="00E605E5">
            <w:pPr>
              <w:autoSpaceDE w:val="0"/>
              <w:autoSpaceDN w:val="0"/>
              <w:adjustRightInd w:val="0"/>
              <w:ind w:right="-998"/>
              <w:jc w:val="both"/>
              <w:rPr>
                <w:rFonts w:ascii="Times New Roman" w:hAnsi="Times New Roman" w:cs="Times New Roman"/>
                <w:b/>
                <w:sz w:val="24"/>
                <w:szCs w:val="24"/>
              </w:rPr>
            </w:pPr>
            <w:r>
              <w:rPr>
                <w:rFonts w:ascii="Times New Roman" w:hAnsi="Times New Roman" w:cs="Times New Roman"/>
                <w:b/>
                <w:sz w:val="24"/>
                <w:szCs w:val="24"/>
              </w:rPr>
              <w:t xml:space="preserve">4.pielikums „Līgums par lāzera iekārtas nomu radošajām darbnīcām Lūznavas </w:t>
            </w:r>
          </w:p>
          <w:p w:rsidR="001A1756" w:rsidRDefault="001A1756" w:rsidP="00E605E5">
            <w:pPr>
              <w:autoSpaceDE w:val="0"/>
              <w:autoSpaceDN w:val="0"/>
              <w:adjustRightInd w:val="0"/>
              <w:spacing w:after="120"/>
              <w:ind w:right="-998"/>
              <w:jc w:val="both"/>
              <w:rPr>
                <w:rFonts w:ascii="Times New Roman" w:hAnsi="Times New Roman" w:cs="Times New Roman"/>
                <w:b/>
                <w:sz w:val="24"/>
                <w:szCs w:val="24"/>
              </w:rPr>
            </w:pPr>
            <w:r>
              <w:rPr>
                <w:rFonts w:ascii="Times New Roman" w:hAnsi="Times New Roman" w:cs="Times New Roman"/>
                <w:b/>
                <w:sz w:val="24"/>
                <w:szCs w:val="24"/>
              </w:rPr>
              <w:t xml:space="preserve">                      muižā” </w:t>
            </w:r>
            <w:r w:rsidRPr="001A1756">
              <w:rPr>
                <w:rFonts w:ascii="Times New Roman" w:hAnsi="Times New Roman" w:cs="Times New Roman"/>
                <w:sz w:val="24"/>
                <w:szCs w:val="24"/>
              </w:rPr>
              <w:t>(projekts)</w:t>
            </w:r>
            <w:r>
              <w:rPr>
                <w:rFonts w:ascii="Times New Roman" w:hAnsi="Times New Roman" w:cs="Times New Roman"/>
                <w:b/>
                <w:sz w:val="24"/>
                <w:szCs w:val="24"/>
              </w:rPr>
              <w:t>..............................................................................................</w:t>
            </w:r>
          </w:p>
        </w:tc>
        <w:tc>
          <w:tcPr>
            <w:tcW w:w="850" w:type="dxa"/>
          </w:tcPr>
          <w:p w:rsidR="001A1756" w:rsidRDefault="001A1756" w:rsidP="00CB5D9C">
            <w:pPr>
              <w:autoSpaceDE w:val="0"/>
              <w:autoSpaceDN w:val="0"/>
              <w:adjustRightInd w:val="0"/>
              <w:ind w:right="-998"/>
              <w:jc w:val="both"/>
              <w:rPr>
                <w:rFonts w:ascii="Times New Roman" w:hAnsi="Times New Roman" w:cs="Times New Roman"/>
                <w:b/>
                <w:sz w:val="24"/>
                <w:szCs w:val="24"/>
              </w:rPr>
            </w:pPr>
          </w:p>
          <w:p w:rsidR="001A1756" w:rsidRDefault="001A1756" w:rsidP="00CB5D9C">
            <w:pPr>
              <w:autoSpaceDE w:val="0"/>
              <w:autoSpaceDN w:val="0"/>
              <w:adjustRightInd w:val="0"/>
              <w:ind w:right="-998"/>
              <w:jc w:val="both"/>
              <w:rPr>
                <w:rFonts w:ascii="Times New Roman" w:hAnsi="Times New Roman" w:cs="Times New Roman"/>
                <w:b/>
                <w:sz w:val="24"/>
                <w:szCs w:val="24"/>
              </w:rPr>
            </w:pPr>
            <w:r>
              <w:rPr>
                <w:rFonts w:ascii="Times New Roman" w:hAnsi="Times New Roman" w:cs="Times New Roman"/>
                <w:b/>
                <w:sz w:val="24"/>
                <w:szCs w:val="24"/>
              </w:rPr>
              <w:t>1</w:t>
            </w:r>
            <w:r w:rsidR="00CB5D9C">
              <w:rPr>
                <w:rFonts w:ascii="Times New Roman" w:hAnsi="Times New Roman" w:cs="Times New Roman"/>
                <w:b/>
                <w:sz w:val="24"/>
                <w:szCs w:val="24"/>
              </w:rPr>
              <w:t>3</w:t>
            </w:r>
          </w:p>
        </w:tc>
      </w:tr>
    </w:tbl>
    <w:p w:rsidR="002136E5" w:rsidRPr="002136E5" w:rsidRDefault="002136E5" w:rsidP="002136E5">
      <w:pPr>
        <w:autoSpaceDE w:val="0"/>
        <w:autoSpaceDN w:val="0"/>
        <w:adjustRightInd w:val="0"/>
        <w:spacing w:after="0"/>
        <w:ind w:right="-999"/>
        <w:jc w:val="both"/>
        <w:rPr>
          <w:rFonts w:ascii="Times New Roman" w:hAnsi="Times New Roman" w:cs="Times New Roman"/>
          <w:b/>
          <w:sz w:val="24"/>
          <w:szCs w:val="24"/>
        </w:rPr>
      </w:pPr>
    </w:p>
    <w:p w:rsidR="002136E5" w:rsidRDefault="002136E5" w:rsidP="009E019E">
      <w:pPr>
        <w:autoSpaceDE w:val="0"/>
        <w:autoSpaceDN w:val="0"/>
        <w:adjustRightInd w:val="0"/>
        <w:spacing w:after="0"/>
        <w:ind w:right="-999"/>
        <w:jc w:val="center"/>
        <w:rPr>
          <w:rFonts w:ascii="Times New Roman" w:hAnsi="Times New Roman" w:cs="Times New Roman"/>
          <w:sz w:val="24"/>
          <w:szCs w:val="24"/>
        </w:rPr>
      </w:pPr>
    </w:p>
    <w:p w:rsidR="002136E5" w:rsidRDefault="002136E5" w:rsidP="009E019E">
      <w:pPr>
        <w:autoSpaceDE w:val="0"/>
        <w:autoSpaceDN w:val="0"/>
        <w:adjustRightInd w:val="0"/>
        <w:spacing w:after="0"/>
        <w:ind w:right="-999"/>
        <w:jc w:val="center"/>
        <w:rPr>
          <w:rFonts w:ascii="Times New Roman" w:hAnsi="Times New Roman" w:cs="Times New Roman"/>
          <w:sz w:val="24"/>
          <w:szCs w:val="24"/>
        </w:rPr>
      </w:pPr>
    </w:p>
    <w:p w:rsidR="002136E5" w:rsidRDefault="002136E5" w:rsidP="009E019E">
      <w:pPr>
        <w:autoSpaceDE w:val="0"/>
        <w:autoSpaceDN w:val="0"/>
        <w:adjustRightInd w:val="0"/>
        <w:spacing w:after="0"/>
        <w:ind w:right="-999"/>
        <w:jc w:val="center"/>
        <w:rPr>
          <w:rFonts w:ascii="Times New Roman" w:hAnsi="Times New Roman" w:cs="Times New Roman"/>
          <w:sz w:val="24"/>
          <w:szCs w:val="24"/>
        </w:rPr>
      </w:pPr>
    </w:p>
    <w:p w:rsidR="002136E5" w:rsidRDefault="002136E5" w:rsidP="009E019E">
      <w:pPr>
        <w:autoSpaceDE w:val="0"/>
        <w:autoSpaceDN w:val="0"/>
        <w:adjustRightInd w:val="0"/>
        <w:spacing w:after="0"/>
        <w:ind w:right="-999"/>
        <w:jc w:val="center"/>
        <w:rPr>
          <w:rFonts w:ascii="Times New Roman" w:hAnsi="Times New Roman" w:cs="Times New Roman"/>
          <w:sz w:val="24"/>
          <w:szCs w:val="24"/>
        </w:rPr>
      </w:pPr>
    </w:p>
    <w:p w:rsidR="002136E5" w:rsidRDefault="002136E5" w:rsidP="009E019E">
      <w:pPr>
        <w:autoSpaceDE w:val="0"/>
        <w:autoSpaceDN w:val="0"/>
        <w:adjustRightInd w:val="0"/>
        <w:spacing w:after="0"/>
        <w:ind w:right="-999"/>
        <w:jc w:val="center"/>
        <w:rPr>
          <w:rFonts w:ascii="Times New Roman" w:hAnsi="Times New Roman" w:cs="Times New Roman"/>
          <w:sz w:val="24"/>
          <w:szCs w:val="24"/>
        </w:rPr>
      </w:pPr>
    </w:p>
    <w:p w:rsidR="002136E5" w:rsidRDefault="002136E5" w:rsidP="009E019E">
      <w:pPr>
        <w:autoSpaceDE w:val="0"/>
        <w:autoSpaceDN w:val="0"/>
        <w:adjustRightInd w:val="0"/>
        <w:spacing w:after="0"/>
        <w:ind w:right="-999"/>
        <w:jc w:val="center"/>
        <w:rPr>
          <w:rFonts w:ascii="Times New Roman" w:hAnsi="Times New Roman" w:cs="Times New Roman"/>
          <w:sz w:val="24"/>
          <w:szCs w:val="24"/>
        </w:rPr>
      </w:pPr>
    </w:p>
    <w:p w:rsidR="002136E5" w:rsidRDefault="002136E5" w:rsidP="009E019E">
      <w:pPr>
        <w:autoSpaceDE w:val="0"/>
        <w:autoSpaceDN w:val="0"/>
        <w:adjustRightInd w:val="0"/>
        <w:spacing w:after="0"/>
        <w:ind w:right="-999"/>
        <w:jc w:val="center"/>
        <w:rPr>
          <w:rFonts w:ascii="Times New Roman" w:hAnsi="Times New Roman" w:cs="Times New Roman"/>
          <w:sz w:val="24"/>
          <w:szCs w:val="24"/>
        </w:rPr>
      </w:pPr>
    </w:p>
    <w:p w:rsidR="002136E5" w:rsidRDefault="002136E5" w:rsidP="009E019E">
      <w:pPr>
        <w:autoSpaceDE w:val="0"/>
        <w:autoSpaceDN w:val="0"/>
        <w:adjustRightInd w:val="0"/>
        <w:spacing w:after="0"/>
        <w:ind w:right="-999"/>
        <w:jc w:val="center"/>
        <w:rPr>
          <w:rFonts w:ascii="Times New Roman" w:hAnsi="Times New Roman" w:cs="Times New Roman"/>
          <w:sz w:val="24"/>
          <w:szCs w:val="24"/>
        </w:rPr>
      </w:pPr>
    </w:p>
    <w:p w:rsidR="002136E5" w:rsidRDefault="002136E5" w:rsidP="009E019E">
      <w:pPr>
        <w:autoSpaceDE w:val="0"/>
        <w:autoSpaceDN w:val="0"/>
        <w:adjustRightInd w:val="0"/>
        <w:spacing w:after="0"/>
        <w:ind w:right="-999"/>
        <w:jc w:val="center"/>
        <w:rPr>
          <w:rFonts w:ascii="Times New Roman" w:hAnsi="Times New Roman" w:cs="Times New Roman"/>
          <w:sz w:val="24"/>
          <w:szCs w:val="24"/>
        </w:rPr>
      </w:pPr>
    </w:p>
    <w:p w:rsidR="002136E5" w:rsidRDefault="002136E5" w:rsidP="009E019E">
      <w:pPr>
        <w:autoSpaceDE w:val="0"/>
        <w:autoSpaceDN w:val="0"/>
        <w:adjustRightInd w:val="0"/>
        <w:spacing w:after="0"/>
        <w:ind w:right="-999"/>
        <w:jc w:val="center"/>
        <w:rPr>
          <w:rFonts w:ascii="Times New Roman" w:hAnsi="Times New Roman" w:cs="Times New Roman"/>
          <w:sz w:val="24"/>
          <w:szCs w:val="24"/>
        </w:rPr>
      </w:pPr>
    </w:p>
    <w:p w:rsidR="002136E5" w:rsidRDefault="002136E5" w:rsidP="009E019E">
      <w:pPr>
        <w:autoSpaceDE w:val="0"/>
        <w:autoSpaceDN w:val="0"/>
        <w:adjustRightInd w:val="0"/>
        <w:spacing w:after="0"/>
        <w:ind w:right="-999"/>
        <w:jc w:val="center"/>
        <w:rPr>
          <w:rFonts w:ascii="Times New Roman" w:hAnsi="Times New Roman" w:cs="Times New Roman"/>
          <w:sz w:val="24"/>
          <w:szCs w:val="24"/>
        </w:rPr>
      </w:pPr>
    </w:p>
    <w:p w:rsidR="002136E5" w:rsidRDefault="002136E5" w:rsidP="009E019E">
      <w:pPr>
        <w:autoSpaceDE w:val="0"/>
        <w:autoSpaceDN w:val="0"/>
        <w:adjustRightInd w:val="0"/>
        <w:spacing w:after="0"/>
        <w:ind w:right="-999"/>
        <w:jc w:val="center"/>
        <w:rPr>
          <w:rFonts w:ascii="Times New Roman" w:hAnsi="Times New Roman" w:cs="Times New Roman"/>
          <w:sz w:val="24"/>
          <w:szCs w:val="24"/>
        </w:rPr>
      </w:pPr>
    </w:p>
    <w:p w:rsidR="002136E5" w:rsidRDefault="002136E5" w:rsidP="009E019E">
      <w:pPr>
        <w:autoSpaceDE w:val="0"/>
        <w:autoSpaceDN w:val="0"/>
        <w:adjustRightInd w:val="0"/>
        <w:spacing w:after="0"/>
        <w:ind w:right="-999"/>
        <w:jc w:val="center"/>
        <w:rPr>
          <w:rFonts w:ascii="Times New Roman" w:hAnsi="Times New Roman" w:cs="Times New Roman"/>
          <w:sz w:val="24"/>
          <w:szCs w:val="24"/>
        </w:rPr>
      </w:pPr>
    </w:p>
    <w:p w:rsidR="002136E5" w:rsidRDefault="002136E5" w:rsidP="009E019E">
      <w:pPr>
        <w:autoSpaceDE w:val="0"/>
        <w:autoSpaceDN w:val="0"/>
        <w:adjustRightInd w:val="0"/>
        <w:spacing w:after="0"/>
        <w:ind w:right="-999"/>
        <w:jc w:val="center"/>
        <w:rPr>
          <w:rFonts w:ascii="Times New Roman" w:hAnsi="Times New Roman" w:cs="Times New Roman"/>
          <w:sz w:val="24"/>
          <w:szCs w:val="24"/>
        </w:rPr>
      </w:pPr>
    </w:p>
    <w:p w:rsidR="009E019E" w:rsidRPr="003B05FD" w:rsidRDefault="009E019E" w:rsidP="001F08B0">
      <w:pPr>
        <w:pStyle w:val="ListParagraph"/>
        <w:numPr>
          <w:ilvl w:val="0"/>
          <w:numId w:val="3"/>
        </w:numPr>
        <w:autoSpaceDE w:val="0"/>
        <w:autoSpaceDN w:val="0"/>
        <w:adjustRightInd w:val="0"/>
        <w:spacing w:after="0" w:line="240" w:lineRule="auto"/>
        <w:ind w:left="284" w:right="-999" w:hanging="284"/>
        <w:jc w:val="both"/>
        <w:rPr>
          <w:rFonts w:ascii="Times New Roman" w:hAnsi="Times New Roman" w:cs="Times New Roman"/>
          <w:b/>
          <w:bCs/>
          <w:sz w:val="24"/>
          <w:szCs w:val="24"/>
        </w:rPr>
      </w:pPr>
      <w:r w:rsidRPr="003B05FD">
        <w:rPr>
          <w:rFonts w:ascii="Times New Roman" w:hAnsi="Times New Roman" w:cs="Times New Roman"/>
          <w:b/>
          <w:bCs/>
          <w:sz w:val="24"/>
          <w:szCs w:val="24"/>
        </w:rPr>
        <w:lastRenderedPageBreak/>
        <w:t>Iepirkuma identifikācijas numurs, pasūtītājs un tā rekvizīti</w:t>
      </w:r>
      <w:r w:rsidR="003B05FD" w:rsidRPr="003B05FD">
        <w:rPr>
          <w:rFonts w:ascii="Times New Roman" w:hAnsi="Times New Roman" w:cs="Times New Roman"/>
          <w:bCs/>
          <w:sz w:val="24"/>
          <w:szCs w:val="24"/>
        </w:rPr>
        <w:t>.</w:t>
      </w:r>
    </w:p>
    <w:p w:rsidR="009E019E" w:rsidRPr="003B05FD" w:rsidRDefault="009E019E" w:rsidP="001F08B0">
      <w:pPr>
        <w:pStyle w:val="ListParagraph"/>
        <w:numPr>
          <w:ilvl w:val="1"/>
          <w:numId w:val="3"/>
        </w:numPr>
        <w:autoSpaceDE w:val="0"/>
        <w:autoSpaceDN w:val="0"/>
        <w:adjustRightInd w:val="0"/>
        <w:spacing w:after="0" w:line="240" w:lineRule="auto"/>
        <w:ind w:right="-999" w:hanging="436"/>
        <w:jc w:val="both"/>
        <w:rPr>
          <w:rFonts w:ascii="Times New Roman" w:hAnsi="Times New Roman" w:cs="Times New Roman"/>
          <w:b/>
          <w:bCs/>
          <w:sz w:val="24"/>
          <w:szCs w:val="24"/>
        </w:rPr>
      </w:pPr>
      <w:r w:rsidRPr="003B05FD">
        <w:rPr>
          <w:rFonts w:ascii="Times New Roman" w:hAnsi="Times New Roman" w:cs="Times New Roman"/>
          <w:sz w:val="24"/>
          <w:szCs w:val="24"/>
        </w:rPr>
        <w:t xml:space="preserve">Iepirkuma identifikācijas numurs: </w:t>
      </w:r>
      <w:r w:rsidRPr="003B05FD">
        <w:rPr>
          <w:rFonts w:ascii="Times New Roman" w:hAnsi="Times New Roman" w:cs="Times New Roman"/>
          <w:b/>
          <w:bCs/>
          <w:sz w:val="24"/>
          <w:szCs w:val="24"/>
        </w:rPr>
        <w:t>R</w:t>
      </w:r>
      <w:r w:rsidR="003B05FD">
        <w:rPr>
          <w:rFonts w:ascii="Times New Roman" w:hAnsi="Times New Roman" w:cs="Times New Roman"/>
          <w:b/>
          <w:bCs/>
          <w:sz w:val="24"/>
          <w:szCs w:val="24"/>
        </w:rPr>
        <w:t>NP</w:t>
      </w:r>
      <w:r w:rsidRPr="003B05FD">
        <w:rPr>
          <w:rFonts w:ascii="Times New Roman" w:hAnsi="Times New Roman" w:cs="Times New Roman"/>
          <w:b/>
          <w:bCs/>
          <w:sz w:val="24"/>
          <w:szCs w:val="24"/>
        </w:rPr>
        <w:t xml:space="preserve"> 201</w:t>
      </w:r>
      <w:r w:rsidR="00163B18">
        <w:rPr>
          <w:rFonts w:ascii="Times New Roman" w:hAnsi="Times New Roman" w:cs="Times New Roman"/>
          <w:b/>
          <w:bCs/>
          <w:sz w:val="24"/>
          <w:szCs w:val="24"/>
        </w:rPr>
        <w:t>7</w:t>
      </w:r>
      <w:r w:rsidRPr="003B05FD">
        <w:rPr>
          <w:rFonts w:ascii="Times New Roman" w:hAnsi="Times New Roman" w:cs="Times New Roman"/>
          <w:b/>
          <w:bCs/>
          <w:sz w:val="24"/>
          <w:szCs w:val="24"/>
        </w:rPr>
        <w:t>/</w:t>
      </w:r>
      <w:r w:rsidR="00163B18">
        <w:rPr>
          <w:rFonts w:ascii="Times New Roman" w:hAnsi="Times New Roman" w:cs="Times New Roman"/>
          <w:b/>
          <w:bCs/>
          <w:sz w:val="24"/>
          <w:szCs w:val="24"/>
        </w:rPr>
        <w:t>13</w:t>
      </w:r>
      <w:r w:rsidRPr="003B05FD">
        <w:rPr>
          <w:rFonts w:ascii="Times New Roman" w:hAnsi="Times New Roman" w:cs="Times New Roman"/>
          <w:bCs/>
          <w:sz w:val="24"/>
          <w:szCs w:val="24"/>
        </w:rPr>
        <w:t>.</w:t>
      </w:r>
    </w:p>
    <w:p w:rsidR="009E019E" w:rsidRPr="003B05FD" w:rsidRDefault="009E019E" w:rsidP="001F08B0">
      <w:pPr>
        <w:pStyle w:val="ListParagraph"/>
        <w:numPr>
          <w:ilvl w:val="1"/>
          <w:numId w:val="3"/>
        </w:numPr>
        <w:autoSpaceDE w:val="0"/>
        <w:autoSpaceDN w:val="0"/>
        <w:adjustRightInd w:val="0"/>
        <w:spacing w:after="0" w:line="240" w:lineRule="auto"/>
        <w:ind w:right="-999" w:hanging="436"/>
        <w:jc w:val="both"/>
        <w:rPr>
          <w:rFonts w:ascii="Times New Roman" w:hAnsi="Times New Roman" w:cs="Times New Roman"/>
          <w:sz w:val="24"/>
          <w:szCs w:val="24"/>
        </w:rPr>
      </w:pPr>
      <w:r w:rsidRPr="003B05FD">
        <w:rPr>
          <w:rFonts w:ascii="Times New Roman" w:hAnsi="Times New Roman" w:cs="Times New Roman"/>
          <w:sz w:val="24"/>
          <w:szCs w:val="24"/>
        </w:rPr>
        <w:t>Pasūtītājs un tā rekvizīti</w:t>
      </w:r>
      <w:r w:rsidR="003B05FD" w:rsidRPr="003B05FD">
        <w:rPr>
          <w:rFonts w:ascii="Times New Roman" w:hAnsi="Times New Roman" w:cs="Times New Roman"/>
          <w:sz w:val="24"/>
          <w:szCs w:val="24"/>
        </w:rPr>
        <w:t xml:space="preserve"> – </w:t>
      </w:r>
      <w:r w:rsidRPr="003B05FD">
        <w:rPr>
          <w:rFonts w:ascii="Times New Roman" w:hAnsi="Times New Roman" w:cs="Times New Roman"/>
          <w:sz w:val="24"/>
          <w:szCs w:val="24"/>
        </w:rPr>
        <w:t>R</w:t>
      </w:r>
      <w:r w:rsidR="003B05FD" w:rsidRPr="003B05FD">
        <w:rPr>
          <w:rFonts w:ascii="Times New Roman" w:hAnsi="Times New Roman" w:cs="Times New Roman"/>
          <w:sz w:val="24"/>
          <w:szCs w:val="24"/>
        </w:rPr>
        <w:t>ēzekne</w:t>
      </w:r>
      <w:r w:rsidRPr="003B05FD">
        <w:rPr>
          <w:rFonts w:ascii="Times New Roman" w:hAnsi="Times New Roman" w:cs="Times New Roman"/>
          <w:sz w:val="24"/>
          <w:szCs w:val="24"/>
        </w:rPr>
        <w:t xml:space="preserve">s </w:t>
      </w:r>
      <w:r w:rsidR="003B05FD" w:rsidRPr="003B05FD">
        <w:rPr>
          <w:rFonts w:ascii="Times New Roman" w:hAnsi="Times New Roman" w:cs="Times New Roman"/>
          <w:sz w:val="24"/>
          <w:szCs w:val="24"/>
        </w:rPr>
        <w:t>no</w:t>
      </w:r>
      <w:r w:rsidRPr="003B05FD">
        <w:rPr>
          <w:rFonts w:ascii="Times New Roman" w:hAnsi="Times New Roman" w:cs="Times New Roman"/>
          <w:sz w:val="24"/>
          <w:szCs w:val="24"/>
        </w:rPr>
        <w:t>v</w:t>
      </w:r>
      <w:r w:rsidR="003B05FD" w:rsidRPr="003B05FD">
        <w:rPr>
          <w:rFonts w:ascii="Times New Roman" w:hAnsi="Times New Roman" w:cs="Times New Roman"/>
          <w:sz w:val="24"/>
          <w:szCs w:val="24"/>
        </w:rPr>
        <w:t>ada pašvaldī</w:t>
      </w:r>
      <w:r w:rsidRPr="003B05FD">
        <w:rPr>
          <w:rFonts w:ascii="Times New Roman" w:hAnsi="Times New Roman" w:cs="Times New Roman"/>
          <w:sz w:val="24"/>
          <w:szCs w:val="24"/>
        </w:rPr>
        <w:t xml:space="preserve">ba (turpmāk – </w:t>
      </w:r>
      <w:r w:rsidR="003B05FD" w:rsidRPr="003B05FD">
        <w:rPr>
          <w:rFonts w:ascii="Times New Roman" w:hAnsi="Times New Roman" w:cs="Times New Roman"/>
          <w:sz w:val="24"/>
          <w:szCs w:val="24"/>
        </w:rPr>
        <w:t>p</w:t>
      </w:r>
      <w:r w:rsidRPr="003B05FD">
        <w:rPr>
          <w:rFonts w:ascii="Times New Roman" w:hAnsi="Times New Roman" w:cs="Times New Roman"/>
          <w:sz w:val="24"/>
          <w:szCs w:val="24"/>
        </w:rPr>
        <w:t xml:space="preserve">asūtītājs), reģistrācijas numurs </w:t>
      </w:r>
      <w:r w:rsidR="003B05FD" w:rsidRPr="003B05FD">
        <w:rPr>
          <w:rFonts w:ascii="Times New Roman" w:hAnsi="Times New Roman" w:cs="Times New Roman"/>
          <w:sz w:val="24"/>
          <w:szCs w:val="24"/>
        </w:rPr>
        <w:t>9</w:t>
      </w:r>
      <w:r w:rsidRPr="003B05FD">
        <w:rPr>
          <w:rFonts w:ascii="Times New Roman" w:hAnsi="Times New Roman" w:cs="Times New Roman"/>
          <w:sz w:val="24"/>
          <w:szCs w:val="24"/>
        </w:rPr>
        <w:t>0</w:t>
      </w:r>
      <w:r w:rsidR="003B05FD" w:rsidRPr="003B05FD">
        <w:rPr>
          <w:rFonts w:ascii="Times New Roman" w:hAnsi="Times New Roman" w:cs="Times New Roman"/>
          <w:sz w:val="24"/>
          <w:szCs w:val="24"/>
        </w:rPr>
        <w:t>009</w:t>
      </w:r>
      <w:r w:rsidRPr="003B05FD">
        <w:rPr>
          <w:rFonts w:ascii="Times New Roman" w:hAnsi="Times New Roman" w:cs="Times New Roman"/>
          <w:sz w:val="24"/>
          <w:szCs w:val="24"/>
        </w:rPr>
        <w:t>1</w:t>
      </w:r>
      <w:r w:rsidR="003B05FD" w:rsidRPr="003B05FD">
        <w:rPr>
          <w:rFonts w:ascii="Times New Roman" w:hAnsi="Times New Roman" w:cs="Times New Roman"/>
          <w:sz w:val="24"/>
          <w:szCs w:val="24"/>
        </w:rPr>
        <w:t>126</w:t>
      </w:r>
      <w:r w:rsidRPr="003B05FD">
        <w:rPr>
          <w:rFonts w:ascii="Times New Roman" w:hAnsi="Times New Roman" w:cs="Times New Roman"/>
          <w:sz w:val="24"/>
          <w:szCs w:val="24"/>
        </w:rPr>
        <w:t>7</w:t>
      </w:r>
      <w:r w:rsidR="003B05FD" w:rsidRPr="003B05FD">
        <w:rPr>
          <w:rFonts w:ascii="Times New Roman" w:hAnsi="Times New Roman" w:cs="Times New Roman"/>
          <w:sz w:val="24"/>
          <w:szCs w:val="24"/>
        </w:rPr>
        <w:t>9</w:t>
      </w:r>
      <w:r w:rsidRPr="003B05FD">
        <w:rPr>
          <w:rFonts w:ascii="Times New Roman" w:hAnsi="Times New Roman" w:cs="Times New Roman"/>
          <w:sz w:val="24"/>
          <w:szCs w:val="24"/>
        </w:rPr>
        <w:t xml:space="preserve">, adrese: </w:t>
      </w:r>
      <w:r w:rsidR="003B05FD">
        <w:rPr>
          <w:rFonts w:ascii="Times New Roman" w:hAnsi="Times New Roman" w:cs="Times New Roman"/>
          <w:sz w:val="24"/>
          <w:szCs w:val="24"/>
        </w:rPr>
        <w:t>Atbrīvoš</w:t>
      </w:r>
      <w:r w:rsidRPr="003B05FD">
        <w:rPr>
          <w:rFonts w:ascii="Times New Roman" w:hAnsi="Times New Roman" w:cs="Times New Roman"/>
          <w:sz w:val="24"/>
          <w:szCs w:val="24"/>
        </w:rPr>
        <w:t>a</w:t>
      </w:r>
      <w:r w:rsidR="003B05FD">
        <w:rPr>
          <w:rFonts w:ascii="Times New Roman" w:hAnsi="Times New Roman" w:cs="Times New Roman"/>
          <w:sz w:val="24"/>
          <w:szCs w:val="24"/>
        </w:rPr>
        <w:t>nas</w:t>
      </w:r>
      <w:r w:rsidR="00FC4D34">
        <w:rPr>
          <w:rFonts w:ascii="Times New Roman" w:hAnsi="Times New Roman" w:cs="Times New Roman"/>
          <w:sz w:val="24"/>
          <w:szCs w:val="24"/>
        </w:rPr>
        <w:t xml:space="preserve"> </w:t>
      </w:r>
      <w:r w:rsidR="003B05FD">
        <w:rPr>
          <w:rFonts w:ascii="Times New Roman" w:hAnsi="Times New Roman" w:cs="Times New Roman"/>
          <w:sz w:val="24"/>
          <w:szCs w:val="24"/>
        </w:rPr>
        <w:t>al</w:t>
      </w:r>
      <w:r w:rsidRPr="003B05FD">
        <w:rPr>
          <w:rFonts w:ascii="Times New Roman" w:hAnsi="Times New Roman" w:cs="Times New Roman"/>
          <w:sz w:val="24"/>
          <w:szCs w:val="24"/>
        </w:rPr>
        <w:t>e</w:t>
      </w:r>
      <w:r w:rsidR="003B05FD">
        <w:rPr>
          <w:rFonts w:ascii="Times New Roman" w:hAnsi="Times New Roman" w:cs="Times New Roman"/>
          <w:sz w:val="24"/>
          <w:szCs w:val="24"/>
        </w:rPr>
        <w:t>jā</w:t>
      </w:r>
      <w:r w:rsidR="00FC4D34">
        <w:rPr>
          <w:rFonts w:ascii="Times New Roman" w:hAnsi="Times New Roman" w:cs="Times New Roman"/>
          <w:sz w:val="24"/>
          <w:szCs w:val="24"/>
        </w:rPr>
        <w:t xml:space="preserve"> </w:t>
      </w:r>
      <w:r w:rsidR="003B05FD">
        <w:rPr>
          <w:rFonts w:ascii="Times New Roman" w:hAnsi="Times New Roman" w:cs="Times New Roman"/>
          <w:sz w:val="24"/>
          <w:szCs w:val="24"/>
        </w:rPr>
        <w:t>9</w:t>
      </w:r>
      <w:r w:rsidRPr="003B05FD">
        <w:rPr>
          <w:rFonts w:ascii="Times New Roman" w:hAnsi="Times New Roman" w:cs="Times New Roman"/>
          <w:sz w:val="24"/>
          <w:szCs w:val="24"/>
        </w:rPr>
        <w:t>5</w:t>
      </w:r>
      <w:r w:rsidR="003B05FD">
        <w:rPr>
          <w:rFonts w:ascii="Times New Roman" w:hAnsi="Times New Roman" w:cs="Times New Roman"/>
          <w:sz w:val="24"/>
          <w:szCs w:val="24"/>
        </w:rPr>
        <w:t>A</w:t>
      </w:r>
      <w:r w:rsidRPr="003B05FD">
        <w:rPr>
          <w:rFonts w:ascii="Times New Roman" w:hAnsi="Times New Roman" w:cs="Times New Roman"/>
          <w:sz w:val="24"/>
          <w:szCs w:val="24"/>
        </w:rPr>
        <w:t>, R</w:t>
      </w:r>
      <w:r w:rsidR="003B05FD">
        <w:rPr>
          <w:rFonts w:ascii="Times New Roman" w:hAnsi="Times New Roman" w:cs="Times New Roman"/>
          <w:sz w:val="24"/>
          <w:szCs w:val="24"/>
        </w:rPr>
        <w:t>ēzekne</w:t>
      </w:r>
      <w:r w:rsidRPr="003B05FD">
        <w:rPr>
          <w:rFonts w:ascii="Times New Roman" w:hAnsi="Times New Roman" w:cs="Times New Roman"/>
          <w:sz w:val="24"/>
          <w:szCs w:val="24"/>
        </w:rPr>
        <w:t>, LV-</w:t>
      </w:r>
      <w:r w:rsidR="003B05FD">
        <w:rPr>
          <w:rFonts w:ascii="Times New Roman" w:hAnsi="Times New Roman" w:cs="Times New Roman"/>
          <w:sz w:val="24"/>
          <w:szCs w:val="24"/>
        </w:rPr>
        <w:t>460</w:t>
      </w:r>
      <w:r w:rsidRPr="003B05FD">
        <w:rPr>
          <w:rFonts w:ascii="Times New Roman" w:hAnsi="Times New Roman" w:cs="Times New Roman"/>
          <w:sz w:val="24"/>
          <w:szCs w:val="24"/>
        </w:rPr>
        <w:t xml:space="preserve">1. </w:t>
      </w:r>
      <w:r w:rsidRPr="003B05FD">
        <w:rPr>
          <w:rFonts w:ascii="Times New Roman" w:hAnsi="Times New Roman" w:cs="Times New Roman"/>
          <w:sz w:val="24"/>
          <w:szCs w:val="24"/>
        </w:rPr>
        <w:tab/>
      </w:r>
    </w:p>
    <w:p w:rsidR="009E019E" w:rsidRPr="003B05FD" w:rsidRDefault="009E019E" w:rsidP="001F08B0">
      <w:pPr>
        <w:pStyle w:val="ListParagraph"/>
        <w:numPr>
          <w:ilvl w:val="1"/>
          <w:numId w:val="3"/>
        </w:numPr>
        <w:autoSpaceDE w:val="0"/>
        <w:autoSpaceDN w:val="0"/>
        <w:adjustRightInd w:val="0"/>
        <w:spacing w:after="0" w:line="240" w:lineRule="auto"/>
        <w:ind w:right="-999" w:hanging="436"/>
        <w:jc w:val="both"/>
        <w:rPr>
          <w:rFonts w:ascii="Times New Roman" w:hAnsi="Times New Roman" w:cs="Times New Roman"/>
          <w:sz w:val="24"/>
          <w:szCs w:val="24"/>
        </w:rPr>
      </w:pPr>
      <w:r w:rsidRPr="003B05FD">
        <w:rPr>
          <w:rFonts w:ascii="Times New Roman" w:hAnsi="Times New Roman" w:cs="Times New Roman"/>
          <w:sz w:val="24"/>
          <w:szCs w:val="24"/>
        </w:rPr>
        <w:t xml:space="preserve">Iepirkuma </w:t>
      </w:r>
      <w:r w:rsidR="003B05FD">
        <w:rPr>
          <w:rFonts w:ascii="Times New Roman" w:hAnsi="Times New Roman" w:cs="Times New Roman"/>
          <w:sz w:val="24"/>
          <w:szCs w:val="24"/>
        </w:rPr>
        <w:t>veids</w:t>
      </w:r>
      <w:r w:rsidRPr="003B05FD">
        <w:rPr>
          <w:rFonts w:ascii="Times New Roman" w:hAnsi="Times New Roman" w:cs="Times New Roman"/>
          <w:sz w:val="24"/>
          <w:szCs w:val="24"/>
        </w:rPr>
        <w:t xml:space="preserve"> – iepirkums Publisko iepirkumu likuma </w:t>
      </w:r>
      <w:r w:rsidR="00163B18">
        <w:rPr>
          <w:rFonts w:ascii="Times New Roman" w:hAnsi="Times New Roman" w:cs="Times New Roman"/>
          <w:sz w:val="24"/>
          <w:szCs w:val="24"/>
        </w:rPr>
        <w:t>9</w:t>
      </w:r>
      <w:r w:rsidRPr="003B05FD">
        <w:rPr>
          <w:rFonts w:ascii="Times New Roman" w:hAnsi="Times New Roman" w:cs="Times New Roman"/>
          <w:sz w:val="24"/>
          <w:szCs w:val="24"/>
        </w:rPr>
        <w:t>.pant</w:t>
      </w:r>
      <w:r w:rsidR="00163B18">
        <w:rPr>
          <w:rFonts w:ascii="Times New Roman" w:hAnsi="Times New Roman" w:cs="Times New Roman"/>
          <w:sz w:val="24"/>
          <w:szCs w:val="24"/>
        </w:rPr>
        <w:t>ā noteikt</w:t>
      </w:r>
      <w:r w:rsidRPr="003B05FD">
        <w:rPr>
          <w:rFonts w:ascii="Times New Roman" w:hAnsi="Times New Roman" w:cs="Times New Roman"/>
          <w:sz w:val="24"/>
          <w:szCs w:val="24"/>
        </w:rPr>
        <w:t>a</w:t>
      </w:r>
      <w:r w:rsidR="00163B18">
        <w:rPr>
          <w:rFonts w:ascii="Times New Roman" w:hAnsi="Times New Roman" w:cs="Times New Roman"/>
          <w:sz w:val="24"/>
          <w:szCs w:val="24"/>
        </w:rPr>
        <w:t>jā</w:t>
      </w:r>
      <w:r w:rsidRPr="003B05FD">
        <w:rPr>
          <w:rFonts w:ascii="Times New Roman" w:hAnsi="Times New Roman" w:cs="Times New Roman"/>
          <w:sz w:val="24"/>
          <w:szCs w:val="24"/>
        </w:rPr>
        <w:t xml:space="preserve"> kārtībā.</w:t>
      </w:r>
    </w:p>
    <w:p w:rsidR="003B05FD" w:rsidRDefault="009E019E" w:rsidP="001F08B0">
      <w:pPr>
        <w:pStyle w:val="ListParagraph"/>
        <w:numPr>
          <w:ilvl w:val="1"/>
          <w:numId w:val="3"/>
        </w:numPr>
        <w:autoSpaceDE w:val="0"/>
        <w:autoSpaceDN w:val="0"/>
        <w:adjustRightInd w:val="0"/>
        <w:spacing w:after="0" w:line="240" w:lineRule="auto"/>
        <w:ind w:right="-999" w:hanging="436"/>
        <w:jc w:val="both"/>
        <w:rPr>
          <w:rFonts w:ascii="Times New Roman" w:hAnsi="Times New Roman" w:cs="Times New Roman"/>
          <w:sz w:val="24"/>
          <w:szCs w:val="24"/>
        </w:rPr>
      </w:pPr>
      <w:r w:rsidRPr="003B05FD">
        <w:rPr>
          <w:rFonts w:ascii="Times New Roman" w:hAnsi="Times New Roman" w:cs="Times New Roman"/>
          <w:sz w:val="24"/>
          <w:szCs w:val="24"/>
        </w:rPr>
        <w:t xml:space="preserve">Kontaktpersona, kura pilnvarota sniegt organizatoriska rakstura informāciju par </w:t>
      </w:r>
      <w:r w:rsidR="003B05FD">
        <w:rPr>
          <w:rFonts w:ascii="Times New Roman" w:hAnsi="Times New Roman" w:cs="Times New Roman"/>
          <w:sz w:val="24"/>
          <w:szCs w:val="24"/>
        </w:rPr>
        <w:t>i</w:t>
      </w:r>
      <w:r w:rsidRPr="003B05FD">
        <w:rPr>
          <w:rFonts w:ascii="Times New Roman" w:hAnsi="Times New Roman" w:cs="Times New Roman"/>
          <w:sz w:val="24"/>
          <w:szCs w:val="24"/>
        </w:rPr>
        <w:t xml:space="preserve">epirkumu </w:t>
      </w:r>
      <w:r w:rsidR="003B05FD">
        <w:rPr>
          <w:rFonts w:ascii="Times New Roman" w:hAnsi="Times New Roman" w:cs="Times New Roman"/>
          <w:sz w:val="24"/>
          <w:szCs w:val="24"/>
        </w:rPr>
        <w:t>–</w:t>
      </w:r>
    </w:p>
    <w:p w:rsidR="001D2CE1" w:rsidRDefault="00246141" w:rsidP="001F08B0">
      <w:pPr>
        <w:autoSpaceDE w:val="0"/>
        <w:autoSpaceDN w:val="0"/>
        <w:adjustRightInd w:val="0"/>
        <w:spacing w:after="0" w:line="240" w:lineRule="auto"/>
        <w:ind w:left="720" w:right="-999"/>
        <w:jc w:val="both"/>
        <w:rPr>
          <w:rFonts w:ascii="Times New Roman" w:hAnsi="Times New Roman" w:cs="Times New Roman"/>
          <w:sz w:val="24"/>
          <w:szCs w:val="24"/>
        </w:rPr>
      </w:pPr>
      <w:r>
        <w:rPr>
          <w:rFonts w:ascii="Times New Roman" w:hAnsi="Times New Roman" w:cs="Times New Roman"/>
          <w:sz w:val="24"/>
          <w:szCs w:val="24"/>
        </w:rPr>
        <w:t>i</w:t>
      </w:r>
      <w:r w:rsidR="001D2CE1">
        <w:rPr>
          <w:rFonts w:ascii="Times New Roman" w:hAnsi="Times New Roman" w:cs="Times New Roman"/>
          <w:sz w:val="24"/>
          <w:szCs w:val="24"/>
        </w:rPr>
        <w:t xml:space="preserve">epirkuma komisijas </w:t>
      </w:r>
      <w:r w:rsidR="004C1D7A">
        <w:rPr>
          <w:rFonts w:ascii="Times New Roman" w:hAnsi="Times New Roman" w:cs="Times New Roman"/>
          <w:sz w:val="24"/>
          <w:szCs w:val="24"/>
        </w:rPr>
        <w:t>pri</w:t>
      </w:r>
      <w:r w:rsidR="001D2CE1">
        <w:rPr>
          <w:rFonts w:ascii="Times New Roman" w:hAnsi="Times New Roman" w:cs="Times New Roman"/>
          <w:sz w:val="24"/>
          <w:szCs w:val="24"/>
        </w:rPr>
        <w:t>ek</w:t>
      </w:r>
      <w:r w:rsidR="004C1D7A">
        <w:rPr>
          <w:rFonts w:ascii="Times New Roman" w:hAnsi="Times New Roman" w:cs="Times New Roman"/>
          <w:sz w:val="24"/>
          <w:szCs w:val="24"/>
        </w:rPr>
        <w:t>šsēdētāja</w:t>
      </w:r>
      <w:r w:rsidR="00797BB3">
        <w:rPr>
          <w:rFonts w:ascii="Times New Roman" w:hAnsi="Times New Roman" w:cs="Times New Roman"/>
          <w:sz w:val="24"/>
          <w:szCs w:val="24"/>
        </w:rPr>
        <w:t xml:space="preserve"> </w:t>
      </w:r>
      <w:r w:rsidR="001D2CE1" w:rsidRPr="001D2CE1">
        <w:rPr>
          <w:rFonts w:ascii="Times New Roman" w:hAnsi="Times New Roman" w:cs="Times New Roman"/>
          <w:b/>
          <w:sz w:val="24"/>
          <w:szCs w:val="24"/>
        </w:rPr>
        <w:t>I</w:t>
      </w:r>
      <w:r w:rsidR="004C1D7A">
        <w:rPr>
          <w:rFonts w:ascii="Times New Roman" w:hAnsi="Times New Roman" w:cs="Times New Roman"/>
          <w:b/>
          <w:sz w:val="24"/>
          <w:szCs w:val="24"/>
        </w:rPr>
        <w:t>ve</w:t>
      </w:r>
      <w:r w:rsidR="001D2CE1" w:rsidRPr="001D2CE1">
        <w:rPr>
          <w:rFonts w:ascii="Times New Roman" w:hAnsi="Times New Roman" w:cs="Times New Roman"/>
          <w:b/>
          <w:sz w:val="24"/>
          <w:szCs w:val="24"/>
        </w:rPr>
        <w:t xml:space="preserve">ta </w:t>
      </w:r>
      <w:proofErr w:type="spellStart"/>
      <w:r w:rsidR="004C1D7A">
        <w:rPr>
          <w:rFonts w:ascii="Times New Roman" w:hAnsi="Times New Roman" w:cs="Times New Roman"/>
          <w:b/>
          <w:sz w:val="24"/>
          <w:szCs w:val="24"/>
        </w:rPr>
        <w:t>Balčū</w:t>
      </w:r>
      <w:r w:rsidR="001D2CE1" w:rsidRPr="001D2CE1">
        <w:rPr>
          <w:rFonts w:ascii="Times New Roman" w:hAnsi="Times New Roman" w:cs="Times New Roman"/>
          <w:b/>
          <w:sz w:val="24"/>
          <w:szCs w:val="24"/>
        </w:rPr>
        <w:t>ne</w:t>
      </w:r>
      <w:proofErr w:type="spellEnd"/>
      <w:r w:rsidR="001D2CE1">
        <w:rPr>
          <w:rFonts w:ascii="Times New Roman" w:hAnsi="Times New Roman" w:cs="Times New Roman"/>
          <w:sz w:val="24"/>
          <w:szCs w:val="24"/>
        </w:rPr>
        <w:t xml:space="preserve">, tālrunis: </w:t>
      </w:r>
      <w:r w:rsidR="004C1D7A">
        <w:rPr>
          <w:rFonts w:ascii="Times New Roman" w:hAnsi="Times New Roman" w:cs="Times New Roman"/>
          <w:sz w:val="24"/>
          <w:szCs w:val="24"/>
        </w:rPr>
        <w:t>2939</w:t>
      </w:r>
      <w:r w:rsidR="001D2CE1">
        <w:rPr>
          <w:rFonts w:ascii="Times New Roman" w:hAnsi="Times New Roman" w:cs="Times New Roman"/>
          <w:sz w:val="24"/>
          <w:szCs w:val="24"/>
        </w:rPr>
        <w:t>07</w:t>
      </w:r>
      <w:r w:rsidR="004C1D7A">
        <w:rPr>
          <w:rFonts w:ascii="Times New Roman" w:hAnsi="Times New Roman" w:cs="Times New Roman"/>
          <w:sz w:val="24"/>
          <w:szCs w:val="24"/>
        </w:rPr>
        <w:t>0</w:t>
      </w:r>
      <w:r w:rsidR="001D2CE1">
        <w:rPr>
          <w:rFonts w:ascii="Times New Roman" w:hAnsi="Times New Roman" w:cs="Times New Roman"/>
          <w:sz w:val="24"/>
          <w:szCs w:val="24"/>
        </w:rPr>
        <w:t>1, e-pasts:</w:t>
      </w:r>
      <w:r w:rsidR="00797BB3">
        <w:rPr>
          <w:rFonts w:ascii="Times New Roman" w:hAnsi="Times New Roman" w:cs="Times New Roman"/>
          <w:sz w:val="24"/>
          <w:szCs w:val="24"/>
        </w:rPr>
        <w:t xml:space="preserve"> </w:t>
      </w:r>
      <w:hyperlink r:id="rId8" w:history="1">
        <w:r w:rsidR="004C1D7A" w:rsidRPr="002F39C6">
          <w:rPr>
            <w:rStyle w:val="Hyperlink"/>
            <w:rFonts w:ascii="Times New Roman" w:hAnsi="Times New Roman" w:cs="Times New Roman"/>
            <w:sz w:val="24"/>
            <w:szCs w:val="24"/>
          </w:rPr>
          <w:t>iveta.balcune@rezeknesnovads.lv</w:t>
        </w:r>
      </w:hyperlink>
      <w:r w:rsidR="001D2CE1">
        <w:rPr>
          <w:rFonts w:ascii="Times New Roman" w:hAnsi="Times New Roman" w:cs="Times New Roman"/>
          <w:sz w:val="24"/>
          <w:szCs w:val="24"/>
        </w:rPr>
        <w:t>.</w:t>
      </w:r>
    </w:p>
    <w:p w:rsidR="001D2CE1" w:rsidRPr="001D2CE1" w:rsidRDefault="00246141" w:rsidP="001F08B0">
      <w:pPr>
        <w:pStyle w:val="ListParagraph"/>
        <w:numPr>
          <w:ilvl w:val="1"/>
          <w:numId w:val="3"/>
        </w:numPr>
        <w:autoSpaceDE w:val="0"/>
        <w:autoSpaceDN w:val="0"/>
        <w:adjustRightInd w:val="0"/>
        <w:spacing w:after="120" w:line="240" w:lineRule="auto"/>
        <w:ind w:left="721" w:right="-998" w:hanging="437"/>
        <w:jc w:val="both"/>
        <w:rPr>
          <w:rFonts w:ascii="Times New Roman" w:hAnsi="Times New Roman" w:cs="Times New Roman"/>
          <w:sz w:val="24"/>
          <w:szCs w:val="24"/>
        </w:rPr>
      </w:pPr>
      <w:r>
        <w:rPr>
          <w:rFonts w:ascii="Times New Roman" w:hAnsi="Times New Roman" w:cs="Times New Roman"/>
          <w:sz w:val="24"/>
          <w:szCs w:val="24"/>
        </w:rPr>
        <w:t xml:space="preserve">Kontaktpersona, kura pilnvarota sniegt informāciju par tehnisko specifikāciju – </w:t>
      </w:r>
      <w:r w:rsidR="00775BE6">
        <w:rPr>
          <w:rFonts w:ascii="Times New Roman" w:hAnsi="Times New Roman" w:cs="Times New Roman"/>
          <w:sz w:val="24"/>
          <w:szCs w:val="24"/>
        </w:rPr>
        <w:t xml:space="preserve">Informācijas tehnoloģiju pašvaldības kompetences centra informācijas tehnoloģiju projektu vadītājs </w:t>
      </w:r>
      <w:r w:rsidR="00775BE6">
        <w:rPr>
          <w:rFonts w:ascii="Times New Roman" w:hAnsi="Times New Roman" w:cs="Times New Roman"/>
          <w:b/>
          <w:sz w:val="24"/>
          <w:szCs w:val="24"/>
        </w:rPr>
        <w:t>Eduard</w:t>
      </w:r>
      <w:r w:rsidR="001F08B0" w:rsidRPr="001F08B0">
        <w:rPr>
          <w:rFonts w:ascii="Times New Roman" w:hAnsi="Times New Roman" w:cs="Times New Roman"/>
          <w:b/>
          <w:sz w:val="24"/>
          <w:szCs w:val="24"/>
        </w:rPr>
        <w:t xml:space="preserve">s </w:t>
      </w:r>
      <w:r w:rsidR="00775BE6">
        <w:rPr>
          <w:rFonts w:ascii="Times New Roman" w:hAnsi="Times New Roman" w:cs="Times New Roman"/>
          <w:b/>
          <w:sz w:val="24"/>
          <w:szCs w:val="24"/>
        </w:rPr>
        <w:t>Medvede</w:t>
      </w:r>
      <w:r w:rsidR="001F08B0" w:rsidRPr="001F08B0">
        <w:rPr>
          <w:rFonts w:ascii="Times New Roman" w:hAnsi="Times New Roman" w:cs="Times New Roman"/>
          <w:b/>
          <w:sz w:val="24"/>
          <w:szCs w:val="24"/>
        </w:rPr>
        <w:t>vs</w:t>
      </w:r>
      <w:r w:rsidR="001F08B0">
        <w:rPr>
          <w:rFonts w:ascii="Times New Roman" w:hAnsi="Times New Roman" w:cs="Times New Roman"/>
          <w:sz w:val="24"/>
          <w:szCs w:val="24"/>
        </w:rPr>
        <w:t>, tālrunis: 646071</w:t>
      </w:r>
      <w:r w:rsidR="00775BE6">
        <w:rPr>
          <w:rFonts w:ascii="Times New Roman" w:hAnsi="Times New Roman" w:cs="Times New Roman"/>
          <w:sz w:val="24"/>
          <w:szCs w:val="24"/>
        </w:rPr>
        <w:t>8</w:t>
      </w:r>
      <w:r w:rsidR="001F08B0">
        <w:rPr>
          <w:rFonts w:ascii="Times New Roman" w:hAnsi="Times New Roman" w:cs="Times New Roman"/>
          <w:sz w:val="24"/>
          <w:szCs w:val="24"/>
        </w:rPr>
        <w:t>7, e-pasts:</w:t>
      </w:r>
      <w:r w:rsidR="00797BB3">
        <w:rPr>
          <w:rFonts w:ascii="Times New Roman" w:hAnsi="Times New Roman" w:cs="Times New Roman"/>
          <w:sz w:val="24"/>
          <w:szCs w:val="24"/>
        </w:rPr>
        <w:t xml:space="preserve"> </w:t>
      </w:r>
      <w:hyperlink r:id="rId9" w:history="1">
        <w:r w:rsidR="00775BE6" w:rsidRPr="0060332E">
          <w:rPr>
            <w:rStyle w:val="Hyperlink"/>
            <w:rFonts w:ascii="Times New Roman" w:hAnsi="Times New Roman" w:cs="Times New Roman"/>
            <w:sz w:val="24"/>
            <w:szCs w:val="24"/>
          </w:rPr>
          <w:t>eduards.medvedevs@saskarsme.lv</w:t>
        </w:r>
      </w:hyperlink>
      <w:r w:rsidR="001F08B0">
        <w:rPr>
          <w:rFonts w:ascii="Times New Roman" w:hAnsi="Times New Roman" w:cs="Times New Roman"/>
          <w:sz w:val="24"/>
          <w:szCs w:val="24"/>
        </w:rPr>
        <w:t>.</w:t>
      </w:r>
    </w:p>
    <w:p w:rsidR="009E019E" w:rsidRPr="004C1D7A" w:rsidRDefault="009E019E" w:rsidP="001F08B0">
      <w:pPr>
        <w:numPr>
          <w:ilvl w:val="0"/>
          <w:numId w:val="3"/>
        </w:numPr>
        <w:autoSpaceDE w:val="0"/>
        <w:autoSpaceDN w:val="0"/>
        <w:adjustRightInd w:val="0"/>
        <w:spacing w:after="0" w:line="240" w:lineRule="auto"/>
        <w:ind w:left="284" w:right="-998" w:hanging="284"/>
        <w:jc w:val="both"/>
        <w:rPr>
          <w:rFonts w:ascii="Times New Roman" w:hAnsi="Times New Roman" w:cs="Times New Roman"/>
          <w:bCs/>
          <w:sz w:val="24"/>
          <w:szCs w:val="24"/>
        </w:rPr>
      </w:pPr>
      <w:r>
        <w:rPr>
          <w:rFonts w:ascii="Times New Roman" w:hAnsi="Times New Roman" w:cs="Times New Roman"/>
          <w:b/>
          <w:bCs/>
          <w:sz w:val="24"/>
          <w:szCs w:val="24"/>
        </w:rPr>
        <w:t>Pretendents</w:t>
      </w:r>
      <w:r w:rsidR="004C1D7A" w:rsidRPr="004C1D7A">
        <w:rPr>
          <w:rFonts w:ascii="Times New Roman" w:hAnsi="Times New Roman" w:cs="Times New Roman"/>
          <w:bCs/>
          <w:sz w:val="24"/>
          <w:szCs w:val="24"/>
        </w:rPr>
        <w:t>.</w:t>
      </w:r>
    </w:p>
    <w:p w:rsidR="009E019E" w:rsidRPr="001F08B0" w:rsidRDefault="009E019E" w:rsidP="001F08B0">
      <w:pPr>
        <w:pStyle w:val="ListParagraph"/>
        <w:numPr>
          <w:ilvl w:val="1"/>
          <w:numId w:val="3"/>
        </w:numPr>
        <w:autoSpaceDE w:val="0"/>
        <w:autoSpaceDN w:val="0"/>
        <w:adjustRightInd w:val="0"/>
        <w:spacing w:after="0" w:line="240" w:lineRule="auto"/>
        <w:ind w:right="-998" w:hanging="436"/>
        <w:jc w:val="both"/>
        <w:rPr>
          <w:rFonts w:ascii="Times New Roman" w:hAnsi="Times New Roman" w:cs="Times New Roman"/>
          <w:sz w:val="24"/>
          <w:szCs w:val="24"/>
        </w:rPr>
      </w:pPr>
      <w:r w:rsidRPr="001F08B0">
        <w:rPr>
          <w:rFonts w:ascii="Times New Roman" w:hAnsi="Times New Roman" w:cs="Times New Roman"/>
          <w:sz w:val="24"/>
          <w:szCs w:val="24"/>
        </w:rPr>
        <w:t>Pretendents ir normatīvajos aktos noteiktajā kārtībā reģistrēta persona vai šādu personu apvienība, kas iesniegusi piedāvājumu par pakalpojumu sniegšanu saskaņā ar iepirkuma „</w:t>
      </w:r>
      <w:r w:rsidR="001F08B0">
        <w:rPr>
          <w:rFonts w:ascii="Times New Roman" w:hAnsi="Times New Roman" w:cs="Times New Roman"/>
          <w:sz w:val="24"/>
          <w:szCs w:val="24"/>
        </w:rPr>
        <w:t>Lāzera</w:t>
      </w:r>
      <w:r w:rsidRPr="001F08B0">
        <w:rPr>
          <w:rFonts w:ascii="Times New Roman" w:hAnsi="Times New Roman" w:cs="Times New Roman"/>
          <w:sz w:val="24"/>
          <w:szCs w:val="24"/>
        </w:rPr>
        <w:t xml:space="preserve"> iekārtas noma </w:t>
      </w:r>
      <w:r w:rsidR="001F08B0">
        <w:rPr>
          <w:rFonts w:ascii="Times New Roman" w:hAnsi="Times New Roman" w:cs="Times New Roman"/>
          <w:sz w:val="24"/>
          <w:szCs w:val="24"/>
        </w:rPr>
        <w:t>radošajām darbnīcām Lūznavas muižā</w:t>
      </w:r>
      <w:r w:rsidRPr="001F08B0">
        <w:rPr>
          <w:rFonts w:ascii="Times New Roman" w:hAnsi="Times New Roman" w:cs="Times New Roman"/>
          <w:caps/>
          <w:sz w:val="24"/>
          <w:szCs w:val="24"/>
        </w:rPr>
        <w:t>”,</w:t>
      </w:r>
      <w:r w:rsidRPr="001F08B0">
        <w:rPr>
          <w:rFonts w:ascii="Times New Roman" w:hAnsi="Times New Roman" w:cs="Times New Roman"/>
          <w:sz w:val="24"/>
          <w:szCs w:val="24"/>
        </w:rPr>
        <w:t xml:space="preserve"> identifikācijas Nr. R</w:t>
      </w:r>
      <w:r w:rsidR="001F08B0">
        <w:rPr>
          <w:rFonts w:ascii="Times New Roman" w:hAnsi="Times New Roman" w:cs="Times New Roman"/>
          <w:sz w:val="24"/>
          <w:szCs w:val="24"/>
        </w:rPr>
        <w:t>NP</w:t>
      </w:r>
      <w:r w:rsidRPr="001F08B0">
        <w:rPr>
          <w:rFonts w:ascii="Times New Roman" w:hAnsi="Times New Roman" w:cs="Times New Roman"/>
          <w:sz w:val="24"/>
          <w:szCs w:val="24"/>
        </w:rPr>
        <w:t xml:space="preserve"> 201</w:t>
      </w:r>
      <w:r w:rsidR="001A4F02">
        <w:rPr>
          <w:rFonts w:ascii="Times New Roman" w:hAnsi="Times New Roman" w:cs="Times New Roman"/>
          <w:sz w:val="24"/>
          <w:szCs w:val="24"/>
        </w:rPr>
        <w:t>7</w:t>
      </w:r>
      <w:r w:rsidRPr="001F08B0">
        <w:rPr>
          <w:rFonts w:ascii="Times New Roman" w:hAnsi="Times New Roman" w:cs="Times New Roman"/>
          <w:sz w:val="24"/>
          <w:szCs w:val="24"/>
        </w:rPr>
        <w:t>/</w:t>
      </w:r>
      <w:r w:rsidR="001A4F02">
        <w:rPr>
          <w:rFonts w:ascii="Times New Roman" w:hAnsi="Times New Roman" w:cs="Times New Roman"/>
          <w:sz w:val="24"/>
          <w:szCs w:val="24"/>
        </w:rPr>
        <w:t>13</w:t>
      </w:r>
      <w:r w:rsidRPr="001F08B0">
        <w:rPr>
          <w:rFonts w:ascii="Times New Roman" w:hAnsi="Times New Roman" w:cs="Times New Roman"/>
          <w:sz w:val="24"/>
          <w:szCs w:val="24"/>
        </w:rPr>
        <w:t xml:space="preserve"> nolikumā (turpmāk –nolikums) no</w:t>
      </w:r>
      <w:r w:rsidR="00A973F3">
        <w:rPr>
          <w:rFonts w:ascii="Times New Roman" w:hAnsi="Times New Roman" w:cs="Times New Roman"/>
          <w:sz w:val="24"/>
          <w:szCs w:val="24"/>
        </w:rPr>
        <w:t>teik</w:t>
      </w:r>
      <w:r w:rsidRPr="001F08B0">
        <w:rPr>
          <w:rFonts w:ascii="Times New Roman" w:hAnsi="Times New Roman" w:cs="Times New Roman"/>
          <w:sz w:val="24"/>
          <w:szCs w:val="24"/>
        </w:rPr>
        <w:t xml:space="preserve">tajām </w:t>
      </w:r>
      <w:r w:rsidR="00A973F3">
        <w:rPr>
          <w:rFonts w:ascii="Times New Roman" w:hAnsi="Times New Roman" w:cs="Times New Roman"/>
          <w:sz w:val="24"/>
          <w:szCs w:val="24"/>
        </w:rPr>
        <w:t>p</w:t>
      </w:r>
      <w:r w:rsidRPr="001F08B0">
        <w:rPr>
          <w:rFonts w:ascii="Times New Roman" w:hAnsi="Times New Roman" w:cs="Times New Roman"/>
          <w:sz w:val="24"/>
          <w:szCs w:val="24"/>
        </w:rPr>
        <w:t>asūtītāja prasībām.</w:t>
      </w:r>
    </w:p>
    <w:p w:rsidR="009E019E" w:rsidRPr="00A973F3" w:rsidRDefault="009E019E" w:rsidP="004C1D7A">
      <w:pPr>
        <w:pStyle w:val="ListParagraph"/>
        <w:numPr>
          <w:ilvl w:val="1"/>
          <w:numId w:val="3"/>
        </w:numPr>
        <w:autoSpaceDE w:val="0"/>
        <w:autoSpaceDN w:val="0"/>
        <w:adjustRightInd w:val="0"/>
        <w:spacing w:after="120" w:line="240" w:lineRule="auto"/>
        <w:ind w:left="721" w:right="-998" w:hanging="437"/>
        <w:jc w:val="both"/>
        <w:rPr>
          <w:rFonts w:ascii="Times New Roman" w:hAnsi="Times New Roman" w:cs="Times New Roman"/>
          <w:sz w:val="24"/>
          <w:szCs w:val="24"/>
        </w:rPr>
      </w:pPr>
      <w:r w:rsidRPr="00A973F3">
        <w:rPr>
          <w:rFonts w:ascii="Times New Roman" w:hAnsi="Times New Roman" w:cs="Times New Roman"/>
          <w:sz w:val="24"/>
          <w:szCs w:val="24"/>
        </w:rPr>
        <w:t>Pretendentam pilnībā jāsedz piedāvājuma sagatavošanas un iesniegšanas izmaksas. Pasūtītājs neuzņemas nekādas saistības par šīm izmaksām neatkarīgi no iepirkuma rezultāta.</w:t>
      </w:r>
    </w:p>
    <w:p w:rsidR="009E019E" w:rsidRPr="004C1D7A" w:rsidRDefault="009E019E" w:rsidP="00E169B9">
      <w:pPr>
        <w:numPr>
          <w:ilvl w:val="0"/>
          <w:numId w:val="3"/>
        </w:numPr>
        <w:autoSpaceDE w:val="0"/>
        <w:autoSpaceDN w:val="0"/>
        <w:adjustRightInd w:val="0"/>
        <w:spacing w:after="0" w:line="240" w:lineRule="auto"/>
        <w:ind w:left="284" w:right="-998" w:hanging="284"/>
        <w:jc w:val="both"/>
        <w:rPr>
          <w:rFonts w:ascii="Times New Roman" w:hAnsi="Times New Roman" w:cs="Times New Roman"/>
          <w:bCs/>
          <w:sz w:val="24"/>
          <w:szCs w:val="24"/>
        </w:rPr>
      </w:pPr>
      <w:r>
        <w:rPr>
          <w:rFonts w:ascii="Times New Roman" w:hAnsi="Times New Roman" w:cs="Times New Roman"/>
          <w:b/>
          <w:bCs/>
          <w:sz w:val="24"/>
          <w:szCs w:val="24"/>
        </w:rPr>
        <w:t>Iepirkuma priekšmets</w:t>
      </w:r>
      <w:r w:rsidR="004C1D7A" w:rsidRPr="004C1D7A">
        <w:rPr>
          <w:rFonts w:ascii="Times New Roman" w:hAnsi="Times New Roman" w:cs="Times New Roman"/>
          <w:bCs/>
          <w:sz w:val="24"/>
          <w:szCs w:val="24"/>
        </w:rPr>
        <w:t>.</w:t>
      </w:r>
    </w:p>
    <w:p w:rsidR="009E019E" w:rsidRPr="006D62F6" w:rsidRDefault="006D62F6" w:rsidP="00E169B9">
      <w:pPr>
        <w:pStyle w:val="ListParagraph"/>
        <w:numPr>
          <w:ilvl w:val="1"/>
          <w:numId w:val="3"/>
        </w:numPr>
        <w:autoSpaceDE w:val="0"/>
        <w:autoSpaceDN w:val="0"/>
        <w:adjustRightInd w:val="0"/>
        <w:spacing w:after="0" w:line="240" w:lineRule="auto"/>
        <w:ind w:right="-998" w:hanging="436"/>
        <w:jc w:val="both"/>
        <w:rPr>
          <w:rFonts w:ascii="Times New Roman" w:hAnsi="Times New Roman" w:cs="Times New Roman"/>
          <w:sz w:val="24"/>
          <w:szCs w:val="24"/>
        </w:rPr>
      </w:pPr>
      <w:r>
        <w:rPr>
          <w:rFonts w:ascii="Times New Roman" w:hAnsi="Times New Roman" w:cs="Times New Roman"/>
          <w:sz w:val="24"/>
          <w:szCs w:val="24"/>
        </w:rPr>
        <w:t xml:space="preserve">Lāzera </w:t>
      </w:r>
      <w:r w:rsidR="009E019E" w:rsidRPr="006D62F6">
        <w:rPr>
          <w:rFonts w:ascii="Times New Roman" w:hAnsi="Times New Roman" w:cs="Times New Roman"/>
          <w:sz w:val="24"/>
          <w:szCs w:val="24"/>
        </w:rPr>
        <w:t xml:space="preserve">iekārtas noma, piegāde un uzstādīšana saskaņā ar </w:t>
      </w:r>
      <w:r>
        <w:rPr>
          <w:rFonts w:ascii="Times New Roman" w:hAnsi="Times New Roman" w:cs="Times New Roman"/>
          <w:sz w:val="24"/>
          <w:szCs w:val="24"/>
        </w:rPr>
        <w:t>t</w:t>
      </w:r>
      <w:r w:rsidR="009E019E" w:rsidRPr="006D62F6">
        <w:rPr>
          <w:rFonts w:ascii="Times New Roman" w:hAnsi="Times New Roman" w:cs="Times New Roman"/>
          <w:sz w:val="24"/>
          <w:szCs w:val="24"/>
        </w:rPr>
        <w:t>ehnisko specifikāciju (</w:t>
      </w:r>
      <w:r>
        <w:rPr>
          <w:rFonts w:ascii="Times New Roman" w:hAnsi="Times New Roman" w:cs="Times New Roman"/>
          <w:sz w:val="24"/>
          <w:szCs w:val="24"/>
        </w:rPr>
        <w:t>nolikuma 3.pielikums</w:t>
      </w:r>
      <w:r w:rsidR="009E019E" w:rsidRPr="006D62F6">
        <w:rPr>
          <w:rFonts w:ascii="Times New Roman" w:hAnsi="Times New Roman" w:cs="Times New Roman"/>
          <w:sz w:val="24"/>
          <w:szCs w:val="24"/>
        </w:rPr>
        <w:t xml:space="preserve">). </w:t>
      </w:r>
    </w:p>
    <w:p w:rsidR="009E019E" w:rsidRPr="006D62F6" w:rsidRDefault="009E019E" w:rsidP="00E169B9">
      <w:pPr>
        <w:pStyle w:val="ListParagraph"/>
        <w:numPr>
          <w:ilvl w:val="1"/>
          <w:numId w:val="3"/>
        </w:numPr>
        <w:autoSpaceDE w:val="0"/>
        <w:autoSpaceDN w:val="0"/>
        <w:adjustRightInd w:val="0"/>
        <w:spacing w:after="0" w:line="240" w:lineRule="auto"/>
        <w:ind w:right="-998" w:hanging="436"/>
        <w:jc w:val="both"/>
        <w:rPr>
          <w:rFonts w:ascii="Times New Roman" w:hAnsi="Times New Roman" w:cs="Times New Roman"/>
          <w:sz w:val="24"/>
          <w:szCs w:val="24"/>
        </w:rPr>
      </w:pPr>
      <w:r w:rsidRPr="006D62F6">
        <w:rPr>
          <w:rFonts w:ascii="Times New Roman" w:hAnsi="Times New Roman" w:cs="Times New Roman"/>
          <w:sz w:val="24"/>
          <w:szCs w:val="24"/>
        </w:rPr>
        <w:t xml:space="preserve">CPV kods – </w:t>
      </w:r>
      <w:r w:rsidR="003C68AF">
        <w:rPr>
          <w:rFonts w:ascii="Times New Roman" w:hAnsi="Times New Roman" w:cs="Times New Roman"/>
          <w:sz w:val="24"/>
          <w:szCs w:val="24"/>
        </w:rPr>
        <w:t>5</w:t>
      </w:r>
      <w:r w:rsidRPr="006D62F6">
        <w:rPr>
          <w:rFonts w:ascii="Times New Roman" w:hAnsi="Times New Roman" w:cs="Times New Roman"/>
          <w:sz w:val="24"/>
          <w:szCs w:val="24"/>
        </w:rPr>
        <w:t>1</w:t>
      </w:r>
      <w:r w:rsidR="003C68AF">
        <w:rPr>
          <w:rFonts w:ascii="Times New Roman" w:hAnsi="Times New Roman" w:cs="Times New Roman"/>
          <w:sz w:val="24"/>
          <w:szCs w:val="24"/>
        </w:rPr>
        <w:t>54</w:t>
      </w:r>
      <w:r w:rsidRPr="006D62F6">
        <w:rPr>
          <w:rFonts w:ascii="Times New Roman" w:hAnsi="Times New Roman" w:cs="Times New Roman"/>
          <w:sz w:val="24"/>
          <w:szCs w:val="24"/>
        </w:rPr>
        <w:t>0000-</w:t>
      </w:r>
      <w:r w:rsidR="003C68AF">
        <w:rPr>
          <w:rFonts w:ascii="Times New Roman" w:hAnsi="Times New Roman" w:cs="Times New Roman"/>
          <w:sz w:val="24"/>
          <w:szCs w:val="24"/>
        </w:rPr>
        <w:t>9 (īpaša lietojuma ierīču un iekārtu uzstādīšanas pakalpojumi)</w:t>
      </w:r>
      <w:r w:rsidRPr="006D62F6">
        <w:rPr>
          <w:rFonts w:ascii="Times New Roman" w:hAnsi="Times New Roman" w:cs="Times New Roman"/>
          <w:sz w:val="24"/>
          <w:szCs w:val="24"/>
        </w:rPr>
        <w:t>.</w:t>
      </w:r>
    </w:p>
    <w:p w:rsidR="009E019E" w:rsidRPr="003C68AF" w:rsidRDefault="009E019E" w:rsidP="00E169B9">
      <w:pPr>
        <w:pStyle w:val="ListParagraph"/>
        <w:numPr>
          <w:ilvl w:val="1"/>
          <w:numId w:val="3"/>
        </w:numPr>
        <w:autoSpaceDE w:val="0"/>
        <w:autoSpaceDN w:val="0"/>
        <w:adjustRightInd w:val="0"/>
        <w:spacing w:after="0" w:line="240" w:lineRule="auto"/>
        <w:ind w:right="-998" w:hanging="436"/>
        <w:jc w:val="both"/>
        <w:rPr>
          <w:rFonts w:ascii="Times New Roman" w:hAnsi="Times New Roman" w:cs="Times New Roman"/>
          <w:sz w:val="24"/>
          <w:szCs w:val="24"/>
        </w:rPr>
      </w:pPr>
      <w:r w:rsidRPr="003C68AF">
        <w:rPr>
          <w:rFonts w:ascii="Times New Roman" w:hAnsi="Times New Roman" w:cs="Times New Roman"/>
          <w:sz w:val="24"/>
          <w:szCs w:val="24"/>
        </w:rPr>
        <w:t>Iepirkuma priekšmets nav dalīts daļās. Pretendentam piedāvājums jāiesniedz pilnā apjomā.</w:t>
      </w:r>
    </w:p>
    <w:p w:rsidR="009E019E" w:rsidRPr="003C68AF" w:rsidRDefault="009E019E" w:rsidP="00E169B9">
      <w:pPr>
        <w:pStyle w:val="ListParagraph"/>
        <w:numPr>
          <w:ilvl w:val="1"/>
          <w:numId w:val="3"/>
        </w:numPr>
        <w:autoSpaceDE w:val="0"/>
        <w:autoSpaceDN w:val="0"/>
        <w:adjustRightInd w:val="0"/>
        <w:spacing w:after="0" w:line="240" w:lineRule="auto"/>
        <w:ind w:right="-998" w:hanging="436"/>
        <w:jc w:val="both"/>
        <w:rPr>
          <w:rFonts w:ascii="Times New Roman" w:hAnsi="Times New Roman" w:cs="Times New Roman"/>
          <w:sz w:val="24"/>
          <w:szCs w:val="24"/>
        </w:rPr>
      </w:pPr>
      <w:r w:rsidRPr="003C68AF">
        <w:rPr>
          <w:rFonts w:ascii="Times New Roman" w:hAnsi="Times New Roman" w:cs="Times New Roman"/>
          <w:sz w:val="24"/>
          <w:szCs w:val="24"/>
        </w:rPr>
        <w:t xml:space="preserve">Pretendents </w:t>
      </w:r>
      <w:r w:rsidR="003C68AF">
        <w:rPr>
          <w:rFonts w:ascii="Times New Roman" w:hAnsi="Times New Roman" w:cs="Times New Roman"/>
          <w:sz w:val="24"/>
          <w:szCs w:val="24"/>
        </w:rPr>
        <w:t xml:space="preserve">nevar </w:t>
      </w:r>
      <w:r w:rsidRPr="003C68AF">
        <w:rPr>
          <w:rFonts w:ascii="Times New Roman" w:hAnsi="Times New Roman" w:cs="Times New Roman"/>
          <w:sz w:val="24"/>
          <w:szCs w:val="24"/>
        </w:rPr>
        <w:t>iesniegt v</w:t>
      </w:r>
      <w:r w:rsidR="003C68AF">
        <w:rPr>
          <w:rFonts w:ascii="Times New Roman" w:hAnsi="Times New Roman" w:cs="Times New Roman"/>
          <w:sz w:val="24"/>
          <w:szCs w:val="24"/>
        </w:rPr>
        <w:t xml:space="preserve">airākus </w:t>
      </w:r>
      <w:r w:rsidRPr="003C68AF">
        <w:rPr>
          <w:rFonts w:ascii="Times New Roman" w:hAnsi="Times New Roman" w:cs="Times New Roman"/>
          <w:sz w:val="24"/>
          <w:szCs w:val="24"/>
        </w:rPr>
        <w:t>piedāvājuma variantu</w:t>
      </w:r>
      <w:r w:rsidR="003C68AF">
        <w:rPr>
          <w:rFonts w:ascii="Times New Roman" w:hAnsi="Times New Roman" w:cs="Times New Roman"/>
          <w:sz w:val="24"/>
          <w:szCs w:val="24"/>
        </w:rPr>
        <w:t>s</w:t>
      </w:r>
      <w:r w:rsidRPr="003C68AF">
        <w:rPr>
          <w:rFonts w:ascii="Times New Roman" w:hAnsi="Times New Roman" w:cs="Times New Roman"/>
          <w:sz w:val="24"/>
          <w:szCs w:val="24"/>
        </w:rPr>
        <w:t>.</w:t>
      </w:r>
    </w:p>
    <w:p w:rsidR="009E019E" w:rsidRPr="003C68AF" w:rsidRDefault="009E019E" w:rsidP="00E169B9">
      <w:pPr>
        <w:pStyle w:val="ListParagraph"/>
        <w:numPr>
          <w:ilvl w:val="1"/>
          <w:numId w:val="3"/>
        </w:numPr>
        <w:autoSpaceDE w:val="0"/>
        <w:autoSpaceDN w:val="0"/>
        <w:adjustRightInd w:val="0"/>
        <w:spacing w:after="0" w:line="240" w:lineRule="auto"/>
        <w:ind w:right="-998" w:hanging="436"/>
        <w:jc w:val="both"/>
        <w:rPr>
          <w:rFonts w:ascii="Times New Roman" w:hAnsi="Times New Roman" w:cs="Times New Roman"/>
          <w:sz w:val="24"/>
          <w:szCs w:val="24"/>
        </w:rPr>
      </w:pPr>
      <w:r w:rsidRPr="003C68AF">
        <w:rPr>
          <w:rFonts w:ascii="Times New Roman" w:hAnsi="Times New Roman" w:cs="Times New Roman"/>
          <w:sz w:val="24"/>
          <w:szCs w:val="24"/>
        </w:rPr>
        <w:t>Paredzamā līgum</w:t>
      </w:r>
      <w:r w:rsidR="003C68AF">
        <w:rPr>
          <w:rFonts w:ascii="Times New Roman" w:hAnsi="Times New Roman" w:cs="Times New Roman"/>
          <w:sz w:val="24"/>
          <w:szCs w:val="24"/>
        </w:rPr>
        <w:t>cen</w:t>
      </w:r>
      <w:r w:rsidRPr="003C68AF">
        <w:rPr>
          <w:rFonts w:ascii="Times New Roman" w:hAnsi="Times New Roman" w:cs="Times New Roman"/>
          <w:sz w:val="24"/>
          <w:szCs w:val="24"/>
        </w:rPr>
        <w:t>a</w:t>
      </w:r>
      <w:r w:rsidR="003C68AF">
        <w:rPr>
          <w:rFonts w:ascii="Times New Roman" w:hAnsi="Times New Roman" w:cs="Times New Roman"/>
          <w:sz w:val="24"/>
          <w:szCs w:val="24"/>
        </w:rPr>
        <w:t xml:space="preserve"> – līdz </w:t>
      </w:r>
      <w:r w:rsidR="003C68AF" w:rsidRPr="003C68AF">
        <w:rPr>
          <w:rFonts w:ascii="Times New Roman" w:hAnsi="Times New Roman" w:cs="Times New Roman"/>
          <w:sz w:val="24"/>
          <w:szCs w:val="24"/>
        </w:rPr>
        <w:t xml:space="preserve">EUR </w:t>
      </w:r>
      <w:r w:rsidRPr="003C68AF">
        <w:rPr>
          <w:rFonts w:ascii="Times New Roman" w:hAnsi="Times New Roman" w:cs="Times New Roman"/>
          <w:sz w:val="24"/>
          <w:szCs w:val="24"/>
        </w:rPr>
        <w:t>9</w:t>
      </w:r>
      <w:r w:rsidR="008A6281">
        <w:rPr>
          <w:rFonts w:ascii="Times New Roman" w:hAnsi="Times New Roman" w:cs="Times New Roman"/>
          <w:sz w:val="24"/>
          <w:szCs w:val="24"/>
        </w:rPr>
        <w:t>922</w:t>
      </w:r>
      <w:r w:rsidR="003C68AF">
        <w:rPr>
          <w:rFonts w:ascii="Times New Roman" w:hAnsi="Times New Roman" w:cs="Times New Roman"/>
          <w:sz w:val="24"/>
          <w:szCs w:val="24"/>
        </w:rPr>
        <w:t>,3</w:t>
      </w:r>
      <w:r w:rsidR="008A6281">
        <w:rPr>
          <w:rFonts w:ascii="Times New Roman" w:hAnsi="Times New Roman" w:cs="Times New Roman"/>
          <w:sz w:val="24"/>
          <w:szCs w:val="24"/>
        </w:rPr>
        <w:t>1</w:t>
      </w:r>
      <w:r w:rsidR="003C68AF">
        <w:rPr>
          <w:rFonts w:ascii="Times New Roman" w:hAnsi="Times New Roman" w:cs="Times New Roman"/>
          <w:sz w:val="24"/>
          <w:szCs w:val="24"/>
        </w:rPr>
        <w:t xml:space="preserve"> (deviņi tūkstoši </w:t>
      </w:r>
      <w:r w:rsidR="008A6281">
        <w:rPr>
          <w:rFonts w:ascii="Times New Roman" w:hAnsi="Times New Roman" w:cs="Times New Roman"/>
          <w:sz w:val="24"/>
          <w:szCs w:val="24"/>
        </w:rPr>
        <w:t>devi</w:t>
      </w:r>
      <w:r w:rsidR="003C68AF">
        <w:rPr>
          <w:rFonts w:ascii="Times New Roman" w:hAnsi="Times New Roman" w:cs="Times New Roman"/>
          <w:sz w:val="24"/>
          <w:szCs w:val="24"/>
        </w:rPr>
        <w:t xml:space="preserve">ņi simti </w:t>
      </w:r>
      <w:r w:rsidR="008A6281">
        <w:rPr>
          <w:rFonts w:ascii="Times New Roman" w:hAnsi="Times New Roman" w:cs="Times New Roman"/>
          <w:sz w:val="24"/>
          <w:szCs w:val="24"/>
        </w:rPr>
        <w:t>d</w:t>
      </w:r>
      <w:r w:rsidR="003C68AF">
        <w:rPr>
          <w:rFonts w:ascii="Times New Roman" w:hAnsi="Times New Roman" w:cs="Times New Roman"/>
          <w:sz w:val="24"/>
          <w:szCs w:val="24"/>
        </w:rPr>
        <w:t>i</w:t>
      </w:r>
      <w:r w:rsidR="008A6281">
        <w:rPr>
          <w:rFonts w:ascii="Times New Roman" w:hAnsi="Times New Roman" w:cs="Times New Roman"/>
          <w:sz w:val="24"/>
          <w:szCs w:val="24"/>
        </w:rPr>
        <w:t>v</w:t>
      </w:r>
      <w:r w:rsidR="003C68AF">
        <w:rPr>
          <w:rFonts w:ascii="Times New Roman" w:hAnsi="Times New Roman" w:cs="Times New Roman"/>
          <w:sz w:val="24"/>
          <w:szCs w:val="24"/>
        </w:rPr>
        <w:t xml:space="preserve">desmit </w:t>
      </w:r>
      <w:r w:rsidR="008A6281">
        <w:rPr>
          <w:rFonts w:ascii="Times New Roman" w:hAnsi="Times New Roman" w:cs="Times New Roman"/>
          <w:sz w:val="24"/>
          <w:szCs w:val="24"/>
        </w:rPr>
        <w:t>div</w:t>
      </w:r>
      <w:r w:rsidR="003C68AF">
        <w:rPr>
          <w:rFonts w:ascii="Times New Roman" w:hAnsi="Times New Roman" w:cs="Times New Roman"/>
          <w:sz w:val="24"/>
          <w:szCs w:val="24"/>
        </w:rPr>
        <w:t xml:space="preserve">i </w:t>
      </w:r>
      <w:proofErr w:type="spellStart"/>
      <w:r w:rsidR="003C68AF" w:rsidRPr="003C68AF">
        <w:rPr>
          <w:rFonts w:ascii="Times New Roman" w:hAnsi="Times New Roman" w:cs="Times New Roman"/>
          <w:i/>
          <w:sz w:val="24"/>
          <w:szCs w:val="24"/>
        </w:rPr>
        <w:t>euro</w:t>
      </w:r>
      <w:proofErr w:type="spellEnd"/>
      <w:r w:rsidR="003C68AF">
        <w:rPr>
          <w:rFonts w:ascii="Times New Roman" w:hAnsi="Times New Roman" w:cs="Times New Roman"/>
          <w:sz w:val="24"/>
          <w:szCs w:val="24"/>
        </w:rPr>
        <w:t>, 3</w:t>
      </w:r>
      <w:r w:rsidR="008A6281">
        <w:rPr>
          <w:rFonts w:ascii="Times New Roman" w:hAnsi="Times New Roman" w:cs="Times New Roman"/>
          <w:sz w:val="24"/>
          <w:szCs w:val="24"/>
        </w:rPr>
        <w:t>1</w:t>
      </w:r>
      <w:r w:rsidR="003C68AF">
        <w:rPr>
          <w:rFonts w:ascii="Times New Roman" w:hAnsi="Times New Roman" w:cs="Times New Roman"/>
          <w:sz w:val="24"/>
          <w:szCs w:val="24"/>
        </w:rPr>
        <w:t xml:space="preserve"> cent</w:t>
      </w:r>
      <w:r w:rsidR="008A6281">
        <w:rPr>
          <w:rFonts w:ascii="Times New Roman" w:hAnsi="Times New Roman" w:cs="Times New Roman"/>
          <w:sz w:val="24"/>
          <w:szCs w:val="24"/>
        </w:rPr>
        <w:t>s</w:t>
      </w:r>
      <w:r w:rsidR="003C68AF">
        <w:rPr>
          <w:rFonts w:ascii="Times New Roman" w:hAnsi="Times New Roman" w:cs="Times New Roman"/>
          <w:sz w:val="24"/>
          <w:szCs w:val="24"/>
        </w:rPr>
        <w:t>), neies</w:t>
      </w:r>
      <w:r w:rsidR="00797BB3">
        <w:rPr>
          <w:rFonts w:ascii="Times New Roman" w:hAnsi="Times New Roman" w:cs="Times New Roman"/>
          <w:sz w:val="24"/>
          <w:szCs w:val="24"/>
        </w:rPr>
        <w:t>k</w:t>
      </w:r>
      <w:r w:rsidR="003C68AF">
        <w:rPr>
          <w:rFonts w:ascii="Times New Roman" w:hAnsi="Times New Roman" w:cs="Times New Roman"/>
          <w:sz w:val="24"/>
          <w:szCs w:val="24"/>
        </w:rPr>
        <w:t>aitot pievienotās vērtības nodokli (turpmāk – PVN)</w:t>
      </w:r>
      <w:r w:rsidRPr="003C68AF">
        <w:rPr>
          <w:rFonts w:ascii="Times New Roman" w:hAnsi="Times New Roman" w:cs="Times New Roman"/>
          <w:sz w:val="24"/>
          <w:szCs w:val="24"/>
        </w:rPr>
        <w:t>.</w:t>
      </w:r>
    </w:p>
    <w:p w:rsidR="009E019E" w:rsidRPr="003C68AF" w:rsidRDefault="003C68AF" w:rsidP="00E169B9">
      <w:pPr>
        <w:pStyle w:val="ListParagraph"/>
        <w:numPr>
          <w:ilvl w:val="1"/>
          <w:numId w:val="3"/>
        </w:numPr>
        <w:autoSpaceDE w:val="0"/>
        <w:autoSpaceDN w:val="0"/>
        <w:adjustRightInd w:val="0"/>
        <w:spacing w:after="0" w:line="240" w:lineRule="auto"/>
        <w:ind w:right="-998" w:hanging="436"/>
        <w:jc w:val="both"/>
        <w:rPr>
          <w:rFonts w:ascii="Times New Roman" w:hAnsi="Times New Roman" w:cs="Times New Roman"/>
          <w:sz w:val="24"/>
          <w:szCs w:val="24"/>
        </w:rPr>
      </w:pPr>
      <w:r>
        <w:rPr>
          <w:rFonts w:ascii="Times New Roman" w:hAnsi="Times New Roman" w:cs="Times New Roman"/>
          <w:sz w:val="24"/>
          <w:szCs w:val="24"/>
        </w:rPr>
        <w:t xml:space="preserve">Iekārtas uzstādīšanas </w:t>
      </w:r>
      <w:r w:rsidR="009E019E" w:rsidRPr="003C68AF">
        <w:rPr>
          <w:rFonts w:ascii="Times New Roman" w:hAnsi="Times New Roman" w:cs="Times New Roman"/>
          <w:sz w:val="24"/>
          <w:szCs w:val="24"/>
        </w:rPr>
        <w:t xml:space="preserve">vieta: </w:t>
      </w:r>
      <w:r>
        <w:rPr>
          <w:rFonts w:ascii="Times New Roman" w:hAnsi="Times New Roman" w:cs="Times New Roman"/>
          <w:sz w:val="24"/>
          <w:szCs w:val="24"/>
        </w:rPr>
        <w:t>Lūznavas muiža, Pils ielā 8, Lūznava, Lūznavas pagasts, Rēzeknes novads.</w:t>
      </w:r>
    </w:p>
    <w:p w:rsidR="009E019E" w:rsidRPr="003C68AF" w:rsidRDefault="009E019E" w:rsidP="00E169B9">
      <w:pPr>
        <w:pStyle w:val="ListParagraph"/>
        <w:numPr>
          <w:ilvl w:val="1"/>
          <w:numId w:val="3"/>
        </w:numPr>
        <w:autoSpaceDE w:val="0"/>
        <w:autoSpaceDN w:val="0"/>
        <w:adjustRightInd w:val="0"/>
        <w:spacing w:after="0" w:line="240" w:lineRule="auto"/>
        <w:ind w:right="-998" w:hanging="436"/>
        <w:jc w:val="both"/>
        <w:rPr>
          <w:rFonts w:ascii="Times New Roman" w:hAnsi="Times New Roman" w:cs="Times New Roman"/>
          <w:sz w:val="24"/>
          <w:szCs w:val="24"/>
        </w:rPr>
      </w:pPr>
      <w:r w:rsidRPr="003C68AF">
        <w:rPr>
          <w:rFonts w:ascii="Times New Roman" w:hAnsi="Times New Roman" w:cs="Times New Roman"/>
          <w:sz w:val="24"/>
          <w:szCs w:val="24"/>
        </w:rPr>
        <w:t>Līguma izpildes termiņš:</w:t>
      </w:r>
    </w:p>
    <w:p w:rsidR="009E019E" w:rsidRPr="003C68AF" w:rsidRDefault="003C68AF" w:rsidP="00E169B9">
      <w:pPr>
        <w:pStyle w:val="ListParagraph"/>
        <w:numPr>
          <w:ilvl w:val="2"/>
          <w:numId w:val="3"/>
        </w:numPr>
        <w:tabs>
          <w:tab w:val="left" w:pos="-1134"/>
          <w:tab w:val="left" w:pos="1625"/>
          <w:tab w:val="left" w:pos="2022"/>
          <w:tab w:val="left" w:pos="2419"/>
          <w:tab w:val="left" w:pos="2816"/>
          <w:tab w:val="left" w:pos="3213"/>
          <w:tab w:val="left" w:pos="3610"/>
          <w:tab w:val="left" w:pos="4007"/>
          <w:tab w:val="left" w:pos="4404"/>
        </w:tabs>
        <w:autoSpaceDE w:val="0"/>
        <w:autoSpaceDN w:val="0"/>
        <w:adjustRightInd w:val="0"/>
        <w:spacing w:after="0" w:line="240" w:lineRule="auto"/>
        <w:ind w:left="1276" w:right="-998"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Lāzera iekārtas</w:t>
      </w:r>
      <w:r w:rsidR="009E019E" w:rsidRPr="003C68AF">
        <w:rPr>
          <w:rFonts w:ascii="Times New Roman" w:hAnsi="Times New Roman" w:cs="Times New Roman"/>
          <w:color w:val="000000"/>
          <w:sz w:val="24"/>
          <w:szCs w:val="24"/>
        </w:rPr>
        <w:t xml:space="preserve"> piegādei</w:t>
      </w:r>
      <w:r>
        <w:rPr>
          <w:rFonts w:ascii="Times New Roman" w:hAnsi="Times New Roman" w:cs="Times New Roman"/>
          <w:color w:val="000000"/>
          <w:sz w:val="24"/>
          <w:szCs w:val="24"/>
        </w:rPr>
        <w:t xml:space="preserve"> un</w:t>
      </w:r>
      <w:r w:rsidR="009E019E" w:rsidRPr="003C68AF">
        <w:rPr>
          <w:rFonts w:ascii="Times New Roman" w:hAnsi="Times New Roman" w:cs="Times New Roman"/>
          <w:color w:val="000000"/>
          <w:sz w:val="24"/>
          <w:szCs w:val="24"/>
        </w:rPr>
        <w:t xml:space="preserve"> uzstādīšanai – ne ilgāk kā 6 (sešu) nedēļu laikā no iepirkuma līguma noslēgšanas dienas;</w:t>
      </w:r>
    </w:p>
    <w:p w:rsidR="009E019E" w:rsidRPr="00E169B9" w:rsidRDefault="003C68AF" w:rsidP="00EB78D7">
      <w:pPr>
        <w:pStyle w:val="ListParagraph"/>
        <w:numPr>
          <w:ilvl w:val="2"/>
          <w:numId w:val="3"/>
        </w:numPr>
        <w:tabs>
          <w:tab w:val="left" w:pos="75"/>
          <w:tab w:val="left" w:pos="434"/>
          <w:tab w:val="left" w:pos="831"/>
          <w:tab w:val="left" w:pos="1228"/>
          <w:tab w:val="left" w:pos="1276"/>
          <w:tab w:val="left" w:pos="2022"/>
          <w:tab w:val="left" w:pos="2419"/>
          <w:tab w:val="left" w:pos="2816"/>
          <w:tab w:val="left" w:pos="3213"/>
          <w:tab w:val="left" w:pos="3610"/>
          <w:tab w:val="left" w:pos="4007"/>
          <w:tab w:val="left" w:pos="4404"/>
        </w:tabs>
        <w:autoSpaceDE w:val="0"/>
        <w:autoSpaceDN w:val="0"/>
        <w:adjustRightInd w:val="0"/>
        <w:spacing w:after="120" w:line="240" w:lineRule="auto"/>
        <w:ind w:left="1078" w:right="-998" w:hanging="369"/>
        <w:jc w:val="both"/>
        <w:rPr>
          <w:rFonts w:ascii="Times New Roman" w:hAnsi="Times New Roman" w:cs="Times New Roman"/>
          <w:color w:val="000000"/>
          <w:sz w:val="24"/>
          <w:szCs w:val="24"/>
        </w:rPr>
      </w:pPr>
      <w:r w:rsidRPr="00E169B9">
        <w:rPr>
          <w:rFonts w:ascii="Times New Roman" w:hAnsi="Times New Roman" w:cs="Times New Roman"/>
          <w:color w:val="000000"/>
          <w:sz w:val="24"/>
          <w:szCs w:val="24"/>
        </w:rPr>
        <w:t xml:space="preserve">Lāzera </w:t>
      </w:r>
      <w:r w:rsidR="00E169B9" w:rsidRPr="00E169B9">
        <w:rPr>
          <w:rFonts w:ascii="Times New Roman" w:hAnsi="Times New Roman" w:cs="Times New Roman"/>
          <w:color w:val="000000"/>
          <w:sz w:val="24"/>
          <w:szCs w:val="24"/>
        </w:rPr>
        <w:t xml:space="preserve">iekārtas </w:t>
      </w:r>
      <w:r w:rsidR="009E019E" w:rsidRPr="00E169B9">
        <w:rPr>
          <w:rFonts w:ascii="Times New Roman" w:hAnsi="Times New Roman" w:cs="Times New Roman"/>
          <w:color w:val="000000"/>
          <w:sz w:val="24"/>
          <w:szCs w:val="24"/>
        </w:rPr>
        <w:t xml:space="preserve">nomai </w:t>
      </w:r>
      <w:r w:rsidR="00E169B9" w:rsidRPr="00E169B9">
        <w:rPr>
          <w:rFonts w:ascii="Times New Roman" w:hAnsi="Times New Roman" w:cs="Times New Roman"/>
          <w:color w:val="000000"/>
          <w:sz w:val="24"/>
          <w:szCs w:val="24"/>
        </w:rPr>
        <w:t>–</w:t>
      </w:r>
      <w:r w:rsidR="008A6281">
        <w:rPr>
          <w:rFonts w:ascii="Times New Roman" w:hAnsi="Times New Roman" w:cs="Times New Roman"/>
          <w:color w:val="000000"/>
          <w:sz w:val="24"/>
          <w:szCs w:val="24"/>
        </w:rPr>
        <w:t xml:space="preserve"> </w:t>
      </w:r>
      <w:r w:rsidR="00E169B9">
        <w:rPr>
          <w:rFonts w:ascii="Times New Roman" w:hAnsi="Times New Roman" w:cs="Times New Roman"/>
          <w:color w:val="000000"/>
          <w:sz w:val="24"/>
          <w:szCs w:val="24"/>
        </w:rPr>
        <w:t>3</w:t>
      </w:r>
      <w:r w:rsidR="001A4F02">
        <w:rPr>
          <w:rFonts w:ascii="Times New Roman" w:hAnsi="Times New Roman" w:cs="Times New Roman"/>
          <w:color w:val="000000"/>
          <w:sz w:val="24"/>
          <w:szCs w:val="24"/>
        </w:rPr>
        <w:t>2</w:t>
      </w:r>
      <w:r w:rsidR="009E019E" w:rsidRPr="00E169B9">
        <w:rPr>
          <w:rFonts w:ascii="Times New Roman" w:hAnsi="Times New Roman" w:cs="Times New Roman"/>
          <w:color w:val="000000"/>
          <w:sz w:val="24"/>
          <w:szCs w:val="24"/>
        </w:rPr>
        <w:t xml:space="preserve"> (</w:t>
      </w:r>
      <w:r w:rsidR="00E169B9">
        <w:rPr>
          <w:rFonts w:ascii="Times New Roman" w:hAnsi="Times New Roman" w:cs="Times New Roman"/>
          <w:color w:val="000000"/>
          <w:sz w:val="24"/>
          <w:szCs w:val="24"/>
        </w:rPr>
        <w:t>trīs</w:t>
      </w:r>
      <w:r w:rsidR="009E019E" w:rsidRPr="00E169B9">
        <w:rPr>
          <w:rFonts w:ascii="Times New Roman" w:hAnsi="Times New Roman" w:cs="Times New Roman"/>
          <w:color w:val="000000"/>
          <w:sz w:val="24"/>
          <w:szCs w:val="24"/>
        </w:rPr>
        <w:t>desmit</w:t>
      </w:r>
      <w:r w:rsidR="00797BB3">
        <w:rPr>
          <w:rFonts w:ascii="Times New Roman" w:hAnsi="Times New Roman" w:cs="Times New Roman"/>
          <w:color w:val="000000"/>
          <w:sz w:val="24"/>
          <w:szCs w:val="24"/>
        </w:rPr>
        <w:t xml:space="preserve"> </w:t>
      </w:r>
      <w:r w:rsidR="001A4F02">
        <w:rPr>
          <w:rFonts w:ascii="Times New Roman" w:hAnsi="Times New Roman" w:cs="Times New Roman"/>
          <w:color w:val="000000"/>
          <w:sz w:val="24"/>
          <w:szCs w:val="24"/>
        </w:rPr>
        <w:t>div</w:t>
      </w:r>
      <w:r w:rsidR="00E169B9">
        <w:rPr>
          <w:rFonts w:ascii="Times New Roman" w:hAnsi="Times New Roman" w:cs="Times New Roman"/>
          <w:color w:val="000000"/>
          <w:sz w:val="24"/>
          <w:szCs w:val="24"/>
        </w:rPr>
        <w:t>i</w:t>
      </w:r>
      <w:r w:rsidR="009E019E" w:rsidRPr="00E169B9">
        <w:rPr>
          <w:rFonts w:ascii="Times New Roman" w:hAnsi="Times New Roman" w:cs="Times New Roman"/>
          <w:color w:val="000000"/>
          <w:sz w:val="24"/>
          <w:szCs w:val="24"/>
        </w:rPr>
        <w:t xml:space="preserve">) mēneši no </w:t>
      </w:r>
      <w:r w:rsidR="009E1213">
        <w:rPr>
          <w:rFonts w:ascii="Times New Roman" w:hAnsi="Times New Roman" w:cs="Times New Roman"/>
          <w:color w:val="000000"/>
          <w:sz w:val="24"/>
          <w:szCs w:val="24"/>
        </w:rPr>
        <w:t xml:space="preserve">iekārtas </w:t>
      </w:r>
      <w:r w:rsidR="00E169B9">
        <w:rPr>
          <w:rFonts w:ascii="Times New Roman" w:hAnsi="Times New Roman" w:cs="Times New Roman"/>
          <w:color w:val="000000"/>
          <w:sz w:val="24"/>
          <w:szCs w:val="24"/>
        </w:rPr>
        <w:t>uzst</w:t>
      </w:r>
      <w:r w:rsidR="009E019E" w:rsidRPr="00E169B9">
        <w:rPr>
          <w:rFonts w:ascii="Times New Roman" w:hAnsi="Times New Roman" w:cs="Times New Roman"/>
          <w:color w:val="000000"/>
          <w:sz w:val="24"/>
          <w:szCs w:val="24"/>
        </w:rPr>
        <w:t>ā</w:t>
      </w:r>
      <w:r w:rsidR="00E169B9">
        <w:rPr>
          <w:rFonts w:ascii="Times New Roman" w:hAnsi="Times New Roman" w:cs="Times New Roman"/>
          <w:color w:val="000000"/>
          <w:sz w:val="24"/>
          <w:szCs w:val="24"/>
        </w:rPr>
        <w:t>dīšana</w:t>
      </w:r>
      <w:r w:rsidR="009E019E" w:rsidRPr="00E169B9">
        <w:rPr>
          <w:rFonts w:ascii="Times New Roman" w:hAnsi="Times New Roman" w:cs="Times New Roman"/>
          <w:color w:val="000000"/>
          <w:sz w:val="24"/>
          <w:szCs w:val="24"/>
        </w:rPr>
        <w:t>s dienas.</w:t>
      </w:r>
    </w:p>
    <w:p w:rsidR="009E019E" w:rsidRPr="00EB78D7" w:rsidRDefault="009E019E" w:rsidP="00EB78D7">
      <w:pPr>
        <w:numPr>
          <w:ilvl w:val="0"/>
          <w:numId w:val="3"/>
        </w:numPr>
        <w:tabs>
          <w:tab w:val="left" w:pos="0"/>
        </w:tabs>
        <w:autoSpaceDE w:val="0"/>
        <w:autoSpaceDN w:val="0"/>
        <w:adjustRightInd w:val="0"/>
        <w:spacing w:after="0" w:line="240" w:lineRule="auto"/>
        <w:ind w:left="284" w:right="-998" w:hanging="284"/>
        <w:jc w:val="both"/>
        <w:rPr>
          <w:rFonts w:ascii="Times New Roman" w:hAnsi="Times New Roman" w:cs="Times New Roman"/>
          <w:bCs/>
          <w:sz w:val="24"/>
          <w:szCs w:val="24"/>
        </w:rPr>
      </w:pPr>
      <w:r w:rsidRPr="00EB78D7">
        <w:rPr>
          <w:rFonts w:ascii="Times New Roman" w:hAnsi="Times New Roman" w:cs="Times New Roman"/>
          <w:b/>
          <w:bCs/>
          <w:sz w:val="24"/>
          <w:szCs w:val="24"/>
        </w:rPr>
        <w:t>Piedāvājuma iesniegšanas laiks un vieta</w:t>
      </w:r>
      <w:r w:rsidR="00EB78D7" w:rsidRPr="00EB78D7">
        <w:rPr>
          <w:rFonts w:ascii="Times New Roman" w:hAnsi="Times New Roman" w:cs="Times New Roman"/>
          <w:bCs/>
          <w:sz w:val="24"/>
          <w:szCs w:val="24"/>
        </w:rPr>
        <w:t>.</w:t>
      </w:r>
    </w:p>
    <w:p w:rsidR="009E019E" w:rsidRPr="00EB78D7" w:rsidRDefault="009E019E" w:rsidP="00EB78D7">
      <w:pPr>
        <w:pStyle w:val="ListParagraph"/>
        <w:numPr>
          <w:ilvl w:val="1"/>
          <w:numId w:val="3"/>
        </w:numPr>
        <w:tabs>
          <w:tab w:val="left" w:pos="498"/>
        </w:tabs>
        <w:autoSpaceDE w:val="0"/>
        <w:autoSpaceDN w:val="0"/>
        <w:adjustRightInd w:val="0"/>
        <w:spacing w:after="0" w:line="240" w:lineRule="auto"/>
        <w:ind w:right="-998" w:hanging="436"/>
        <w:jc w:val="both"/>
        <w:rPr>
          <w:rFonts w:ascii="Times New Roman" w:hAnsi="Times New Roman" w:cs="Times New Roman"/>
          <w:sz w:val="24"/>
          <w:szCs w:val="24"/>
          <w:lang w:val="en-US"/>
        </w:rPr>
      </w:pPr>
      <w:r w:rsidRPr="00EB78D7">
        <w:rPr>
          <w:rFonts w:ascii="Times New Roman" w:hAnsi="Times New Roman" w:cs="Times New Roman"/>
          <w:sz w:val="24"/>
          <w:szCs w:val="24"/>
        </w:rPr>
        <w:t xml:space="preserve">Pretendenti piedāvājumus var iesniegt līdz </w:t>
      </w:r>
      <w:r w:rsidRPr="00EB78D7">
        <w:rPr>
          <w:rFonts w:ascii="Times New Roman" w:hAnsi="Times New Roman" w:cs="Times New Roman"/>
          <w:b/>
          <w:bCs/>
          <w:sz w:val="24"/>
          <w:szCs w:val="24"/>
        </w:rPr>
        <w:t>201</w:t>
      </w:r>
      <w:r w:rsidR="001A4F02">
        <w:rPr>
          <w:rFonts w:ascii="Times New Roman" w:hAnsi="Times New Roman" w:cs="Times New Roman"/>
          <w:b/>
          <w:bCs/>
          <w:sz w:val="24"/>
          <w:szCs w:val="24"/>
        </w:rPr>
        <w:t>7</w:t>
      </w:r>
      <w:r w:rsidRPr="00EB78D7">
        <w:rPr>
          <w:rFonts w:ascii="Times New Roman" w:hAnsi="Times New Roman" w:cs="Times New Roman"/>
          <w:b/>
          <w:bCs/>
          <w:sz w:val="24"/>
          <w:szCs w:val="24"/>
        </w:rPr>
        <w:t xml:space="preserve">.gada </w:t>
      </w:r>
      <w:r w:rsidRPr="00EB78D7">
        <w:rPr>
          <w:rFonts w:ascii="Times New Roman" w:hAnsi="Times New Roman" w:cs="Times New Roman"/>
          <w:b/>
          <w:bCs/>
          <w:sz w:val="24"/>
          <w:szCs w:val="24"/>
          <w:lang w:val="en-US"/>
        </w:rPr>
        <w:softHyphen/>
      </w:r>
      <w:r w:rsidRPr="00EB78D7">
        <w:rPr>
          <w:rFonts w:ascii="Times New Roman" w:hAnsi="Times New Roman" w:cs="Times New Roman"/>
          <w:b/>
          <w:bCs/>
          <w:sz w:val="24"/>
          <w:szCs w:val="24"/>
          <w:lang w:val="en-US"/>
        </w:rPr>
        <w:softHyphen/>
      </w:r>
      <w:r w:rsidRPr="00EB78D7">
        <w:rPr>
          <w:rFonts w:ascii="Times New Roman" w:hAnsi="Times New Roman" w:cs="Times New Roman"/>
          <w:b/>
          <w:bCs/>
          <w:sz w:val="24"/>
          <w:szCs w:val="24"/>
          <w:lang w:val="en-US"/>
        </w:rPr>
        <w:softHyphen/>
      </w:r>
      <w:r w:rsidR="00FC4D34">
        <w:rPr>
          <w:rFonts w:ascii="Times New Roman" w:hAnsi="Times New Roman" w:cs="Times New Roman"/>
          <w:b/>
          <w:bCs/>
          <w:sz w:val="24"/>
          <w:szCs w:val="24"/>
          <w:lang w:val="en-US"/>
        </w:rPr>
        <w:t>2</w:t>
      </w:r>
      <w:r w:rsidR="008E0C4B">
        <w:rPr>
          <w:rFonts w:ascii="Times New Roman" w:hAnsi="Times New Roman" w:cs="Times New Roman"/>
          <w:b/>
          <w:bCs/>
          <w:sz w:val="24"/>
          <w:szCs w:val="24"/>
          <w:lang w:val="en-US"/>
        </w:rPr>
        <w:t>1</w:t>
      </w:r>
      <w:r w:rsidRPr="00EB78D7">
        <w:rPr>
          <w:rFonts w:ascii="Times New Roman" w:hAnsi="Times New Roman" w:cs="Times New Roman"/>
          <w:b/>
          <w:bCs/>
          <w:sz w:val="24"/>
          <w:szCs w:val="24"/>
          <w:lang w:val="en-US"/>
        </w:rPr>
        <w:t>.</w:t>
      </w:r>
      <w:r w:rsidR="001A4F02">
        <w:rPr>
          <w:rFonts w:ascii="Times New Roman" w:hAnsi="Times New Roman" w:cs="Times New Roman"/>
          <w:b/>
          <w:bCs/>
          <w:sz w:val="24"/>
          <w:szCs w:val="24"/>
          <w:lang w:val="en-US"/>
        </w:rPr>
        <w:t>aprīl</w:t>
      </w:r>
      <w:r w:rsidRPr="00EB78D7">
        <w:rPr>
          <w:rFonts w:ascii="Times New Roman" w:hAnsi="Times New Roman" w:cs="Times New Roman"/>
          <w:b/>
          <w:bCs/>
          <w:sz w:val="24"/>
          <w:szCs w:val="24"/>
          <w:lang w:val="en-US"/>
        </w:rPr>
        <w:t>im plkst.1</w:t>
      </w:r>
      <w:r w:rsidR="00FC4D34">
        <w:rPr>
          <w:rFonts w:ascii="Times New Roman" w:hAnsi="Times New Roman" w:cs="Times New Roman"/>
          <w:b/>
          <w:bCs/>
          <w:sz w:val="24"/>
          <w:szCs w:val="24"/>
          <w:lang w:val="en-US"/>
        </w:rPr>
        <w:t>0</w:t>
      </w:r>
      <w:r w:rsidR="00EB78D7">
        <w:rPr>
          <w:rFonts w:ascii="Times New Roman" w:hAnsi="Times New Roman" w:cs="Times New Roman"/>
          <w:b/>
          <w:bCs/>
          <w:sz w:val="24"/>
          <w:szCs w:val="24"/>
          <w:lang w:val="en-US"/>
        </w:rPr>
        <w:t>-</w:t>
      </w:r>
      <w:r w:rsidRPr="00EB78D7">
        <w:rPr>
          <w:rFonts w:ascii="Times New Roman" w:hAnsi="Times New Roman" w:cs="Times New Roman"/>
          <w:b/>
          <w:bCs/>
          <w:sz w:val="24"/>
          <w:szCs w:val="24"/>
          <w:lang w:val="en-US"/>
        </w:rPr>
        <w:t>00</w:t>
      </w:r>
      <w:r w:rsidRPr="00EB78D7">
        <w:rPr>
          <w:rFonts w:ascii="Times New Roman" w:hAnsi="Times New Roman" w:cs="Times New Roman"/>
          <w:sz w:val="24"/>
          <w:szCs w:val="24"/>
          <w:lang w:val="en-US"/>
        </w:rPr>
        <w:t>.</w:t>
      </w:r>
    </w:p>
    <w:p w:rsidR="009E019E" w:rsidRPr="00EB78D7" w:rsidRDefault="009E019E" w:rsidP="00CB7290">
      <w:pPr>
        <w:pStyle w:val="ListParagraph"/>
        <w:numPr>
          <w:ilvl w:val="1"/>
          <w:numId w:val="3"/>
        </w:numPr>
        <w:tabs>
          <w:tab w:val="left" w:pos="498"/>
        </w:tabs>
        <w:autoSpaceDE w:val="0"/>
        <w:autoSpaceDN w:val="0"/>
        <w:adjustRightInd w:val="0"/>
        <w:spacing w:after="120" w:line="240" w:lineRule="auto"/>
        <w:ind w:left="721" w:right="-998" w:hanging="437"/>
        <w:jc w:val="both"/>
        <w:rPr>
          <w:rFonts w:ascii="Times New Roman" w:hAnsi="Times New Roman" w:cs="Times New Roman"/>
          <w:sz w:val="24"/>
          <w:szCs w:val="24"/>
        </w:rPr>
      </w:pPr>
      <w:r w:rsidRPr="00EB78D7">
        <w:rPr>
          <w:rFonts w:ascii="Times New Roman" w:hAnsi="Times New Roman" w:cs="Times New Roman"/>
          <w:sz w:val="24"/>
          <w:szCs w:val="24"/>
        </w:rPr>
        <w:t>Pretendenti piedāvājumus var iesniegt darba dienās no plkst.8</w:t>
      </w:r>
      <w:r w:rsidR="00EB78D7">
        <w:rPr>
          <w:rFonts w:ascii="Times New Roman" w:hAnsi="Times New Roman" w:cs="Times New Roman"/>
          <w:sz w:val="24"/>
          <w:szCs w:val="24"/>
        </w:rPr>
        <w:t>-</w:t>
      </w:r>
      <w:r w:rsidRPr="00EB78D7">
        <w:rPr>
          <w:rFonts w:ascii="Times New Roman" w:hAnsi="Times New Roman" w:cs="Times New Roman"/>
          <w:sz w:val="24"/>
          <w:szCs w:val="24"/>
        </w:rPr>
        <w:t xml:space="preserve">30 līdz </w:t>
      </w:r>
      <w:r w:rsidR="00EB78D7">
        <w:rPr>
          <w:rFonts w:ascii="Times New Roman" w:hAnsi="Times New Roman" w:cs="Times New Roman"/>
          <w:sz w:val="24"/>
          <w:szCs w:val="24"/>
        </w:rPr>
        <w:t>plkst.</w:t>
      </w:r>
      <w:r w:rsidRPr="00EB78D7">
        <w:rPr>
          <w:rFonts w:ascii="Times New Roman" w:hAnsi="Times New Roman" w:cs="Times New Roman"/>
          <w:sz w:val="24"/>
          <w:szCs w:val="24"/>
        </w:rPr>
        <w:t>16</w:t>
      </w:r>
      <w:r w:rsidR="00EB78D7">
        <w:rPr>
          <w:rFonts w:ascii="Times New Roman" w:hAnsi="Times New Roman" w:cs="Times New Roman"/>
          <w:sz w:val="24"/>
          <w:szCs w:val="24"/>
        </w:rPr>
        <w:t>-</w:t>
      </w:r>
      <w:r w:rsidRPr="00EB78D7">
        <w:rPr>
          <w:rFonts w:ascii="Times New Roman" w:hAnsi="Times New Roman" w:cs="Times New Roman"/>
          <w:sz w:val="24"/>
          <w:szCs w:val="24"/>
        </w:rPr>
        <w:t xml:space="preserve">30, bet ne vēlāk kā līdz nolikuma 4.1.punktā noteiktajam termiņam, </w:t>
      </w:r>
      <w:r w:rsidR="00EB78D7">
        <w:rPr>
          <w:rFonts w:ascii="Times New Roman" w:hAnsi="Times New Roman" w:cs="Times New Roman"/>
          <w:sz w:val="24"/>
          <w:szCs w:val="24"/>
        </w:rPr>
        <w:t>Rēzeknes novada pašvaldībā, Atbrīvošanas al</w:t>
      </w:r>
      <w:r w:rsidRPr="00EB78D7">
        <w:rPr>
          <w:rFonts w:ascii="Times New Roman" w:hAnsi="Times New Roman" w:cs="Times New Roman"/>
          <w:sz w:val="24"/>
          <w:szCs w:val="24"/>
        </w:rPr>
        <w:t>e</w:t>
      </w:r>
      <w:r w:rsidR="00EB78D7">
        <w:rPr>
          <w:rFonts w:ascii="Times New Roman" w:hAnsi="Times New Roman" w:cs="Times New Roman"/>
          <w:sz w:val="24"/>
          <w:szCs w:val="24"/>
        </w:rPr>
        <w:t>j</w:t>
      </w:r>
      <w:r w:rsidRPr="00EB78D7">
        <w:rPr>
          <w:rFonts w:ascii="Times New Roman" w:hAnsi="Times New Roman" w:cs="Times New Roman"/>
          <w:sz w:val="24"/>
          <w:szCs w:val="24"/>
        </w:rPr>
        <w:t xml:space="preserve">ā </w:t>
      </w:r>
      <w:r w:rsidR="00EB78D7">
        <w:rPr>
          <w:rFonts w:ascii="Times New Roman" w:hAnsi="Times New Roman" w:cs="Times New Roman"/>
          <w:sz w:val="24"/>
          <w:szCs w:val="24"/>
        </w:rPr>
        <w:t>9</w:t>
      </w:r>
      <w:r w:rsidRPr="00EB78D7">
        <w:rPr>
          <w:rFonts w:ascii="Times New Roman" w:hAnsi="Times New Roman" w:cs="Times New Roman"/>
          <w:sz w:val="24"/>
          <w:szCs w:val="24"/>
        </w:rPr>
        <w:t>5</w:t>
      </w:r>
      <w:r w:rsidR="00EB78D7">
        <w:rPr>
          <w:rFonts w:ascii="Times New Roman" w:hAnsi="Times New Roman" w:cs="Times New Roman"/>
          <w:sz w:val="24"/>
          <w:szCs w:val="24"/>
        </w:rPr>
        <w:t>A</w:t>
      </w:r>
      <w:r w:rsidRPr="00EB78D7">
        <w:rPr>
          <w:rFonts w:ascii="Times New Roman" w:hAnsi="Times New Roman" w:cs="Times New Roman"/>
          <w:sz w:val="24"/>
          <w:szCs w:val="24"/>
        </w:rPr>
        <w:t>, R</w:t>
      </w:r>
      <w:r w:rsidR="00EB78D7">
        <w:rPr>
          <w:rFonts w:ascii="Times New Roman" w:hAnsi="Times New Roman" w:cs="Times New Roman"/>
          <w:sz w:val="24"/>
          <w:szCs w:val="24"/>
        </w:rPr>
        <w:t>ēzekne</w:t>
      </w:r>
      <w:r w:rsidRPr="00EB78D7">
        <w:rPr>
          <w:rFonts w:ascii="Times New Roman" w:hAnsi="Times New Roman" w:cs="Times New Roman"/>
          <w:sz w:val="24"/>
          <w:szCs w:val="24"/>
        </w:rPr>
        <w:t>, LV-</w:t>
      </w:r>
      <w:r w:rsidR="00EB78D7">
        <w:rPr>
          <w:rFonts w:ascii="Times New Roman" w:hAnsi="Times New Roman" w:cs="Times New Roman"/>
          <w:sz w:val="24"/>
          <w:szCs w:val="24"/>
        </w:rPr>
        <w:t>460</w:t>
      </w:r>
      <w:r w:rsidRPr="00EB78D7">
        <w:rPr>
          <w:rFonts w:ascii="Times New Roman" w:hAnsi="Times New Roman" w:cs="Times New Roman"/>
          <w:sz w:val="24"/>
          <w:szCs w:val="24"/>
        </w:rPr>
        <w:t xml:space="preserve">1, </w:t>
      </w:r>
      <w:r w:rsidR="00EB78D7">
        <w:rPr>
          <w:rFonts w:ascii="Times New Roman" w:hAnsi="Times New Roman" w:cs="Times New Roman"/>
          <w:sz w:val="24"/>
          <w:szCs w:val="24"/>
        </w:rPr>
        <w:t>17.</w:t>
      </w:r>
      <w:r w:rsidRPr="00EB78D7">
        <w:rPr>
          <w:rFonts w:ascii="Times New Roman" w:hAnsi="Times New Roman" w:cs="Times New Roman"/>
          <w:sz w:val="24"/>
          <w:szCs w:val="24"/>
        </w:rPr>
        <w:t xml:space="preserve">kabinetā </w:t>
      </w:r>
      <w:r w:rsidR="00EB78D7">
        <w:rPr>
          <w:rFonts w:ascii="Times New Roman" w:hAnsi="Times New Roman" w:cs="Times New Roman"/>
          <w:sz w:val="24"/>
          <w:szCs w:val="24"/>
        </w:rPr>
        <w:t xml:space="preserve">(pieņemamā telpa) </w:t>
      </w:r>
      <w:r w:rsidRPr="00EB78D7">
        <w:rPr>
          <w:rFonts w:ascii="Times New Roman" w:hAnsi="Times New Roman" w:cs="Times New Roman"/>
          <w:sz w:val="24"/>
          <w:szCs w:val="24"/>
        </w:rPr>
        <w:t xml:space="preserve">personīgi vai pasta sūtījumā. Pēc </w:t>
      </w:r>
      <w:r w:rsidR="00EB78D7">
        <w:rPr>
          <w:rFonts w:ascii="Times New Roman" w:hAnsi="Times New Roman" w:cs="Times New Roman"/>
          <w:sz w:val="24"/>
          <w:szCs w:val="24"/>
        </w:rPr>
        <w:t>n</w:t>
      </w:r>
      <w:r w:rsidRPr="00EB78D7">
        <w:rPr>
          <w:rFonts w:ascii="Times New Roman" w:hAnsi="Times New Roman" w:cs="Times New Roman"/>
          <w:sz w:val="24"/>
          <w:szCs w:val="24"/>
        </w:rPr>
        <w:t>olikuma 4.1.punktā n</w:t>
      </w:r>
      <w:r w:rsidR="00EB78D7">
        <w:rPr>
          <w:rFonts w:ascii="Times New Roman" w:hAnsi="Times New Roman" w:cs="Times New Roman"/>
          <w:sz w:val="24"/>
          <w:szCs w:val="24"/>
        </w:rPr>
        <w:t>oteik</w:t>
      </w:r>
      <w:r w:rsidRPr="00EB78D7">
        <w:rPr>
          <w:rFonts w:ascii="Times New Roman" w:hAnsi="Times New Roman" w:cs="Times New Roman"/>
          <w:sz w:val="24"/>
          <w:szCs w:val="24"/>
        </w:rPr>
        <w:t>tā termiņa iesniegtie piedāvājumi netiks pieņemti un</w:t>
      </w:r>
      <w:r w:rsidR="00EB78D7" w:rsidRPr="00EB78D7">
        <w:rPr>
          <w:rFonts w:ascii="Times New Roman" w:hAnsi="Times New Roman" w:cs="Times New Roman"/>
          <w:sz w:val="24"/>
          <w:szCs w:val="24"/>
        </w:rPr>
        <w:t xml:space="preserve"> neatvērti</w:t>
      </w:r>
      <w:r w:rsidRPr="00EB78D7">
        <w:rPr>
          <w:rFonts w:ascii="Times New Roman" w:hAnsi="Times New Roman" w:cs="Times New Roman"/>
          <w:sz w:val="24"/>
          <w:szCs w:val="24"/>
        </w:rPr>
        <w:t xml:space="preserve"> tiks atdoti </w:t>
      </w:r>
      <w:r w:rsidR="00EB78D7">
        <w:rPr>
          <w:rFonts w:ascii="Times New Roman" w:hAnsi="Times New Roman" w:cs="Times New Roman"/>
          <w:sz w:val="24"/>
          <w:szCs w:val="24"/>
        </w:rPr>
        <w:t xml:space="preserve">vai nosūtīti </w:t>
      </w:r>
      <w:r w:rsidR="00EB78D7" w:rsidRPr="00EB78D7">
        <w:rPr>
          <w:rFonts w:ascii="Times New Roman" w:hAnsi="Times New Roman" w:cs="Times New Roman"/>
          <w:sz w:val="24"/>
          <w:szCs w:val="24"/>
        </w:rPr>
        <w:t>atpakaļ</w:t>
      </w:r>
      <w:r w:rsidR="00EB78D7">
        <w:rPr>
          <w:rFonts w:ascii="Times New Roman" w:hAnsi="Times New Roman" w:cs="Times New Roman"/>
          <w:sz w:val="24"/>
          <w:szCs w:val="24"/>
        </w:rPr>
        <w:t xml:space="preserve"> iesniedzējam</w:t>
      </w:r>
      <w:r w:rsidRPr="00EB78D7">
        <w:rPr>
          <w:rFonts w:ascii="Times New Roman" w:hAnsi="Times New Roman" w:cs="Times New Roman"/>
          <w:sz w:val="24"/>
          <w:szCs w:val="24"/>
        </w:rPr>
        <w:t>.</w:t>
      </w:r>
    </w:p>
    <w:p w:rsidR="009E019E" w:rsidRPr="00CB7290" w:rsidRDefault="009E019E" w:rsidP="00CB7290">
      <w:pPr>
        <w:numPr>
          <w:ilvl w:val="0"/>
          <w:numId w:val="3"/>
        </w:numPr>
        <w:tabs>
          <w:tab w:val="left" w:pos="0"/>
        </w:tabs>
        <w:autoSpaceDE w:val="0"/>
        <w:autoSpaceDN w:val="0"/>
        <w:adjustRightInd w:val="0"/>
        <w:spacing w:after="0" w:line="240" w:lineRule="auto"/>
        <w:ind w:left="284" w:right="-998" w:hanging="284"/>
        <w:jc w:val="both"/>
        <w:rPr>
          <w:rFonts w:ascii="Times New Roman" w:hAnsi="Times New Roman" w:cs="Times New Roman"/>
          <w:bCs/>
          <w:sz w:val="24"/>
          <w:szCs w:val="24"/>
        </w:rPr>
      </w:pPr>
      <w:r w:rsidRPr="00CB7290">
        <w:rPr>
          <w:rFonts w:ascii="Times New Roman" w:hAnsi="Times New Roman" w:cs="Times New Roman"/>
          <w:b/>
          <w:bCs/>
          <w:sz w:val="24"/>
          <w:szCs w:val="24"/>
        </w:rPr>
        <w:t>Informācijas pi</w:t>
      </w:r>
      <w:r w:rsidR="00CB7290">
        <w:rPr>
          <w:rFonts w:ascii="Times New Roman" w:hAnsi="Times New Roman" w:cs="Times New Roman"/>
          <w:b/>
          <w:bCs/>
          <w:sz w:val="24"/>
          <w:szCs w:val="24"/>
        </w:rPr>
        <w:t>eejamība</w:t>
      </w:r>
      <w:r w:rsidR="00CB7290" w:rsidRPr="00CB7290">
        <w:rPr>
          <w:rFonts w:ascii="Times New Roman" w:hAnsi="Times New Roman" w:cs="Times New Roman"/>
          <w:bCs/>
          <w:sz w:val="24"/>
          <w:szCs w:val="24"/>
        </w:rPr>
        <w:t>.</w:t>
      </w:r>
    </w:p>
    <w:p w:rsidR="009E019E" w:rsidRDefault="009E019E" w:rsidP="00CB7290">
      <w:pPr>
        <w:pStyle w:val="ListParagraph"/>
        <w:numPr>
          <w:ilvl w:val="1"/>
          <w:numId w:val="3"/>
        </w:numPr>
        <w:tabs>
          <w:tab w:val="left" w:pos="498"/>
        </w:tabs>
        <w:autoSpaceDE w:val="0"/>
        <w:autoSpaceDN w:val="0"/>
        <w:adjustRightInd w:val="0"/>
        <w:spacing w:after="120" w:line="240" w:lineRule="auto"/>
        <w:ind w:left="721" w:right="-998" w:hanging="437"/>
        <w:jc w:val="both"/>
        <w:rPr>
          <w:rFonts w:ascii="Times New Roman" w:hAnsi="Times New Roman" w:cs="Times New Roman"/>
          <w:sz w:val="24"/>
          <w:szCs w:val="24"/>
        </w:rPr>
      </w:pPr>
      <w:r w:rsidRPr="00CB7290">
        <w:rPr>
          <w:rFonts w:ascii="Times New Roman" w:hAnsi="Times New Roman" w:cs="Times New Roman"/>
          <w:sz w:val="24"/>
          <w:szCs w:val="24"/>
        </w:rPr>
        <w:t xml:space="preserve">Iepirkuma nolikums ir pieejams </w:t>
      </w:r>
      <w:r w:rsidR="001A4F02">
        <w:rPr>
          <w:rFonts w:ascii="Times New Roman" w:hAnsi="Times New Roman" w:cs="Times New Roman"/>
          <w:sz w:val="24"/>
          <w:szCs w:val="24"/>
        </w:rPr>
        <w:t xml:space="preserve">pasūtītāja pircēja profilā </w:t>
      </w:r>
      <w:r w:rsidR="00CB7290">
        <w:rPr>
          <w:rFonts w:ascii="Times New Roman" w:hAnsi="Times New Roman" w:cs="Times New Roman"/>
          <w:sz w:val="24"/>
          <w:szCs w:val="24"/>
        </w:rPr>
        <w:t xml:space="preserve">internetā </w:t>
      </w:r>
      <w:hyperlink r:id="rId10" w:history="1">
        <w:r w:rsidR="001A4F02" w:rsidRPr="001A5040">
          <w:rPr>
            <w:rStyle w:val="Hyperlink"/>
            <w:rFonts w:ascii="Times New Roman" w:hAnsi="Times New Roman" w:cs="Times New Roman"/>
            <w:sz w:val="24"/>
            <w:szCs w:val="24"/>
          </w:rPr>
          <w:t>http://rezeknesnovads.lv</w:t>
        </w:r>
      </w:hyperlink>
      <w:r w:rsidR="001A4F02">
        <w:rPr>
          <w:rFonts w:ascii="Times New Roman" w:hAnsi="Times New Roman" w:cs="Times New Roman"/>
          <w:sz w:val="24"/>
          <w:szCs w:val="24"/>
        </w:rPr>
        <w:t xml:space="preserve"> </w:t>
      </w:r>
      <w:r w:rsidR="00CB7290">
        <w:rPr>
          <w:rFonts w:ascii="Times New Roman" w:hAnsi="Times New Roman" w:cs="Times New Roman"/>
          <w:sz w:val="24"/>
          <w:szCs w:val="24"/>
        </w:rPr>
        <w:t>s</w:t>
      </w:r>
      <w:r w:rsidRPr="00CB7290">
        <w:rPr>
          <w:rFonts w:ascii="Times New Roman" w:hAnsi="Times New Roman" w:cs="Times New Roman"/>
          <w:sz w:val="24"/>
          <w:szCs w:val="24"/>
        </w:rPr>
        <w:t>adaļā „Iepirkumi”.</w:t>
      </w:r>
    </w:p>
    <w:p w:rsidR="00E763B3" w:rsidRDefault="00E763B3" w:rsidP="00CB7290">
      <w:pPr>
        <w:pStyle w:val="ListParagraph"/>
        <w:numPr>
          <w:ilvl w:val="1"/>
          <w:numId w:val="3"/>
        </w:numPr>
        <w:tabs>
          <w:tab w:val="left" w:pos="498"/>
        </w:tabs>
        <w:autoSpaceDE w:val="0"/>
        <w:autoSpaceDN w:val="0"/>
        <w:adjustRightInd w:val="0"/>
        <w:spacing w:after="120" w:line="240" w:lineRule="auto"/>
        <w:ind w:left="721" w:right="-998" w:hanging="437"/>
        <w:jc w:val="both"/>
        <w:rPr>
          <w:rFonts w:ascii="Times New Roman" w:hAnsi="Times New Roman" w:cs="Times New Roman"/>
          <w:sz w:val="24"/>
          <w:szCs w:val="24"/>
        </w:rPr>
      </w:pPr>
      <w:r w:rsidRPr="00E763B3">
        <w:rPr>
          <w:rFonts w:ascii="Times New Roman" w:hAnsi="Times New Roman" w:cs="Times New Roman"/>
          <w:sz w:val="24"/>
          <w:szCs w:val="24"/>
        </w:rPr>
        <w:t xml:space="preserve">Ja piegādātājs ir laikus pieprasījis papildu informāciju par iepirkuma nolikumā iekļautajām prasībām, </w:t>
      </w:r>
      <w:r>
        <w:rPr>
          <w:rFonts w:ascii="Times New Roman" w:hAnsi="Times New Roman" w:cs="Times New Roman"/>
          <w:sz w:val="24"/>
          <w:szCs w:val="24"/>
        </w:rPr>
        <w:t xml:space="preserve">pasūtītājs </w:t>
      </w:r>
      <w:r w:rsidRPr="00E763B3">
        <w:rPr>
          <w:rFonts w:ascii="Times New Roman" w:hAnsi="Times New Roman" w:cs="Times New Roman"/>
          <w:sz w:val="24"/>
          <w:szCs w:val="24"/>
        </w:rPr>
        <w:t xml:space="preserve">to sniedz </w:t>
      </w:r>
      <w:r>
        <w:rPr>
          <w:rFonts w:ascii="Times New Roman" w:hAnsi="Times New Roman" w:cs="Times New Roman"/>
          <w:sz w:val="24"/>
          <w:szCs w:val="24"/>
        </w:rPr>
        <w:t>3 (</w:t>
      </w:r>
      <w:r w:rsidRPr="00E763B3">
        <w:rPr>
          <w:rFonts w:ascii="Times New Roman" w:hAnsi="Times New Roman" w:cs="Times New Roman"/>
          <w:sz w:val="24"/>
          <w:szCs w:val="24"/>
        </w:rPr>
        <w:t>triju</w:t>
      </w:r>
      <w:r>
        <w:rPr>
          <w:rFonts w:ascii="Times New Roman" w:hAnsi="Times New Roman" w:cs="Times New Roman"/>
          <w:sz w:val="24"/>
          <w:szCs w:val="24"/>
        </w:rPr>
        <w:t>)</w:t>
      </w:r>
      <w:r w:rsidRPr="00E763B3">
        <w:rPr>
          <w:rFonts w:ascii="Times New Roman" w:hAnsi="Times New Roman" w:cs="Times New Roman"/>
          <w:sz w:val="24"/>
          <w:szCs w:val="24"/>
        </w:rPr>
        <w:t xml:space="preserve"> darbdienu laikā, bet ne vēlāk kā </w:t>
      </w:r>
      <w:r>
        <w:rPr>
          <w:rFonts w:ascii="Times New Roman" w:hAnsi="Times New Roman" w:cs="Times New Roman"/>
          <w:sz w:val="24"/>
          <w:szCs w:val="24"/>
        </w:rPr>
        <w:t>4 (</w:t>
      </w:r>
      <w:r w:rsidRPr="00E763B3">
        <w:rPr>
          <w:rFonts w:ascii="Times New Roman" w:hAnsi="Times New Roman" w:cs="Times New Roman"/>
          <w:sz w:val="24"/>
          <w:szCs w:val="24"/>
        </w:rPr>
        <w:t>četras</w:t>
      </w:r>
      <w:r>
        <w:rPr>
          <w:rFonts w:ascii="Times New Roman" w:hAnsi="Times New Roman" w:cs="Times New Roman"/>
          <w:sz w:val="24"/>
          <w:szCs w:val="24"/>
        </w:rPr>
        <w:t>)</w:t>
      </w:r>
      <w:r w:rsidRPr="00E763B3">
        <w:rPr>
          <w:rFonts w:ascii="Times New Roman" w:hAnsi="Times New Roman" w:cs="Times New Roman"/>
          <w:sz w:val="24"/>
          <w:szCs w:val="24"/>
        </w:rPr>
        <w:t xml:space="preserve"> dienas pirms piedāvājumu iesniegšanas termiņa beigām. </w:t>
      </w:r>
    </w:p>
    <w:p w:rsidR="00E763B3" w:rsidRPr="00E763B3" w:rsidRDefault="00E763B3" w:rsidP="00CB7290">
      <w:pPr>
        <w:pStyle w:val="ListParagraph"/>
        <w:numPr>
          <w:ilvl w:val="1"/>
          <w:numId w:val="3"/>
        </w:numPr>
        <w:tabs>
          <w:tab w:val="left" w:pos="498"/>
        </w:tabs>
        <w:autoSpaceDE w:val="0"/>
        <w:autoSpaceDN w:val="0"/>
        <w:adjustRightInd w:val="0"/>
        <w:spacing w:after="120" w:line="240" w:lineRule="auto"/>
        <w:ind w:left="721" w:right="-998" w:hanging="437"/>
        <w:jc w:val="both"/>
        <w:rPr>
          <w:rFonts w:ascii="Times New Roman" w:hAnsi="Times New Roman" w:cs="Times New Roman"/>
          <w:sz w:val="24"/>
          <w:szCs w:val="24"/>
        </w:rPr>
      </w:pPr>
      <w:r w:rsidRPr="00E763B3">
        <w:rPr>
          <w:rFonts w:ascii="Times New Roman" w:hAnsi="Times New Roman" w:cs="Times New Roman"/>
          <w:sz w:val="24"/>
          <w:szCs w:val="24"/>
        </w:rPr>
        <w:lastRenderedPageBreak/>
        <w:t xml:space="preserve">Papildu informāciju pasūtītājs nosūta piegādātājam, kas uzdevis jautājumu, un vienlaikus ievieto šo informāciju vietā, kur ir pieejams iepirkuma nolikums, norādot arī uzdoto jautājumu. Pasūtītājs ar iepirkumu saistītās informācijas apmaiņu nodrošina saskaņā ar </w:t>
      </w:r>
      <w:r>
        <w:rPr>
          <w:rFonts w:ascii="Times New Roman" w:hAnsi="Times New Roman" w:cs="Times New Roman"/>
          <w:sz w:val="24"/>
          <w:szCs w:val="24"/>
        </w:rPr>
        <w:t xml:space="preserve">Publisko iepirkumu </w:t>
      </w:r>
      <w:r w:rsidRPr="00E763B3">
        <w:rPr>
          <w:rFonts w:ascii="Times New Roman" w:hAnsi="Times New Roman" w:cs="Times New Roman"/>
          <w:sz w:val="24"/>
          <w:szCs w:val="24"/>
        </w:rPr>
        <w:t>likuma</w:t>
      </w:r>
      <w:r>
        <w:rPr>
          <w:rFonts w:ascii="Times New Roman" w:hAnsi="Times New Roman" w:cs="Times New Roman"/>
          <w:sz w:val="24"/>
          <w:szCs w:val="24"/>
        </w:rPr>
        <w:t xml:space="preserve"> (turpmāk – PIL) </w:t>
      </w:r>
      <w:hyperlink r:id="rId11" w:anchor="p38" w:tgtFrame="_blank" w:history="1">
        <w:r w:rsidRPr="00E763B3">
          <w:rPr>
            <w:rFonts w:ascii="Times New Roman" w:hAnsi="Times New Roman" w:cs="Times New Roman"/>
            <w:sz w:val="24"/>
            <w:szCs w:val="24"/>
          </w:rPr>
          <w:t>38.pantu</w:t>
        </w:r>
      </w:hyperlink>
      <w:r w:rsidRPr="00E763B3">
        <w:rPr>
          <w:rFonts w:ascii="Times New Roman" w:hAnsi="Times New Roman" w:cs="Times New Roman"/>
          <w:sz w:val="24"/>
          <w:szCs w:val="24"/>
        </w:rPr>
        <w:t>.</w:t>
      </w:r>
    </w:p>
    <w:p w:rsidR="009E019E" w:rsidRPr="00CB7290" w:rsidRDefault="009E019E" w:rsidP="00CB7290">
      <w:pPr>
        <w:numPr>
          <w:ilvl w:val="0"/>
          <w:numId w:val="3"/>
        </w:numPr>
        <w:tabs>
          <w:tab w:val="left" w:pos="0"/>
        </w:tabs>
        <w:autoSpaceDE w:val="0"/>
        <w:autoSpaceDN w:val="0"/>
        <w:adjustRightInd w:val="0"/>
        <w:spacing w:after="0" w:line="240" w:lineRule="auto"/>
        <w:ind w:left="284" w:right="-999" w:hanging="284"/>
        <w:jc w:val="both"/>
        <w:rPr>
          <w:rFonts w:ascii="Times New Roman" w:hAnsi="Times New Roman" w:cs="Times New Roman"/>
          <w:bCs/>
          <w:sz w:val="24"/>
          <w:szCs w:val="24"/>
        </w:rPr>
      </w:pPr>
      <w:r w:rsidRPr="00CB7290">
        <w:rPr>
          <w:rFonts w:ascii="Times New Roman" w:hAnsi="Times New Roman" w:cs="Times New Roman"/>
          <w:b/>
          <w:bCs/>
          <w:sz w:val="24"/>
          <w:szCs w:val="24"/>
        </w:rPr>
        <w:t>Piedāvājuma noformēšana</w:t>
      </w:r>
      <w:r w:rsidR="00CB7290" w:rsidRPr="00CB7290">
        <w:rPr>
          <w:rFonts w:ascii="Times New Roman" w:hAnsi="Times New Roman" w:cs="Times New Roman"/>
          <w:bCs/>
          <w:sz w:val="24"/>
          <w:szCs w:val="24"/>
        </w:rPr>
        <w:t>.</w:t>
      </w:r>
    </w:p>
    <w:p w:rsidR="009E019E" w:rsidRPr="006D577D" w:rsidRDefault="009E019E" w:rsidP="006D577D">
      <w:pPr>
        <w:pStyle w:val="ListParagraph"/>
        <w:numPr>
          <w:ilvl w:val="1"/>
          <w:numId w:val="3"/>
        </w:numPr>
        <w:tabs>
          <w:tab w:val="left" w:pos="498"/>
        </w:tabs>
        <w:autoSpaceDE w:val="0"/>
        <w:autoSpaceDN w:val="0"/>
        <w:adjustRightInd w:val="0"/>
        <w:spacing w:after="0" w:line="240" w:lineRule="auto"/>
        <w:ind w:right="-999" w:hanging="436"/>
        <w:jc w:val="both"/>
        <w:rPr>
          <w:rFonts w:ascii="Times New Roman" w:hAnsi="Times New Roman" w:cs="Times New Roman"/>
          <w:sz w:val="24"/>
          <w:szCs w:val="24"/>
        </w:rPr>
      </w:pPr>
      <w:r w:rsidRPr="006D577D">
        <w:rPr>
          <w:rFonts w:ascii="Times New Roman" w:hAnsi="Times New Roman" w:cs="Times New Roman"/>
          <w:sz w:val="24"/>
          <w:szCs w:val="24"/>
        </w:rPr>
        <w:t>Piedāvājumā jāietver:</w:t>
      </w:r>
    </w:p>
    <w:p w:rsidR="009E019E" w:rsidRPr="00CB7290" w:rsidRDefault="009E019E" w:rsidP="006D577D">
      <w:pPr>
        <w:pStyle w:val="ListParagraph"/>
        <w:numPr>
          <w:ilvl w:val="2"/>
          <w:numId w:val="3"/>
        </w:numPr>
        <w:tabs>
          <w:tab w:val="left" w:pos="864"/>
        </w:tabs>
        <w:autoSpaceDE w:val="0"/>
        <w:autoSpaceDN w:val="0"/>
        <w:adjustRightInd w:val="0"/>
        <w:spacing w:after="0" w:line="240" w:lineRule="auto"/>
        <w:ind w:left="1276" w:right="-999" w:hanging="556"/>
        <w:jc w:val="both"/>
        <w:rPr>
          <w:rFonts w:ascii="Times New Roman" w:hAnsi="Times New Roman" w:cs="Times New Roman"/>
          <w:sz w:val="24"/>
          <w:szCs w:val="24"/>
        </w:rPr>
      </w:pPr>
      <w:r w:rsidRPr="00CB7290">
        <w:rPr>
          <w:rFonts w:ascii="Times New Roman" w:hAnsi="Times New Roman" w:cs="Times New Roman"/>
          <w:sz w:val="24"/>
          <w:szCs w:val="24"/>
        </w:rPr>
        <w:t>Pieteikum</w:t>
      </w:r>
      <w:r w:rsidR="00CB7290">
        <w:rPr>
          <w:rFonts w:ascii="Times New Roman" w:hAnsi="Times New Roman" w:cs="Times New Roman"/>
          <w:sz w:val="24"/>
          <w:szCs w:val="24"/>
        </w:rPr>
        <w:t>s</w:t>
      </w:r>
      <w:r w:rsidR="00797BB3">
        <w:rPr>
          <w:rFonts w:ascii="Times New Roman" w:hAnsi="Times New Roman" w:cs="Times New Roman"/>
          <w:sz w:val="24"/>
          <w:szCs w:val="24"/>
        </w:rPr>
        <w:t xml:space="preserve"> </w:t>
      </w:r>
      <w:r w:rsidR="00CB7290">
        <w:rPr>
          <w:rFonts w:ascii="Times New Roman" w:hAnsi="Times New Roman" w:cs="Times New Roman"/>
          <w:sz w:val="24"/>
          <w:szCs w:val="24"/>
        </w:rPr>
        <w:t>dalībai iepirkumā</w:t>
      </w:r>
      <w:r w:rsidRPr="00CB7290">
        <w:rPr>
          <w:rFonts w:ascii="Times New Roman" w:hAnsi="Times New Roman" w:cs="Times New Roman"/>
          <w:sz w:val="24"/>
          <w:szCs w:val="24"/>
        </w:rPr>
        <w:t xml:space="preserve"> atbilstoši </w:t>
      </w:r>
      <w:r w:rsidR="00CB7290">
        <w:rPr>
          <w:rFonts w:ascii="Times New Roman" w:hAnsi="Times New Roman" w:cs="Times New Roman"/>
          <w:sz w:val="24"/>
          <w:szCs w:val="24"/>
        </w:rPr>
        <w:t>n</w:t>
      </w:r>
      <w:r w:rsidRPr="00CB7290">
        <w:rPr>
          <w:rFonts w:ascii="Times New Roman" w:hAnsi="Times New Roman" w:cs="Times New Roman"/>
          <w:sz w:val="24"/>
          <w:szCs w:val="24"/>
        </w:rPr>
        <w:t xml:space="preserve">olikuma </w:t>
      </w:r>
      <w:r w:rsidR="00CB7290">
        <w:rPr>
          <w:rFonts w:ascii="Times New Roman" w:hAnsi="Times New Roman" w:cs="Times New Roman"/>
          <w:sz w:val="24"/>
          <w:szCs w:val="24"/>
        </w:rPr>
        <w:t>2.pielikumā</w:t>
      </w:r>
      <w:r w:rsidR="00797BB3">
        <w:rPr>
          <w:rFonts w:ascii="Times New Roman" w:hAnsi="Times New Roman" w:cs="Times New Roman"/>
          <w:sz w:val="24"/>
          <w:szCs w:val="24"/>
        </w:rPr>
        <w:t xml:space="preserve"> </w:t>
      </w:r>
      <w:r w:rsidR="00CB7290">
        <w:rPr>
          <w:rFonts w:ascii="Times New Roman" w:hAnsi="Times New Roman" w:cs="Times New Roman"/>
          <w:sz w:val="24"/>
          <w:szCs w:val="24"/>
        </w:rPr>
        <w:t>paredzē</w:t>
      </w:r>
      <w:r w:rsidRPr="00CB7290">
        <w:rPr>
          <w:rFonts w:ascii="Times New Roman" w:hAnsi="Times New Roman" w:cs="Times New Roman"/>
          <w:sz w:val="24"/>
          <w:szCs w:val="24"/>
        </w:rPr>
        <w:t>tai formai;</w:t>
      </w:r>
    </w:p>
    <w:p w:rsidR="009E019E" w:rsidRPr="00CB7290" w:rsidRDefault="009E019E" w:rsidP="006D577D">
      <w:pPr>
        <w:pStyle w:val="ListParagraph"/>
        <w:numPr>
          <w:ilvl w:val="2"/>
          <w:numId w:val="3"/>
        </w:numPr>
        <w:tabs>
          <w:tab w:val="left" w:pos="864"/>
        </w:tabs>
        <w:autoSpaceDE w:val="0"/>
        <w:autoSpaceDN w:val="0"/>
        <w:adjustRightInd w:val="0"/>
        <w:spacing w:after="0" w:line="240" w:lineRule="auto"/>
        <w:ind w:left="1276" w:right="-999" w:hanging="567"/>
        <w:jc w:val="both"/>
        <w:rPr>
          <w:rFonts w:ascii="Times New Roman" w:hAnsi="Times New Roman" w:cs="Times New Roman"/>
          <w:sz w:val="24"/>
          <w:szCs w:val="24"/>
        </w:rPr>
      </w:pPr>
      <w:r w:rsidRPr="00CB7290">
        <w:rPr>
          <w:rFonts w:ascii="Times New Roman" w:hAnsi="Times New Roman" w:cs="Times New Roman"/>
          <w:sz w:val="24"/>
          <w:szCs w:val="24"/>
        </w:rPr>
        <w:t>Nolikuma 8.punktā minētie dokumenti;</w:t>
      </w:r>
    </w:p>
    <w:p w:rsidR="009E019E" w:rsidRPr="00CB7290" w:rsidRDefault="009E019E" w:rsidP="006D577D">
      <w:pPr>
        <w:pStyle w:val="ListParagraph"/>
        <w:numPr>
          <w:ilvl w:val="2"/>
          <w:numId w:val="3"/>
        </w:numPr>
        <w:autoSpaceDE w:val="0"/>
        <w:autoSpaceDN w:val="0"/>
        <w:adjustRightInd w:val="0"/>
        <w:spacing w:after="0" w:line="240" w:lineRule="auto"/>
        <w:ind w:left="1276" w:right="-999" w:hanging="556"/>
        <w:jc w:val="both"/>
        <w:rPr>
          <w:rFonts w:ascii="Times New Roman" w:hAnsi="Times New Roman" w:cs="Times New Roman"/>
          <w:sz w:val="24"/>
          <w:szCs w:val="24"/>
        </w:rPr>
      </w:pPr>
      <w:r w:rsidRPr="00CB7290">
        <w:rPr>
          <w:rFonts w:ascii="Times New Roman" w:hAnsi="Times New Roman" w:cs="Times New Roman"/>
          <w:sz w:val="24"/>
          <w:szCs w:val="24"/>
        </w:rPr>
        <w:t xml:space="preserve">Tehniskais piedāvājums atbilstoši </w:t>
      </w:r>
      <w:r w:rsidR="00CB7290">
        <w:rPr>
          <w:rFonts w:ascii="Times New Roman" w:hAnsi="Times New Roman" w:cs="Times New Roman"/>
          <w:sz w:val="24"/>
          <w:szCs w:val="24"/>
        </w:rPr>
        <w:t>n</w:t>
      </w:r>
      <w:r w:rsidRPr="00CB7290">
        <w:rPr>
          <w:rFonts w:ascii="Times New Roman" w:hAnsi="Times New Roman" w:cs="Times New Roman"/>
          <w:sz w:val="24"/>
          <w:szCs w:val="24"/>
        </w:rPr>
        <w:t xml:space="preserve">olikuma </w:t>
      </w:r>
      <w:r w:rsidR="00CB7290">
        <w:rPr>
          <w:rFonts w:ascii="Times New Roman" w:hAnsi="Times New Roman" w:cs="Times New Roman"/>
          <w:sz w:val="24"/>
          <w:szCs w:val="24"/>
        </w:rPr>
        <w:t>3.pielikumā pa</w:t>
      </w:r>
      <w:r w:rsidRPr="00CB7290">
        <w:rPr>
          <w:rFonts w:ascii="Times New Roman" w:hAnsi="Times New Roman" w:cs="Times New Roman"/>
          <w:sz w:val="24"/>
          <w:szCs w:val="24"/>
        </w:rPr>
        <w:t>r</w:t>
      </w:r>
      <w:r w:rsidR="00CB7290">
        <w:rPr>
          <w:rFonts w:ascii="Times New Roman" w:hAnsi="Times New Roman" w:cs="Times New Roman"/>
          <w:sz w:val="24"/>
          <w:szCs w:val="24"/>
        </w:rPr>
        <w:t>e</w:t>
      </w:r>
      <w:r w:rsidRPr="00CB7290">
        <w:rPr>
          <w:rFonts w:ascii="Times New Roman" w:hAnsi="Times New Roman" w:cs="Times New Roman"/>
          <w:sz w:val="24"/>
          <w:szCs w:val="24"/>
        </w:rPr>
        <w:t>d</w:t>
      </w:r>
      <w:r w:rsidR="00CB7290">
        <w:rPr>
          <w:rFonts w:ascii="Times New Roman" w:hAnsi="Times New Roman" w:cs="Times New Roman"/>
          <w:sz w:val="24"/>
          <w:szCs w:val="24"/>
        </w:rPr>
        <w:t>zē</w:t>
      </w:r>
      <w:r w:rsidRPr="00CB7290">
        <w:rPr>
          <w:rFonts w:ascii="Times New Roman" w:hAnsi="Times New Roman" w:cs="Times New Roman"/>
          <w:sz w:val="24"/>
          <w:szCs w:val="24"/>
        </w:rPr>
        <w:t>tai formai</w:t>
      </w:r>
      <w:r w:rsidR="00CB7290">
        <w:rPr>
          <w:rFonts w:ascii="Times New Roman" w:hAnsi="Times New Roman" w:cs="Times New Roman"/>
          <w:sz w:val="24"/>
          <w:szCs w:val="24"/>
        </w:rPr>
        <w:t>;</w:t>
      </w:r>
    </w:p>
    <w:p w:rsidR="009E019E" w:rsidRPr="00CB7290" w:rsidRDefault="009E019E" w:rsidP="006D577D">
      <w:pPr>
        <w:pStyle w:val="ListParagraph"/>
        <w:numPr>
          <w:ilvl w:val="2"/>
          <w:numId w:val="3"/>
        </w:numPr>
        <w:autoSpaceDE w:val="0"/>
        <w:autoSpaceDN w:val="0"/>
        <w:adjustRightInd w:val="0"/>
        <w:spacing w:after="0" w:line="240" w:lineRule="auto"/>
        <w:ind w:left="1276" w:right="-999" w:hanging="556"/>
        <w:jc w:val="both"/>
        <w:rPr>
          <w:rFonts w:ascii="Times New Roman" w:hAnsi="Times New Roman" w:cs="Times New Roman"/>
          <w:sz w:val="24"/>
          <w:szCs w:val="24"/>
        </w:rPr>
      </w:pPr>
      <w:r w:rsidRPr="00CB7290">
        <w:rPr>
          <w:rFonts w:ascii="Times New Roman" w:hAnsi="Times New Roman" w:cs="Times New Roman"/>
          <w:sz w:val="24"/>
          <w:szCs w:val="24"/>
        </w:rPr>
        <w:t xml:space="preserve">Finanšu piedāvājums atbilstoši </w:t>
      </w:r>
      <w:r w:rsidR="00CB7290">
        <w:rPr>
          <w:rFonts w:ascii="Times New Roman" w:hAnsi="Times New Roman" w:cs="Times New Roman"/>
          <w:sz w:val="24"/>
          <w:szCs w:val="24"/>
        </w:rPr>
        <w:t>n</w:t>
      </w:r>
      <w:r w:rsidRPr="00CB7290">
        <w:rPr>
          <w:rFonts w:ascii="Times New Roman" w:hAnsi="Times New Roman" w:cs="Times New Roman"/>
          <w:sz w:val="24"/>
          <w:szCs w:val="24"/>
        </w:rPr>
        <w:t xml:space="preserve">olikuma </w:t>
      </w:r>
      <w:r w:rsidR="00CB7290">
        <w:rPr>
          <w:rFonts w:ascii="Times New Roman" w:hAnsi="Times New Roman" w:cs="Times New Roman"/>
          <w:sz w:val="24"/>
          <w:szCs w:val="24"/>
        </w:rPr>
        <w:t>4.pielikum</w:t>
      </w:r>
      <w:r w:rsidRPr="00CB7290">
        <w:rPr>
          <w:rFonts w:ascii="Times New Roman" w:hAnsi="Times New Roman" w:cs="Times New Roman"/>
          <w:sz w:val="24"/>
          <w:szCs w:val="24"/>
        </w:rPr>
        <w:t xml:space="preserve">ā </w:t>
      </w:r>
      <w:r w:rsidR="00CB7290">
        <w:rPr>
          <w:rFonts w:ascii="Times New Roman" w:hAnsi="Times New Roman" w:cs="Times New Roman"/>
          <w:sz w:val="24"/>
          <w:szCs w:val="24"/>
        </w:rPr>
        <w:t>pare</w:t>
      </w:r>
      <w:r w:rsidRPr="00CB7290">
        <w:rPr>
          <w:rFonts w:ascii="Times New Roman" w:hAnsi="Times New Roman" w:cs="Times New Roman"/>
          <w:sz w:val="24"/>
          <w:szCs w:val="24"/>
        </w:rPr>
        <w:t>d</w:t>
      </w:r>
      <w:r w:rsidR="00CB7290">
        <w:rPr>
          <w:rFonts w:ascii="Times New Roman" w:hAnsi="Times New Roman" w:cs="Times New Roman"/>
          <w:sz w:val="24"/>
          <w:szCs w:val="24"/>
        </w:rPr>
        <w:t>zē</w:t>
      </w:r>
      <w:r w:rsidRPr="00CB7290">
        <w:rPr>
          <w:rFonts w:ascii="Times New Roman" w:hAnsi="Times New Roman" w:cs="Times New Roman"/>
          <w:sz w:val="24"/>
          <w:szCs w:val="24"/>
        </w:rPr>
        <w:t>tai formai.</w:t>
      </w:r>
    </w:p>
    <w:p w:rsidR="009E019E" w:rsidRPr="00CB7290" w:rsidRDefault="009E019E" w:rsidP="006D577D">
      <w:pPr>
        <w:pStyle w:val="ListParagraph"/>
        <w:numPr>
          <w:ilvl w:val="1"/>
          <w:numId w:val="3"/>
        </w:numPr>
        <w:tabs>
          <w:tab w:val="left" w:pos="498"/>
        </w:tabs>
        <w:autoSpaceDE w:val="0"/>
        <w:autoSpaceDN w:val="0"/>
        <w:adjustRightInd w:val="0"/>
        <w:spacing w:after="0" w:line="240" w:lineRule="auto"/>
        <w:ind w:right="-999" w:hanging="436"/>
        <w:jc w:val="both"/>
        <w:rPr>
          <w:rFonts w:ascii="Times New Roman" w:hAnsi="Times New Roman" w:cs="Times New Roman"/>
          <w:sz w:val="24"/>
          <w:szCs w:val="24"/>
        </w:rPr>
      </w:pPr>
      <w:r w:rsidRPr="00CB7290">
        <w:rPr>
          <w:rFonts w:ascii="Times New Roman" w:hAnsi="Times New Roman" w:cs="Times New Roman"/>
          <w:sz w:val="24"/>
          <w:szCs w:val="24"/>
        </w:rPr>
        <w:t xml:space="preserve">Piedāvājums jāiesniedz latviešu valodā. Ja </w:t>
      </w:r>
      <w:r w:rsidR="006B0B3B">
        <w:rPr>
          <w:rFonts w:ascii="Times New Roman" w:hAnsi="Times New Roman" w:cs="Times New Roman"/>
          <w:sz w:val="24"/>
          <w:szCs w:val="24"/>
        </w:rPr>
        <w:t>p</w:t>
      </w:r>
      <w:r w:rsidRPr="00CB7290">
        <w:rPr>
          <w:rFonts w:ascii="Times New Roman" w:hAnsi="Times New Roman" w:cs="Times New Roman"/>
          <w:sz w:val="24"/>
          <w:szCs w:val="24"/>
        </w:rPr>
        <w:t xml:space="preserve">retendents </w:t>
      </w:r>
      <w:r w:rsidR="006B0B3B">
        <w:rPr>
          <w:rFonts w:ascii="Times New Roman" w:hAnsi="Times New Roman" w:cs="Times New Roman"/>
          <w:sz w:val="24"/>
          <w:szCs w:val="24"/>
        </w:rPr>
        <w:t xml:space="preserve">piedāvājumā </w:t>
      </w:r>
      <w:r w:rsidRPr="00CB7290">
        <w:rPr>
          <w:rFonts w:ascii="Times New Roman" w:hAnsi="Times New Roman" w:cs="Times New Roman"/>
          <w:sz w:val="24"/>
          <w:szCs w:val="24"/>
        </w:rPr>
        <w:t>ir ie</w:t>
      </w:r>
      <w:r w:rsidR="006B0B3B">
        <w:rPr>
          <w:rFonts w:ascii="Times New Roman" w:hAnsi="Times New Roman" w:cs="Times New Roman"/>
          <w:sz w:val="24"/>
          <w:szCs w:val="24"/>
        </w:rPr>
        <w:t xml:space="preserve">kļāvis </w:t>
      </w:r>
      <w:r w:rsidRPr="00CB7290">
        <w:rPr>
          <w:rFonts w:ascii="Times New Roman" w:hAnsi="Times New Roman" w:cs="Times New Roman"/>
          <w:sz w:val="24"/>
          <w:szCs w:val="24"/>
        </w:rPr>
        <w:t xml:space="preserve">dokumentu svešvalodā, tam ir jāpievieno </w:t>
      </w:r>
      <w:r w:rsidR="006B0B3B">
        <w:rPr>
          <w:rFonts w:ascii="Times New Roman" w:hAnsi="Times New Roman" w:cs="Times New Roman"/>
          <w:sz w:val="24"/>
          <w:szCs w:val="24"/>
        </w:rPr>
        <w:t>p</w:t>
      </w:r>
      <w:r w:rsidRPr="00CB7290">
        <w:rPr>
          <w:rFonts w:ascii="Times New Roman" w:hAnsi="Times New Roman" w:cs="Times New Roman"/>
          <w:sz w:val="24"/>
          <w:szCs w:val="24"/>
        </w:rPr>
        <w:t>retendenta pārstāvja apliecināts tulkojums latviešu valodā. Pretendenta iesniegt</w:t>
      </w:r>
      <w:r w:rsidR="006B0B3B">
        <w:rPr>
          <w:rFonts w:ascii="Times New Roman" w:hAnsi="Times New Roman" w:cs="Times New Roman"/>
          <w:sz w:val="24"/>
          <w:szCs w:val="24"/>
        </w:rPr>
        <w:t>aj</w:t>
      </w:r>
      <w:r w:rsidRPr="00CB7290">
        <w:rPr>
          <w:rFonts w:ascii="Times New Roman" w:hAnsi="Times New Roman" w:cs="Times New Roman"/>
          <w:sz w:val="24"/>
          <w:szCs w:val="24"/>
        </w:rPr>
        <w:t>iem dokumentiem ir jābūt skaidri salasāmiem, bez iestarpinājumiem vai labojumiem.</w:t>
      </w:r>
    </w:p>
    <w:p w:rsidR="009E019E" w:rsidRPr="006B0B3B" w:rsidRDefault="009E019E" w:rsidP="006D577D">
      <w:pPr>
        <w:pStyle w:val="ListParagraph"/>
        <w:numPr>
          <w:ilvl w:val="1"/>
          <w:numId w:val="3"/>
        </w:numPr>
        <w:tabs>
          <w:tab w:val="left" w:pos="498"/>
        </w:tabs>
        <w:autoSpaceDE w:val="0"/>
        <w:autoSpaceDN w:val="0"/>
        <w:adjustRightInd w:val="0"/>
        <w:spacing w:after="0" w:line="240" w:lineRule="auto"/>
        <w:ind w:right="-999" w:hanging="436"/>
        <w:jc w:val="both"/>
        <w:rPr>
          <w:rFonts w:ascii="Times New Roman" w:hAnsi="Times New Roman" w:cs="Times New Roman"/>
          <w:sz w:val="24"/>
          <w:szCs w:val="24"/>
        </w:rPr>
      </w:pPr>
      <w:r w:rsidRPr="006B0B3B">
        <w:rPr>
          <w:rFonts w:ascii="Times New Roman" w:hAnsi="Times New Roman" w:cs="Times New Roman"/>
          <w:sz w:val="24"/>
          <w:szCs w:val="24"/>
        </w:rPr>
        <w:t xml:space="preserve">Piedāvājumu paraksta </w:t>
      </w:r>
      <w:r w:rsidR="006B0B3B">
        <w:rPr>
          <w:rFonts w:ascii="Times New Roman" w:hAnsi="Times New Roman" w:cs="Times New Roman"/>
          <w:sz w:val="24"/>
          <w:szCs w:val="24"/>
        </w:rPr>
        <w:t>p</w:t>
      </w:r>
      <w:r w:rsidRPr="006B0B3B">
        <w:rPr>
          <w:rFonts w:ascii="Times New Roman" w:hAnsi="Times New Roman" w:cs="Times New Roman"/>
          <w:sz w:val="24"/>
          <w:szCs w:val="24"/>
        </w:rPr>
        <w:t>retendenta pārstāvis ar paraksta tiesībām vai tā pilnvarota persona. Ja piedāvājumu paraksta pilnvarota persona, papildus iesniedzama pilnvara, kas apliecina piedāvājumu parakstījušās personas tiesības uzņemties saistības pretendenta vārdā. Ja piedāvājumu iesniedz personu apvienība, papildus iesniedzama visu personu apvienības dalībnieku parakstīta dokumenta (protokols, vienošanās, līgums vai cits dokuments) kopija, kurā norādīts personu apvienības dalībnieku atbildības sadalījums līguma izpildē.</w:t>
      </w:r>
    </w:p>
    <w:p w:rsidR="009E019E" w:rsidRPr="003058D8" w:rsidRDefault="009E019E" w:rsidP="006D577D">
      <w:pPr>
        <w:pStyle w:val="ListParagraph"/>
        <w:numPr>
          <w:ilvl w:val="1"/>
          <w:numId w:val="3"/>
        </w:numPr>
        <w:tabs>
          <w:tab w:val="left" w:pos="864"/>
        </w:tabs>
        <w:autoSpaceDE w:val="0"/>
        <w:autoSpaceDN w:val="0"/>
        <w:adjustRightInd w:val="0"/>
        <w:spacing w:after="0" w:line="240" w:lineRule="auto"/>
        <w:ind w:right="-999" w:hanging="436"/>
        <w:jc w:val="both"/>
        <w:rPr>
          <w:rFonts w:ascii="Times New Roman" w:hAnsi="Times New Roman" w:cs="Times New Roman"/>
          <w:sz w:val="24"/>
          <w:szCs w:val="24"/>
        </w:rPr>
      </w:pPr>
      <w:r w:rsidRPr="003058D8">
        <w:rPr>
          <w:rFonts w:ascii="Times New Roman" w:hAnsi="Times New Roman" w:cs="Times New Roman"/>
          <w:sz w:val="24"/>
          <w:szCs w:val="24"/>
        </w:rPr>
        <w:t xml:space="preserve">Pretendents iesniedz </w:t>
      </w:r>
      <w:r w:rsidR="003058D8" w:rsidRPr="003058D8">
        <w:rPr>
          <w:rFonts w:ascii="Times New Roman" w:hAnsi="Times New Roman" w:cs="Times New Roman"/>
          <w:sz w:val="24"/>
          <w:szCs w:val="24"/>
        </w:rPr>
        <w:t xml:space="preserve">piedāvājumu 2 (divos) eksemplāros: </w:t>
      </w:r>
      <w:r w:rsidRPr="003058D8">
        <w:rPr>
          <w:rFonts w:ascii="Times New Roman" w:hAnsi="Times New Roman" w:cs="Times New Roman"/>
          <w:sz w:val="24"/>
          <w:szCs w:val="24"/>
        </w:rPr>
        <w:t>viens or</w:t>
      </w:r>
      <w:r w:rsidR="003058D8" w:rsidRPr="003058D8">
        <w:rPr>
          <w:rFonts w:ascii="Times New Roman" w:hAnsi="Times New Roman" w:cs="Times New Roman"/>
          <w:sz w:val="24"/>
          <w:szCs w:val="24"/>
        </w:rPr>
        <w:t>iģin</w:t>
      </w:r>
      <w:r w:rsidRPr="003058D8">
        <w:rPr>
          <w:rFonts w:ascii="Times New Roman" w:hAnsi="Times New Roman" w:cs="Times New Roman"/>
          <w:sz w:val="24"/>
          <w:szCs w:val="24"/>
        </w:rPr>
        <w:t>ā</w:t>
      </w:r>
      <w:r w:rsidR="003058D8" w:rsidRPr="003058D8">
        <w:rPr>
          <w:rFonts w:ascii="Times New Roman" w:hAnsi="Times New Roman" w:cs="Times New Roman"/>
          <w:sz w:val="24"/>
          <w:szCs w:val="24"/>
        </w:rPr>
        <w:t>ls</w:t>
      </w:r>
      <w:r w:rsidRPr="003058D8">
        <w:rPr>
          <w:rFonts w:ascii="Times New Roman" w:hAnsi="Times New Roman" w:cs="Times New Roman"/>
          <w:sz w:val="24"/>
          <w:szCs w:val="24"/>
        </w:rPr>
        <w:t xml:space="preserve"> ar norādi </w:t>
      </w:r>
      <w:r w:rsidR="003058D8" w:rsidRPr="003058D8">
        <w:rPr>
          <w:rFonts w:ascii="Times New Roman" w:hAnsi="Times New Roman" w:cs="Times New Roman"/>
          <w:sz w:val="24"/>
          <w:szCs w:val="24"/>
        </w:rPr>
        <w:t>„</w:t>
      </w:r>
      <w:r w:rsidRPr="003058D8">
        <w:rPr>
          <w:rFonts w:ascii="Times New Roman" w:hAnsi="Times New Roman" w:cs="Times New Roman"/>
          <w:sz w:val="24"/>
          <w:szCs w:val="24"/>
        </w:rPr>
        <w:t>ORIĢINĀLS</w:t>
      </w:r>
      <w:r w:rsidR="003058D8" w:rsidRPr="003058D8">
        <w:rPr>
          <w:rFonts w:ascii="Times New Roman" w:hAnsi="Times New Roman" w:cs="Times New Roman"/>
          <w:sz w:val="24"/>
          <w:szCs w:val="24"/>
        </w:rPr>
        <w:t>”</w:t>
      </w:r>
      <w:r w:rsidRPr="003058D8">
        <w:rPr>
          <w:rFonts w:ascii="Times New Roman" w:hAnsi="Times New Roman" w:cs="Times New Roman"/>
          <w:sz w:val="24"/>
          <w:szCs w:val="24"/>
        </w:rPr>
        <w:t xml:space="preserve"> un viena kopija ar norādi </w:t>
      </w:r>
      <w:r w:rsidR="003058D8" w:rsidRPr="003058D8">
        <w:rPr>
          <w:rFonts w:ascii="Times New Roman" w:hAnsi="Times New Roman" w:cs="Times New Roman"/>
          <w:sz w:val="24"/>
          <w:szCs w:val="24"/>
        </w:rPr>
        <w:t>„</w:t>
      </w:r>
      <w:r w:rsidRPr="003058D8">
        <w:rPr>
          <w:rFonts w:ascii="Times New Roman" w:hAnsi="Times New Roman" w:cs="Times New Roman"/>
          <w:sz w:val="24"/>
          <w:szCs w:val="24"/>
        </w:rPr>
        <w:t>KOPIJA</w:t>
      </w:r>
      <w:r w:rsidR="003058D8" w:rsidRPr="003058D8">
        <w:rPr>
          <w:rFonts w:ascii="Times New Roman" w:hAnsi="Times New Roman" w:cs="Times New Roman"/>
          <w:sz w:val="24"/>
          <w:szCs w:val="24"/>
        </w:rPr>
        <w:t>”</w:t>
      </w:r>
      <w:r w:rsidRPr="003058D8">
        <w:rPr>
          <w:rFonts w:ascii="Times New Roman" w:hAnsi="Times New Roman" w:cs="Times New Roman"/>
          <w:sz w:val="24"/>
          <w:szCs w:val="24"/>
        </w:rPr>
        <w:t>. Ja piedāvājuma kopija atšķirsies no piedāvājuma oriģināla, iepirkuma komisija ņems vērā piedāvājuma oriģinālu</w:t>
      </w:r>
      <w:r w:rsidR="003058D8" w:rsidRPr="003058D8">
        <w:rPr>
          <w:rFonts w:ascii="Times New Roman" w:hAnsi="Times New Roman" w:cs="Times New Roman"/>
          <w:sz w:val="24"/>
          <w:szCs w:val="24"/>
        </w:rPr>
        <w:t>.</w:t>
      </w:r>
    </w:p>
    <w:p w:rsidR="009E019E" w:rsidRPr="003058D8" w:rsidRDefault="009E019E" w:rsidP="006D577D">
      <w:pPr>
        <w:pStyle w:val="ListParagraph"/>
        <w:numPr>
          <w:ilvl w:val="1"/>
          <w:numId w:val="3"/>
        </w:numPr>
        <w:tabs>
          <w:tab w:val="left" w:pos="498"/>
        </w:tabs>
        <w:autoSpaceDE w:val="0"/>
        <w:autoSpaceDN w:val="0"/>
        <w:adjustRightInd w:val="0"/>
        <w:spacing w:after="0" w:line="240" w:lineRule="auto"/>
        <w:ind w:right="-999" w:hanging="436"/>
        <w:jc w:val="both"/>
        <w:rPr>
          <w:rFonts w:ascii="Times New Roman" w:hAnsi="Times New Roman" w:cs="Times New Roman"/>
          <w:sz w:val="24"/>
          <w:szCs w:val="24"/>
        </w:rPr>
      </w:pPr>
      <w:r w:rsidRPr="003058D8">
        <w:rPr>
          <w:rFonts w:ascii="Times New Roman" w:hAnsi="Times New Roman" w:cs="Times New Roman"/>
          <w:sz w:val="24"/>
          <w:szCs w:val="24"/>
        </w:rPr>
        <w:t>Piedāvājumi iesniedzami aizlīmētā, a</w:t>
      </w:r>
      <w:r w:rsidR="003058D8">
        <w:rPr>
          <w:rFonts w:ascii="Times New Roman" w:hAnsi="Times New Roman" w:cs="Times New Roman"/>
          <w:sz w:val="24"/>
          <w:szCs w:val="24"/>
        </w:rPr>
        <w:t>p</w:t>
      </w:r>
      <w:r w:rsidRPr="003058D8">
        <w:rPr>
          <w:rFonts w:ascii="Times New Roman" w:hAnsi="Times New Roman" w:cs="Times New Roman"/>
          <w:sz w:val="24"/>
          <w:szCs w:val="24"/>
        </w:rPr>
        <w:t>zīmogotā aploksnē. Uz aploksnes jābūt norādei: „</w:t>
      </w:r>
      <w:r w:rsidR="003058D8">
        <w:rPr>
          <w:rFonts w:ascii="Times New Roman" w:hAnsi="Times New Roman" w:cs="Times New Roman"/>
          <w:sz w:val="24"/>
          <w:szCs w:val="24"/>
        </w:rPr>
        <w:t>Piedāvājums i</w:t>
      </w:r>
      <w:r w:rsidRPr="003058D8">
        <w:rPr>
          <w:rFonts w:ascii="Times New Roman" w:hAnsi="Times New Roman" w:cs="Times New Roman"/>
          <w:sz w:val="24"/>
          <w:szCs w:val="24"/>
        </w:rPr>
        <w:t>epirkum</w:t>
      </w:r>
      <w:r w:rsidR="003058D8">
        <w:rPr>
          <w:rFonts w:ascii="Times New Roman" w:hAnsi="Times New Roman" w:cs="Times New Roman"/>
          <w:sz w:val="24"/>
          <w:szCs w:val="24"/>
        </w:rPr>
        <w:t>ā</w:t>
      </w:r>
      <w:r w:rsidRPr="003058D8">
        <w:rPr>
          <w:rFonts w:ascii="Times New Roman" w:hAnsi="Times New Roman" w:cs="Times New Roman"/>
          <w:sz w:val="24"/>
          <w:szCs w:val="24"/>
        </w:rPr>
        <w:t xml:space="preserve"> „</w:t>
      </w:r>
      <w:r w:rsidR="003058D8">
        <w:rPr>
          <w:rFonts w:ascii="Times New Roman" w:hAnsi="Times New Roman" w:cs="Times New Roman"/>
          <w:sz w:val="24"/>
          <w:szCs w:val="24"/>
        </w:rPr>
        <w:t xml:space="preserve">Lāzera </w:t>
      </w:r>
      <w:r w:rsidRPr="003058D8">
        <w:rPr>
          <w:rFonts w:ascii="Times New Roman" w:hAnsi="Times New Roman" w:cs="Times New Roman"/>
          <w:sz w:val="24"/>
          <w:szCs w:val="24"/>
        </w:rPr>
        <w:t>iekārtas noma</w:t>
      </w:r>
      <w:r w:rsidR="003058D8">
        <w:rPr>
          <w:rFonts w:ascii="Times New Roman" w:hAnsi="Times New Roman" w:cs="Times New Roman"/>
          <w:sz w:val="24"/>
          <w:szCs w:val="24"/>
        </w:rPr>
        <w:t xml:space="preserve"> radošajām darbnīcām Lūznavas muižā</w:t>
      </w:r>
      <w:r w:rsidRPr="003058D8">
        <w:rPr>
          <w:rFonts w:ascii="Times New Roman" w:hAnsi="Times New Roman" w:cs="Times New Roman"/>
          <w:sz w:val="24"/>
          <w:szCs w:val="24"/>
        </w:rPr>
        <w:t>” (identifikācijas Nr. R</w:t>
      </w:r>
      <w:r w:rsidR="003058D8">
        <w:rPr>
          <w:rFonts w:ascii="Times New Roman" w:hAnsi="Times New Roman" w:cs="Times New Roman"/>
          <w:sz w:val="24"/>
          <w:szCs w:val="24"/>
        </w:rPr>
        <w:t>NP</w:t>
      </w:r>
      <w:r w:rsidRPr="003058D8">
        <w:rPr>
          <w:rFonts w:ascii="Times New Roman" w:hAnsi="Times New Roman" w:cs="Times New Roman"/>
          <w:sz w:val="24"/>
          <w:szCs w:val="24"/>
        </w:rPr>
        <w:t xml:space="preserve"> 201</w:t>
      </w:r>
      <w:r w:rsidR="00C84C96">
        <w:rPr>
          <w:rFonts w:ascii="Times New Roman" w:hAnsi="Times New Roman" w:cs="Times New Roman"/>
          <w:sz w:val="24"/>
          <w:szCs w:val="24"/>
        </w:rPr>
        <w:t>7</w:t>
      </w:r>
      <w:r w:rsidRPr="003058D8">
        <w:rPr>
          <w:rFonts w:ascii="Times New Roman" w:hAnsi="Times New Roman" w:cs="Times New Roman"/>
          <w:sz w:val="24"/>
          <w:szCs w:val="24"/>
        </w:rPr>
        <w:t>/</w:t>
      </w:r>
      <w:r w:rsidR="00C84C96">
        <w:rPr>
          <w:rFonts w:ascii="Times New Roman" w:hAnsi="Times New Roman" w:cs="Times New Roman"/>
          <w:sz w:val="24"/>
          <w:szCs w:val="24"/>
        </w:rPr>
        <w:t>13</w:t>
      </w:r>
      <w:r w:rsidRPr="003058D8">
        <w:rPr>
          <w:rFonts w:ascii="Times New Roman" w:hAnsi="Times New Roman" w:cs="Times New Roman"/>
          <w:sz w:val="24"/>
          <w:szCs w:val="24"/>
        </w:rPr>
        <w:t>)</w:t>
      </w:r>
      <w:r w:rsidR="003058D8">
        <w:rPr>
          <w:rFonts w:ascii="Times New Roman" w:hAnsi="Times New Roman" w:cs="Times New Roman"/>
          <w:sz w:val="24"/>
          <w:szCs w:val="24"/>
        </w:rPr>
        <w:t>, neatvērt līdz 201</w:t>
      </w:r>
      <w:r w:rsidR="00C84C96">
        <w:rPr>
          <w:rFonts w:ascii="Times New Roman" w:hAnsi="Times New Roman" w:cs="Times New Roman"/>
          <w:sz w:val="24"/>
          <w:szCs w:val="24"/>
        </w:rPr>
        <w:t>7</w:t>
      </w:r>
      <w:r w:rsidR="003058D8">
        <w:rPr>
          <w:rFonts w:ascii="Times New Roman" w:hAnsi="Times New Roman" w:cs="Times New Roman"/>
          <w:sz w:val="24"/>
          <w:szCs w:val="24"/>
        </w:rPr>
        <w:t xml:space="preserve">.gada </w:t>
      </w:r>
      <w:r w:rsidR="00C9776C">
        <w:rPr>
          <w:rFonts w:ascii="Times New Roman" w:hAnsi="Times New Roman" w:cs="Times New Roman"/>
          <w:sz w:val="24"/>
          <w:szCs w:val="24"/>
        </w:rPr>
        <w:t>2</w:t>
      </w:r>
      <w:r w:rsidR="008E0C4B">
        <w:rPr>
          <w:rFonts w:ascii="Times New Roman" w:hAnsi="Times New Roman" w:cs="Times New Roman"/>
          <w:sz w:val="24"/>
          <w:szCs w:val="24"/>
        </w:rPr>
        <w:t>1</w:t>
      </w:r>
      <w:r w:rsidR="003058D8">
        <w:rPr>
          <w:rFonts w:ascii="Times New Roman" w:hAnsi="Times New Roman" w:cs="Times New Roman"/>
          <w:sz w:val="24"/>
          <w:szCs w:val="24"/>
        </w:rPr>
        <w:t>.</w:t>
      </w:r>
      <w:r w:rsidR="00C84C96">
        <w:rPr>
          <w:rFonts w:ascii="Times New Roman" w:hAnsi="Times New Roman" w:cs="Times New Roman"/>
          <w:sz w:val="24"/>
          <w:szCs w:val="24"/>
        </w:rPr>
        <w:t>ap</w:t>
      </w:r>
      <w:r w:rsidR="003058D8">
        <w:rPr>
          <w:rFonts w:ascii="Times New Roman" w:hAnsi="Times New Roman" w:cs="Times New Roman"/>
          <w:sz w:val="24"/>
          <w:szCs w:val="24"/>
        </w:rPr>
        <w:t>r</w:t>
      </w:r>
      <w:r w:rsidR="00C84C96">
        <w:rPr>
          <w:rFonts w:ascii="Times New Roman" w:hAnsi="Times New Roman" w:cs="Times New Roman"/>
          <w:sz w:val="24"/>
          <w:szCs w:val="24"/>
        </w:rPr>
        <w:t>īl</w:t>
      </w:r>
      <w:r w:rsidR="003058D8">
        <w:rPr>
          <w:rFonts w:ascii="Times New Roman" w:hAnsi="Times New Roman" w:cs="Times New Roman"/>
          <w:sz w:val="24"/>
          <w:szCs w:val="24"/>
        </w:rPr>
        <w:t>im plkst.1</w:t>
      </w:r>
      <w:r w:rsidR="00C9776C">
        <w:rPr>
          <w:rFonts w:ascii="Times New Roman" w:hAnsi="Times New Roman" w:cs="Times New Roman"/>
          <w:sz w:val="24"/>
          <w:szCs w:val="24"/>
        </w:rPr>
        <w:t>0</w:t>
      </w:r>
      <w:r w:rsidR="003058D8">
        <w:rPr>
          <w:rFonts w:ascii="Times New Roman" w:hAnsi="Times New Roman" w:cs="Times New Roman"/>
          <w:sz w:val="24"/>
          <w:szCs w:val="24"/>
        </w:rPr>
        <w:t>-00</w:t>
      </w:r>
      <w:r w:rsidRPr="003058D8">
        <w:rPr>
          <w:rFonts w:ascii="Times New Roman" w:hAnsi="Times New Roman" w:cs="Times New Roman"/>
          <w:sz w:val="24"/>
          <w:szCs w:val="24"/>
        </w:rPr>
        <w:t>”.</w:t>
      </w:r>
    </w:p>
    <w:p w:rsidR="009E019E" w:rsidRPr="00775BE6" w:rsidRDefault="00775BE6" w:rsidP="006D577D">
      <w:pPr>
        <w:pStyle w:val="ListParagraph"/>
        <w:numPr>
          <w:ilvl w:val="1"/>
          <w:numId w:val="3"/>
        </w:numPr>
        <w:tabs>
          <w:tab w:val="left" w:pos="864"/>
        </w:tabs>
        <w:autoSpaceDE w:val="0"/>
        <w:autoSpaceDN w:val="0"/>
        <w:adjustRightInd w:val="0"/>
        <w:spacing w:after="0" w:line="240" w:lineRule="auto"/>
        <w:ind w:right="-999" w:hanging="436"/>
        <w:jc w:val="both"/>
        <w:rPr>
          <w:rFonts w:ascii="Times New Roman" w:hAnsi="Times New Roman" w:cs="Times New Roman"/>
          <w:sz w:val="24"/>
          <w:szCs w:val="24"/>
        </w:rPr>
      </w:pPr>
      <w:r>
        <w:rPr>
          <w:rFonts w:ascii="Times New Roman" w:hAnsi="Times New Roman" w:cs="Times New Roman"/>
          <w:sz w:val="24"/>
          <w:szCs w:val="24"/>
        </w:rPr>
        <w:t xml:space="preserve">Piedāvājuma </w:t>
      </w:r>
      <w:r w:rsidR="009E019E" w:rsidRPr="00775BE6">
        <w:rPr>
          <w:rFonts w:ascii="Times New Roman" w:hAnsi="Times New Roman" w:cs="Times New Roman"/>
          <w:sz w:val="24"/>
          <w:szCs w:val="24"/>
        </w:rPr>
        <w:t xml:space="preserve">dokumentiem jābūt </w:t>
      </w:r>
      <w:r>
        <w:rPr>
          <w:rFonts w:ascii="Times New Roman" w:hAnsi="Times New Roman" w:cs="Times New Roman"/>
          <w:sz w:val="24"/>
          <w:szCs w:val="24"/>
        </w:rPr>
        <w:t>cauršūtiem (</w:t>
      </w:r>
      <w:r w:rsidR="009E019E" w:rsidRPr="00775BE6">
        <w:rPr>
          <w:rFonts w:ascii="Times New Roman" w:hAnsi="Times New Roman" w:cs="Times New Roman"/>
          <w:sz w:val="24"/>
          <w:szCs w:val="24"/>
        </w:rPr>
        <w:t>caurauklotiem</w:t>
      </w:r>
      <w:r>
        <w:rPr>
          <w:rFonts w:ascii="Times New Roman" w:hAnsi="Times New Roman" w:cs="Times New Roman"/>
          <w:sz w:val="24"/>
          <w:szCs w:val="24"/>
        </w:rPr>
        <w:t>)</w:t>
      </w:r>
      <w:r w:rsidR="00C84C96">
        <w:rPr>
          <w:rFonts w:ascii="Times New Roman" w:hAnsi="Times New Roman" w:cs="Times New Roman"/>
          <w:sz w:val="24"/>
          <w:szCs w:val="24"/>
        </w:rPr>
        <w:t xml:space="preserve"> </w:t>
      </w:r>
      <w:r w:rsidR="009E019E" w:rsidRPr="00775BE6">
        <w:rPr>
          <w:rFonts w:ascii="Times New Roman" w:hAnsi="Times New Roman" w:cs="Times New Roman"/>
          <w:sz w:val="24"/>
          <w:szCs w:val="24"/>
        </w:rPr>
        <w:t>tā, lai dokumentus nebūtu iespējams atdalīt, diegu</w:t>
      </w:r>
      <w:r>
        <w:rPr>
          <w:rFonts w:ascii="Times New Roman" w:hAnsi="Times New Roman" w:cs="Times New Roman"/>
          <w:sz w:val="24"/>
          <w:szCs w:val="24"/>
        </w:rPr>
        <w:t xml:space="preserve"> (auklu)</w:t>
      </w:r>
      <w:r w:rsidR="009E019E" w:rsidRPr="00775BE6">
        <w:rPr>
          <w:rFonts w:ascii="Times New Roman" w:hAnsi="Times New Roman" w:cs="Times New Roman"/>
          <w:sz w:val="24"/>
          <w:szCs w:val="24"/>
        </w:rPr>
        <w:t xml:space="preserve"> nostiprinot ar papīra uzlīmi. Cauršūtie</w:t>
      </w:r>
      <w:r w:rsidR="00C84C96">
        <w:rPr>
          <w:rFonts w:ascii="Times New Roman" w:hAnsi="Times New Roman" w:cs="Times New Roman"/>
          <w:sz w:val="24"/>
          <w:szCs w:val="24"/>
        </w:rPr>
        <w:t xml:space="preserve"> </w:t>
      </w:r>
      <w:r>
        <w:rPr>
          <w:rFonts w:ascii="Times New Roman" w:hAnsi="Times New Roman" w:cs="Times New Roman"/>
          <w:sz w:val="24"/>
          <w:szCs w:val="24"/>
        </w:rPr>
        <w:t xml:space="preserve">(caurauklotie) </w:t>
      </w:r>
      <w:r w:rsidR="009E019E" w:rsidRPr="00775BE6">
        <w:rPr>
          <w:rFonts w:ascii="Times New Roman" w:hAnsi="Times New Roman" w:cs="Times New Roman"/>
          <w:sz w:val="24"/>
          <w:szCs w:val="24"/>
        </w:rPr>
        <w:t xml:space="preserve">dokumenti jāapstiprina ar </w:t>
      </w:r>
      <w:r>
        <w:rPr>
          <w:rFonts w:ascii="Times New Roman" w:hAnsi="Times New Roman" w:cs="Times New Roman"/>
          <w:sz w:val="24"/>
          <w:szCs w:val="24"/>
        </w:rPr>
        <w:t>p</w:t>
      </w:r>
      <w:r w:rsidR="009E019E" w:rsidRPr="00775BE6">
        <w:rPr>
          <w:rFonts w:ascii="Times New Roman" w:hAnsi="Times New Roman" w:cs="Times New Roman"/>
          <w:sz w:val="24"/>
          <w:szCs w:val="24"/>
        </w:rPr>
        <w:t>retendenta pārstāvja ar paraksta tiesībām vai tās pilnvarotās personas parakstu, norādot lapu skaitu. Dokumentu lap</w:t>
      </w:r>
      <w:r>
        <w:rPr>
          <w:rFonts w:ascii="Times New Roman" w:hAnsi="Times New Roman" w:cs="Times New Roman"/>
          <w:sz w:val="24"/>
          <w:szCs w:val="24"/>
        </w:rPr>
        <w:t>ā</w:t>
      </w:r>
      <w:r w:rsidR="009E019E" w:rsidRPr="00775BE6">
        <w:rPr>
          <w:rFonts w:ascii="Times New Roman" w:hAnsi="Times New Roman" w:cs="Times New Roman"/>
          <w:sz w:val="24"/>
          <w:szCs w:val="24"/>
        </w:rPr>
        <w:t>m jābūt secīgi sanumurētām, un numerācijai jāatbilst pievienotajam satura rādītājam</w:t>
      </w:r>
      <w:r>
        <w:rPr>
          <w:rFonts w:ascii="Times New Roman" w:hAnsi="Times New Roman" w:cs="Times New Roman"/>
          <w:sz w:val="24"/>
          <w:szCs w:val="24"/>
        </w:rPr>
        <w:t>.</w:t>
      </w:r>
    </w:p>
    <w:p w:rsidR="009E019E" w:rsidRPr="00775BE6" w:rsidRDefault="00775BE6" w:rsidP="006D577D">
      <w:pPr>
        <w:pStyle w:val="ListParagraph"/>
        <w:numPr>
          <w:ilvl w:val="1"/>
          <w:numId w:val="3"/>
        </w:numPr>
        <w:tabs>
          <w:tab w:val="left" w:pos="864"/>
        </w:tabs>
        <w:autoSpaceDE w:val="0"/>
        <w:autoSpaceDN w:val="0"/>
        <w:adjustRightInd w:val="0"/>
        <w:spacing w:after="0" w:line="240" w:lineRule="auto"/>
        <w:ind w:right="-999" w:hanging="436"/>
        <w:jc w:val="both"/>
        <w:rPr>
          <w:rFonts w:ascii="Times New Roman" w:hAnsi="Times New Roman" w:cs="Times New Roman"/>
          <w:sz w:val="24"/>
          <w:szCs w:val="24"/>
        </w:rPr>
      </w:pPr>
      <w:r>
        <w:rPr>
          <w:rFonts w:ascii="Times New Roman" w:hAnsi="Times New Roman" w:cs="Times New Roman"/>
          <w:sz w:val="24"/>
          <w:szCs w:val="24"/>
        </w:rPr>
        <w:t>J</w:t>
      </w:r>
      <w:r w:rsidR="009E019E" w:rsidRPr="00775BE6">
        <w:rPr>
          <w:rFonts w:ascii="Times New Roman" w:hAnsi="Times New Roman" w:cs="Times New Roman"/>
          <w:sz w:val="24"/>
          <w:szCs w:val="24"/>
        </w:rPr>
        <w:t xml:space="preserve">a </w:t>
      </w:r>
      <w:r>
        <w:rPr>
          <w:rFonts w:ascii="Times New Roman" w:hAnsi="Times New Roman" w:cs="Times New Roman"/>
          <w:sz w:val="24"/>
          <w:szCs w:val="24"/>
        </w:rPr>
        <w:t>p</w:t>
      </w:r>
      <w:r w:rsidR="009E019E" w:rsidRPr="00775BE6">
        <w:rPr>
          <w:rFonts w:ascii="Times New Roman" w:hAnsi="Times New Roman" w:cs="Times New Roman"/>
          <w:sz w:val="24"/>
          <w:szCs w:val="24"/>
        </w:rPr>
        <w:t xml:space="preserve">retendents iesniedzis kāda dokumenta kopiju, tā jāapliecina atbilstoši </w:t>
      </w:r>
      <w:r w:rsidRPr="00775BE6">
        <w:rPr>
          <w:rFonts w:ascii="Times New Roman" w:hAnsi="Times New Roman" w:cs="Times New Roman"/>
          <w:sz w:val="24"/>
          <w:szCs w:val="24"/>
        </w:rPr>
        <w:t>Ministr</w:t>
      </w:r>
      <w:r>
        <w:rPr>
          <w:rFonts w:ascii="Times New Roman" w:hAnsi="Times New Roman" w:cs="Times New Roman"/>
          <w:sz w:val="24"/>
          <w:szCs w:val="24"/>
        </w:rPr>
        <w:t>u</w:t>
      </w:r>
      <w:r w:rsidR="009E019E" w:rsidRPr="00775BE6">
        <w:rPr>
          <w:rFonts w:ascii="Times New Roman" w:hAnsi="Times New Roman" w:cs="Times New Roman"/>
          <w:sz w:val="24"/>
          <w:szCs w:val="24"/>
        </w:rPr>
        <w:t xml:space="preserve"> kabineta 2010.gada 28.septembra  noteikumu Nr.916 </w:t>
      </w:r>
      <w:r>
        <w:rPr>
          <w:rFonts w:ascii="Times New Roman" w:hAnsi="Times New Roman" w:cs="Times New Roman"/>
          <w:sz w:val="24"/>
          <w:szCs w:val="24"/>
        </w:rPr>
        <w:t>„</w:t>
      </w:r>
      <w:r w:rsidR="009E019E" w:rsidRPr="00775BE6">
        <w:rPr>
          <w:rFonts w:ascii="Times New Roman" w:hAnsi="Times New Roman" w:cs="Times New Roman"/>
          <w:sz w:val="24"/>
          <w:szCs w:val="24"/>
        </w:rPr>
        <w:t>Dokumentu izstrādāšanas un noformēšanas kārtība” prasībām</w:t>
      </w:r>
      <w:r>
        <w:rPr>
          <w:rFonts w:ascii="Times New Roman" w:hAnsi="Times New Roman" w:cs="Times New Roman"/>
          <w:sz w:val="24"/>
          <w:szCs w:val="24"/>
        </w:rPr>
        <w:t>.</w:t>
      </w:r>
    </w:p>
    <w:p w:rsidR="009E019E" w:rsidRPr="00775BE6" w:rsidRDefault="009E019E" w:rsidP="006D577D">
      <w:pPr>
        <w:pStyle w:val="ListParagraph"/>
        <w:numPr>
          <w:ilvl w:val="1"/>
          <w:numId w:val="3"/>
        </w:numPr>
        <w:tabs>
          <w:tab w:val="left" w:pos="864"/>
        </w:tabs>
        <w:autoSpaceDE w:val="0"/>
        <w:autoSpaceDN w:val="0"/>
        <w:adjustRightInd w:val="0"/>
        <w:spacing w:after="0" w:line="240" w:lineRule="auto"/>
        <w:ind w:right="-999" w:hanging="436"/>
        <w:jc w:val="both"/>
        <w:rPr>
          <w:rFonts w:ascii="Times New Roman" w:hAnsi="Times New Roman" w:cs="Times New Roman"/>
          <w:sz w:val="24"/>
          <w:szCs w:val="24"/>
        </w:rPr>
      </w:pPr>
      <w:r w:rsidRPr="00775BE6">
        <w:rPr>
          <w:rFonts w:ascii="Times New Roman" w:hAnsi="Times New Roman" w:cs="Times New Roman"/>
          <w:sz w:val="24"/>
          <w:szCs w:val="24"/>
        </w:rPr>
        <w:t>Pretendents ir tiesīgs visu iesniegto dokumentu atvasinājumu un tulkojumu pareizību apliecināt ar vienu apliecinājumu, ja viss piedāvājums ir cauršūts vai caurauklots.</w:t>
      </w:r>
    </w:p>
    <w:p w:rsidR="009E019E" w:rsidRPr="000660F3" w:rsidRDefault="009E019E" w:rsidP="006D577D">
      <w:pPr>
        <w:pStyle w:val="ListParagraph"/>
        <w:numPr>
          <w:ilvl w:val="1"/>
          <w:numId w:val="3"/>
        </w:numPr>
        <w:tabs>
          <w:tab w:val="left" w:pos="498"/>
        </w:tabs>
        <w:autoSpaceDE w:val="0"/>
        <w:autoSpaceDN w:val="0"/>
        <w:adjustRightInd w:val="0"/>
        <w:spacing w:after="0" w:line="240" w:lineRule="auto"/>
        <w:ind w:right="-999" w:hanging="436"/>
        <w:jc w:val="both"/>
        <w:rPr>
          <w:rFonts w:ascii="Times New Roman" w:hAnsi="Times New Roman" w:cs="Times New Roman"/>
          <w:sz w:val="24"/>
          <w:szCs w:val="24"/>
        </w:rPr>
      </w:pPr>
      <w:r w:rsidRPr="000660F3">
        <w:rPr>
          <w:rFonts w:ascii="Times New Roman" w:hAnsi="Times New Roman" w:cs="Times New Roman"/>
          <w:sz w:val="24"/>
          <w:szCs w:val="24"/>
        </w:rPr>
        <w:t xml:space="preserve">Piedāvājumi netiek atdoti atpakaļ </w:t>
      </w:r>
      <w:r w:rsidR="000660F3" w:rsidRPr="000660F3">
        <w:rPr>
          <w:rFonts w:ascii="Times New Roman" w:hAnsi="Times New Roman" w:cs="Times New Roman"/>
          <w:sz w:val="24"/>
          <w:szCs w:val="24"/>
        </w:rPr>
        <w:t>p</w:t>
      </w:r>
      <w:r w:rsidRPr="000660F3">
        <w:rPr>
          <w:rFonts w:ascii="Times New Roman" w:hAnsi="Times New Roman" w:cs="Times New Roman"/>
          <w:sz w:val="24"/>
          <w:szCs w:val="24"/>
        </w:rPr>
        <w:t xml:space="preserve">retendentiem, izņemot </w:t>
      </w:r>
      <w:r w:rsidR="000660F3" w:rsidRPr="000660F3">
        <w:rPr>
          <w:rFonts w:ascii="Times New Roman" w:hAnsi="Times New Roman" w:cs="Times New Roman"/>
          <w:sz w:val="24"/>
          <w:szCs w:val="24"/>
        </w:rPr>
        <w:t>n</w:t>
      </w:r>
      <w:r w:rsidRPr="000660F3">
        <w:rPr>
          <w:rFonts w:ascii="Times New Roman" w:hAnsi="Times New Roman" w:cs="Times New Roman"/>
          <w:sz w:val="24"/>
          <w:szCs w:val="24"/>
        </w:rPr>
        <w:t xml:space="preserve">olikuma 4.2.punktā </w:t>
      </w:r>
      <w:r w:rsidR="000660F3" w:rsidRPr="000660F3">
        <w:rPr>
          <w:rFonts w:ascii="Times New Roman" w:hAnsi="Times New Roman" w:cs="Times New Roman"/>
          <w:sz w:val="24"/>
          <w:szCs w:val="24"/>
        </w:rPr>
        <w:t xml:space="preserve">paredzēto </w:t>
      </w:r>
      <w:r w:rsidRPr="000660F3">
        <w:rPr>
          <w:rFonts w:ascii="Times New Roman" w:hAnsi="Times New Roman" w:cs="Times New Roman"/>
          <w:sz w:val="24"/>
          <w:szCs w:val="24"/>
        </w:rPr>
        <w:t>gadījum</w:t>
      </w:r>
      <w:r w:rsidR="000660F3" w:rsidRPr="000660F3">
        <w:rPr>
          <w:rFonts w:ascii="Times New Roman" w:hAnsi="Times New Roman" w:cs="Times New Roman"/>
          <w:sz w:val="24"/>
          <w:szCs w:val="24"/>
        </w:rPr>
        <w:t>u</w:t>
      </w:r>
      <w:r w:rsidRPr="000660F3">
        <w:rPr>
          <w:rFonts w:ascii="Times New Roman" w:hAnsi="Times New Roman" w:cs="Times New Roman"/>
          <w:sz w:val="24"/>
          <w:szCs w:val="24"/>
        </w:rPr>
        <w:t>.</w:t>
      </w:r>
    </w:p>
    <w:p w:rsidR="009E019E" w:rsidRPr="000660F3" w:rsidRDefault="009E019E" w:rsidP="006D577D">
      <w:pPr>
        <w:pStyle w:val="ListParagraph"/>
        <w:numPr>
          <w:ilvl w:val="1"/>
          <w:numId w:val="3"/>
        </w:numPr>
        <w:tabs>
          <w:tab w:val="left" w:pos="180"/>
          <w:tab w:val="left" w:pos="498"/>
          <w:tab w:val="left" w:pos="851"/>
        </w:tabs>
        <w:autoSpaceDE w:val="0"/>
        <w:autoSpaceDN w:val="0"/>
        <w:adjustRightInd w:val="0"/>
        <w:spacing w:after="0" w:line="240" w:lineRule="auto"/>
        <w:ind w:right="-999" w:hanging="436"/>
        <w:jc w:val="both"/>
        <w:rPr>
          <w:rFonts w:ascii="Times New Roman" w:hAnsi="Times New Roman" w:cs="Times New Roman"/>
          <w:sz w:val="24"/>
          <w:szCs w:val="24"/>
        </w:rPr>
      </w:pPr>
      <w:r w:rsidRPr="000660F3">
        <w:rPr>
          <w:rFonts w:ascii="Times New Roman" w:hAnsi="Times New Roman" w:cs="Times New Roman"/>
          <w:sz w:val="24"/>
          <w:szCs w:val="24"/>
        </w:rPr>
        <w:t xml:space="preserve">Iesniedzot piedāvājumu, </w:t>
      </w:r>
      <w:r w:rsidR="000660F3">
        <w:rPr>
          <w:rFonts w:ascii="Times New Roman" w:hAnsi="Times New Roman" w:cs="Times New Roman"/>
          <w:sz w:val="24"/>
          <w:szCs w:val="24"/>
        </w:rPr>
        <w:t>p</w:t>
      </w:r>
      <w:r w:rsidRPr="000660F3">
        <w:rPr>
          <w:rFonts w:ascii="Times New Roman" w:hAnsi="Times New Roman" w:cs="Times New Roman"/>
          <w:sz w:val="24"/>
          <w:szCs w:val="24"/>
        </w:rPr>
        <w:t xml:space="preserve">retendents pilnībā pieņem visus </w:t>
      </w:r>
      <w:r w:rsidR="000660F3">
        <w:rPr>
          <w:rFonts w:ascii="Times New Roman" w:hAnsi="Times New Roman" w:cs="Times New Roman"/>
          <w:sz w:val="24"/>
          <w:szCs w:val="24"/>
        </w:rPr>
        <w:t>n</w:t>
      </w:r>
      <w:r w:rsidRPr="000660F3">
        <w:rPr>
          <w:rFonts w:ascii="Times New Roman" w:hAnsi="Times New Roman" w:cs="Times New Roman"/>
          <w:sz w:val="24"/>
          <w:szCs w:val="24"/>
        </w:rPr>
        <w:t>olikumā ietvertos noteikumus.</w:t>
      </w:r>
    </w:p>
    <w:p w:rsidR="009E019E" w:rsidRPr="000660F3" w:rsidRDefault="009E019E" w:rsidP="006D577D">
      <w:pPr>
        <w:pStyle w:val="ListParagraph"/>
        <w:numPr>
          <w:ilvl w:val="1"/>
          <w:numId w:val="3"/>
        </w:numPr>
        <w:tabs>
          <w:tab w:val="left" w:pos="180"/>
          <w:tab w:val="left" w:pos="498"/>
          <w:tab w:val="left" w:pos="851"/>
        </w:tabs>
        <w:autoSpaceDE w:val="0"/>
        <w:autoSpaceDN w:val="0"/>
        <w:adjustRightInd w:val="0"/>
        <w:spacing w:after="120" w:line="240" w:lineRule="auto"/>
        <w:ind w:left="721" w:right="-998" w:hanging="437"/>
        <w:jc w:val="both"/>
        <w:rPr>
          <w:rFonts w:ascii="Times New Roman" w:hAnsi="Times New Roman" w:cs="Times New Roman"/>
          <w:sz w:val="24"/>
          <w:szCs w:val="24"/>
        </w:rPr>
      </w:pPr>
      <w:r w:rsidRPr="000660F3">
        <w:rPr>
          <w:rFonts w:ascii="Times New Roman" w:hAnsi="Times New Roman" w:cs="Times New Roman"/>
          <w:sz w:val="24"/>
          <w:szCs w:val="24"/>
        </w:rPr>
        <w:t xml:space="preserve">Pēc piedāvājumu iesniegšanas termiņa beigām </w:t>
      </w:r>
      <w:r w:rsidR="000660F3">
        <w:rPr>
          <w:rFonts w:ascii="Times New Roman" w:hAnsi="Times New Roman" w:cs="Times New Roman"/>
          <w:sz w:val="24"/>
          <w:szCs w:val="24"/>
        </w:rPr>
        <w:t>p</w:t>
      </w:r>
      <w:r w:rsidRPr="000660F3">
        <w:rPr>
          <w:rFonts w:ascii="Times New Roman" w:hAnsi="Times New Roman" w:cs="Times New Roman"/>
          <w:sz w:val="24"/>
          <w:szCs w:val="24"/>
        </w:rPr>
        <w:t>retendents n</w:t>
      </w:r>
      <w:r w:rsidR="000660F3">
        <w:rPr>
          <w:rFonts w:ascii="Times New Roman" w:hAnsi="Times New Roman" w:cs="Times New Roman"/>
          <w:sz w:val="24"/>
          <w:szCs w:val="24"/>
        </w:rPr>
        <w:t>a</w:t>
      </w:r>
      <w:r w:rsidRPr="000660F3">
        <w:rPr>
          <w:rFonts w:ascii="Times New Roman" w:hAnsi="Times New Roman" w:cs="Times New Roman"/>
          <w:sz w:val="24"/>
          <w:szCs w:val="24"/>
        </w:rPr>
        <w:t>v</w:t>
      </w:r>
      <w:r w:rsidR="000660F3">
        <w:rPr>
          <w:rFonts w:ascii="Times New Roman" w:hAnsi="Times New Roman" w:cs="Times New Roman"/>
          <w:sz w:val="24"/>
          <w:szCs w:val="24"/>
        </w:rPr>
        <w:t xml:space="preserve"> tiesīgs</w:t>
      </w:r>
      <w:r w:rsidRPr="000660F3">
        <w:rPr>
          <w:rFonts w:ascii="Times New Roman" w:hAnsi="Times New Roman" w:cs="Times New Roman"/>
          <w:sz w:val="24"/>
          <w:szCs w:val="24"/>
        </w:rPr>
        <w:t xml:space="preserve"> labot vai grozīt</w:t>
      </w:r>
      <w:r w:rsidR="000660F3" w:rsidRPr="000660F3">
        <w:rPr>
          <w:rFonts w:ascii="Times New Roman" w:hAnsi="Times New Roman" w:cs="Times New Roman"/>
          <w:sz w:val="24"/>
          <w:szCs w:val="24"/>
        </w:rPr>
        <w:t xml:space="preserve"> savu piedāvājumu</w:t>
      </w:r>
      <w:r w:rsidRPr="000660F3">
        <w:rPr>
          <w:rFonts w:ascii="Times New Roman" w:hAnsi="Times New Roman" w:cs="Times New Roman"/>
          <w:sz w:val="24"/>
          <w:szCs w:val="24"/>
        </w:rPr>
        <w:t>.</w:t>
      </w:r>
    </w:p>
    <w:p w:rsidR="009E019E" w:rsidRPr="00F82C0B" w:rsidRDefault="009E019E" w:rsidP="006D577D">
      <w:pPr>
        <w:numPr>
          <w:ilvl w:val="0"/>
          <w:numId w:val="3"/>
        </w:numPr>
        <w:tabs>
          <w:tab w:val="left" w:pos="0"/>
        </w:tabs>
        <w:autoSpaceDE w:val="0"/>
        <w:autoSpaceDN w:val="0"/>
        <w:adjustRightInd w:val="0"/>
        <w:spacing w:after="0" w:line="240" w:lineRule="auto"/>
        <w:ind w:left="284" w:right="-999" w:hanging="284"/>
        <w:jc w:val="both"/>
        <w:rPr>
          <w:rFonts w:ascii="Times New Roman" w:hAnsi="Times New Roman" w:cs="Times New Roman"/>
          <w:bCs/>
          <w:sz w:val="24"/>
          <w:szCs w:val="24"/>
        </w:rPr>
      </w:pPr>
      <w:r w:rsidRPr="000660F3">
        <w:rPr>
          <w:rFonts w:ascii="Times New Roman" w:hAnsi="Times New Roman" w:cs="Times New Roman"/>
          <w:b/>
          <w:bCs/>
          <w:sz w:val="24"/>
          <w:szCs w:val="24"/>
        </w:rPr>
        <w:t>Prasības pretendentam</w:t>
      </w:r>
      <w:r w:rsidR="00F82C0B" w:rsidRPr="00F82C0B">
        <w:rPr>
          <w:rFonts w:ascii="Times New Roman" w:hAnsi="Times New Roman" w:cs="Times New Roman"/>
          <w:bCs/>
          <w:sz w:val="24"/>
          <w:szCs w:val="24"/>
        </w:rPr>
        <w:t>.</w:t>
      </w:r>
    </w:p>
    <w:p w:rsidR="009E019E" w:rsidRPr="00D9013B" w:rsidRDefault="009E019E" w:rsidP="006D577D">
      <w:pPr>
        <w:pStyle w:val="ListParagraph"/>
        <w:numPr>
          <w:ilvl w:val="1"/>
          <w:numId w:val="3"/>
        </w:numPr>
        <w:autoSpaceDE w:val="0"/>
        <w:autoSpaceDN w:val="0"/>
        <w:adjustRightInd w:val="0"/>
        <w:spacing w:after="0" w:line="240" w:lineRule="auto"/>
        <w:ind w:right="-999" w:hanging="436"/>
        <w:jc w:val="both"/>
        <w:rPr>
          <w:rFonts w:ascii="Times New Roman" w:hAnsi="Times New Roman" w:cs="Times New Roman"/>
          <w:sz w:val="24"/>
          <w:szCs w:val="24"/>
        </w:rPr>
      </w:pPr>
      <w:r w:rsidRPr="00D9013B">
        <w:rPr>
          <w:rFonts w:ascii="Times New Roman" w:hAnsi="Times New Roman" w:cs="Times New Roman"/>
          <w:sz w:val="24"/>
          <w:szCs w:val="24"/>
        </w:rPr>
        <w:t>Pretendents ir reģistrēts normatīvajos aktos noteiktajā kārtībā.</w:t>
      </w:r>
    </w:p>
    <w:p w:rsidR="009E019E" w:rsidRPr="005E5C45" w:rsidRDefault="005E5C45" w:rsidP="006D577D">
      <w:pPr>
        <w:pStyle w:val="ListParagraph"/>
        <w:numPr>
          <w:ilvl w:val="1"/>
          <w:numId w:val="3"/>
        </w:numPr>
        <w:autoSpaceDE w:val="0"/>
        <w:autoSpaceDN w:val="0"/>
        <w:adjustRightInd w:val="0"/>
        <w:spacing w:after="0" w:line="240" w:lineRule="auto"/>
        <w:ind w:right="-999" w:hanging="436"/>
        <w:jc w:val="both"/>
        <w:rPr>
          <w:rFonts w:ascii="Times New Roman" w:hAnsi="Times New Roman" w:cs="Times New Roman"/>
          <w:sz w:val="24"/>
          <w:szCs w:val="24"/>
        </w:rPr>
      </w:pPr>
      <w:r w:rsidRPr="005E5C45">
        <w:rPr>
          <w:rFonts w:ascii="Times New Roman" w:hAnsi="Times New Roman" w:cs="Times New Roman"/>
          <w:sz w:val="24"/>
          <w:szCs w:val="24"/>
        </w:rPr>
        <w:t xml:space="preserve">Lāzera iekārtas </w:t>
      </w:r>
      <w:r w:rsidR="009E019E" w:rsidRPr="005E5C45">
        <w:rPr>
          <w:rFonts w:ascii="Times New Roman" w:hAnsi="Times New Roman" w:cs="Times New Roman"/>
          <w:sz w:val="24"/>
          <w:szCs w:val="24"/>
        </w:rPr>
        <w:t xml:space="preserve">ražotājam ir </w:t>
      </w:r>
      <w:r w:rsidRPr="005E5C45">
        <w:rPr>
          <w:rFonts w:ascii="Times New Roman" w:hAnsi="Times New Roman" w:cs="Times New Roman"/>
          <w:sz w:val="24"/>
          <w:szCs w:val="24"/>
        </w:rPr>
        <w:t xml:space="preserve">atbilstošais </w:t>
      </w:r>
      <w:r w:rsidR="009E019E" w:rsidRPr="005E5C45">
        <w:rPr>
          <w:rFonts w:ascii="Times New Roman" w:hAnsi="Times New Roman" w:cs="Times New Roman"/>
          <w:sz w:val="24"/>
          <w:szCs w:val="24"/>
        </w:rPr>
        <w:t xml:space="preserve">sertifikāts </w:t>
      </w:r>
      <w:r w:rsidRPr="005E5C45">
        <w:rPr>
          <w:rFonts w:ascii="Times New Roman" w:hAnsi="Times New Roman" w:cs="Times New Roman"/>
          <w:sz w:val="24"/>
          <w:szCs w:val="24"/>
        </w:rPr>
        <w:t>un/vai</w:t>
      </w:r>
      <w:r w:rsidR="009E019E" w:rsidRPr="005E5C45">
        <w:rPr>
          <w:rFonts w:ascii="Times New Roman" w:hAnsi="Times New Roman" w:cs="Times New Roman"/>
          <w:sz w:val="24"/>
          <w:szCs w:val="24"/>
        </w:rPr>
        <w:t xml:space="preserve"> preces </w:t>
      </w:r>
      <w:r w:rsidRPr="005E5C45">
        <w:rPr>
          <w:rFonts w:ascii="Times New Roman" w:hAnsi="Times New Roman" w:cs="Times New Roman"/>
          <w:sz w:val="24"/>
          <w:szCs w:val="24"/>
        </w:rPr>
        <w:t>a</w:t>
      </w:r>
      <w:r w:rsidR="009E019E" w:rsidRPr="005E5C45">
        <w:rPr>
          <w:rFonts w:ascii="Times New Roman" w:hAnsi="Times New Roman" w:cs="Times New Roman"/>
          <w:sz w:val="24"/>
          <w:szCs w:val="24"/>
        </w:rPr>
        <w:t>tbilstības deklarācij</w:t>
      </w:r>
      <w:r w:rsidRPr="005E5C45">
        <w:rPr>
          <w:rFonts w:ascii="Times New Roman" w:hAnsi="Times New Roman" w:cs="Times New Roman"/>
          <w:sz w:val="24"/>
          <w:szCs w:val="24"/>
        </w:rPr>
        <w:t>a</w:t>
      </w:r>
      <w:r w:rsidR="009E019E" w:rsidRPr="005E5C45">
        <w:rPr>
          <w:rFonts w:ascii="Times New Roman" w:hAnsi="Times New Roman" w:cs="Times New Roman"/>
          <w:sz w:val="24"/>
          <w:szCs w:val="24"/>
        </w:rPr>
        <w:t xml:space="preserve"> Eiropas</w:t>
      </w:r>
      <w:r w:rsidRPr="005E5C45">
        <w:rPr>
          <w:rFonts w:ascii="Times New Roman" w:hAnsi="Times New Roman" w:cs="Times New Roman"/>
          <w:sz w:val="24"/>
          <w:szCs w:val="24"/>
        </w:rPr>
        <w:t xml:space="preserve"> vai nacionālo standartu </w:t>
      </w:r>
      <w:r w:rsidR="009E019E" w:rsidRPr="005E5C45">
        <w:rPr>
          <w:rFonts w:ascii="Times New Roman" w:hAnsi="Times New Roman" w:cs="Times New Roman"/>
          <w:sz w:val="24"/>
          <w:szCs w:val="24"/>
        </w:rPr>
        <w:t>prasībām.</w:t>
      </w:r>
    </w:p>
    <w:p w:rsidR="009E019E" w:rsidRPr="005E5C45" w:rsidRDefault="009E019E" w:rsidP="006D577D">
      <w:pPr>
        <w:pStyle w:val="ListParagraph"/>
        <w:numPr>
          <w:ilvl w:val="1"/>
          <w:numId w:val="3"/>
        </w:numPr>
        <w:autoSpaceDE w:val="0"/>
        <w:autoSpaceDN w:val="0"/>
        <w:adjustRightInd w:val="0"/>
        <w:spacing w:after="0" w:line="240" w:lineRule="auto"/>
        <w:ind w:right="-999" w:hanging="436"/>
        <w:jc w:val="both"/>
        <w:rPr>
          <w:rFonts w:ascii="Times New Roman" w:hAnsi="Times New Roman" w:cs="Times New Roman"/>
          <w:sz w:val="24"/>
          <w:szCs w:val="24"/>
        </w:rPr>
      </w:pPr>
      <w:r w:rsidRPr="005E5C45">
        <w:rPr>
          <w:rFonts w:ascii="Times New Roman" w:hAnsi="Times New Roman" w:cs="Times New Roman"/>
          <w:sz w:val="24"/>
          <w:szCs w:val="24"/>
        </w:rPr>
        <w:lastRenderedPageBreak/>
        <w:t>Pretendentam ir tiesības pārdot</w:t>
      </w:r>
      <w:r w:rsidR="009E1213">
        <w:rPr>
          <w:rFonts w:ascii="Times New Roman" w:hAnsi="Times New Roman" w:cs="Times New Roman"/>
          <w:sz w:val="24"/>
          <w:szCs w:val="24"/>
        </w:rPr>
        <w:t>, iznomāt</w:t>
      </w:r>
      <w:r w:rsidRPr="005E5C45">
        <w:rPr>
          <w:rFonts w:ascii="Times New Roman" w:hAnsi="Times New Roman" w:cs="Times New Roman"/>
          <w:sz w:val="24"/>
          <w:szCs w:val="24"/>
        </w:rPr>
        <w:t>, uzstādīt</w:t>
      </w:r>
      <w:r w:rsidR="005E5C45">
        <w:rPr>
          <w:rFonts w:ascii="Times New Roman" w:hAnsi="Times New Roman" w:cs="Times New Roman"/>
          <w:sz w:val="24"/>
          <w:szCs w:val="24"/>
        </w:rPr>
        <w:t xml:space="preserve"> lāzera iekārtas un</w:t>
      </w:r>
      <w:r w:rsidRPr="005E5C45">
        <w:rPr>
          <w:rFonts w:ascii="Times New Roman" w:hAnsi="Times New Roman" w:cs="Times New Roman"/>
          <w:sz w:val="24"/>
          <w:szCs w:val="24"/>
        </w:rPr>
        <w:t xml:space="preserve"> veikt </w:t>
      </w:r>
      <w:r w:rsidR="005E5C45">
        <w:rPr>
          <w:rFonts w:ascii="Times New Roman" w:hAnsi="Times New Roman" w:cs="Times New Roman"/>
          <w:sz w:val="24"/>
          <w:szCs w:val="24"/>
        </w:rPr>
        <w:t xml:space="preserve">to </w:t>
      </w:r>
      <w:r w:rsidRPr="005E5C45">
        <w:rPr>
          <w:rFonts w:ascii="Times New Roman" w:hAnsi="Times New Roman" w:cs="Times New Roman"/>
          <w:sz w:val="24"/>
          <w:szCs w:val="24"/>
        </w:rPr>
        <w:t xml:space="preserve">tehnisko apkopi un remontu Latvijas Republikā. </w:t>
      </w:r>
    </w:p>
    <w:p w:rsidR="009E019E" w:rsidRPr="005E5C45" w:rsidRDefault="009E019E" w:rsidP="006D577D">
      <w:pPr>
        <w:pStyle w:val="ListParagraph"/>
        <w:numPr>
          <w:ilvl w:val="1"/>
          <w:numId w:val="3"/>
        </w:numPr>
        <w:autoSpaceDE w:val="0"/>
        <w:autoSpaceDN w:val="0"/>
        <w:adjustRightInd w:val="0"/>
        <w:spacing w:after="0" w:line="240" w:lineRule="auto"/>
        <w:ind w:right="-999" w:hanging="436"/>
        <w:jc w:val="both"/>
        <w:rPr>
          <w:rFonts w:ascii="Times New Roman" w:hAnsi="Times New Roman" w:cs="Times New Roman"/>
          <w:sz w:val="24"/>
          <w:szCs w:val="24"/>
        </w:rPr>
      </w:pPr>
      <w:r w:rsidRPr="005E5C45">
        <w:rPr>
          <w:rFonts w:ascii="Times New Roman" w:hAnsi="Times New Roman" w:cs="Times New Roman"/>
          <w:sz w:val="24"/>
          <w:szCs w:val="24"/>
        </w:rPr>
        <w:t>Pretendenta rīcībā ir servisa inženieris, kurš ir apmācīts un</w:t>
      </w:r>
      <w:r w:rsidR="005E5C45">
        <w:rPr>
          <w:rFonts w:ascii="Times New Roman" w:hAnsi="Times New Roman" w:cs="Times New Roman"/>
          <w:sz w:val="24"/>
          <w:szCs w:val="24"/>
        </w:rPr>
        <w:t>/vai</w:t>
      </w:r>
      <w:r w:rsidRPr="005E5C45">
        <w:rPr>
          <w:rFonts w:ascii="Times New Roman" w:hAnsi="Times New Roman" w:cs="Times New Roman"/>
          <w:sz w:val="24"/>
          <w:szCs w:val="24"/>
        </w:rPr>
        <w:t xml:space="preserve"> sertificēts </w:t>
      </w:r>
      <w:r w:rsidR="005E5C45">
        <w:rPr>
          <w:rFonts w:ascii="Times New Roman" w:hAnsi="Times New Roman" w:cs="Times New Roman"/>
          <w:sz w:val="24"/>
          <w:szCs w:val="24"/>
        </w:rPr>
        <w:t xml:space="preserve">lāzera iekārtu </w:t>
      </w:r>
      <w:r w:rsidRPr="005E5C45">
        <w:rPr>
          <w:rFonts w:ascii="Times New Roman" w:hAnsi="Times New Roman" w:cs="Times New Roman"/>
          <w:sz w:val="24"/>
          <w:szCs w:val="24"/>
        </w:rPr>
        <w:t xml:space="preserve">uzstādīšanai, remonta un apkopes veikšanai Latvijas Republikā. </w:t>
      </w:r>
    </w:p>
    <w:p w:rsidR="009E019E" w:rsidRPr="005E5C45" w:rsidRDefault="009E019E" w:rsidP="006D577D">
      <w:pPr>
        <w:pStyle w:val="ListParagraph"/>
        <w:numPr>
          <w:ilvl w:val="1"/>
          <w:numId w:val="3"/>
        </w:numPr>
        <w:autoSpaceDE w:val="0"/>
        <w:autoSpaceDN w:val="0"/>
        <w:adjustRightInd w:val="0"/>
        <w:spacing w:after="0" w:line="240" w:lineRule="auto"/>
        <w:ind w:right="-999" w:hanging="436"/>
        <w:jc w:val="both"/>
        <w:rPr>
          <w:rFonts w:ascii="Times New Roman" w:hAnsi="Times New Roman" w:cs="Times New Roman"/>
          <w:sz w:val="24"/>
          <w:szCs w:val="24"/>
        </w:rPr>
      </w:pPr>
      <w:r w:rsidRPr="005E5C45">
        <w:rPr>
          <w:rFonts w:ascii="Times New Roman" w:hAnsi="Times New Roman" w:cs="Times New Roman"/>
          <w:sz w:val="24"/>
          <w:szCs w:val="24"/>
        </w:rPr>
        <w:t xml:space="preserve">Piedāvātā </w:t>
      </w:r>
      <w:r w:rsidR="005E5C45">
        <w:rPr>
          <w:rFonts w:ascii="Times New Roman" w:hAnsi="Times New Roman" w:cs="Times New Roman"/>
          <w:sz w:val="24"/>
          <w:szCs w:val="24"/>
        </w:rPr>
        <w:t>lāzera iekārta ir</w:t>
      </w:r>
      <w:r w:rsidRPr="005E5C45">
        <w:rPr>
          <w:rFonts w:ascii="Times New Roman" w:hAnsi="Times New Roman" w:cs="Times New Roman"/>
          <w:sz w:val="24"/>
          <w:szCs w:val="24"/>
        </w:rPr>
        <w:t xml:space="preserve"> ražota ne agrāk kā 2015.gadā</w:t>
      </w:r>
      <w:r w:rsidR="005E5C45">
        <w:rPr>
          <w:rFonts w:ascii="Times New Roman" w:hAnsi="Times New Roman" w:cs="Times New Roman"/>
          <w:sz w:val="24"/>
          <w:szCs w:val="24"/>
        </w:rPr>
        <w:t xml:space="preserve"> un ir jauna, nelietota</w:t>
      </w:r>
      <w:r w:rsidRPr="005E5C45">
        <w:rPr>
          <w:rFonts w:ascii="Times New Roman" w:hAnsi="Times New Roman" w:cs="Times New Roman"/>
          <w:sz w:val="24"/>
          <w:szCs w:val="24"/>
        </w:rPr>
        <w:t xml:space="preserve">. </w:t>
      </w:r>
    </w:p>
    <w:p w:rsidR="009E019E" w:rsidRPr="005E5C45" w:rsidRDefault="009E019E" w:rsidP="006D577D">
      <w:pPr>
        <w:pStyle w:val="ListParagraph"/>
        <w:numPr>
          <w:ilvl w:val="1"/>
          <w:numId w:val="3"/>
        </w:numPr>
        <w:autoSpaceDE w:val="0"/>
        <w:autoSpaceDN w:val="0"/>
        <w:adjustRightInd w:val="0"/>
        <w:spacing w:after="0" w:line="240" w:lineRule="auto"/>
        <w:ind w:right="-999" w:hanging="436"/>
        <w:jc w:val="both"/>
        <w:rPr>
          <w:rFonts w:ascii="Times New Roman" w:hAnsi="Times New Roman" w:cs="Times New Roman"/>
          <w:sz w:val="24"/>
          <w:szCs w:val="24"/>
        </w:rPr>
      </w:pPr>
      <w:r w:rsidRPr="005E5C45">
        <w:rPr>
          <w:rFonts w:ascii="Times New Roman" w:hAnsi="Times New Roman" w:cs="Times New Roman"/>
          <w:sz w:val="24"/>
          <w:szCs w:val="24"/>
        </w:rPr>
        <w:t xml:space="preserve">Pretendenta piedāvātai </w:t>
      </w:r>
      <w:r w:rsidR="005E5C45">
        <w:rPr>
          <w:rFonts w:ascii="Times New Roman" w:hAnsi="Times New Roman" w:cs="Times New Roman"/>
          <w:sz w:val="24"/>
          <w:szCs w:val="24"/>
        </w:rPr>
        <w:t xml:space="preserve">lāzera </w:t>
      </w:r>
      <w:r w:rsidRPr="005E5C45">
        <w:rPr>
          <w:rFonts w:ascii="Times New Roman" w:hAnsi="Times New Roman" w:cs="Times New Roman"/>
          <w:sz w:val="24"/>
          <w:szCs w:val="24"/>
        </w:rPr>
        <w:t>iekārtai ir ražotāja izdota datu brošūra</w:t>
      </w:r>
      <w:r w:rsidR="002F3171">
        <w:rPr>
          <w:rFonts w:ascii="Times New Roman" w:hAnsi="Times New Roman" w:cs="Times New Roman"/>
          <w:sz w:val="24"/>
          <w:szCs w:val="24"/>
        </w:rPr>
        <w:t xml:space="preserve">, kurā </w:t>
      </w:r>
      <w:r w:rsidRPr="005E5C45">
        <w:rPr>
          <w:rFonts w:ascii="Times New Roman" w:hAnsi="Times New Roman" w:cs="Times New Roman"/>
          <w:sz w:val="24"/>
          <w:szCs w:val="24"/>
        </w:rPr>
        <w:t xml:space="preserve">ir jābūt atspoguļotiem visiem </w:t>
      </w:r>
      <w:r w:rsidR="002F3171">
        <w:rPr>
          <w:rFonts w:ascii="Times New Roman" w:hAnsi="Times New Roman" w:cs="Times New Roman"/>
          <w:sz w:val="24"/>
          <w:szCs w:val="24"/>
        </w:rPr>
        <w:t>t</w:t>
      </w:r>
      <w:r w:rsidRPr="005E5C45">
        <w:rPr>
          <w:rFonts w:ascii="Times New Roman" w:hAnsi="Times New Roman" w:cs="Times New Roman"/>
          <w:sz w:val="24"/>
          <w:szCs w:val="24"/>
        </w:rPr>
        <w:t>ehniskajā specifikācijā noteiktajiem parametriem.</w:t>
      </w:r>
    </w:p>
    <w:p w:rsidR="009E019E" w:rsidRPr="002F3171" w:rsidRDefault="009E019E" w:rsidP="006D577D">
      <w:pPr>
        <w:pStyle w:val="ListParagraph"/>
        <w:numPr>
          <w:ilvl w:val="1"/>
          <w:numId w:val="3"/>
        </w:numPr>
        <w:autoSpaceDE w:val="0"/>
        <w:autoSpaceDN w:val="0"/>
        <w:adjustRightInd w:val="0"/>
        <w:spacing w:after="0" w:line="240" w:lineRule="auto"/>
        <w:ind w:right="-999" w:hanging="436"/>
        <w:jc w:val="both"/>
        <w:rPr>
          <w:rFonts w:ascii="Times New Roman" w:hAnsi="Times New Roman" w:cs="Times New Roman"/>
          <w:sz w:val="24"/>
          <w:szCs w:val="24"/>
        </w:rPr>
      </w:pPr>
      <w:r w:rsidRPr="002F3171">
        <w:rPr>
          <w:rFonts w:ascii="Times New Roman" w:hAnsi="Times New Roman" w:cs="Times New Roman"/>
          <w:sz w:val="24"/>
          <w:szCs w:val="24"/>
        </w:rPr>
        <w:t xml:space="preserve">Pretendentam piegādājot </w:t>
      </w:r>
      <w:r w:rsidR="002F3171">
        <w:rPr>
          <w:rFonts w:ascii="Times New Roman" w:hAnsi="Times New Roman" w:cs="Times New Roman"/>
          <w:sz w:val="24"/>
          <w:szCs w:val="24"/>
        </w:rPr>
        <w:t>un uzstādot lāzera iekārtu</w:t>
      </w:r>
      <w:r w:rsidRPr="002F3171">
        <w:rPr>
          <w:rFonts w:ascii="Times New Roman" w:hAnsi="Times New Roman" w:cs="Times New Roman"/>
          <w:sz w:val="24"/>
          <w:szCs w:val="24"/>
        </w:rPr>
        <w:t xml:space="preserve">, jāiesniedz iekārtas instrukcija latviešu valodā. </w:t>
      </w:r>
    </w:p>
    <w:p w:rsidR="009E019E" w:rsidRPr="00BF0858" w:rsidRDefault="009E019E" w:rsidP="006D577D">
      <w:pPr>
        <w:pStyle w:val="ListParagraph"/>
        <w:numPr>
          <w:ilvl w:val="1"/>
          <w:numId w:val="3"/>
        </w:numPr>
        <w:tabs>
          <w:tab w:val="left" w:pos="851"/>
        </w:tabs>
        <w:autoSpaceDE w:val="0"/>
        <w:autoSpaceDN w:val="0"/>
        <w:adjustRightInd w:val="0"/>
        <w:spacing w:after="120" w:line="240" w:lineRule="auto"/>
        <w:ind w:left="709" w:right="-998" w:hanging="425"/>
        <w:jc w:val="both"/>
        <w:rPr>
          <w:rFonts w:ascii="Calibri" w:hAnsi="Calibri" w:cs="Calibri"/>
        </w:rPr>
      </w:pPr>
      <w:r w:rsidRPr="00BF0858">
        <w:rPr>
          <w:rFonts w:ascii="Times New Roman" w:hAnsi="Times New Roman" w:cs="Times New Roman"/>
          <w:sz w:val="24"/>
          <w:szCs w:val="24"/>
        </w:rPr>
        <w:t>Pretendenta speciālist</w:t>
      </w:r>
      <w:r w:rsidR="002F3171" w:rsidRPr="00BF0858">
        <w:rPr>
          <w:rFonts w:ascii="Times New Roman" w:hAnsi="Times New Roman" w:cs="Times New Roman"/>
          <w:sz w:val="24"/>
          <w:szCs w:val="24"/>
        </w:rPr>
        <w:t>a</w:t>
      </w:r>
      <w:r w:rsidRPr="00BF0858">
        <w:rPr>
          <w:rFonts w:ascii="Times New Roman" w:hAnsi="Times New Roman" w:cs="Times New Roman"/>
          <w:sz w:val="24"/>
          <w:szCs w:val="24"/>
        </w:rPr>
        <w:t>m ir jābūt spējīg</w:t>
      </w:r>
      <w:r w:rsidR="002F3171" w:rsidRPr="00BF0858">
        <w:rPr>
          <w:rFonts w:ascii="Times New Roman" w:hAnsi="Times New Roman" w:cs="Times New Roman"/>
          <w:sz w:val="24"/>
          <w:szCs w:val="24"/>
        </w:rPr>
        <w:t>a</w:t>
      </w:r>
      <w:r w:rsidRPr="00BF0858">
        <w:rPr>
          <w:rFonts w:ascii="Times New Roman" w:hAnsi="Times New Roman" w:cs="Times New Roman"/>
          <w:sz w:val="24"/>
          <w:szCs w:val="24"/>
        </w:rPr>
        <w:t xml:space="preserve">m </w:t>
      </w:r>
      <w:r w:rsidR="002F3171" w:rsidRPr="00BF0858">
        <w:rPr>
          <w:rFonts w:ascii="Times New Roman" w:hAnsi="Times New Roman" w:cs="Times New Roman"/>
          <w:sz w:val="24"/>
          <w:szCs w:val="24"/>
        </w:rPr>
        <w:t>ap</w:t>
      </w:r>
      <w:r w:rsidRPr="00BF0858">
        <w:rPr>
          <w:rFonts w:ascii="Times New Roman" w:hAnsi="Times New Roman" w:cs="Times New Roman"/>
          <w:sz w:val="24"/>
          <w:szCs w:val="24"/>
        </w:rPr>
        <w:t>m</w:t>
      </w:r>
      <w:r w:rsidR="002F3171" w:rsidRPr="00BF0858">
        <w:rPr>
          <w:rFonts w:ascii="Times New Roman" w:hAnsi="Times New Roman" w:cs="Times New Roman"/>
          <w:sz w:val="24"/>
          <w:szCs w:val="24"/>
        </w:rPr>
        <w:t>ācīt pasūtītāja personālu darbam ar lāzera iekārtu</w:t>
      </w:r>
      <w:r w:rsidRPr="00BF0858">
        <w:rPr>
          <w:rFonts w:ascii="Times New Roman" w:hAnsi="Times New Roman" w:cs="Times New Roman"/>
          <w:sz w:val="24"/>
          <w:szCs w:val="24"/>
        </w:rPr>
        <w:t xml:space="preserve">. </w:t>
      </w:r>
    </w:p>
    <w:p w:rsidR="009E019E" w:rsidRPr="00BF0858" w:rsidRDefault="009E019E" w:rsidP="006D577D">
      <w:pPr>
        <w:numPr>
          <w:ilvl w:val="0"/>
          <w:numId w:val="3"/>
        </w:numPr>
        <w:autoSpaceDE w:val="0"/>
        <w:autoSpaceDN w:val="0"/>
        <w:adjustRightInd w:val="0"/>
        <w:spacing w:after="0" w:line="240" w:lineRule="auto"/>
        <w:ind w:left="284" w:right="-999" w:hanging="284"/>
        <w:jc w:val="both"/>
        <w:rPr>
          <w:rFonts w:ascii="Times New Roman" w:hAnsi="Times New Roman" w:cs="Times New Roman"/>
          <w:bCs/>
          <w:sz w:val="24"/>
          <w:szCs w:val="24"/>
        </w:rPr>
      </w:pPr>
      <w:r w:rsidRPr="00BF0858">
        <w:rPr>
          <w:rFonts w:ascii="Times New Roman" w:hAnsi="Times New Roman" w:cs="Times New Roman"/>
          <w:b/>
          <w:bCs/>
          <w:sz w:val="24"/>
          <w:szCs w:val="24"/>
        </w:rPr>
        <w:t>Iesniedzamie dokumenti</w:t>
      </w:r>
      <w:r w:rsidR="00BF0858" w:rsidRPr="00BF0858">
        <w:rPr>
          <w:rFonts w:ascii="Times New Roman" w:hAnsi="Times New Roman" w:cs="Times New Roman"/>
          <w:bCs/>
          <w:sz w:val="24"/>
          <w:szCs w:val="24"/>
        </w:rPr>
        <w:t>.</w:t>
      </w:r>
    </w:p>
    <w:p w:rsidR="009E019E" w:rsidRPr="00BF0858" w:rsidRDefault="009E019E" w:rsidP="006D577D">
      <w:pPr>
        <w:pStyle w:val="ListParagraph"/>
        <w:numPr>
          <w:ilvl w:val="1"/>
          <w:numId w:val="3"/>
        </w:numPr>
        <w:autoSpaceDE w:val="0"/>
        <w:autoSpaceDN w:val="0"/>
        <w:adjustRightInd w:val="0"/>
        <w:spacing w:after="0" w:line="240" w:lineRule="auto"/>
        <w:ind w:right="-999" w:hanging="436"/>
        <w:jc w:val="both"/>
        <w:rPr>
          <w:rFonts w:ascii="Times New Roman" w:hAnsi="Times New Roman" w:cs="Times New Roman"/>
          <w:sz w:val="24"/>
          <w:szCs w:val="24"/>
        </w:rPr>
      </w:pPr>
      <w:r w:rsidRPr="00BF0858">
        <w:rPr>
          <w:rFonts w:ascii="Times New Roman" w:hAnsi="Times New Roman" w:cs="Times New Roman"/>
          <w:sz w:val="24"/>
          <w:szCs w:val="24"/>
        </w:rPr>
        <w:t>Pieteikum</w:t>
      </w:r>
      <w:r w:rsidR="00BF0858">
        <w:rPr>
          <w:rFonts w:ascii="Times New Roman" w:hAnsi="Times New Roman" w:cs="Times New Roman"/>
          <w:sz w:val="24"/>
          <w:szCs w:val="24"/>
        </w:rPr>
        <w:t>s d</w:t>
      </w:r>
      <w:r w:rsidRPr="00BF0858">
        <w:rPr>
          <w:rFonts w:ascii="Times New Roman" w:hAnsi="Times New Roman" w:cs="Times New Roman"/>
          <w:sz w:val="24"/>
          <w:szCs w:val="24"/>
        </w:rPr>
        <w:t>a</w:t>
      </w:r>
      <w:r w:rsidR="00BF0858">
        <w:rPr>
          <w:rFonts w:ascii="Times New Roman" w:hAnsi="Times New Roman" w:cs="Times New Roman"/>
          <w:sz w:val="24"/>
          <w:szCs w:val="24"/>
        </w:rPr>
        <w:t xml:space="preserve">lībai iepirkumā </w:t>
      </w:r>
      <w:r w:rsidRPr="00BF0858">
        <w:rPr>
          <w:rFonts w:ascii="Times New Roman" w:hAnsi="Times New Roman" w:cs="Times New Roman"/>
          <w:sz w:val="24"/>
          <w:szCs w:val="24"/>
        </w:rPr>
        <w:t xml:space="preserve">atbilstoši </w:t>
      </w:r>
      <w:r w:rsidR="00BF0858">
        <w:rPr>
          <w:rFonts w:ascii="Times New Roman" w:hAnsi="Times New Roman" w:cs="Times New Roman"/>
          <w:sz w:val="24"/>
          <w:szCs w:val="24"/>
        </w:rPr>
        <w:t>n</w:t>
      </w:r>
      <w:r w:rsidRPr="00BF0858">
        <w:rPr>
          <w:rFonts w:ascii="Times New Roman" w:hAnsi="Times New Roman" w:cs="Times New Roman"/>
          <w:sz w:val="24"/>
          <w:szCs w:val="24"/>
        </w:rPr>
        <w:t xml:space="preserve">olikuma </w:t>
      </w:r>
      <w:r w:rsidR="00BF0858">
        <w:rPr>
          <w:rFonts w:ascii="Times New Roman" w:hAnsi="Times New Roman" w:cs="Times New Roman"/>
          <w:sz w:val="24"/>
          <w:szCs w:val="24"/>
        </w:rPr>
        <w:t>2.pielikumā paredzē</w:t>
      </w:r>
      <w:r w:rsidRPr="00BF0858">
        <w:rPr>
          <w:rFonts w:ascii="Times New Roman" w:hAnsi="Times New Roman" w:cs="Times New Roman"/>
          <w:sz w:val="24"/>
          <w:szCs w:val="24"/>
        </w:rPr>
        <w:t xml:space="preserve">tai formai. </w:t>
      </w:r>
    </w:p>
    <w:p w:rsidR="009E019E" w:rsidRPr="00BF0858" w:rsidRDefault="00BF0858" w:rsidP="006D577D">
      <w:pPr>
        <w:pStyle w:val="ListParagraph"/>
        <w:numPr>
          <w:ilvl w:val="1"/>
          <w:numId w:val="3"/>
        </w:numPr>
        <w:autoSpaceDE w:val="0"/>
        <w:autoSpaceDN w:val="0"/>
        <w:adjustRightInd w:val="0"/>
        <w:spacing w:after="0" w:line="240" w:lineRule="auto"/>
        <w:ind w:right="-999" w:hanging="436"/>
        <w:jc w:val="both"/>
        <w:rPr>
          <w:rFonts w:ascii="Times New Roman" w:hAnsi="Times New Roman" w:cs="Times New Roman"/>
          <w:sz w:val="24"/>
          <w:szCs w:val="24"/>
        </w:rPr>
      </w:pPr>
      <w:r>
        <w:rPr>
          <w:rFonts w:ascii="Times New Roman" w:hAnsi="Times New Roman" w:cs="Times New Roman"/>
          <w:sz w:val="24"/>
          <w:szCs w:val="24"/>
        </w:rPr>
        <w:t>R</w:t>
      </w:r>
      <w:r w:rsidR="009E019E" w:rsidRPr="00BF0858">
        <w:rPr>
          <w:rFonts w:ascii="Times New Roman" w:hAnsi="Times New Roman" w:cs="Times New Roman"/>
          <w:sz w:val="24"/>
          <w:szCs w:val="24"/>
        </w:rPr>
        <w:t>ažotājam izdot</w:t>
      </w:r>
      <w:r>
        <w:rPr>
          <w:rFonts w:ascii="Times New Roman" w:hAnsi="Times New Roman" w:cs="Times New Roman"/>
          <w:sz w:val="24"/>
          <w:szCs w:val="24"/>
        </w:rPr>
        <w:t>ā</w:t>
      </w:r>
      <w:r w:rsidR="009E019E" w:rsidRPr="00BF0858">
        <w:rPr>
          <w:rFonts w:ascii="Times New Roman" w:hAnsi="Times New Roman" w:cs="Times New Roman"/>
          <w:sz w:val="24"/>
          <w:szCs w:val="24"/>
        </w:rPr>
        <w:t xml:space="preserve"> sertifikāta</w:t>
      </w:r>
      <w:r>
        <w:rPr>
          <w:rFonts w:ascii="Times New Roman" w:hAnsi="Times New Roman" w:cs="Times New Roman"/>
          <w:sz w:val="24"/>
          <w:szCs w:val="24"/>
        </w:rPr>
        <w:t xml:space="preserve"> un/vai</w:t>
      </w:r>
      <w:r w:rsidR="00980DFC">
        <w:rPr>
          <w:rFonts w:ascii="Times New Roman" w:hAnsi="Times New Roman" w:cs="Times New Roman"/>
          <w:sz w:val="24"/>
          <w:szCs w:val="24"/>
        </w:rPr>
        <w:t xml:space="preserve"> </w:t>
      </w:r>
      <w:r>
        <w:rPr>
          <w:rFonts w:ascii="Times New Roman" w:hAnsi="Times New Roman" w:cs="Times New Roman"/>
          <w:sz w:val="24"/>
          <w:szCs w:val="24"/>
        </w:rPr>
        <w:t>a</w:t>
      </w:r>
      <w:r w:rsidRPr="00BF0858">
        <w:rPr>
          <w:rFonts w:ascii="Times New Roman" w:hAnsi="Times New Roman" w:cs="Times New Roman"/>
          <w:sz w:val="24"/>
          <w:szCs w:val="24"/>
        </w:rPr>
        <w:t>tbilstības deklarācija</w:t>
      </w:r>
      <w:r>
        <w:rPr>
          <w:rFonts w:ascii="Times New Roman" w:hAnsi="Times New Roman" w:cs="Times New Roman"/>
          <w:sz w:val="24"/>
          <w:szCs w:val="24"/>
        </w:rPr>
        <w:t>s</w:t>
      </w:r>
      <w:r w:rsidR="00980DFC">
        <w:rPr>
          <w:rFonts w:ascii="Times New Roman" w:hAnsi="Times New Roman" w:cs="Times New Roman"/>
          <w:sz w:val="24"/>
          <w:szCs w:val="24"/>
        </w:rPr>
        <w:t xml:space="preserve"> </w:t>
      </w:r>
      <w:r w:rsidR="009E019E" w:rsidRPr="00BF0858">
        <w:rPr>
          <w:rFonts w:ascii="Times New Roman" w:hAnsi="Times New Roman" w:cs="Times New Roman"/>
          <w:sz w:val="24"/>
          <w:szCs w:val="24"/>
        </w:rPr>
        <w:t xml:space="preserve">kopija </w:t>
      </w:r>
      <w:r>
        <w:rPr>
          <w:rFonts w:ascii="Times New Roman" w:hAnsi="Times New Roman" w:cs="Times New Roman"/>
          <w:sz w:val="24"/>
          <w:szCs w:val="24"/>
        </w:rPr>
        <w:t>ar pievienoto</w:t>
      </w:r>
      <w:r w:rsidR="009E019E" w:rsidRPr="00BF0858">
        <w:rPr>
          <w:rFonts w:ascii="Times New Roman" w:hAnsi="Times New Roman" w:cs="Times New Roman"/>
          <w:sz w:val="24"/>
          <w:szCs w:val="24"/>
        </w:rPr>
        <w:t xml:space="preserve"> tulkojum</w:t>
      </w:r>
      <w:r>
        <w:rPr>
          <w:rFonts w:ascii="Times New Roman" w:hAnsi="Times New Roman" w:cs="Times New Roman"/>
          <w:sz w:val="24"/>
          <w:szCs w:val="24"/>
        </w:rPr>
        <w:t>u valsts valodā</w:t>
      </w:r>
      <w:r w:rsidR="009E019E" w:rsidRPr="00BF0858">
        <w:rPr>
          <w:rFonts w:ascii="Times New Roman" w:hAnsi="Times New Roman" w:cs="Times New Roman"/>
          <w:sz w:val="24"/>
          <w:szCs w:val="24"/>
        </w:rPr>
        <w:t xml:space="preserve"> (</w:t>
      </w:r>
      <w:r>
        <w:rPr>
          <w:rFonts w:ascii="Times New Roman" w:hAnsi="Times New Roman" w:cs="Times New Roman"/>
          <w:sz w:val="24"/>
          <w:szCs w:val="24"/>
        </w:rPr>
        <w:t>ja attiecīgais dokuments izdots svešvalodā)</w:t>
      </w:r>
      <w:r w:rsidR="009E019E" w:rsidRPr="00BF0858">
        <w:rPr>
          <w:rFonts w:ascii="Times New Roman" w:hAnsi="Times New Roman" w:cs="Times New Roman"/>
          <w:sz w:val="24"/>
          <w:szCs w:val="24"/>
        </w:rPr>
        <w:t>.</w:t>
      </w:r>
    </w:p>
    <w:p w:rsidR="009E019E" w:rsidRPr="00BF0858" w:rsidRDefault="00BF0858" w:rsidP="006D577D">
      <w:pPr>
        <w:pStyle w:val="ListParagraph"/>
        <w:numPr>
          <w:ilvl w:val="1"/>
          <w:numId w:val="3"/>
        </w:numPr>
        <w:autoSpaceDE w:val="0"/>
        <w:autoSpaceDN w:val="0"/>
        <w:adjustRightInd w:val="0"/>
        <w:spacing w:after="0" w:line="240" w:lineRule="auto"/>
        <w:ind w:right="-999" w:hanging="436"/>
        <w:jc w:val="both"/>
        <w:rPr>
          <w:rFonts w:ascii="Times New Roman" w:hAnsi="Times New Roman" w:cs="Times New Roman"/>
          <w:sz w:val="24"/>
          <w:szCs w:val="24"/>
        </w:rPr>
      </w:pPr>
      <w:r>
        <w:rPr>
          <w:rFonts w:ascii="Times New Roman" w:hAnsi="Times New Roman" w:cs="Times New Roman"/>
          <w:sz w:val="24"/>
          <w:szCs w:val="24"/>
        </w:rPr>
        <w:t>A</w:t>
      </w:r>
      <w:r w:rsidR="009E019E" w:rsidRPr="00BF0858">
        <w:rPr>
          <w:rFonts w:ascii="Times New Roman" w:hAnsi="Times New Roman" w:cs="Times New Roman"/>
          <w:sz w:val="24"/>
          <w:szCs w:val="24"/>
        </w:rPr>
        <w:t xml:space="preserve">pliecinājums, ka pretendentam ir tiesības pārdot, </w:t>
      </w:r>
      <w:r w:rsidR="009E1213">
        <w:rPr>
          <w:rFonts w:ascii="Times New Roman" w:hAnsi="Times New Roman" w:cs="Times New Roman"/>
          <w:sz w:val="24"/>
          <w:szCs w:val="24"/>
        </w:rPr>
        <w:t xml:space="preserve">iznomāt, </w:t>
      </w:r>
      <w:r w:rsidR="009E019E" w:rsidRPr="00BF0858">
        <w:rPr>
          <w:rFonts w:ascii="Times New Roman" w:hAnsi="Times New Roman" w:cs="Times New Roman"/>
          <w:sz w:val="24"/>
          <w:szCs w:val="24"/>
        </w:rPr>
        <w:t>uzstādīt</w:t>
      </w:r>
      <w:r w:rsidR="00980DFC">
        <w:rPr>
          <w:rFonts w:ascii="Times New Roman" w:hAnsi="Times New Roman" w:cs="Times New Roman"/>
          <w:sz w:val="24"/>
          <w:szCs w:val="24"/>
        </w:rPr>
        <w:t xml:space="preserve"> </w:t>
      </w:r>
      <w:r>
        <w:rPr>
          <w:rFonts w:ascii="Times New Roman" w:hAnsi="Times New Roman" w:cs="Times New Roman"/>
          <w:sz w:val="24"/>
          <w:szCs w:val="24"/>
        </w:rPr>
        <w:t>lāzera iekārtas un</w:t>
      </w:r>
      <w:r w:rsidR="009E019E" w:rsidRPr="00BF0858">
        <w:rPr>
          <w:rFonts w:ascii="Times New Roman" w:hAnsi="Times New Roman" w:cs="Times New Roman"/>
          <w:sz w:val="24"/>
          <w:szCs w:val="24"/>
        </w:rPr>
        <w:t xml:space="preserve"> veikt </w:t>
      </w:r>
      <w:r>
        <w:rPr>
          <w:rFonts w:ascii="Times New Roman" w:hAnsi="Times New Roman" w:cs="Times New Roman"/>
          <w:sz w:val="24"/>
          <w:szCs w:val="24"/>
        </w:rPr>
        <w:t>to</w:t>
      </w:r>
      <w:r w:rsidR="009E019E" w:rsidRPr="00BF0858">
        <w:rPr>
          <w:rFonts w:ascii="Times New Roman" w:hAnsi="Times New Roman" w:cs="Times New Roman"/>
          <w:sz w:val="24"/>
          <w:szCs w:val="24"/>
        </w:rPr>
        <w:t xml:space="preserve"> tehnisko apkopi un remontu Latvijas Republikā. </w:t>
      </w:r>
    </w:p>
    <w:p w:rsidR="009E019E" w:rsidRPr="00BF0858" w:rsidRDefault="009E019E" w:rsidP="006D577D">
      <w:pPr>
        <w:pStyle w:val="ListParagraph"/>
        <w:numPr>
          <w:ilvl w:val="1"/>
          <w:numId w:val="3"/>
        </w:numPr>
        <w:autoSpaceDE w:val="0"/>
        <w:autoSpaceDN w:val="0"/>
        <w:adjustRightInd w:val="0"/>
        <w:spacing w:after="0" w:line="240" w:lineRule="auto"/>
        <w:ind w:right="-999" w:hanging="436"/>
        <w:jc w:val="both"/>
        <w:rPr>
          <w:rFonts w:ascii="Times New Roman" w:hAnsi="Times New Roman" w:cs="Times New Roman"/>
          <w:sz w:val="24"/>
          <w:szCs w:val="24"/>
        </w:rPr>
      </w:pPr>
      <w:r w:rsidRPr="00BF0858">
        <w:rPr>
          <w:rFonts w:ascii="Times New Roman" w:hAnsi="Times New Roman" w:cs="Times New Roman"/>
          <w:sz w:val="24"/>
          <w:szCs w:val="24"/>
        </w:rPr>
        <w:t xml:space="preserve">Pretendenta apliecinājums, ka </w:t>
      </w:r>
      <w:r w:rsidR="00BF0858">
        <w:rPr>
          <w:rFonts w:ascii="Times New Roman" w:hAnsi="Times New Roman" w:cs="Times New Roman"/>
          <w:sz w:val="24"/>
          <w:szCs w:val="24"/>
        </w:rPr>
        <w:t>tam</w:t>
      </w:r>
      <w:r w:rsidRPr="00BF0858">
        <w:rPr>
          <w:rFonts w:ascii="Times New Roman" w:hAnsi="Times New Roman" w:cs="Times New Roman"/>
          <w:sz w:val="24"/>
          <w:szCs w:val="24"/>
        </w:rPr>
        <w:t xml:space="preserve"> ir servisa inženieris, kurš ir apmācīts un</w:t>
      </w:r>
      <w:r w:rsidR="00BF0858">
        <w:rPr>
          <w:rFonts w:ascii="Times New Roman" w:hAnsi="Times New Roman" w:cs="Times New Roman"/>
          <w:sz w:val="24"/>
          <w:szCs w:val="24"/>
        </w:rPr>
        <w:t>/vai</w:t>
      </w:r>
      <w:r w:rsidRPr="00BF0858">
        <w:rPr>
          <w:rFonts w:ascii="Times New Roman" w:hAnsi="Times New Roman" w:cs="Times New Roman"/>
          <w:sz w:val="24"/>
          <w:szCs w:val="24"/>
        </w:rPr>
        <w:t xml:space="preserve"> sertificēts</w:t>
      </w:r>
      <w:r w:rsidR="00BF0858">
        <w:rPr>
          <w:rFonts w:ascii="Times New Roman" w:hAnsi="Times New Roman" w:cs="Times New Roman"/>
          <w:sz w:val="24"/>
          <w:szCs w:val="24"/>
        </w:rPr>
        <w:t xml:space="preserve"> lāzera iekārtu </w:t>
      </w:r>
      <w:r w:rsidR="00B76B1D">
        <w:rPr>
          <w:rFonts w:ascii="Times New Roman" w:hAnsi="Times New Roman" w:cs="Times New Roman"/>
          <w:sz w:val="24"/>
          <w:szCs w:val="24"/>
        </w:rPr>
        <w:t>uzstādīšanai,</w:t>
      </w:r>
      <w:r w:rsidRPr="00BF0858">
        <w:rPr>
          <w:rFonts w:ascii="Times New Roman" w:hAnsi="Times New Roman" w:cs="Times New Roman"/>
          <w:sz w:val="24"/>
          <w:szCs w:val="24"/>
        </w:rPr>
        <w:t xml:space="preserve"> remonta un apkopes veikšanai Latvijas Republikā. Pretendents pievieno speciālista sertifikāta apliecinātu kopiju</w:t>
      </w:r>
      <w:r w:rsidR="00B76B1D">
        <w:rPr>
          <w:rFonts w:ascii="Times New Roman" w:hAnsi="Times New Roman" w:cs="Times New Roman"/>
          <w:sz w:val="24"/>
          <w:szCs w:val="24"/>
        </w:rPr>
        <w:t xml:space="preserve"> (ja ir izdots attiecīgais sertifikāts)</w:t>
      </w:r>
      <w:r w:rsidRPr="00BF0858">
        <w:rPr>
          <w:rFonts w:ascii="Times New Roman" w:hAnsi="Times New Roman" w:cs="Times New Roman"/>
          <w:sz w:val="24"/>
          <w:szCs w:val="24"/>
        </w:rPr>
        <w:t xml:space="preserve">. </w:t>
      </w:r>
    </w:p>
    <w:p w:rsidR="009E019E" w:rsidRPr="00B76B1D" w:rsidRDefault="009E019E" w:rsidP="006D577D">
      <w:pPr>
        <w:pStyle w:val="ListParagraph"/>
        <w:numPr>
          <w:ilvl w:val="1"/>
          <w:numId w:val="3"/>
        </w:numPr>
        <w:autoSpaceDE w:val="0"/>
        <w:autoSpaceDN w:val="0"/>
        <w:adjustRightInd w:val="0"/>
        <w:spacing w:after="0" w:line="240" w:lineRule="auto"/>
        <w:ind w:right="-999" w:hanging="436"/>
        <w:jc w:val="both"/>
        <w:rPr>
          <w:rFonts w:ascii="Times New Roman" w:hAnsi="Times New Roman" w:cs="Times New Roman"/>
          <w:sz w:val="24"/>
          <w:szCs w:val="24"/>
        </w:rPr>
      </w:pPr>
      <w:r w:rsidRPr="00B76B1D">
        <w:rPr>
          <w:rFonts w:ascii="Times New Roman" w:hAnsi="Times New Roman" w:cs="Times New Roman"/>
          <w:sz w:val="24"/>
          <w:szCs w:val="24"/>
        </w:rPr>
        <w:t xml:space="preserve">Pretendenta apliecinājums </w:t>
      </w:r>
      <w:r w:rsidR="00B76B1D">
        <w:rPr>
          <w:rFonts w:ascii="Times New Roman" w:hAnsi="Times New Roman" w:cs="Times New Roman"/>
          <w:sz w:val="24"/>
          <w:szCs w:val="24"/>
        </w:rPr>
        <w:t>par</w:t>
      </w:r>
      <w:r w:rsidR="00980DFC">
        <w:rPr>
          <w:rFonts w:ascii="Times New Roman" w:hAnsi="Times New Roman" w:cs="Times New Roman"/>
          <w:sz w:val="24"/>
          <w:szCs w:val="24"/>
        </w:rPr>
        <w:t xml:space="preserve"> </w:t>
      </w:r>
      <w:r w:rsidR="00B76B1D">
        <w:rPr>
          <w:rFonts w:ascii="Times New Roman" w:hAnsi="Times New Roman" w:cs="Times New Roman"/>
          <w:sz w:val="24"/>
          <w:szCs w:val="24"/>
        </w:rPr>
        <w:t xml:space="preserve">lāzera </w:t>
      </w:r>
      <w:r w:rsidRPr="00B76B1D">
        <w:rPr>
          <w:rFonts w:ascii="Times New Roman" w:hAnsi="Times New Roman" w:cs="Times New Roman"/>
          <w:sz w:val="24"/>
          <w:szCs w:val="24"/>
        </w:rPr>
        <w:t>iekārtas garantijas termiņ</w:t>
      </w:r>
      <w:r w:rsidR="00B76B1D">
        <w:rPr>
          <w:rFonts w:ascii="Times New Roman" w:hAnsi="Times New Roman" w:cs="Times New Roman"/>
          <w:sz w:val="24"/>
          <w:szCs w:val="24"/>
        </w:rPr>
        <w:t>u, kurš</w:t>
      </w:r>
      <w:r w:rsidR="00980DFC">
        <w:rPr>
          <w:rFonts w:ascii="Times New Roman" w:hAnsi="Times New Roman" w:cs="Times New Roman"/>
          <w:sz w:val="24"/>
          <w:szCs w:val="24"/>
        </w:rPr>
        <w:t xml:space="preserve"> </w:t>
      </w:r>
      <w:r w:rsidR="00B76B1D">
        <w:rPr>
          <w:rFonts w:ascii="Times New Roman" w:hAnsi="Times New Roman" w:cs="Times New Roman"/>
          <w:sz w:val="24"/>
          <w:szCs w:val="24"/>
        </w:rPr>
        <w:t xml:space="preserve">nav </w:t>
      </w:r>
      <w:r w:rsidRPr="00B76B1D">
        <w:rPr>
          <w:rFonts w:ascii="Times New Roman" w:hAnsi="Times New Roman" w:cs="Times New Roman"/>
          <w:sz w:val="24"/>
          <w:szCs w:val="24"/>
        </w:rPr>
        <w:t xml:space="preserve">mazāks </w:t>
      </w:r>
      <w:r w:rsidR="00B76B1D">
        <w:rPr>
          <w:rFonts w:ascii="Times New Roman" w:hAnsi="Times New Roman" w:cs="Times New Roman"/>
          <w:sz w:val="24"/>
          <w:szCs w:val="24"/>
        </w:rPr>
        <w:t>par</w:t>
      </w:r>
      <w:r w:rsidR="00E566E5">
        <w:rPr>
          <w:rFonts w:ascii="Times New Roman" w:hAnsi="Times New Roman" w:cs="Times New Roman"/>
          <w:sz w:val="24"/>
          <w:szCs w:val="24"/>
        </w:rPr>
        <w:t xml:space="preserve"> </w:t>
      </w:r>
      <w:r w:rsidRPr="00B76B1D">
        <w:rPr>
          <w:rFonts w:ascii="Times New Roman" w:hAnsi="Times New Roman" w:cs="Times New Roman"/>
          <w:sz w:val="24"/>
          <w:szCs w:val="24"/>
        </w:rPr>
        <w:t xml:space="preserve">36 </w:t>
      </w:r>
      <w:r w:rsidR="00B76B1D">
        <w:rPr>
          <w:rFonts w:ascii="Times New Roman" w:hAnsi="Times New Roman" w:cs="Times New Roman"/>
          <w:sz w:val="24"/>
          <w:szCs w:val="24"/>
        </w:rPr>
        <w:t xml:space="preserve">(trīsdesmit sešiem) </w:t>
      </w:r>
      <w:r w:rsidRPr="00B76B1D">
        <w:rPr>
          <w:rFonts w:ascii="Times New Roman" w:hAnsi="Times New Roman" w:cs="Times New Roman"/>
          <w:sz w:val="24"/>
          <w:szCs w:val="24"/>
        </w:rPr>
        <w:t>mēneši</w:t>
      </w:r>
      <w:r w:rsidR="00B76B1D">
        <w:rPr>
          <w:rFonts w:ascii="Times New Roman" w:hAnsi="Times New Roman" w:cs="Times New Roman"/>
          <w:sz w:val="24"/>
          <w:szCs w:val="24"/>
        </w:rPr>
        <w:t>em</w:t>
      </w:r>
      <w:r w:rsidRPr="00B76B1D">
        <w:rPr>
          <w:rFonts w:ascii="Times New Roman" w:hAnsi="Times New Roman" w:cs="Times New Roman"/>
          <w:sz w:val="24"/>
          <w:szCs w:val="24"/>
        </w:rPr>
        <w:t>.</w:t>
      </w:r>
    </w:p>
    <w:p w:rsidR="009E019E" w:rsidRPr="00B76B1D" w:rsidRDefault="009E019E" w:rsidP="006D577D">
      <w:pPr>
        <w:pStyle w:val="ListParagraph"/>
        <w:numPr>
          <w:ilvl w:val="1"/>
          <w:numId w:val="3"/>
        </w:numPr>
        <w:autoSpaceDE w:val="0"/>
        <w:autoSpaceDN w:val="0"/>
        <w:adjustRightInd w:val="0"/>
        <w:spacing w:after="0" w:line="240" w:lineRule="auto"/>
        <w:ind w:right="-999" w:hanging="436"/>
        <w:jc w:val="both"/>
        <w:rPr>
          <w:rFonts w:ascii="Times New Roman" w:hAnsi="Times New Roman" w:cs="Times New Roman"/>
          <w:sz w:val="24"/>
          <w:szCs w:val="24"/>
        </w:rPr>
      </w:pPr>
      <w:r w:rsidRPr="00B76B1D">
        <w:rPr>
          <w:rFonts w:ascii="Times New Roman" w:hAnsi="Times New Roman" w:cs="Times New Roman"/>
          <w:sz w:val="24"/>
          <w:szCs w:val="24"/>
        </w:rPr>
        <w:t xml:space="preserve">Pretendenta apliecinājums, ka </w:t>
      </w:r>
      <w:r w:rsidR="00B76B1D">
        <w:rPr>
          <w:rFonts w:ascii="Times New Roman" w:hAnsi="Times New Roman" w:cs="Times New Roman"/>
          <w:sz w:val="24"/>
          <w:szCs w:val="24"/>
        </w:rPr>
        <w:t xml:space="preserve">lāzera iekārtas </w:t>
      </w:r>
      <w:r w:rsidRPr="00B76B1D">
        <w:rPr>
          <w:rFonts w:ascii="Times New Roman" w:hAnsi="Times New Roman" w:cs="Times New Roman"/>
          <w:sz w:val="24"/>
          <w:szCs w:val="24"/>
        </w:rPr>
        <w:t xml:space="preserve">garantijas laikā </w:t>
      </w:r>
      <w:r w:rsidR="00B76B1D">
        <w:rPr>
          <w:rFonts w:ascii="Times New Roman" w:hAnsi="Times New Roman" w:cs="Times New Roman"/>
          <w:sz w:val="24"/>
          <w:szCs w:val="24"/>
        </w:rPr>
        <w:t>p</w:t>
      </w:r>
      <w:r w:rsidR="00B76B1D" w:rsidRPr="00B76B1D">
        <w:rPr>
          <w:rFonts w:ascii="Times New Roman" w:hAnsi="Times New Roman" w:cs="Times New Roman"/>
          <w:sz w:val="24"/>
          <w:szCs w:val="24"/>
        </w:rPr>
        <w:t>retendents nodrošinās</w:t>
      </w:r>
      <w:r w:rsidR="00B76B1D">
        <w:rPr>
          <w:rFonts w:ascii="Times New Roman" w:hAnsi="Times New Roman" w:cs="Times New Roman"/>
          <w:sz w:val="24"/>
          <w:szCs w:val="24"/>
        </w:rPr>
        <w:t xml:space="preserve"> tās</w:t>
      </w:r>
      <w:r w:rsidR="00980DFC">
        <w:rPr>
          <w:rFonts w:ascii="Times New Roman" w:hAnsi="Times New Roman" w:cs="Times New Roman"/>
          <w:sz w:val="24"/>
          <w:szCs w:val="24"/>
        </w:rPr>
        <w:t xml:space="preserve"> </w:t>
      </w:r>
      <w:r w:rsidRPr="00B76B1D">
        <w:rPr>
          <w:rFonts w:ascii="Times New Roman" w:hAnsi="Times New Roman" w:cs="Times New Roman"/>
          <w:sz w:val="24"/>
          <w:szCs w:val="24"/>
        </w:rPr>
        <w:t>bezmaksas tehnisko apkopi un rezerves daļu nomaiņu.</w:t>
      </w:r>
    </w:p>
    <w:p w:rsidR="009E019E" w:rsidRPr="00B76B1D" w:rsidRDefault="009E019E" w:rsidP="006D577D">
      <w:pPr>
        <w:pStyle w:val="ListParagraph"/>
        <w:numPr>
          <w:ilvl w:val="1"/>
          <w:numId w:val="3"/>
        </w:numPr>
        <w:autoSpaceDE w:val="0"/>
        <w:autoSpaceDN w:val="0"/>
        <w:adjustRightInd w:val="0"/>
        <w:spacing w:after="0" w:line="240" w:lineRule="auto"/>
        <w:ind w:right="-999" w:hanging="436"/>
        <w:jc w:val="both"/>
        <w:rPr>
          <w:rFonts w:ascii="Times New Roman" w:hAnsi="Times New Roman" w:cs="Times New Roman"/>
          <w:sz w:val="24"/>
          <w:szCs w:val="24"/>
        </w:rPr>
      </w:pPr>
      <w:r w:rsidRPr="00B76B1D">
        <w:rPr>
          <w:rFonts w:ascii="Times New Roman" w:hAnsi="Times New Roman" w:cs="Times New Roman"/>
          <w:sz w:val="24"/>
          <w:szCs w:val="24"/>
        </w:rPr>
        <w:t>Pretendenta apliecinājum</w:t>
      </w:r>
      <w:r w:rsidR="00B76B1D">
        <w:rPr>
          <w:rFonts w:ascii="Times New Roman" w:hAnsi="Times New Roman" w:cs="Times New Roman"/>
          <w:sz w:val="24"/>
          <w:szCs w:val="24"/>
        </w:rPr>
        <w:t>s</w:t>
      </w:r>
      <w:r w:rsidRPr="00B76B1D">
        <w:rPr>
          <w:rFonts w:ascii="Times New Roman" w:hAnsi="Times New Roman" w:cs="Times New Roman"/>
          <w:sz w:val="24"/>
          <w:szCs w:val="24"/>
        </w:rPr>
        <w:t xml:space="preserve">, ka piedāvātā </w:t>
      </w:r>
      <w:r w:rsidR="00B76B1D">
        <w:rPr>
          <w:rFonts w:ascii="Times New Roman" w:hAnsi="Times New Roman" w:cs="Times New Roman"/>
          <w:sz w:val="24"/>
          <w:szCs w:val="24"/>
        </w:rPr>
        <w:t>lāzera iekārta</w:t>
      </w:r>
      <w:r w:rsidRPr="00B76B1D">
        <w:rPr>
          <w:rFonts w:ascii="Times New Roman" w:hAnsi="Times New Roman" w:cs="Times New Roman"/>
          <w:sz w:val="24"/>
          <w:szCs w:val="24"/>
        </w:rPr>
        <w:t xml:space="preserve"> ražota ne agrāk kā 2015.gadā, ir jauna</w:t>
      </w:r>
      <w:r w:rsidR="00B76B1D">
        <w:rPr>
          <w:rFonts w:ascii="Times New Roman" w:hAnsi="Times New Roman" w:cs="Times New Roman"/>
          <w:sz w:val="24"/>
          <w:szCs w:val="24"/>
        </w:rPr>
        <w:t>,</w:t>
      </w:r>
      <w:r w:rsidRPr="00B76B1D">
        <w:rPr>
          <w:rFonts w:ascii="Times New Roman" w:hAnsi="Times New Roman" w:cs="Times New Roman"/>
          <w:sz w:val="24"/>
          <w:szCs w:val="24"/>
        </w:rPr>
        <w:t xml:space="preserve"> nelietota un atbilst visām tehniskajā specifikācijā </w:t>
      </w:r>
      <w:r w:rsidR="00B76B1D">
        <w:rPr>
          <w:rFonts w:ascii="Times New Roman" w:hAnsi="Times New Roman" w:cs="Times New Roman"/>
          <w:sz w:val="24"/>
          <w:szCs w:val="24"/>
        </w:rPr>
        <w:t>note</w:t>
      </w:r>
      <w:r w:rsidRPr="00B76B1D">
        <w:rPr>
          <w:rFonts w:ascii="Times New Roman" w:hAnsi="Times New Roman" w:cs="Times New Roman"/>
          <w:sz w:val="24"/>
          <w:szCs w:val="24"/>
        </w:rPr>
        <w:t>i</w:t>
      </w:r>
      <w:r w:rsidR="00B76B1D">
        <w:rPr>
          <w:rFonts w:ascii="Times New Roman" w:hAnsi="Times New Roman" w:cs="Times New Roman"/>
          <w:sz w:val="24"/>
          <w:szCs w:val="24"/>
        </w:rPr>
        <w:t>k</w:t>
      </w:r>
      <w:r w:rsidRPr="00B76B1D">
        <w:rPr>
          <w:rFonts w:ascii="Times New Roman" w:hAnsi="Times New Roman" w:cs="Times New Roman"/>
          <w:sz w:val="24"/>
          <w:szCs w:val="24"/>
        </w:rPr>
        <w:t>tajām prasībām.</w:t>
      </w:r>
    </w:p>
    <w:p w:rsidR="009E019E" w:rsidRPr="00E63D72" w:rsidRDefault="00E63D72" w:rsidP="006D577D">
      <w:pPr>
        <w:pStyle w:val="ListParagraph"/>
        <w:numPr>
          <w:ilvl w:val="1"/>
          <w:numId w:val="3"/>
        </w:numPr>
        <w:autoSpaceDE w:val="0"/>
        <w:autoSpaceDN w:val="0"/>
        <w:adjustRightInd w:val="0"/>
        <w:spacing w:after="0" w:line="240" w:lineRule="auto"/>
        <w:ind w:right="-999" w:hanging="436"/>
        <w:jc w:val="both"/>
        <w:rPr>
          <w:rFonts w:ascii="Times New Roman" w:hAnsi="Times New Roman" w:cs="Times New Roman"/>
          <w:sz w:val="24"/>
          <w:szCs w:val="24"/>
        </w:rPr>
      </w:pPr>
      <w:r>
        <w:rPr>
          <w:rFonts w:ascii="Times New Roman" w:hAnsi="Times New Roman" w:cs="Times New Roman"/>
          <w:sz w:val="24"/>
          <w:szCs w:val="24"/>
        </w:rPr>
        <w:t>Lāzera i</w:t>
      </w:r>
      <w:r w:rsidR="009E019E" w:rsidRPr="00E63D72">
        <w:rPr>
          <w:rFonts w:ascii="Times New Roman" w:hAnsi="Times New Roman" w:cs="Times New Roman"/>
          <w:sz w:val="24"/>
          <w:szCs w:val="24"/>
        </w:rPr>
        <w:t xml:space="preserve">ekārtas ražotāja izdota datu brošūra </w:t>
      </w:r>
      <w:r w:rsidR="009E019E" w:rsidRPr="00E63D72">
        <w:rPr>
          <w:rFonts w:ascii="Times New Roman" w:hAnsi="Times New Roman" w:cs="Times New Roman"/>
          <w:bCs/>
          <w:sz w:val="24"/>
          <w:szCs w:val="24"/>
          <w:u w:val="single"/>
        </w:rPr>
        <w:t>ar precīzi atzīmētām</w:t>
      </w:r>
      <w:r w:rsidR="00980DFC">
        <w:rPr>
          <w:rFonts w:ascii="Times New Roman" w:hAnsi="Times New Roman" w:cs="Times New Roman"/>
          <w:bCs/>
          <w:sz w:val="24"/>
          <w:szCs w:val="24"/>
          <w:u w:val="single"/>
        </w:rPr>
        <w:t xml:space="preserve"> </w:t>
      </w:r>
      <w:r w:rsidR="009E019E" w:rsidRPr="00E63D72">
        <w:rPr>
          <w:rFonts w:ascii="Times New Roman" w:hAnsi="Times New Roman" w:cs="Times New Roman"/>
          <w:bCs/>
          <w:sz w:val="24"/>
          <w:szCs w:val="24"/>
          <w:u w:val="single"/>
        </w:rPr>
        <w:t>atbilstībām</w:t>
      </w:r>
      <w:r w:rsidR="00980DFC">
        <w:rPr>
          <w:rFonts w:ascii="Times New Roman" w:hAnsi="Times New Roman" w:cs="Times New Roman"/>
          <w:bCs/>
          <w:sz w:val="24"/>
          <w:szCs w:val="24"/>
          <w:u w:val="single"/>
        </w:rPr>
        <w:t xml:space="preserve"> </w:t>
      </w:r>
      <w:r>
        <w:rPr>
          <w:rFonts w:ascii="Times New Roman" w:hAnsi="Times New Roman" w:cs="Times New Roman"/>
          <w:sz w:val="24"/>
          <w:szCs w:val="24"/>
        </w:rPr>
        <w:t>t</w:t>
      </w:r>
      <w:r w:rsidR="009E019E" w:rsidRPr="00E63D72">
        <w:rPr>
          <w:rFonts w:ascii="Times New Roman" w:hAnsi="Times New Roman" w:cs="Times New Roman"/>
          <w:sz w:val="24"/>
          <w:szCs w:val="24"/>
        </w:rPr>
        <w:t>ehniskās specifikācijas prasībām (</w:t>
      </w:r>
      <w:r>
        <w:rPr>
          <w:rFonts w:ascii="Times New Roman" w:hAnsi="Times New Roman" w:cs="Times New Roman"/>
          <w:sz w:val="24"/>
          <w:szCs w:val="24"/>
        </w:rPr>
        <w:t xml:space="preserve">nav jāiekļauj </w:t>
      </w:r>
      <w:r w:rsidRPr="00E63D72">
        <w:rPr>
          <w:rFonts w:ascii="Times New Roman" w:hAnsi="Times New Roman" w:cs="Times New Roman"/>
          <w:bCs/>
          <w:sz w:val="24"/>
          <w:szCs w:val="24"/>
        </w:rPr>
        <w:t>piedāvājum</w:t>
      </w:r>
      <w:r>
        <w:rPr>
          <w:rFonts w:ascii="Times New Roman" w:hAnsi="Times New Roman" w:cs="Times New Roman"/>
          <w:bCs/>
          <w:sz w:val="24"/>
          <w:szCs w:val="24"/>
        </w:rPr>
        <w:t>ā,</w:t>
      </w:r>
      <w:r w:rsidR="00980DFC">
        <w:rPr>
          <w:rFonts w:ascii="Times New Roman" w:hAnsi="Times New Roman" w:cs="Times New Roman"/>
          <w:bCs/>
          <w:sz w:val="24"/>
          <w:szCs w:val="24"/>
        </w:rPr>
        <w:t xml:space="preserve"> </w:t>
      </w:r>
      <w:r w:rsidRPr="00E63D72">
        <w:rPr>
          <w:rFonts w:ascii="Times New Roman" w:hAnsi="Times New Roman" w:cs="Times New Roman"/>
          <w:sz w:val="24"/>
          <w:szCs w:val="24"/>
        </w:rPr>
        <w:t>pievieno</w:t>
      </w:r>
      <w:r w:rsidR="009E019E" w:rsidRPr="00E63D72">
        <w:rPr>
          <w:rFonts w:ascii="Times New Roman" w:hAnsi="Times New Roman" w:cs="Times New Roman"/>
          <w:bCs/>
          <w:sz w:val="24"/>
          <w:szCs w:val="24"/>
        </w:rPr>
        <w:t>jama</w:t>
      </w:r>
      <w:r w:rsidR="00980DFC">
        <w:rPr>
          <w:rFonts w:ascii="Times New Roman" w:hAnsi="Times New Roman" w:cs="Times New Roman"/>
          <w:bCs/>
          <w:sz w:val="24"/>
          <w:szCs w:val="24"/>
        </w:rPr>
        <w:t xml:space="preserve"> </w:t>
      </w:r>
      <w:r w:rsidR="009E019E" w:rsidRPr="00E63D72">
        <w:rPr>
          <w:rFonts w:ascii="Times New Roman" w:hAnsi="Times New Roman" w:cs="Times New Roman"/>
          <w:bCs/>
          <w:sz w:val="24"/>
          <w:szCs w:val="24"/>
        </w:rPr>
        <w:t xml:space="preserve">kā </w:t>
      </w:r>
      <w:r w:rsidRPr="00E63D72">
        <w:rPr>
          <w:rFonts w:ascii="Times New Roman" w:hAnsi="Times New Roman" w:cs="Times New Roman"/>
          <w:bCs/>
          <w:sz w:val="24"/>
          <w:szCs w:val="24"/>
        </w:rPr>
        <w:t xml:space="preserve">atsevišķs </w:t>
      </w:r>
      <w:r w:rsidR="009E019E" w:rsidRPr="00E63D72">
        <w:rPr>
          <w:rFonts w:ascii="Times New Roman" w:hAnsi="Times New Roman" w:cs="Times New Roman"/>
          <w:bCs/>
          <w:sz w:val="24"/>
          <w:szCs w:val="24"/>
        </w:rPr>
        <w:t>dokument</w:t>
      </w:r>
      <w:r w:rsidRPr="00E63D72">
        <w:rPr>
          <w:rFonts w:ascii="Times New Roman" w:hAnsi="Times New Roman" w:cs="Times New Roman"/>
          <w:bCs/>
          <w:sz w:val="24"/>
          <w:szCs w:val="24"/>
        </w:rPr>
        <w:t>s</w:t>
      </w:r>
      <w:r w:rsidR="009E019E" w:rsidRPr="00E63D72">
        <w:rPr>
          <w:rFonts w:ascii="Times New Roman" w:hAnsi="Times New Roman" w:cs="Times New Roman"/>
          <w:sz w:val="24"/>
          <w:szCs w:val="24"/>
        </w:rPr>
        <w:t>).</w:t>
      </w:r>
    </w:p>
    <w:p w:rsidR="009E019E" w:rsidRPr="00E63D72" w:rsidRDefault="009E019E" w:rsidP="006D577D">
      <w:pPr>
        <w:pStyle w:val="ListParagraph"/>
        <w:numPr>
          <w:ilvl w:val="1"/>
          <w:numId w:val="3"/>
        </w:numPr>
        <w:autoSpaceDE w:val="0"/>
        <w:autoSpaceDN w:val="0"/>
        <w:adjustRightInd w:val="0"/>
        <w:spacing w:after="0" w:line="240" w:lineRule="auto"/>
        <w:ind w:right="-999" w:hanging="436"/>
        <w:jc w:val="both"/>
        <w:rPr>
          <w:rFonts w:ascii="Times New Roman" w:hAnsi="Times New Roman" w:cs="Times New Roman"/>
          <w:sz w:val="24"/>
          <w:szCs w:val="24"/>
        </w:rPr>
      </w:pPr>
      <w:r w:rsidRPr="00E63D72">
        <w:rPr>
          <w:rFonts w:ascii="Times New Roman" w:hAnsi="Times New Roman" w:cs="Times New Roman"/>
          <w:sz w:val="24"/>
          <w:szCs w:val="24"/>
        </w:rPr>
        <w:t xml:space="preserve">Tehniskais piedāvājums atbilstoši </w:t>
      </w:r>
      <w:r w:rsidR="00E63D72">
        <w:rPr>
          <w:rFonts w:ascii="Times New Roman" w:hAnsi="Times New Roman" w:cs="Times New Roman"/>
          <w:sz w:val="24"/>
          <w:szCs w:val="24"/>
        </w:rPr>
        <w:t>n</w:t>
      </w:r>
      <w:r w:rsidRPr="00E63D72">
        <w:rPr>
          <w:rFonts w:ascii="Times New Roman" w:hAnsi="Times New Roman" w:cs="Times New Roman"/>
          <w:sz w:val="24"/>
          <w:szCs w:val="24"/>
        </w:rPr>
        <w:t xml:space="preserve">olikuma </w:t>
      </w:r>
      <w:r w:rsidR="00E63D72">
        <w:rPr>
          <w:rFonts w:ascii="Times New Roman" w:hAnsi="Times New Roman" w:cs="Times New Roman"/>
          <w:sz w:val="24"/>
          <w:szCs w:val="24"/>
        </w:rPr>
        <w:t>3.</w:t>
      </w:r>
      <w:r w:rsidR="003554EB">
        <w:rPr>
          <w:rFonts w:ascii="Times New Roman" w:hAnsi="Times New Roman" w:cs="Times New Roman"/>
          <w:sz w:val="24"/>
          <w:szCs w:val="24"/>
        </w:rPr>
        <w:t>pie</w:t>
      </w:r>
      <w:r w:rsidR="00E63D72">
        <w:rPr>
          <w:rFonts w:ascii="Times New Roman" w:hAnsi="Times New Roman" w:cs="Times New Roman"/>
          <w:sz w:val="24"/>
          <w:szCs w:val="24"/>
        </w:rPr>
        <w:t>likum</w:t>
      </w:r>
      <w:r w:rsidRPr="00E63D72">
        <w:rPr>
          <w:rFonts w:ascii="Times New Roman" w:hAnsi="Times New Roman" w:cs="Times New Roman"/>
          <w:sz w:val="24"/>
          <w:szCs w:val="24"/>
        </w:rPr>
        <w:t xml:space="preserve">ā </w:t>
      </w:r>
      <w:r w:rsidR="00E63D72">
        <w:rPr>
          <w:rFonts w:ascii="Times New Roman" w:hAnsi="Times New Roman" w:cs="Times New Roman"/>
          <w:sz w:val="24"/>
          <w:szCs w:val="24"/>
        </w:rPr>
        <w:t>paredzē</w:t>
      </w:r>
      <w:r w:rsidRPr="00E63D72">
        <w:rPr>
          <w:rFonts w:ascii="Times New Roman" w:hAnsi="Times New Roman" w:cs="Times New Roman"/>
          <w:sz w:val="24"/>
          <w:szCs w:val="24"/>
        </w:rPr>
        <w:t>tai formai.</w:t>
      </w:r>
    </w:p>
    <w:p w:rsidR="009E019E" w:rsidRPr="00E63D72" w:rsidRDefault="009E019E" w:rsidP="006D577D">
      <w:pPr>
        <w:pStyle w:val="ListParagraph"/>
        <w:numPr>
          <w:ilvl w:val="1"/>
          <w:numId w:val="3"/>
        </w:numPr>
        <w:tabs>
          <w:tab w:val="left" w:pos="851"/>
        </w:tabs>
        <w:autoSpaceDE w:val="0"/>
        <w:autoSpaceDN w:val="0"/>
        <w:adjustRightInd w:val="0"/>
        <w:spacing w:after="120" w:line="240" w:lineRule="auto"/>
        <w:ind w:left="721" w:right="-998" w:hanging="437"/>
        <w:jc w:val="both"/>
        <w:rPr>
          <w:rFonts w:ascii="Times New Roman" w:hAnsi="Times New Roman" w:cs="Times New Roman"/>
          <w:sz w:val="24"/>
          <w:szCs w:val="24"/>
        </w:rPr>
      </w:pPr>
      <w:r w:rsidRPr="00E63D72">
        <w:rPr>
          <w:rFonts w:ascii="Times New Roman" w:hAnsi="Times New Roman" w:cs="Times New Roman"/>
          <w:sz w:val="24"/>
          <w:szCs w:val="24"/>
        </w:rPr>
        <w:t xml:space="preserve">Finanšu piedāvājums atbilstoši </w:t>
      </w:r>
      <w:r w:rsidR="003554EB">
        <w:rPr>
          <w:rFonts w:ascii="Times New Roman" w:hAnsi="Times New Roman" w:cs="Times New Roman"/>
          <w:sz w:val="24"/>
          <w:szCs w:val="24"/>
        </w:rPr>
        <w:t>n</w:t>
      </w:r>
      <w:r w:rsidRPr="00E63D72">
        <w:rPr>
          <w:rFonts w:ascii="Times New Roman" w:hAnsi="Times New Roman" w:cs="Times New Roman"/>
          <w:sz w:val="24"/>
          <w:szCs w:val="24"/>
        </w:rPr>
        <w:t xml:space="preserve">olikuma </w:t>
      </w:r>
      <w:r w:rsidR="003554EB">
        <w:rPr>
          <w:rFonts w:ascii="Times New Roman" w:hAnsi="Times New Roman" w:cs="Times New Roman"/>
          <w:sz w:val="24"/>
          <w:szCs w:val="24"/>
        </w:rPr>
        <w:t>4.pielikum</w:t>
      </w:r>
      <w:r w:rsidRPr="00E63D72">
        <w:rPr>
          <w:rFonts w:ascii="Times New Roman" w:hAnsi="Times New Roman" w:cs="Times New Roman"/>
          <w:sz w:val="24"/>
          <w:szCs w:val="24"/>
        </w:rPr>
        <w:t xml:space="preserve">ā </w:t>
      </w:r>
      <w:r w:rsidR="003554EB">
        <w:rPr>
          <w:rFonts w:ascii="Times New Roman" w:hAnsi="Times New Roman" w:cs="Times New Roman"/>
          <w:sz w:val="24"/>
          <w:szCs w:val="24"/>
        </w:rPr>
        <w:t>paredzē</w:t>
      </w:r>
      <w:r w:rsidRPr="00E63D72">
        <w:rPr>
          <w:rFonts w:ascii="Times New Roman" w:hAnsi="Times New Roman" w:cs="Times New Roman"/>
          <w:sz w:val="24"/>
          <w:szCs w:val="24"/>
        </w:rPr>
        <w:t>tai formai.</w:t>
      </w:r>
    </w:p>
    <w:p w:rsidR="009E019E" w:rsidRPr="00F921AB" w:rsidRDefault="009E019E" w:rsidP="00D63471">
      <w:pPr>
        <w:numPr>
          <w:ilvl w:val="0"/>
          <w:numId w:val="3"/>
        </w:numPr>
        <w:tabs>
          <w:tab w:val="left" w:pos="2520"/>
        </w:tabs>
        <w:autoSpaceDE w:val="0"/>
        <w:autoSpaceDN w:val="0"/>
        <w:adjustRightInd w:val="0"/>
        <w:spacing w:after="0" w:line="240" w:lineRule="auto"/>
        <w:ind w:left="284" w:hanging="284"/>
        <w:jc w:val="both"/>
        <w:rPr>
          <w:rFonts w:ascii="Times New Roman" w:hAnsi="Times New Roman" w:cs="Times New Roman"/>
          <w:bCs/>
          <w:sz w:val="24"/>
          <w:szCs w:val="24"/>
        </w:rPr>
      </w:pPr>
      <w:r>
        <w:rPr>
          <w:rFonts w:ascii="Times New Roman" w:hAnsi="Times New Roman" w:cs="Times New Roman"/>
          <w:b/>
          <w:bCs/>
          <w:sz w:val="24"/>
          <w:szCs w:val="24"/>
        </w:rPr>
        <w:t>Piedāvā</w:t>
      </w:r>
      <w:r w:rsidR="00F921AB">
        <w:rPr>
          <w:rFonts w:ascii="Times New Roman" w:hAnsi="Times New Roman" w:cs="Times New Roman"/>
          <w:b/>
          <w:bCs/>
          <w:sz w:val="24"/>
          <w:szCs w:val="24"/>
        </w:rPr>
        <w:t>tā līg</w:t>
      </w:r>
      <w:r>
        <w:rPr>
          <w:rFonts w:ascii="Times New Roman" w:hAnsi="Times New Roman" w:cs="Times New Roman"/>
          <w:b/>
          <w:bCs/>
          <w:sz w:val="24"/>
          <w:szCs w:val="24"/>
        </w:rPr>
        <w:t>umcena</w:t>
      </w:r>
      <w:r w:rsidR="00F921AB" w:rsidRPr="00F921AB">
        <w:rPr>
          <w:rFonts w:ascii="Times New Roman" w:hAnsi="Times New Roman" w:cs="Times New Roman"/>
          <w:bCs/>
          <w:sz w:val="24"/>
          <w:szCs w:val="24"/>
        </w:rPr>
        <w:t>.</w:t>
      </w:r>
    </w:p>
    <w:p w:rsidR="009E019E" w:rsidRPr="00F921AB" w:rsidRDefault="009E019E" w:rsidP="006D577D">
      <w:pPr>
        <w:pStyle w:val="ListParagraph"/>
        <w:numPr>
          <w:ilvl w:val="1"/>
          <w:numId w:val="3"/>
        </w:numPr>
        <w:tabs>
          <w:tab w:val="left" w:pos="851"/>
        </w:tabs>
        <w:autoSpaceDE w:val="0"/>
        <w:autoSpaceDN w:val="0"/>
        <w:adjustRightInd w:val="0"/>
        <w:spacing w:after="0" w:line="240" w:lineRule="auto"/>
        <w:ind w:right="-999" w:hanging="436"/>
        <w:jc w:val="both"/>
        <w:rPr>
          <w:rFonts w:ascii="Times New Roman" w:hAnsi="Times New Roman" w:cs="Times New Roman"/>
          <w:sz w:val="24"/>
          <w:szCs w:val="24"/>
        </w:rPr>
      </w:pPr>
      <w:r w:rsidRPr="00F921AB">
        <w:rPr>
          <w:rFonts w:ascii="Times New Roman" w:hAnsi="Times New Roman" w:cs="Times New Roman"/>
          <w:sz w:val="24"/>
          <w:szCs w:val="24"/>
        </w:rPr>
        <w:t xml:space="preserve">Piedāvātajai </w:t>
      </w:r>
      <w:r w:rsidR="00F921AB">
        <w:rPr>
          <w:rFonts w:ascii="Times New Roman" w:hAnsi="Times New Roman" w:cs="Times New Roman"/>
          <w:sz w:val="24"/>
          <w:szCs w:val="24"/>
        </w:rPr>
        <w:t>līgum</w:t>
      </w:r>
      <w:r w:rsidRPr="00F921AB">
        <w:rPr>
          <w:rFonts w:ascii="Times New Roman" w:hAnsi="Times New Roman" w:cs="Times New Roman"/>
          <w:sz w:val="24"/>
          <w:szCs w:val="24"/>
        </w:rPr>
        <w:t xml:space="preserve">cenai ir jābūt izteiktai </w:t>
      </w:r>
      <w:proofErr w:type="spellStart"/>
      <w:r w:rsidRPr="00F921AB">
        <w:rPr>
          <w:rFonts w:ascii="Times New Roman" w:hAnsi="Times New Roman" w:cs="Times New Roman"/>
          <w:i/>
          <w:iCs/>
          <w:sz w:val="24"/>
          <w:szCs w:val="24"/>
        </w:rPr>
        <w:t>euro</w:t>
      </w:r>
      <w:proofErr w:type="spellEnd"/>
      <w:r w:rsidR="00F921AB">
        <w:rPr>
          <w:rFonts w:ascii="Times New Roman" w:hAnsi="Times New Roman" w:cs="Times New Roman"/>
          <w:sz w:val="24"/>
          <w:szCs w:val="24"/>
        </w:rPr>
        <w:t xml:space="preserve"> (EUR),</w:t>
      </w:r>
      <w:r w:rsidRPr="00F921AB">
        <w:rPr>
          <w:rFonts w:ascii="Times New Roman" w:hAnsi="Times New Roman" w:cs="Times New Roman"/>
          <w:sz w:val="24"/>
          <w:szCs w:val="24"/>
        </w:rPr>
        <w:t xml:space="preserve"> ietverot visus ar </w:t>
      </w:r>
      <w:r w:rsidR="00F921AB">
        <w:rPr>
          <w:rFonts w:ascii="Times New Roman" w:hAnsi="Times New Roman" w:cs="Times New Roman"/>
          <w:sz w:val="24"/>
          <w:szCs w:val="24"/>
        </w:rPr>
        <w:t>lāzera i</w:t>
      </w:r>
      <w:r w:rsidRPr="00F921AB">
        <w:rPr>
          <w:rFonts w:ascii="Times New Roman" w:hAnsi="Times New Roman" w:cs="Times New Roman"/>
          <w:sz w:val="24"/>
          <w:szCs w:val="24"/>
        </w:rPr>
        <w:t>e</w:t>
      </w:r>
      <w:r w:rsidR="00F921AB">
        <w:rPr>
          <w:rFonts w:ascii="Times New Roman" w:hAnsi="Times New Roman" w:cs="Times New Roman"/>
          <w:sz w:val="24"/>
          <w:szCs w:val="24"/>
        </w:rPr>
        <w:t>kārta</w:t>
      </w:r>
      <w:r w:rsidRPr="00F921AB">
        <w:rPr>
          <w:rFonts w:ascii="Times New Roman" w:hAnsi="Times New Roman" w:cs="Times New Roman"/>
          <w:sz w:val="24"/>
          <w:szCs w:val="24"/>
        </w:rPr>
        <w:t>s piegādi, transportu, iekārtas uzstādīšanu</w:t>
      </w:r>
      <w:r w:rsidR="00F921AB">
        <w:rPr>
          <w:rFonts w:ascii="Times New Roman" w:hAnsi="Times New Roman" w:cs="Times New Roman"/>
          <w:sz w:val="24"/>
          <w:szCs w:val="24"/>
        </w:rPr>
        <w:t>,</w:t>
      </w:r>
      <w:r w:rsidRPr="00F921AB">
        <w:rPr>
          <w:rFonts w:ascii="Times New Roman" w:hAnsi="Times New Roman" w:cs="Times New Roman"/>
          <w:sz w:val="24"/>
          <w:szCs w:val="24"/>
        </w:rPr>
        <w:t xml:space="preserve"> nodošanu</w:t>
      </w:r>
      <w:r w:rsidR="00980DFC">
        <w:rPr>
          <w:rFonts w:ascii="Times New Roman" w:hAnsi="Times New Roman" w:cs="Times New Roman"/>
          <w:sz w:val="24"/>
          <w:szCs w:val="24"/>
        </w:rPr>
        <w:t xml:space="preserve"> </w:t>
      </w:r>
      <w:r w:rsidR="00F921AB" w:rsidRPr="00F921AB">
        <w:rPr>
          <w:rFonts w:ascii="Times New Roman" w:hAnsi="Times New Roman" w:cs="Times New Roman"/>
          <w:sz w:val="24"/>
          <w:szCs w:val="24"/>
        </w:rPr>
        <w:t>un</w:t>
      </w:r>
      <w:r w:rsidR="00F921AB">
        <w:rPr>
          <w:rFonts w:ascii="Times New Roman" w:hAnsi="Times New Roman" w:cs="Times New Roman"/>
          <w:sz w:val="24"/>
          <w:szCs w:val="24"/>
        </w:rPr>
        <w:t xml:space="preserve"> pasūtītāja personāla</w:t>
      </w:r>
      <w:r w:rsidR="00980DFC">
        <w:rPr>
          <w:rFonts w:ascii="Times New Roman" w:hAnsi="Times New Roman" w:cs="Times New Roman"/>
          <w:sz w:val="24"/>
          <w:szCs w:val="24"/>
        </w:rPr>
        <w:t xml:space="preserve"> </w:t>
      </w:r>
      <w:r w:rsidR="00F921AB">
        <w:rPr>
          <w:rFonts w:ascii="Times New Roman" w:hAnsi="Times New Roman" w:cs="Times New Roman"/>
          <w:sz w:val="24"/>
          <w:szCs w:val="24"/>
        </w:rPr>
        <w:t xml:space="preserve">apmācību </w:t>
      </w:r>
      <w:r w:rsidRPr="00F921AB">
        <w:rPr>
          <w:rFonts w:ascii="Times New Roman" w:hAnsi="Times New Roman" w:cs="Times New Roman"/>
          <w:sz w:val="24"/>
          <w:szCs w:val="24"/>
        </w:rPr>
        <w:t>saistītās izmaksas un visas citas izmaksas, kuras rodas vai var rasties pretendentam, izpildot pasūtījumu, izņemot pievienotās vērtības nodokli (PVN).</w:t>
      </w:r>
    </w:p>
    <w:p w:rsidR="009E019E" w:rsidRDefault="009E019E" w:rsidP="006D577D">
      <w:pPr>
        <w:pStyle w:val="ListParagraph"/>
        <w:numPr>
          <w:ilvl w:val="1"/>
          <w:numId w:val="3"/>
        </w:numPr>
        <w:tabs>
          <w:tab w:val="left" w:pos="851"/>
        </w:tabs>
        <w:autoSpaceDE w:val="0"/>
        <w:autoSpaceDN w:val="0"/>
        <w:adjustRightInd w:val="0"/>
        <w:spacing w:after="120" w:line="240" w:lineRule="auto"/>
        <w:ind w:left="721" w:right="-998" w:hanging="437"/>
        <w:jc w:val="both"/>
        <w:rPr>
          <w:rFonts w:ascii="Times New Roman" w:hAnsi="Times New Roman" w:cs="Times New Roman"/>
          <w:sz w:val="24"/>
          <w:szCs w:val="24"/>
        </w:rPr>
      </w:pPr>
      <w:r w:rsidRPr="00F921AB">
        <w:rPr>
          <w:rFonts w:ascii="Times New Roman" w:hAnsi="Times New Roman" w:cs="Times New Roman"/>
          <w:sz w:val="24"/>
          <w:szCs w:val="24"/>
        </w:rPr>
        <w:t>Piedāvājum</w:t>
      </w:r>
      <w:r w:rsidR="00844CF0">
        <w:rPr>
          <w:rFonts w:ascii="Times New Roman" w:hAnsi="Times New Roman" w:cs="Times New Roman"/>
          <w:sz w:val="24"/>
          <w:szCs w:val="24"/>
        </w:rPr>
        <w:t>ā</w:t>
      </w:r>
      <w:r w:rsidRPr="00F921AB">
        <w:rPr>
          <w:rFonts w:ascii="Times New Roman" w:hAnsi="Times New Roman" w:cs="Times New Roman"/>
          <w:sz w:val="24"/>
          <w:szCs w:val="24"/>
        </w:rPr>
        <w:t xml:space="preserve"> jā</w:t>
      </w:r>
      <w:r w:rsidR="00844CF0">
        <w:rPr>
          <w:rFonts w:ascii="Times New Roman" w:hAnsi="Times New Roman" w:cs="Times New Roman"/>
          <w:sz w:val="24"/>
          <w:szCs w:val="24"/>
        </w:rPr>
        <w:t xml:space="preserve">norāda lāzera iekārtas cena, </w:t>
      </w:r>
      <w:r w:rsidRPr="00F921AB">
        <w:rPr>
          <w:rFonts w:ascii="Times New Roman" w:hAnsi="Times New Roman" w:cs="Times New Roman"/>
          <w:sz w:val="24"/>
          <w:szCs w:val="24"/>
        </w:rPr>
        <w:t>pie</w:t>
      </w:r>
      <w:r w:rsidR="00844CF0">
        <w:rPr>
          <w:rFonts w:ascii="Times New Roman" w:hAnsi="Times New Roman" w:cs="Times New Roman"/>
          <w:sz w:val="24"/>
          <w:szCs w:val="24"/>
        </w:rPr>
        <w:t xml:space="preserve">dāvātā </w:t>
      </w:r>
      <w:r w:rsidRPr="00F921AB">
        <w:rPr>
          <w:rFonts w:ascii="Times New Roman" w:hAnsi="Times New Roman" w:cs="Times New Roman"/>
          <w:sz w:val="24"/>
          <w:szCs w:val="24"/>
        </w:rPr>
        <w:t>nomas maks</w:t>
      </w:r>
      <w:r w:rsidR="00844CF0">
        <w:rPr>
          <w:rFonts w:ascii="Times New Roman" w:hAnsi="Times New Roman" w:cs="Times New Roman"/>
          <w:sz w:val="24"/>
          <w:szCs w:val="24"/>
        </w:rPr>
        <w:t>a mēnesī un vis</w:t>
      </w:r>
      <w:r w:rsidRPr="00F921AB">
        <w:rPr>
          <w:rFonts w:ascii="Times New Roman" w:hAnsi="Times New Roman" w:cs="Times New Roman"/>
          <w:sz w:val="24"/>
          <w:szCs w:val="24"/>
        </w:rPr>
        <w:t>ā</w:t>
      </w:r>
      <w:r w:rsidR="00844CF0">
        <w:rPr>
          <w:rFonts w:ascii="Times New Roman" w:hAnsi="Times New Roman" w:cs="Times New Roman"/>
          <w:sz w:val="24"/>
          <w:szCs w:val="24"/>
        </w:rPr>
        <w:t xml:space="preserve"> līg</w:t>
      </w:r>
      <w:r w:rsidRPr="00F921AB">
        <w:rPr>
          <w:rFonts w:ascii="Times New Roman" w:hAnsi="Times New Roman" w:cs="Times New Roman"/>
          <w:sz w:val="24"/>
          <w:szCs w:val="24"/>
        </w:rPr>
        <w:t>um</w:t>
      </w:r>
      <w:r w:rsidR="00844CF0">
        <w:rPr>
          <w:rFonts w:ascii="Times New Roman" w:hAnsi="Times New Roman" w:cs="Times New Roman"/>
          <w:sz w:val="24"/>
          <w:szCs w:val="24"/>
        </w:rPr>
        <w:t>a izpildes lai</w:t>
      </w:r>
      <w:r w:rsidRPr="00F921AB">
        <w:rPr>
          <w:rFonts w:ascii="Times New Roman" w:hAnsi="Times New Roman" w:cs="Times New Roman"/>
          <w:sz w:val="24"/>
          <w:szCs w:val="24"/>
        </w:rPr>
        <w:t>k</w:t>
      </w:r>
      <w:r w:rsidR="00844CF0">
        <w:rPr>
          <w:rFonts w:ascii="Times New Roman" w:hAnsi="Times New Roman" w:cs="Times New Roman"/>
          <w:sz w:val="24"/>
          <w:szCs w:val="24"/>
        </w:rPr>
        <w:t>ā</w:t>
      </w:r>
      <w:r w:rsidRPr="00F921AB">
        <w:rPr>
          <w:rFonts w:ascii="Times New Roman" w:hAnsi="Times New Roman" w:cs="Times New Roman"/>
          <w:sz w:val="24"/>
          <w:szCs w:val="24"/>
        </w:rPr>
        <w:t>. Mēneša maksājumam jābūt nemainīgam visā nomas periodā.</w:t>
      </w:r>
    </w:p>
    <w:p w:rsidR="00D63471" w:rsidRPr="00F921AB" w:rsidRDefault="00D63471" w:rsidP="00D63471">
      <w:pPr>
        <w:pStyle w:val="ListParagraph"/>
        <w:numPr>
          <w:ilvl w:val="1"/>
          <w:numId w:val="3"/>
        </w:numPr>
        <w:tabs>
          <w:tab w:val="left" w:pos="851"/>
        </w:tabs>
        <w:autoSpaceDE w:val="0"/>
        <w:autoSpaceDN w:val="0"/>
        <w:adjustRightInd w:val="0"/>
        <w:spacing w:after="120" w:line="240" w:lineRule="auto"/>
        <w:ind w:left="721" w:right="-998" w:hanging="437"/>
        <w:jc w:val="both"/>
        <w:rPr>
          <w:rFonts w:ascii="Times New Roman" w:hAnsi="Times New Roman" w:cs="Times New Roman"/>
          <w:sz w:val="24"/>
          <w:szCs w:val="24"/>
        </w:rPr>
      </w:pPr>
      <w:r>
        <w:rPr>
          <w:rFonts w:ascii="Times New Roman" w:hAnsi="Times New Roman" w:cs="Times New Roman"/>
          <w:sz w:val="24"/>
          <w:szCs w:val="24"/>
        </w:rPr>
        <w:t xml:space="preserve">Sakarā ar iepirkuma līguma projektā paredzēto pasūtītāja (nomnieka) tiesību izpirkt lāzera iekārtu pēc nomas attiecību izbeigšanas, finanšu piedāvājumā jābūt noteiktai arī izpirkuma maksai (EUR), kura nav iekļaujama līgumcenā, bet izmantojama kā </w:t>
      </w:r>
      <w:r w:rsidR="00980DFC">
        <w:rPr>
          <w:rFonts w:ascii="Times New Roman" w:hAnsi="Times New Roman" w:cs="Times New Roman"/>
          <w:sz w:val="24"/>
          <w:szCs w:val="24"/>
        </w:rPr>
        <w:t>iz</w:t>
      </w:r>
      <w:r>
        <w:rPr>
          <w:rFonts w:ascii="Times New Roman" w:hAnsi="Times New Roman" w:cs="Times New Roman"/>
          <w:sz w:val="24"/>
          <w:szCs w:val="24"/>
        </w:rPr>
        <w:t xml:space="preserve">pirkuma maksa pirkuma līguma noslēgšanas gadījumā. </w:t>
      </w:r>
    </w:p>
    <w:p w:rsidR="009E019E" w:rsidRPr="006D577D" w:rsidRDefault="009E019E" w:rsidP="00D63471">
      <w:pPr>
        <w:numPr>
          <w:ilvl w:val="0"/>
          <w:numId w:val="3"/>
        </w:numPr>
        <w:tabs>
          <w:tab w:val="left" w:pos="426"/>
        </w:tabs>
        <w:autoSpaceDE w:val="0"/>
        <w:autoSpaceDN w:val="0"/>
        <w:adjustRightInd w:val="0"/>
        <w:spacing w:after="0"/>
        <w:ind w:left="284" w:right="-999" w:hanging="284"/>
        <w:jc w:val="both"/>
        <w:rPr>
          <w:rFonts w:ascii="Times New Roman" w:hAnsi="Times New Roman" w:cs="Times New Roman"/>
          <w:bCs/>
          <w:sz w:val="24"/>
          <w:szCs w:val="24"/>
        </w:rPr>
      </w:pPr>
      <w:r>
        <w:rPr>
          <w:rFonts w:ascii="Times New Roman" w:hAnsi="Times New Roman" w:cs="Times New Roman"/>
          <w:b/>
          <w:bCs/>
          <w:sz w:val="24"/>
          <w:szCs w:val="24"/>
        </w:rPr>
        <w:t>Vērtēšana un lēmuma pieņemšana</w:t>
      </w:r>
      <w:r w:rsidR="006D577D" w:rsidRPr="006D577D">
        <w:rPr>
          <w:rFonts w:ascii="Times New Roman" w:hAnsi="Times New Roman" w:cs="Times New Roman"/>
          <w:bCs/>
          <w:sz w:val="24"/>
          <w:szCs w:val="24"/>
        </w:rPr>
        <w:t>.</w:t>
      </w:r>
    </w:p>
    <w:p w:rsidR="009E019E" w:rsidRDefault="00D63471" w:rsidP="006D577D">
      <w:pPr>
        <w:pStyle w:val="ListParagraph"/>
        <w:numPr>
          <w:ilvl w:val="1"/>
          <w:numId w:val="3"/>
        </w:numPr>
        <w:tabs>
          <w:tab w:val="left" w:pos="851"/>
        </w:tabs>
        <w:autoSpaceDE w:val="0"/>
        <w:autoSpaceDN w:val="0"/>
        <w:adjustRightInd w:val="0"/>
        <w:spacing w:after="0" w:line="240" w:lineRule="auto"/>
        <w:ind w:right="-999" w:hanging="436"/>
        <w:jc w:val="both"/>
        <w:rPr>
          <w:rFonts w:ascii="Times New Roman" w:hAnsi="Times New Roman" w:cs="Times New Roman"/>
          <w:sz w:val="24"/>
          <w:szCs w:val="24"/>
        </w:rPr>
      </w:pPr>
      <w:r>
        <w:rPr>
          <w:rFonts w:ascii="Times New Roman" w:hAnsi="Times New Roman" w:cs="Times New Roman"/>
          <w:sz w:val="24"/>
          <w:szCs w:val="24"/>
        </w:rPr>
        <w:t>Pēc piedāvājumu iesniegšanas termiņa beigām i</w:t>
      </w:r>
      <w:r w:rsidR="009E019E" w:rsidRPr="006D577D">
        <w:rPr>
          <w:rFonts w:ascii="Times New Roman" w:hAnsi="Times New Roman" w:cs="Times New Roman"/>
          <w:sz w:val="24"/>
          <w:szCs w:val="24"/>
        </w:rPr>
        <w:t xml:space="preserve">epirkuma komisija </w:t>
      </w:r>
      <w:r>
        <w:rPr>
          <w:rFonts w:ascii="Times New Roman" w:hAnsi="Times New Roman" w:cs="Times New Roman"/>
          <w:sz w:val="24"/>
          <w:szCs w:val="24"/>
        </w:rPr>
        <w:t xml:space="preserve">atvērs un </w:t>
      </w:r>
      <w:r w:rsidR="009E019E" w:rsidRPr="006D577D">
        <w:rPr>
          <w:rFonts w:ascii="Times New Roman" w:hAnsi="Times New Roman" w:cs="Times New Roman"/>
          <w:sz w:val="24"/>
          <w:szCs w:val="24"/>
        </w:rPr>
        <w:t xml:space="preserve">pārbaudīs </w:t>
      </w:r>
      <w:r>
        <w:rPr>
          <w:rFonts w:ascii="Times New Roman" w:hAnsi="Times New Roman" w:cs="Times New Roman"/>
          <w:sz w:val="24"/>
          <w:szCs w:val="24"/>
        </w:rPr>
        <w:t xml:space="preserve">iesniegto </w:t>
      </w:r>
      <w:r w:rsidR="009E019E" w:rsidRPr="006D577D">
        <w:rPr>
          <w:rFonts w:ascii="Times New Roman" w:hAnsi="Times New Roman" w:cs="Times New Roman"/>
          <w:sz w:val="24"/>
          <w:szCs w:val="24"/>
        </w:rPr>
        <w:t xml:space="preserve">piedāvājumu atbilstību nolikuma </w:t>
      </w:r>
      <w:r w:rsidR="001458ED">
        <w:rPr>
          <w:rFonts w:ascii="Times New Roman" w:hAnsi="Times New Roman" w:cs="Times New Roman"/>
          <w:sz w:val="24"/>
          <w:szCs w:val="24"/>
        </w:rPr>
        <w:t>6</w:t>
      </w:r>
      <w:r w:rsidR="009E019E" w:rsidRPr="006D577D">
        <w:rPr>
          <w:rFonts w:ascii="Times New Roman" w:hAnsi="Times New Roman" w:cs="Times New Roman"/>
          <w:sz w:val="24"/>
          <w:szCs w:val="24"/>
        </w:rPr>
        <w:t>.</w:t>
      </w:r>
      <w:r w:rsidR="001458ED">
        <w:rPr>
          <w:rFonts w:ascii="Times New Roman" w:hAnsi="Times New Roman" w:cs="Times New Roman"/>
          <w:sz w:val="24"/>
          <w:szCs w:val="24"/>
        </w:rPr>
        <w:t>, 8. un 9.</w:t>
      </w:r>
      <w:r w:rsidR="009E019E" w:rsidRPr="006D577D">
        <w:rPr>
          <w:rFonts w:ascii="Times New Roman" w:hAnsi="Times New Roman" w:cs="Times New Roman"/>
          <w:sz w:val="24"/>
          <w:szCs w:val="24"/>
        </w:rPr>
        <w:t>punktā no</w:t>
      </w:r>
      <w:r w:rsidR="001458ED">
        <w:rPr>
          <w:rFonts w:ascii="Times New Roman" w:hAnsi="Times New Roman" w:cs="Times New Roman"/>
          <w:sz w:val="24"/>
          <w:szCs w:val="24"/>
        </w:rPr>
        <w:t>teik</w:t>
      </w:r>
      <w:r w:rsidR="009E019E" w:rsidRPr="006D577D">
        <w:rPr>
          <w:rFonts w:ascii="Times New Roman" w:hAnsi="Times New Roman" w:cs="Times New Roman"/>
          <w:sz w:val="24"/>
          <w:szCs w:val="24"/>
        </w:rPr>
        <w:t xml:space="preserve">tajām prasībām. Neatbilstošie piedāvājumi </w:t>
      </w:r>
      <w:r w:rsidR="001458ED">
        <w:rPr>
          <w:rFonts w:ascii="Times New Roman" w:hAnsi="Times New Roman" w:cs="Times New Roman"/>
          <w:sz w:val="24"/>
          <w:szCs w:val="24"/>
        </w:rPr>
        <w:t xml:space="preserve">tiks noraidīti un </w:t>
      </w:r>
      <w:r w:rsidR="009E019E" w:rsidRPr="006D577D">
        <w:rPr>
          <w:rFonts w:ascii="Times New Roman" w:hAnsi="Times New Roman" w:cs="Times New Roman"/>
          <w:sz w:val="24"/>
          <w:szCs w:val="24"/>
        </w:rPr>
        <w:t>tālāk netiks vērtēti.</w:t>
      </w:r>
    </w:p>
    <w:p w:rsidR="001458ED" w:rsidRDefault="001458ED" w:rsidP="006D577D">
      <w:pPr>
        <w:pStyle w:val="ListParagraph"/>
        <w:numPr>
          <w:ilvl w:val="1"/>
          <w:numId w:val="3"/>
        </w:numPr>
        <w:tabs>
          <w:tab w:val="left" w:pos="851"/>
        </w:tabs>
        <w:autoSpaceDE w:val="0"/>
        <w:autoSpaceDN w:val="0"/>
        <w:adjustRightInd w:val="0"/>
        <w:spacing w:after="0" w:line="240" w:lineRule="auto"/>
        <w:ind w:right="-999" w:hanging="436"/>
        <w:jc w:val="both"/>
        <w:rPr>
          <w:rFonts w:ascii="Times New Roman" w:hAnsi="Times New Roman" w:cs="Times New Roman"/>
          <w:sz w:val="24"/>
          <w:szCs w:val="24"/>
        </w:rPr>
      </w:pPr>
      <w:r>
        <w:rPr>
          <w:rFonts w:ascii="Times New Roman" w:hAnsi="Times New Roman" w:cs="Times New Roman"/>
          <w:sz w:val="24"/>
          <w:szCs w:val="24"/>
        </w:rPr>
        <w:lastRenderedPageBreak/>
        <w:t>Komisija pārbaudīs pretendentu atbilstību nolikuma 7.punktā izvirzītajām prasībām. Neatbilstošo pretendentu piedāvājumi tiks noraidīti un tālāk netiks vērtēti.</w:t>
      </w:r>
    </w:p>
    <w:p w:rsidR="009E019E" w:rsidRDefault="009E019E" w:rsidP="00AC6F87">
      <w:pPr>
        <w:pStyle w:val="ListParagraph"/>
        <w:numPr>
          <w:ilvl w:val="1"/>
          <w:numId w:val="3"/>
        </w:numPr>
        <w:tabs>
          <w:tab w:val="left" w:pos="851"/>
        </w:tabs>
        <w:autoSpaceDE w:val="0"/>
        <w:autoSpaceDN w:val="0"/>
        <w:adjustRightInd w:val="0"/>
        <w:spacing w:after="120" w:line="240" w:lineRule="auto"/>
        <w:ind w:left="721" w:right="-998" w:hanging="437"/>
        <w:jc w:val="both"/>
        <w:rPr>
          <w:rFonts w:ascii="Times New Roman" w:hAnsi="Times New Roman" w:cs="Times New Roman"/>
          <w:sz w:val="24"/>
          <w:szCs w:val="24"/>
        </w:rPr>
      </w:pPr>
      <w:r w:rsidRPr="00AC6F87">
        <w:rPr>
          <w:rFonts w:ascii="Times New Roman" w:hAnsi="Times New Roman" w:cs="Times New Roman"/>
          <w:sz w:val="24"/>
          <w:szCs w:val="24"/>
        </w:rPr>
        <w:t xml:space="preserve">No atbilstošajiem piedāvājumiem </w:t>
      </w:r>
      <w:r w:rsidR="00AC6F87">
        <w:rPr>
          <w:rFonts w:ascii="Times New Roman" w:hAnsi="Times New Roman" w:cs="Times New Roman"/>
          <w:sz w:val="24"/>
          <w:szCs w:val="24"/>
        </w:rPr>
        <w:t xml:space="preserve">iepirkuma komisija </w:t>
      </w:r>
      <w:r w:rsidRPr="00AC6F87">
        <w:rPr>
          <w:rFonts w:ascii="Times New Roman" w:hAnsi="Times New Roman" w:cs="Times New Roman"/>
          <w:sz w:val="24"/>
          <w:szCs w:val="24"/>
        </w:rPr>
        <w:t>izvēlēsies vis</w:t>
      </w:r>
      <w:r w:rsidR="00AC6F87">
        <w:rPr>
          <w:rFonts w:ascii="Times New Roman" w:hAnsi="Times New Roman" w:cs="Times New Roman"/>
          <w:sz w:val="24"/>
          <w:szCs w:val="24"/>
        </w:rPr>
        <w:t>i</w:t>
      </w:r>
      <w:r w:rsidRPr="00AC6F87">
        <w:rPr>
          <w:rFonts w:ascii="Times New Roman" w:hAnsi="Times New Roman" w:cs="Times New Roman"/>
          <w:sz w:val="24"/>
          <w:szCs w:val="24"/>
        </w:rPr>
        <w:t>z</w:t>
      </w:r>
      <w:r w:rsidR="00AC6F87">
        <w:rPr>
          <w:rFonts w:ascii="Times New Roman" w:hAnsi="Times New Roman" w:cs="Times New Roman"/>
          <w:sz w:val="24"/>
          <w:szCs w:val="24"/>
        </w:rPr>
        <w:t>d</w:t>
      </w:r>
      <w:r w:rsidRPr="00AC6F87">
        <w:rPr>
          <w:rFonts w:ascii="Times New Roman" w:hAnsi="Times New Roman" w:cs="Times New Roman"/>
          <w:sz w:val="24"/>
          <w:szCs w:val="24"/>
        </w:rPr>
        <w:t>e</w:t>
      </w:r>
      <w:r w:rsidR="00AC6F87">
        <w:rPr>
          <w:rFonts w:ascii="Times New Roman" w:hAnsi="Times New Roman" w:cs="Times New Roman"/>
          <w:sz w:val="24"/>
          <w:szCs w:val="24"/>
        </w:rPr>
        <w:t>vīg</w:t>
      </w:r>
      <w:r w:rsidRPr="00AC6F87">
        <w:rPr>
          <w:rFonts w:ascii="Times New Roman" w:hAnsi="Times New Roman" w:cs="Times New Roman"/>
          <w:sz w:val="24"/>
          <w:szCs w:val="24"/>
        </w:rPr>
        <w:t xml:space="preserve">āko </w:t>
      </w:r>
      <w:r w:rsidR="00AC6F87">
        <w:rPr>
          <w:rFonts w:ascii="Times New Roman" w:hAnsi="Times New Roman" w:cs="Times New Roman"/>
          <w:sz w:val="24"/>
          <w:szCs w:val="24"/>
        </w:rPr>
        <w:t>piedāvājumu atbilstoši šādiem kritērijiem:</w:t>
      </w:r>
    </w:p>
    <w:tbl>
      <w:tblPr>
        <w:tblStyle w:val="TableGrid"/>
        <w:tblW w:w="9639" w:type="dxa"/>
        <w:tblInd w:w="108" w:type="dxa"/>
        <w:tblLook w:val="04A0"/>
      </w:tblPr>
      <w:tblGrid>
        <w:gridCol w:w="690"/>
        <w:gridCol w:w="3810"/>
        <w:gridCol w:w="5139"/>
      </w:tblGrid>
      <w:tr w:rsidR="00AC6F87" w:rsidTr="00AC6F87">
        <w:tc>
          <w:tcPr>
            <w:tcW w:w="690" w:type="dxa"/>
            <w:tcBorders>
              <w:right w:val="single" w:sz="4" w:space="0" w:color="auto"/>
            </w:tcBorders>
          </w:tcPr>
          <w:p w:rsidR="00AC6F87" w:rsidRPr="00AC6F87" w:rsidRDefault="00AC6F87" w:rsidP="00AC6F87">
            <w:pPr>
              <w:tabs>
                <w:tab w:val="left" w:pos="851"/>
              </w:tabs>
              <w:autoSpaceDE w:val="0"/>
              <w:autoSpaceDN w:val="0"/>
              <w:adjustRightInd w:val="0"/>
              <w:ind w:right="-999"/>
              <w:jc w:val="both"/>
              <w:rPr>
                <w:rFonts w:ascii="Times New Roman" w:hAnsi="Times New Roman" w:cs="Times New Roman"/>
                <w:b/>
                <w:i/>
                <w:sz w:val="24"/>
                <w:szCs w:val="24"/>
              </w:rPr>
            </w:pPr>
            <w:r w:rsidRPr="00AC6F87">
              <w:rPr>
                <w:rFonts w:ascii="Times New Roman" w:hAnsi="Times New Roman" w:cs="Times New Roman"/>
                <w:b/>
                <w:i/>
                <w:sz w:val="24"/>
                <w:szCs w:val="24"/>
              </w:rPr>
              <w:t xml:space="preserve">Nr. </w:t>
            </w:r>
          </w:p>
          <w:p w:rsidR="00AC6F87" w:rsidRPr="00AC6F87" w:rsidRDefault="00AC6F87" w:rsidP="00AC6F87">
            <w:pPr>
              <w:tabs>
                <w:tab w:val="left" w:pos="851"/>
              </w:tabs>
              <w:autoSpaceDE w:val="0"/>
              <w:autoSpaceDN w:val="0"/>
              <w:adjustRightInd w:val="0"/>
              <w:ind w:right="-999"/>
              <w:jc w:val="both"/>
              <w:rPr>
                <w:rFonts w:ascii="Times New Roman" w:hAnsi="Times New Roman" w:cs="Times New Roman"/>
                <w:b/>
                <w:i/>
                <w:sz w:val="24"/>
                <w:szCs w:val="24"/>
              </w:rPr>
            </w:pPr>
            <w:r w:rsidRPr="00AC6F87">
              <w:rPr>
                <w:rFonts w:ascii="Times New Roman" w:hAnsi="Times New Roman" w:cs="Times New Roman"/>
                <w:b/>
                <w:i/>
                <w:sz w:val="24"/>
                <w:szCs w:val="24"/>
              </w:rPr>
              <w:t>p.k.</w:t>
            </w:r>
          </w:p>
        </w:tc>
        <w:tc>
          <w:tcPr>
            <w:tcW w:w="3810" w:type="dxa"/>
            <w:tcBorders>
              <w:left w:val="single" w:sz="4" w:space="0" w:color="auto"/>
            </w:tcBorders>
          </w:tcPr>
          <w:p w:rsidR="00AC6F87" w:rsidRPr="00AC6F87" w:rsidRDefault="00AC6F87" w:rsidP="00AC6F87">
            <w:pPr>
              <w:tabs>
                <w:tab w:val="left" w:pos="851"/>
              </w:tabs>
              <w:autoSpaceDE w:val="0"/>
              <w:autoSpaceDN w:val="0"/>
              <w:adjustRightInd w:val="0"/>
              <w:ind w:right="-999"/>
              <w:rPr>
                <w:rFonts w:ascii="Times New Roman" w:hAnsi="Times New Roman" w:cs="Times New Roman"/>
                <w:b/>
                <w:i/>
                <w:sz w:val="24"/>
                <w:szCs w:val="24"/>
              </w:rPr>
            </w:pPr>
            <w:r w:rsidRPr="00AC6F87">
              <w:rPr>
                <w:rFonts w:ascii="Times New Roman" w:hAnsi="Times New Roman" w:cs="Times New Roman"/>
                <w:b/>
                <w:i/>
                <w:sz w:val="24"/>
                <w:szCs w:val="24"/>
              </w:rPr>
              <w:t>Kritērijs</w:t>
            </w:r>
          </w:p>
        </w:tc>
        <w:tc>
          <w:tcPr>
            <w:tcW w:w="5139" w:type="dxa"/>
          </w:tcPr>
          <w:p w:rsidR="00AC6F87" w:rsidRDefault="00AC6F87" w:rsidP="00AC6F87">
            <w:pPr>
              <w:tabs>
                <w:tab w:val="left" w:pos="851"/>
              </w:tabs>
              <w:autoSpaceDE w:val="0"/>
              <w:autoSpaceDN w:val="0"/>
              <w:adjustRightInd w:val="0"/>
              <w:ind w:right="-999"/>
              <w:rPr>
                <w:rFonts w:ascii="Times New Roman" w:hAnsi="Times New Roman" w:cs="Times New Roman"/>
                <w:b/>
                <w:i/>
                <w:sz w:val="24"/>
                <w:szCs w:val="24"/>
              </w:rPr>
            </w:pPr>
            <w:r w:rsidRPr="00AC6F87">
              <w:rPr>
                <w:rFonts w:ascii="Times New Roman" w:hAnsi="Times New Roman" w:cs="Times New Roman"/>
                <w:b/>
                <w:i/>
                <w:sz w:val="24"/>
                <w:szCs w:val="24"/>
              </w:rPr>
              <w:t xml:space="preserve">Kritērija īpatsvars – maksimālais punktu skaits </w:t>
            </w:r>
          </w:p>
          <w:p w:rsidR="00AC6F87" w:rsidRPr="00AC6F87" w:rsidRDefault="00AC6F87" w:rsidP="00AC6F87">
            <w:pPr>
              <w:tabs>
                <w:tab w:val="left" w:pos="851"/>
              </w:tabs>
              <w:autoSpaceDE w:val="0"/>
              <w:autoSpaceDN w:val="0"/>
              <w:adjustRightInd w:val="0"/>
              <w:ind w:right="-999"/>
              <w:rPr>
                <w:rFonts w:ascii="Times New Roman" w:hAnsi="Times New Roman" w:cs="Times New Roman"/>
                <w:b/>
                <w:i/>
                <w:sz w:val="24"/>
                <w:szCs w:val="24"/>
              </w:rPr>
            </w:pPr>
            <w:r w:rsidRPr="00AC6F87">
              <w:rPr>
                <w:rFonts w:ascii="Times New Roman" w:hAnsi="Times New Roman" w:cs="Times New Roman"/>
                <w:b/>
                <w:i/>
                <w:sz w:val="24"/>
                <w:szCs w:val="24"/>
              </w:rPr>
              <w:t>(M)</w:t>
            </w:r>
          </w:p>
        </w:tc>
      </w:tr>
      <w:tr w:rsidR="00AC6F87" w:rsidTr="00AC6F87">
        <w:tc>
          <w:tcPr>
            <w:tcW w:w="690" w:type="dxa"/>
            <w:tcBorders>
              <w:right w:val="single" w:sz="4" w:space="0" w:color="auto"/>
            </w:tcBorders>
          </w:tcPr>
          <w:p w:rsidR="00AC6F87" w:rsidRDefault="00AC6F87" w:rsidP="00AC6F87">
            <w:pPr>
              <w:tabs>
                <w:tab w:val="left" w:pos="851"/>
              </w:tabs>
              <w:autoSpaceDE w:val="0"/>
              <w:autoSpaceDN w:val="0"/>
              <w:adjustRightInd w:val="0"/>
              <w:ind w:right="-999"/>
              <w:jc w:val="both"/>
              <w:rPr>
                <w:rFonts w:ascii="Times New Roman" w:hAnsi="Times New Roman" w:cs="Times New Roman"/>
                <w:sz w:val="24"/>
                <w:szCs w:val="24"/>
              </w:rPr>
            </w:pPr>
            <w:r>
              <w:rPr>
                <w:rFonts w:ascii="Times New Roman" w:hAnsi="Times New Roman" w:cs="Times New Roman"/>
                <w:sz w:val="24"/>
                <w:szCs w:val="24"/>
              </w:rPr>
              <w:t>1.</w:t>
            </w:r>
          </w:p>
        </w:tc>
        <w:tc>
          <w:tcPr>
            <w:tcW w:w="3810" w:type="dxa"/>
            <w:tcBorders>
              <w:left w:val="single" w:sz="4" w:space="0" w:color="auto"/>
            </w:tcBorders>
          </w:tcPr>
          <w:p w:rsidR="00AC6F87" w:rsidRDefault="00AC6F87" w:rsidP="00AC6F87">
            <w:pPr>
              <w:tabs>
                <w:tab w:val="left" w:pos="851"/>
              </w:tabs>
              <w:autoSpaceDE w:val="0"/>
              <w:autoSpaceDN w:val="0"/>
              <w:adjustRightInd w:val="0"/>
              <w:ind w:right="-999"/>
              <w:jc w:val="both"/>
              <w:rPr>
                <w:rFonts w:ascii="Times New Roman" w:hAnsi="Times New Roman" w:cs="Times New Roman"/>
                <w:sz w:val="24"/>
                <w:szCs w:val="24"/>
              </w:rPr>
            </w:pPr>
            <w:r w:rsidRPr="00AC6F87">
              <w:rPr>
                <w:rFonts w:ascii="Times New Roman" w:hAnsi="Times New Roman" w:cs="Times New Roman"/>
                <w:b/>
                <w:sz w:val="24"/>
                <w:szCs w:val="24"/>
              </w:rPr>
              <w:t>C</w:t>
            </w:r>
            <w:r>
              <w:rPr>
                <w:rFonts w:ascii="Times New Roman" w:hAnsi="Times New Roman" w:cs="Times New Roman"/>
                <w:sz w:val="24"/>
                <w:szCs w:val="24"/>
              </w:rPr>
              <w:t xml:space="preserve"> – piedāvātā līgumcena (bez PVN) </w:t>
            </w:r>
          </w:p>
        </w:tc>
        <w:tc>
          <w:tcPr>
            <w:tcW w:w="5139" w:type="dxa"/>
          </w:tcPr>
          <w:p w:rsidR="00AC6F87" w:rsidRPr="00AC6F87" w:rsidRDefault="00AC6F87" w:rsidP="00AC6F87">
            <w:pPr>
              <w:tabs>
                <w:tab w:val="left" w:pos="851"/>
              </w:tabs>
              <w:autoSpaceDE w:val="0"/>
              <w:autoSpaceDN w:val="0"/>
              <w:adjustRightInd w:val="0"/>
              <w:ind w:right="-999"/>
              <w:jc w:val="center"/>
              <w:rPr>
                <w:rFonts w:ascii="Times New Roman" w:hAnsi="Times New Roman" w:cs="Times New Roman"/>
                <w:b/>
                <w:sz w:val="24"/>
                <w:szCs w:val="24"/>
              </w:rPr>
            </w:pPr>
            <w:r w:rsidRPr="00AC6F87">
              <w:rPr>
                <w:rFonts w:ascii="Times New Roman" w:hAnsi="Times New Roman" w:cs="Times New Roman"/>
                <w:b/>
                <w:sz w:val="24"/>
                <w:szCs w:val="24"/>
              </w:rPr>
              <w:t>60</w:t>
            </w:r>
          </w:p>
        </w:tc>
      </w:tr>
      <w:tr w:rsidR="00AC6F87" w:rsidTr="00AC6F87">
        <w:tc>
          <w:tcPr>
            <w:tcW w:w="690" w:type="dxa"/>
            <w:tcBorders>
              <w:right w:val="single" w:sz="4" w:space="0" w:color="auto"/>
            </w:tcBorders>
          </w:tcPr>
          <w:p w:rsidR="00AC6F87" w:rsidRDefault="00AC6F87" w:rsidP="00AC6F87">
            <w:pPr>
              <w:tabs>
                <w:tab w:val="left" w:pos="851"/>
              </w:tabs>
              <w:autoSpaceDE w:val="0"/>
              <w:autoSpaceDN w:val="0"/>
              <w:adjustRightInd w:val="0"/>
              <w:ind w:right="-999"/>
              <w:jc w:val="both"/>
              <w:rPr>
                <w:rFonts w:ascii="Times New Roman" w:hAnsi="Times New Roman" w:cs="Times New Roman"/>
                <w:sz w:val="24"/>
                <w:szCs w:val="24"/>
              </w:rPr>
            </w:pPr>
            <w:r>
              <w:rPr>
                <w:rFonts w:ascii="Times New Roman" w:hAnsi="Times New Roman" w:cs="Times New Roman"/>
                <w:sz w:val="24"/>
                <w:szCs w:val="24"/>
              </w:rPr>
              <w:t>2.</w:t>
            </w:r>
          </w:p>
        </w:tc>
        <w:tc>
          <w:tcPr>
            <w:tcW w:w="3810" w:type="dxa"/>
            <w:tcBorders>
              <w:left w:val="single" w:sz="4" w:space="0" w:color="auto"/>
            </w:tcBorders>
          </w:tcPr>
          <w:p w:rsidR="00AC6F87" w:rsidRDefault="00AC6F87" w:rsidP="00AC6F87">
            <w:pPr>
              <w:tabs>
                <w:tab w:val="left" w:pos="851"/>
              </w:tabs>
              <w:autoSpaceDE w:val="0"/>
              <w:autoSpaceDN w:val="0"/>
              <w:adjustRightInd w:val="0"/>
              <w:ind w:right="-999"/>
              <w:jc w:val="both"/>
              <w:rPr>
                <w:rFonts w:ascii="Times New Roman" w:hAnsi="Times New Roman" w:cs="Times New Roman"/>
                <w:sz w:val="24"/>
                <w:szCs w:val="24"/>
              </w:rPr>
            </w:pPr>
            <w:r w:rsidRPr="00AC6F87">
              <w:rPr>
                <w:rFonts w:ascii="Times New Roman" w:hAnsi="Times New Roman" w:cs="Times New Roman"/>
                <w:b/>
                <w:sz w:val="24"/>
                <w:szCs w:val="24"/>
              </w:rPr>
              <w:t>S</w:t>
            </w:r>
            <w:r>
              <w:rPr>
                <w:rFonts w:ascii="Times New Roman" w:hAnsi="Times New Roman" w:cs="Times New Roman"/>
                <w:sz w:val="24"/>
                <w:szCs w:val="24"/>
              </w:rPr>
              <w:t xml:space="preserve"> – paredzamā izpirkuma maksa</w:t>
            </w:r>
          </w:p>
          <w:p w:rsidR="00AC6F87" w:rsidRDefault="00AC6F87" w:rsidP="00AC6F87">
            <w:pPr>
              <w:tabs>
                <w:tab w:val="left" w:pos="851"/>
              </w:tabs>
              <w:autoSpaceDE w:val="0"/>
              <w:autoSpaceDN w:val="0"/>
              <w:adjustRightInd w:val="0"/>
              <w:ind w:right="-999"/>
              <w:jc w:val="both"/>
              <w:rPr>
                <w:rFonts w:ascii="Times New Roman" w:hAnsi="Times New Roman" w:cs="Times New Roman"/>
                <w:sz w:val="24"/>
                <w:szCs w:val="24"/>
              </w:rPr>
            </w:pPr>
            <w:r>
              <w:rPr>
                <w:rFonts w:ascii="Times New Roman" w:hAnsi="Times New Roman" w:cs="Times New Roman"/>
                <w:sz w:val="24"/>
                <w:szCs w:val="24"/>
              </w:rPr>
              <w:t xml:space="preserve">      (bez PVN)</w:t>
            </w:r>
          </w:p>
        </w:tc>
        <w:tc>
          <w:tcPr>
            <w:tcW w:w="5139" w:type="dxa"/>
          </w:tcPr>
          <w:p w:rsidR="00AC6F87" w:rsidRPr="00AC6F87" w:rsidRDefault="00AC6F87" w:rsidP="00AC6F87">
            <w:pPr>
              <w:tabs>
                <w:tab w:val="left" w:pos="851"/>
              </w:tabs>
              <w:autoSpaceDE w:val="0"/>
              <w:autoSpaceDN w:val="0"/>
              <w:adjustRightInd w:val="0"/>
              <w:ind w:right="-999"/>
              <w:jc w:val="center"/>
              <w:rPr>
                <w:rFonts w:ascii="Times New Roman" w:hAnsi="Times New Roman" w:cs="Times New Roman"/>
                <w:b/>
                <w:sz w:val="24"/>
                <w:szCs w:val="24"/>
              </w:rPr>
            </w:pPr>
            <w:r w:rsidRPr="00AC6F87">
              <w:rPr>
                <w:rFonts w:ascii="Times New Roman" w:hAnsi="Times New Roman" w:cs="Times New Roman"/>
                <w:b/>
                <w:sz w:val="24"/>
                <w:szCs w:val="24"/>
              </w:rPr>
              <w:t>40</w:t>
            </w:r>
          </w:p>
        </w:tc>
      </w:tr>
      <w:tr w:rsidR="00AC6F87" w:rsidTr="00AC6F87">
        <w:tc>
          <w:tcPr>
            <w:tcW w:w="4500" w:type="dxa"/>
            <w:gridSpan w:val="2"/>
          </w:tcPr>
          <w:p w:rsidR="00FC131D" w:rsidRDefault="00AC6F87" w:rsidP="00FC131D">
            <w:pPr>
              <w:tabs>
                <w:tab w:val="left" w:pos="851"/>
              </w:tabs>
              <w:autoSpaceDE w:val="0"/>
              <w:autoSpaceDN w:val="0"/>
              <w:adjustRightInd w:val="0"/>
              <w:ind w:right="-999"/>
              <w:jc w:val="both"/>
              <w:rPr>
                <w:rFonts w:ascii="Times New Roman" w:hAnsi="Times New Roman" w:cs="Times New Roman"/>
                <w:sz w:val="24"/>
                <w:szCs w:val="24"/>
              </w:rPr>
            </w:pPr>
            <w:r>
              <w:rPr>
                <w:rFonts w:ascii="Times New Roman" w:hAnsi="Times New Roman" w:cs="Times New Roman"/>
                <w:sz w:val="24"/>
                <w:szCs w:val="24"/>
              </w:rPr>
              <w:t>Kopējais maksimālais punktu skaits</w:t>
            </w:r>
          </w:p>
          <w:p w:rsidR="00AC6F87" w:rsidRPr="00FC131D" w:rsidRDefault="00AC6F87" w:rsidP="00FC131D">
            <w:pPr>
              <w:tabs>
                <w:tab w:val="left" w:pos="851"/>
              </w:tabs>
              <w:autoSpaceDE w:val="0"/>
              <w:autoSpaceDN w:val="0"/>
              <w:adjustRightInd w:val="0"/>
              <w:ind w:right="-999"/>
              <w:jc w:val="both"/>
              <w:rPr>
                <w:rFonts w:ascii="Times New Roman" w:hAnsi="Times New Roman" w:cs="Times New Roman"/>
                <w:b/>
                <w:sz w:val="24"/>
                <w:szCs w:val="24"/>
              </w:rPr>
            </w:pPr>
            <w:r w:rsidRPr="00FC131D">
              <w:rPr>
                <w:rFonts w:ascii="Times New Roman" w:hAnsi="Times New Roman" w:cs="Times New Roman"/>
                <w:b/>
                <w:sz w:val="24"/>
                <w:szCs w:val="24"/>
              </w:rPr>
              <w:t xml:space="preserve">P = C </w:t>
            </w:r>
            <w:r w:rsidR="00FC131D" w:rsidRPr="00FC131D">
              <w:rPr>
                <w:rFonts w:ascii="Times New Roman" w:hAnsi="Times New Roman" w:cs="Times New Roman"/>
                <w:b/>
                <w:sz w:val="24"/>
                <w:szCs w:val="24"/>
              </w:rPr>
              <w:t>+ S</w:t>
            </w:r>
          </w:p>
        </w:tc>
        <w:tc>
          <w:tcPr>
            <w:tcW w:w="5139" w:type="dxa"/>
          </w:tcPr>
          <w:p w:rsidR="00AC6F87" w:rsidRPr="00FC131D" w:rsidRDefault="00FC131D" w:rsidP="00FC131D">
            <w:pPr>
              <w:tabs>
                <w:tab w:val="left" w:pos="851"/>
              </w:tabs>
              <w:autoSpaceDE w:val="0"/>
              <w:autoSpaceDN w:val="0"/>
              <w:adjustRightInd w:val="0"/>
              <w:ind w:right="-999"/>
              <w:jc w:val="center"/>
              <w:rPr>
                <w:rFonts w:ascii="Times New Roman" w:hAnsi="Times New Roman" w:cs="Times New Roman"/>
                <w:b/>
                <w:sz w:val="24"/>
                <w:szCs w:val="24"/>
              </w:rPr>
            </w:pPr>
            <w:r w:rsidRPr="00FC131D">
              <w:rPr>
                <w:rFonts w:ascii="Times New Roman" w:hAnsi="Times New Roman" w:cs="Times New Roman"/>
                <w:b/>
                <w:sz w:val="24"/>
                <w:szCs w:val="24"/>
              </w:rPr>
              <w:t>100</w:t>
            </w:r>
          </w:p>
        </w:tc>
      </w:tr>
    </w:tbl>
    <w:p w:rsidR="00AC6F87" w:rsidRPr="00C11EAC" w:rsidRDefault="00C11EAC" w:rsidP="00E05E8B">
      <w:pPr>
        <w:pStyle w:val="ListParagraph"/>
        <w:numPr>
          <w:ilvl w:val="2"/>
          <w:numId w:val="3"/>
        </w:numPr>
        <w:autoSpaceDE w:val="0"/>
        <w:autoSpaceDN w:val="0"/>
        <w:adjustRightInd w:val="0"/>
        <w:spacing w:after="0" w:line="240" w:lineRule="auto"/>
        <w:ind w:left="1418" w:right="-999" w:hanging="709"/>
        <w:jc w:val="both"/>
        <w:rPr>
          <w:rFonts w:ascii="Times New Roman" w:hAnsi="Times New Roman" w:cs="Times New Roman"/>
          <w:sz w:val="24"/>
          <w:szCs w:val="24"/>
        </w:rPr>
      </w:pPr>
      <w:r w:rsidRPr="00C11EAC">
        <w:rPr>
          <w:rFonts w:ascii="Times New Roman" w:hAnsi="Times New Roman" w:cs="Times New Roman"/>
          <w:sz w:val="24"/>
          <w:szCs w:val="24"/>
        </w:rPr>
        <w:t xml:space="preserve">Kritērija „Piedāvātā līgumcena (bez PVN)” skaitlisko vērtību nosaka pēc sekojošas formulas: </w:t>
      </w:r>
      <w:proofErr w:type="spellStart"/>
      <w:r w:rsidRPr="00C11EAC">
        <w:rPr>
          <w:rFonts w:ascii="Times New Roman" w:hAnsi="Times New Roman" w:cs="Times New Roman"/>
          <w:b/>
          <w:sz w:val="24"/>
          <w:szCs w:val="24"/>
        </w:rPr>
        <w:t>C</w:t>
      </w:r>
      <w:r w:rsidRPr="00C11EAC">
        <w:rPr>
          <w:rFonts w:ascii="Times New Roman" w:hAnsi="Times New Roman" w:cs="Times New Roman"/>
          <w:b/>
          <w:sz w:val="24"/>
          <w:szCs w:val="24"/>
          <w:vertAlign w:val="subscript"/>
        </w:rPr>
        <w:t>min</w:t>
      </w:r>
      <w:proofErr w:type="spellEnd"/>
      <w:r w:rsidRPr="00C11EAC">
        <w:rPr>
          <w:rFonts w:ascii="Times New Roman" w:hAnsi="Times New Roman" w:cs="Times New Roman"/>
          <w:sz w:val="24"/>
          <w:szCs w:val="24"/>
        </w:rPr>
        <w:t xml:space="preserve"> / </w:t>
      </w:r>
      <w:proofErr w:type="spellStart"/>
      <w:r w:rsidRPr="00C11EAC">
        <w:rPr>
          <w:rFonts w:ascii="Times New Roman" w:hAnsi="Times New Roman" w:cs="Times New Roman"/>
          <w:b/>
          <w:sz w:val="24"/>
          <w:szCs w:val="24"/>
        </w:rPr>
        <w:t>C</w:t>
      </w:r>
      <w:r w:rsidRPr="00C11EAC">
        <w:rPr>
          <w:rFonts w:ascii="Times New Roman" w:hAnsi="Times New Roman" w:cs="Times New Roman"/>
          <w:b/>
          <w:sz w:val="24"/>
          <w:szCs w:val="24"/>
          <w:vertAlign w:val="subscript"/>
        </w:rPr>
        <w:t>pr</w:t>
      </w:r>
      <w:proofErr w:type="spellEnd"/>
      <w:r w:rsidRPr="00C11EAC">
        <w:rPr>
          <w:rFonts w:ascii="Times New Roman" w:hAnsi="Times New Roman" w:cs="Times New Roman"/>
          <w:b/>
          <w:sz w:val="24"/>
          <w:szCs w:val="24"/>
        </w:rPr>
        <w:t xml:space="preserve"> x M</w:t>
      </w:r>
      <w:r w:rsidRPr="00C11EAC">
        <w:rPr>
          <w:rFonts w:ascii="Times New Roman" w:hAnsi="Times New Roman" w:cs="Times New Roman"/>
          <w:sz w:val="24"/>
          <w:szCs w:val="24"/>
        </w:rPr>
        <w:t xml:space="preserve">, kur: </w:t>
      </w:r>
      <w:proofErr w:type="spellStart"/>
      <w:r w:rsidRPr="00C11EAC">
        <w:rPr>
          <w:rFonts w:ascii="Times New Roman" w:hAnsi="Times New Roman" w:cs="Times New Roman"/>
          <w:sz w:val="24"/>
          <w:szCs w:val="24"/>
        </w:rPr>
        <w:t>C</w:t>
      </w:r>
      <w:r w:rsidRPr="00C11EAC">
        <w:rPr>
          <w:rFonts w:ascii="Times New Roman" w:hAnsi="Times New Roman" w:cs="Times New Roman"/>
          <w:sz w:val="24"/>
          <w:szCs w:val="24"/>
          <w:vertAlign w:val="subscript"/>
        </w:rPr>
        <w:t>min</w:t>
      </w:r>
      <w:proofErr w:type="spellEnd"/>
      <w:r w:rsidRPr="00C11EAC">
        <w:rPr>
          <w:rFonts w:ascii="Times New Roman" w:hAnsi="Times New Roman" w:cs="Times New Roman"/>
          <w:sz w:val="24"/>
          <w:szCs w:val="24"/>
        </w:rPr>
        <w:t xml:space="preserve"> – viszemākā piedāvātā līgumcena; </w:t>
      </w:r>
      <w:proofErr w:type="spellStart"/>
      <w:r w:rsidRPr="00C11EAC">
        <w:rPr>
          <w:rFonts w:ascii="Times New Roman" w:hAnsi="Times New Roman" w:cs="Times New Roman"/>
          <w:sz w:val="24"/>
          <w:szCs w:val="24"/>
        </w:rPr>
        <w:t>C</w:t>
      </w:r>
      <w:r w:rsidRPr="00C11EAC">
        <w:rPr>
          <w:rFonts w:ascii="Times New Roman" w:hAnsi="Times New Roman" w:cs="Times New Roman"/>
          <w:sz w:val="24"/>
          <w:szCs w:val="24"/>
          <w:vertAlign w:val="subscript"/>
        </w:rPr>
        <w:t>pr</w:t>
      </w:r>
      <w:proofErr w:type="spellEnd"/>
      <w:r w:rsidRPr="00C11EAC">
        <w:rPr>
          <w:rFonts w:ascii="Times New Roman" w:hAnsi="Times New Roman" w:cs="Times New Roman"/>
          <w:sz w:val="24"/>
          <w:szCs w:val="24"/>
        </w:rPr>
        <w:t xml:space="preserve"> – vērtējamā pretendenta piedāvātā līgumcena; M – maksimālais punktu skaits šajā kritērijā. </w:t>
      </w:r>
    </w:p>
    <w:p w:rsidR="000474FC" w:rsidRPr="000474FC" w:rsidRDefault="000474FC" w:rsidP="00E05E8B">
      <w:pPr>
        <w:pStyle w:val="ListParagraph"/>
        <w:numPr>
          <w:ilvl w:val="2"/>
          <w:numId w:val="3"/>
        </w:numPr>
        <w:tabs>
          <w:tab w:val="left" w:pos="-1843"/>
        </w:tabs>
        <w:autoSpaceDE w:val="0"/>
        <w:autoSpaceDN w:val="0"/>
        <w:adjustRightInd w:val="0"/>
        <w:spacing w:after="0" w:line="240" w:lineRule="auto"/>
        <w:ind w:left="1418" w:right="-999" w:hanging="709"/>
        <w:jc w:val="both"/>
        <w:rPr>
          <w:rFonts w:ascii="Times New Roman" w:hAnsi="Times New Roman" w:cs="Times New Roman"/>
          <w:sz w:val="24"/>
          <w:szCs w:val="24"/>
        </w:rPr>
      </w:pPr>
      <w:r w:rsidRPr="000474FC">
        <w:rPr>
          <w:rFonts w:ascii="Times New Roman" w:hAnsi="Times New Roman" w:cs="Times New Roman"/>
          <w:sz w:val="24"/>
          <w:szCs w:val="24"/>
        </w:rPr>
        <w:t>Kritērija „P</w:t>
      </w:r>
      <w:r>
        <w:rPr>
          <w:rFonts w:ascii="Times New Roman" w:hAnsi="Times New Roman" w:cs="Times New Roman"/>
          <w:sz w:val="24"/>
          <w:szCs w:val="24"/>
        </w:rPr>
        <w:t>ar</w:t>
      </w:r>
      <w:r w:rsidRPr="000474FC">
        <w:rPr>
          <w:rFonts w:ascii="Times New Roman" w:hAnsi="Times New Roman" w:cs="Times New Roman"/>
          <w:sz w:val="24"/>
          <w:szCs w:val="24"/>
        </w:rPr>
        <w:t>ed</w:t>
      </w:r>
      <w:r>
        <w:rPr>
          <w:rFonts w:ascii="Times New Roman" w:hAnsi="Times New Roman" w:cs="Times New Roman"/>
          <w:sz w:val="24"/>
          <w:szCs w:val="24"/>
        </w:rPr>
        <w:t>zam</w:t>
      </w:r>
      <w:r w:rsidRPr="000474FC">
        <w:rPr>
          <w:rFonts w:ascii="Times New Roman" w:hAnsi="Times New Roman" w:cs="Times New Roman"/>
          <w:sz w:val="24"/>
          <w:szCs w:val="24"/>
        </w:rPr>
        <w:t xml:space="preserve">ā </w:t>
      </w:r>
      <w:r>
        <w:rPr>
          <w:rFonts w:ascii="Times New Roman" w:hAnsi="Times New Roman" w:cs="Times New Roman"/>
          <w:sz w:val="24"/>
          <w:szCs w:val="24"/>
        </w:rPr>
        <w:t>izpirk</w:t>
      </w:r>
      <w:r w:rsidRPr="000474FC">
        <w:rPr>
          <w:rFonts w:ascii="Times New Roman" w:hAnsi="Times New Roman" w:cs="Times New Roman"/>
          <w:sz w:val="24"/>
          <w:szCs w:val="24"/>
        </w:rPr>
        <w:t>um</w:t>
      </w:r>
      <w:r>
        <w:rPr>
          <w:rFonts w:ascii="Times New Roman" w:hAnsi="Times New Roman" w:cs="Times New Roman"/>
          <w:sz w:val="24"/>
          <w:szCs w:val="24"/>
        </w:rPr>
        <w:t>a maks</w:t>
      </w:r>
      <w:r w:rsidRPr="000474FC">
        <w:rPr>
          <w:rFonts w:ascii="Times New Roman" w:hAnsi="Times New Roman" w:cs="Times New Roman"/>
          <w:sz w:val="24"/>
          <w:szCs w:val="24"/>
        </w:rPr>
        <w:t xml:space="preserve">a (bez PVN)” skaitlisko vērtību nosaka pēc sekojošas formulas: </w:t>
      </w:r>
      <w:proofErr w:type="spellStart"/>
      <w:r w:rsidRPr="000474FC">
        <w:rPr>
          <w:rFonts w:ascii="Times New Roman" w:hAnsi="Times New Roman" w:cs="Times New Roman"/>
          <w:b/>
          <w:sz w:val="24"/>
          <w:szCs w:val="24"/>
        </w:rPr>
        <w:t>S</w:t>
      </w:r>
      <w:r w:rsidRPr="000474FC">
        <w:rPr>
          <w:rFonts w:ascii="Times New Roman" w:hAnsi="Times New Roman" w:cs="Times New Roman"/>
          <w:b/>
          <w:sz w:val="24"/>
          <w:szCs w:val="24"/>
          <w:vertAlign w:val="subscript"/>
        </w:rPr>
        <w:t>min</w:t>
      </w:r>
      <w:proofErr w:type="spellEnd"/>
      <w:r w:rsidRPr="000474FC">
        <w:rPr>
          <w:rFonts w:ascii="Times New Roman" w:hAnsi="Times New Roman" w:cs="Times New Roman"/>
          <w:sz w:val="24"/>
          <w:szCs w:val="24"/>
        </w:rPr>
        <w:t xml:space="preserve"> / </w:t>
      </w:r>
      <w:proofErr w:type="spellStart"/>
      <w:r w:rsidRPr="000474FC">
        <w:rPr>
          <w:rFonts w:ascii="Times New Roman" w:hAnsi="Times New Roman" w:cs="Times New Roman"/>
          <w:b/>
          <w:sz w:val="24"/>
          <w:szCs w:val="24"/>
        </w:rPr>
        <w:t>S</w:t>
      </w:r>
      <w:r w:rsidRPr="000474FC">
        <w:rPr>
          <w:rFonts w:ascii="Times New Roman" w:hAnsi="Times New Roman" w:cs="Times New Roman"/>
          <w:b/>
          <w:sz w:val="24"/>
          <w:szCs w:val="24"/>
          <w:vertAlign w:val="subscript"/>
        </w:rPr>
        <w:t>pr</w:t>
      </w:r>
      <w:proofErr w:type="spellEnd"/>
      <w:r w:rsidRPr="000474FC">
        <w:rPr>
          <w:rFonts w:ascii="Times New Roman" w:hAnsi="Times New Roman" w:cs="Times New Roman"/>
          <w:b/>
          <w:sz w:val="24"/>
          <w:szCs w:val="24"/>
        </w:rPr>
        <w:t xml:space="preserve"> x M</w:t>
      </w:r>
      <w:r w:rsidRPr="000474FC">
        <w:rPr>
          <w:rFonts w:ascii="Times New Roman" w:hAnsi="Times New Roman" w:cs="Times New Roman"/>
          <w:sz w:val="24"/>
          <w:szCs w:val="24"/>
        </w:rPr>
        <w:t xml:space="preserve">, kur: </w:t>
      </w:r>
      <w:proofErr w:type="spellStart"/>
      <w:r>
        <w:rPr>
          <w:rFonts w:ascii="Times New Roman" w:hAnsi="Times New Roman" w:cs="Times New Roman"/>
          <w:sz w:val="24"/>
          <w:szCs w:val="24"/>
        </w:rPr>
        <w:t>S</w:t>
      </w:r>
      <w:r w:rsidRPr="000474FC">
        <w:rPr>
          <w:rFonts w:ascii="Times New Roman" w:hAnsi="Times New Roman" w:cs="Times New Roman"/>
          <w:sz w:val="24"/>
          <w:szCs w:val="24"/>
          <w:vertAlign w:val="subscript"/>
        </w:rPr>
        <w:t>min</w:t>
      </w:r>
      <w:proofErr w:type="spellEnd"/>
      <w:r w:rsidRPr="000474FC">
        <w:rPr>
          <w:rFonts w:ascii="Times New Roman" w:hAnsi="Times New Roman" w:cs="Times New Roman"/>
          <w:sz w:val="24"/>
          <w:szCs w:val="24"/>
        </w:rPr>
        <w:t xml:space="preserve"> – vism</w:t>
      </w:r>
      <w:r>
        <w:rPr>
          <w:rFonts w:ascii="Times New Roman" w:hAnsi="Times New Roman" w:cs="Times New Roman"/>
          <w:sz w:val="24"/>
          <w:szCs w:val="24"/>
        </w:rPr>
        <w:t>az</w:t>
      </w:r>
      <w:r w:rsidRPr="000474FC">
        <w:rPr>
          <w:rFonts w:ascii="Times New Roman" w:hAnsi="Times New Roman" w:cs="Times New Roman"/>
          <w:sz w:val="24"/>
          <w:szCs w:val="24"/>
        </w:rPr>
        <w:t>ākā p</w:t>
      </w:r>
      <w:r>
        <w:rPr>
          <w:rFonts w:ascii="Times New Roman" w:hAnsi="Times New Roman" w:cs="Times New Roman"/>
          <w:sz w:val="24"/>
          <w:szCs w:val="24"/>
        </w:rPr>
        <w:t>ar</w:t>
      </w:r>
      <w:r w:rsidRPr="000474FC">
        <w:rPr>
          <w:rFonts w:ascii="Times New Roman" w:hAnsi="Times New Roman" w:cs="Times New Roman"/>
          <w:sz w:val="24"/>
          <w:szCs w:val="24"/>
        </w:rPr>
        <w:t>ed</w:t>
      </w:r>
      <w:r>
        <w:rPr>
          <w:rFonts w:ascii="Times New Roman" w:hAnsi="Times New Roman" w:cs="Times New Roman"/>
          <w:sz w:val="24"/>
          <w:szCs w:val="24"/>
        </w:rPr>
        <w:t>zam</w:t>
      </w:r>
      <w:r w:rsidRPr="000474FC">
        <w:rPr>
          <w:rFonts w:ascii="Times New Roman" w:hAnsi="Times New Roman" w:cs="Times New Roman"/>
          <w:sz w:val="24"/>
          <w:szCs w:val="24"/>
        </w:rPr>
        <w:t xml:space="preserve">ā </w:t>
      </w:r>
      <w:r>
        <w:rPr>
          <w:rFonts w:ascii="Times New Roman" w:hAnsi="Times New Roman" w:cs="Times New Roman"/>
          <w:sz w:val="24"/>
          <w:szCs w:val="24"/>
        </w:rPr>
        <w:t>izpirk</w:t>
      </w:r>
      <w:r w:rsidRPr="000474FC">
        <w:rPr>
          <w:rFonts w:ascii="Times New Roman" w:hAnsi="Times New Roman" w:cs="Times New Roman"/>
          <w:sz w:val="24"/>
          <w:szCs w:val="24"/>
        </w:rPr>
        <w:t>um</w:t>
      </w:r>
      <w:r>
        <w:rPr>
          <w:rFonts w:ascii="Times New Roman" w:hAnsi="Times New Roman" w:cs="Times New Roman"/>
          <w:sz w:val="24"/>
          <w:szCs w:val="24"/>
        </w:rPr>
        <w:t>a maks</w:t>
      </w:r>
      <w:r w:rsidRPr="000474FC">
        <w:rPr>
          <w:rFonts w:ascii="Times New Roman" w:hAnsi="Times New Roman" w:cs="Times New Roman"/>
          <w:sz w:val="24"/>
          <w:szCs w:val="24"/>
        </w:rPr>
        <w:t xml:space="preserve">a; </w:t>
      </w:r>
      <w:proofErr w:type="spellStart"/>
      <w:r>
        <w:rPr>
          <w:rFonts w:ascii="Times New Roman" w:hAnsi="Times New Roman" w:cs="Times New Roman"/>
          <w:sz w:val="24"/>
          <w:szCs w:val="24"/>
        </w:rPr>
        <w:t>S</w:t>
      </w:r>
      <w:r w:rsidRPr="000474FC">
        <w:rPr>
          <w:rFonts w:ascii="Times New Roman" w:hAnsi="Times New Roman" w:cs="Times New Roman"/>
          <w:sz w:val="24"/>
          <w:szCs w:val="24"/>
          <w:vertAlign w:val="subscript"/>
        </w:rPr>
        <w:t>pr</w:t>
      </w:r>
      <w:proofErr w:type="spellEnd"/>
      <w:r w:rsidRPr="000474FC">
        <w:rPr>
          <w:rFonts w:ascii="Times New Roman" w:hAnsi="Times New Roman" w:cs="Times New Roman"/>
          <w:sz w:val="24"/>
          <w:szCs w:val="24"/>
        </w:rPr>
        <w:t xml:space="preserve"> – vērtējamā pretendenta </w:t>
      </w:r>
      <w:r>
        <w:rPr>
          <w:rFonts w:ascii="Times New Roman" w:hAnsi="Times New Roman" w:cs="Times New Roman"/>
          <w:sz w:val="24"/>
          <w:szCs w:val="24"/>
        </w:rPr>
        <w:t>par</w:t>
      </w:r>
      <w:r w:rsidRPr="000474FC">
        <w:rPr>
          <w:rFonts w:ascii="Times New Roman" w:hAnsi="Times New Roman" w:cs="Times New Roman"/>
          <w:sz w:val="24"/>
          <w:szCs w:val="24"/>
        </w:rPr>
        <w:t>ed</w:t>
      </w:r>
      <w:r>
        <w:rPr>
          <w:rFonts w:ascii="Times New Roman" w:hAnsi="Times New Roman" w:cs="Times New Roman"/>
          <w:sz w:val="24"/>
          <w:szCs w:val="24"/>
        </w:rPr>
        <w:t>zam</w:t>
      </w:r>
      <w:r w:rsidRPr="000474FC">
        <w:rPr>
          <w:rFonts w:ascii="Times New Roman" w:hAnsi="Times New Roman" w:cs="Times New Roman"/>
          <w:sz w:val="24"/>
          <w:szCs w:val="24"/>
        </w:rPr>
        <w:t xml:space="preserve">ā </w:t>
      </w:r>
      <w:r>
        <w:rPr>
          <w:rFonts w:ascii="Times New Roman" w:hAnsi="Times New Roman" w:cs="Times New Roman"/>
          <w:sz w:val="24"/>
          <w:szCs w:val="24"/>
        </w:rPr>
        <w:t>izpirk</w:t>
      </w:r>
      <w:r w:rsidRPr="000474FC">
        <w:rPr>
          <w:rFonts w:ascii="Times New Roman" w:hAnsi="Times New Roman" w:cs="Times New Roman"/>
          <w:sz w:val="24"/>
          <w:szCs w:val="24"/>
        </w:rPr>
        <w:t>um</w:t>
      </w:r>
      <w:r>
        <w:rPr>
          <w:rFonts w:ascii="Times New Roman" w:hAnsi="Times New Roman" w:cs="Times New Roman"/>
          <w:sz w:val="24"/>
          <w:szCs w:val="24"/>
        </w:rPr>
        <w:t>a maks</w:t>
      </w:r>
      <w:r w:rsidRPr="000474FC">
        <w:rPr>
          <w:rFonts w:ascii="Times New Roman" w:hAnsi="Times New Roman" w:cs="Times New Roman"/>
          <w:sz w:val="24"/>
          <w:szCs w:val="24"/>
        </w:rPr>
        <w:t xml:space="preserve">a; M – maksimālais punktu skaits šajā kritērijā. </w:t>
      </w:r>
    </w:p>
    <w:p w:rsidR="004601C5" w:rsidRDefault="007E2862" w:rsidP="004601C5">
      <w:pPr>
        <w:pStyle w:val="tv213"/>
        <w:numPr>
          <w:ilvl w:val="1"/>
          <w:numId w:val="3"/>
        </w:numPr>
        <w:tabs>
          <w:tab w:val="left" w:pos="851"/>
        </w:tabs>
        <w:ind w:right="-999" w:hanging="436"/>
        <w:jc w:val="both"/>
      </w:pPr>
      <w:r>
        <w:t>Iepirkuma komisija</w:t>
      </w:r>
      <w:r w:rsidR="004601C5">
        <w:t xml:space="preserve"> pretendentu, kuram būtu piešķiramas iepirkuma līguma slēgšanas tiesības, izslēdz no dalības iepirkumā jebkurā no šādiem</w:t>
      </w:r>
      <w:proofErr w:type="gramStart"/>
      <w:r w:rsidR="004601C5">
        <w:t xml:space="preserve"> </w:t>
      </w:r>
      <w:r>
        <w:t xml:space="preserve">PIL 9.panta astotajā daļā paredzētajiem </w:t>
      </w:r>
      <w:r w:rsidR="004601C5">
        <w:t>gadījumiem</w:t>
      </w:r>
      <w:proofErr w:type="gramEnd"/>
      <w:r w:rsidR="004601C5">
        <w:t>:</w:t>
      </w:r>
    </w:p>
    <w:p w:rsidR="004601C5" w:rsidRDefault="004601C5" w:rsidP="007E2862">
      <w:pPr>
        <w:pStyle w:val="tv213"/>
        <w:numPr>
          <w:ilvl w:val="2"/>
          <w:numId w:val="3"/>
        </w:numPr>
        <w:spacing w:before="0" w:beforeAutospacing="0" w:after="0" w:afterAutospacing="0"/>
        <w:ind w:left="1418" w:right="-998" w:hanging="709"/>
        <w:jc w:val="both"/>
      </w:pPr>
      <w:r>
        <w:t>pasludināts pretendenta maksātnespējas process (izņemot gadījumu, kad maksātnespējas procesā tiek piemērots uz parādnieka maksātspējas atjaunošanu vērsts pasākumu kopums), apturēta tā saimnieciskā darbība vai pretendents tiek likvidēts</w:t>
      </w:r>
      <w:r w:rsidR="007E2862">
        <w:t xml:space="preserve"> (PIL 9.panta astotās daļas 1.punkts)</w:t>
      </w:r>
      <w:r>
        <w:t>;</w:t>
      </w:r>
    </w:p>
    <w:p w:rsidR="004601C5" w:rsidRDefault="004601C5" w:rsidP="00A77AA7">
      <w:pPr>
        <w:pStyle w:val="tv213"/>
        <w:numPr>
          <w:ilvl w:val="2"/>
          <w:numId w:val="3"/>
        </w:numPr>
        <w:spacing w:before="0" w:beforeAutospacing="0" w:after="0" w:afterAutospacing="0"/>
        <w:ind w:left="1418" w:right="-998" w:hanging="709"/>
        <w:jc w:val="both"/>
      </w:pPr>
      <w: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Pr>
          <w:i/>
          <w:iCs/>
        </w:rPr>
        <w:t>euro</w:t>
      </w:r>
      <w:proofErr w:type="spellEnd"/>
      <w:r>
        <w:t xml:space="preserve">. Attiecībā uz Latvijā reģistrētiem un pastāvīgi dzīvojošiem pretendentiem </w:t>
      </w:r>
      <w:r w:rsidR="007E2862">
        <w:t xml:space="preserve">komisija </w:t>
      </w:r>
      <w:r>
        <w:t>ņem vērā informāciju, kas ievietota Ministru kabineta noteiktajā informācijas sistēmā Valsts ieņēmumu dienesta publiskās nodokļu parādnieku datubāzes un Nekustamā īpašuma nodokļa administrēšanas sistēmas pēdējās datu aktualizācijas datumā</w:t>
      </w:r>
      <w:r w:rsidR="007E2862">
        <w:t xml:space="preserve"> (PIL 9.panta astotās daļas 2.punkts)</w:t>
      </w:r>
      <w:r>
        <w:t>;</w:t>
      </w:r>
    </w:p>
    <w:p w:rsidR="004601C5" w:rsidRDefault="004601C5" w:rsidP="008361F5">
      <w:pPr>
        <w:pStyle w:val="tv213"/>
        <w:numPr>
          <w:ilvl w:val="2"/>
          <w:numId w:val="3"/>
        </w:numPr>
        <w:spacing w:before="0" w:beforeAutospacing="0" w:after="0" w:afterAutospacing="0"/>
        <w:ind w:left="1418" w:right="-998" w:hanging="709"/>
        <w:jc w:val="both"/>
      </w:pPr>
      <w:r>
        <w:t xml:space="preserve">iepirkuma procedūras dokumentu sagatavotājs (pasūtītāja amatpersona vai darbinieks), iepirkuma komisijas loceklis vai eksperts ir saistīts ar pretendentu </w:t>
      </w:r>
      <w:r w:rsidR="00A77AA7">
        <w:t xml:space="preserve">PIL </w:t>
      </w:r>
      <w:hyperlink r:id="rId12" w:anchor="p25" w:tgtFrame="_blank" w:history="1">
        <w:r w:rsidRPr="00A77AA7">
          <w:rPr>
            <w:rStyle w:val="Hyperlink"/>
            <w:color w:val="auto"/>
            <w:u w:val="none"/>
          </w:rPr>
          <w:t>25.panta</w:t>
        </w:r>
      </w:hyperlink>
      <w:r>
        <w:t xml:space="preserve"> pirmās un otrās daļas izpratnē vai ir ieinteresēts kāda pretendenta izvēlē, un pasūtītājam nav iespējams novērst šo situāciju ar mazāk pretendentu ierobežojošiem pasākumiem</w:t>
      </w:r>
      <w:r w:rsidR="00A77AA7">
        <w:t xml:space="preserve"> (PIL 9.panta astotās daļas 3.punkts)</w:t>
      </w:r>
      <w:r>
        <w:t>;</w:t>
      </w:r>
    </w:p>
    <w:p w:rsidR="004601C5" w:rsidRDefault="008361F5" w:rsidP="008361F5">
      <w:pPr>
        <w:pStyle w:val="tv213"/>
        <w:spacing w:before="0" w:beforeAutospacing="0" w:after="0" w:afterAutospacing="0"/>
        <w:ind w:left="1418" w:right="-998" w:hanging="709"/>
        <w:jc w:val="both"/>
      </w:pPr>
      <w:r>
        <w:t>10.4.</w:t>
      </w:r>
      <w:r w:rsidR="004601C5">
        <w:t>4</w:t>
      </w:r>
      <w:r>
        <w:t>.</w:t>
      </w:r>
      <w:r w:rsidR="004601C5">
        <w:t xml:space="preserve"> 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w:t>
      </w:r>
      <w:r>
        <w:t xml:space="preserve">nolikuma 10.4.1., 10.4.2. un 10.4.3.apakšpunkta </w:t>
      </w:r>
      <w:r>
        <w:lastRenderedPageBreak/>
        <w:t>(PIL 9.panta astotās</w:t>
      </w:r>
      <w:r w:rsidR="004601C5">
        <w:t xml:space="preserve"> daļas </w:t>
      </w:r>
      <w:hyperlink r:id="rId13" w:anchor="p1" w:tgtFrame="_blank" w:history="1">
        <w:r w:rsidR="004601C5" w:rsidRPr="008361F5">
          <w:rPr>
            <w:rStyle w:val="Hyperlink"/>
            <w:color w:val="auto"/>
            <w:u w:val="none"/>
          </w:rPr>
          <w:t>1.</w:t>
        </w:r>
      </w:hyperlink>
      <w:r w:rsidR="004601C5" w:rsidRPr="008361F5">
        <w:t xml:space="preserve">, </w:t>
      </w:r>
      <w:hyperlink r:id="rId14" w:anchor="p2" w:tgtFrame="_blank" w:history="1">
        <w:r w:rsidR="004601C5" w:rsidRPr="008361F5">
          <w:rPr>
            <w:rStyle w:val="Hyperlink"/>
            <w:color w:val="auto"/>
            <w:u w:val="none"/>
          </w:rPr>
          <w:t xml:space="preserve">2. </w:t>
        </w:r>
      </w:hyperlink>
      <w:r w:rsidR="004601C5" w:rsidRPr="008361F5">
        <w:t xml:space="preserve">un </w:t>
      </w:r>
      <w:hyperlink r:id="rId15" w:anchor="p3" w:tgtFrame="_blank" w:history="1">
        <w:r w:rsidR="004601C5" w:rsidRPr="008361F5">
          <w:rPr>
            <w:rStyle w:val="Hyperlink"/>
            <w:color w:val="auto"/>
            <w:u w:val="none"/>
          </w:rPr>
          <w:t>3. punkta</w:t>
        </w:r>
      </w:hyperlink>
      <w:r>
        <w:t>)</w:t>
      </w:r>
      <w:r w:rsidR="004601C5" w:rsidRPr="008361F5">
        <w:t xml:space="preserve"> </w:t>
      </w:r>
      <w:r w:rsidR="004601C5">
        <w:t>nosacījumi</w:t>
      </w:r>
      <w:r>
        <w:t xml:space="preserve"> (PIL 9.panta astotās daļas 4.punkts)</w:t>
      </w:r>
      <w:r w:rsidR="004601C5">
        <w:t>.</w:t>
      </w:r>
    </w:p>
    <w:p w:rsidR="004601C5" w:rsidRDefault="008361F5" w:rsidP="008361F5">
      <w:pPr>
        <w:pStyle w:val="tv213"/>
        <w:spacing w:before="0" w:beforeAutospacing="0" w:after="0" w:afterAutospacing="0"/>
        <w:ind w:left="709" w:right="-998" w:hanging="425"/>
        <w:jc w:val="both"/>
      </w:pPr>
      <w:r>
        <w:t>10.5.</w:t>
      </w:r>
      <w:r w:rsidR="004601C5">
        <w:t xml:space="preserve"> Lai pārbaudītu, vai pretendents nav izslēdzams no dalības iepirkumā </w:t>
      </w:r>
      <w:r>
        <w:t>nolikuma 10.4.1., 10.4.2. vai 10.4.4.apak</w:t>
      </w:r>
      <w:r w:rsidR="004601C5">
        <w:t>š</w:t>
      </w:r>
      <w:r>
        <w:t>punkt</w:t>
      </w:r>
      <w:r w:rsidR="004601C5">
        <w:t xml:space="preserve">ā </w:t>
      </w:r>
      <w:r>
        <w:t>(PIL 9.</w:t>
      </w:r>
      <w:r w:rsidR="004601C5">
        <w:t>panta astotās daļas 1., 2. vai 4. punktā</w:t>
      </w:r>
      <w:r>
        <w:t>)</w:t>
      </w:r>
      <w:r w:rsidR="004601C5">
        <w:t xml:space="preserve"> minēto apstākļu dēļ, </w:t>
      </w:r>
      <w:r>
        <w:t>iepirkuma komisija</w:t>
      </w:r>
      <w:r w:rsidR="004601C5">
        <w:t>:</w:t>
      </w:r>
    </w:p>
    <w:p w:rsidR="004601C5" w:rsidRDefault="00B85A12" w:rsidP="007877E3">
      <w:pPr>
        <w:pStyle w:val="tv213"/>
        <w:spacing w:before="0" w:beforeAutospacing="0" w:after="0" w:afterAutospacing="0"/>
        <w:ind w:left="1418" w:right="-998" w:hanging="709"/>
        <w:jc w:val="both"/>
      </w:pPr>
      <w:r>
        <w:t>10.5.</w:t>
      </w:r>
      <w:r w:rsidR="004601C5">
        <w:t>1</w:t>
      </w:r>
      <w:r>
        <w:t>.</w:t>
      </w:r>
      <w:r w:rsidR="004601C5">
        <w:t xml:space="preserve"> attiecībā uz Latvijā reģistrētu vai pastāvīgi dzīvojošu pretendentu un </w:t>
      </w:r>
      <w:r>
        <w:t>PIL 9.</w:t>
      </w:r>
      <w:r w:rsidR="004601C5">
        <w:t>panta astotās daļas 4.punktā minēto personu, izmantojot Ministru kabineta noteikto informācijas sistēmu, Ministru kabineta noteiktajā kārtībā iegūst informāciju:</w:t>
      </w:r>
    </w:p>
    <w:p w:rsidR="004601C5" w:rsidRDefault="004601C5" w:rsidP="00AC2F18">
      <w:pPr>
        <w:pStyle w:val="tv213"/>
        <w:numPr>
          <w:ilvl w:val="3"/>
          <w:numId w:val="8"/>
        </w:numPr>
        <w:spacing w:before="0" w:beforeAutospacing="0" w:after="0" w:afterAutospacing="0"/>
        <w:ind w:left="2268" w:right="-998" w:hanging="850"/>
        <w:jc w:val="both"/>
      </w:pPr>
      <w:r>
        <w:t xml:space="preserve">par </w:t>
      </w:r>
      <w:r w:rsidR="00E835AF">
        <w:t>nolikuma 10.4.1.apak</w:t>
      </w:r>
      <w:r>
        <w:t>š</w:t>
      </w:r>
      <w:r w:rsidR="00E835AF">
        <w:t>punkt</w:t>
      </w:r>
      <w:r>
        <w:t xml:space="preserve">ā </w:t>
      </w:r>
      <w:r w:rsidR="00E835AF">
        <w:t>(PIL 9.</w:t>
      </w:r>
      <w:r>
        <w:t>panta astotās daļas 1.punktā</w:t>
      </w:r>
      <w:r w:rsidR="00E835AF">
        <w:t>)</w:t>
      </w:r>
      <w:r>
        <w:t xml:space="preserve"> minētajiem faktiem </w:t>
      </w:r>
      <w:r w:rsidR="00E835AF">
        <w:t xml:space="preserve">– </w:t>
      </w:r>
      <w:r>
        <w:t>no Uzņēmumu reģistra</w:t>
      </w:r>
      <w:r w:rsidR="00E835AF">
        <w:t>;</w:t>
      </w:r>
    </w:p>
    <w:p w:rsidR="004601C5" w:rsidRDefault="00AC2F18" w:rsidP="00AC2F18">
      <w:pPr>
        <w:pStyle w:val="tv213"/>
        <w:spacing w:before="0" w:beforeAutospacing="0" w:after="0" w:afterAutospacing="0"/>
        <w:ind w:left="2268" w:right="-998" w:hanging="850"/>
        <w:jc w:val="both"/>
      </w:pPr>
      <w:r>
        <w:t>10.5.1.2.</w:t>
      </w:r>
      <w:r w:rsidR="004601C5">
        <w:t xml:space="preserve">par </w:t>
      </w:r>
      <w:r>
        <w:t>nolikuma 10.4.2.apak</w:t>
      </w:r>
      <w:r w:rsidR="004601C5">
        <w:t>š</w:t>
      </w:r>
      <w:r>
        <w:t>punkt</w:t>
      </w:r>
      <w:r w:rsidR="004601C5">
        <w:t xml:space="preserve">ā </w:t>
      </w:r>
      <w:r>
        <w:t>(PIL 9.</w:t>
      </w:r>
      <w:r w:rsidR="004601C5">
        <w:t>panta astotās daļas 2.punktā</w:t>
      </w:r>
      <w:r>
        <w:t>)</w:t>
      </w:r>
      <w:r w:rsidR="004601C5">
        <w:t xml:space="preserve"> minētajiem faktiem </w:t>
      </w:r>
      <w:r>
        <w:t xml:space="preserve">– </w:t>
      </w:r>
      <w:r w:rsidR="004601C5">
        <w:t xml:space="preserve">no Valsts ieņēmumu dienesta un Latvijas pašvaldībām. </w:t>
      </w:r>
      <w:r>
        <w:t>Komisija</w:t>
      </w:r>
      <w:r w:rsidR="004601C5">
        <w:t xml:space="preserve"> attiecīgo informāciju no Valsts ieņēmumu dienesta un Latvijas pašvaldībām ir tiesīg</w:t>
      </w:r>
      <w:r>
        <w:t>a</w:t>
      </w:r>
      <w:r w:rsidR="004601C5">
        <w:t xml:space="preserve"> saņemt, neprasot pretendenta un</w:t>
      </w:r>
      <w:r>
        <w:t xml:space="preserve"> PIL</w:t>
      </w:r>
      <w:r w:rsidR="004601C5">
        <w:t xml:space="preserve"> </w:t>
      </w:r>
      <w:r>
        <w:t>9.</w:t>
      </w:r>
      <w:r w:rsidR="004601C5">
        <w:t>panta astotās daļas 4.punktā minētās personas piekrišanu;</w:t>
      </w:r>
    </w:p>
    <w:p w:rsidR="004601C5" w:rsidRDefault="00AC2F18" w:rsidP="00AC2F18">
      <w:pPr>
        <w:pStyle w:val="tv213"/>
        <w:spacing w:before="0" w:beforeAutospacing="0" w:after="0" w:afterAutospacing="0"/>
        <w:ind w:left="1418" w:right="-998" w:hanging="709"/>
        <w:jc w:val="both"/>
      </w:pPr>
      <w:r>
        <w:t>10.5.</w:t>
      </w:r>
      <w:r w:rsidR="004601C5">
        <w:t>2</w:t>
      </w:r>
      <w:r>
        <w:t>.</w:t>
      </w:r>
      <w:r w:rsidR="004601C5">
        <w:t xml:space="preserve"> attiecībā uz ārvalstī reģistrētu vai pastāvīgi dzīvojošu pretendentu un </w:t>
      </w:r>
      <w:r>
        <w:t>PIL</w:t>
      </w:r>
      <w:r w:rsidR="004601C5">
        <w:t xml:space="preserve"> </w:t>
      </w:r>
      <w:r>
        <w:t>9.</w:t>
      </w:r>
      <w:r w:rsidR="004601C5">
        <w:t xml:space="preserve">panta astotās daļas 4.punktā minēto personu pieprasa, lai pretendents iesniedz attiecīgās kompetentās institūcijas izziņu, kas apliecina, ka uz to un </w:t>
      </w:r>
      <w:r>
        <w:t>PIL</w:t>
      </w:r>
      <w:r w:rsidR="004601C5">
        <w:t xml:space="preserve"> </w:t>
      </w:r>
      <w:r>
        <w:t>9.</w:t>
      </w:r>
      <w:r w:rsidR="004601C5">
        <w:t xml:space="preserve">panta astotās daļas 4.punktā minēto personu neattiecas </w:t>
      </w:r>
      <w:r>
        <w:t>PIL</w:t>
      </w:r>
      <w:r w:rsidR="004601C5">
        <w:t xml:space="preserve"> </w:t>
      </w:r>
      <w:r>
        <w:t>9.</w:t>
      </w:r>
      <w:r w:rsidR="004601C5">
        <w:t xml:space="preserve">panta astotajā daļā noteiktie gadījumi. Termiņu izziņas iesniegšanai </w:t>
      </w:r>
      <w:r>
        <w:t xml:space="preserve">komisija </w:t>
      </w:r>
      <w:r w:rsidR="004601C5">
        <w:t>nosaka ne īsāku par 10</w:t>
      </w:r>
      <w:r>
        <w:t xml:space="preserve"> (desmit)</w:t>
      </w:r>
      <w:r w:rsidR="004601C5">
        <w:t xml:space="preserve"> darbdienām pēc pieprasījuma izsniegšanas vai nosūtīšanas dienas. Ja attiecīgais pretendents noteiktajā termiņā neiesniedz minēto izziņu, </w:t>
      </w:r>
      <w:r>
        <w:t xml:space="preserve">komisija </w:t>
      </w:r>
      <w:r w:rsidR="004601C5">
        <w:t>to izslēdz no dalības iepirkumā.</w:t>
      </w:r>
    </w:p>
    <w:p w:rsidR="004601C5" w:rsidRDefault="004601C5" w:rsidP="001969BC">
      <w:pPr>
        <w:pStyle w:val="tv213"/>
        <w:numPr>
          <w:ilvl w:val="1"/>
          <w:numId w:val="8"/>
        </w:numPr>
        <w:tabs>
          <w:tab w:val="left" w:pos="851"/>
        </w:tabs>
        <w:spacing w:before="0" w:beforeAutospacing="0" w:after="0" w:afterAutospacing="0"/>
        <w:ind w:left="709" w:right="-998" w:hanging="425"/>
        <w:jc w:val="both"/>
      </w:pPr>
      <w:r>
        <w:t xml:space="preserve">Atkarībā no atbilstoši </w:t>
      </w:r>
      <w:r w:rsidR="00CD7BDE">
        <w:t>nolikuma 10.5.1.2.</w:t>
      </w:r>
      <w:r>
        <w:t xml:space="preserve">apakšpunktam veiktās pārbaudes rezultātiem </w:t>
      </w:r>
      <w:r w:rsidR="00CD7BDE">
        <w:t>iepirkuma komisija</w:t>
      </w:r>
      <w:r>
        <w:t>:</w:t>
      </w:r>
    </w:p>
    <w:p w:rsidR="004601C5" w:rsidRDefault="001969BC" w:rsidP="001969BC">
      <w:pPr>
        <w:pStyle w:val="tv213"/>
        <w:spacing w:before="0" w:beforeAutospacing="0" w:after="0" w:afterAutospacing="0"/>
        <w:ind w:left="1418" w:right="-998" w:hanging="709"/>
        <w:jc w:val="both"/>
      </w:pPr>
      <w:r>
        <w:t>10.6.</w:t>
      </w:r>
      <w:r w:rsidR="004601C5">
        <w:t>1</w:t>
      </w:r>
      <w:r>
        <w:t>.</w:t>
      </w:r>
      <w:r w:rsidR="004601C5">
        <w:t xml:space="preserve"> neizslēdz pretendentu no dalības iepirkumā, ja konstatē, ka saskaņā ar Ministru kabineta noteiktajā informācijas sistēmā esošo informāciju pretendentam un </w:t>
      </w:r>
      <w:r>
        <w:t>PIL</w:t>
      </w:r>
      <w:r w:rsidR="004601C5">
        <w:t xml:space="preserve"> </w:t>
      </w:r>
      <w:r>
        <w:t>9.</w:t>
      </w:r>
      <w:r w:rsidR="004601C5">
        <w:t xml:space="preserve">panta astotās daļas 4.punktā minētajai personai nav nodokļu parādu, tai skaitā valsts sociālās apdrošināšanas obligāto iemaksu parādu, kas kopsummā pārsniedz 150 </w:t>
      </w:r>
      <w:proofErr w:type="spellStart"/>
      <w:r w:rsidR="004601C5">
        <w:rPr>
          <w:i/>
          <w:iCs/>
        </w:rPr>
        <w:t>euro</w:t>
      </w:r>
      <w:proofErr w:type="spellEnd"/>
      <w:r w:rsidR="004601C5">
        <w:t>;</w:t>
      </w:r>
    </w:p>
    <w:p w:rsidR="004601C5" w:rsidRDefault="001969BC" w:rsidP="00384EE7">
      <w:pPr>
        <w:pStyle w:val="tv213"/>
        <w:spacing w:before="0" w:beforeAutospacing="0" w:after="0" w:afterAutospacing="0"/>
        <w:ind w:left="1418" w:right="-998" w:hanging="709"/>
        <w:jc w:val="both"/>
      </w:pPr>
      <w:r>
        <w:t>10.6.</w:t>
      </w:r>
      <w:r w:rsidR="004601C5">
        <w:t>2</w:t>
      </w:r>
      <w:r>
        <w:t>.</w:t>
      </w:r>
      <w:r w:rsidR="004601C5">
        <w:t xml:space="preserve"> 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w:t>
      </w:r>
      <w:r w:rsidR="007D2A90">
        <w:t>PIL</w:t>
      </w:r>
      <w:r w:rsidR="004601C5">
        <w:t xml:space="preserve"> </w:t>
      </w:r>
      <w:r w:rsidR="007D2A90">
        <w:t>9.</w:t>
      </w:r>
      <w:r w:rsidR="004601C5">
        <w:t xml:space="preserve">panta astotās daļas 4.punktā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proofErr w:type="spellStart"/>
      <w:r w:rsidR="004601C5">
        <w:rPr>
          <w:i/>
          <w:iCs/>
        </w:rPr>
        <w:t>euro</w:t>
      </w:r>
      <w:proofErr w:type="spellEnd"/>
      <w:r w:rsidR="004601C5">
        <w:t xml:space="preserve">, un nosaka termiņu </w:t>
      </w:r>
      <w:r w:rsidR="00384EE7">
        <w:t xml:space="preserve">– </w:t>
      </w:r>
      <w:r w:rsidR="004601C5">
        <w:t xml:space="preserve">10 </w:t>
      </w:r>
      <w:r w:rsidR="00384EE7">
        <w:t xml:space="preserve">(desmit) </w:t>
      </w:r>
      <w:r w:rsidR="004601C5">
        <w:t xml:space="preserve">dienas pēc informācijas izsniegšanas vai nosūtīšanas dienas </w:t>
      </w:r>
      <w:r w:rsidR="00384EE7">
        <w:t>–</w:t>
      </w:r>
      <w:r w:rsidR="004601C5">
        <w:t xml:space="preserve">,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004601C5">
        <w:rPr>
          <w:i/>
          <w:iCs/>
        </w:rPr>
        <w:t>euro</w:t>
      </w:r>
      <w:proofErr w:type="spellEnd"/>
      <w:r w:rsidR="004601C5">
        <w:t xml:space="preserve">. Ja noteiktajā termiņā apliecinājums nav iesniegts, </w:t>
      </w:r>
      <w:r w:rsidR="00384EE7">
        <w:t xml:space="preserve">komisija </w:t>
      </w:r>
      <w:r w:rsidR="004601C5">
        <w:t>pretendentu izslēdz no dalības iepirkumā.</w:t>
      </w:r>
    </w:p>
    <w:p w:rsidR="004601C5" w:rsidRDefault="004601C5" w:rsidP="00384EE7">
      <w:pPr>
        <w:pStyle w:val="tv213"/>
        <w:spacing w:before="0" w:beforeAutospacing="0" w:after="0" w:afterAutospacing="0"/>
        <w:ind w:left="709" w:right="-998" w:hanging="425"/>
        <w:jc w:val="both"/>
      </w:pPr>
      <w:r>
        <w:t>1</w:t>
      </w:r>
      <w:r w:rsidR="00384EE7">
        <w:t xml:space="preserve">0.7. </w:t>
      </w:r>
      <w:r>
        <w:t xml:space="preserve"> Pretendents, lai apliecinātu, ka tam un </w:t>
      </w:r>
      <w:r w:rsidR="00384EE7">
        <w:t>PIL</w:t>
      </w:r>
      <w:r>
        <w:t xml:space="preserve"> </w:t>
      </w:r>
      <w:r w:rsidR="00384EE7">
        <w:t>9.</w:t>
      </w:r>
      <w:r>
        <w:t xml:space="preserve">panta astotās daļas 4.punktā minētajai personai nebija nodokļu parādu, tai skaitā valsts sociālās apdrošināšanas obligāto iemaksu </w:t>
      </w:r>
      <w:r>
        <w:lastRenderedPageBreak/>
        <w:t xml:space="preserve">parādu, kas kopsummā Latvijā pārsniedz 150 </w:t>
      </w:r>
      <w:proofErr w:type="spellStart"/>
      <w:r>
        <w:rPr>
          <w:i/>
          <w:iCs/>
        </w:rPr>
        <w:t>euro</w:t>
      </w:r>
      <w:proofErr w:type="spellEnd"/>
      <w:r>
        <w:t xml:space="preserve">, </w:t>
      </w:r>
      <w:r w:rsidR="00384EE7">
        <w:t>nolikuma 10.6.</w:t>
      </w:r>
      <w:r>
        <w:t>2.</w:t>
      </w:r>
      <w:r w:rsidR="00384EE7">
        <w:t>apakš</w:t>
      </w:r>
      <w:r>
        <w:t>punktā minētajā termiņā iesniedz:</w:t>
      </w:r>
    </w:p>
    <w:p w:rsidR="004601C5" w:rsidRDefault="00384EE7" w:rsidP="00384EE7">
      <w:pPr>
        <w:pStyle w:val="tv213"/>
        <w:spacing w:before="0" w:beforeAutospacing="0" w:after="0" w:afterAutospacing="0"/>
        <w:ind w:left="1418" w:right="-999" w:hanging="709"/>
        <w:jc w:val="both"/>
      </w:pPr>
      <w:r>
        <w:t>10.7.</w:t>
      </w:r>
      <w:r w:rsidR="004601C5">
        <w:t>1</w:t>
      </w:r>
      <w:r>
        <w:t>.</w:t>
      </w:r>
      <w:r w:rsidR="004601C5">
        <w:t xml:space="preserve">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4601C5" w:rsidRDefault="00384EE7" w:rsidP="009408A8">
      <w:pPr>
        <w:pStyle w:val="tv213"/>
        <w:spacing w:before="0" w:beforeAutospacing="0" w:after="0" w:afterAutospacing="0"/>
        <w:ind w:left="1418" w:right="-998" w:hanging="709"/>
        <w:jc w:val="both"/>
      </w:pPr>
      <w:r>
        <w:t>10.7.</w:t>
      </w:r>
      <w:r w:rsidR="004601C5">
        <w:t>2</w:t>
      </w:r>
      <w:r>
        <w:t>.</w:t>
      </w:r>
      <w:r w:rsidR="004601C5">
        <w:t xml:space="preserve"> pašvaldības izdotu izziņu par to, ka attiecīgajai personai nebija nekustamā īpašuma nodokļa parādu;</w:t>
      </w:r>
    </w:p>
    <w:p w:rsidR="004601C5" w:rsidRDefault="009408A8" w:rsidP="00B307CD">
      <w:pPr>
        <w:pStyle w:val="tv213"/>
        <w:spacing w:before="0" w:beforeAutospacing="0" w:after="0" w:afterAutospacing="0"/>
        <w:ind w:left="1418" w:right="-998" w:hanging="709"/>
        <w:jc w:val="both"/>
      </w:pPr>
      <w:r>
        <w:t>10.7.</w:t>
      </w:r>
      <w:r w:rsidR="004601C5">
        <w:t>3</w:t>
      </w:r>
      <w:r>
        <w:t>.</w:t>
      </w:r>
      <w:r w:rsidR="004601C5">
        <w:t xml:space="preserve"> līdz piedāvājumu iesniegšanas termiņa pēdējai dienai vai dienai, kad pieņemts lēmums par iespējamu iepirkuma līguma slēgšanas tiesību piešķiršanu, </w:t>
      </w:r>
      <w:r>
        <w:t xml:space="preserve">– </w:t>
      </w:r>
      <w:r w:rsidR="004601C5">
        <w:t xml:space="preserve">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w:t>
      </w:r>
      <w:proofErr w:type="spellStart"/>
      <w:r w:rsidR="004601C5">
        <w:t>neesību</w:t>
      </w:r>
      <w:proofErr w:type="spellEnd"/>
      <w:r w:rsidR="004601C5">
        <w:t>.</w:t>
      </w:r>
    </w:p>
    <w:p w:rsidR="004601C5" w:rsidRDefault="004601C5" w:rsidP="00B307CD">
      <w:pPr>
        <w:pStyle w:val="tv213"/>
        <w:spacing w:before="0" w:beforeAutospacing="0" w:after="0" w:afterAutospacing="0"/>
        <w:ind w:left="709" w:right="-999" w:hanging="425"/>
        <w:jc w:val="both"/>
      </w:pPr>
      <w:r>
        <w:t>1</w:t>
      </w:r>
      <w:r w:rsidR="00B307CD">
        <w:t xml:space="preserve">0.8. </w:t>
      </w:r>
      <w:r>
        <w:t xml:space="preserve">Ja tādi dokumenti, ar kuriem ārvalstī reģistrēts vai pastāvīgi dzīvojošs pretendents var apliecināt, ka uz to neattiecas </w:t>
      </w:r>
      <w:r w:rsidR="00B307CD">
        <w:t>PIL</w:t>
      </w:r>
      <w:r>
        <w:t xml:space="preserve"> </w:t>
      </w:r>
      <w:r w:rsidR="00B307CD">
        <w:t>9.</w:t>
      </w:r>
      <w:r>
        <w:t xml:space="preserve">panta astotajā daļā noteiktie gadījumi, netiek izdoti vai ar šiem dokumentiem nepietiek, lai apliecinātu, ka uz šo pretendentu neattiecas </w:t>
      </w:r>
      <w:r w:rsidR="00B307CD">
        <w:t>PIL</w:t>
      </w:r>
      <w:r>
        <w:t xml:space="preserve"> </w:t>
      </w:r>
      <w:r w:rsidR="00B307CD">
        <w:t>9.</w:t>
      </w:r>
      <w:r>
        <w:t xml:space="preserve">panta astotajā daļā noteiktie gadījumi, minētos dokumentus var aizstāt ar zvērestu vai, ja zvēresta došanu attiecīgās valsts normatīvie akti neparedz, </w:t>
      </w:r>
      <w:r w:rsidR="00B307CD">
        <w:t xml:space="preserve">– </w:t>
      </w:r>
      <w:r>
        <w:t xml:space="preserve">ar paša pretendenta vai </w:t>
      </w:r>
      <w:r w:rsidR="00B307CD">
        <w:t>PIL</w:t>
      </w:r>
      <w:r>
        <w:t xml:space="preserve"> </w:t>
      </w:r>
      <w:r w:rsidR="00B307CD">
        <w:t>9.</w:t>
      </w:r>
      <w:r>
        <w:t>panta astotās daļas 4.punktā minētās personas apliecinājumu kompetentai izpildvaras vai tiesu varas iestādei, zvērinātam notāram vai kompetentai attiecīgās nozares organizācijai to reģistrācijas (pastāvīgās dzīvesvietas) valstī.</w:t>
      </w:r>
    </w:p>
    <w:p w:rsidR="00EC240E" w:rsidRDefault="00546852" w:rsidP="00546852">
      <w:pPr>
        <w:pStyle w:val="ListParagraph"/>
        <w:numPr>
          <w:ilvl w:val="1"/>
          <w:numId w:val="9"/>
        </w:numPr>
        <w:tabs>
          <w:tab w:val="left" w:pos="851"/>
        </w:tabs>
        <w:autoSpaceDE w:val="0"/>
        <w:autoSpaceDN w:val="0"/>
        <w:adjustRightInd w:val="0"/>
        <w:spacing w:after="0" w:line="240" w:lineRule="auto"/>
        <w:ind w:left="709" w:right="-998" w:hanging="425"/>
        <w:jc w:val="both"/>
        <w:rPr>
          <w:rFonts w:ascii="Times New Roman" w:hAnsi="Times New Roman" w:cs="Times New Roman"/>
          <w:sz w:val="24"/>
          <w:szCs w:val="24"/>
        </w:rPr>
      </w:pPr>
      <w:r w:rsidRPr="00546852">
        <w:rPr>
          <w:rFonts w:ascii="Times New Roman" w:hAnsi="Times New Roman" w:cs="Times New Roman"/>
          <w:sz w:val="24"/>
          <w:szCs w:val="24"/>
        </w:rPr>
        <w:t xml:space="preserve">Iepirkuma komisija par uzvarētāju iepirkumā atzīst pretendentu, kurš izraudzīts atbilstoši iepirkuma nolikumā noteiktajām prasībām un kritērijiem un nav izslēdzams no dalības iepirkumā saskaņā ar </w:t>
      </w:r>
      <w:r>
        <w:rPr>
          <w:rFonts w:ascii="Times New Roman" w:hAnsi="Times New Roman" w:cs="Times New Roman"/>
          <w:sz w:val="24"/>
          <w:szCs w:val="24"/>
        </w:rPr>
        <w:t>PIL</w:t>
      </w:r>
      <w:r w:rsidRPr="00546852">
        <w:rPr>
          <w:rFonts w:ascii="Times New Roman" w:hAnsi="Times New Roman" w:cs="Times New Roman"/>
          <w:sz w:val="24"/>
          <w:szCs w:val="24"/>
        </w:rPr>
        <w:t xml:space="preserve"> </w:t>
      </w:r>
      <w:r>
        <w:rPr>
          <w:rFonts w:ascii="Times New Roman" w:hAnsi="Times New Roman" w:cs="Times New Roman"/>
          <w:sz w:val="24"/>
          <w:szCs w:val="24"/>
        </w:rPr>
        <w:t>9.</w:t>
      </w:r>
      <w:r w:rsidRPr="00546852">
        <w:rPr>
          <w:rFonts w:ascii="Times New Roman" w:hAnsi="Times New Roman" w:cs="Times New Roman"/>
          <w:sz w:val="24"/>
          <w:szCs w:val="24"/>
        </w:rPr>
        <w:t xml:space="preserve">panta astoto daļu. Lēmumā, ar kuru tiek noteikts uzvarētājs, papildus norāda visus noraidītos pretendentus un to noraidīšanas iemeslus, visu pretendentu piedāvātās līgumcenas un par uzvarētāju noteiktā pretendenta salīdzinošās priekšrocības, ņemot vērā </w:t>
      </w:r>
      <w:r w:rsidR="00EC240E">
        <w:rPr>
          <w:rFonts w:ascii="Times New Roman" w:hAnsi="Times New Roman" w:cs="Times New Roman"/>
          <w:sz w:val="24"/>
          <w:szCs w:val="24"/>
        </w:rPr>
        <w:t>PIL</w:t>
      </w:r>
      <w:r w:rsidRPr="00546852">
        <w:rPr>
          <w:rFonts w:ascii="Times New Roman" w:hAnsi="Times New Roman" w:cs="Times New Roman"/>
          <w:sz w:val="24"/>
          <w:szCs w:val="24"/>
        </w:rPr>
        <w:t xml:space="preserve"> </w:t>
      </w:r>
      <w:hyperlink r:id="rId16" w:anchor="p14" w:tgtFrame="_blank" w:history="1">
        <w:r w:rsidRPr="00EC240E">
          <w:rPr>
            <w:rStyle w:val="Hyperlink"/>
            <w:rFonts w:ascii="Times New Roman" w:hAnsi="Times New Roman" w:cs="Times New Roman"/>
            <w:color w:val="auto"/>
            <w:sz w:val="24"/>
            <w:szCs w:val="24"/>
            <w:u w:val="none"/>
          </w:rPr>
          <w:t>14.panta</w:t>
        </w:r>
      </w:hyperlink>
      <w:r w:rsidRPr="00EC240E">
        <w:rPr>
          <w:rFonts w:ascii="Times New Roman" w:hAnsi="Times New Roman" w:cs="Times New Roman"/>
          <w:sz w:val="24"/>
          <w:szCs w:val="24"/>
        </w:rPr>
        <w:t xml:space="preserve"> </w:t>
      </w:r>
      <w:r w:rsidRPr="00546852">
        <w:rPr>
          <w:rFonts w:ascii="Times New Roman" w:hAnsi="Times New Roman" w:cs="Times New Roman"/>
          <w:sz w:val="24"/>
          <w:szCs w:val="24"/>
        </w:rPr>
        <w:t xml:space="preserve">otrās daļas noteikumus. </w:t>
      </w:r>
    </w:p>
    <w:p w:rsidR="009E019E" w:rsidRPr="0017213F" w:rsidRDefault="00546852" w:rsidP="0017213F">
      <w:pPr>
        <w:pStyle w:val="ListParagraph"/>
        <w:numPr>
          <w:ilvl w:val="1"/>
          <w:numId w:val="9"/>
        </w:numPr>
        <w:tabs>
          <w:tab w:val="left" w:pos="851"/>
          <w:tab w:val="left" w:pos="993"/>
          <w:tab w:val="left" w:pos="3435"/>
        </w:tabs>
        <w:autoSpaceDE w:val="0"/>
        <w:autoSpaceDN w:val="0"/>
        <w:adjustRightInd w:val="0"/>
        <w:spacing w:after="0" w:line="240" w:lineRule="auto"/>
        <w:ind w:left="709" w:right="-999" w:hanging="425"/>
        <w:jc w:val="both"/>
        <w:rPr>
          <w:rFonts w:ascii="Times New Roman" w:hAnsi="Times New Roman" w:cs="Times New Roman"/>
          <w:sz w:val="24"/>
          <w:szCs w:val="24"/>
        </w:rPr>
      </w:pPr>
      <w:r w:rsidRPr="0017213F">
        <w:rPr>
          <w:rFonts w:ascii="Times New Roman" w:hAnsi="Times New Roman" w:cs="Times New Roman"/>
          <w:sz w:val="24"/>
          <w:szCs w:val="24"/>
        </w:rPr>
        <w:t xml:space="preserve">Ja iesniegti iepirkuma nolikumā noteiktajām prasībām neatbilstoši piedāvājumi vai vispār nav iesniegti piedāvājumi, iepirkuma komisija pieņem lēmumu izbeigt iepirkumu bez rezultāta. </w:t>
      </w:r>
      <w:r w:rsidR="0017213F" w:rsidRPr="0017213F">
        <w:rPr>
          <w:rFonts w:ascii="Times New Roman" w:hAnsi="Times New Roman" w:cs="Times New Roman"/>
          <w:sz w:val="24"/>
          <w:szCs w:val="24"/>
        </w:rPr>
        <w:t>Komisija</w:t>
      </w:r>
      <w:r w:rsidRPr="0017213F">
        <w:rPr>
          <w:rFonts w:ascii="Times New Roman" w:hAnsi="Times New Roman" w:cs="Times New Roman"/>
          <w:sz w:val="24"/>
          <w:szCs w:val="24"/>
        </w:rPr>
        <w:t xml:space="preserve"> </w:t>
      </w:r>
      <w:r w:rsidR="00EC240E" w:rsidRPr="0017213F">
        <w:rPr>
          <w:rFonts w:ascii="Times New Roman" w:hAnsi="Times New Roman" w:cs="Times New Roman"/>
          <w:sz w:val="24"/>
          <w:szCs w:val="24"/>
        </w:rPr>
        <w:t>3 (</w:t>
      </w:r>
      <w:r w:rsidRPr="0017213F">
        <w:rPr>
          <w:rFonts w:ascii="Times New Roman" w:hAnsi="Times New Roman" w:cs="Times New Roman"/>
          <w:sz w:val="24"/>
          <w:szCs w:val="24"/>
        </w:rPr>
        <w:t>triju</w:t>
      </w:r>
      <w:r w:rsidR="00EC240E" w:rsidRPr="0017213F">
        <w:rPr>
          <w:rFonts w:ascii="Times New Roman" w:hAnsi="Times New Roman" w:cs="Times New Roman"/>
          <w:sz w:val="24"/>
          <w:szCs w:val="24"/>
        </w:rPr>
        <w:t>)</w:t>
      </w:r>
      <w:bookmarkStart w:id="0" w:name="_GoBack"/>
      <w:bookmarkEnd w:id="0"/>
      <w:r w:rsidRPr="0017213F">
        <w:rPr>
          <w:rFonts w:ascii="Times New Roman" w:hAnsi="Times New Roman" w:cs="Times New Roman"/>
          <w:sz w:val="24"/>
          <w:szCs w:val="24"/>
        </w:rPr>
        <w:t xml:space="preserve"> darbdienu laikā pēc tam, kad pieņemts lēmums izbeigt iepirkumu bez rezultāta, sagatavo un publicē publikāciju vadības sistēmā informāciju par iepirkuma izbeigšanu bez rezultāta, norādot lēmuma pieņemšanas datumu un pamatojumu (informācija tiek pievienota paziņojumam par plānoto līgumu), kā arī savā pircēja profilā nodrošina brīvu un tiešu elektronisku piekļuvi šim lēmumam. </w:t>
      </w:r>
    </w:p>
    <w:p w:rsidR="00F57932" w:rsidRPr="00E763B3" w:rsidRDefault="00AB71F4" w:rsidP="00E763B3">
      <w:pPr>
        <w:pStyle w:val="ListParagraph"/>
        <w:numPr>
          <w:ilvl w:val="1"/>
          <w:numId w:val="9"/>
        </w:numPr>
        <w:tabs>
          <w:tab w:val="left" w:pos="-1985"/>
          <w:tab w:val="left" w:pos="993"/>
        </w:tabs>
        <w:autoSpaceDE w:val="0"/>
        <w:autoSpaceDN w:val="0"/>
        <w:adjustRightInd w:val="0"/>
        <w:spacing w:after="0" w:line="240" w:lineRule="auto"/>
        <w:ind w:left="709" w:right="-998" w:hanging="425"/>
        <w:jc w:val="both"/>
        <w:rPr>
          <w:rFonts w:ascii="Times New Roman" w:hAnsi="Times New Roman" w:cs="Times New Roman"/>
          <w:sz w:val="24"/>
          <w:szCs w:val="24"/>
        </w:rPr>
      </w:pPr>
      <w:r w:rsidRPr="00AB71F4">
        <w:rPr>
          <w:rFonts w:ascii="Times New Roman" w:hAnsi="Times New Roman" w:cs="Times New Roman"/>
          <w:sz w:val="24"/>
          <w:szCs w:val="24"/>
        </w:rPr>
        <w:t>Iepirkuma komisija 3 (triju) darbdienu laikā pēc lēmuma pieņemšanas informē visus pretendentus par iepirkumā izraudzīto pretendentu un sniedz tiem nolikuma 10.9.punktā minēto lēmumā norādāmo informāciju vai nosūta minēto lēmumu, kā arī pasūtītāja pircēja profilā nodrošina brīvu un tiešu elektronisku piekļuvi nolikuma 10.9.punktā minētajam lēmumam.</w:t>
      </w:r>
      <w:r w:rsidRPr="00AB71F4">
        <w:rPr>
          <w:rFonts w:ascii="Arial" w:hAnsi="Arial" w:cs="Arial"/>
        </w:rPr>
        <w:t xml:space="preserve"> </w:t>
      </w:r>
    </w:p>
    <w:p w:rsidR="00E763B3" w:rsidRPr="00E763B3" w:rsidRDefault="00E763B3" w:rsidP="00E763B3">
      <w:pPr>
        <w:tabs>
          <w:tab w:val="left" w:pos="-1985"/>
          <w:tab w:val="left" w:pos="993"/>
        </w:tabs>
        <w:autoSpaceDE w:val="0"/>
        <w:autoSpaceDN w:val="0"/>
        <w:adjustRightInd w:val="0"/>
        <w:spacing w:after="0" w:line="240" w:lineRule="auto"/>
        <w:ind w:left="120" w:right="-998"/>
        <w:jc w:val="both"/>
        <w:rPr>
          <w:rFonts w:ascii="Times New Roman" w:hAnsi="Times New Roman" w:cs="Times New Roman"/>
          <w:sz w:val="24"/>
          <w:szCs w:val="24"/>
        </w:rPr>
      </w:pPr>
    </w:p>
    <w:p w:rsidR="00650E7F" w:rsidRPr="00E763B3" w:rsidRDefault="00650E7F" w:rsidP="00E763B3">
      <w:pPr>
        <w:pStyle w:val="ListParagraph"/>
        <w:numPr>
          <w:ilvl w:val="0"/>
          <w:numId w:val="9"/>
        </w:numPr>
        <w:tabs>
          <w:tab w:val="left" w:pos="-1985"/>
          <w:tab w:val="left" w:pos="993"/>
        </w:tabs>
        <w:autoSpaceDE w:val="0"/>
        <w:autoSpaceDN w:val="0"/>
        <w:adjustRightInd w:val="0"/>
        <w:spacing w:after="0" w:line="240" w:lineRule="auto"/>
        <w:ind w:left="482" w:right="-998" w:hanging="482"/>
        <w:rPr>
          <w:rFonts w:ascii="Times New Roman" w:hAnsi="Times New Roman" w:cs="Times New Roman"/>
          <w:sz w:val="24"/>
          <w:szCs w:val="24"/>
        </w:rPr>
      </w:pPr>
      <w:r w:rsidRPr="00E763B3">
        <w:rPr>
          <w:rFonts w:ascii="Times New Roman" w:hAnsi="Times New Roman" w:cs="Times New Roman"/>
          <w:b/>
          <w:sz w:val="24"/>
          <w:szCs w:val="24"/>
        </w:rPr>
        <w:t>Iepirkuma līgums</w:t>
      </w:r>
      <w:r w:rsidR="00E763B3" w:rsidRPr="00E763B3">
        <w:rPr>
          <w:rFonts w:ascii="Times New Roman" w:hAnsi="Times New Roman" w:cs="Times New Roman"/>
          <w:sz w:val="24"/>
          <w:szCs w:val="24"/>
        </w:rPr>
        <w:t>.</w:t>
      </w:r>
    </w:p>
    <w:p w:rsidR="00E763B3" w:rsidRDefault="00E763B3" w:rsidP="00E763B3">
      <w:pPr>
        <w:tabs>
          <w:tab w:val="left" w:pos="-1985"/>
          <w:tab w:val="left" w:pos="993"/>
        </w:tabs>
        <w:autoSpaceDE w:val="0"/>
        <w:autoSpaceDN w:val="0"/>
        <w:adjustRightInd w:val="0"/>
        <w:spacing w:after="0" w:line="240" w:lineRule="auto"/>
        <w:ind w:left="709" w:right="-999" w:hanging="425"/>
        <w:jc w:val="both"/>
        <w:rPr>
          <w:rFonts w:ascii="Times New Roman" w:hAnsi="Times New Roman" w:cs="Times New Roman"/>
          <w:sz w:val="24"/>
          <w:szCs w:val="24"/>
        </w:rPr>
      </w:pPr>
      <w:r>
        <w:rPr>
          <w:rFonts w:ascii="Times New Roman" w:hAnsi="Times New Roman" w:cs="Times New Roman"/>
          <w:sz w:val="24"/>
          <w:szCs w:val="24"/>
        </w:rPr>
        <w:t xml:space="preserve">11.1. </w:t>
      </w:r>
      <w:r w:rsidR="00650E7F" w:rsidRPr="00650E7F">
        <w:rPr>
          <w:rFonts w:ascii="Times New Roman" w:hAnsi="Times New Roman" w:cs="Times New Roman"/>
          <w:sz w:val="24"/>
          <w:szCs w:val="24"/>
        </w:rPr>
        <w:t xml:space="preserve">Pasūtītājs slēdz iepirkuma līgumu saskaņā ar </w:t>
      </w:r>
      <w:r>
        <w:rPr>
          <w:rFonts w:ascii="Times New Roman" w:hAnsi="Times New Roman" w:cs="Times New Roman"/>
          <w:sz w:val="24"/>
          <w:szCs w:val="24"/>
        </w:rPr>
        <w:t>PIL</w:t>
      </w:r>
      <w:r w:rsidR="00650E7F" w:rsidRPr="00650E7F">
        <w:rPr>
          <w:rFonts w:ascii="Times New Roman" w:hAnsi="Times New Roman" w:cs="Times New Roman"/>
          <w:sz w:val="24"/>
          <w:szCs w:val="24"/>
        </w:rPr>
        <w:t xml:space="preserve"> </w:t>
      </w:r>
      <w:hyperlink r:id="rId17" w:anchor="p60" w:tgtFrame="_blank" w:history="1">
        <w:r w:rsidR="00650E7F" w:rsidRPr="00E763B3">
          <w:rPr>
            <w:rFonts w:ascii="Times New Roman" w:hAnsi="Times New Roman" w:cs="Times New Roman"/>
            <w:sz w:val="24"/>
            <w:szCs w:val="24"/>
          </w:rPr>
          <w:t>60.panta</w:t>
        </w:r>
      </w:hyperlink>
      <w:r w:rsidR="00650E7F" w:rsidRPr="00650E7F">
        <w:rPr>
          <w:rFonts w:ascii="Times New Roman" w:hAnsi="Times New Roman" w:cs="Times New Roman"/>
          <w:sz w:val="24"/>
          <w:szCs w:val="24"/>
        </w:rPr>
        <w:t xml:space="preserve"> pirmās, otrās, trešās, ceturtās un piektās daļas prasībām ar iepirkuma komisijas izraudzīto pretendentu</w:t>
      </w:r>
      <w:r w:rsidR="008E0C4B">
        <w:rPr>
          <w:rFonts w:ascii="Times New Roman" w:hAnsi="Times New Roman" w:cs="Times New Roman"/>
          <w:sz w:val="24"/>
          <w:szCs w:val="24"/>
        </w:rPr>
        <w:t xml:space="preserve"> atbilstoši nolikumam pievienotajam projektam (nolikuma 4.pielikums)</w:t>
      </w:r>
      <w:r w:rsidR="00650E7F" w:rsidRPr="00650E7F">
        <w:rPr>
          <w:rFonts w:ascii="Times New Roman" w:hAnsi="Times New Roman" w:cs="Times New Roman"/>
          <w:sz w:val="24"/>
          <w:szCs w:val="24"/>
        </w:rPr>
        <w:t xml:space="preserve">. </w:t>
      </w:r>
    </w:p>
    <w:p w:rsidR="00650E7F" w:rsidRPr="00650E7F" w:rsidRDefault="00E763B3" w:rsidP="00E763B3">
      <w:pPr>
        <w:tabs>
          <w:tab w:val="left" w:pos="-1985"/>
          <w:tab w:val="left" w:pos="993"/>
        </w:tabs>
        <w:autoSpaceDE w:val="0"/>
        <w:autoSpaceDN w:val="0"/>
        <w:adjustRightInd w:val="0"/>
        <w:spacing w:after="0" w:line="240" w:lineRule="auto"/>
        <w:ind w:left="709" w:right="-999"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11.2. </w:t>
      </w:r>
      <w:r w:rsidR="00650E7F" w:rsidRPr="00650E7F">
        <w:rPr>
          <w:rFonts w:ascii="Times New Roman" w:hAnsi="Times New Roman" w:cs="Times New Roman"/>
          <w:sz w:val="24"/>
          <w:szCs w:val="24"/>
        </w:rPr>
        <w:t xml:space="preserve">Pasūtītājs ir tiesīgs pārtraukt iepirkumu un neslēgt iepirkuma līgumu, ja tam ir objektīvs pamatojums. Pasūtītājs </w:t>
      </w:r>
      <w:r>
        <w:rPr>
          <w:rFonts w:ascii="Times New Roman" w:hAnsi="Times New Roman" w:cs="Times New Roman"/>
          <w:sz w:val="24"/>
          <w:szCs w:val="24"/>
        </w:rPr>
        <w:t>3 (</w:t>
      </w:r>
      <w:r w:rsidR="00650E7F" w:rsidRPr="00650E7F">
        <w:rPr>
          <w:rFonts w:ascii="Times New Roman" w:hAnsi="Times New Roman" w:cs="Times New Roman"/>
          <w:sz w:val="24"/>
          <w:szCs w:val="24"/>
        </w:rPr>
        <w:t>triju</w:t>
      </w:r>
      <w:r>
        <w:rPr>
          <w:rFonts w:ascii="Times New Roman" w:hAnsi="Times New Roman" w:cs="Times New Roman"/>
          <w:sz w:val="24"/>
          <w:szCs w:val="24"/>
        </w:rPr>
        <w:t>)</w:t>
      </w:r>
      <w:r w:rsidR="00650E7F" w:rsidRPr="00650E7F">
        <w:rPr>
          <w:rFonts w:ascii="Times New Roman" w:hAnsi="Times New Roman" w:cs="Times New Roman"/>
          <w:sz w:val="24"/>
          <w:szCs w:val="24"/>
        </w:rPr>
        <w:t xml:space="preserve">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w:t>
      </w:r>
    </w:p>
    <w:p w:rsidR="00F57932" w:rsidRPr="00650E7F" w:rsidRDefault="00E763B3" w:rsidP="00E763B3">
      <w:pPr>
        <w:tabs>
          <w:tab w:val="left" w:pos="851"/>
          <w:tab w:val="left" w:pos="3435"/>
        </w:tabs>
        <w:autoSpaceDE w:val="0"/>
        <w:autoSpaceDN w:val="0"/>
        <w:adjustRightInd w:val="0"/>
        <w:spacing w:after="0" w:line="240" w:lineRule="auto"/>
        <w:ind w:left="709" w:right="-999" w:hanging="425"/>
        <w:jc w:val="both"/>
        <w:rPr>
          <w:rFonts w:ascii="Times New Roman" w:hAnsi="Times New Roman" w:cs="Times New Roman"/>
          <w:sz w:val="24"/>
          <w:szCs w:val="24"/>
        </w:rPr>
      </w:pPr>
      <w:r>
        <w:rPr>
          <w:rFonts w:ascii="Times New Roman" w:hAnsi="Times New Roman" w:cs="Times New Roman"/>
          <w:sz w:val="24"/>
          <w:szCs w:val="24"/>
        </w:rPr>
        <w:t xml:space="preserve">11.3. </w:t>
      </w:r>
      <w:r w:rsidR="00650E7F" w:rsidRPr="00650E7F">
        <w:rPr>
          <w:rFonts w:ascii="Times New Roman" w:hAnsi="Times New Roman" w:cs="Times New Roman"/>
          <w:sz w:val="24"/>
          <w:szCs w:val="24"/>
        </w:rPr>
        <w:t>Desmit darbdienu laikā pēc tam, kad noslēgts iepirkuma līgums, pasūtītājs sagatavo un publikāciju vadības sistēmā publicē informatīvu paziņojumu par noslēgto līgumu.</w:t>
      </w:r>
    </w:p>
    <w:p w:rsidR="00E763B3" w:rsidRDefault="00E763B3" w:rsidP="00E763B3">
      <w:pPr>
        <w:tabs>
          <w:tab w:val="left" w:pos="851"/>
          <w:tab w:val="left" w:pos="3435"/>
        </w:tabs>
        <w:autoSpaceDE w:val="0"/>
        <w:autoSpaceDN w:val="0"/>
        <w:adjustRightInd w:val="0"/>
        <w:spacing w:after="0" w:line="240" w:lineRule="auto"/>
        <w:ind w:left="709" w:right="-999" w:hanging="425"/>
        <w:jc w:val="both"/>
        <w:rPr>
          <w:rFonts w:ascii="Times New Roman" w:hAnsi="Times New Roman" w:cs="Times New Roman"/>
          <w:sz w:val="24"/>
          <w:szCs w:val="24"/>
        </w:rPr>
      </w:pPr>
      <w:r>
        <w:rPr>
          <w:rFonts w:ascii="Times New Roman" w:hAnsi="Times New Roman" w:cs="Times New Roman"/>
          <w:sz w:val="24"/>
          <w:szCs w:val="24"/>
        </w:rPr>
        <w:t xml:space="preserve">11.4. </w:t>
      </w:r>
      <w:r w:rsidR="00650E7F" w:rsidRPr="00650E7F">
        <w:rPr>
          <w:rFonts w:ascii="Times New Roman" w:hAnsi="Times New Roman" w:cs="Times New Roman"/>
          <w:sz w:val="24"/>
          <w:szCs w:val="24"/>
        </w:rPr>
        <w:t xml:space="preserve">Desmit darbdienu laikā pēc tam, kad stājas spēkā iepirkuma līgums, pasūtītājs savā pircēja profilā ievieto iepirkuma līguma tekstu, atbilstoši normatīvajos aktos noteiktajai kārtībai ievērojot komercnoslēpuma aizsardzības prasības. </w:t>
      </w:r>
    </w:p>
    <w:p w:rsidR="00E763B3" w:rsidRDefault="00E763B3" w:rsidP="00F57932">
      <w:pPr>
        <w:tabs>
          <w:tab w:val="left" w:pos="851"/>
          <w:tab w:val="left" w:pos="3435"/>
        </w:tabs>
        <w:autoSpaceDE w:val="0"/>
        <w:autoSpaceDN w:val="0"/>
        <w:adjustRightInd w:val="0"/>
        <w:spacing w:after="0" w:line="240" w:lineRule="auto"/>
        <w:ind w:right="-999"/>
        <w:jc w:val="both"/>
        <w:rPr>
          <w:rFonts w:ascii="Times New Roman" w:hAnsi="Times New Roman" w:cs="Times New Roman"/>
          <w:sz w:val="24"/>
          <w:szCs w:val="24"/>
        </w:rPr>
      </w:pPr>
    </w:p>
    <w:p w:rsidR="00E763B3" w:rsidRDefault="00E763B3" w:rsidP="00F57932">
      <w:pPr>
        <w:tabs>
          <w:tab w:val="left" w:pos="851"/>
          <w:tab w:val="left" w:pos="3435"/>
        </w:tabs>
        <w:autoSpaceDE w:val="0"/>
        <w:autoSpaceDN w:val="0"/>
        <w:adjustRightInd w:val="0"/>
        <w:spacing w:after="0" w:line="240" w:lineRule="auto"/>
        <w:ind w:right="-999"/>
        <w:jc w:val="both"/>
        <w:rPr>
          <w:rFonts w:ascii="Times New Roman" w:hAnsi="Times New Roman" w:cs="Times New Roman"/>
          <w:sz w:val="24"/>
          <w:szCs w:val="24"/>
        </w:rPr>
      </w:pPr>
    </w:p>
    <w:p w:rsidR="00F57932" w:rsidRPr="00F57932" w:rsidRDefault="00F57932" w:rsidP="00F57932">
      <w:pPr>
        <w:tabs>
          <w:tab w:val="left" w:pos="851"/>
          <w:tab w:val="left" w:pos="3435"/>
        </w:tabs>
        <w:autoSpaceDE w:val="0"/>
        <w:autoSpaceDN w:val="0"/>
        <w:adjustRightInd w:val="0"/>
        <w:spacing w:after="0" w:line="240" w:lineRule="auto"/>
        <w:ind w:right="-999"/>
        <w:jc w:val="both"/>
        <w:rPr>
          <w:rFonts w:ascii="Times New Roman" w:hAnsi="Times New Roman" w:cs="Times New Roman"/>
          <w:sz w:val="24"/>
          <w:szCs w:val="24"/>
        </w:rPr>
      </w:pPr>
      <w:r w:rsidRPr="00650E7F">
        <w:rPr>
          <w:rFonts w:ascii="Times New Roman" w:hAnsi="Times New Roman" w:cs="Times New Roman"/>
          <w:sz w:val="24"/>
          <w:szCs w:val="24"/>
        </w:rPr>
        <w:t>Iepirkuma komisijas priekšsēdētāja</w:t>
      </w:r>
      <w:proofErr w:type="gramStart"/>
      <w:r>
        <w:rPr>
          <w:rFonts w:ascii="Times New Roman" w:hAnsi="Times New Roman" w:cs="Times New Roman"/>
          <w:sz w:val="24"/>
          <w:szCs w:val="24"/>
        </w:rPr>
        <w:t xml:space="preserve">                                                                                        </w:t>
      </w:r>
      <w:proofErr w:type="spellStart"/>
      <w:proofErr w:type="gramEnd"/>
      <w:r>
        <w:rPr>
          <w:rFonts w:ascii="Times New Roman" w:hAnsi="Times New Roman" w:cs="Times New Roman"/>
          <w:sz w:val="24"/>
          <w:szCs w:val="24"/>
        </w:rPr>
        <w:t>I.Balčūne</w:t>
      </w:r>
      <w:proofErr w:type="spellEnd"/>
    </w:p>
    <w:p w:rsidR="009E019E" w:rsidRPr="006D577D" w:rsidRDefault="009E019E" w:rsidP="006D577D">
      <w:pPr>
        <w:autoSpaceDE w:val="0"/>
        <w:autoSpaceDN w:val="0"/>
        <w:adjustRightInd w:val="0"/>
        <w:spacing w:after="0" w:line="240" w:lineRule="auto"/>
        <w:ind w:right="-999"/>
        <w:jc w:val="both"/>
        <w:rPr>
          <w:rFonts w:ascii="Calibri" w:hAnsi="Calibri" w:cs="Calibri"/>
        </w:rPr>
      </w:pPr>
    </w:p>
    <w:p w:rsidR="009E019E" w:rsidRPr="006D577D" w:rsidRDefault="009E019E" w:rsidP="006D577D">
      <w:pPr>
        <w:autoSpaceDE w:val="0"/>
        <w:autoSpaceDN w:val="0"/>
        <w:adjustRightInd w:val="0"/>
        <w:spacing w:after="0" w:line="240" w:lineRule="auto"/>
        <w:ind w:right="-999"/>
        <w:jc w:val="both"/>
        <w:rPr>
          <w:rFonts w:ascii="Calibri" w:hAnsi="Calibri" w:cs="Calibri"/>
        </w:rPr>
      </w:pPr>
    </w:p>
    <w:p w:rsidR="009E019E" w:rsidRPr="006D577D" w:rsidRDefault="009E019E" w:rsidP="006D577D">
      <w:pPr>
        <w:autoSpaceDE w:val="0"/>
        <w:autoSpaceDN w:val="0"/>
        <w:adjustRightInd w:val="0"/>
        <w:spacing w:after="0" w:line="240" w:lineRule="auto"/>
        <w:ind w:right="-999"/>
        <w:jc w:val="both"/>
        <w:rPr>
          <w:rFonts w:ascii="Calibri" w:hAnsi="Calibri" w:cs="Calibri"/>
        </w:rPr>
      </w:pPr>
    </w:p>
    <w:p w:rsidR="009E019E" w:rsidRPr="006D577D" w:rsidRDefault="009E019E" w:rsidP="006D577D">
      <w:pPr>
        <w:autoSpaceDE w:val="0"/>
        <w:autoSpaceDN w:val="0"/>
        <w:adjustRightInd w:val="0"/>
        <w:spacing w:after="0" w:line="240" w:lineRule="auto"/>
        <w:ind w:right="-999"/>
        <w:jc w:val="both"/>
        <w:rPr>
          <w:rFonts w:ascii="Calibri" w:hAnsi="Calibri" w:cs="Calibri"/>
        </w:rPr>
      </w:pPr>
    </w:p>
    <w:p w:rsidR="009E019E" w:rsidRDefault="009E019E" w:rsidP="009E019E">
      <w:pPr>
        <w:autoSpaceDE w:val="0"/>
        <w:autoSpaceDN w:val="0"/>
        <w:adjustRightInd w:val="0"/>
        <w:spacing w:after="0"/>
        <w:jc w:val="center"/>
        <w:rPr>
          <w:rFonts w:ascii="Calibri" w:hAnsi="Calibri" w:cs="Calibri"/>
        </w:rPr>
      </w:pPr>
    </w:p>
    <w:p w:rsidR="009E019E" w:rsidRDefault="009E019E" w:rsidP="009E019E">
      <w:pPr>
        <w:autoSpaceDE w:val="0"/>
        <w:autoSpaceDN w:val="0"/>
        <w:adjustRightInd w:val="0"/>
        <w:spacing w:after="0"/>
        <w:jc w:val="center"/>
        <w:rPr>
          <w:rFonts w:ascii="Calibri" w:hAnsi="Calibri" w:cs="Calibri"/>
        </w:rPr>
      </w:pPr>
    </w:p>
    <w:p w:rsidR="009E019E" w:rsidRDefault="009E019E" w:rsidP="009E019E">
      <w:pPr>
        <w:autoSpaceDE w:val="0"/>
        <w:autoSpaceDN w:val="0"/>
        <w:adjustRightInd w:val="0"/>
        <w:spacing w:after="0"/>
        <w:jc w:val="center"/>
        <w:rPr>
          <w:rFonts w:ascii="Calibri" w:hAnsi="Calibri" w:cs="Calibri"/>
        </w:rPr>
      </w:pPr>
    </w:p>
    <w:p w:rsidR="00E763B3" w:rsidRDefault="00E763B3" w:rsidP="00F57932">
      <w:pPr>
        <w:autoSpaceDE w:val="0"/>
        <w:autoSpaceDN w:val="0"/>
        <w:adjustRightInd w:val="0"/>
        <w:spacing w:after="0"/>
        <w:ind w:right="-999"/>
        <w:jc w:val="right"/>
        <w:rPr>
          <w:rFonts w:ascii="Times New Roman" w:hAnsi="Times New Roman" w:cs="Times New Roman"/>
          <w:b/>
          <w:i/>
          <w:sz w:val="24"/>
          <w:szCs w:val="24"/>
          <w:u w:val="single"/>
        </w:rPr>
      </w:pPr>
    </w:p>
    <w:p w:rsidR="00E763B3" w:rsidRDefault="00E763B3" w:rsidP="00F57932">
      <w:pPr>
        <w:autoSpaceDE w:val="0"/>
        <w:autoSpaceDN w:val="0"/>
        <w:adjustRightInd w:val="0"/>
        <w:spacing w:after="0"/>
        <w:ind w:right="-999"/>
        <w:jc w:val="right"/>
        <w:rPr>
          <w:rFonts w:ascii="Times New Roman" w:hAnsi="Times New Roman" w:cs="Times New Roman"/>
          <w:b/>
          <w:i/>
          <w:sz w:val="24"/>
          <w:szCs w:val="24"/>
          <w:u w:val="single"/>
        </w:rPr>
      </w:pPr>
    </w:p>
    <w:p w:rsidR="00E763B3" w:rsidRDefault="00E763B3" w:rsidP="00F57932">
      <w:pPr>
        <w:autoSpaceDE w:val="0"/>
        <w:autoSpaceDN w:val="0"/>
        <w:adjustRightInd w:val="0"/>
        <w:spacing w:after="0"/>
        <w:ind w:right="-999"/>
        <w:jc w:val="right"/>
        <w:rPr>
          <w:rFonts w:ascii="Times New Roman" w:hAnsi="Times New Roman" w:cs="Times New Roman"/>
          <w:b/>
          <w:i/>
          <w:sz w:val="24"/>
          <w:szCs w:val="24"/>
          <w:u w:val="single"/>
        </w:rPr>
      </w:pPr>
    </w:p>
    <w:p w:rsidR="00E763B3" w:rsidRDefault="00E763B3" w:rsidP="00F57932">
      <w:pPr>
        <w:autoSpaceDE w:val="0"/>
        <w:autoSpaceDN w:val="0"/>
        <w:adjustRightInd w:val="0"/>
        <w:spacing w:after="0"/>
        <w:ind w:right="-999"/>
        <w:jc w:val="right"/>
        <w:rPr>
          <w:rFonts w:ascii="Times New Roman" w:hAnsi="Times New Roman" w:cs="Times New Roman"/>
          <w:b/>
          <w:i/>
          <w:sz w:val="24"/>
          <w:szCs w:val="24"/>
          <w:u w:val="single"/>
        </w:rPr>
      </w:pPr>
    </w:p>
    <w:p w:rsidR="00E763B3" w:rsidRDefault="00E763B3" w:rsidP="00F57932">
      <w:pPr>
        <w:autoSpaceDE w:val="0"/>
        <w:autoSpaceDN w:val="0"/>
        <w:adjustRightInd w:val="0"/>
        <w:spacing w:after="0"/>
        <w:ind w:right="-999"/>
        <w:jc w:val="right"/>
        <w:rPr>
          <w:rFonts w:ascii="Times New Roman" w:hAnsi="Times New Roman" w:cs="Times New Roman"/>
          <w:b/>
          <w:i/>
          <w:sz w:val="24"/>
          <w:szCs w:val="24"/>
          <w:u w:val="single"/>
        </w:rPr>
      </w:pPr>
    </w:p>
    <w:p w:rsidR="00E763B3" w:rsidRDefault="00E763B3" w:rsidP="00F57932">
      <w:pPr>
        <w:autoSpaceDE w:val="0"/>
        <w:autoSpaceDN w:val="0"/>
        <w:adjustRightInd w:val="0"/>
        <w:spacing w:after="0"/>
        <w:ind w:right="-999"/>
        <w:jc w:val="right"/>
        <w:rPr>
          <w:rFonts w:ascii="Times New Roman" w:hAnsi="Times New Roman" w:cs="Times New Roman"/>
          <w:b/>
          <w:i/>
          <w:sz w:val="24"/>
          <w:szCs w:val="24"/>
          <w:u w:val="single"/>
        </w:rPr>
      </w:pPr>
    </w:p>
    <w:p w:rsidR="00E763B3" w:rsidRDefault="00E763B3" w:rsidP="00F57932">
      <w:pPr>
        <w:autoSpaceDE w:val="0"/>
        <w:autoSpaceDN w:val="0"/>
        <w:adjustRightInd w:val="0"/>
        <w:spacing w:after="0"/>
        <w:ind w:right="-999"/>
        <w:jc w:val="right"/>
        <w:rPr>
          <w:rFonts w:ascii="Times New Roman" w:hAnsi="Times New Roman" w:cs="Times New Roman"/>
          <w:b/>
          <w:i/>
          <w:sz w:val="24"/>
          <w:szCs w:val="24"/>
          <w:u w:val="single"/>
        </w:rPr>
      </w:pPr>
    </w:p>
    <w:p w:rsidR="00E763B3" w:rsidRDefault="00E763B3" w:rsidP="00F57932">
      <w:pPr>
        <w:autoSpaceDE w:val="0"/>
        <w:autoSpaceDN w:val="0"/>
        <w:adjustRightInd w:val="0"/>
        <w:spacing w:after="0"/>
        <w:ind w:right="-999"/>
        <w:jc w:val="right"/>
        <w:rPr>
          <w:rFonts w:ascii="Times New Roman" w:hAnsi="Times New Roman" w:cs="Times New Roman"/>
          <w:b/>
          <w:i/>
          <w:sz w:val="24"/>
          <w:szCs w:val="24"/>
          <w:u w:val="single"/>
        </w:rPr>
      </w:pPr>
    </w:p>
    <w:p w:rsidR="00E763B3" w:rsidRDefault="00E763B3" w:rsidP="00F57932">
      <w:pPr>
        <w:autoSpaceDE w:val="0"/>
        <w:autoSpaceDN w:val="0"/>
        <w:adjustRightInd w:val="0"/>
        <w:spacing w:after="0"/>
        <w:ind w:right="-999"/>
        <w:jc w:val="right"/>
        <w:rPr>
          <w:rFonts w:ascii="Times New Roman" w:hAnsi="Times New Roman" w:cs="Times New Roman"/>
          <w:b/>
          <w:i/>
          <w:sz w:val="24"/>
          <w:szCs w:val="24"/>
          <w:u w:val="single"/>
        </w:rPr>
      </w:pPr>
    </w:p>
    <w:p w:rsidR="00E763B3" w:rsidRDefault="00E763B3" w:rsidP="00F57932">
      <w:pPr>
        <w:autoSpaceDE w:val="0"/>
        <w:autoSpaceDN w:val="0"/>
        <w:adjustRightInd w:val="0"/>
        <w:spacing w:after="0"/>
        <w:ind w:right="-999"/>
        <w:jc w:val="right"/>
        <w:rPr>
          <w:rFonts w:ascii="Times New Roman" w:hAnsi="Times New Roman" w:cs="Times New Roman"/>
          <w:b/>
          <w:i/>
          <w:sz w:val="24"/>
          <w:szCs w:val="24"/>
          <w:u w:val="single"/>
        </w:rPr>
      </w:pPr>
    </w:p>
    <w:p w:rsidR="00E763B3" w:rsidRDefault="00E763B3" w:rsidP="00F57932">
      <w:pPr>
        <w:autoSpaceDE w:val="0"/>
        <w:autoSpaceDN w:val="0"/>
        <w:adjustRightInd w:val="0"/>
        <w:spacing w:after="0"/>
        <w:ind w:right="-999"/>
        <w:jc w:val="right"/>
        <w:rPr>
          <w:rFonts w:ascii="Times New Roman" w:hAnsi="Times New Roman" w:cs="Times New Roman"/>
          <w:b/>
          <w:i/>
          <w:sz w:val="24"/>
          <w:szCs w:val="24"/>
          <w:u w:val="single"/>
        </w:rPr>
      </w:pPr>
    </w:p>
    <w:p w:rsidR="00E763B3" w:rsidRDefault="00E763B3" w:rsidP="00F57932">
      <w:pPr>
        <w:autoSpaceDE w:val="0"/>
        <w:autoSpaceDN w:val="0"/>
        <w:adjustRightInd w:val="0"/>
        <w:spacing w:after="0"/>
        <w:ind w:right="-999"/>
        <w:jc w:val="right"/>
        <w:rPr>
          <w:rFonts w:ascii="Times New Roman" w:hAnsi="Times New Roman" w:cs="Times New Roman"/>
          <w:b/>
          <w:i/>
          <w:sz w:val="24"/>
          <w:szCs w:val="24"/>
          <w:u w:val="single"/>
        </w:rPr>
      </w:pPr>
    </w:p>
    <w:p w:rsidR="00E763B3" w:rsidRDefault="00E763B3" w:rsidP="00F57932">
      <w:pPr>
        <w:autoSpaceDE w:val="0"/>
        <w:autoSpaceDN w:val="0"/>
        <w:adjustRightInd w:val="0"/>
        <w:spacing w:after="0"/>
        <w:ind w:right="-999"/>
        <w:jc w:val="right"/>
        <w:rPr>
          <w:rFonts w:ascii="Times New Roman" w:hAnsi="Times New Roman" w:cs="Times New Roman"/>
          <w:b/>
          <w:i/>
          <w:sz w:val="24"/>
          <w:szCs w:val="24"/>
          <w:u w:val="single"/>
        </w:rPr>
      </w:pPr>
    </w:p>
    <w:p w:rsidR="00E763B3" w:rsidRDefault="00E763B3" w:rsidP="00F57932">
      <w:pPr>
        <w:autoSpaceDE w:val="0"/>
        <w:autoSpaceDN w:val="0"/>
        <w:adjustRightInd w:val="0"/>
        <w:spacing w:after="0"/>
        <w:ind w:right="-999"/>
        <w:jc w:val="right"/>
        <w:rPr>
          <w:rFonts w:ascii="Times New Roman" w:hAnsi="Times New Roman" w:cs="Times New Roman"/>
          <w:b/>
          <w:i/>
          <w:sz w:val="24"/>
          <w:szCs w:val="24"/>
          <w:u w:val="single"/>
        </w:rPr>
      </w:pPr>
    </w:p>
    <w:p w:rsidR="00E763B3" w:rsidRDefault="00E763B3" w:rsidP="00F57932">
      <w:pPr>
        <w:autoSpaceDE w:val="0"/>
        <w:autoSpaceDN w:val="0"/>
        <w:adjustRightInd w:val="0"/>
        <w:spacing w:after="0"/>
        <w:ind w:right="-999"/>
        <w:jc w:val="right"/>
        <w:rPr>
          <w:rFonts w:ascii="Times New Roman" w:hAnsi="Times New Roman" w:cs="Times New Roman"/>
          <w:b/>
          <w:i/>
          <w:sz w:val="24"/>
          <w:szCs w:val="24"/>
          <w:u w:val="single"/>
        </w:rPr>
      </w:pPr>
    </w:p>
    <w:p w:rsidR="00E763B3" w:rsidRDefault="00E763B3" w:rsidP="00F57932">
      <w:pPr>
        <w:autoSpaceDE w:val="0"/>
        <w:autoSpaceDN w:val="0"/>
        <w:adjustRightInd w:val="0"/>
        <w:spacing w:after="0"/>
        <w:ind w:right="-999"/>
        <w:jc w:val="right"/>
        <w:rPr>
          <w:rFonts w:ascii="Times New Roman" w:hAnsi="Times New Roman" w:cs="Times New Roman"/>
          <w:b/>
          <w:i/>
          <w:sz w:val="24"/>
          <w:szCs w:val="24"/>
          <w:u w:val="single"/>
        </w:rPr>
      </w:pPr>
    </w:p>
    <w:p w:rsidR="00E763B3" w:rsidRDefault="00E763B3" w:rsidP="00F57932">
      <w:pPr>
        <w:autoSpaceDE w:val="0"/>
        <w:autoSpaceDN w:val="0"/>
        <w:adjustRightInd w:val="0"/>
        <w:spacing w:after="0"/>
        <w:ind w:right="-999"/>
        <w:jc w:val="right"/>
        <w:rPr>
          <w:rFonts w:ascii="Times New Roman" w:hAnsi="Times New Roman" w:cs="Times New Roman"/>
          <w:b/>
          <w:i/>
          <w:sz w:val="24"/>
          <w:szCs w:val="24"/>
          <w:u w:val="single"/>
        </w:rPr>
      </w:pPr>
    </w:p>
    <w:p w:rsidR="00E763B3" w:rsidRDefault="00E763B3" w:rsidP="00F57932">
      <w:pPr>
        <w:autoSpaceDE w:val="0"/>
        <w:autoSpaceDN w:val="0"/>
        <w:adjustRightInd w:val="0"/>
        <w:spacing w:after="0"/>
        <w:ind w:right="-999"/>
        <w:jc w:val="right"/>
        <w:rPr>
          <w:rFonts w:ascii="Times New Roman" w:hAnsi="Times New Roman" w:cs="Times New Roman"/>
          <w:b/>
          <w:i/>
          <w:sz w:val="24"/>
          <w:szCs w:val="24"/>
          <w:u w:val="single"/>
        </w:rPr>
      </w:pPr>
    </w:p>
    <w:p w:rsidR="00E763B3" w:rsidRDefault="00E763B3" w:rsidP="00F57932">
      <w:pPr>
        <w:autoSpaceDE w:val="0"/>
        <w:autoSpaceDN w:val="0"/>
        <w:adjustRightInd w:val="0"/>
        <w:spacing w:after="0"/>
        <w:ind w:right="-999"/>
        <w:jc w:val="right"/>
        <w:rPr>
          <w:rFonts w:ascii="Times New Roman" w:hAnsi="Times New Roman" w:cs="Times New Roman"/>
          <w:b/>
          <w:i/>
          <w:sz w:val="24"/>
          <w:szCs w:val="24"/>
          <w:u w:val="single"/>
        </w:rPr>
      </w:pPr>
    </w:p>
    <w:p w:rsidR="00E763B3" w:rsidRDefault="00E763B3" w:rsidP="00F57932">
      <w:pPr>
        <w:autoSpaceDE w:val="0"/>
        <w:autoSpaceDN w:val="0"/>
        <w:adjustRightInd w:val="0"/>
        <w:spacing w:after="0"/>
        <w:ind w:right="-999"/>
        <w:jc w:val="right"/>
        <w:rPr>
          <w:rFonts w:ascii="Times New Roman" w:hAnsi="Times New Roman" w:cs="Times New Roman"/>
          <w:b/>
          <w:i/>
          <w:sz w:val="24"/>
          <w:szCs w:val="24"/>
          <w:u w:val="single"/>
        </w:rPr>
      </w:pPr>
    </w:p>
    <w:p w:rsidR="00E763B3" w:rsidRDefault="00E763B3" w:rsidP="00F57932">
      <w:pPr>
        <w:autoSpaceDE w:val="0"/>
        <w:autoSpaceDN w:val="0"/>
        <w:adjustRightInd w:val="0"/>
        <w:spacing w:after="0"/>
        <w:ind w:right="-999"/>
        <w:jc w:val="right"/>
        <w:rPr>
          <w:rFonts w:ascii="Times New Roman" w:hAnsi="Times New Roman" w:cs="Times New Roman"/>
          <w:b/>
          <w:i/>
          <w:sz w:val="24"/>
          <w:szCs w:val="24"/>
          <w:u w:val="single"/>
        </w:rPr>
      </w:pPr>
    </w:p>
    <w:p w:rsidR="00E763B3" w:rsidRDefault="00E763B3" w:rsidP="00F57932">
      <w:pPr>
        <w:autoSpaceDE w:val="0"/>
        <w:autoSpaceDN w:val="0"/>
        <w:adjustRightInd w:val="0"/>
        <w:spacing w:after="0"/>
        <w:ind w:right="-999"/>
        <w:jc w:val="right"/>
        <w:rPr>
          <w:rFonts w:ascii="Times New Roman" w:hAnsi="Times New Roman" w:cs="Times New Roman"/>
          <w:b/>
          <w:i/>
          <w:sz w:val="24"/>
          <w:szCs w:val="24"/>
          <w:u w:val="single"/>
        </w:rPr>
      </w:pPr>
    </w:p>
    <w:p w:rsidR="009E019E" w:rsidRPr="00F57932" w:rsidRDefault="00F57932" w:rsidP="00F57932">
      <w:pPr>
        <w:autoSpaceDE w:val="0"/>
        <w:autoSpaceDN w:val="0"/>
        <w:adjustRightInd w:val="0"/>
        <w:spacing w:after="0"/>
        <w:ind w:right="-999"/>
        <w:jc w:val="right"/>
        <w:rPr>
          <w:rFonts w:ascii="Times New Roman" w:hAnsi="Times New Roman" w:cs="Times New Roman"/>
          <w:b/>
          <w:i/>
          <w:sz w:val="24"/>
          <w:szCs w:val="24"/>
          <w:u w:val="single"/>
        </w:rPr>
      </w:pPr>
      <w:r w:rsidRPr="00F57932">
        <w:rPr>
          <w:rFonts w:ascii="Times New Roman" w:hAnsi="Times New Roman" w:cs="Times New Roman"/>
          <w:b/>
          <w:i/>
          <w:sz w:val="24"/>
          <w:szCs w:val="24"/>
          <w:u w:val="single"/>
        </w:rPr>
        <w:lastRenderedPageBreak/>
        <w:t>1.pielikums</w:t>
      </w:r>
    </w:p>
    <w:p w:rsidR="009E019E" w:rsidRDefault="009E019E" w:rsidP="009E019E">
      <w:pPr>
        <w:autoSpaceDE w:val="0"/>
        <w:autoSpaceDN w:val="0"/>
        <w:adjustRightInd w:val="0"/>
        <w:spacing w:after="0"/>
        <w:jc w:val="center"/>
        <w:rPr>
          <w:rFonts w:ascii="Calibri" w:hAnsi="Calibri" w:cs="Calibri"/>
        </w:rPr>
      </w:pPr>
    </w:p>
    <w:p w:rsidR="009E019E" w:rsidRDefault="009E019E" w:rsidP="009E019E">
      <w:pPr>
        <w:autoSpaceDE w:val="0"/>
        <w:autoSpaceDN w:val="0"/>
        <w:adjustRightInd w:val="0"/>
        <w:spacing w:after="0"/>
        <w:jc w:val="center"/>
        <w:rPr>
          <w:rFonts w:ascii="Calibri" w:hAnsi="Calibri" w:cs="Calibri"/>
        </w:rPr>
      </w:pPr>
    </w:p>
    <w:p w:rsidR="009E019E" w:rsidRPr="00E82725" w:rsidRDefault="009E019E" w:rsidP="00E82725">
      <w:pPr>
        <w:autoSpaceDE w:val="0"/>
        <w:autoSpaceDN w:val="0"/>
        <w:adjustRightInd w:val="0"/>
        <w:spacing w:after="0" w:line="240" w:lineRule="auto"/>
        <w:ind w:right="-998"/>
        <w:jc w:val="center"/>
        <w:rPr>
          <w:rFonts w:ascii="Times New Roman" w:hAnsi="Times New Roman" w:cs="Times New Roman"/>
          <w:b/>
          <w:bCs/>
          <w:caps/>
          <w:sz w:val="24"/>
          <w:szCs w:val="24"/>
        </w:rPr>
      </w:pPr>
      <w:r w:rsidRPr="00E82725">
        <w:rPr>
          <w:rFonts w:ascii="Times New Roman" w:hAnsi="Times New Roman" w:cs="Times New Roman"/>
          <w:b/>
          <w:bCs/>
          <w:caps/>
          <w:sz w:val="24"/>
          <w:szCs w:val="24"/>
        </w:rPr>
        <w:t xml:space="preserve">PIETEIKUMS </w:t>
      </w:r>
    </w:p>
    <w:p w:rsidR="00F57932" w:rsidRPr="00E82725" w:rsidRDefault="00F57932" w:rsidP="00E82725">
      <w:pPr>
        <w:autoSpaceDE w:val="0"/>
        <w:autoSpaceDN w:val="0"/>
        <w:adjustRightInd w:val="0"/>
        <w:spacing w:after="0" w:line="240" w:lineRule="auto"/>
        <w:ind w:left="342" w:right="-998" w:hanging="342"/>
        <w:jc w:val="center"/>
        <w:rPr>
          <w:rFonts w:ascii="Times New Roman" w:hAnsi="Times New Roman" w:cs="Times New Roman"/>
          <w:b/>
          <w:bCs/>
          <w:sz w:val="24"/>
          <w:szCs w:val="24"/>
        </w:rPr>
      </w:pPr>
      <w:r w:rsidRPr="00E82725">
        <w:rPr>
          <w:rFonts w:ascii="Times New Roman" w:hAnsi="Times New Roman" w:cs="Times New Roman"/>
          <w:b/>
          <w:bCs/>
          <w:sz w:val="24"/>
          <w:szCs w:val="24"/>
        </w:rPr>
        <w:t xml:space="preserve">dalībai iepirkumā </w:t>
      </w:r>
      <w:r w:rsidR="009E019E" w:rsidRPr="00E82725">
        <w:rPr>
          <w:rFonts w:ascii="Times New Roman" w:hAnsi="Times New Roman" w:cs="Times New Roman"/>
          <w:b/>
          <w:bCs/>
          <w:sz w:val="24"/>
          <w:szCs w:val="24"/>
        </w:rPr>
        <w:t>„</w:t>
      </w:r>
      <w:r w:rsidRPr="00E82725">
        <w:rPr>
          <w:rFonts w:ascii="Times New Roman" w:hAnsi="Times New Roman" w:cs="Times New Roman"/>
          <w:b/>
          <w:bCs/>
          <w:sz w:val="24"/>
          <w:szCs w:val="24"/>
        </w:rPr>
        <w:t>Lāzera</w:t>
      </w:r>
      <w:r w:rsidR="009E019E" w:rsidRPr="00E82725">
        <w:rPr>
          <w:rFonts w:ascii="Times New Roman" w:hAnsi="Times New Roman" w:cs="Times New Roman"/>
          <w:b/>
          <w:bCs/>
          <w:sz w:val="24"/>
          <w:szCs w:val="24"/>
        </w:rPr>
        <w:t xml:space="preserve"> iekārtas</w:t>
      </w:r>
      <w:r w:rsidR="00980DFC">
        <w:rPr>
          <w:rFonts w:ascii="Times New Roman" w:hAnsi="Times New Roman" w:cs="Times New Roman"/>
          <w:b/>
          <w:bCs/>
          <w:sz w:val="24"/>
          <w:szCs w:val="24"/>
        </w:rPr>
        <w:t xml:space="preserve"> </w:t>
      </w:r>
      <w:r w:rsidR="009E019E" w:rsidRPr="00E82725">
        <w:rPr>
          <w:rFonts w:ascii="Times New Roman" w:hAnsi="Times New Roman" w:cs="Times New Roman"/>
          <w:b/>
          <w:bCs/>
          <w:sz w:val="24"/>
          <w:szCs w:val="24"/>
        </w:rPr>
        <w:t xml:space="preserve">noma </w:t>
      </w:r>
    </w:p>
    <w:p w:rsidR="009E019E" w:rsidRPr="00E82725" w:rsidRDefault="00F57932" w:rsidP="00E82725">
      <w:pPr>
        <w:autoSpaceDE w:val="0"/>
        <w:autoSpaceDN w:val="0"/>
        <w:adjustRightInd w:val="0"/>
        <w:spacing w:after="0" w:line="240" w:lineRule="auto"/>
        <w:ind w:left="342" w:right="-998" w:hanging="342"/>
        <w:jc w:val="center"/>
        <w:rPr>
          <w:rFonts w:ascii="Times New Roman" w:hAnsi="Times New Roman" w:cs="Times New Roman"/>
          <w:b/>
          <w:bCs/>
          <w:sz w:val="24"/>
          <w:szCs w:val="24"/>
        </w:rPr>
      </w:pPr>
      <w:r w:rsidRPr="00E82725">
        <w:rPr>
          <w:rFonts w:ascii="Times New Roman" w:hAnsi="Times New Roman" w:cs="Times New Roman"/>
          <w:b/>
          <w:bCs/>
          <w:sz w:val="24"/>
          <w:szCs w:val="24"/>
        </w:rPr>
        <w:t xml:space="preserve">radošajām </w:t>
      </w:r>
      <w:r w:rsidR="009E019E" w:rsidRPr="00E82725">
        <w:rPr>
          <w:rFonts w:ascii="Times New Roman" w:hAnsi="Times New Roman" w:cs="Times New Roman"/>
          <w:b/>
          <w:bCs/>
          <w:sz w:val="24"/>
          <w:szCs w:val="24"/>
        </w:rPr>
        <w:t>d</w:t>
      </w:r>
      <w:r w:rsidRPr="00E82725">
        <w:rPr>
          <w:rFonts w:ascii="Times New Roman" w:hAnsi="Times New Roman" w:cs="Times New Roman"/>
          <w:b/>
          <w:bCs/>
          <w:sz w:val="24"/>
          <w:szCs w:val="24"/>
        </w:rPr>
        <w:t>arbnīcām Lūznavas m</w:t>
      </w:r>
      <w:r w:rsidR="009E019E" w:rsidRPr="00E82725">
        <w:rPr>
          <w:rFonts w:ascii="Times New Roman" w:hAnsi="Times New Roman" w:cs="Times New Roman"/>
          <w:b/>
          <w:bCs/>
          <w:sz w:val="24"/>
          <w:szCs w:val="24"/>
        </w:rPr>
        <w:t>u</w:t>
      </w:r>
      <w:r w:rsidRPr="00E82725">
        <w:rPr>
          <w:rFonts w:ascii="Times New Roman" w:hAnsi="Times New Roman" w:cs="Times New Roman"/>
          <w:b/>
          <w:bCs/>
          <w:sz w:val="24"/>
          <w:szCs w:val="24"/>
        </w:rPr>
        <w:t>iž</w:t>
      </w:r>
      <w:r w:rsidR="009E019E" w:rsidRPr="00E82725">
        <w:rPr>
          <w:rFonts w:ascii="Times New Roman" w:hAnsi="Times New Roman" w:cs="Times New Roman"/>
          <w:b/>
          <w:bCs/>
          <w:sz w:val="24"/>
          <w:szCs w:val="24"/>
        </w:rPr>
        <w:t xml:space="preserve">ā” </w:t>
      </w:r>
    </w:p>
    <w:p w:rsidR="009E019E" w:rsidRPr="00E82725" w:rsidRDefault="00F57932" w:rsidP="00E82725">
      <w:pPr>
        <w:autoSpaceDE w:val="0"/>
        <w:autoSpaceDN w:val="0"/>
        <w:adjustRightInd w:val="0"/>
        <w:spacing w:after="120" w:line="240" w:lineRule="auto"/>
        <w:ind w:right="-998"/>
        <w:jc w:val="center"/>
        <w:rPr>
          <w:rFonts w:ascii="Times New Roman" w:hAnsi="Times New Roman" w:cs="Times New Roman"/>
          <w:bCs/>
          <w:sz w:val="24"/>
          <w:szCs w:val="24"/>
        </w:rPr>
      </w:pPr>
      <w:r w:rsidRPr="00E82725">
        <w:rPr>
          <w:rFonts w:ascii="Times New Roman" w:hAnsi="Times New Roman" w:cs="Times New Roman"/>
          <w:bCs/>
          <w:sz w:val="24"/>
          <w:szCs w:val="24"/>
        </w:rPr>
        <w:t>(</w:t>
      </w:r>
      <w:r w:rsidR="009E019E" w:rsidRPr="00E82725">
        <w:rPr>
          <w:rFonts w:ascii="Times New Roman" w:hAnsi="Times New Roman" w:cs="Times New Roman"/>
          <w:bCs/>
          <w:sz w:val="24"/>
          <w:szCs w:val="24"/>
        </w:rPr>
        <w:t xml:space="preserve">identifikācijas </w:t>
      </w:r>
      <w:r w:rsidRPr="00E82725">
        <w:rPr>
          <w:rFonts w:ascii="Times New Roman" w:hAnsi="Times New Roman" w:cs="Times New Roman"/>
          <w:bCs/>
          <w:sz w:val="24"/>
          <w:szCs w:val="24"/>
        </w:rPr>
        <w:t>N</w:t>
      </w:r>
      <w:r w:rsidR="009E019E" w:rsidRPr="00E82725">
        <w:rPr>
          <w:rFonts w:ascii="Times New Roman" w:hAnsi="Times New Roman" w:cs="Times New Roman"/>
          <w:bCs/>
          <w:sz w:val="24"/>
          <w:szCs w:val="24"/>
        </w:rPr>
        <w:t>r</w:t>
      </w:r>
      <w:r w:rsidRPr="00E82725">
        <w:rPr>
          <w:rFonts w:ascii="Times New Roman" w:hAnsi="Times New Roman" w:cs="Times New Roman"/>
          <w:bCs/>
          <w:sz w:val="24"/>
          <w:szCs w:val="24"/>
        </w:rPr>
        <w:t>.</w:t>
      </w:r>
      <w:r w:rsidR="009E019E" w:rsidRPr="00E82725">
        <w:rPr>
          <w:rFonts w:ascii="Times New Roman" w:hAnsi="Times New Roman" w:cs="Times New Roman"/>
          <w:bCs/>
          <w:sz w:val="24"/>
          <w:szCs w:val="24"/>
        </w:rPr>
        <w:t xml:space="preserve"> R</w:t>
      </w:r>
      <w:r w:rsidRPr="00E82725">
        <w:rPr>
          <w:rFonts w:ascii="Times New Roman" w:hAnsi="Times New Roman" w:cs="Times New Roman"/>
          <w:bCs/>
          <w:sz w:val="24"/>
          <w:szCs w:val="24"/>
        </w:rPr>
        <w:t>NP</w:t>
      </w:r>
      <w:r w:rsidR="009E019E" w:rsidRPr="00E82725">
        <w:rPr>
          <w:rFonts w:ascii="Times New Roman" w:hAnsi="Times New Roman" w:cs="Times New Roman"/>
          <w:bCs/>
          <w:sz w:val="24"/>
          <w:szCs w:val="24"/>
        </w:rPr>
        <w:t xml:space="preserve"> 201</w:t>
      </w:r>
      <w:r w:rsidR="00E763B3">
        <w:rPr>
          <w:rFonts w:ascii="Times New Roman" w:hAnsi="Times New Roman" w:cs="Times New Roman"/>
          <w:bCs/>
          <w:sz w:val="24"/>
          <w:szCs w:val="24"/>
        </w:rPr>
        <w:t>7</w:t>
      </w:r>
      <w:r w:rsidR="009E019E" w:rsidRPr="00E82725">
        <w:rPr>
          <w:rFonts w:ascii="Times New Roman" w:hAnsi="Times New Roman" w:cs="Times New Roman"/>
          <w:bCs/>
          <w:sz w:val="24"/>
          <w:szCs w:val="24"/>
        </w:rPr>
        <w:t>/</w:t>
      </w:r>
      <w:r w:rsidR="00E763B3">
        <w:rPr>
          <w:rFonts w:ascii="Times New Roman" w:hAnsi="Times New Roman" w:cs="Times New Roman"/>
          <w:bCs/>
          <w:sz w:val="24"/>
          <w:szCs w:val="24"/>
        </w:rPr>
        <w:t>13</w:t>
      </w:r>
      <w:r w:rsidRPr="00E82725">
        <w:rPr>
          <w:rFonts w:ascii="Times New Roman" w:hAnsi="Times New Roman" w:cs="Times New Roman"/>
          <w:bCs/>
          <w:sz w:val="24"/>
          <w:szCs w:val="24"/>
        </w:rPr>
        <w:t>)</w:t>
      </w:r>
    </w:p>
    <w:p w:rsidR="009E019E" w:rsidRDefault="009E019E" w:rsidP="00F57932">
      <w:pPr>
        <w:autoSpaceDE w:val="0"/>
        <w:autoSpaceDN w:val="0"/>
        <w:adjustRightInd w:val="0"/>
        <w:spacing w:after="0"/>
        <w:ind w:right="-999"/>
        <w:jc w:val="both"/>
        <w:rPr>
          <w:rFonts w:ascii="Times New Roman" w:hAnsi="Times New Roman" w:cs="Times New Roman"/>
          <w:sz w:val="24"/>
          <w:szCs w:val="24"/>
        </w:rPr>
      </w:pPr>
      <w:r>
        <w:rPr>
          <w:rFonts w:ascii="Times New Roman" w:hAnsi="Times New Roman" w:cs="Times New Roman"/>
          <w:sz w:val="24"/>
          <w:szCs w:val="24"/>
        </w:rPr>
        <w:t>Pretendents,_____________________________________________________________</w:t>
      </w:r>
      <w:r w:rsidR="00F57932">
        <w:rPr>
          <w:rFonts w:ascii="Times New Roman" w:hAnsi="Times New Roman" w:cs="Times New Roman"/>
          <w:sz w:val="24"/>
          <w:szCs w:val="24"/>
        </w:rPr>
        <w:t>________</w:t>
      </w:r>
      <w:r>
        <w:rPr>
          <w:rFonts w:ascii="Times New Roman" w:hAnsi="Times New Roman" w:cs="Times New Roman"/>
          <w:sz w:val="24"/>
          <w:szCs w:val="24"/>
        </w:rPr>
        <w:t xml:space="preserve">, </w:t>
      </w:r>
    </w:p>
    <w:p w:rsidR="009E019E" w:rsidRPr="00F57932" w:rsidRDefault="00F57932" w:rsidP="00E82725">
      <w:pPr>
        <w:autoSpaceDE w:val="0"/>
        <w:autoSpaceDN w:val="0"/>
        <w:adjustRightInd w:val="0"/>
        <w:spacing w:after="0" w:line="240" w:lineRule="auto"/>
        <w:ind w:right="-998"/>
        <w:jc w:val="center"/>
        <w:rPr>
          <w:rFonts w:ascii="Times New Roman" w:hAnsi="Times New Roman" w:cs="Times New Roman"/>
          <w:sz w:val="20"/>
          <w:szCs w:val="20"/>
        </w:rPr>
      </w:pPr>
      <w:r>
        <w:rPr>
          <w:rFonts w:ascii="Times New Roman" w:hAnsi="Times New Roman" w:cs="Times New Roman"/>
          <w:sz w:val="20"/>
          <w:szCs w:val="20"/>
        </w:rPr>
        <w:t>(p</w:t>
      </w:r>
      <w:r w:rsidR="009E019E" w:rsidRPr="00F57932">
        <w:rPr>
          <w:rFonts w:ascii="Times New Roman" w:hAnsi="Times New Roman" w:cs="Times New Roman"/>
          <w:sz w:val="20"/>
          <w:szCs w:val="20"/>
        </w:rPr>
        <w:t>retendenta nosaukums</w:t>
      </w:r>
      <w:r>
        <w:rPr>
          <w:rFonts w:ascii="Times New Roman" w:hAnsi="Times New Roman" w:cs="Times New Roman"/>
          <w:sz w:val="20"/>
          <w:szCs w:val="20"/>
        </w:rPr>
        <w:t>)</w:t>
      </w:r>
    </w:p>
    <w:p w:rsidR="009E019E" w:rsidRDefault="009E019E" w:rsidP="00F57932">
      <w:pPr>
        <w:autoSpaceDE w:val="0"/>
        <w:autoSpaceDN w:val="0"/>
        <w:adjustRightInd w:val="0"/>
        <w:spacing w:after="0"/>
        <w:ind w:right="-999"/>
        <w:rPr>
          <w:rFonts w:ascii="Times New Roman" w:hAnsi="Times New Roman" w:cs="Times New Roman"/>
          <w:sz w:val="24"/>
          <w:szCs w:val="24"/>
        </w:rPr>
      </w:pPr>
      <w:proofErr w:type="spellStart"/>
      <w:r>
        <w:rPr>
          <w:rFonts w:ascii="Times New Roman" w:hAnsi="Times New Roman" w:cs="Times New Roman"/>
          <w:sz w:val="24"/>
          <w:szCs w:val="24"/>
        </w:rPr>
        <w:t>reģ</w:t>
      </w:r>
      <w:proofErr w:type="spellEnd"/>
      <w:r>
        <w:rPr>
          <w:rFonts w:ascii="Times New Roman" w:hAnsi="Times New Roman" w:cs="Times New Roman"/>
          <w:sz w:val="24"/>
          <w:szCs w:val="24"/>
        </w:rPr>
        <w:t>. Nr. ________________</w:t>
      </w:r>
      <w:r w:rsidR="00F57932">
        <w:rPr>
          <w:rFonts w:ascii="Times New Roman" w:hAnsi="Times New Roman" w:cs="Times New Roman"/>
          <w:sz w:val="24"/>
          <w:szCs w:val="24"/>
        </w:rPr>
        <w:t>__</w:t>
      </w:r>
      <w:r>
        <w:rPr>
          <w:rFonts w:ascii="Times New Roman" w:hAnsi="Times New Roman" w:cs="Times New Roman"/>
          <w:sz w:val="24"/>
          <w:szCs w:val="24"/>
        </w:rPr>
        <w:t xml:space="preserve">, </w:t>
      </w:r>
      <w:r w:rsidR="00F57932">
        <w:rPr>
          <w:rFonts w:ascii="Times New Roman" w:hAnsi="Times New Roman" w:cs="Times New Roman"/>
          <w:sz w:val="24"/>
          <w:szCs w:val="24"/>
        </w:rPr>
        <w:t>__</w:t>
      </w:r>
      <w:r>
        <w:rPr>
          <w:rFonts w:ascii="Times New Roman" w:hAnsi="Times New Roman" w:cs="Times New Roman"/>
          <w:sz w:val="24"/>
          <w:szCs w:val="24"/>
        </w:rPr>
        <w:t>______________________________________________</w:t>
      </w:r>
      <w:r w:rsidR="00F57932">
        <w:rPr>
          <w:rFonts w:ascii="Times New Roman" w:hAnsi="Times New Roman" w:cs="Times New Roman"/>
          <w:sz w:val="24"/>
          <w:szCs w:val="24"/>
        </w:rPr>
        <w:t>______,</w:t>
      </w:r>
    </w:p>
    <w:p w:rsidR="009E019E" w:rsidRPr="00F57932" w:rsidRDefault="00F57932" w:rsidP="00E82725">
      <w:pPr>
        <w:autoSpaceDE w:val="0"/>
        <w:autoSpaceDN w:val="0"/>
        <w:adjustRightInd w:val="0"/>
        <w:spacing w:after="0" w:line="240" w:lineRule="auto"/>
        <w:ind w:right="-999" w:firstLine="720"/>
        <w:rPr>
          <w:rFonts w:ascii="Times New Roman" w:hAnsi="Times New Roman" w:cs="Times New Roman"/>
          <w:sz w:val="20"/>
          <w:szCs w:val="20"/>
        </w:rPr>
      </w:pPr>
      <w:r>
        <w:rPr>
          <w:rFonts w:ascii="Times New Roman" w:hAnsi="Times New Roman" w:cs="Times New Roman"/>
          <w:sz w:val="20"/>
          <w:szCs w:val="20"/>
        </w:rPr>
        <w:t xml:space="preserve">    (</w:t>
      </w:r>
      <w:r w:rsidR="009E019E" w:rsidRPr="00F57932">
        <w:rPr>
          <w:rFonts w:ascii="Times New Roman" w:hAnsi="Times New Roman" w:cs="Times New Roman"/>
          <w:sz w:val="20"/>
          <w:szCs w:val="20"/>
        </w:rPr>
        <w:t>reģistrācijas numurs</w:t>
      </w:r>
      <w:r>
        <w:rPr>
          <w:rFonts w:ascii="Times New Roman" w:hAnsi="Times New Roman" w:cs="Times New Roman"/>
          <w:sz w:val="20"/>
          <w:szCs w:val="20"/>
        </w:rPr>
        <w:t>)        (a</w:t>
      </w:r>
      <w:r w:rsidR="009E019E" w:rsidRPr="00F57932">
        <w:rPr>
          <w:rFonts w:ascii="Times New Roman" w:hAnsi="Times New Roman" w:cs="Times New Roman"/>
          <w:sz w:val="20"/>
          <w:szCs w:val="20"/>
        </w:rPr>
        <w:t>r</w:t>
      </w:r>
      <w:r>
        <w:rPr>
          <w:rFonts w:ascii="Times New Roman" w:hAnsi="Times New Roman" w:cs="Times New Roman"/>
          <w:sz w:val="20"/>
          <w:szCs w:val="20"/>
        </w:rPr>
        <w:t xml:space="preserve"> paraksta tiesībām apv</w:t>
      </w:r>
      <w:r w:rsidR="009E019E" w:rsidRPr="00F57932">
        <w:rPr>
          <w:rFonts w:ascii="Times New Roman" w:hAnsi="Times New Roman" w:cs="Times New Roman"/>
          <w:sz w:val="20"/>
          <w:szCs w:val="20"/>
        </w:rPr>
        <w:t>e</w:t>
      </w:r>
      <w:r>
        <w:rPr>
          <w:rFonts w:ascii="Times New Roman" w:hAnsi="Times New Roman" w:cs="Times New Roman"/>
          <w:sz w:val="20"/>
          <w:szCs w:val="20"/>
        </w:rPr>
        <w:t>l</w:t>
      </w:r>
      <w:r w:rsidR="009E019E" w:rsidRPr="00F57932">
        <w:rPr>
          <w:rFonts w:ascii="Times New Roman" w:hAnsi="Times New Roman" w:cs="Times New Roman"/>
          <w:sz w:val="20"/>
          <w:szCs w:val="20"/>
        </w:rPr>
        <w:t>t</w:t>
      </w:r>
      <w:r>
        <w:rPr>
          <w:rFonts w:ascii="Times New Roman" w:hAnsi="Times New Roman" w:cs="Times New Roman"/>
          <w:sz w:val="20"/>
          <w:szCs w:val="20"/>
        </w:rPr>
        <w:t xml:space="preserve">ītās </w:t>
      </w:r>
      <w:r w:rsidR="009E019E" w:rsidRPr="00F57932">
        <w:rPr>
          <w:rFonts w:ascii="Times New Roman" w:hAnsi="Times New Roman" w:cs="Times New Roman"/>
          <w:sz w:val="20"/>
          <w:szCs w:val="20"/>
        </w:rPr>
        <w:t>va</w:t>
      </w:r>
      <w:r>
        <w:rPr>
          <w:rFonts w:ascii="Times New Roman" w:hAnsi="Times New Roman" w:cs="Times New Roman"/>
          <w:sz w:val="20"/>
          <w:szCs w:val="20"/>
        </w:rPr>
        <w:t>i</w:t>
      </w:r>
      <w:r w:rsidR="009E019E" w:rsidRPr="00F57932">
        <w:rPr>
          <w:rFonts w:ascii="Times New Roman" w:hAnsi="Times New Roman" w:cs="Times New Roman"/>
          <w:sz w:val="20"/>
          <w:szCs w:val="20"/>
        </w:rPr>
        <w:t xml:space="preserve"> pilnvarotas personas </w:t>
      </w:r>
      <w:r>
        <w:rPr>
          <w:rFonts w:ascii="Times New Roman" w:hAnsi="Times New Roman" w:cs="Times New Roman"/>
          <w:sz w:val="20"/>
          <w:szCs w:val="20"/>
        </w:rPr>
        <w:t xml:space="preserve">amats, </w:t>
      </w:r>
      <w:r w:rsidR="009E019E" w:rsidRPr="00F57932">
        <w:rPr>
          <w:rFonts w:ascii="Times New Roman" w:hAnsi="Times New Roman" w:cs="Times New Roman"/>
          <w:sz w:val="20"/>
          <w:szCs w:val="20"/>
        </w:rPr>
        <w:t>vārds, uzvārds</w:t>
      </w:r>
      <w:r>
        <w:rPr>
          <w:rFonts w:ascii="Times New Roman" w:hAnsi="Times New Roman" w:cs="Times New Roman"/>
          <w:sz w:val="20"/>
          <w:szCs w:val="20"/>
        </w:rPr>
        <w:t>)</w:t>
      </w:r>
    </w:p>
    <w:p w:rsidR="009E019E" w:rsidRPr="00F57932" w:rsidRDefault="009E019E" w:rsidP="00E82725">
      <w:pPr>
        <w:autoSpaceDE w:val="0"/>
        <w:autoSpaceDN w:val="0"/>
        <w:adjustRightInd w:val="0"/>
        <w:spacing w:before="120" w:after="120" w:line="240" w:lineRule="auto"/>
        <w:ind w:right="-998"/>
        <w:jc w:val="both"/>
        <w:rPr>
          <w:rFonts w:ascii="Times New Roman" w:hAnsi="Times New Roman" w:cs="Times New Roman"/>
          <w:sz w:val="24"/>
          <w:szCs w:val="24"/>
        </w:rPr>
      </w:pPr>
      <w:r w:rsidRPr="00F57932">
        <w:rPr>
          <w:rFonts w:ascii="Times New Roman" w:hAnsi="Times New Roman" w:cs="Times New Roman"/>
          <w:sz w:val="24"/>
          <w:szCs w:val="24"/>
        </w:rPr>
        <w:t>personā, ar šā pieteikuma iesniegšanu:</w:t>
      </w:r>
    </w:p>
    <w:p w:rsidR="009E019E" w:rsidRPr="00F57932" w:rsidRDefault="009E019E" w:rsidP="00662ACE">
      <w:pPr>
        <w:pStyle w:val="ListParagraph"/>
        <w:numPr>
          <w:ilvl w:val="0"/>
          <w:numId w:val="5"/>
        </w:numPr>
        <w:tabs>
          <w:tab w:val="left" w:pos="284"/>
        </w:tabs>
        <w:autoSpaceDE w:val="0"/>
        <w:autoSpaceDN w:val="0"/>
        <w:adjustRightInd w:val="0"/>
        <w:spacing w:before="120" w:after="120" w:line="240" w:lineRule="auto"/>
        <w:ind w:left="714" w:right="-998" w:hanging="357"/>
        <w:jc w:val="both"/>
        <w:rPr>
          <w:rFonts w:ascii="Times New Roman" w:hAnsi="Times New Roman" w:cs="Times New Roman"/>
          <w:sz w:val="24"/>
          <w:szCs w:val="24"/>
        </w:rPr>
      </w:pPr>
      <w:r w:rsidRPr="00F57932">
        <w:rPr>
          <w:rFonts w:ascii="Times New Roman" w:hAnsi="Times New Roman" w:cs="Times New Roman"/>
          <w:sz w:val="24"/>
          <w:szCs w:val="24"/>
        </w:rPr>
        <w:t>piesakās dalī</w:t>
      </w:r>
      <w:r w:rsidR="00F57932">
        <w:rPr>
          <w:rFonts w:ascii="Times New Roman" w:hAnsi="Times New Roman" w:cs="Times New Roman"/>
          <w:sz w:val="24"/>
          <w:szCs w:val="24"/>
        </w:rPr>
        <w:t>ba</w:t>
      </w:r>
      <w:r w:rsidRPr="00F57932">
        <w:rPr>
          <w:rFonts w:ascii="Times New Roman" w:hAnsi="Times New Roman" w:cs="Times New Roman"/>
          <w:sz w:val="24"/>
          <w:szCs w:val="24"/>
        </w:rPr>
        <w:t>i iepirkumā „</w:t>
      </w:r>
      <w:r w:rsidR="00F57932">
        <w:rPr>
          <w:rFonts w:ascii="Times New Roman" w:hAnsi="Times New Roman" w:cs="Times New Roman"/>
          <w:sz w:val="24"/>
          <w:szCs w:val="24"/>
        </w:rPr>
        <w:t>Lāzera</w:t>
      </w:r>
      <w:r w:rsidRPr="00F57932">
        <w:rPr>
          <w:rFonts w:ascii="Times New Roman" w:hAnsi="Times New Roman" w:cs="Times New Roman"/>
          <w:sz w:val="24"/>
          <w:szCs w:val="24"/>
        </w:rPr>
        <w:t xml:space="preserve"> iekārtas noma</w:t>
      </w:r>
      <w:r w:rsidR="00F57932">
        <w:rPr>
          <w:rFonts w:ascii="Times New Roman" w:hAnsi="Times New Roman" w:cs="Times New Roman"/>
          <w:sz w:val="24"/>
          <w:szCs w:val="24"/>
        </w:rPr>
        <w:t xml:space="preserve"> radošajām darbnīcām Lūznavas muižā</w:t>
      </w:r>
      <w:r w:rsidR="00662ACE">
        <w:rPr>
          <w:rFonts w:ascii="Times New Roman" w:hAnsi="Times New Roman" w:cs="Times New Roman"/>
          <w:sz w:val="24"/>
          <w:szCs w:val="24"/>
        </w:rPr>
        <w:t xml:space="preserve">” </w:t>
      </w:r>
      <w:r w:rsidRPr="00F57932">
        <w:rPr>
          <w:rFonts w:ascii="Times New Roman" w:hAnsi="Times New Roman" w:cs="Times New Roman"/>
          <w:sz w:val="24"/>
          <w:szCs w:val="24"/>
        </w:rPr>
        <w:t>(identifikācijas Nr. R</w:t>
      </w:r>
      <w:r w:rsidR="00662ACE">
        <w:rPr>
          <w:rFonts w:ascii="Times New Roman" w:hAnsi="Times New Roman" w:cs="Times New Roman"/>
          <w:sz w:val="24"/>
          <w:szCs w:val="24"/>
        </w:rPr>
        <w:t>NP</w:t>
      </w:r>
      <w:r w:rsidRPr="00F57932">
        <w:rPr>
          <w:rFonts w:ascii="Times New Roman" w:hAnsi="Times New Roman" w:cs="Times New Roman"/>
          <w:sz w:val="24"/>
          <w:szCs w:val="24"/>
        </w:rPr>
        <w:t xml:space="preserve"> 201</w:t>
      </w:r>
      <w:r w:rsidR="00E763B3">
        <w:rPr>
          <w:rFonts w:ascii="Times New Roman" w:hAnsi="Times New Roman" w:cs="Times New Roman"/>
          <w:sz w:val="24"/>
          <w:szCs w:val="24"/>
        </w:rPr>
        <w:t>7</w:t>
      </w:r>
      <w:r w:rsidRPr="00F57932">
        <w:rPr>
          <w:rFonts w:ascii="Times New Roman" w:hAnsi="Times New Roman" w:cs="Times New Roman"/>
          <w:sz w:val="24"/>
          <w:szCs w:val="24"/>
        </w:rPr>
        <w:t>/</w:t>
      </w:r>
      <w:r w:rsidR="00E763B3">
        <w:rPr>
          <w:rFonts w:ascii="Times New Roman" w:hAnsi="Times New Roman" w:cs="Times New Roman"/>
          <w:sz w:val="24"/>
          <w:szCs w:val="24"/>
        </w:rPr>
        <w:t>13</w:t>
      </w:r>
      <w:r w:rsidRPr="00F57932">
        <w:rPr>
          <w:rFonts w:ascii="Times New Roman" w:hAnsi="Times New Roman" w:cs="Times New Roman"/>
          <w:sz w:val="24"/>
          <w:szCs w:val="24"/>
        </w:rPr>
        <w:t>);</w:t>
      </w:r>
    </w:p>
    <w:p w:rsidR="009E019E" w:rsidRPr="00662ACE" w:rsidRDefault="009E019E" w:rsidP="00662ACE">
      <w:pPr>
        <w:pStyle w:val="ListParagraph"/>
        <w:numPr>
          <w:ilvl w:val="0"/>
          <w:numId w:val="5"/>
        </w:numPr>
        <w:tabs>
          <w:tab w:val="left" w:pos="0"/>
        </w:tabs>
        <w:autoSpaceDE w:val="0"/>
        <w:autoSpaceDN w:val="0"/>
        <w:adjustRightInd w:val="0"/>
        <w:spacing w:before="120" w:after="120" w:line="240" w:lineRule="auto"/>
        <w:ind w:left="714" w:right="-998" w:hanging="357"/>
        <w:jc w:val="both"/>
        <w:rPr>
          <w:rFonts w:ascii="Times New Roman" w:hAnsi="Times New Roman" w:cs="Times New Roman"/>
          <w:sz w:val="24"/>
          <w:szCs w:val="24"/>
        </w:rPr>
      </w:pPr>
      <w:r w:rsidRPr="00662ACE">
        <w:rPr>
          <w:rFonts w:ascii="Times New Roman" w:hAnsi="Times New Roman" w:cs="Times New Roman"/>
          <w:sz w:val="24"/>
          <w:szCs w:val="24"/>
        </w:rPr>
        <w:t xml:space="preserve">apstiprina, ka ir iepazinies ar nolikumā, tai skaitā ar </w:t>
      </w:r>
      <w:r w:rsidR="00662ACE">
        <w:rPr>
          <w:rFonts w:ascii="Times New Roman" w:hAnsi="Times New Roman" w:cs="Times New Roman"/>
          <w:sz w:val="24"/>
          <w:szCs w:val="24"/>
        </w:rPr>
        <w:t>t</w:t>
      </w:r>
      <w:r w:rsidRPr="00662ACE">
        <w:rPr>
          <w:rFonts w:ascii="Times New Roman" w:hAnsi="Times New Roman" w:cs="Times New Roman"/>
          <w:sz w:val="24"/>
          <w:szCs w:val="24"/>
        </w:rPr>
        <w:t>ehniskajā specifikācijā iekļautajām prasībām, un apņemas tās pilnībā ievērot;</w:t>
      </w:r>
    </w:p>
    <w:p w:rsidR="009E019E" w:rsidRPr="00662ACE" w:rsidRDefault="009E019E" w:rsidP="00662ACE">
      <w:pPr>
        <w:pStyle w:val="ListParagraph"/>
        <w:numPr>
          <w:ilvl w:val="0"/>
          <w:numId w:val="5"/>
        </w:numPr>
        <w:tabs>
          <w:tab w:val="left" w:pos="0"/>
        </w:tabs>
        <w:autoSpaceDE w:val="0"/>
        <w:autoSpaceDN w:val="0"/>
        <w:adjustRightInd w:val="0"/>
        <w:spacing w:before="120" w:after="120" w:line="240" w:lineRule="auto"/>
        <w:ind w:left="714" w:right="-998" w:hanging="357"/>
        <w:jc w:val="both"/>
        <w:rPr>
          <w:rFonts w:ascii="Times New Roman" w:hAnsi="Times New Roman" w:cs="Times New Roman"/>
          <w:sz w:val="24"/>
          <w:szCs w:val="24"/>
        </w:rPr>
      </w:pPr>
      <w:r w:rsidRPr="00662ACE">
        <w:rPr>
          <w:rFonts w:ascii="Times New Roman" w:hAnsi="Times New Roman" w:cs="Times New Roman"/>
          <w:sz w:val="24"/>
          <w:szCs w:val="24"/>
        </w:rPr>
        <w:t xml:space="preserve">apņemas (ja </w:t>
      </w:r>
      <w:r w:rsidR="00662ACE">
        <w:rPr>
          <w:rFonts w:ascii="Times New Roman" w:hAnsi="Times New Roman" w:cs="Times New Roman"/>
          <w:sz w:val="24"/>
          <w:szCs w:val="24"/>
        </w:rPr>
        <w:t>p</w:t>
      </w:r>
      <w:r w:rsidRPr="00662ACE">
        <w:rPr>
          <w:rFonts w:ascii="Times New Roman" w:hAnsi="Times New Roman" w:cs="Times New Roman"/>
          <w:sz w:val="24"/>
          <w:szCs w:val="24"/>
        </w:rPr>
        <w:t>asūtītājs izvēlē</w:t>
      </w:r>
      <w:r w:rsidR="00662ACE">
        <w:rPr>
          <w:rFonts w:ascii="Times New Roman" w:hAnsi="Times New Roman" w:cs="Times New Roman"/>
          <w:sz w:val="24"/>
          <w:szCs w:val="24"/>
        </w:rPr>
        <w:t>s</w:t>
      </w:r>
      <w:r w:rsidRPr="00662ACE">
        <w:rPr>
          <w:rFonts w:ascii="Times New Roman" w:hAnsi="Times New Roman" w:cs="Times New Roman"/>
          <w:sz w:val="24"/>
          <w:szCs w:val="24"/>
        </w:rPr>
        <w:t>ies šo piedāvājumu) slēgt iepirkuma līgumu;</w:t>
      </w:r>
    </w:p>
    <w:p w:rsidR="009E019E" w:rsidRPr="00662ACE" w:rsidRDefault="009E019E" w:rsidP="00662ACE">
      <w:pPr>
        <w:pStyle w:val="ListParagraph"/>
        <w:numPr>
          <w:ilvl w:val="0"/>
          <w:numId w:val="5"/>
        </w:numPr>
        <w:tabs>
          <w:tab w:val="left" w:pos="0"/>
        </w:tabs>
        <w:autoSpaceDE w:val="0"/>
        <w:autoSpaceDN w:val="0"/>
        <w:adjustRightInd w:val="0"/>
        <w:spacing w:before="120" w:after="120" w:line="240" w:lineRule="auto"/>
        <w:ind w:left="714" w:right="-998" w:hanging="357"/>
        <w:jc w:val="both"/>
        <w:rPr>
          <w:rFonts w:ascii="Times New Roman" w:hAnsi="Times New Roman" w:cs="Times New Roman"/>
          <w:sz w:val="24"/>
          <w:szCs w:val="24"/>
        </w:rPr>
      </w:pPr>
      <w:r w:rsidRPr="00662ACE">
        <w:rPr>
          <w:rFonts w:ascii="Times New Roman" w:hAnsi="Times New Roman" w:cs="Times New Roman"/>
          <w:sz w:val="24"/>
          <w:szCs w:val="24"/>
        </w:rPr>
        <w:t>apliecina, ka visas sniegtās ziņas ir patiesas;</w:t>
      </w:r>
    </w:p>
    <w:p w:rsidR="009E019E" w:rsidRPr="00662ACE" w:rsidRDefault="009E019E" w:rsidP="00662ACE">
      <w:pPr>
        <w:pStyle w:val="ListParagraph"/>
        <w:numPr>
          <w:ilvl w:val="0"/>
          <w:numId w:val="5"/>
        </w:numPr>
        <w:tabs>
          <w:tab w:val="left" w:pos="0"/>
        </w:tabs>
        <w:autoSpaceDE w:val="0"/>
        <w:autoSpaceDN w:val="0"/>
        <w:adjustRightInd w:val="0"/>
        <w:spacing w:before="120" w:after="120" w:line="240" w:lineRule="auto"/>
        <w:ind w:left="714" w:right="-998" w:hanging="357"/>
        <w:jc w:val="both"/>
        <w:rPr>
          <w:rFonts w:ascii="Times New Roman" w:hAnsi="Times New Roman" w:cs="Times New Roman"/>
          <w:sz w:val="24"/>
          <w:szCs w:val="24"/>
        </w:rPr>
      </w:pPr>
      <w:r w:rsidRPr="00662ACE">
        <w:rPr>
          <w:rFonts w:ascii="Times New Roman" w:hAnsi="Times New Roman" w:cs="Times New Roman"/>
          <w:sz w:val="24"/>
          <w:szCs w:val="24"/>
        </w:rPr>
        <w:t>apliecina, ka nav tādu apstākļu, kuri liegtu pretendentam piedalīties iepirkumā;</w:t>
      </w:r>
    </w:p>
    <w:p w:rsidR="009E019E" w:rsidRDefault="009E019E" w:rsidP="00662ACE">
      <w:pPr>
        <w:pStyle w:val="ListParagraph"/>
        <w:numPr>
          <w:ilvl w:val="0"/>
          <w:numId w:val="5"/>
        </w:numPr>
        <w:tabs>
          <w:tab w:val="left" w:pos="0"/>
        </w:tabs>
        <w:autoSpaceDE w:val="0"/>
        <w:autoSpaceDN w:val="0"/>
        <w:adjustRightInd w:val="0"/>
        <w:spacing w:before="120" w:after="120" w:line="240" w:lineRule="auto"/>
        <w:ind w:left="714" w:right="-998" w:hanging="357"/>
        <w:jc w:val="both"/>
        <w:rPr>
          <w:rFonts w:ascii="Times New Roman" w:hAnsi="Times New Roman" w:cs="Times New Roman"/>
          <w:sz w:val="24"/>
          <w:szCs w:val="24"/>
        </w:rPr>
      </w:pPr>
      <w:r w:rsidRPr="00662ACE">
        <w:rPr>
          <w:rFonts w:ascii="Times New Roman" w:hAnsi="Times New Roman" w:cs="Times New Roman"/>
          <w:sz w:val="24"/>
          <w:szCs w:val="24"/>
        </w:rPr>
        <w:t xml:space="preserve">apņemas (ja </w:t>
      </w:r>
      <w:r w:rsidR="00662ACE">
        <w:rPr>
          <w:rFonts w:ascii="Times New Roman" w:hAnsi="Times New Roman" w:cs="Times New Roman"/>
          <w:sz w:val="24"/>
          <w:szCs w:val="24"/>
        </w:rPr>
        <w:t>p</w:t>
      </w:r>
      <w:r w:rsidRPr="00662ACE">
        <w:rPr>
          <w:rFonts w:ascii="Times New Roman" w:hAnsi="Times New Roman" w:cs="Times New Roman"/>
          <w:sz w:val="24"/>
          <w:szCs w:val="24"/>
        </w:rPr>
        <w:t>asūtītājs izvēlē</w:t>
      </w:r>
      <w:r w:rsidR="00662ACE">
        <w:rPr>
          <w:rFonts w:ascii="Times New Roman" w:hAnsi="Times New Roman" w:cs="Times New Roman"/>
          <w:sz w:val="24"/>
          <w:szCs w:val="24"/>
        </w:rPr>
        <w:t>s</w:t>
      </w:r>
      <w:r w:rsidRPr="00662ACE">
        <w:rPr>
          <w:rFonts w:ascii="Times New Roman" w:hAnsi="Times New Roman" w:cs="Times New Roman"/>
          <w:sz w:val="24"/>
          <w:szCs w:val="24"/>
        </w:rPr>
        <w:t xml:space="preserve">ies šo piedāvājumu) sniegt pakalpojumu par </w:t>
      </w:r>
      <w:r w:rsidR="00662ACE">
        <w:rPr>
          <w:rFonts w:ascii="Times New Roman" w:hAnsi="Times New Roman" w:cs="Times New Roman"/>
          <w:sz w:val="24"/>
          <w:szCs w:val="24"/>
        </w:rPr>
        <w:t>f</w:t>
      </w:r>
      <w:r w:rsidRPr="00662ACE">
        <w:rPr>
          <w:rFonts w:ascii="Times New Roman" w:hAnsi="Times New Roman" w:cs="Times New Roman"/>
          <w:sz w:val="24"/>
          <w:szCs w:val="24"/>
        </w:rPr>
        <w:t>inanšu piedāvājumā norādīto summu</w:t>
      </w:r>
      <w:r w:rsidR="00662ACE">
        <w:rPr>
          <w:rFonts w:ascii="Times New Roman" w:hAnsi="Times New Roman" w:cs="Times New Roman"/>
          <w:sz w:val="24"/>
          <w:szCs w:val="24"/>
        </w:rPr>
        <w:t>;</w:t>
      </w:r>
    </w:p>
    <w:p w:rsidR="00662ACE" w:rsidRPr="00662ACE" w:rsidRDefault="00662ACE" w:rsidP="00662ACE">
      <w:pPr>
        <w:pStyle w:val="ListParagraph"/>
        <w:numPr>
          <w:ilvl w:val="0"/>
          <w:numId w:val="5"/>
        </w:numPr>
        <w:tabs>
          <w:tab w:val="left" w:pos="0"/>
        </w:tabs>
        <w:autoSpaceDE w:val="0"/>
        <w:autoSpaceDN w:val="0"/>
        <w:adjustRightInd w:val="0"/>
        <w:spacing w:before="120" w:after="120" w:line="240" w:lineRule="auto"/>
        <w:ind w:left="714" w:right="-998" w:hanging="357"/>
        <w:jc w:val="both"/>
        <w:rPr>
          <w:rFonts w:ascii="Times New Roman" w:hAnsi="Times New Roman" w:cs="Times New Roman"/>
          <w:sz w:val="24"/>
          <w:szCs w:val="24"/>
        </w:rPr>
      </w:pPr>
      <w:r>
        <w:rPr>
          <w:rFonts w:ascii="Times New Roman" w:hAnsi="Times New Roman" w:cs="Times New Roman"/>
          <w:sz w:val="24"/>
          <w:szCs w:val="24"/>
        </w:rPr>
        <w:t xml:space="preserve">pēc iepirkuma līguma izpildes izpirkuma tiesības izmantošanas gadījumā noslēgt ar pasūtītāju pirkuma līgumu par lāzera iekārtas pārdošanu par finanšu piedāvājumā norādīto paredzamo izpirkuma maksu. </w:t>
      </w:r>
    </w:p>
    <w:tbl>
      <w:tblPr>
        <w:tblW w:w="9639" w:type="dxa"/>
        <w:tblInd w:w="108" w:type="dxa"/>
        <w:tblLayout w:type="fixed"/>
        <w:tblLook w:val="0000"/>
      </w:tblPr>
      <w:tblGrid>
        <w:gridCol w:w="3639"/>
        <w:gridCol w:w="6000"/>
      </w:tblGrid>
      <w:tr w:rsidR="009E019E" w:rsidTr="00662ACE">
        <w:trPr>
          <w:trHeight w:val="255"/>
        </w:trPr>
        <w:tc>
          <w:tcPr>
            <w:tcW w:w="3639" w:type="dxa"/>
            <w:tcBorders>
              <w:top w:val="single" w:sz="4" w:space="0" w:color="000000"/>
              <w:left w:val="single" w:sz="4" w:space="0" w:color="000000"/>
              <w:bottom w:val="single" w:sz="4" w:space="0" w:color="auto"/>
              <w:right w:val="single" w:sz="4" w:space="0" w:color="000000"/>
            </w:tcBorders>
            <w:shd w:val="clear" w:color="000000" w:fill="FFFFFF"/>
          </w:tcPr>
          <w:p w:rsidR="009E019E" w:rsidRDefault="009E019E" w:rsidP="00662ACE">
            <w:pPr>
              <w:tabs>
                <w:tab w:val="left" w:pos="2568"/>
              </w:tabs>
              <w:autoSpaceDE w:val="0"/>
              <w:autoSpaceDN w:val="0"/>
              <w:adjustRightInd w:val="0"/>
              <w:spacing w:before="120" w:after="120" w:line="240" w:lineRule="auto"/>
              <w:jc w:val="right"/>
              <w:rPr>
                <w:rFonts w:ascii="Calibri" w:hAnsi="Calibri" w:cs="Calibri"/>
              </w:rPr>
            </w:pPr>
            <w:r>
              <w:rPr>
                <w:rFonts w:ascii="Times New Roman" w:hAnsi="Times New Roman" w:cs="Times New Roman"/>
                <w:sz w:val="24"/>
                <w:szCs w:val="24"/>
              </w:rPr>
              <w:t>Paraksts</w:t>
            </w:r>
            <w:r w:rsidR="00513735">
              <w:rPr>
                <w:rFonts w:ascii="Times New Roman" w:hAnsi="Times New Roman" w:cs="Times New Roman"/>
                <w:sz w:val="24"/>
                <w:szCs w:val="24"/>
              </w:rPr>
              <w:t>*</w:t>
            </w:r>
          </w:p>
        </w:tc>
        <w:tc>
          <w:tcPr>
            <w:tcW w:w="6000" w:type="dxa"/>
            <w:tcBorders>
              <w:top w:val="single" w:sz="4" w:space="0" w:color="000000"/>
              <w:left w:val="single" w:sz="4" w:space="0" w:color="000000"/>
              <w:bottom w:val="single" w:sz="4" w:space="0" w:color="auto"/>
              <w:right w:val="single" w:sz="4" w:space="0" w:color="000000"/>
            </w:tcBorders>
            <w:shd w:val="clear" w:color="000000" w:fill="FFFFFF"/>
          </w:tcPr>
          <w:p w:rsidR="009E019E" w:rsidRDefault="009E019E" w:rsidP="00662ACE">
            <w:pPr>
              <w:autoSpaceDE w:val="0"/>
              <w:autoSpaceDN w:val="0"/>
              <w:adjustRightInd w:val="0"/>
              <w:spacing w:before="120" w:after="120" w:line="240" w:lineRule="auto"/>
              <w:jc w:val="right"/>
              <w:rPr>
                <w:rFonts w:ascii="Calibri" w:hAnsi="Calibri" w:cs="Calibri"/>
              </w:rPr>
            </w:pPr>
          </w:p>
        </w:tc>
      </w:tr>
      <w:tr w:rsidR="009E019E" w:rsidTr="00662ACE">
        <w:trPr>
          <w:trHeight w:val="255"/>
        </w:trPr>
        <w:tc>
          <w:tcPr>
            <w:tcW w:w="3639" w:type="dxa"/>
            <w:tcBorders>
              <w:top w:val="single" w:sz="4" w:space="0" w:color="000000"/>
              <w:left w:val="single" w:sz="4" w:space="0" w:color="000000"/>
              <w:bottom w:val="single" w:sz="4" w:space="0" w:color="auto"/>
              <w:right w:val="single" w:sz="4" w:space="0" w:color="000000"/>
            </w:tcBorders>
            <w:shd w:val="clear" w:color="000000" w:fill="FFFFFF"/>
          </w:tcPr>
          <w:p w:rsidR="009E019E" w:rsidRDefault="00662ACE" w:rsidP="00E82725">
            <w:pPr>
              <w:autoSpaceDE w:val="0"/>
              <w:autoSpaceDN w:val="0"/>
              <w:adjustRightInd w:val="0"/>
              <w:spacing w:after="0" w:line="240" w:lineRule="auto"/>
              <w:jc w:val="right"/>
              <w:rPr>
                <w:rFonts w:ascii="Calibri" w:hAnsi="Calibri" w:cs="Calibri"/>
              </w:rPr>
            </w:pPr>
            <w:r>
              <w:rPr>
                <w:rFonts w:ascii="Times New Roman" w:hAnsi="Times New Roman" w:cs="Times New Roman"/>
                <w:sz w:val="24"/>
                <w:szCs w:val="24"/>
              </w:rPr>
              <w:t>Amats</w:t>
            </w:r>
          </w:p>
        </w:tc>
        <w:tc>
          <w:tcPr>
            <w:tcW w:w="6000" w:type="dxa"/>
            <w:tcBorders>
              <w:top w:val="single" w:sz="4" w:space="0" w:color="000000"/>
              <w:left w:val="single" w:sz="4" w:space="0" w:color="000000"/>
              <w:bottom w:val="single" w:sz="4" w:space="0" w:color="auto"/>
              <w:right w:val="single" w:sz="4" w:space="0" w:color="000000"/>
            </w:tcBorders>
            <w:shd w:val="clear" w:color="000000" w:fill="FFFFFF"/>
          </w:tcPr>
          <w:p w:rsidR="009E019E" w:rsidRDefault="009E019E" w:rsidP="00E82725">
            <w:pPr>
              <w:autoSpaceDE w:val="0"/>
              <w:autoSpaceDN w:val="0"/>
              <w:adjustRightInd w:val="0"/>
              <w:spacing w:after="0" w:line="240" w:lineRule="auto"/>
              <w:jc w:val="right"/>
              <w:rPr>
                <w:rFonts w:ascii="Calibri" w:hAnsi="Calibri" w:cs="Calibri"/>
              </w:rPr>
            </w:pPr>
          </w:p>
        </w:tc>
      </w:tr>
      <w:tr w:rsidR="009E019E" w:rsidTr="00662ACE">
        <w:trPr>
          <w:trHeight w:val="207"/>
        </w:trPr>
        <w:tc>
          <w:tcPr>
            <w:tcW w:w="3639" w:type="dxa"/>
            <w:tcBorders>
              <w:top w:val="single" w:sz="4" w:space="0" w:color="000000"/>
              <w:left w:val="single" w:sz="4" w:space="0" w:color="000000"/>
              <w:bottom w:val="single" w:sz="4" w:space="0" w:color="auto"/>
              <w:right w:val="single" w:sz="4" w:space="0" w:color="000000"/>
            </w:tcBorders>
            <w:shd w:val="clear" w:color="000000" w:fill="FFFFFF"/>
          </w:tcPr>
          <w:p w:rsidR="009E019E" w:rsidRDefault="00662ACE" w:rsidP="00E82725">
            <w:pPr>
              <w:autoSpaceDE w:val="0"/>
              <w:autoSpaceDN w:val="0"/>
              <w:adjustRightInd w:val="0"/>
              <w:spacing w:after="0" w:line="240" w:lineRule="auto"/>
              <w:jc w:val="right"/>
              <w:rPr>
                <w:rFonts w:ascii="Calibri" w:hAnsi="Calibri" w:cs="Calibri"/>
              </w:rPr>
            </w:pPr>
            <w:r>
              <w:rPr>
                <w:rFonts w:ascii="Times New Roman" w:hAnsi="Times New Roman" w:cs="Times New Roman"/>
                <w:sz w:val="24"/>
                <w:szCs w:val="24"/>
              </w:rPr>
              <w:t>Vārds, uzvārds</w:t>
            </w:r>
          </w:p>
        </w:tc>
        <w:tc>
          <w:tcPr>
            <w:tcW w:w="6000" w:type="dxa"/>
            <w:tcBorders>
              <w:top w:val="single" w:sz="4" w:space="0" w:color="000000"/>
              <w:left w:val="single" w:sz="4" w:space="0" w:color="000000"/>
              <w:bottom w:val="single" w:sz="4" w:space="0" w:color="auto"/>
              <w:right w:val="single" w:sz="4" w:space="0" w:color="000000"/>
            </w:tcBorders>
            <w:shd w:val="clear" w:color="000000" w:fill="FFFFFF"/>
          </w:tcPr>
          <w:p w:rsidR="009E019E" w:rsidRDefault="009E019E" w:rsidP="00E82725">
            <w:pPr>
              <w:autoSpaceDE w:val="0"/>
              <w:autoSpaceDN w:val="0"/>
              <w:adjustRightInd w:val="0"/>
              <w:spacing w:after="0" w:line="240" w:lineRule="auto"/>
              <w:jc w:val="right"/>
              <w:rPr>
                <w:rFonts w:ascii="Calibri" w:hAnsi="Calibri" w:cs="Calibri"/>
              </w:rPr>
            </w:pPr>
          </w:p>
        </w:tc>
      </w:tr>
      <w:tr w:rsidR="00E82725" w:rsidTr="00D05E1C">
        <w:trPr>
          <w:trHeight w:val="252"/>
        </w:trPr>
        <w:tc>
          <w:tcPr>
            <w:tcW w:w="9639" w:type="dxa"/>
            <w:gridSpan w:val="2"/>
            <w:tcBorders>
              <w:top w:val="single" w:sz="4" w:space="0" w:color="000000"/>
              <w:left w:val="single" w:sz="4" w:space="0" w:color="000000"/>
              <w:bottom w:val="single" w:sz="4" w:space="0" w:color="auto"/>
              <w:right w:val="single" w:sz="4" w:space="0" w:color="000000"/>
            </w:tcBorders>
            <w:shd w:val="clear" w:color="000000" w:fill="FFFFFF"/>
          </w:tcPr>
          <w:p w:rsidR="00E82725" w:rsidRDefault="00E82725" w:rsidP="00E82725">
            <w:pPr>
              <w:autoSpaceDE w:val="0"/>
              <w:autoSpaceDN w:val="0"/>
              <w:adjustRightInd w:val="0"/>
              <w:spacing w:before="120" w:after="120" w:line="240" w:lineRule="auto"/>
              <w:jc w:val="center"/>
              <w:rPr>
                <w:rFonts w:ascii="Calibri" w:hAnsi="Calibri" w:cs="Calibri"/>
              </w:rPr>
            </w:pPr>
            <w:r>
              <w:rPr>
                <w:rFonts w:ascii="Times New Roman" w:hAnsi="Times New Roman" w:cs="Times New Roman"/>
                <w:sz w:val="24"/>
                <w:szCs w:val="24"/>
              </w:rPr>
              <w:t>Pretendenta rekvizīti</w:t>
            </w:r>
          </w:p>
        </w:tc>
      </w:tr>
      <w:tr w:rsidR="00662ACE" w:rsidTr="00662ACE">
        <w:trPr>
          <w:trHeight w:val="285"/>
        </w:trPr>
        <w:tc>
          <w:tcPr>
            <w:tcW w:w="3639" w:type="dxa"/>
            <w:tcBorders>
              <w:top w:val="single" w:sz="4" w:space="0" w:color="auto"/>
              <w:left w:val="single" w:sz="4" w:space="0" w:color="000000"/>
              <w:bottom w:val="single" w:sz="4" w:space="0" w:color="auto"/>
              <w:right w:val="single" w:sz="4" w:space="0" w:color="000000"/>
            </w:tcBorders>
            <w:shd w:val="clear" w:color="000000" w:fill="FFFFFF"/>
          </w:tcPr>
          <w:p w:rsidR="00662ACE" w:rsidRDefault="00662ACE" w:rsidP="00E8272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Adrese</w:t>
            </w:r>
          </w:p>
        </w:tc>
        <w:tc>
          <w:tcPr>
            <w:tcW w:w="6000" w:type="dxa"/>
            <w:tcBorders>
              <w:top w:val="single" w:sz="4" w:space="0" w:color="auto"/>
              <w:left w:val="single" w:sz="4" w:space="0" w:color="000000"/>
              <w:bottom w:val="single" w:sz="4" w:space="0" w:color="auto"/>
              <w:right w:val="single" w:sz="4" w:space="0" w:color="000000"/>
            </w:tcBorders>
            <w:shd w:val="clear" w:color="000000" w:fill="FFFFFF"/>
          </w:tcPr>
          <w:p w:rsidR="00662ACE" w:rsidRDefault="00662ACE" w:rsidP="00E82725">
            <w:pPr>
              <w:autoSpaceDE w:val="0"/>
              <w:autoSpaceDN w:val="0"/>
              <w:adjustRightInd w:val="0"/>
              <w:spacing w:after="0" w:line="240" w:lineRule="auto"/>
              <w:jc w:val="right"/>
              <w:rPr>
                <w:rFonts w:ascii="Calibri" w:hAnsi="Calibri" w:cs="Calibri"/>
              </w:rPr>
            </w:pPr>
          </w:p>
        </w:tc>
      </w:tr>
      <w:tr w:rsidR="00662ACE" w:rsidTr="00662ACE">
        <w:trPr>
          <w:trHeight w:val="285"/>
        </w:trPr>
        <w:tc>
          <w:tcPr>
            <w:tcW w:w="3639" w:type="dxa"/>
            <w:tcBorders>
              <w:top w:val="single" w:sz="4" w:space="0" w:color="auto"/>
              <w:left w:val="single" w:sz="4" w:space="0" w:color="000000"/>
              <w:bottom w:val="single" w:sz="4" w:space="0" w:color="auto"/>
              <w:right w:val="single" w:sz="4" w:space="0" w:color="000000"/>
            </w:tcBorders>
            <w:shd w:val="clear" w:color="000000" w:fill="FFFFFF"/>
          </w:tcPr>
          <w:p w:rsidR="00662ACE" w:rsidRDefault="00662ACE" w:rsidP="00E8272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Tālruņa / faksa numurs</w:t>
            </w:r>
          </w:p>
        </w:tc>
        <w:tc>
          <w:tcPr>
            <w:tcW w:w="6000" w:type="dxa"/>
            <w:tcBorders>
              <w:top w:val="single" w:sz="4" w:space="0" w:color="auto"/>
              <w:left w:val="single" w:sz="4" w:space="0" w:color="000000"/>
              <w:bottom w:val="single" w:sz="4" w:space="0" w:color="auto"/>
              <w:right w:val="single" w:sz="4" w:space="0" w:color="000000"/>
            </w:tcBorders>
            <w:shd w:val="clear" w:color="000000" w:fill="FFFFFF"/>
          </w:tcPr>
          <w:p w:rsidR="00662ACE" w:rsidRDefault="00662ACE" w:rsidP="00E82725">
            <w:pPr>
              <w:autoSpaceDE w:val="0"/>
              <w:autoSpaceDN w:val="0"/>
              <w:adjustRightInd w:val="0"/>
              <w:spacing w:after="0" w:line="240" w:lineRule="auto"/>
              <w:jc w:val="right"/>
              <w:rPr>
                <w:rFonts w:ascii="Calibri" w:hAnsi="Calibri" w:cs="Calibri"/>
              </w:rPr>
            </w:pPr>
          </w:p>
        </w:tc>
      </w:tr>
      <w:tr w:rsidR="009E019E" w:rsidTr="00662ACE">
        <w:trPr>
          <w:trHeight w:val="207"/>
        </w:trPr>
        <w:tc>
          <w:tcPr>
            <w:tcW w:w="3639" w:type="dxa"/>
            <w:tcBorders>
              <w:top w:val="single" w:sz="4" w:space="0" w:color="000000"/>
              <w:left w:val="single" w:sz="4" w:space="0" w:color="000000"/>
              <w:bottom w:val="single" w:sz="4" w:space="0" w:color="auto"/>
              <w:right w:val="single" w:sz="4" w:space="0" w:color="000000"/>
            </w:tcBorders>
            <w:shd w:val="clear" w:color="000000" w:fill="FFFFFF"/>
          </w:tcPr>
          <w:p w:rsidR="009E019E" w:rsidRDefault="009E019E" w:rsidP="00E82725">
            <w:pPr>
              <w:autoSpaceDE w:val="0"/>
              <w:autoSpaceDN w:val="0"/>
              <w:adjustRightInd w:val="0"/>
              <w:spacing w:after="0" w:line="240" w:lineRule="auto"/>
              <w:jc w:val="right"/>
              <w:rPr>
                <w:rFonts w:ascii="Calibri" w:hAnsi="Calibri" w:cs="Calibri"/>
              </w:rPr>
            </w:pPr>
            <w:r>
              <w:rPr>
                <w:rFonts w:ascii="Times New Roman" w:hAnsi="Times New Roman" w:cs="Times New Roman"/>
                <w:sz w:val="24"/>
                <w:szCs w:val="24"/>
              </w:rPr>
              <w:t>e-pasta adrese</w:t>
            </w:r>
          </w:p>
        </w:tc>
        <w:tc>
          <w:tcPr>
            <w:tcW w:w="6000" w:type="dxa"/>
            <w:tcBorders>
              <w:top w:val="single" w:sz="4" w:space="0" w:color="000000"/>
              <w:left w:val="single" w:sz="4" w:space="0" w:color="000000"/>
              <w:bottom w:val="single" w:sz="4" w:space="0" w:color="auto"/>
              <w:right w:val="single" w:sz="4" w:space="0" w:color="000000"/>
            </w:tcBorders>
            <w:shd w:val="clear" w:color="000000" w:fill="FFFFFF"/>
          </w:tcPr>
          <w:p w:rsidR="009E019E" w:rsidRDefault="009E019E" w:rsidP="00E82725">
            <w:pPr>
              <w:autoSpaceDE w:val="0"/>
              <w:autoSpaceDN w:val="0"/>
              <w:adjustRightInd w:val="0"/>
              <w:spacing w:after="0" w:line="240" w:lineRule="auto"/>
              <w:jc w:val="right"/>
              <w:rPr>
                <w:rFonts w:ascii="Calibri" w:hAnsi="Calibri" w:cs="Calibri"/>
              </w:rPr>
            </w:pPr>
          </w:p>
        </w:tc>
      </w:tr>
      <w:tr w:rsidR="009E019E" w:rsidTr="00662ACE">
        <w:trPr>
          <w:trHeight w:val="207"/>
        </w:trPr>
        <w:tc>
          <w:tcPr>
            <w:tcW w:w="3639" w:type="dxa"/>
            <w:tcBorders>
              <w:top w:val="single" w:sz="4" w:space="0" w:color="000000"/>
              <w:left w:val="single" w:sz="4" w:space="0" w:color="000000"/>
              <w:bottom w:val="single" w:sz="4" w:space="0" w:color="auto"/>
              <w:right w:val="single" w:sz="4" w:space="0" w:color="000000"/>
            </w:tcBorders>
            <w:shd w:val="clear" w:color="000000" w:fill="FFFFFF"/>
          </w:tcPr>
          <w:p w:rsidR="009E019E" w:rsidRDefault="009E019E" w:rsidP="00E82725">
            <w:pPr>
              <w:autoSpaceDE w:val="0"/>
              <w:autoSpaceDN w:val="0"/>
              <w:adjustRightInd w:val="0"/>
              <w:spacing w:after="0" w:line="240" w:lineRule="auto"/>
              <w:jc w:val="right"/>
              <w:rPr>
                <w:rFonts w:ascii="Calibri" w:hAnsi="Calibri" w:cs="Calibri"/>
              </w:rPr>
            </w:pPr>
            <w:r>
              <w:rPr>
                <w:rFonts w:ascii="Times New Roman" w:hAnsi="Times New Roman" w:cs="Times New Roman"/>
                <w:sz w:val="24"/>
                <w:szCs w:val="24"/>
              </w:rPr>
              <w:t xml:space="preserve">Bankas </w:t>
            </w:r>
            <w:r w:rsidR="00662ACE">
              <w:rPr>
                <w:rFonts w:ascii="Times New Roman" w:hAnsi="Times New Roman" w:cs="Times New Roman"/>
                <w:sz w:val="24"/>
                <w:szCs w:val="24"/>
              </w:rPr>
              <w:t>nosaukums</w:t>
            </w:r>
          </w:p>
        </w:tc>
        <w:tc>
          <w:tcPr>
            <w:tcW w:w="6000" w:type="dxa"/>
            <w:tcBorders>
              <w:top w:val="single" w:sz="4" w:space="0" w:color="000000"/>
              <w:left w:val="single" w:sz="4" w:space="0" w:color="000000"/>
              <w:bottom w:val="single" w:sz="4" w:space="0" w:color="auto"/>
              <w:right w:val="single" w:sz="4" w:space="0" w:color="000000"/>
            </w:tcBorders>
            <w:shd w:val="clear" w:color="000000" w:fill="FFFFFF"/>
          </w:tcPr>
          <w:p w:rsidR="009E019E" w:rsidRDefault="009E019E" w:rsidP="00E82725">
            <w:pPr>
              <w:autoSpaceDE w:val="0"/>
              <w:autoSpaceDN w:val="0"/>
              <w:adjustRightInd w:val="0"/>
              <w:spacing w:after="0" w:line="240" w:lineRule="auto"/>
              <w:jc w:val="right"/>
              <w:rPr>
                <w:rFonts w:ascii="Calibri" w:hAnsi="Calibri" w:cs="Calibri"/>
              </w:rPr>
            </w:pPr>
          </w:p>
        </w:tc>
      </w:tr>
      <w:tr w:rsidR="00662ACE" w:rsidTr="00662ACE">
        <w:trPr>
          <w:trHeight w:val="345"/>
        </w:trPr>
        <w:tc>
          <w:tcPr>
            <w:tcW w:w="3639" w:type="dxa"/>
            <w:tcBorders>
              <w:top w:val="single" w:sz="4" w:space="0" w:color="auto"/>
              <w:left w:val="single" w:sz="4" w:space="0" w:color="000000"/>
              <w:bottom w:val="single" w:sz="4" w:space="0" w:color="auto"/>
              <w:right w:val="single" w:sz="4" w:space="0" w:color="000000"/>
            </w:tcBorders>
            <w:shd w:val="clear" w:color="000000" w:fill="FFFFFF"/>
          </w:tcPr>
          <w:p w:rsidR="00662ACE" w:rsidRDefault="00662ACE" w:rsidP="00E8272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Bankas kods</w:t>
            </w:r>
          </w:p>
        </w:tc>
        <w:tc>
          <w:tcPr>
            <w:tcW w:w="6000" w:type="dxa"/>
            <w:tcBorders>
              <w:top w:val="single" w:sz="4" w:space="0" w:color="auto"/>
              <w:left w:val="single" w:sz="4" w:space="0" w:color="000000"/>
              <w:bottom w:val="single" w:sz="4" w:space="0" w:color="auto"/>
              <w:right w:val="single" w:sz="4" w:space="0" w:color="000000"/>
            </w:tcBorders>
            <w:shd w:val="clear" w:color="000000" w:fill="FFFFFF"/>
          </w:tcPr>
          <w:p w:rsidR="00662ACE" w:rsidRDefault="00662ACE" w:rsidP="00E82725">
            <w:pPr>
              <w:autoSpaceDE w:val="0"/>
              <w:autoSpaceDN w:val="0"/>
              <w:adjustRightInd w:val="0"/>
              <w:spacing w:after="0" w:line="240" w:lineRule="auto"/>
              <w:jc w:val="right"/>
              <w:rPr>
                <w:rFonts w:ascii="Calibri" w:hAnsi="Calibri" w:cs="Calibri"/>
              </w:rPr>
            </w:pPr>
          </w:p>
        </w:tc>
      </w:tr>
      <w:tr w:rsidR="00662ACE" w:rsidTr="00662ACE">
        <w:trPr>
          <w:trHeight w:val="345"/>
        </w:trPr>
        <w:tc>
          <w:tcPr>
            <w:tcW w:w="3639" w:type="dxa"/>
            <w:tcBorders>
              <w:top w:val="single" w:sz="4" w:space="0" w:color="auto"/>
              <w:left w:val="single" w:sz="4" w:space="0" w:color="000000"/>
              <w:bottom w:val="single" w:sz="4" w:space="0" w:color="000000"/>
              <w:right w:val="single" w:sz="4" w:space="0" w:color="000000"/>
            </w:tcBorders>
            <w:shd w:val="clear" w:color="000000" w:fill="FFFFFF"/>
          </w:tcPr>
          <w:p w:rsidR="00662ACE" w:rsidRDefault="00662ACE" w:rsidP="00E8272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Konta numurs</w:t>
            </w:r>
          </w:p>
        </w:tc>
        <w:tc>
          <w:tcPr>
            <w:tcW w:w="6000" w:type="dxa"/>
            <w:tcBorders>
              <w:top w:val="single" w:sz="4" w:space="0" w:color="auto"/>
              <w:left w:val="single" w:sz="4" w:space="0" w:color="000000"/>
              <w:bottom w:val="single" w:sz="4" w:space="0" w:color="000000"/>
              <w:right w:val="single" w:sz="4" w:space="0" w:color="000000"/>
            </w:tcBorders>
            <w:shd w:val="clear" w:color="000000" w:fill="FFFFFF"/>
          </w:tcPr>
          <w:p w:rsidR="00662ACE" w:rsidRDefault="00662ACE" w:rsidP="00E82725">
            <w:pPr>
              <w:autoSpaceDE w:val="0"/>
              <w:autoSpaceDN w:val="0"/>
              <w:adjustRightInd w:val="0"/>
              <w:spacing w:after="0" w:line="240" w:lineRule="auto"/>
              <w:jc w:val="right"/>
              <w:rPr>
                <w:rFonts w:ascii="Calibri" w:hAnsi="Calibri" w:cs="Calibri"/>
              </w:rPr>
            </w:pPr>
          </w:p>
        </w:tc>
      </w:tr>
    </w:tbl>
    <w:p w:rsidR="009E019E" w:rsidRDefault="009E019E" w:rsidP="009E019E">
      <w:pPr>
        <w:autoSpaceDE w:val="0"/>
        <w:autoSpaceDN w:val="0"/>
        <w:adjustRightInd w:val="0"/>
        <w:spacing w:after="0"/>
        <w:rPr>
          <w:rFonts w:ascii="Calibri" w:hAnsi="Calibri" w:cs="Calibri"/>
        </w:rPr>
      </w:pPr>
    </w:p>
    <w:p w:rsidR="009E019E" w:rsidRDefault="009E019E" w:rsidP="009E019E">
      <w:pPr>
        <w:autoSpaceDE w:val="0"/>
        <w:autoSpaceDN w:val="0"/>
        <w:adjustRightInd w:val="0"/>
        <w:spacing w:after="0"/>
        <w:jc w:val="both"/>
        <w:rPr>
          <w:rFonts w:ascii="Times New Roman" w:hAnsi="Times New Roman" w:cs="Times New Roman"/>
          <w:sz w:val="24"/>
          <w:szCs w:val="24"/>
          <w:vertAlign w:val="superscript"/>
        </w:rPr>
      </w:pPr>
      <w:r>
        <w:rPr>
          <w:rFonts w:ascii="Times New Roman" w:hAnsi="Times New Roman" w:cs="Times New Roman"/>
          <w:sz w:val="24"/>
          <w:szCs w:val="24"/>
        </w:rPr>
        <w:t>201</w:t>
      </w:r>
      <w:r w:rsidR="00E763B3">
        <w:rPr>
          <w:rFonts w:ascii="Times New Roman" w:hAnsi="Times New Roman" w:cs="Times New Roman"/>
          <w:sz w:val="24"/>
          <w:szCs w:val="24"/>
        </w:rPr>
        <w:t>7</w:t>
      </w:r>
      <w:r>
        <w:rPr>
          <w:rFonts w:ascii="Times New Roman" w:hAnsi="Times New Roman" w:cs="Times New Roman"/>
          <w:sz w:val="24"/>
          <w:szCs w:val="24"/>
        </w:rPr>
        <w:t xml:space="preserve">.gada </w:t>
      </w:r>
      <w:r>
        <w:rPr>
          <w:rFonts w:ascii="Times New Roman" w:hAnsi="Times New Roman" w:cs="Times New Roman"/>
          <w:sz w:val="24"/>
          <w:szCs w:val="24"/>
          <w:u w:val="single"/>
        </w:rPr>
        <w:tab/>
      </w:r>
      <w:r>
        <w:rPr>
          <w:rFonts w:ascii="Times New Roman" w:hAnsi="Times New Roman" w:cs="Times New Roman"/>
          <w:sz w:val="24"/>
          <w:szCs w:val="24"/>
        </w:rPr>
        <w: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9E019E" w:rsidRDefault="009E019E" w:rsidP="009E019E">
      <w:pPr>
        <w:autoSpaceDE w:val="0"/>
        <w:autoSpaceDN w:val="0"/>
        <w:adjustRightInd w:val="0"/>
        <w:spacing w:after="160" w:line="240" w:lineRule="auto"/>
        <w:rPr>
          <w:rFonts w:ascii="Calibri" w:hAnsi="Calibri" w:cs="Calibri"/>
        </w:rPr>
      </w:pPr>
    </w:p>
    <w:p w:rsidR="00E82725" w:rsidRDefault="00E82725" w:rsidP="009E019E">
      <w:pPr>
        <w:autoSpaceDE w:val="0"/>
        <w:autoSpaceDN w:val="0"/>
        <w:adjustRightInd w:val="0"/>
        <w:spacing w:after="0"/>
        <w:jc w:val="center"/>
        <w:rPr>
          <w:rFonts w:ascii="Times New Roman" w:hAnsi="Times New Roman" w:cs="Times New Roman"/>
          <w:b/>
          <w:bCs/>
          <w:sz w:val="24"/>
          <w:szCs w:val="24"/>
        </w:rPr>
      </w:pPr>
    </w:p>
    <w:p w:rsidR="00E82725" w:rsidRPr="00513735" w:rsidRDefault="00513735" w:rsidP="00513735">
      <w:pPr>
        <w:autoSpaceDE w:val="0"/>
        <w:autoSpaceDN w:val="0"/>
        <w:adjustRightInd w:val="0"/>
        <w:spacing w:after="0" w:line="240" w:lineRule="auto"/>
        <w:jc w:val="both"/>
        <w:rPr>
          <w:rFonts w:ascii="Times New Roman" w:hAnsi="Times New Roman" w:cs="Times New Roman"/>
          <w:bCs/>
          <w:i/>
          <w:sz w:val="20"/>
          <w:szCs w:val="20"/>
        </w:rPr>
      </w:pPr>
      <w:r w:rsidRPr="00513735">
        <w:rPr>
          <w:rFonts w:ascii="Times New Roman" w:hAnsi="Times New Roman" w:cs="Times New Roman"/>
          <w:bCs/>
          <w:i/>
          <w:sz w:val="20"/>
          <w:szCs w:val="20"/>
        </w:rPr>
        <w:t>*Ja pieteikumu paraksta pilnvarotā persona, pieteikumam jāpievieno pilnvara vai tās apliecināta kopija.</w:t>
      </w:r>
    </w:p>
    <w:p w:rsidR="00E82725" w:rsidRDefault="00E82725" w:rsidP="009E019E">
      <w:pPr>
        <w:autoSpaceDE w:val="0"/>
        <w:autoSpaceDN w:val="0"/>
        <w:adjustRightInd w:val="0"/>
        <w:spacing w:after="0"/>
        <w:jc w:val="center"/>
        <w:rPr>
          <w:rFonts w:ascii="Times New Roman" w:hAnsi="Times New Roman" w:cs="Times New Roman"/>
          <w:b/>
          <w:bCs/>
          <w:sz w:val="24"/>
          <w:szCs w:val="24"/>
        </w:rPr>
      </w:pPr>
    </w:p>
    <w:p w:rsidR="00E82725" w:rsidRPr="00E82725" w:rsidRDefault="00E82725" w:rsidP="00E82725">
      <w:pPr>
        <w:autoSpaceDE w:val="0"/>
        <w:autoSpaceDN w:val="0"/>
        <w:adjustRightInd w:val="0"/>
        <w:spacing w:after="0"/>
        <w:ind w:right="-999"/>
        <w:jc w:val="right"/>
        <w:rPr>
          <w:rFonts w:ascii="Times New Roman" w:hAnsi="Times New Roman" w:cs="Times New Roman"/>
          <w:b/>
          <w:bCs/>
          <w:i/>
          <w:sz w:val="24"/>
          <w:szCs w:val="24"/>
          <w:u w:val="single"/>
        </w:rPr>
      </w:pPr>
      <w:r w:rsidRPr="00E82725">
        <w:rPr>
          <w:rFonts w:ascii="Times New Roman" w:hAnsi="Times New Roman" w:cs="Times New Roman"/>
          <w:b/>
          <w:bCs/>
          <w:i/>
          <w:sz w:val="24"/>
          <w:szCs w:val="24"/>
          <w:u w:val="single"/>
        </w:rPr>
        <w:lastRenderedPageBreak/>
        <w:t>2.pielikums</w:t>
      </w:r>
    </w:p>
    <w:p w:rsidR="00D05E1C" w:rsidRDefault="009E019E" w:rsidP="00D05E1C">
      <w:pPr>
        <w:autoSpaceDE w:val="0"/>
        <w:autoSpaceDN w:val="0"/>
        <w:adjustRightInd w:val="0"/>
        <w:spacing w:after="0"/>
        <w:ind w:right="-999"/>
        <w:jc w:val="center"/>
        <w:rPr>
          <w:rFonts w:ascii="Times New Roman" w:hAnsi="Times New Roman" w:cs="Times New Roman"/>
          <w:b/>
          <w:bCs/>
          <w:sz w:val="24"/>
          <w:szCs w:val="24"/>
        </w:rPr>
      </w:pPr>
      <w:r>
        <w:rPr>
          <w:rFonts w:ascii="Times New Roman" w:hAnsi="Times New Roman" w:cs="Times New Roman"/>
          <w:b/>
          <w:bCs/>
          <w:sz w:val="24"/>
          <w:szCs w:val="24"/>
        </w:rPr>
        <w:t>T</w:t>
      </w:r>
      <w:r w:rsidR="00D05E1C">
        <w:rPr>
          <w:rFonts w:ascii="Times New Roman" w:hAnsi="Times New Roman" w:cs="Times New Roman"/>
          <w:b/>
          <w:bCs/>
          <w:sz w:val="24"/>
          <w:szCs w:val="24"/>
        </w:rPr>
        <w:t>EHNISKĀ SPECIFIKĀCIJA</w:t>
      </w:r>
    </w:p>
    <w:p w:rsidR="009E019E" w:rsidRDefault="00D05E1C" w:rsidP="00D05E1C">
      <w:pPr>
        <w:autoSpaceDE w:val="0"/>
        <w:autoSpaceDN w:val="0"/>
        <w:adjustRightInd w:val="0"/>
        <w:spacing w:after="0"/>
        <w:ind w:right="-999"/>
        <w:jc w:val="center"/>
        <w:rPr>
          <w:rFonts w:ascii="Times New Roman" w:hAnsi="Times New Roman" w:cs="Times New Roman"/>
          <w:b/>
          <w:bCs/>
          <w:sz w:val="24"/>
          <w:szCs w:val="24"/>
        </w:rPr>
      </w:pPr>
      <w:r>
        <w:rPr>
          <w:rFonts w:ascii="Times New Roman" w:hAnsi="Times New Roman" w:cs="Times New Roman"/>
          <w:b/>
          <w:bCs/>
          <w:sz w:val="24"/>
          <w:szCs w:val="24"/>
        </w:rPr>
        <w:t>(</w:t>
      </w:r>
      <w:r w:rsidRPr="00D05E1C">
        <w:rPr>
          <w:rFonts w:ascii="Times New Roman" w:hAnsi="Times New Roman" w:cs="Times New Roman"/>
          <w:b/>
          <w:bCs/>
          <w:i/>
          <w:sz w:val="24"/>
          <w:szCs w:val="24"/>
        </w:rPr>
        <w:t>T</w:t>
      </w:r>
      <w:r w:rsidR="009E019E" w:rsidRPr="00D05E1C">
        <w:rPr>
          <w:rFonts w:ascii="Times New Roman" w:hAnsi="Times New Roman" w:cs="Times New Roman"/>
          <w:b/>
          <w:bCs/>
          <w:i/>
          <w:sz w:val="24"/>
          <w:szCs w:val="24"/>
        </w:rPr>
        <w:t>ehniskā piedāvājuma forma</w:t>
      </w:r>
      <w:r>
        <w:rPr>
          <w:rFonts w:ascii="Times New Roman" w:hAnsi="Times New Roman" w:cs="Times New Roman"/>
          <w:b/>
          <w:bCs/>
          <w:sz w:val="24"/>
          <w:szCs w:val="24"/>
        </w:rPr>
        <w:t>)</w:t>
      </w:r>
    </w:p>
    <w:p w:rsidR="00D05E1C" w:rsidRDefault="00D05E1C" w:rsidP="00D05E1C">
      <w:pPr>
        <w:autoSpaceDE w:val="0"/>
        <w:autoSpaceDN w:val="0"/>
        <w:adjustRightInd w:val="0"/>
        <w:spacing w:after="0"/>
        <w:ind w:right="-999"/>
        <w:jc w:val="center"/>
        <w:rPr>
          <w:rFonts w:ascii="Times New Roman" w:hAnsi="Times New Roman" w:cs="Times New Roman"/>
          <w:b/>
          <w:bCs/>
          <w:sz w:val="24"/>
          <w:szCs w:val="24"/>
        </w:rPr>
      </w:pPr>
      <w:r>
        <w:rPr>
          <w:rFonts w:ascii="Times New Roman" w:hAnsi="Times New Roman" w:cs="Times New Roman"/>
          <w:b/>
          <w:bCs/>
          <w:sz w:val="24"/>
          <w:szCs w:val="24"/>
        </w:rPr>
        <w:t>iepirkumā „Lāzera iekārtas noma radošajām darbnīcām Lūznavas muižā”</w:t>
      </w:r>
    </w:p>
    <w:p w:rsidR="00D05E1C" w:rsidRDefault="00D05E1C" w:rsidP="00D05E1C">
      <w:pPr>
        <w:autoSpaceDE w:val="0"/>
        <w:autoSpaceDN w:val="0"/>
        <w:adjustRightInd w:val="0"/>
        <w:spacing w:after="0"/>
        <w:ind w:right="-999"/>
        <w:jc w:val="center"/>
        <w:rPr>
          <w:rFonts w:ascii="Times New Roman" w:hAnsi="Times New Roman" w:cs="Times New Roman"/>
          <w:bCs/>
          <w:sz w:val="24"/>
          <w:szCs w:val="24"/>
        </w:rPr>
      </w:pPr>
      <w:r w:rsidRPr="00D05E1C">
        <w:rPr>
          <w:rFonts w:ascii="Times New Roman" w:hAnsi="Times New Roman" w:cs="Times New Roman"/>
          <w:bCs/>
          <w:sz w:val="24"/>
          <w:szCs w:val="24"/>
        </w:rPr>
        <w:t>(identifikācijas Nr. RNP 201</w:t>
      </w:r>
      <w:r w:rsidR="00176815">
        <w:rPr>
          <w:rFonts w:ascii="Times New Roman" w:hAnsi="Times New Roman" w:cs="Times New Roman"/>
          <w:bCs/>
          <w:sz w:val="24"/>
          <w:szCs w:val="24"/>
        </w:rPr>
        <w:t>7</w:t>
      </w:r>
      <w:r w:rsidRPr="00D05E1C">
        <w:rPr>
          <w:rFonts w:ascii="Times New Roman" w:hAnsi="Times New Roman" w:cs="Times New Roman"/>
          <w:bCs/>
          <w:sz w:val="24"/>
          <w:szCs w:val="24"/>
        </w:rPr>
        <w:t>/</w:t>
      </w:r>
      <w:r w:rsidR="00176815">
        <w:rPr>
          <w:rFonts w:ascii="Times New Roman" w:hAnsi="Times New Roman" w:cs="Times New Roman"/>
          <w:bCs/>
          <w:sz w:val="24"/>
          <w:szCs w:val="24"/>
        </w:rPr>
        <w:t>13</w:t>
      </w:r>
      <w:r w:rsidRPr="00D05E1C">
        <w:rPr>
          <w:rFonts w:ascii="Times New Roman" w:hAnsi="Times New Roman" w:cs="Times New Roman"/>
          <w:bCs/>
          <w:sz w:val="24"/>
          <w:szCs w:val="24"/>
        </w:rPr>
        <w:t>)</w:t>
      </w:r>
    </w:p>
    <w:p w:rsidR="002650A5" w:rsidRDefault="00D05E1C" w:rsidP="002650A5">
      <w:pPr>
        <w:pStyle w:val="ListParagraph"/>
        <w:numPr>
          <w:ilvl w:val="0"/>
          <w:numId w:val="6"/>
        </w:numPr>
        <w:autoSpaceDE w:val="0"/>
        <w:autoSpaceDN w:val="0"/>
        <w:adjustRightInd w:val="0"/>
        <w:spacing w:before="120" w:after="120"/>
        <w:ind w:left="714" w:right="-998" w:hanging="357"/>
        <w:jc w:val="both"/>
        <w:rPr>
          <w:rFonts w:ascii="Times New Roman" w:hAnsi="Times New Roman" w:cs="Times New Roman"/>
          <w:bCs/>
          <w:sz w:val="24"/>
          <w:szCs w:val="24"/>
        </w:rPr>
      </w:pPr>
      <w:r w:rsidRPr="002650A5">
        <w:rPr>
          <w:rFonts w:ascii="Times New Roman" w:hAnsi="Times New Roman" w:cs="Times New Roman"/>
          <w:bCs/>
          <w:sz w:val="24"/>
          <w:szCs w:val="24"/>
          <w:u w:val="single"/>
        </w:rPr>
        <w:t xml:space="preserve">Pasūtītājs paredz nomāt lāzera griezēju – gravētāju, kas ļauj izgatavot, izgriezt </w:t>
      </w:r>
      <w:r w:rsidR="00E566E5">
        <w:rPr>
          <w:rFonts w:ascii="Times New Roman" w:hAnsi="Times New Roman" w:cs="Times New Roman"/>
          <w:bCs/>
          <w:sz w:val="24"/>
          <w:szCs w:val="24"/>
          <w:u w:val="single"/>
        </w:rPr>
        <w:t>un</w:t>
      </w:r>
      <w:r w:rsidRPr="002650A5">
        <w:rPr>
          <w:rFonts w:ascii="Times New Roman" w:hAnsi="Times New Roman" w:cs="Times New Roman"/>
          <w:bCs/>
          <w:sz w:val="24"/>
          <w:szCs w:val="24"/>
          <w:u w:val="single"/>
        </w:rPr>
        <w:t xml:space="preserve"> apstrādāt</w:t>
      </w:r>
      <w:r>
        <w:rPr>
          <w:rFonts w:ascii="Times New Roman" w:hAnsi="Times New Roman" w:cs="Times New Roman"/>
          <w:bCs/>
          <w:sz w:val="24"/>
          <w:szCs w:val="24"/>
        </w:rPr>
        <w:t>:</w:t>
      </w:r>
    </w:p>
    <w:p w:rsidR="002650A5" w:rsidRDefault="002650A5" w:rsidP="002650A5">
      <w:pPr>
        <w:pStyle w:val="ListParagraph"/>
        <w:numPr>
          <w:ilvl w:val="0"/>
          <w:numId w:val="7"/>
        </w:numPr>
        <w:autoSpaceDE w:val="0"/>
        <w:autoSpaceDN w:val="0"/>
        <w:adjustRightInd w:val="0"/>
        <w:spacing w:before="120" w:after="120"/>
        <w:ind w:right="-999"/>
        <w:jc w:val="both"/>
        <w:rPr>
          <w:rFonts w:ascii="Times New Roman" w:hAnsi="Times New Roman" w:cs="Times New Roman"/>
          <w:bCs/>
          <w:sz w:val="24"/>
          <w:szCs w:val="24"/>
        </w:rPr>
      </w:pPr>
      <w:r w:rsidRPr="002650A5">
        <w:rPr>
          <w:rFonts w:ascii="Times New Roman" w:hAnsi="Times New Roman" w:cs="Times New Roman"/>
          <w:bCs/>
          <w:sz w:val="24"/>
          <w:szCs w:val="24"/>
        </w:rPr>
        <w:t xml:space="preserve">dažādus priekšmetus, detaļas un konstrukcijas no organiskā stikla, plastmasas, koka, akmens, stikla, papīra, auduma, metāla un citiem </w:t>
      </w:r>
      <w:r w:rsidR="00E566E5">
        <w:rPr>
          <w:rFonts w:ascii="Times New Roman" w:hAnsi="Times New Roman" w:cs="Times New Roman"/>
          <w:bCs/>
          <w:sz w:val="24"/>
          <w:szCs w:val="24"/>
        </w:rPr>
        <w:t xml:space="preserve">polimēra </w:t>
      </w:r>
      <w:r w:rsidRPr="002650A5">
        <w:rPr>
          <w:rFonts w:ascii="Times New Roman" w:hAnsi="Times New Roman" w:cs="Times New Roman"/>
          <w:bCs/>
          <w:sz w:val="24"/>
          <w:szCs w:val="24"/>
        </w:rPr>
        <w:t>materiāliem;</w:t>
      </w:r>
    </w:p>
    <w:p w:rsidR="002650A5" w:rsidRDefault="002650A5" w:rsidP="002650A5">
      <w:pPr>
        <w:pStyle w:val="ListParagraph"/>
        <w:numPr>
          <w:ilvl w:val="0"/>
          <w:numId w:val="7"/>
        </w:numPr>
        <w:autoSpaceDE w:val="0"/>
        <w:autoSpaceDN w:val="0"/>
        <w:adjustRightInd w:val="0"/>
        <w:spacing w:before="120" w:after="120"/>
        <w:ind w:right="-999"/>
        <w:jc w:val="both"/>
        <w:rPr>
          <w:rFonts w:ascii="Times New Roman" w:hAnsi="Times New Roman" w:cs="Times New Roman"/>
          <w:bCs/>
          <w:sz w:val="24"/>
          <w:szCs w:val="24"/>
        </w:rPr>
      </w:pPr>
      <w:r>
        <w:rPr>
          <w:rFonts w:ascii="Times New Roman" w:hAnsi="Times New Roman" w:cs="Times New Roman"/>
          <w:bCs/>
          <w:sz w:val="24"/>
          <w:szCs w:val="24"/>
        </w:rPr>
        <w:t>iepakojumu (piemēram, kastītes no kartona un plastmasas);</w:t>
      </w:r>
    </w:p>
    <w:p w:rsidR="00D05E1C" w:rsidRDefault="002650A5" w:rsidP="002650A5">
      <w:pPr>
        <w:pStyle w:val="ListParagraph"/>
        <w:numPr>
          <w:ilvl w:val="0"/>
          <w:numId w:val="7"/>
        </w:numPr>
        <w:autoSpaceDE w:val="0"/>
        <w:autoSpaceDN w:val="0"/>
        <w:adjustRightInd w:val="0"/>
        <w:spacing w:before="120" w:after="120"/>
        <w:ind w:right="-999"/>
        <w:jc w:val="both"/>
        <w:rPr>
          <w:rFonts w:ascii="Times New Roman" w:hAnsi="Times New Roman" w:cs="Times New Roman"/>
          <w:bCs/>
          <w:sz w:val="24"/>
          <w:szCs w:val="24"/>
        </w:rPr>
      </w:pPr>
      <w:r>
        <w:rPr>
          <w:rFonts w:ascii="Times New Roman" w:hAnsi="Times New Roman" w:cs="Times New Roman"/>
          <w:bCs/>
          <w:sz w:val="24"/>
          <w:szCs w:val="24"/>
        </w:rPr>
        <w:t>oriģinālus dizaina un interjera priekšmetus;</w:t>
      </w:r>
    </w:p>
    <w:p w:rsidR="002650A5" w:rsidRDefault="002650A5" w:rsidP="002650A5">
      <w:pPr>
        <w:pStyle w:val="ListParagraph"/>
        <w:numPr>
          <w:ilvl w:val="0"/>
          <w:numId w:val="7"/>
        </w:numPr>
        <w:autoSpaceDE w:val="0"/>
        <w:autoSpaceDN w:val="0"/>
        <w:adjustRightInd w:val="0"/>
        <w:spacing w:before="120" w:after="120"/>
        <w:ind w:right="-999"/>
        <w:jc w:val="both"/>
        <w:rPr>
          <w:rFonts w:ascii="Times New Roman" w:hAnsi="Times New Roman" w:cs="Times New Roman"/>
          <w:bCs/>
          <w:sz w:val="24"/>
          <w:szCs w:val="24"/>
        </w:rPr>
      </w:pPr>
      <w:r>
        <w:rPr>
          <w:rFonts w:ascii="Times New Roman" w:hAnsi="Times New Roman" w:cs="Times New Roman"/>
          <w:bCs/>
          <w:sz w:val="24"/>
          <w:szCs w:val="24"/>
        </w:rPr>
        <w:t>trīsdimensiju gaismas reklāmu;</w:t>
      </w:r>
    </w:p>
    <w:p w:rsidR="002650A5" w:rsidRDefault="002650A5" w:rsidP="002650A5">
      <w:pPr>
        <w:pStyle w:val="ListParagraph"/>
        <w:numPr>
          <w:ilvl w:val="0"/>
          <w:numId w:val="7"/>
        </w:numPr>
        <w:autoSpaceDE w:val="0"/>
        <w:autoSpaceDN w:val="0"/>
        <w:adjustRightInd w:val="0"/>
        <w:spacing w:before="120" w:after="120"/>
        <w:ind w:right="-999"/>
        <w:jc w:val="both"/>
        <w:rPr>
          <w:rFonts w:ascii="Times New Roman" w:hAnsi="Times New Roman" w:cs="Times New Roman"/>
          <w:bCs/>
          <w:sz w:val="24"/>
          <w:szCs w:val="24"/>
        </w:rPr>
      </w:pPr>
      <w:r>
        <w:rPr>
          <w:rFonts w:ascii="Times New Roman" w:hAnsi="Times New Roman" w:cs="Times New Roman"/>
          <w:bCs/>
          <w:sz w:val="24"/>
          <w:szCs w:val="24"/>
        </w:rPr>
        <w:t>ādu un audumu (diplomu vāki, somas, oriģināli zīmējumi uz drēbēm);</w:t>
      </w:r>
    </w:p>
    <w:p w:rsidR="002650A5" w:rsidRDefault="002650A5" w:rsidP="002650A5">
      <w:pPr>
        <w:pStyle w:val="ListParagraph"/>
        <w:numPr>
          <w:ilvl w:val="0"/>
          <w:numId w:val="7"/>
        </w:numPr>
        <w:autoSpaceDE w:val="0"/>
        <w:autoSpaceDN w:val="0"/>
        <w:adjustRightInd w:val="0"/>
        <w:spacing w:before="120" w:after="120"/>
        <w:ind w:right="-999"/>
        <w:jc w:val="both"/>
        <w:rPr>
          <w:rFonts w:ascii="Times New Roman" w:hAnsi="Times New Roman" w:cs="Times New Roman"/>
          <w:bCs/>
          <w:sz w:val="24"/>
          <w:szCs w:val="24"/>
        </w:rPr>
      </w:pPr>
      <w:r>
        <w:rPr>
          <w:rFonts w:ascii="Times New Roman" w:hAnsi="Times New Roman" w:cs="Times New Roman"/>
          <w:bCs/>
          <w:sz w:val="24"/>
          <w:szCs w:val="24"/>
        </w:rPr>
        <w:t>zīmogus, suvenīrus, prezentēšanas un reklāmas priekšmetus, apbalvojumus, atstarotājus u.c. lietas no stikla, plastmasas, koka, akmens un metāla (</w:t>
      </w:r>
      <w:r w:rsidR="00E566E5">
        <w:rPr>
          <w:rFonts w:ascii="Times New Roman" w:hAnsi="Times New Roman" w:cs="Times New Roman"/>
          <w:bCs/>
          <w:sz w:val="24"/>
          <w:szCs w:val="24"/>
        </w:rPr>
        <w:t>atslēgu pi</w:t>
      </w:r>
      <w:r>
        <w:rPr>
          <w:rFonts w:ascii="Times New Roman" w:hAnsi="Times New Roman" w:cs="Times New Roman"/>
          <w:bCs/>
          <w:sz w:val="24"/>
          <w:szCs w:val="24"/>
        </w:rPr>
        <w:t>ek</w:t>
      </w:r>
      <w:r w:rsidR="00E566E5">
        <w:rPr>
          <w:rFonts w:ascii="Times New Roman" w:hAnsi="Times New Roman" w:cs="Times New Roman"/>
          <w:bCs/>
          <w:sz w:val="24"/>
          <w:szCs w:val="24"/>
        </w:rPr>
        <w:t>ariņ</w:t>
      </w:r>
      <w:r>
        <w:rPr>
          <w:rFonts w:ascii="Times New Roman" w:hAnsi="Times New Roman" w:cs="Times New Roman"/>
          <w:bCs/>
          <w:sz w:val="24"/>
          <w:szCs w:val="24"/>
        </w:rPr>
        <w:t>i, vizītkartes, vizītkaršu turētāji, pildspalvas</w:t>
      </w:r>
      <w:r w:rsidR="00E566E5">
        <w:rPr>
          <w:rFonts w:ascii="Times New Roman" w:hAnsi="Times New Roman" w:cs="Times New Roman"/>
          <w:bCs/>
          <w:sz w:val="24"/>
          <w:szCs w:val="24"/>
        </w:rPr>
        <w:t xml:space="preserve">, kā arī </w:t>
      </w:r>
      <w:r>
        <w:rPr>
          <w:rFonts w:ascii="Times New Roman" w:hAnsi="Times New Roman" w:cs="Times New Roman"/>
          <w:bCs/>
          <w:sz w:val="24"/>
          <w:szCs w:val="24"/>
        </w:rPr>
        <w:t>c</w:t>
      </w:r>
      <w:r w:rsidR="00E566E5">
        <w:rPr>
          <w:rFonts w:ascii="Times New Roman" w:hAnsi="Times New Roman" w:cs="Times New Roman"/>
          <w:bCs/>
          <w:sz w:val="24"/>
          <w:szCs w:val="24"/>
        </w:rPr>
        <w:t>iti mākslas priekšmeti</w:t>
      </w:r>
      <w:r>
        <w:rPr>
          <w:rFonts w:ascii="Times New Roman" w:hAnsi="Times New Roman" w:cs="Times New Roman"/>
          <w:bCs/>
          <w:sz w:val="24"/>
          <w:szCs w:val="24"/>
        </w:rPr>
        <w:t xml:space="preserve">) </w:t>
      </w:r>
    </w:p>
    <w:p w:rsidR="002650A5" w:rsidRPr="002650A5" w:rsidRDefault="002650A5" w:rsidP="002650A5">
      <w:pPr>
        <w:pStyle w:val="ListParagraph"/>
        <w:numPr>
          <w:ilvl w:val="0"/>
          <w:numId w:val="6"/>
        </w:numPr>
        <w:autoSpaceDE w:val="0"/>
        <w:autoSpaceDN w:val="0"/>
        <w:adjustRightInd w:val="0"/>
        <w:spacing w:before="120" w:after="120"/>
        <w:ind w:right="-999"/>
        <w:jc w:val="both"/>
        <w:rPr>
          <w:rFonts w:ascii="Times New Roman" w:hAnsi="Times New Roman" w:cs="Times New Roman"/>
          <w:bCs/>
          <w:sz w:val="24"/>
          <w:szCs w:val="24"/>
        </w:rPr>
      </w:pPr>
      <w:r w:rsidRPr="002650A5">
        <w:rPr>
          <w:rFonts w:ascii="Times New Roman" w:hAnsi="Times New Roman" w:cs="Times New Roman"/>
          <w:bCs/>
          <w:sz w:val="24"/>
          <w:szCs w:val="24"/>
          <w:u w:val="single"/>
        </w:rPr>
        <w:t>Lāzera iekārtas specifikācija</w:t>
      </w:r>
      <w:r>
        <w:rPr>
          <w:rFonts w:ascii="Times New Roman" w:hAnsi="Times New Roman" w:cs="Times New Roman"/>
          <w:bCs/>
          <w:sz w:val="24"/>
          <w:szCs w:val="24"/>
        </w:rPr>
        <w:t>:</w:t>
      </w:r>
    </w:p>
    <w:tbl>
      <w:tblPr>
        <w:tblW w:w="9634" w:type="dxa"/>
        <w:tblInd w:w="108" w:type="dxa"/>
        <w:tblLayout w:type="fixed"/>
        <w:tblLook w:val="0000"/>
      </w:tblPr>
      <w:tblGrid>
        <w:gridCol w:w="781"/>
        <w:gridCol w:w="4856"/>
        <w:gridCol w:w="3997"/>
      </w:tblGrid>
      <w:tr w:rsidR="002650A5" w:rsidTr="002650A5">
        <w:trPr>
          <w:trHeight w:val="540"/>
        </w:trPr>
        <w:tc>
          <w:tcPr>
            <w:tcW w:w="781" w:type="dxa"/>
            <w:tcBorders>
              <w:top w:val="single" w:sz="4" w:space="0" w:color="000000"/>
              <w:left w:val="single" w:sz="4" w:space="0" w:color="000000"/>
              <w:bottom w:val="single" w:sz="4" w:space="0" w:color="auto"/>
              <w:right w:val="single" w:sz="4" w:space="0" w:color="000000"/>
            </w:tcBorders>
            <w:shd w:val="clear" w:color="000000" w:fill="F2F2F2"/>
          </w:tcPr>
          <w:p w:rsidR="002650A5" w:rsidRDefault="002650A5">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Nr. p. k.</w:t>
            </w:r>
          </w:p>
        </w:tc>
        <w:tc>
          <w:tcPr>
            <w:tcW w:w="4856" w:type="dxa"/>
            <w:tcBorders>
              <w:top w:val="single" w:sz="4" w:space="0" w:color="000000"/>
              <w:left w:val="single" w:sz="4" w:space="0" w:color="000000"/>
              <w:bottom w:val="single" w:sz="4" w:space="0" w:color="auto"/>
              <w:right w:val="single" w:sz="4" w:space="0" w:color="000000"/>
            </w:tcBorders>
            <w:shd w:val="clear" w:color="000000" w:fill="F2F2F2"/>
          </w:tcPr>
          <w:p w:rsidR="002650A5" w:rsidRDefault="002650A5" w:rsidP="002650A5">
            <w:pPr>
              <w:autoSpaceDE w:val="0"/>
              <w:autoSpaceDN w:val="0"/>
              <w:adjustRightInd w:val="0"/>
              <w:spacing w:after="0" w:line="240" w:lineRule="auto"/>
              <w:jc w:val="center"/>
              <w:rPr>
                <w:rFonts w:ascii="Times New Roman" w:hAnsi="Times New Roman" w:cs="Times New Roman"/>
                <w:b/>
                <w:bCs/>
                <w:sz w:val="24"/>
                <w:szCs w:val="24"/>
              </w:rPr>
            </w:pPr>
          </w:p>
          <w:p w:rsidR="002650A5" w:rsidRDefault="002650A5" w:rsidP="002650A5">
            <w:pPr>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Tehniskās prasības</w:t>
            </w:r>
          </w:p>
        </w:tc>
        <w:tc>
          <w:tcPr>
            <w:tcW w:w="3997" w:type="dxa"/>
            <w:tcBorders>
              <w:top w:val="single" w:sz="4" w:space="0" w:color="000000"/>
              <w:left w:val="single" w:sz="4" w:space="0" w:color="000000"/>
              <w:bottom w:val="single" w:sz="4" w:space="0" w:color="auto"/>
              <w:right w:val="single" w:sz="4" w:space="0" w:color="000000"/>
            </w:tcBorders>
            <w:shd w:val="clear" w:color="000000" w:fill="F2F2F2"/>
          </w:tcPr>
          <w:p w:rsidR="002650A5" w:rsidRDefault="002650A5">
            <w:pPr>
              <w:autoSpaceDE w:val="0"/>
              <w:autoSpaceDN w:val="0"/>
              <w:adjustRightInd w:val="0"/>
              <w:spacing w:after="0" w:line="240" w:lineRule="auto"/>
              <w:jc w:val="center"/>
              <w:rPr>
                <w:rFonts w:ascii="Times New Roman" w:hAnsi="Times New Roman" w:cs="Times New Roman"/>
                <w:b/>
                <w:bCs/>
                <w:color w:val="000000"/>
                <w:sz w:val="24"/>
                <w:szCs w:val="24"/>
              </w:rPr>
            </w:pPr>
          </w:p>
          <w:p w:rsidR="002650A5" w:rsidRDefault="002650A5">
            <w:pPr>
              <w:autoSpaceDE w:val="0"/>
              <w:autoSpaceDN w:val="0"/>
              <w:adjustRightInd w:val="0"/>
              <w:spacing w:after="0" w:line="240" w:lineRule="auto"/>
              <w:jc w:val="center"/>
              <w:rPr>
                <w:rFonts w:ascii="Calibri" w:hAnsi="Calibri" w:cs="Calibri"/>
              </w:rPr>
            </w:pPr>
            <w:r>
              <w:rPr>
                <w:rFonts w:ascii="Times New Roman" w:hAnsi="Times New Roman" w:cs="Times New Roman"/>
                <w:b/>
                <w:bCs/>
                <w:color w:val="000000"/>
                <w:sz w:val="24"/>
                <w:szCs w:val="24"/>
              </w:rPr>
              <w:t>Pretendenta piedāvājums</w:t>
            </w:r>
          </w:p>
          <w:p w:rsidR="002650A5" w:rsidRDefault="002650A5">
            <w:pPr>
              <w:autoSpaceDE w:val="0"/>
              <w:autoSpaceDN w:val="0"/>
              <w:adjustRightInd w:val="0"/>
              <w:spacing w:after="0" w:line="240" w:lineRule="auto"/>
              <w:jc w:val="center"/>
              <w:rPr>
                <w:rFonts w:ascii="Calibri" w:hAnsi="Calibri" w:cs="Calibri"/>
              </w:rPr>
            </w:pPr>
          </w:p>
        </w:tc>
      </w:tr>
      <w:tr w:rsidR="00327512" w:rsidTr="00327512">
        <w:trPr>
          <w:trHeight w:val="245"/>
        </w:trPr>
        <w:tc>
          <w:tcPr>
            <w:tcW w:w="781" w:type="dxa"/>
            <w:tcBorders>
              <w:top w:val="single" w:sz="4" w:space="0" w:color="000000"/>
              <w:left w:val="single" w:sz="4" w:space="0" w:color="000000"/>
              <w:bottom w:val="single" w:sz="4" w:space="0" w:color="auto"/>
              <w:right w:val="single" w:sz="4" w:space="0" w:color="000000"/>
            </w:tcBorders>
            <w:shd w:val="clear" w:color="000000" w:fill="FFFFFF"/>
          </w:tcPr>
          <w:p w:rsidR="00327512" w:rsidRDefault="00327512" w:rsidP="00327512">
            <w:pPr>
              <w:autoSpaceDE w:val="0"/>
              <w:autoSpaceDN w:val="0"/>
              <w:adjustRightInd w:val="0"/>
              <w:spacing w:before="120" w:after="120" w:line="240" w:lineRule="auto"/>
              <w:rPr>
                <w:rFonts w:ascii="Calibri" w:hAnsi="Calibri" w:cs="Calibri"/>
              </w:rPr>
            </w:pPr>
            <w:r>
              <w:rPr>
                <w:rFonts w:ascii="Times New Roman" w:hAnsi="Times New Roman" w:cs="Times New Roman"/>
                <w:color w:val="000000"/>
                <w:sz w:val="24"/>
                <w:szCs w:val="24"/>
              </w:rPr>
              <w:t>1.</w:t>
            </w:r>
          </w:p>
        </w:tc>
        <w:tc>
          <w:tcPr>
            <w:tcW w:w="4856" w:type="dxa"/>
            <w:tcBorders>
              <w:top w:val="single" w:sz="4" w:space="0" w:color="000000"/>
              <w:left w:val="single" w:sz="4" w:space="0" w:color="000000"/>
              <w:bottom w:val="single" w:sz="4" w:space="0" w:color="auto"/>
              <w:right w:val="single" w:sz="4" w:space="0" w:color="000000"/>
            </w:tcBorders>
            <w:shd w:val="clear" w:color="000000" w:fill="FFFFFF"/>
          </w:tcPr>
          <w:p w:rsidR="00327512" w:rsidRDefault="00327512" w:rsidP="00327512">
            <w:pPr>
              <w:autoSpaceDE w:val="0"/>
              <w:autoSpaceDN w:val="0"/>
              <w:adjustRightInd w:val="0"/>
              <w:spacing w:before="120" w:after="120" w:line="240" w:lineRule="auto"/>
              <w:rPr>
                <w:rFonts w:ascii="Calibri" w:hAnsi="Calibri" w:cs="Calibri"/>
              </w:rPr>
            </w:pPr>
            <w:r>
              <w:rPr>
                <w:rFonts w:ascii="Times New Roman" w:hAnsi="Times New Roman" w:cs="Times New Roman"/>
                <w:sz w:val="24"/>
                <w:szCs w:val="24"/>
              </w:rPr>
              <w:t>Darba laukums – ne mazāk par 635 x 458 mm</w:t>
            </w:r>
          </w:p>
        </w:tc>
        <w:tc>
          <w:tcPr>
            <w:tcW w:w="3997" w:type="dxa"/>
            <w:tcBorders>
              <w:top w:val="single" w:sz="4" w:space="0" w:color="000000"/>
              <w:left w:val="single" w:sz="4" w:space="0" w:color="000000"/>
              <w:bottom w:val="single" w:sz="4" w:space="0" w:color="auto"/>
              <w:right w:val="single" w:sz="4" w:space="0" w:color="000000"/>
            </w:tcBorders>
            <w:shd w:val="clear" w:color="000000" w:fill="FFFFFF"/>
          </w:tcPr>
          <w:p w:rsidR="00327512" w:rsidRDefault="00327512" w:rsidP="00327512">
            <w:pPr>
              <w:autoSpaceDE w:val="0"/>
              <w:autoSpaceDN w:val="0"/>
              <w:adjustRightInd w:val="0"/>
              <w:spacing w:before="120" w:after="120" w:line="240" w:lineRule="auto"/>
              <w:rPr>
                <w:rFonts w:ascii="Calibri" w:hAnsi="Calibri" w:cs="Calibri"/>
              </w:rPr>
            </w:pPr>
          </w:p>
        </w:tc>
      </w:tr>
      <w:tr w:rsidR="00327512" w:rsidTr="00327512">
        <w:trPr>
          <w:trHeight w:val="450"/>
        </w:trPr>
        <w:tc>
          <w:tcPr>
            <w:tcW w:w="781" w:type="dxa"/>
            <w:tcBorders>
              <w:top w:val="single" w:sz="4" w:space="0" w:color="000000"/>
              <w:left w:val="single" w:sz="4" w:space="0" w:color="000000"/>
              <w:bottom w:val="single" w:sz="4" w:space="0" w:color="auto"/>
              <w:right w:val="single" w:sz="4" w:space="0" w:color="000000"/>
            </w:tcBorders>
            <w:shd w:val="clear" w:color="000000" w:fill="FFFFFF"/>
          </w:tcPr>
          <w:p w:rsidR="00327512" w:rsidRDefault="00327512">
            <w:pPr>
              <w:autoSpaceDE w:val="0"/>
              <w:autoSpaceDN w:val="0"/>
              <w:adjustRightInd w:val="0"/>
              <w:spacing w:after="0" w:line="240" w:lineRule="auto"/>
              <w:rPr>
                <w:rFonts w:ascii="Calibri" w:hAnsi="Calibri" w:cs="Calibri"/>
              </w:rPr>
            </w:pPr>
            <w:r>
              <w:rPr>
                <w:rFonts w:ascii="Times New Roman" w:hAnsi="Times New Roman" w:cs="Times New Roman"/>
                <w:color w:val="000000"/>
                <w:sz w:val="24"/>
                <w:szCs w:val="24"/>
              </w:rPr>
              <w:t>2.</w:t>
            </w:r>
          </w:p>
        </w:tc>
        <w:tc>
          <w:tcPr>
            <w:tcW w:w="4856" w:type="dxa"/>
            <w:tcBorders>
              <w:top w:val="single" w:sz="4" w:space="0" w:color="000000"/>
              <w:left w:val="single" w:sz="4" w:space="0" w:color="000000"/>
              <w:bottom w:val="single" w:sz="4" w:space="0" w:color="auto"/>
              <w:right w:val="single" w:sz="4" w:space="0" w:color="000000"/>
            </w:tcBorders>
            <w:shd w:val="clear" w:color="000000" w:fill="FFFFFF"/>
          </w:tcPr>
          <w:p w:rsidR="00327512" w:rsidRDefault="00327512" w:rsidP="003275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Maksimālais objekta lielums – </w:t>
            </w:r>
          </w:p>
          <w:p w:rsidR="00327512" w:rsidRDefault="00327512" w:rsidP="00327512">
            <w:pPr>
              <w:autoSpaceDE w:val="0"/>
              <w:autoSpaceDN w:val="0"/>
              <w:adjustRightInd w:val="0"/>
              <w:spacing w:after="0" w:line="240" w:lineRule="auto"/>
              <w:rPr>
                <w:rFonts w:ascii="Calibri" w:hAnsi="Calibri" w:cs="Calibri"/>
              </w:rPr>
            </w:pPr>
            <w:r>
              <w:rPr>
                <w:rFonts w:ascii="Times New Roman" w:hAnsi="Times New Roman" w:cs="Times New Roman"/>
                <w:sz w:val="24"/>
                <w:szCs w:val="24"/>
              </w:rPr>
              <w:t>685 x ∞ x 165 mm (atvērtas sānu durvis)</w:t>
            </w:r>
          </w:p>
        </w:tc>
        <w:tc>
          <w:tcPr>
            <w:tcW w:w="3997" w:type="dxa"/>
            <w:tcBorders>
              <w:top w:val="single" w:sz="4" w:space="0" w:color="000000"/>
              <w:left w:val="single" w:sz="4" w:space="0" w:color="000000"/>
              <w:bottom w:val="single" w:sz="4" w:space="0" w:color="auto"/>
              <w:right w:val="single" w:sz="4" w:space="0" w:color="000000"/>
            </w:tcBorders>
            <w:shd w:val="clear" w:color="000000" w:fill="FFFFFF"/>
          </w:tcPr>
          <w:p w:rsidR="00327512" w:rsidRDefault="00327512">
            <w:pPr>
              <w:autoSpaceDE w:val="0"/>
              <w:autoSpaceDN w:val="0"/>
              <w:adjustRightInd w:val="0"/>
              <w:spacing w:after="0" w:line="240" w:lineRule="auto"/>
              <w:rPr>
                <w:rFonts w:ascii="Calibri" w:hAnsi="Calibri" w:cs="Calibri"/>
              </w:rPr>
            </w:pPr>
            <w:r>
              <w:rPr>
                <w:rFonts w:ascii="Times New Roman" w:hAnsi="Times New Roman" w:cs="Times New Roman"/>
                <w:color w:val="000000"/>
                <w:sz w:val="24"/>
                <w:szCs w:val="24"/>
              </w:rPr>
              <w:t> </w:t>
            </w:r>
          </w:p>
          <w:p w:rsidR="00327512" w:rsidRDefault="00327512">
            <w:pPr>
              <w:autoSpaceDE w:val="0"/>
              <w:autoSpaceDN w:val="0"/>
              <w:adjustRightInd w:val="0"/>
              <w:spacing w:after="0" w:line="240" w:lineRule="auto"/>
              <w:rPr>
                <w:rFonts w:ascii="Calibri" w:hAnsi="Calibri" w:cs="Calibri"/>
              </w:rPr>
            </w:pPr>
            <w:r>
              <w:rPr>
                <w:rFonts w:ascii="Times New Roman" w:hAnsi="Times New Roman" w:cs="Times New Roman"/>
                <w:color w:val="000000"/>
                <w:sz w:val="24"/>
                <w:szCs w:val="24"/>
              </w:rPr>
              <w:t> </w:t>
            </w:r>
          </w:p>
        </w:tc>
      </w:tr>
      <w:tr w:rsidR="00327512" w:rsidTr="00327512">
        <w:trPr>
          <w:trHeight w:val="285"/>
        </w:trPr>
        <w:tc>
          <w:tcPr>
            <w:tcW w:w="781" w:type="dxa"/>
            <w:tcBorders>
              <w:top w:val="single" w:sz="4" w:space="0" w:color="000000"/>
              <w:left w:val="single" w:sz="4" w:space="0" w:color="000000"/>
              <w:bottom w:val="single" w:sz="4" w:space="0" w:color="auto"/>
              <w:right w:val="single" w:sz="4" w:space="0" w:color="000000"/>
            </w:tcBorders>
            <w:shd w:val="clear" w:color="000000" w:fill="FFFFFF"/>
          </w:tcPr>
          <w:p w:rsidR="00327512" w:rsidRDefault="00327512" w:rsidP="00327512">
            <w:pPr>
              <w:autoSpaceDE w:val="0"/>
              <w:autoSpaceDN w:val="0"/>
              <w:adjustRightInd w:val="0"/>
              <w:spacing w:before="120" w:after="120" w:line="240" w:lineRule="auto"/>
              <w:rPr>
                <w:rFonts w:ascii="Calibri" w:hAnsi="Calibri" w:cs="Calibri"/>
              </w:rPr>
            </w:pPr>
            <w:r>
              <w:rPr>
                <w:rFonts w:ascii="Times New Roman" w:hAnsi="Times New Roman" w:cs="Times New Roman"/>
                <w:color w:val="000000"/>
                <w:sz w:val="24"/>
                <w:szCs w:val="24"/>
              </w:rPr>
              <w:t>3.</w:t>
            </w:r>
          </w:p>
        </w:tc>
        <w:tc>
          <w:tcPr>
            <w:tcW w:w="4856" w:type="dxa"/>
            <w:tcBorders>
              <w:top w:val="single" w:sz="4" w:space="0" w:color="000000"/>
              <w:left w:val="single" w:sz="4" w:space="0" w:color="000000"/>
              <w:bottom w:val="single" w:sz="4" w:space="0" w:color="auto"/>
              <w:right w:val="single" w:sz="4" w:space="0" w:color="000000"/>
            </w:tcBorders>
            <w:shd w:val="clear" w:color="000000" w:fill="FFFFFF"/>
          </w:tcPr>
          <w:p w:rsidR="00327512" w:rsidRDefault="00327512" w:rsidP="00327512">
            <w:pPr>
              <w:autoSpaceDE w:val="0"/>
              <w:autoSpaceDN w:val="0"/>
              <w:adjustRightInd w:val="0"/>
              <w:spacing w:before="120" w:after="120" w:line="240" w:lineRule="auto"/>
              <w:rPr>
                <w:rFonts w:ascii="Calibri" w:hAnsi="Calibri" w:cs="Calibri"/>
              </w:rPr>
            </w:pPr>
            <w:r>
              <w:rPr>
                <w:rFonts w:ascii="Times New Roman" w:hAnsi="Times New Roman" w:cs="Times New Roman"/>
                <w:sz w:val="24"/>
                <w:szCs w:val="24"/>
              </w:rPr>
              <w:t xml:space="preserve">Iekārtas izmēri – 1650 x 930 x 1040 mm </w:t>
            </w:r>
          </w:p>
        </w:tc>
        <w:tc>
          <w:tcPr>
            <w:tcW w:w="3997" w:type="dxa"/>
            <w:tcBorders>
              <w:top w:val="single" w:sz="4" w:space="0" w:color="000000"/>
              <w:left w:val="single" w:sz="4" w:space="0" w:color="000000"/>
              <w:bottom w:val="single" w:sz="4" w:space="0" w:color="auto"/>
              <w:right w:val="single" w:sz="4" w:space="0" w:color="000000"/>
            </w:tcBorders>
            <w:shd w:val="clear" w:color="000000" w:fill="FFFFFF"/>
          </w:tcPr>
          <w:p w:rsidR="00327512" w:rsidRDefault="00327512" w:rsidP="00327512">
            <w:pPr>
              <w:autoSpaceDE w:val="0"/>
              <w:autoSpaceDN w:val="0"/>
              <w:adjustRightInd w:val="0"/>
              <w:spacing w:before="120" w:after="120" w:line="240" w:lineRule="auto"/>
              <w:rPr>
                <w:rFonts w:ascii="Calibri" w:hAnsi="Calibri" w:cs="Calibri"/>
              </w:rPr>
            </w:pPr>
            <w:r>
              <w:rPr>
                <w:rFonts w:ascii="Times New Roman" w:hAnsi="Times New Roman" w:cs="Times New Roman"/>
                <w:color w:val="000000"/>
                <w:sz w:val="24"/>
                <w:szCs w:val="24"/>
              </w:rPr>
              <w:t> </w:t>
            </w:r>
          </w:p>
        </w:tc>
      </w:tr>
      <w:tr w:rsidR="00327512" w:rsidTr="00327512">
        <w:trPr>
          <w:trHeight w:val="225"/>
        </w:trPr>
        <w:tc>
          <w:tcPr>
            <w:tcW w:w="781" w:type="dxa"/>
            <w:tcBorders>
              <w:top w:val="single" w:sz="4" w:space="0" w:color="000000"/>
              <w:left w:val="single" w:sz="4" w:space="0" w:color="000000"/>
              <w:bottom w:val="single" w:sz="4" w:space="0" w:color="auto"/>
              <w:right w:val="single" w:sz="4" w:space="0" w:color="000000"/>
            </w:tcBorders>
            <w:shd w:val="clear" w:color="000000" w:fill="FFFFFF"/>
          </w:tcPr>
          <w:p w:rsidR="00327512" w:rsidRDefault="00327512" w:rsidP="00327512">
            <w:pPr>
              <w:autoSpaceDE w:val="0"/>
              <w:autoSpaceDN w:val="0"/>
              <w:adjustRightInd w:val="0"/>
              <w:spacing w:before="120" w:after="120" w:line="240" w:lineRule="auto"/>
              <w:rPr>
                <w:rFonts w:ascii="Calibri" w:hAnsi="Calibri" w:cs="Calibri"/>
              </w:rPr>
            </w:pPr>
            <w:r>
              <w:rPr>
                <w:rFonts w:ascii="Times New Roman" w:hAnsi="Times New Roman" w:cs="Times New Roman"/>
                <w:color w:val="000000"/>
                <w:sz w:val="24"/>
                <w:szCs w:val="24"/>
              </w:rPr>
              <w:t>4.</w:t>
            </w:r>
          </w:p>
        </w:tc>
        <w:tc>
          <w:tcPr>
            <w:tcW w:w="4856" w:type="dxa"/>
            <w:tcBorders>
              <w:top w:val="single" w:sz="4" w:space="0" w:color="000000"/>
              <w:left w:val="single" w:sz="4" w:space="0" w:color="000000"/>
              <w:bottom w:val="single" w:sz="4" w:space="0" w:color="auto"/>
              <w:right w:val="single" w:sz="4" w:space="0" w:color="000000"/>
            </w:tcBorders>
            <w:shd w:val="clear" w:color="000000" w:fill="FFFFFF"/>
          </w:tcPr>
          <w:p w:rsidR="00327512" w:rsidRDefault="00327512" w:rsidP="00327512">
            <w:pPr>
              <w:autoSpaceDE w:val="0"/>
              <w:autoSpaceDN w:val="0"/>
              <w:adjustRightInd w:val="0"/>
              <w:spacing w:before="120" w:after="120" w:line="240" w:lineRule="auto"/>
              <w:rPr>
                <w:rFonts w:ascii="Calibri" w:hAnsi="Calibri" w:cs="Calibri"/>
              </w:rPr>
            </w:pPr>
            <w:r>
              <w:rPr>
                <w:rFonts w:ascii="Times New Roman" w:hAnsi="Times New Roman" w:cs="Times New Roman"/>
                <w:sz w:val="24"/>
                <w:szCs w:val="24"/>
              </w:rPr>
              <w:t>Lāzera jauda – ne mazāk par 100 W</w:t>
            </w:r>
          </w:p>
        </w:tc>
        <w:tc>
          <w:tcPr>
            <w:tcW w:w="3997" w:type="dxa"/>
            <w:tcBorders>
              <w:top w:val="single" w:sz="4" w:space="0" w:color="000000"/>
              <w:left w:val="single" w:sz="4" w:space="0" w:color="000000"/>
              <w:bottom w:val="single" w:sz="4" w:space="0" w:color="auto"/>
              <w:right w:val="single" w:sz="4" w:space="0" w:color="000000"/>
            </w:tcBorders>
            <w:shd w:val="clear" w:color="000000" w:fill="FFFFFF"/>
          </w:tcPr>
          <w:p w:rsidR="00327512" w:rsidRDefault="00327512" w:rsidP="00327512">
            <w:pPr>
              <w:autoSpaceDE w:val="0"/>
              <w:autoSpaceDN w:val="0"/>
              <w:adjustRightInd w:val="0"/>
              <w:spacing w:before="120" w:after="120" w:line="240" w:lineRule="auto"/>
              <w:rPr>
                <w:rFonts w:ascii="Calibri" w:hAnsi="Calibri" w:cs="Calibri"/>
              </w:rPr>
            </w:pPr>
            <w:r>
              <w:rPr>
                <w:rFonts w:ascii="Times New Roman" w:hAnsi="Times New Roman" w:cs="Times New Roman"/>
                <w:color w:val="000000"/>
                <w:sz w:val="24"/>
                <w:szCs w:val="24"/>
              </w:rPr>
              <w:t> </w:t>
            </w:r>
          </w:p>
        </w:tc>
      </w:tr>
      <w:tr w:rsidR="00327512" w:rsidTr="00327512">
        <w:trPr>
          <w:trHeight w:val="225"/>
        </w:trPr>
        <w:tc>
          <w:tcPr>
            <w:tcW w:w="781" w:type="dxa"/>
            <w:tcBorders>
              <w:top w:val="single" w:sz="4" w:space="0" w:color="000000"/>
              <w:left w:val="single" w:sz="4" w:space="0" w:color="000000"/>
              <w:bottom w:val="single" w:sz="4" w:space="0" w:color="auto"/>
              <w:right w:val="single" w:sz="4" w:space="0" w:color="000000"/>
            </w:tcBorders>
            <w:shd w:val="clear" w:color="000000" w:fill="FFFFFF"/>
          </w:tcPr>
          <w:p w:rsidR="00327512" w:rsidRDefault="00327512" w:rsidP="00327512">
            <w:pPr>
              <w:autoSpaceDE w:val="0"/>
              <w:autoSpaceDN w:val="0"/>
              <w:adjustRightInd w:val="0"/>
              <w:spacing w:before="120" w:after="120" w:line="240" w:lineRule="auto"/>
              <w:rPr>
                <w:rFonts w:ascii="Calibri" w:hAnsi="Calibri" w:cs="Calibri"/>
              </w:rPr>
            </w:pPr>
            <w:r>
              <w:rPr>
                <w:rFonts w:ascii="Times New Roman" w:hAnsi="Times New Roman" w:cs="Times New Roman"/>
                <w:color w:val="000000"/>
                <w:sz w:val="24"/>
                <w:szCs w:val="24"/>
              </w:rPr>
              <w:t>5.</w:t>
            </w:r>
          </w:p>
        </w:tc>
        <w:tc>
          <w:tcPr>
            <w:tcW w:w="4856" w:type="dxa"/>
            <w:tcBorders>
              <w:top w:val="single" w:sz="4" w:space="0" w:color="000000"/>
              <w:left w:val="single" w:sz="4" w:space="0" w:color="000000"/>
              <w:bottom w:val="single" w:sz="4" w:space="0" w:color="auto"/>
              <w:right w:val="single" w:sz="4" w:space="0" w:color="000000"/>
            </w:tcBorders>
            <w:shd w:val="clear" w:color="000000" w:fill="FFFFFF"/>
          </w:tcPr>
          <w:p w:rsidR="00327512" w:rsidRDefault="00327512" w:rsidP="00327512">
            <w:pPr>
              <w:autoSpaceDE w:val="0"/>
              <w:autoSpaceDN w:val="0"/>
              <w:adjustRightInd w:val="0"/>
              <w:spacing w:before="120" w:after="120" w:line="240" w:lineRule="auto"/>
              <w:rPr>
                <w:rFonts w:ascii="Calibri" w:hAnsi="Calibri" w:cs="Calibri"/>
              </w:rPr>
            </w:pPr>
            <w:r>
              <w:rPr>
                <w:rFonts w:ascii="Times New Roman" w:hAnsi="Times New Roman" w:cs="Times New Roman"/>
                <w:sz w:val="24"/>
                <w:szCs w:val="24"/>
              </w:rPr>
              <w:t>Lāzera tips – CO2</w:t>
            </w:r>
          </w:p>
        </w:tc>
        <w:tc>
          <w:tcPr>
            <w:tcW w:w="3997" w:type="dxa"/>
            <w:tcBorders>
              <w:top w:val="single" w:sz="4" w:space="0" w:color="000000"/>
              <w:left w:val="single" w:sz="4" w:space="0" w:color="000000"/>
              <w:bottom w:val="single" w:sz="4" w:space="0" w:color="auto"/>
              <w:right w:val="single" w:sz="4" w:space="0" w:color="000000"/>
            </w:tcBorders>
            <w:shd w:val="clear" w:color="000000" w:fill="FFFFFF"/>
          </w:tcPr>
          <w:p w:rsidR="00327512" w:rsidRDefault="00327512" w:rsidP="00327512">
            <w:pPr>
              <w:autoSpaceDE w:val="0"/>
              <w:autoSpaceDN w:val="0"/>
              <w:adjustRightInd w:val="0"/>
              <w:spacing w:before="120" w:after="120" w:line="240" w:lineRule="auto"/>
              <w:rPr>
                <w:rFonts w:ascii="Calibri" w:hAnsi="Calibri" w:cs="Calibri"/>
              </w:rPr>
            </w:pPr>
            <w:r>
              <w:rPr>
                <w:rFonts w:ascii="Times New Roman" w:hAnsi="Times New Roman" w:cs="Times New Roman"/>
                <w:color w:val="000000"/>
                <w:sz w:val="24"/>
                <w:szCs w:val="24"/>
              </w:rPr>
              <w:t> </w:t>
            </w:r>
          </w:p>
        </w:tc>
      </w:tr>
      <w:tr w:rsidR="00327512" w:rsidTr="00327512">
        <w:trPr>
          <w:trHeight w:val="300"/>
        </w:trPr>
        <w:tc>
          <w:tcPr>
            <w:tcW w:w="781" w:type="dxa"/>
            <w:tcBorders>
              <w:top w:val="single" w:sz="4" w:space="0" w:color="000000"/>
              <w:left w:val="single" w:sz="4" w:space="0" w:color="000000"/>
              <w:bottom w:val="single" w:sz="4" w:space="0" w:color="auto"/>
              <w:right w:val="single" w:sz="4" w:space="0" w:color="000000"/>
            </w:tcBorders>
            <w:shd w:val="clear" w:color="000000" w:fill="FFFFFF"/>
          </w:tcPr>
          <w:p w:rsidR="00327512" w:rsidRDefault="00327512" w:rsidP="00327512">
            <w:pPr>
              <w:autoSpaceDE w:val="0"/>
              <w:autoSpaceDN w:val="0"/>
              <w:adjustRightInd w:val="0"/>
              <w:spacing w:before="120" w:after="120" w:line="240" w:lineRule="auto"/>
              <w:rPr>
                <w:rFonts w:ascii="Calibri" w:hAnsi="Calibri" w:cs="Calibri"/>
              </w:rPr>
            </w:pPr>
            <w:r>
              <w:rPr>
                <w:rFonts w:ascii="Times New Roman" w:hAnsi="Times New Roman" w:cs="Times New Roman"/>
                <w:color w:val="000000"/>
                <w:sz w:val="24"/>
                <w:szCs w:val="24"/>
              </w:rPr>
              <w:t>6.</w:t>
            </w:r>
          </w:p>
        </w:tc>
        <w:tc>
          <w:tcPr>
            <w:tcW w:w="4856" w:type="dxa"/>
            <w:tcBorders>
              <w:top w:val="single" w:sz="4" w:space="0" w:color="000000"/>
              <w:left w:val="single" w:sz="4" w:space="0" w:color="000000"/>
              <w:bottom w:val="single" w:sz="4" w:space="0" w:color="auto"/>
              <w:right w:val="single" w:sz="4" w:space="0" w:color="000000"/>
            </w:tcBorders>
            <w:shd w:val="clear" w:color="000000" w:fill="FFFFFF"/>
          </w:tcPr>
          <w:p w:rsidR="00327512" w:rsidRDefault="00327512" w:rsidP="00327512">
            <w:pPr>
              <w:autoSpaceDE w:val="0"/>
              <w:autoSpaceDN w:val="0"/>
              <w:adjustRightInd w:val="0"/>
              <w:spacing w:before="120" w:after="120" w:line="240" w:lineRule="auto"/>
              <w:rPr>
                <w:rFonts w:ascii="Calibri" w:hAnsi="Calibri" w:cs="Calibri"/>
              </w:rPr>
            </w:pPr>
            <w:proofErr w:type="spellStart"/>
            <w:r>
              <w:rPr>
                <w:rFonts w:ascii="Times New Roman" w:hAnsi="Times New Roman" w:cs="Times New Roman"/>
                <w:sz w:val="24"/>
                <w:szCs w:val="24"/>
              </w:rPr>
              <w:t>Pievadmotoru</w:t>
            </w:r>
            <w:proofErr w:type="spellEnd"/>
            <w:r>
              <w:rPr>
                <w:rFonts w:ascii="Times New Roman" w:hAnsi="Times New Roman" w:cs="Times New Roman"/>
                <w:sz w:val="24"/>
                <w:szCs w:val="24"/>
              </w:rPr>
              <w:t xml:space="preserve"> tips – </w:t>
            </w:r>
            <w:r w:rsidRPr="00327512">
              <w:rPr>
                <w:rFonts w:ascii="Times New Roman" w:hAnsi="Times New Roman" w:cs="Times New Roman"/>
                <w:i/>
                <w:sz w:val="24"/>
                <w:szCs w:val="24"/>
              </w:rPr>
              <w:t>DC Servo</w:t>
            </w:r>
            <w:r>
              <w:rPr>
                <w:rFonts w:ascii="Times New Roman" w:hAnsi="Times New Roman" w:cs="Times New Roman"/>
                <w:sz w:val="24"/>
                <w:szCs w:val="24"/>
              </w:rPr>
              <w:t xml:space="preserve"> motori </w:t>
            </w:r>
          </w:p>
        </w:tc>
        <w:tc>
          <w:tcPr>
            <w:tcW w:w="3997" w:type="dxa"/>
            <w:tcBorders>
              <w:top w:val="single" w:sz="4" w:space="0" w:color="000000"/>
              <w:left w:val="single" w:sz="4" w:space="0" w:color="000000"/>
              <w:bottom w:val="single" w:sz="4" w:space="0" w:color="auto"/>
              <w:right w:val="single" w:sz="4" w:space="0" w:color="000000"/>
            </w:tcBorders>
            <w:shd w:val="clear" w:color="000000" w:fill="FFFFFF"/>
          </w:tcPr>
          <w:p w:rsidR="00327512" w:rsidRDefault="00327512" w:rsidP="00327512">
            <w:pPr>
              <w:autoSpaceDE w:val="0"/>
              <w:autoSpaceDN w:val="0"/>
              <w:adjustRightInd w:val="0"/>
              <w:spacing w:before="120" w:after="120" w:line="240" w:lineRule="auto"/>
              <w:rPr>
                <w:rFonts w:ascii="Calibri" w:hAnsi="Calibri" w:cs="Calibri"/>
              </w:rPr>
            </w:pPr>
            <w:r>
              <w:rPr>
                <w:rFonts w:ascii="Times New Roman" w:hAnsi="Times New Roman" w:cs="Times New Roman"/>
                <w:color w:val="000000"/>
                <w:sz w:val="24"/>
                <w:szCs w:val="24"/>
              </w:rPr>
              <w:t> </w:t>
            </w:r>
          </w:p>
        </w:tc>
      </w:tr>
      <w:tr w:rsidR="009B7CE6" w:rsidTr="009B7CE6">
        <w:trPr>
          <w:trHeight w:val="270"/>
        </w:trPr>
        <w:tc>
          <w:tcPr>
            <w:tcW w:w="781" w:type="dxa"/>
            <w:tcBorders>
              <w:top w:val="single" w:sz="4" w:space="0" w:color="000000"/>
              <w:left w:val="single" w:sz="4" w:space="0" w:color="000000"/>
              <w:bottom w:val="single" w:sz="4" w:space="0" w:color="auto"/>
              <w:right w:val="single" w:sz="4" w:space="0" w:color="000000"/>
            </w:tcBorders>
            <w:shd w:val="clear" w:color="000000" w:fill="FFFFFF"/>
          </w:tcPr>
          <w:p w:rsidR="009B7CE6" w:rsidRDefault="009B7CE6" w:rsidP="009B7CE6">
            <w:pPr>
              <w:autoSpaceDE w:val="0"/>
              <w:autoSpaceDN w:val="0"/>
              <w:adjustRightInd w:val="0"/>
              <w:spacing w:before="120" w:after="120" w:line="240" w:lineRule="auto"/>
              <w:rPr>
                <w:rFonts w:ascii="Calibri" w:hAnsi="Calibri" w:cs="Calibri"/>
              </w:rPr>
            </w:pPr>
            <w:r>
              <w:rPr>
                <w:rFonts w:ascii="Times New Roman" w:hAnsi="Times New Roman" w:cs="Times New Roman"/>
                <w:color w:val="000000"/>
                <w:sz w:val="24"/>
                <w:szCs w:val="24"/>
              </w:rPr>
              <w:t>7.</w:t>
            </w:r>
          </w:p>
        </w:tc>
        <w:tc>
          <w:tcPr>
            <w:tcW w:w="4856" w:type="dxa"/>
            <w:tcBorders>
              <w:top w:val="single" w:sz="4" w:space="0" w:color="000000"/>
              <w:left w:val="single" w:sz="4" w:space="0" w:color="000000"/>
              <w:bottom w:val="single" w:sz="4" w:space="0" w:color="auto"/>
              <w:right w:val="single" w:sz="4" w:space="0" w:color="000000"/>
            </w:tcBorders>
            <w:shd w:val="clear" w:color="000000" w:fill="FFFFFF"/>
          </w:tcPr>
          <w:p w:rsidR="009B7CE6" w:rsidRDefault="009B7CE6" w:rsidP="009B7CE6">
            <w:pPr>
              <w:autoSpaceDE w:val="0"/>
              <w:autoSpaceDN w:val="0"/>
              <w:adjustRightInd w:val="0"/>
              <w:spacing w:before="120" w:after="120" w:line="240" w:lineRule="auto"/>
              <w:rPr>
                <w:rFonts w:ascii="Calibri" w:hAnsi="Calibri" w:cs="Calibri"/>
              </w:rPr>
            </w:pPr>
            <w:r>
              <w:rPr>
                <w:rFonts w:ascii="Times New Roman" w:hAnsi="Times New Roman" w:cs="Times New Roman"/>
                <w:sz w:val="24"/>
                <w:szCs w:val="24"/>
              </w:rPr>
              <w:t>Motoru padeves ātrums – 40 IPS</w:t>
            </w:r>
          </w:p>
        </w:tc>
        <w:tc>
          <w:tcPr>
            <w:tcW w:w="3997" w:type="dxa"/>
            <w:tcBorders>
              <w:top w:val="single" w:sz="4" w:space="0" w:color="000000"/>
              <w:left w:val="single" w:sz="4" w:space="0" w:color="000000"/>
              <w:bottom w:val="single" w:sz="4" w:space="0" w:color="auto"/>
              <w:right w:val="single" w:sz="4" w:space="0" w:color="000000"/>
            </w:tcBorders>
            <w:shd w:val="clear" w:color="000000" w:fill="FFFFFF"/>
          </w:tcPr>
          <w:p w:rsidR="009B7CE6" w:rsidRDefault="009B7CE6" w:rsidP="009B7CE6">
            <w:pPr>
              <w:autoSpaceDE w:val="0"/>
              <w:autoSpaceDN w:val="0"/>
              <w:adjustRightInd w:val="0"/>
              <w:spacing w:before="120" w:after="120" w:line="240" w:lineRule="auto"/>
              <w:rPr>
                <w:rFonts w:ascii="Calibri" w:hAnsi="Calibri" w:cs="Calibri"/>
              </w:rPr>
            </w:pPr>
            <w:r>
              <w:rPr>
                <w:rFonts w:ascii="Times New Roman" w:hAnsi="Times New Roman" w:cs="Times New Roman"/>
                <w:color w:val="000000"/>
                <w:sz w:val="24"/>
                <w:szCs w:val="24"/>
              </w:rPr>
              <w:t> </w:t>
            </w:r>
          </w:p>
        </w:tc>
      </w:tr>
      <w:tr w:rsidR="009B7CE6" w:rsidTr="009B7CE6">
        <w:trPr>
          <w:trHeight w:val="252"/>
        </w:trPr>
        <w:tc>
          <w:tcPr>
            <w:tcW w:w="781" w:type="dxa"/>
            <w:tcBorders>
              <w:top w:val="single" w:sz="4" w:space="0" w:color="000000"/>
              <w:left w:val="single" w:sz="4" w:space="0" w:color="000000"/>
              <w:bottom w:val="single" w:sz="4" w:space="0" w:color="auto"/>
              <w:right w:val="single" w:sz="4" w:space="0" w:color="000000"/>
            </w:tcBorders>
            <w:shd w:val="clear" w:color="000000" w:fill="FFFFFF"/>
          </w:tcPr>
          <w:p w:rsidR="009B7CE6" w:rsidRDefault="009B7CE6" w:rsidP="009B7CE6">
            <w:pPr>
              <w:autoSpaceDE w:val="0"/>
              <w:autoSpaceDN w:val="0"/>
              <w:adjustRightInd w:val="0"/>
              <w:spacing w:before="120" w:after="120" w:line="240" w:lineRule="auto"/>
              <w:rPr>
                <w:rFonts w:ascii="Calibri" w:hAnsi="Calibri" w:cs="Calibri"/>
              </w:rPr>
            </w:pPr>
            <w:r>
              <w:rPr>
                <w:rFonts w:ascii="Times New Roman" w:hAnsi="Times New Roman" w:cs="Times New Roman"/>
                <w:color w:val="000000"/>
                <w:sz w:val="24"/>
                <w:szCs w:val="24"/>
              </w:rPr>
              <w:t>8.</w:t>
            </w:r>
          </w:p>
        </w:tc>
        <w:tc>
          <w:tcPr>
            <w:tcW w:w="4856" w:type="dxa"/>
            <w:tcBorders>
              <w:top w:val="single" w:sz="4" w:space="0" w:color="000000"/>
              <w:left w:val="single" w:sz="4" w:space="0" w:color="000000"/>
              <w:bottom w:val="single" w:sz="4" w:space="0" w:color="auto"/>
              <w:right w:val="single" w:sz="4" w:space="0" w:color="000000"/>
            </w:tcBorders>
            <w:shd w:val="clear" w:color="000000" w:fill="FFFFFF"/>
          </w:tcPr>
          <w:p w:rsidR="009B7CE6" w:rsidRDefault="009B7CE6" w:rsidP="009B7CE6">
            <w:pPr>
              <w:autoSpaceDE w:val="0"/>
              <w:autoSpaceDN w:val="0"/>
              <w:adjustRightInd w:val="0"/>
              <w:spacing w:before="120" w:after="120" w:line="240" w:lineRule="auto"/>
              <w:rPr>
                <w:rFonts w:ascii="Calibri" w:hAnsi="Calibri" w:cs="Calibri"/>
              </w:rPr>
            </w:pPr>
            <w:r>
              <w:rPr>
                <w:rFonts w:ascii="Times New Roman" w:hAnsi="Times New Roman" w:cs="Times New Roman"/>
                <w:sz w:val="24"/>
                <w:szCs w:val="24"/>
              </w:rPr>
              <w:t xml:space="preserve">Fokusēšanas tips – </w:t>
            </w:r>
            <w:proofErr w:type="spellStart"/>
            <w:r w:rsidRPr="009B7CE6">
              <w:rPr>
                <w:rFonts w:ascii="Times New Roman" w:hAnsi="Times New Roman" w:cs="Times New Roman"/>
                <w:i/>
                <w:sz w:val="24"/>
                <w:szCs w:val="24"/>
              </w:rPr>
              <w:t>Autofokus</w:t>
            </w:r>
            <w:r w:rsidR="00E566E5">
              <w:rPr>
                <w:rFonts w:ascii="Times New Roman" w:hAnsi="Times New Roman" w:cs="Times New Roman"/>
                <w:i/>
                <w:sz w:val="24"/>
                <w:szCs w:val="24"/>
              </w:rPr>
              <w:t>s</w:t>
            </w:r>
            <w:proofErr w:type="spellEnd"/>
          </w:p>
        </w:tc>
        <w:tc>
          <w:tcPr>
            <w:tcW w:w="3997" w:type="dxa"/>
            <w:tcBorders>
              <w:top w:val="single" w:sz="4" w:space="0" w:color="000000"/>
              <w:left w:val="single" w:sz="4" w:space="0" w:color="000000"/>
              <w:bottom w:val="single" w:sz="4" w:space="0" w:color="auto"/>
              <w:right w:val="single" w:sz="4" w:space="0" w:color="000000"/>
            </w:tcBorders>
            <w:shd w:val="clear" w:color="000000" w:fill="FFFFFF"/>
          </w:tcPr>
          <w:p w:rsidR="009B7CE6" w:rsidRDefault="009B7CE6" w:rsidP="009B7CE6">
            <w:pPr>
              <w:autoSpaceDE w:val="0"/>
              <w:autoSpaceDN w:val="0"/>
              <w:adjustRightInd w:val="0"/>
              <w:spacing w:before="120" w:after="120" w:line="240" w:lineRule="auto"/>
              <w:rPr>
                <w:rFonts w:ascii="Calibri" w:hAnsi="Calibri" w:cs="Calibri"/>
              </w:rPr>
            </w:pPr>
            <w:r>
              <w:rPr>
                <w:rFonts w:ascii="Times New Roman" w:hAnsi="Times New Roman" w:cs="Times New Roman"/>
                <w:color w:val="000000"/>
                <w:sz w:val="24"/>
                <w:szCs w:val="24"/>
              </w:rPr>
              <w:t> </w:t>
            </w:r>
          </w:p>
        </w:tc>
      </w:tr>
      <w:tr w:rsidR="009B7CE6" w:rsidTr="009B7CE6">
        <w:trPr>
          <w:trHeight w:val="285"/>
        </w:trPr>
        <w:tc>
          <w:tcPr>
            <w:tcW w:w="781" w:type="dxa"/>
            <w:tcBorders>
              <w:top w:val="single" w:sz="4" w:space="0" w:color="000000"/>
              <w:left w:val="single" w:sz="4" w:space="0" w:color="000000"/>
              <w:bottom w:val="single" w:sz="4" w:space="0" w:color="000000"/>
              <w:right w:val="single" w:sz="4" w:space="0" w:color="000000"/>
            </w:tcBorders>
            <w:shd w:val="clear" w:color="000000" w:fill="FFFFFF"/>
          </w:tcPr>
          <w:p w:rsidR="009B7CE6" w:rsidRDefault="009B7CE6" w:rsidP="009B7CE6">
            <w:pPr>
              <w:autoSpaceDE w:val="0"/>
              <w:autoSpaceDN w:val="0"/>
              <w:adjustRightInd w:val="0"/>
              <w:spacing w:before="120" w:after="120" w:line="240" w:lineRule="auto"/>
              <w:rPr>
                <w:rFonts w:ascii="Calibri" w:hAnsi="Calibri" w:cs="Calibri"/>
              </w:rPr>
            </w:pPr>
            <w:r>
              <w:rPr>
                <w:rFonts w:ascii="Times New Roman" w:hAnsi="Times New Roman" w:cs="Times New Roman"/>
                <w:color w:val="000000"/>
                <w:sz w:val="24"/>
                <w:szCs w:val="24"/>
              </w:rPr>
              <w:t>9.</w:t>
            </w:r>
          </w:p>
        </w:tc>
        <w:tc>
          <w:tcPr>
            <w:tcW w:w="4856" w:type="dxa"/>
            <w:tcBorders>
              <w:top w:val="single" w:sz="4" w:space="0" w:color="000000"/>
              <w:left w:val="single" w:sz="4" w:space="0" w:color="000000"/>
              <w:bottom w:val="single" w:sz="4" w:space="0" w:color="000000"/>
              <w:right w:val="single" w:sz="4" w:space="0" w:color="000000"/>
            </w:tcBorders>
            <w:shd w:val="clear" w:color="000000" w:fill="FFFFFF"/>
          </w:tcPr>
          <w:p w:rsidR="009B7CE6" w:rsidRDefault="009B7CE6" w:rsidP="009B7CE6">
            <w:pPr>
              <w:autoSpaceDE w:val="0"/>
              <w:autoSpaceDN w:val="0"/>
              <w:adjustRightInd w:val="0"/>
              <w:spacing w:before="120" w:after="120" w:line="240" w:lineRule="auto"/>
              <w:rPr>
                <w:rFonts w:ascii="Calibri" w:hAnsi="Calibri" w:cs="Calibri"/>
              </w:rPr>
            </w:pPr>
            <w:r>
              <w:rPr>
                <w:rFonts w:ascii="Times New Roman" w:hAnsi="Times New Roman" w:cs="Times New Roman"/>
                <w:sz w:val="24"/>
                <w:szCs w:val="24"/>
              </w:rPr>
              <w:t>Iekšējā atmiņa – ne mazāk par 32 MB</w:t>
            </w:r>
          </w:p>
        </w:tc>
        <w:tc>
          <w:tcPr>
            <w:tcW w:w="3997" w:type="dxa"/>
            <w:tcBorders>
              <w:top w:val="single" w:sz="4" w:space="0" w:color="000000"/>
              <w:left w:val="single" w:sz="4" w:space="0" w:color="000000"/>
              <w:bottom w:val="single" w:sz="4" w:space="0" w:color="000000"/>
              <w:right w:val="single" w:sz="4" w:space="0" w:color="000000"/>
            </w:tcBorders>
            <w:shd w:val="clear" w:color="000000" w:fill="FFFFFF"/>
          </w:tcPr>
          <w:p w:rsidR="009B7CE6" w:rsidRDefault="009B7CE6" w:rsidP="009B7CE6">
            <w:pPr>
              <w:autoSpaceDE w:val="0"/>
              <w:autoSpaceDN w:val="0"/>
              <w:adjustRightInd w:val="0"/>
              <w:spacing w:before="120" w:after="120" w:line="240" w:lineRule="auto"/>
              <w:rPr>
                <w:rFonts w:ascii="Calibri" w:hAnsi="Calibri" w:cs="Calibri"/>
              </w:rPr>
            </w:pPr>
          </w:p>
        </w:tc>
      </w:tr>
      <w:tr w:rsidR="00351101" w:rsidTr="009B7CE6">
        <w:trPr>
          <w:trHeight w:val="285"/>
        </w:trPr>
        <w:tc>
          <w:tcPr>
            <w:tcW w:w="781" w:type="dxa"/>
            <w:tcBorders>
              <w:top w:val="single" w:sz="4" w:space="0" w:color="000000"/>
              <w:left w:val="single" w:sz="4" w:space="0" w:color="000000"/>
              <w:bottom w:val="single" w:sz="4" w:space="0" w:color="000000"/>
              <w:right w:val="single" w:sz="4" w:space="0" w:color="000000"/>
            </w:tcBorders>
            <w:shd w:val="clear" w:color="000000" w:fill="FFFFFF"/>
          </w:tcPr>
          <w:p w:rsidR="00351101" w:rsidRDefault="00351101" w:rsidP="009B7CE6">
            <w:pPr>
              <w:autoSpaceDE w:val="0"/>
              <w:autoSpaceDN w:val="0"/>
              <w:adjustRightInd w:val="0"/>
              <w:spacing w:before="120"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4856" w:type="dxa"/>
            <w:tcBorders>
              <w:top w:val="single" w:sz="4" w:space="0" w:color="000000"/>
              <w:left w:val="single" w:sz="4" w:space="0" w:color="000000"/>
              <w:bottom w:val="single" w:sz="4" w:space="0" w:color="000000"/>
              <w:right w:val="single" w:sz="4" w:space="0" w:color="000000"/>
            </w:tcBorders>
            <w:shd w:val="clear" w:color="000000" w:fill="FFFFFF"/>
          </w:tcPr>
          <w:p w:rsidR="00351101" w:rsidRDefault="00351101" w:rsidP="009B7CE6">
            <w:pPr>
              <w:autoSpaceDE w:val="0"/>
              <w:autoSpaceDN w:val="0"/>
              <w:adjustRightInd w:val="0"/>
              <w:spacing w:before="120" w:after="120" w:line="240" w:lineRule="auto"/>
              <w:rPr>
                <w:rFonts w:ascii="Times New Roman" w:hAnsi="Times New Roman" w:cs="Times New Roman"/>
                <w:sz w:val="24"/>
                <w:szCs w:val="24"/>
              </w:rPr>
            </w:pPr>
            <w:r>
              <w:rPr>
                <w:rFonts w:ascii="Times New Roman" w:hAnsi="Times New Roman" w:cs="Times New Roman"/>
                <w:sz w:val="24"/>
                <w:szCs w:val="24"/>
              </w:rPr>
              <w:t>Garantijas laiks – ne mazāk par 36 (trīsdesmit sešiem) mēneši</w:t>
            </w:r>
            <w:r w:rsidR="00980DFC">
              <w:rPr>
                <w:rFonts w:ascii="Times New Roman" w:hAnsi="Times New Roman" w:cs="Times New Roman"/>
                <w:sz w:val="24"/>
                <w:szCs w:val="24"/>
              </w:rPr>
              <w:t>e</w:t>
            </w:r>
            <w:r>
              <w:rPr>
                <w:rFonts w:ascii="Times New Roman" w:hAnsi="Times New Roman" w:cs="Times New Roman"/>
                <w:sz w:val="24"/>
                <w:szCs w:val="24"/>
              </w:rPr>
              <w:t>m</w:t>
            </w:r>
          </w:p>
        </w:tc>
        <w:tc>
          <w:tcPr>
            <w:tcW w:w="3997" w:type="dxa"/>
            <w:tcBorders>
              <w:top w:val="single" w:sz="4" w:space="0" w:color="000000"/>
              <w:left w:val="single" w:sz="4" w:space="0" w:color="000000"/>
              <w:bottom w:val="single" w:sz="4" w:space="0" w:color="000000"/>
              <w:right w:val="single" w:sz="4" w:space="0" w:color="000000"/>
            </w:tcBorders>
            <w:shd w:val="clear" w:color="000000" w:fill="FFFFFF"/>
          </w:tcPr>
          <w:p w:rsidR="00351101" w:rsidRDefault="00351101" w:rsidP="009B7CE6">
            <w:pPr>
              <w:autoSpaceDE w:val="0"/>
              <w:autoSpaceDN w:val="0"/>
              <w:adjustRightInd w:val="0"/>
              <w:spacing w:before="120" w:after="120" w:line="240" w:lineRule="auto"/>
              <w:rPr>
                <w:rFonts w:ascii="Calibri" w:hAnsi="Calibri" w:cs="Calibri"/>
              </w:rPr>
            </w:pPr>
          </w:p>
        </w:tc>
      </w:tr>
    </w:tbl>
    <w:p w:rsidR="009E019E" w:rsidRDefault="009E019E" w:rsidP="009E019E">
      <w:pPr>
        <w:autoSpaceDE w:val="0"/>
        <w:autoSpaceDN w:val="0"/>
        <w:adjustRightInd w:val="0"/>
        <w:spacing w:after="160" w:line="240" w:lineRule="auto"/>
        <w:rPr>
          <w:rFonts w:ascii="Calibri" w:hAnsi="Calibri" w:cs="Calibri"/>
        </w:rPr>
      </w:pPr>
    </w:p>
    <w:p w:rsidR="009E019E" w:rsidRDefault="009E019E" w:rsidP="009E019E">
      <w:pPr>
        <w:tabs>
          <w:tab w:val="left" w:pos="375"/>
        </w:tabs>
        <w:autoSpaceDE w:val="0"/>
        <w:autoSpaceDN w:val="0"/>
        <w:adjustRightInd w:val="0"/>
        <w:spacing w:after="0"/>
        <w:rPr>
          <w:rFonts w:ascii="Calibri" w:hAnsi="Calibri" w:cs="Calibri"/>
        </w:rPr>
      </w:pPr>
    </w:p>
    <w:p w:rsidR="009E019E" w:rsidRDefault="009E019E" w:rsidP="009E019E">
      <w:pPr>
        <w:autoSpaceDE w:val="0"/>
        <w:autoSpaceDN w:val="0"/>
        <w:adjustRightInd w:val="0"/>
        <w:spacing w:after="0"/>
        <w:jc w:val="both"/>
        <w:rPr>
          <w:rFonts w:ascii="Calibri" w:hAnsi="Calibri" w:cs="Calibri"/>
        </w:rPr>
      </w:pPr>
    </w:p>
    <w:p w:rsidR="009B7CE6" w:rsidRPr="00E82725" w:rsidRDefault="00FC4D34" w:rsidP="009B7CE6">
      <w:pPr>
        <w:autoSpaceDE w:val="0"/>
        <w:autoSpaceDN w:val="0"/>
        <w:adjustRightInd w:val="0"/>
        <w:spacing w:after="0"/>
        <w:ind w:right="-999"/>
        <w:jc w:val="right"/>
        <w:rPr>
          <w:rFonts w:ascii="Times New Roman" w:hAnsi="Times New Roman" w:cs="Times New Roman"/>
          <w:b/>
          <w:bCs/>
          <w:i/>
          <w:sz w:val="24"/>
          <w:szCs w:val="24"/>
          <w:u w:val="single"/>
        </w:rPr>
      </w:pPr>
      <w:r>
        <w:rPr>
          <w:rFonts w:ascii="Times New Roman" w:hAnsi="Times New Roman" w:cs="Times New Roman"/>
          <w:b/>
          <w:bCs/>
          <w:i/>
          <w:sz w:val="24"/>
          <w:szCs w:val="24"/>
          <w:u w:val="single"/>
        </w:rPr>
        <w:lastRenderedPageBreak/>
        <w:t>3</w:t>
      </w:r>
      <w:r w:rsidR="009B7CE6" w:rsidRPr="00E82725">
        <w:rPr>
          <w:rFonts w:ascii="Times New Roman" w:hAnsi="Times New Roman" w:cs="Times New Roman"/>
          <w:b/>
          <w:bCs/>
          <w:i/>
          <w:sz w:val="24"/>
          <w:szCs w:val="24"/>
          <w:u w:val="single"/>
        </w:rPr>
        <w:t>.pielikums</w:t>
      </w:r>
    </w:p>
    <w:p w:rsidR="009E019E" w:rsidRDefault="009E019E" w:rsidP="009B7CE6">
      <w:pPr>
        <w:autoSpaceDE w:val="0"/>
        <w:autoSpaceDN w:val="0"/>
        <w:adjustRightInd w:val="0"/>
        <w:spacing w:after="160" w:line="240" w:lineRule="auto"/>
        <w:jc w:val="right"/>
        <w:rPr>
          <w:rFonts w:ascii="Calibri" w:hAnsi="Calibri" w:cs="Calibri"/>
        </w:rPr>
      </w:pPr>
    </w:p>
    <w:p w:rsidR="009E019E" w:rsidRDefault="009E019E" w:rsidP="009B7CE6">
      <w:pPr>
        <w:autoSpaceDE w:val="0"/>
        <w:autoSpaceDN w:val="0"/>
        <w:adjustRightInd w:val="0"/>
        <w:spacing w:after="0"/>
        <w:ind w:right="-999"/>
        <w:jc w:val="center"/>
        <w:rPr>
          <w:rFonts w:ascii="Times New Roman" w:hAnsi="Times New Roman" w:cs="Times New Roman"/>
          <w:b/>
          <w:bCs/>
          <w:sz w:val="24"/>
          <w:szCs w:val="24"/>
        </w:rPr>
      </w:pPr>
      <w:r>
        <w:rPr>
          <w:rFonts w:ascii="Times New Roman" w:hAnsi="Times New Roman" w:cs="Times New Roman"/>
          <w:b/>
          <w:bCs/>
          <w:sz w:val="24"/>
          <w:szCs w:val="24"/>
        </w:rPr>
        <w:t>FINANŠU PIEDĀVĀJUM</w:t>
      </w:r>
      <w:r w:rsidR="009B7CE6">
        <w:rPr>
          <w:rFonts w:ascii="Times New Roman" w:hAnsi="Times New Roman" w:cs="Times New Roman"/>
          <w:b/>
          <w:bCs/>
          <w:sz w:val="24"/>
          <w:szCs w:val="24"/>
        </w:rPr>
        <w:t>S</w:t>
      </w:r>
    </w:p>
    <w:p w:rsidR="009E019E" w:rsidRDefault="009B7CE6" w:rsidP="009B7CE6">
      <w:pPr>
        <w:autoSpaceDE w:val="0"/>
        <w:autoSpaceDN w:val="0"/>
        <w:adjustRightInd w:val="0"/>
        <w:spacing w:after="0"/>
        <w:ind w:right="-999"/>
        <w:jc w:val="center"/>
        <w:rPr>
          <w:rFonts w:ascii="Times New Roman" w:hAnsi="Times New Roman" w:cs="Times New Roman"/>
          <w:b/>
          <w:bCs/>
          <w:sz w:val="24"/>
          <w:szCs w:val="24"/>
        </w:rPr>
      </w:pPr>
      <w:r>
        <w:rPr>
          <w:rFonts w:ascii="Times New Roman" w:hAnsi="Times New Roman" w:cs="Times New Roman"/>
          <w:b/>
          <w:bCs/>
          <w:sz w:val="24"/>
          <w:szCs w:val="24"/>
        </w:rPr>
        <w:t>iepirkumā „Lāzera iekārtas noma radošajām darbnīcām Lūznavas muižā”</w:t>
      </w:r>
    </w:p>
    <w:p w:rsidR="009B7CE6" w:rsidRPr="009B7CE6" w:rsidRDefault="009B7CE6" w:rsidP="009B7CE6">
      <w:pPr>
        <w:autoSpaceDE w:val="0"/>
        <w:autoSpaceDN w:val="0"/>
        <w:adjustRightInd w:val="0"/>
        <w:spacing w:after="0"/>
        <w:ind w:right="-999"/>
        <w:jc w:val="center"/>
        <w:rPr>
          <w:rFonts w:ascii="Times New Roman" w:hAnsi="Times New Roman" w:cs="Times New Roman"/>
          <w:bCs/>
          <w:sz w:val="24"/>
          <w:szCs w:val="24"/>
        </w:rPr>
      </w:pPr>
      <w:r w:rsidRPr="009B7CE6">
        <w:rPr>
          <w:rFonts w:ascii="Times New Roman" w:hAnsi="Times New Roman" w:cs="Times New Roman"/>
          <w:bCs/>
          <w:sz w:val="24"/>
          <w:szCs w:val="24"/>
        </w:rPr>
        <w:t>(identifikācijas Nr. RNP 201</w:t>
      </w:r>
      <w:r w:rsidR="00176815">
        <w:rPr>
          <w:rFonts w:ascii="Times New Roman" w:hAnsi="Times New Roman" w:cs="Times New Roman"/>
          <w:bCs/>
          <w:sz w:val="24"/>
          <w:szCs w:val="24"/>
        </w:rPr>
        <w:t>7</w:t>
      </w:r>
      <w:r w:rsidRPr="009B7CE6">
        <w:rPr>
          <w:rFonts w:ascii="Times New Roman" w:hAnsi="Times New Roman" w:cs="Times New Roman"/>
          <w:bCs/>
          <w:sz w:val="24"/>
          <w:szCs w:val="24"/>
        </w:rPr>
        <w:t>/</w:t>
      </w:r>
      <w:r w:rsidR="00176815">
        <w:rPr>
          <w:rFonts w:ascii="Times New Roman" w:hAnsi="Times New Roman" w:cs="Times New Roman"/>
          <w:bCs/>
          <w:sz w:val="24"/>
          <w:szCs w:val="24"/>
        </w:rPr>
        <w:t>13</w:t>
      </w:r>
      <w:r w:rsidRPr="009B7CE6">
        <w:rPr>
          <w:rFonts w:ascii="Times New Roman" w:hAnsi="Times New Roman" w:cs="Times New Roman"/>
          <w:bCs/>
          <w:sz w:val="24"/>
          <w:szCs w:val="24"/>
        </w:rPr>
        <w:t xml:space="preserve">) </w:t>
      </w:r>
    </w:p>
    <w:p w:rsidR="009E019E" w:rsidRDefault="009E019E" w:rsidP="009E019E">
      <w:pPr>
        <w:autoSpaceDE w:val="0"/>
        <w:autoSpaceDN w:val="0"/>
        <w:adjustRightInd w:val="0"/>
        <w:spacing w:after="0"/>
        <w:jc w:val="center"/>
        <w:rPr>
          <w:rFonts w:ascii="Calibri" w:hAnsi="Calibri" w:cs="Calibri"/>
        </w:rPr>
      </w:pPr>
    </w:p>
    <w:p w:rsidR="009E019E" w:rsidRPr="00A66F99" w:rsidRDefault="009E019E" w:rsidP="009B7CE6">
      <w:pPr>
        <w:autoSpaceDE w:val="0"/>
        <w:autoSpaceDN w:val="0"/>
        <w:adjustRightInd w:val="0"/>
        <w:spacing w:after="0"/>
        <w:ind w:right="-999"/>
        <w:jc w:val="both"/>
        <w:rPr>
          <w:rFonts w:ascii="Times New Roman" w:hAnsi="Times New Roman" w:cs="Times New Roman"/>
          <w:b/>
          <w:sz w:val="24"/>
          <w:szCs w:val="24"/>
        </w:rPr>
      </w:pPr>
      <w:r w:rsidRPr="00A66F99">
        <w:rPr>
          <w:rFonts w:ascii="Times New Roman" w:hAnsi="Times New Roman" w:cs="Times New Roman"/>
          <w:b/>
          <w:sz w:val="24"/>
          <w:szCs w:val="24"/>
        </w:rPr>
        <w:t>Pretendents</w:t>
      </w:r>
    </w:p>
    <w:tbl>
      <w:tblPr>
        <w:tblW w:w="9639" w:type="dxa"/>
        <w:tblInd w:w="108" w:type="dxa"/>
        <w:tblLayout w:type="fixed"/>
        <w:tblLook w:val="0000"/>
      </w:tblPr>
      <w:tblGrid>
        <w:gridCol w:w="2977"/>
        <w:gridCol w:w="2693"/>
        <w:gridCol w:w="3969"/>
      </w:tblGrid>
      <w:tr w:rsidR="009E019E" w:rsidTr="00A66F99">
        <w:trPr>
          <w:trHeight w:val="1"/>
        </w:trPr>
        <w:tc>
          <w:tcPr>
            <w:tcW w:w="2977" w:type="dxa"/>
            <w:tcBorders>
              <w:top w:val="single" w:sz="6" w:space="0" w:color="000080"/>
              <w:left w:val="single" w:sz="6" w:space="0" w:color="000080"/>
              <w:bottom w:val="single" w:sz="6" w:space="0" w:color="000080"/>
              <w:right w:val="single" w:sz="6" w:space="0" w:color="000080"/>
            </w:tcBorders>
            <w:shd w:val="clear" w:color="000000" w:fill="E0E0E0"/>
          </w:tcPr>
          <w:p w:rsidR="009E019E" w:rsidRPr="00A66F99" w:rsidRDefault="00A66F99">
            <w:pPr>
              <w:autoSpaceDE w:val="0"/>
              <w:autoSpaceDN w:val="0"/>
              <w:adjustRightInd w:val="0"/>
              <w:spacing w:after="0"/>
              <w:jc w:val="center"/>
              <w:rPr>
                <w:rFonts w:ascii="Calibri" w:hAnsi="Calibri" w:cs="Calibri"/>
                <w:i/>
              </w:rPr>
            </w:pPr>
            <w:r w:rsidRPr="00A66F99">
              <w:rPr>
                <w:rFonts w:ascii="Times New Roman" w:hAnsi="Times New Roman" w:cs="Times New Roman"/>
                <w:b/>
                <w:bCs/>
                <w:i/>
                <w:sz w:val="24"/>
                <w:szCs w:val="24"/>
              </w:rPr>
              <w:t>n</w:t>
            </w:r>
            <w:r w:rsidR="009E019E" w:rsidRPr="00A66F99">
              <w:rPr>
                <w:rFonts w:ascii="Times New Roman" w:hAnsi="Times New Roman" w:cs="Times New Roman"/>
                <w:b/>
                <w:bCs/>
                <w:i/>
                <w:sz w:val="24"/>
                <w:szCs w:val="24"/>
              </w:rPr>
              <w:t>osaukums</w:t>
            </w:r>
          </w:p>
        </w:tc>
        <w:tc>
          <w:tcPr>
            <w:tcW w:w="2693" w:type="dxa"/>
            <w:tcBorders>
              <w:top w:val="single" w:sz="6" w:space="0" w:color="000080"/>
              <w:left w:val="single" w:sz="6" w:space="0" w:color="000080"/>
              <w:bottom w:val="single" w:sz="6" w:space="0" w:color="000080"/>
              <w:right w:val="single" w:sz="6" w:space="0" w:color="000080"/>
            </w:tcBorders>
            <w:shd w:val="clear" w:color="000000" w:fill="E0E0E0"/>
          </w:tcPr>
          <w:p w:rsidR="009E019E" w:rsidRPr="00A66F99" w:rsidRDefault="009E019E" w:rsidP="00A66F99">
            <w:pPr>
              <w:autoSpaceDE w:val="0"/>
              <w:autoSpaceDN w:val="0"/>
              <w:adjustRightInd w:val="0"/>
              <w:spacing w:after="0"/>
              <w:jc w:val="center"/>
              <w:rPr>
                <w:rFonts w:ascii="Calibri" w:hAnsi="Calibri" w:cs="Calibri"/>
                <w:i/>
              </w:rPr>
            </w:pPr>
            <w:r w:rsidRPr="00A66F99">
              <w:rPr>
                <w:rFonts w:ascii="Times New Roman" w:hAnsi="Times New Roman" w:cs="Times New Roman"/>
                <w:b/>
                <w:bCs/>
                <w:i/>
                <w:sz w:val="24"/>
                <w:szCs w:val="24"/>
              </w:rPr>
              <w:t xml:space="preserve">reģistrācijas </w:t>
            </w:r>
            <w:r w:rsidR="00A66F99" w:rsidRPr="00A66F99">
              <w:rPr>
                <w:rFonts w:ascii="Times New Roman" w:hAnsi="Times New Roman" w:cs="Times New Roman"/>
                <w:b/>
                <w:bCs/>
                <w:i/>
                <w:sz w:val="24"/>
                <w:szCs w:val="24"/>
              </w:rPr>
              <w:t>N</w:t>
            </w:r>
            <w:r w:rsidRPr="00A66F99">
              <w:rPr>
                <w:rFonts w:ascii="Times New Roman" w:hAnsi="Times New Roman" w:cs="Times New Roman"/>
                <w:b/>
                <w:bCs/>
                <w:i/>
                <w:sz w:val="24"/>
                <w:szCs w:val="24"/>
              </w:rPr>
              <w:t>r.</w:t>
            </w:r>
          </w:p>
        </w:tc>
        <w:tc>
          <w:tcPr>
            <w:tcW w:w="3969" w:type="dxa"/>
            <w:tcBorders>
              <w:top w:val="single" w:sz="6" w:space="0" w:color="000080"/>
              <w:left w:val="single" w:sz="6" w:space="0" w:color="000080"/>
              <w:bottom w:val="single" w:sz="6" w:space="0" w:color="000080"/>
              <w:right w:val="single" w:sz="6" w:space="0" w:color="000080"/>
            </w:tcBorders>
            <w:shd w:val="clear" w:color="000000" w:fill="E0E0E0"/>
          </w:tcPr>
          <w:p w:rsidR="009E019E" w:rsidRPr="00A66F99" w:rsidRDefault="009E019E">
            <w:pPr>
              <w:autoSpaceDE w:val="0"/>
              <w:autoSpaceDN w:val="0"/>
              <w:adjustRightInd w:val="0"/>
              <w:spacing w:after="0"/>
              <w:jc w:val="center"/>
              <w:rPr>
                <w:rFonts w:ascii="Calibri" w:hAnsi="Calibri" w:cs="Calibri"/>
                <w:i/>
              </w:rPr>
            </w:pPr>
            <w:r w:rsidRPr="00A66F99">
              <w:rPr>
                <w:rFonts w:ascii="Times New Roman" w:hAnsi="Times New Roman" w:cs="Times New Roman"/>
                <w:b/>
                <w:bCs/>
                <w:i/>
                <w:sz w:val="24"/>
                <w:szCs w:val="24"/>
              </w:rPr>
              <w:t>adrese</w:t>
            </w:r>
          </w:p>
        </w:tc>
      </w:tr>
      <w:tr w:rsidR="009E019E" w:rsidTr="00A66F99">
        <w:trPr>
          <w:trHeight w:val="510"/>
        </w:trPr>
        <w:tc>
          <w:tcPr>
            <w:tcW w:w="2977" w:type="dxa"/>
            <w:tcBorders>
              <w:top w:val="single" w:sz="6" w:space="0" w:color="000080"/>
              <w:left w:val="single" w:sz="6" w:space="0" w:color="000080"/>
              <w:bottom w:val="single" w:sz="6" w:space="0" w:color="000080"/>
              <w:right w:val="single" w:sz="6" w:space="0" w:color="000080"/>
            </w:tcBorders>
            <w:shd w:val="clear" w:color="000000" w:fill="FFFFFF"/>
          </w:tcPr>
          <w:p w:rsidR="009E019E" w:rsidRDefault="009E019E">
            <w:pPr>
              <w:autoSpaceDE w:val="0"/>
              <w:autoSpaceDN w:val="0"/>
              <w:adjustRightInd w:val="0"/>
              <w:spacing w:after="0"/>
              <w:rPr>
                <w:rFonts w:ascii="Calibri" w:hAnsi="Calibri" w:cs="Calibri"/>
              </w:rPr>
            </w:pPr>
          </w:p>
        </w:tc>
        <w:tc>
          <w:tcPr>
            <w:tcW w:w="2693" w:type="dxa"/>
            <w:tcBorders>
              <w:top w:val="single" w:sz="6" w:space="0" w:color="000080"/>
              <w:left w:val="single" w:sz="6" w:space="0" w:color="000080"/>
              <w:bottom w:val="single" w:sz="6" w:space="0" w:color="000080"/>
              <w:right w:val="single" w:sz="6" w:space="0" w:color="000080"/>
            </w:tcBorders>
            <w:shd w:val="clear" w:color="000000" w:fill="FFFFFF"/>
          </w:tcPr>
          <w:p w:rsidR="009E019E" w:rsidRDefault="009E019E">
            <w:pPr>
              <w:autoSpaceDE w:val="0"/>
              <w:autoSpaceDN w:val="0"/>
              <w:adjustRightInd w:val="0"/>
              <w:spacing w:after="0"/>
              <w:jc w:val="center"/>
              <w:rPr>
                <w:rFonts w:ascii="Calibri" w:hAnsi="Calibri" w:cs="Calibri"/>
              </w:rPr>
            </w:pPr>
          </w:p>
        </w:tc>
        <w:tc>
          <w:tcPr>
            <w:tcW w:w="3969" w:type="dxa"/>
            <w:tcBorders>
              <w:top w:val="single" w:sz="6" w:space="0" w:color="000080"/>
              <w:left w:val="single" w:sz="6" w:space="0" w:color="000080"/>
              <w:bottom w:val="single" w:sz="6" w:space="0" w:color="000080"/>
              <w:right w:val="single" w:sz="6" w:space="0" w:color="000080"/>
            </w:tcBorders>
            <w:shd w:val="clear" w:color="000000" w:fill="FFFFFF"/>
          </w:tcPr>
          <w:p w:rsidR="009E019E" w:rsidRDefault="009E019E">
            <w:pPr>
              <w:autoSpaceDE w:val="0"/>
              <w:autoSpaceDN w:val="0"/>
              <w:adjustRightInd w:val="0"/>
              <w:spacing w:after="0"/>
              <w:jc w:val="center"/>
              <w:rPr>
                <w:rFonts w:ascii="Calibri" w:hAnsi="Calibri" w:cs="Calibri"/>
              </w:rPr>
            </w:pPr>
          </w:p>
        </w:tc>
      </w:tr>
    </w:tbl>
    <w:p w:rsidR="009E019E" w:rsidRDefault="009E019E" w:rsidP="00A66F99">
      <w:pPr>
        <w:autoSpaceDE w:val="0"/>
        <w:autoSpaceDN w:val="0"/>
        <w:adjustRightInd w:val="0"/>
        <w:spacing w:after="0" w:line="240" w:lineRule="auto"/>
        <w:ind w:right="-998"/>
        <w:jc w:val="both"/>
        <w:rPr>
          <w:rFonts w:ascii="Times New Roman" w:hAnsi="Times New Roman" w:cs="Times New Roman"/>
          <w:sz w:val="24"/>
          <w:szCs w:val="24"/>
        </w:rPr>
      </w:pPr>
      <w:r>
        <w:rPr>
          <w:rFonts w:ascii="Times New Roman" w:hAnsi="Times New Roman" w:cs="Times New Roman"/>
          <w:sz w:val="24"/>
          <w:szCs w:val="24"/>
        </w:rPr>
        <w:t xml:space="preserve">piedāvā </w:t>
      </w:r>
      <w:r w:rsidR="00A66F99">
        <w:rPr>
          <w:rFonts w:ascii="Times New Roman" w:hAnsi="Times New Roman" w:cs="Times New Roman"/>
          <w:sz w:val="24"/>
          <w:szCs w:val="24"/>
        </w:rPr>
        <w:t>nodot nomā p</w:t>
      </w:r>
      <w:r>
        <w:rPr>
          <w:rFonts w:ascii="Times New Roman" w:hAnsi="Times New Roman" w:cs="Times New Roman"/>
          <w:sz w:val="24"/>
          <w:szCs w:val="24"/>
        </w:rPr>
        <w:t xml:space="preserve">asūtītājam </w:t>
      </w:r>
      <w:r w:rsidR="00A66F99">
        <w:rPr>
          <w:rFonts w:ascii="Times New Roman" w:hAnsi="Times New Roman" w:cs="Times New Roman"/>
          <w:sz w:val="24"/>
          <w:szCs w:val="24"/>
        </w:rPr>
        <w:t>i</w:t>
      </w:r>
      <w:r>
        <w:rPr>
          <w:rFonts w:ascii="Times New Roman" w:hAnsi="Times New Roman" w:cs="Times New Roman"/>
          <w:sz w:val="24"/>
          <w:szCs w:val="24"/>
        </w:rPr>
        <w:t>epirkuma „</w:t>
      </w:r>
      <w:r w:rsidR="00A66F99" w:rsidRPr="00A66F99">
        <w:rPr>
          <w:rFonts w:ascii="Times New Roman" w:hAnsi="Times New Roman" w:cs="Times New Roman"/>
          <w:sz w:val="24"/>
          <w:szCs w:val="24"/>
        </w:rPr>
        <w:t>L</w:t>
      </w:r>
      <w:r w:rsidRPr="00A66F99">
        <w:rPr>
          <w:rFonts w:ascii="Times New Roman" w:hAnsi="Times New Roman" w:cs="Times New Roman"/>
          <w:bCs/>
          <w:color w:val="000000"/>
          <w:sz w:val="24"/>
          <w:szCs w:val="24"/>
        </w:rPr>
        <w:t>ā</w:t>
      </w:r>
      <w:r w:rsidR="00A66F99" w:rsidRPr="00A66F99">
        <w:rPr>
          <w:rFonts w:ascii="Times New Roman" w:hAnsi="Times New Roman" w:cs="Times New Roman"/>
          <w:bCs/>
          <w:color w:val="000000"/>
          <w:sz w:val="24"/>
          <w:szCs w:val="24"/>
        </w:rPr>
        <w:t>zera</w:t>
      </w:r>
      <w:r w:rsidRPr="00A66F99">
        <w:rPr>
          <w:rFonts w:ascii="Times New Roman" w:hAnsi="Times New Roman" w:cs="Times New Roman"/>
          <w:bCs/>
          <w:color w:val="000000"/>
          <w:sz w:val="24"/>
          <w:szCs w:val="24"/>
        </w:rPr>
        <w:t xml:space="preserve"> iekārtas noma </w:t>
      </w:r>
      <w:r w:rsidR="00A66F99" w:rsidRPr="00A66F99">
        <w:rPr>
          <w:rFonts w:ascii="Times New Roman" w:hAnsi="Times New Roman" w:cs="Times New Roman"/>
          <w:bCs/>
          <w:color w:val="000000"/>
          <w:sz w:val="24"/>
          <w:szCs w:val="24"/>
        </w:rPr>
        <w:t>ra</w:t>
      </w:r>
      <w:r w:rsidRPr="00A66F99">
        <w:rPr>
          <w:rFonts w:ascii="Times New Roman" w:hAnsi="Times New Roman" w:cs="Times New Roman"/>
          <w:bCs/>
          <w:color w:val="000000"/>
          <w:sz w:val="24"/>
          <w:szCs w:val="24"/>
        </w:rPr>
        <w:t>d</w:t>
      </w:r>
      <w:r w:rsidR="00A66F99" w:rsidRPr="00A66F99">
        <w:rPr>
          <w:rFonts w:ascii="Times New Roman" w:hAnsi="Times New Roman" w:cs="Times New Roman"/>
          <w:bCs/>
          <w:color w:val="000000"/>
          <w:sz w:val="24"/>
          <w:szCs w:val="24"/>
        </w:rPr>
        <w:t>o</w:t>
      </w:r>
      <w:r w:rsidRPr="00A66F99">
        <w:rPr>
          <w:rFonts w:ascii="Times New Roman" w:hAnsi="Times New Roman" w:cs="Times New Roman"/>
          <w:bCs/>
          <w:color w:val="000000"/>
          <w:sz w:val="24"/>
          <w:szCs w:val="24"/>
        </w:rPr>
        <w:t>ša</w:t>
      </w:r>
      <w:r w:rsidR="00A66F99" w:rsidRPr="00A66F99">
        <w:rPr>
          <w:rFonts w:ascii="Times New Roman" w:hAnsi="Times New Roman" w:cs="Times New Roman"/>
          <w:bCs/>
          <w:color w:val="000000"/>
          <w:sz w:val="24"/>
          <w:szCs w:val="24"/>
        </w:rPr>
        <w:t>jām d</w:t>
      </w:r>
      <w:r w:rsidRPr="00A66F99">
        <w:rPr>
          <w:rFonts w:ascii="Times New Roman" w:hAnsi="Times New Roman" w:cs="Times New Roman"/>
          <w:bCs/>
          <w:color w:val="000000"/>
          <w:sz w:val="24"/>
          <w:szCs w:val="24"/>
        </w:rPr>
        <w:t>a</w:t>
      </w:r>
      <w:r w:rsidR="00A66F99" w:rsidRPr="00A66F99">
        <w:rPr>
          <w:rFonts w:ascii="Times New Roman" w:hAnsi="Times New Roman" w:cs="Times New Roman"/>
          <w:bCs/>
          <w:color w:val="000000"/>
          <w:sz w:val="24"/>
          <w:szCs w:val="24"/>
        </w:rPr>
        <w:t>rbnīcām</w:t>
      </w:r>
      <w:r w:rsidR="00980DFC">
        <w:rPr>
          <w:rFonts w:ascii="Times New Roman" w:hAnsi="Times New Roman" w:cs="Times New Roman"/>
          <w:bCs/>
          <w:color w:val="000000"/>
          <w:sz w:val="24"/>
          <w:szCs w:val="24"/>
        </w:rPr>
        <w:t xml:space="preserve"> </w:t>
      </w:r>
      <w:r w:rsidR="00A66F99" w:rsidRPr="00A66F99">
        <w:rPr>
          <w:rFonts w:ascii="Times New Roman" w:hAnsi="Times New Roman" w:cs="Times New Roman"/>
          <w:bCs/>
          <w:color w:val="000000"/>
          <w:sz w:val="24"/>
          <w:szCs w:val="24"/>
        </w:rPr>
        <w:t>Lūznavas</w:t>
      </w:r>
      <w:r w:rsidR="00980DFC">
        <w:rPr>
          <w:rFonts w:ascii="Times New Roman" w:hAnsi="Times New Roman" w:cs="Times New Roman"/>
          <w:bCs/>
          <w:color w:val="000000"/>
          <w:sz w:val="24"/>
          <w:szCs w:val="24"/>
        </w:rPr>
        <w:t xml:space="preserve"> </w:t>
      </w:r>
      <w:r w:rsidR="00A66F99" w:rsidRPr="00A66F99">
        <w:rPr>
          <w:rFonts w:ascii="Times New Roman" w:hAnsi="Times New Roman" w:cs="Times New Roman"/>
          <w:bCs/>
          <w:color w:val="000000"/>
          <w:sz w:val="24"/>
          <w:szCs w:val="24"/>
        </w:rPr>
        <w:t>muižā</w:t>
      </w:r>
      <w:r>
        <w:rPr>
          <w:rFonts w:ascii="Times New Roman" w:hAnsi="Times New Roman" w:cs="Times New Roman"/>
          <w:sz w:val="24"/>
          <w:szCs w:val="24"/>
        </w:rPr>
        <w:t>”</w:t>
      </w:r>
      <w:r w:rsidR="00A66F99">
        <w:rPr>
          <w:rFonts w:ascii="Times New Roman" w:hAnsi="Times New Roman" w:cs="Times New Roman"/>
          <w:sz w:val="24"/>
          <w:szCs w:val="24"/>
        </w:rPr>
        <w:t xml:space="preserve"> (identifikācijas Nr. RNP 201</w:t>
      </w:r>
      <w:r w:rsidR="00176815">
        <w:rPr>
          <w:rFonts w:ascii="Times New Roman" w:hAnsi="Times New Roman" w:cs="Times New Roman"/>
          <w:sz w:val="24"/>
          <w:szCs w:val="24"/>
        </w:rPr>
        <w:t>7</w:t>
      </w:r>
      <w:r w:rsidR="00A66F99">
        <w:rPr>
          <w:rFonts w:ascii="Times New Roman" w:hAnsi="Times New Roman" w:cs="Times New Roman"/>
          <w:sz w:val="24"/>
          <w:szCs w:val="24"/>
        </w:rPr>
        <w:t>/</w:t>
      </w:r>
      <w:r w:rsidR="00176815">
        <w:rPr>
          <w:rFonts w:ascii="Times New Roman" w:hAnsi="Times New Roman" w:cs="Times New Roman"/>
          <w:sz w:val="24"/>
          <w:szCs w:val="24"/>
        </w:rPr>
        <w:t>13</w:t>
      </w:r>
      <w:r w:rsidR="00A66F99">
        <w:rPr>
          <w:rFonts w:ascii="Times New Roman" w:hAnsi="Times New Roman" w:cs="Times New Roman"/>
          <w:sz w:val="24"/>
          <w:szCs w:val="24"/>
        </w:rPr>
        <w:t xml:space="preserve">) </w:t>
      </w:r>
      <w:r>
        <w:rPr>
          <w:rFonts w:ascii="Times New Roman" w:hAnsi="Times New Roman" w:cs="Times New Roman"/>
          <w:sz w:val="24"/>
          <w:szCs w:val="24"/>
        </w:rPr>
        <w:t xml:space="preserve">nolikuma un </w:t>
      </w:r>
      <w:r w:rsidR="00A66F99">
        <w:rPr>
          <w:rFonts w:ascii="Times New Roman" w:hAnsi="Times New Roman" w:cs="Times New Roman"/>
          <w:sz w:val="24"/>
          <w:szCs w:val="24"/>
        </w:rPr>
        <w:t>t</w:t>
      </w:r>
      <w:r>
        <w:rPr>
          <w:rFonts w:ascii="Times New Roman" w:hAnsi="Times New Roman" w:cs="Times New Roman"/>
          <w:sz w:val="24"/>
          <w:szCs w:val="24"/>
        </w:rPr>
        <w:t xml:space="preserve">ehniskās specifikācijas prasībām atbilstošu </w:t>
      </w:r>
      <w:r w:rsidR="00A66F99">
        <w:rPr>
          <w:rFonts w:ascii="Times New Roman" w:hAnsi="Times New Roman" w:cs="Times New Roman"/>
          <w:sz w:val="24"/>
          <w:szCs w:val="24"/>
        </w:rPr>
        <w:t>lāzera iekārtu</w:t>
      </w:r>
      <w:r>
        <w:rPr>
          <w:rFonts w:ascii="Times New Roman" w:hAnsi="Times New Roman" w:cs="Times New Roman"/>
          <w:sz w:val="24"/>
          <w:szCs w:val="24"/>
        </w:rPr>
        <w:t xml:space="preserve">: </w:t>
      </w:r>
    </w:p>
    <w:tbl>
      <w:tblPr>
        <w:tblW w:w="9629" w:type="dxa"/>
        <w:tblInd w:w="108" w:type="dxa"/>
        <w:tblLayout w:type="fixed"/>
        <w:tblLook w:val="0000"/>
      </w:tblPr>
      <w:tblGrid>
        <w:gridCol w:w="859"/>
        <w:gridCol w:w="26"/>
        <w:gridCol w:w="2674"/>
        <w:gridCol w:w="86"/>
        <w:gridCol w:w="1317"/>
        <w:gridCol w:w="63"/>
        <w:gridCol w:w="1830"/>
        <w:gridCol w:w="32"/>
        <w:gridCol w:w="1193"/>
        <w:gridCol w:w="1549"/>
      </w:tblGrid>
      <w:tr w:rsidR="009E019E" w:rsidTr="00A15F0D">
        <w:trPr>
          <w:trHeight w:val="1"/>
        </w:trPr>
        <w:tc>
          <w:tcPr>
            <w:tcW w:w="859" w:type="dxa"/>
            <w:tcBorders>
              <w:top w:val="single" w:sz="4" w:space="0" w:color="000000"/>
              <w:left w:val="single" w:sz="4" w:space="0" w:color="000000"/>
              <w:bottom w:val="single" w:sz="4" w:space="0" w:color="000000"/>
              <w:right w:val="single" w:sz="4" w:space="0" w:color="000000"/>
            </w:tcBorders>
            <w:shd w:val="clear" w:color="000000" w:fill="FFFFFF"/>
          </w:tcPr>
          <w:p w:rsidR="00A66F99" w:rsidRPr="00A15F0D" w:rsidRDefault="009E019E" w:rsidP="00A15F0D">
            <w:pPr>
              <w:autoSpaceDE w:val="0"/>
              <w:autoSpaceDN w:val="0"/>
              <w:adjustRightInd w:val="0"/>
              <w:spacing w:after="0" w:line="240" w:lineRule="auto"/>
              <w:rPr>
                <w:rFonts w:ascii="Times New Roman" w:hAnsi="Times New Roman" w:cs="Times New Roman"/>
                <w:b/>
                <w:i/>
                <w:sz w:val="24"/>
                <w:szCs w:val="24"/>
              </w:rPr>
            </w:pPr>
            <w:r w:rsidRPr="00A15F0D">
              <w:rPr>
                <w:rFonts w:ascii="Times New Roman" w:hAnsi="Times New Roman" w:cs="Times New Roman"/>
                <w:b/>
                <w:i/>
                <w:sz w:val="24"/>
                <w:szCs w:val="24"/>
              </w:rPr>
              <w:t>Nr.</w:t>
            </w:r>
          </w:p>
          <w:p w:rsidR="009E019E" w:rsidRPr="00A15F0D" w:rsidRDefault="009E019E" w:rsidP="00A15F0D">
            <w:pPr>
              <w:autoSpaceDE w:val="0"/>
              <w:autoSpaceDN w:val="0"/>
              <w:adjustRightInd w:val="0"/>
              <w:spacing w:after="0" w:line="240" w:lineRule="auto"/>
              <w:rPr>
                <w:rFonts w:ascii="Calibri" w:hAnsi="Calibri" w:cs="Calibri"/>
                <w:b/>
                <w:i/>
              </w:rPr>
            </w:pPr>
            <w:r w:rsidRPr="00A15F0D">
              <w:rPr>
                <w:rFonts w:ascii="Times New Roman" w:hAnsi="Times New Roman" w:cs="Times New Roman"/>
                <w:b/>
                <w:i/>
                <w:sz w:val="24"/>
                <w:szCs w:val="24"/>
              </w:rPr>
              <w:t>p. k.</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9E019E" w:rsidRPr="00A15F0D" w:rsidRDefault="009E019E" w:rsidP="00A15F0D">
            <w:pPr>
              <w:autoSpaceDE w:val="0"/>
              <w:autoSpaceDN w:val="0"/>
              <w:adjustRightInd w:val="0"/>
              <w:spacing w:after="0" w:line="240" w:lineRule="auto"/>
              <w:rPr>
                <w:rFonts w:ascii="Calibri" w:hAnsi="Calibri" w:cs="Calibri"/>
                <w:b/>
                <w:i/>
              </w:rPr>
            </w:pPr>
            <w:r w:rsidRPr="00A15F0D">
              <w:rPr>
                <w:rFonts w:ascii="Times New Roman" w:hAnsi="Times New Roman" w:cs="Times New Roman"/>
                <w:b/>
                <w:i/>
                <w:sz w:val="24"/>
                <w:szCs w:val="24"/>
              </w:rPr>
              <w:t>Nosaukums</w:t>
            </w:r>
          </w:p>
        </w:tc>
        <w:tc>
          <w:tcPr>
            <w:tcW w:w="14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9E019E" w:rsidRPr="00A15F0D" w:rsidRDefault="009E019E" w:rsidP="00A15F0D">
            <w:pPr>
              <w:autoSpaceDE w:val="0"/>
              <w:autoSpaceDN w:val="0"/>
              <w:adjustRightInd w:val="0"/>
              <w:spacing w:after="0" w:line="240" w:lineRule="auto"/>
              <w:rPr>
                <w:rFonts w:ascii="Calibri" w:hAnsi="Calibri" w:cs="Calibri"/>
                <w:b/>
                <w:i/>
              </w:rPr>
            </w:pPr>
            <w:r w:rsidRPr="00A15F0D">
              <w:rPr>
                <w:rFonts w:ascii="Times New Roman" w:hAnsi="Times New Roman" w:cs="Times New Roman"/>
                <w:b/>
                <w:i/>
                <w:sz w:val="24"/>
                <w:szCs w:val="24"/>
              </w:rPr>
              <w:t>Mērvienība</w:t>
            </w:r>
          </w:p>
        </w:tc>
        <w:tc>
          <w:tcPr>
            <w:tcW w:w="1925" w:type="dxa"/>
            <w:gridSpan w:val="3"/>
            <w:tcBorders>
              <w:top w:val="single" w:sz="4" w:space="0" w:color="000000"/>
              <w:left w:val="single" w:sz="4" w:space="0" w:color="000000"/>
              <w:bottom w:val="single" w:sz="4" w:space="0" w:color="000000"/>
              <w:right w:val="single" w:sz="4" w:space="0" w:color="000000"/>
            </w:tcBorders>
            <w:shd w:val="clear" w:color="000000" w:fill="FFFFFF"/>
          </w:tcPr>
          <w:p w:rsidR="009E019E" w:rsidRDefault="009E019E" w:rsidP="00A15F0D">
            <w:pPr>
              <w:autoSpaceDE w:val="0"/>
              <w:autoSpaceDN w:val="0"/>
              <w:adjustRightInd w:val="0"/>
              <w:spacing w:after="0" w:line="240" w:lineRule="auto"/>
              <w:jc w:val="center"/>
              <w:rPr>
                <w:rFonts w:ascii="Calibri" w:hAnsi="Calibri" w:cs="Calibri"/>
              </w:rPr>
            </w:pPr>
            <w:r w:rsidRPr="00A15F0D">
              <w:rPr>
                <w:rFonts w:ascii="Times New Roman" w:hAnsi="Times New Roman" w:cs="Times New Roman"/>
                <w:b/>
                <w:i/>
                <w:sz w:val="24"/>
                <w:szCs w:val="24"/>
              </w:rPr>
              <w:t>Vienas vienības izmaksas, EUR</w:t>
            </w:r>
            <w:r w:rsidR="00A15F0D">
              <w:rPr>
                <w:rFonts w:ascii="Times New Roman" w:hAnsi="Times New Roman" w:cs="Times New Roman"/>
                <w:sz w:val="24"/>
                <w:szCs w:val="24"/>
              </w:rPr>
              <w:t>(</w:t>
            </w:r>
            <w:r w:rsidRPr="00A15F0D">
              <w:rPr>
                <w:rFonts w:ascii="Times New Roman" w:hAnsi="Times New Roman" w:cs="Times New Roman"/>
                <w:b/>
                <w:i/>
                <w:sz w:val="24"/>
                <w:szCs w:val="24"/>
              </w:rPr>
              <w:t>bez PVN</w:t>
            </w:r>
            <w:r w:rsidR="00A15F0D">
              <w:rPr>
                <w:rFonts w:ascii="Times New Roman" w:hAnsi="Times New Roman" w:cs="Times New Roman"/>
                <w:sz w:val="24"/>
                <w:szCs w:val="24"/>
              </w:rPr>
              <w:t>)</w:t>
            </w:r>
          </w:p>
        </w:tc>
        <w:tc>
          <w:tcPr>
            <w:tcW w:w="1193" w:type="dxa"/>
            <w:tcBorders>
              <w:top w:val="single" w:sz="4" w:space="0" w:color="000000"/>
              <w:left w:val="single" w:sz="4" w:space="0" w:color="000000"/>
              <w:bottom w:val="single" w:sz="4" w:space="0" w:color="000000"/>
              <w:right w:val="single" w:sz="4" w:space="0" w:color="000000"/>
            </w:tcBorders>
            <w:shd w:val="clear" w:color="000000" w:fill="FFFFFF"/>
          </w:tcPr>
          <w:p w:rsidR="009E019E" w:rsidRPr="00A15F0D" w:rsidRDefault="00A15F0D" w:rsidP="00A15F0D">
            <w:pPr>
              <w:autoSpaceDE w:val="0"/>
              <w:autoSpaceDN w:val="0"/>
              <w:adjustRightInd w:val="0"/>
              <w:spacing w:after="0" w:line="240" w:lineRule="auto"/>
              <w:jc w:val="center"/>
              <w:rPr>
                <w:rFonts w:ascii="Calibri" w:hAnsi="Calibri" w:cs="Calibri"/>
                <w:b/>
                <w:i/>
              </w:rPr>
            </w:pPr>
            <w:r w:rsidRPr="00A15F0D">
              <w:rPr>
                <w:rFonts w:ascii="Times New Roman" w:hAnsi="Times New Roman" w:cs="Times New Roman"/>
                <w:b/>
                <w:i/>
                <w:sz w:val="24"/>
                <w:szCs w:val="24"/>
              </w:rPr>
              <w:t>V</w:t>
            </w:r>
            <w:r w:rsidR="009E019E" w:rsidRPr="00A15F0D">
              <w:rPr>
                <w:rFonts w:ascii="Times New Roman" w:hAnsi="Times New Roman" w:cs="Times New Roman"/>
                <w:b/>
                <w:i/>
                <w:sz w:val="24"/>
                <w:szCs w:val="24"/>
              </w:rPr>
              <w:t>ienību skaits</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Pr>
          <w:p w:rsidR="00A15F0D" w:rsidRPr="00A15F0D" w:rsidRDefault="009E019E" w:rsidP="00A15F0D">
            <w:pPr>
              <w:autoSpaceDE w:val="0"/>
              <w:autoSpaceDN w:val="0"/>
              <w:adjustRightInd w:val="0"/>
              <w:spacing w:after="0" w:line="240" w:lineRule="auto"/>
              <w:jc w:val="center"/>
              <w:rPr>
                <w:rFonts w:ascii="Times New Roman" w:hAnsi="Times New Roman" w:cs="Times New Roman"/>
                <w:b/>
                <w:i/>
                <w:sz w:val="24"/>
                <w:szCs w:val="24"/>
              </w:rPr>
            </w:pPr>
            <w:r w:rsidRPr="00A15F0D">
              <w:rPr>
                <w:rFonts w:ascii="Times New Roman" w:hAnsi="Times New Roman" w:cs="Times New Roman"/>
                <w:b/>
                <w:i/>
                <w:sz w:val="24"/>
                <w:szCs w:val="24"/>
              </w:rPr>
              <w:t xml:space="preserve">Kopējās izmaksas, EUR </w:t>
            </w:r>
          </w:p>
          <w:p w:rsidR="009E019E" w:rsidRDefault="00A15F0D" w:rsidP="00A15F0D">
            <w:pPr>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rPr>
              <w:t>(</w:t>
            </w:r>
            <w:r w:rsidR="009E019E" w:rsidRPr="00A15F0D">
              <w:rPr>
                <w:rFonts w:ascii="Times New Roman" w:hAnsi="Times New Roman" w:cs="Times New Roman"/>
                <w:b/>
                <w:i/>
                <w:sz w:val="24"/>
                <w:szCs w:val="24"/>
              </w:rPr>
              <w:t>bez PVN</w:t>
            </w:r>
            <w:r>
              <w:rPr>
                <w:rFonts w:ascii="Times New Roman" w:hAnsi="Times New Roman" w:cs="Times New Roman"/>
                <w:sz w:val="24"/>
                <w:szCs w:val="24"/>
              </w:rPr>
              <w:t>)</w:t>
            </w:r>
          </w:p>
        </w:tc>
      </w:tr>
      <w:tr w:rsidR="009E019E" w:rsidTr="00A15F0D">
        <w:trPr>
          <w:trHeight w:val="1"/>
        </w:trPr>
        <w:tc>
          <w:tcPr>
            <w:tcW w:w="859" w:type="dxa"/>
            <w:tcBorders>
              <w:top w:val="single" w:sz="4" w:space="0" w:color="000000"/>
              <w:left w:val="single" w:sz="4" w:space="0" w:color="000000"/>
              <w:bottom w:val="single" w:sz="4" w:space="0" w:color="000000"/>
              <w:right w:val="single" w:sz="4" w:space="0" w:color="000000"/>
            </w:tcBorders>
            <w:shd w:val="clear" w:color="000000" w:fill="FFFFFF"/>
          </w:tcPr>
          <w:p w:rsidR="009E019E" w:rsidRDefault="009E019E">
            <w:pPr>
              <w:autoSpaceDE w:val="0"/>
              <w:autoSpaceDN w:val="0"/>
              <w:adjustRightInd w:val="0"/>
              <w:spacing w:after="0"/>
              <w:rPr>
                <w:rFonts w:ascii="Calibri" w:hAnsi="Calibri" w:cs="Calibri"/>
              </w:rPr>
            </w:pPr>
            <w:r>
              <w:rPr>
                <w:rFonts w:ascii="Times New Roman" w:hAnsi="Times New Roman" w:cs="Times New Roman"/>
                <w:sz w:val="24"/>
                <w:szCs w:val="24"/>
              </w:rPr>
              <w:t>1</w:t>
            </w:r>
            <w:r w:rsidR="00A15F0D">
              <w:rPr>
                <w:rFonts w:ascii="Times New Roman" w:hAnsi="Times New Roman" w:cs="Times New Roman"/>
                <w:sz w:val="24"/>
                <w:szCs w:val="24"/>
              </w:rPr>
              <w:t>.</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9E019E" w:rsidRDefault="00A15F0D" w:rsidP="00A15F0D">
            <w:pPr>
              <w:autoSpaceDE w:val="0"/>
              <w:autoSpaceDN w:val="0"/>
              <w:adjustRightInd w:val="0"/>
              <w:spacing w:after="0"/>
              <w:rPr>
                <w:rFonts w:ascii="Calibri" w:hAnsi="Calibri" w:cs="Calibri"/>
              </w:rPr>
            </w:pPr>
            <w:r>
              <w:rPr>
                <w:rFonts w:ascii="Times New Roman" w:hAnsi="Times New Roman" w:cs="Times New Roman"/>
                <w:sz w:val="24"/>
                <w:szCs w:val="24"/>
              </w:rPr>
              <w:t>Lāzera</w:t>
            </w:r>
            <w:r w:rsidR="009E019E">
              <w:rPr>
                <w:rFonts w:ascii="Times New Roman" w:hAnsi="Times New Roman" w:cs="Times New Roman"/>
                <w:sz w:val="24"/>
                <w:szCs w:val="24"/>
              </w:rPr>
              <w:t xml:space="preserve"> iekārta</w:t>
            </w:r>
          </w:p>
        </w:tc>
        <w:tc>
          <w:tcPr>
            <w:tcW w:w="14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9E019E" w:rsidRDefault="00A15F0D" w:rsidP="00A15F0D">
            <w:pPr>
              <w:autoSpaceDE w:val="0"/>
              <w:autoSpaceDN w:val="0"/>
              <w:adjustRightInd w:val="0"/>
              <w:spacing w:after="0"/>
              <w:jc w:val="center"/>
              <w:rPr>
                <w:rFonts w:ascii="Calibri" w:hAnsi="Calibri" w:cs="Calibri"/>
              </w:rPr>
            </w:pPr>
            <w:r>
              <w:rPr>
                <w:rFonts w:ascii="Times New Roman" w:hAnsi="Times New Roman" w:cs="Times New Roman"/>
                <w:sz w:val="24"/>
                <w:szCs w:val="24"/>
              </w:rPr>
              <w:t>gab.</w:t>
            </w:r>
          </w:p>
        </w:tc>
        <w:tc>
          <w:tcPr>
            <w:tcW w:w="1925" w:type="dxa"/>
            <w:gridSpan w:val="3"/>
            <w:tcBorders>
              <w:top w:val="single" w:sz="4" w:space="0" w:color="000000"/>
              <w:left w:val="single" w:sz="4" w:space="0" w:color="000000"/>
              <w:bottom w:val="single" w:sz="4" w:space="0" w:color="000000"/>
              <w:right w:val="single" w:sz="4" w:space="0" w:color="000000"/>
            </w:tcBorders>
            <w:shd w:val="clear" w:color="000000" w:fill="FFFFFF"/>
          </w:tcPr>
          <w:p w:rsidR="009E019E" w:rsidRDefault="009E019E">
            <w:pPr>
              <w:autoSpaceDE w:val="0"/>
              <w:autoSpaceDN w:val="0"/>
              <w:adjustRightInd w:val="0"/>
              <w:spacing w:after="0"/>
              <w:jc w:val="center"/>
              <w:rPr>
                <w:rFonts w:ascii="Calibri" w:hAnsi="Calibri" w:cs="Calibri"/>
              </w:rPr>
            </w:pPr>
          </w:p>
        </w:tc>
        <w:tc>
          <w:tcPr>
            <w:tcW w:w="1193" w:type="dxa"/>
            <w:tcBorders>
              <w:top w:val="single" w:sz="4" w:space="0" w:color="000000"/>
              <w:left w:val="single" w:sz="4" w:space="0" w:color="000000"/>
              <w:bottom w:val="single" w:sz="4" w:space="0" w:color="000000"/>
              <w:right w:val="single" w:sz="4" w:space="0" w:color="000000"/>
            </w:tcBorders>
            <w:shd w:val="clear" w:color="000000" w:fill="FFFFFF"/>
          </w:tcPr>
          <w:p w:rsidR="009E019E" w:rsidRDefault="009E019E">
            <w:pPr>
              <w:autoSpaceDE w:val="0"/>
              <w:autoSpaceDN w:val="0"/>
              <w:adjustRightInd w:val="0"/>
              <w:spacing w:after="0"/>
              <w:jc w:val="center"/>
              <w:rPr>
                <w:rFonts w:ascii="Calibri" w:hAnsi="Calibri" w:cs="Calibri"/>
              </w:rPr>
            </w:pPr>
            <w:r>
              <w:rPr>
                <w:rFonts w:ascii="Times New Roman" w:hAnsi="Times New Roman" w:cs="Times New Roman"/>
                <w:sz w:val="24"/>
                <w:szCs w:val="24"/>
              </w:rPr>
              <w:t>1</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Pr>
          <w:p w:rsidR="009E019E" w:rsidRDefault="009E019E">
            <w:pPr>
              <w:autoSpaceDE w:val="0"/>
              <w:autoSpaceDN w:val="0"/>
              <w:adjustRightInd w:val="0"/>
              <w:spacing w:after="0"/>
              <w:rPr>
                <w:rFonts w:ascii="Calibri" w:hAnsi="Calibri" w:cs="Calibri"/>
              </w:rPr>
            </w:pPr>
          </w:p>
        </w:tc>
      </w:tr>
      <w:tr w:rsidR="009E019E" w:rsidTr="00A15F0D">
        <w:trPr>
          <w:trHeight w:val="1"/>
        </w:trPr>
        <w:tc>
          <w:tcPr>
            <w:tcW w:w="8080" w:type="dxa"/>
            <w:gridSpan w:val="9"/>
            <w:tcBorders>
              <w:top w:val="single" w:sz="4" w:space="0" w:color="000000"/>
              <w:left w:val="single" w:sz="4" w:space="0" w:color="000000"/>
              <w:bottom w:val="single" w:sz="4" w:space="0" w:color="000000"/>
              <w:right w:val="single" w:sz="4" w:space="0" w:color="000000"/>
            </w:tcBorders>
            <w:shd w:val="clear" w:color="000000" w:fill="FFFFFF"/>
          </w:tcPr>
          <w:p w:rsidR="009E019E" w:rsidRDefault="009E019E" w:rsidP="00A15F0D">
            <w:pPr>
              <w:tabs>
                <w:tab w:val="left" w:pos="319"/>
              </w:tabs>
              <w:autoSpaceDE w:val="0"/>
              <w:autoSpaceDN w:val="0"/>
              <w:adjustRightInd w:val="0"/>
              <w:spacing w:after="0"/>
              <w:jc w:val="right"/>
              <w:rPr>
                <w:rFonts w:ascii="Calibri" w:hAnsi="Calibri" w:cs="Calibri"/>
              </w:rPr>
            </w:pPr>
            <w:r>
              <w:rPr>
                <w:rFonts w:ascii="Times New Roman" w:hAnsi="Times New Roman" w:cs="Times New Roman"/>
                <w:b/>
                <w:bCs/>
                <w:sz w:val="24"/>
                <w:szCs w:val="24"/>
              </w:rPr>
              <w:t>PVN</w:t>
            </w:r>
            <w:r w:rsidR="00A15F0D">
              <w:rPr>
                <w:rFonts w:ascii="Times New Roman" w:hAnsi="Times New Roman" w:cs="Times New Roman"/>
                <w:b/>
                <w:bCs/>
                <w:sz w:val="24"/>
                <w:szCs w:val="24"/>
              </w:rPr>
              <w:t xml:space="preserve"> _______%</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Pr>
          <w:p w:rsidR="009E019E" w:rsidRDefault="009E019E">
            <w:pPr>
              <w:autoSpaceDE w:val="0"/>
              <w:autoSpaceDN w:val="0"/>
              <w:adjustRightInd w:val="0"/>
              <w:spacing w:after="0"/>
              <w:rPr>
                <w:rFonts w:ascii="Calibri" w:hAnsi="Calibri" w:cs="Calibri"/>
              </w:rPr>
            </w:pPr>
          </w:p>
        </w:tc>
      </w:tr>
      <w:tr w:rsidR="009E019E" w:rsidTr="00A15F0D">
        <w:trPr>
          <w:trHeight w:val="1"/>
        </w:trPr>
        <w:tc>
          <w:tcPr>
            <w:tcW w:w="8080" w:type="dxa"/>
            <w:gridSpan w:val="9"/>
            <w:tcBorders>
              <w:top w:val="single" w:sz="4" w:space="0" w:color="000000"/>
              <w:left w:val="single" w:sz="4" w:space="0" w:color="000000"/>
              <w:bottom w:val="single" w:sz="4" w:space="0" w:color="000000"/>
              <w:right w:val="single" w:sz="4" w:space="0" w:color="000000"/>
            </w:tcBorders>
            <w:shd w:val="clear" w:color="000000" w:fill="FFFFFF"/>
          </w:tcPr>
          <w:p w:rsidR="009E019E" w:rsidRDefault="009E019E" w:rsidP="00A15F0D">
            <w:pPr>
              <w:tabs>
                <w:tab w:val="left" w:pos="319"/>
              </w:tabs>
              <w:autoSpaceDE w:val="0"/>
              <w:autoSpaceDN w:val="0"/>
              <w:adjustRightInd w:val="0"/>
              <w:spacing w:after="0"/>
              <w:jc w:val="right"/>
              <w:rPr>
                <w:rFonts w:ascii="Calibri" w:hAnsi="Calibri" w:cs="Calibri"/>
              </w:rPr>
            </w:pPr>
            <w:r>
              <w:rPr>
                <w:rFonts w:ascii="Times New Roman" w:hAnsi="Times New Roman" w:cs="Times New Roman"/>
                <w:b/>
                <w:bCs/>
                <w:sz w:val="24"/>
                <w:szCs w:val="24"/>
              </w:rPr>
              <w:t>Kopsumma EUR ar PVN</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Pr>
          <w:p w:rsidR="009E019E" w:rsidRDefault="009E019E">
            <w:pPr>
              <w:autoSpaceDE w:val="0"/>
              <w:autoSpaceDN w:val="0"/>
              <w:adjustRightInd w:val="0"/>
              <w:spacing w:after="0"/>
              <w:rPr>
                <w:rFonts w:ascii="Calibri" w:hAnsi="Calibri" w:cs="Calibri"/>
              </w:rPr>
            </w:pPr>
          </w:p>
        </w:tc>
      </w:tr>
      <w:tr w:rsidR="009E019E" w:rsidTr="00A15F0D">
        <w:trPr>
          <w:trHeight w:val="1"/>
        </w:trPr>
        <w:tc>
          <w:tcPr>
            <w:tcW w:w="859" w:type="dxa"/>
            <w:tcBorders>
              <w:top w:val="single" w:sz="4" w:space="0" w:color="000000"/>
              <w:left w:val="single" w:sz="4" w:space="0" w:color="000000"/>
              <w:bottom w:val="single" w:sz="4" w:space="0" w:color="000000"/>
              <w:right w:val="single" w:sz="4" w:space="0" w:color="000000"/>
            </w:tcBorders>
            <w:shd w:val="clear" w:color="000000" w:fill="FFFFFF"/>
          </w:tcPr>
          <w:p w:rsidR="009E019E" w:rsidRDefault="009E019E" w:rsidP="00A15F0D">
            <w:pPr>
              <w:autoSpaceDE w:val="0"/>
              <w:autoSpaceDN w:val="0"/>
              <w:adjustRightInd w:val="0"/>
              <w:spacing w:after="0" w:line="240" w:lineRule="auto"/>
              <w:rPr>
                <w:rFonts w:ascii="Calibri" w:hAnsi="Calibri" w:cs="Calibri"/>
              </w:rPr>
            </w:pPr>
            <w:r>
              <w:rPr>
                <w:rFonts w:ascii="Times New Roman" w:hAnsi="Times New Roman" w:cs="Times New Roman"/>
                <w:sz w:val="24"/>
                <w:szCs w:val="24"/>
              </w:rPr>
              <w:t>2.</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9E019E" w:rsidRDefault="00A15F0D" w:rsidP="00A15F0D">
            <w:pPr>
              <w:autoSpaceDE w:val="0"/>
              <w:autoSpaceDN w:val="0"/>
              <w:adjustRightInd w:val="0"/>
              <w:spacing w:after="0" w:line="240" w:lineRule="auto"/>
              <w:rPr>
                <w:rFonts w:ascii="Calibri" w:hAnsi="Calibri" w:cs="Calibri"/>
              </w:rPr>
            </w:pPr>
            <w:r>
              <w:rPr>
                <w:rFonts w:ascii="Times New Roman" w:hAnsi="Times New Roman" w:cs="Times New Roman"/>
                <w:sz w:val="24"/>
                <w:szCs w:val="24"/>
              </w:rPr>
              <w:t>Lāzera</w:t>
            </w:r>
            <w:r w:rsidR="009E019E">
              <w:rPr>
                <w:rFonts w:ascii="Times New Roman" w:hAnsi="Times New Roman" w:cs="Times New Roman"/>
                <w:sz w:val="24"/>
                <w:szCs w:val="24"/>
              </w:rPr>
              <w:t xml:space="preserve"> iekārtas nomas maksa</w:t>
            </w:r>
          </w:p>
        </w:tc>
        <w:tc>
          <w:tcPr>
            <w:tcW w:w="14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9E019E" w:rsidRDefault="00A15F0D" w:rsidP="00A15F0D">
            <w:pPr>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rPr>
              <w:t>m</w:t>
            </w:r>
            <w:r w:rsidR="009E019E">
              <w:rPr>
                <w:rFonts w:ascii="Times New Roman" w:hAnsi="Times New Roman" w:cs="Times New Roman"/>
                <w:sz w:val="24"/>
                <w:szCs w:val="24"/>
              </w:rPr>
              <w:t>ēn</w:t>
            </w:r>
            <w:r>
              <w:rPr>
                <w:rFonts w:ascii="Times New Roman" w:hAnsi="Times New Roman" w:cs="Times New Roman"/>
                <w:sz w:val="24"/>
                <w:szCs w:val="24"/>
              </w:rPr>
              <w:t>esis</w:t>
            </w:r>
          </w:p>
        </w:tc>
        <w:tc>
          <w:tcPr>
            <w:tcW w:w="1925" w:type="dxa"/>
            <w:gridSpan w:val="3"/>
            <w:tcBorders>
              <w:top w:val="single" w:sz="4" w:space="0" w:color="000000"/>
              <w:left w:val="single" w:sz="4" w:space="0" w:color="000000"/>
              <w:bottom w:val="single" w:sz="4" w:space="0" w:color="000000"/>
              <w:right w:val="single" w:sz="4" w:space="0" w:color="000000"/>
            </w:tcBorders>
            <w:shd w:val="clear" w:color="000000" w:fill="FFFFFF"/>
          </w:tcPr>
          <w:p w:rsidR="009E019E" w:rsidRDefault="009E019E" w:rsidP="00A15F0D">
            <w:pPr>
              <w:autoSpaceDE w:val="0"/>
              <w:autoSpaceDN w:val="0"/>
              <w:adjustRightInd w:val="0"/>
              <w:spacing w:after="0" w:line="240" w:lineRule="auto"/>
              <w:rPr>
                <w:rFonts w:ascii="Calibri" w:hAnsi="Calibri" w:cs="Calibri"/>
              </w:rPr>
            </w:pPr>
          </w:p>
        </w:tc>
        <w:tc>
          <w:tcPr>
            <w:tcW w:w="1193" w:type="dxa"/>
            <w:tcBorders>
              <w:top w:val="single" w:sz="4" w:space="0" w:color="000000"/>
              <w:left w:val="single" w:sz="4" w:space="0" w:color="000000"/>
              <w:bottom w:val="single" w:sz="4" w:space="0" w:color="000000"/>
              <w:right w:val="single" w:sz="4" w:space="0" w:color="000000"/>
            </w:tcBorders>
            <w:shd w:val="clear" w:color="000000" w:fill="FFFFFF"/>
          </w:tcPr>
          <w:p w:rsidR="009E019E" w:rsidRDefault="00A15F0D" w:rsidP="00A15F0D">
            <w:pPr>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rPr>
              <w:t>3</w:t>
            </w:r>
            <w:r w:rsidR="009E019E">
              <w:rPr>
                <w:rFonts w:ascii="Times New Roman" w:hAnsi="Times New Roman" w:cs="Times New Roman"/>
                <w:sz w:val="24"/>
                <w:szCs w:val="24"/>
              </w:rPr>
              <w:t>6</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Pr>
          <w:p w:rsidR="009E019E" w:rsidRDefault="009E019E" w:rsidP="00A15F0D">
            <w:pPr>
              <w:autoSpaceDE w:val="0"/>
              <w:autoSpaceDN w:val="0"/>
              <w:adjustRightInd w:val="0"/>
              <w:spacing w:after="0" w:line="240" w:lineRule="auto"/>
              <w:rPr>
                <w:rFonts w:ascii="Calibri" w:hAnsi="Calibri" w:cs="Calibri"/>
              </w:rPr>
            </w:pPr>
          </w:p>
        </w:tc>
      </w:tr>
      <w:tr w:rsidR="009E019E" w:rsidTr="00A15F0D">
        <w:trPr>
          <w:trHeight w:val="1"/>
        </w:trPr>
        <w:tc>
          <w:tcPr>
            <w:tcW w:w="8080" w:type="dxa"/>
            <w:gridSpan w:val="9"/>
            <w:tcBorders>
              <w:top w:val="single" w:sz="4" w:space="0" w:color="000000"/>
              <w:left w:val="single" w:sz="4" w:space="0" w:color="000000"/>
              <w:bottom w:val="single" w:sz="4" w:space="0" w:color="auto"/>
              <w:right w:val="single" w:sz="4" w:space="0" w:color="000000"/>
            </w:tcBorders>
            <w:shd w:val="clear" w:color="000000" w:fill="FFFFFF"/>
          </w:tcPr>
          <w:p w:rsidR="009E019E" w:rsidRDefault="009E019E">
            <w:pPr>
              <w:tabs>
                <w:tab w:val="left" w:pos="319"/>
              </w:tabs>
              <w:autoSpaceDE w:val="0"/>
              <w:autoSpaceDN w:val="0"/>
              <w:adjustRightInd w:val="0"/>
              <w:spacing w:after="0"/>
              <w:jc w:val="right"/>
              <w:rPr>
                <w:rFonts w:ascii="Calibri" w:hAnsi="Calibri" w:cs="Calibri"/>
              </w:rPr>
            </w:pPr>
            <w:r>
              <w:rPr>
                <w:rFonts w:ascii="Times New Roman" w:hAnsi="Times New Roman" w:cs="Times New Roman"/>
                <w:b/>
                <w:bCs/>
                <w:sz w:val="24"/>
                <w:szCs w:val="24"/>
              </w:rPr>
              <w:t>PVN</w:t>
            </w:r>
            <w:r w:rsidR="00A15F0D">
              <w:rPr>
                <w:rFonts w:ascii="Times New Roman" w:hAnsi="Times New Roman" w:cs="Times New Roman"/>
                <w:b/>
                <w:bCs/>
                <w:sz w:val="24"/>
                <w:szCs w:val="24"/>
              </w:rPr>
              <w:t xml:space="preserve"> _______%</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Pr>
          <w:p w:rsidR="009E019E" w:rsidRDefault="009E019E">
            <w:pPr>
              <w:autoSpaceDE w:val="0"/>
              <w:autoSpaceDN w:val="0"/>
              <w:adjustRightInd w:val="0"/>
              <w:spacing w:after="0"/>
              <w:rPr>
                <w:rFonts w:ascii="Calibri" w:hAnsi="Calibri" w:cs="Calibri"/>
              </w:rPr>
            </w:pPr>
          </w:p>
        </w:tc>
      </w:tr>
      <w:tr w:rsidR="009E019E" w:rsidTr="00A15F0D">
        <w:trPr>
          <w:trHeight w:val="1"/>
        </w:trPr>
        <w:tc>
          <w:tcPr>
            <w:tcW w:w="8080" w:type="dxa"/>
            <w:gridSpan w:val="9"/>
            <w:tcBorders>
              <w:top w:val="single" w:sz="4" w:space="0" w:color="auto"/>
              <w:left w:val="single" w:sz="4" w:space="0" w:color="000000"/>
              <w:bottom w:val="single" w:sz="4" w:space="0" w:color="000000"/>
              <w:right w:val="single" w:sz="4" w:space="0" w:color="000000"/>
            </w:tcBorders>
            <w:shd w:val="clear" w:color="000000" w:fill="FFFFFF"/>
          </w:tcPr>
          <w:p w:rsidR="009E019E" w:rsidRDefault="009E019E" w:rsidP="00A15F0D">
            <w:pPr>
              <w:tabs>
                <w:tab w:val="left" w:pos="319"/>
              </w:tabs>
              <w:autoSpaceDE w:val="0"/>
              <w:autoSpaceDN w:val="0"/>
              <w:adjustRightInd w:val="0"/>
              <w:spacing w:after="0"/>
              <w:jc w:val="right"/>
              <w:rPr>
                <w:rFonts w:ascii="Calibri" w:hAnsi="Calibri" w:cs="Calibri"/>
              </w:rPr>
            </w:pPr>
            <w:r>
              <w:rPr>
                <w:rFonts w:ascii="Times New Roman" w:hAnsi="Times New Roman" w:cs="Times New Roman"/>
                <w:b/>
                <w:bCs/>
                <w:sz w:val="24"/>
                <w:szCs w:val="24"/>
              </w:rPr>
              <w:t>Kopsumma EUR ar PVN</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Pr>
          <w:p w:rsidR="009E019E" w:rsidRDefault="009E019E">
            <w:pPr>
              <w:autoSpaceDE w:val="0"/>
              <w:autoSpaceDN w:val="0"/>
              <w:adjustRightInd w:val="0"/>
              <w:spacing w:after="0"/>
              <w:rPr>
                <w:rFonts w:ascii="Calibri" w:hAnsi="Calibri" w:cs="Calibri"/>
              </w:rPr>
            </w:pPr>
          </w:p>
        </w:tc>
      </w:tr>
      <w:tr w:rsidR="00A15F0D" w:rsidTr="00A15F0D">
        <w:trPr>
          <w:trHeight w:val="1"/>
        </w:trPr>
        <w:tc>
          <w:tcPr>
            <w:tcW w:w="885" w:type="dxa"/>
            <w:gridSpan w:val="2"/>
            <w:tcBorders>
              <w:top w:val="single" w:sz="4" w:space="0" w:color="000000"/>
              <w:left w:val="single" w:sz="4" w:space="0" w:color="000000"/>
              <w:bottom w:val="single" w:sz="4" w:space="0" w:color="000000"/>
              <w:right w:val="single" w:sz="4" w:space="0" w:color="auto"/>
            </w:tcBorders>
            <w:shd w:val="clear" w:color="000000" w:fill="FFFFFF"/>
          </w:tcPr>
          <w:p w:rsidR="00A15F0D" w:rsidRPr="00A15F0D" w:rsidRDefault="00A15F0D" w:rsidP="00A15F0D">
            <w:pPr>
              <w:tabs>
                <w:tab w:val="left" w:pos="34"/>
              </w:tabs>
              <w:autoSpaceDE w:val="0"/>
              <w:autoSpaceDN w:val="0"/>
              <w:adjustRightInd w:val="0"/>
              <w:spacing w:after="0" w:line="240" w:lineRule="auto"/>
              <w:ind w:left="34" w:hanging="34"/>
              <w:rPr>
                <w:rFonts w:ascii="Times New Roman" w:hAnsi="Times New Roman" w:cs="Times New Roman"/>
                <w:bCs/>
                <w:sz w:val="24"/>
                <w:szCs w:val="24"/>
              </w:rPr>
            </w:pPr>
            <w:r w:rsidRPr="00A15F0D">
              <w:rPr>
                <w:rFonts w:ascii="Times New Roman" w:hAnsi="Times New Roman" w:cs="Times New Roman"/>
                <w:bCs/>
                <w:sz w:val="24"/>
                <w:szCs w:val="24"/>
              </w:rPr>
              <w:t>3.</w:t>
            </w:r>
          </w:p>
        </w:tc>
        <w:tc>
          <w:tcPr>
            <w:tcW w:w="2760" w:type="dxa"/>
            <w:gridSpan w:val="2"/>
            <w:tcBorders>
              <w:top w:val="single" w:sz="4" w:space="0" w:color="000000"/>
              <w:left w:val="single" w:sz="4" w:space="0" w:color="000000"/>
              <w:bottom w:val="single" w:sz="4" w:space="0" w:color="000000"/>
              <w:right w:val="single" w:sz="4" w:space="0" w:color="auto"/>
            </w:tcBorders>
            <w:shd w:val="clear" w:color="000000" w:fill="FFFFFF"/>
          </w:tcPr>
          <w:p w:rsidR="00A15F0D" w:rsidRPr="00A15F0D" w:rsidRDefault="00A15F0D" w:rsidP="00A15F0D">
            <w:pPr>
              <w:tabs>
                <w:tab w:val="left" w:pos="319"/>
              </w:tabs>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Lāzera iekārtas izpirkuma maksa</w:t>
            </w:r>
          </w:p>
        </w:tc>
        <w:tc>
          <w:tcPr>
            <w:tcW w:w="1380" w:type="dxa"/>
            <w:gridSpan w:val="2"/>
            <w:tcBorders>
              <w:top w:val="single" w:sz="4" w:space="0" w:color="000000"/>
              <w:left w:val="single" w:sz="4" w:space="0" w:color="000000"/>
              <w:bottom w:val="single" w:sz="4" w:space="0" w:color="000000"/>
              <w:right w:val="single" w:sz="4" w:space="0" w:color="auto"/>
            </w:tcBorders>
            <w:shd w:val="clear" w:color="000000" w:fill="FFFFFF"/>
          </w:tcPr>
          <w:p w:rsidR="00A15F0D" w:rsidRPr="00A15F0D" w:rsidRDefault="00A15F0D" w:rsidP="00A15F0D">
            <w:pPr>
              <w:tabs>
                <w:tab w:val="left" w:pos="319"/>
              </w:tabs>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g</w:t>
            </w:r>
            <w:r w:rsidRPr="00A15F0D">
              <w:rPr>
                <w:rFonts w:ascii="Times New Roman" w:hAnsi="Times New Roman" w:cs="Times New Roman"/>
                <w:bCs/>
                <w:sz w:val="24"/>
                <w:szCs w:val="24"/>
              </w:rPr>
              <w:t>ab.</w:t>
            </w:r>
          </w:p>
        </w:tc>
        <w:tc>
          <w:tcPr>
            <w:tcW w:w="1830" w:type="dxa"/>
            <w:tcBorders>
              <w:top w:val="single" w:sz="4" w:space="0" w:color="000000"/>
              <w:left w:val="single" w:sz="4" w:space="0" w:color="000000"/>
              <w:bottom w:val="single" w:sz="4" w:space="0" w:color="000000"/>
              <w:right w:val="single" w:sz="4" w:space="0" w:color="auto"/>
            </w:tcBorders>
            <w:shd w:val="clear" w:color="000000" w:fill="FFFFFF"/>
          </w:tcPr>
          <w:p w:rsidR="00A15F0D" w:rsidRDefault="00A15F0D" w:rsidP="00A15F0D">
            <w:pPr>
              <w:tabs>
                <w:tab w:val="left" w:pos="319"/>
              </w:tabs>
              <w:autoSpaceDE w:val="0"/>
              <w:autoSpaceDN w:val="0"/>
              <w:adjustRightInd w:val="0"/>
              <w:spacing w:after="0" w:line="240" w:lineRule="auto"/>
              <w:jc w:val="right"/>
              <w:rPr>
                <w:rFonts w:ascii="Times New Roman" w:hAnsi="Times New Roman" w:cs="Times New Roman"/>
                <w:b/>
                <w:bCs/>
                <w:sz w:val="24"/>
                <w:szCs w:val="24"/>
              </w:rPr>
            </w:pPr>
          </w:p>
        </w:tc>
        <w:tc>
          <w:tcPr>
            <w:tcW w:w="1225" w:type="dxa"/>
            <w:gridSpan w:val="2"/>
            <w:tcBorders>
              <w:top w:val="single" w:sz="4" w:space="0" w:color="000000"/>
              <w:left w:val="single" w:sz="4" w:space="0" w:color="auto"/>
              <w:bottom w:val="single" w:sz="4" w:space="0" w:color="000000"/>
              <w:right w:val="single" w:sz="4" w:space="0" w:color="000000"/>
            </w:tcBorders>
            <w:shd w:val="clear" w:color="000000" w:fill="FFFFFF"/>
          </w:tcPr>
          <w:p w:rsidR="00A15F0D" w:rsidRPr="00A15F0D" w:rsidRDefault="00A15F0D" w:rsidP="00A15F0D">
            <w:pPr>
              <w:tabs>
                <w:tab w:val="left" w:pos="319"/>
              </w:tabs>
              <w:autoSpaceDE w:val="0"/>
              <w:autoSpaceDN w:val="0"/>
              <w:adjustRightInd w:val="0"/>
              <w:spacing w:after="0" w:line="240" w:lineRule="auto"/>
              <w:jc w:val="both"/>
              <w:rPr>
                <w:rFonts w:ascii="Times New Roman" w:hAnsi="Times New Roman" w:cs="Times New Roman"/>
                <w:bCs/>
                <w:sz w:val="24"/>
                <w:szCs w:val="24"/>
              </w:rPr>
            </w:pPr>
            <w:r w:rsidRPr="00A15F0D">
              <w:rPr>
                <w:rFonts w:ascii="Times New Roman" w:hAnsi="Times New Roman" w:cs="Times New Roman"/>
                <w:bCs/>
                <w:sz w:val="24"/>
                <w:szCs w:val="24"/>
              </w:rPr>
              <w:t>1</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Pr>
          <w:p w:rsidR="00A15F0D" w:rsidRDefault="00A15F0D" w:rsidP="00A15F0D">
            <w:pPr>
              <w:autoSpaceDE w:val="0"/>
              <w:autoSpaceDN w:val="0"/>
              <w:adjustRightInd w:val="0"/>
              <w:spacing w:after="0" w:line="240" w:lineRule="auto"/>
              <w:rPr>
                <w:rFonts w:ascii="Calibri" w:hAnsi="Calibri" w:cs="Calibri"/>
              </w:rPr>
            </w:pPr>
          </w:p>
        </w:tc>
      </w:tr>
      <w:tr w:rsidR="00A15F0D" w:rsidTr="00EF34AF">
        <w:trPr>
          <w:trHeight w:val="1"/>
        </w:trPr>
        <w:tc>
          <w:tcPr>
            <w:tcW w:w="8080" w:type="dxa"/>
            <w:gridSpan w:val="9"/>
            <w:tcBorders>
              <w:top w:val="single" w:sz="4" w:space="0" w:color="000000"/>
              <w:left w:val="single" w:sz="4" w:space="0" w:color="000000"/>
              <w:bottom w:val="single" w:sz="4" w:space="0" w:color="000000"/>
              <w:right w:val="single" w:sz="4" w:space="0" w:color="000000"/>
            </w:tcBorders>
            <w:shd w:val="clear" w:color="000000" w:fill="FFFFFF"/>
          </w:tcPr>
          <w:p w:rsidR="00A15F0D" w:rsidRDefault="00A15F0D" w:rsidP="00EF34AF">
            <w:pPr>
              <w:tabs>
                <w:tab w:val="left" w:pos="319"/>
              </w:tabs>
              <w:autoSpaceDE w:val="0"/>
              <w:autoSpaceDN w:val="0"/>
              <w:adjustRightInd w:val="0"/>
              <w:spacing w:after="0"/>
              <w:jc w:val="right"/>
              <w:rPr>
                <w:rFonts w:ascii="Calibri" w:hAnsi="Calibri" w:cs="Calibri"/>
              </w:rPr>
            </w:pPr>
            <w:r>
              <w:rPr>
                <w:rFonts w:ascii="Times New Roman" w:hAnsi="Times New Roman" w:cs="Times New Roman"/>
                <w:b/>
                <w:bCs/>
                <w:sz w:val="24"/>
                <w:szCs w:val="24"/>
              </w:rPr>
              <w:t>PVN _______%</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Pr>
          <w:p w:rsidR="00A15F0D" w:rsidRDefault="00A15F0D">
            <w:pPr>
              <w:autoSpaceDE w:val="0"/>
              <w:autoSpaceDN w:val="0"/>
              <w:adjustRightInd w:val="0"/>
              <w:spacing w:after="0"/>
              <w:rPr>
                <w:rFonts w:ascii="Calibri" w:hAnsi="Calibri" w:cs="Calibri"/>
              </w:rPr>
            </w:pPr>
          </w:p>
        </w:tc>
      </w:tr>
      <w:tr w:rsidR="00A15F0D" w:rsidTr="00EF34AF">
        <w:trPr>
          <w:trHeight w:val="1"/>
        </w:trPr>
        <w:tc>
          <w:tcPr>
            <w:tcW w:w="8080" w:type="dxa"/>
            <w:gridSpan w:val="9"/>
            <w:tcBorders>
              <w:top w:val="single" w:sz="4" w:space="0" w:color="000000"/>
              <w:left w:val="single" w:sz="4" w:space="0" w:color="000000"/>
              <w:bottom w:val="single" w:sz="4" w:space="0" w:color="000000"/>
              <w:right w:val="single" w:sz="4" w:space="0" w:color="000000"/>
            </w:tcBorders>
            <w:shd w:val="clear" w:color="000000" w:fill="FFFFFF"/>
          </w:tcPr>
          <w:p w:rsidR="00A15F0D" w:rsidRDefault="00A15F0D" w:rsidP="00EF34AF">
            <w:pPr>
              <w:tabs>
                <w:tab w:val="left" w:pos="319"/>
              </w:tabs>
              <w:autoSpaceDE w:val="0"/>
              <w:autoSpaceDN w:val="0"/>
              <w:adjustRightInd w:val="0"/>
              <w:spacing w:after="0"/>
              <w:jc w:val="right"/>
              <w:rPr>
                <w:rFonts w:ascii="Calibri" w:hAnsi="Calibri" w:cs="Calibri"/>
              </w:rPr>
            </w:pPr>
            <w:r>
              <w:rPr>
                <w:rFonts w:ascii="Times New Roman" w:hAnsi="Times New Roman" w:cs="Times New Roman"/>
                <w:b/>
                <w:bCs/>
                <w:sz w:val="24"/>
                <w:szCs w:val="24"/>
              </w:rPr>
              <w:t>Kopsumma EUR ar PVN</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Pr>
          <w:p w:rsidR="00A15F0D" w:rsidRDefault="00A15F0D">
            <w:pPr>
              <w:autoSpaceDE w:val="0"/>
              <w:autoSpaceDN w:val="0"/>
              <w:adjustRightInd w:val="0"/>
              <w:spacing w:after="0"/>
              <w:rPr>
                <w:rFonts w:ascii="Calibri" w:hAnsi="Calibri" w:cs="Calibri"/>
              </w:rPr>
            </w:pPr>
          </w:p>
        </w:tc>
      </w:tr>
    </w:tbl>
    <w:p w:rsidR="009E019E" w:rsidRDefault="009E019E" w:rsidP="009E019E">
      <w:pPr>
        <w:autoSpaceDE w:val="0"/>
        <w:autoSpaceDN w:val="0"/>
        <w:adjustRightInd w:val="0"/>
        <w:spacing w:after="0"/>
        <w:rPr>
          <w:rFonts w:ascii="Calibri" w:hAnsi="Calibri" w:cs="Calibri"/>
        </w:rPr>
      </w:pPr>
    </w:p>
    <w:p w:rsidR="009E019E" w:rsidRPr="00513735" w:rsidRDefault="009E019E" w:rsidP="00513735">
      <w:pPr>
        <w:autoSpaceDE w:val="0"/>
        <w:autoSpaceDN w:val="0"/>
        <w:adjustRightInd w:val="0"/>
        <w:spacing w:after="120" w:line="240" w:lineRule="auto"/>
        <w:ind w:right="-998"/>
        <w:jc w:val="both"/>
        <w:rPr>
          <w:rFonts w:ascii="Times New Roman" w:hAnsi="Times New Roman" w:cs="Times New Roman"/>
          <w:sz w:val="24"/>
          <w:szCs w:val="24"/>
        </w:rPr>
      </w:pPr>
      <w:r w:rsidRPr="00513735">
        <w:rPr>
          <w:rFonts w:ascii="Times New Roman" w:hAnsi="Times New Roman" w:cs="Times New Roman"/>
          <w:sz w:val="24"/>
          <w:szCs w:val="24"/>
        </w:rPr>
        <w:t xml:space="preserve">Piedāvātajā cenā </w:t>
      </w:r>
      <w:r w:rsidR="00AB4ED5">
        <w:rPr>
          <w:rFonts w:ascii="Times New Roman" w:hAnsi="Times New Roman" w:cs="Times New Roman"/>
          <w:sz w:val="24"/>
          <w:szCs w:val="24"/>
        </w:rPr>
        <w:t xml:space="preserve">(tabulas 2.punkts) </w:t>
      </w:r>
      <w:r w:rsidR="00513735">
        <w:rPr>
          <w:rFonts w:ascii="Times New Roman" w:hAnsi="Times New Roman" w:cs="Times New Roman"/>
          <w:sz w:val="24"/>
          <w:szCs w:val="24"/>
        </w:rPr>
        <w:t>ir</w:t>
      </w:r>
      <w:r w:rsidR="00C26467">
        <w:rPr>
          <w:rFonts w:ascii="Times New Roman" w:hAnsi="Times New Roman" w:cs="Times New Roman"/>
          <w:sz w:val="24"/>
          <w:szCs w:val="24"/>
        </w:rPr>
        <w:t xml:space="preserve"> </w:t>
      </w:r>
      <w:r w:rsidR="00513735" w:rsidRPr="00513735">
        <w:rPr>
          <w:rFonts w:ascii="Times New Roman" w:hAnsi="Times New Roman" w:cs="Times New Roman"/>
          <w:sz w:val="24"/>
          <w:szCs w:val="24"/>
        </w:rPr>
        <w:t>iekļau</w:t>
      </w:r>
      <w:r w:rsidR="00513735">
        <w:rPr>
          <w:rFonts w:ascii="Times New Roman" w:hAnsi="Times New Roman" w:cs="Times New Roman"/>
          <w:sz w:val="24"/>
          <w:szCs w:val="24"/>
        </w:rPr>
        <w:t>t</w:t>
      </w:r>
      <w:r w:rsidR="00513735" w:rsidRPr="00513735">
        <w:rPr>
          <w:rFonts w:ascii="Times New Roman" w:hAnsi="Times New Roman" w:cs="Times New Roman"/>
          <w:sz w:val="24"/>
          <w:szCs w:val="24"/>
        </w:rPr>
        <w:t>i</w:t>
      </w:r>
      <w:r w:rsidRPr="00513735">
        <w:rPr>
          <w:rFonts w:ascii="Times New Roman" w:hAnsi="Times New Roman" w:cs="Times New Roman"/>
          <w:sz w:val="24"/>
          <w:szCs w:val="24"/>
        </w:rPr>
        <w:t xml:space="preserve"> vis</w:t>
      </w:r>
      <w:r w:rsidR="00513735">
        <w:rPr>
          <w:rFonts w:ascii="Times New Roman" w:hAnsi="Times New Roman" w:cs="Times New Roman"/>
          <w:sz w:val="24"/>
          <w:szCs w:val="24"/>
        </w:rPr>
        <w:t>i</w:t>
      </w:r>
      <w:r w:rsidRPr="00513735">
        <w:rPr>
          <w:rFonts w:ascii="Times New Roman" w:hAnsi="Times New Roman" w:cs="Times New Roman"/>
          <w:sz w:val="24"/>
          <w:szCs w:val="24"/>
        </w:rPr>
        <w:t xml:space="preserve"> nodokļ</w:t>
      </w:r>
      <w:r w:rsidR="00513735">
        <w:rPr>
          <w:rFonts w:ascii="Times New Roman" w:hAnsi="Times New Roman" w:cs="Times New Roman"/>
          <w:sz w:val="24"/>
          <w:szCs w:val="24"/>
        </w:rPr>
        <w:t>i</w:t>
      </w:r>
      <w:r w:rsidRPr="00513735">
        <w:rPr>
          <w:rFonts w:ascii="Times New Roman" w:hAnsi="Times New Roman" w:cs="Times New Roman"/>
          <w:sz w:val="24"/>
          <w:szCs w:val="24"/>
        </w:rPr>
        <w:t>, izmaksas, izdevum</w:t>
      </w:r>
      <w:r w:rsidR="00AB4ED5">
        <w:rPr>
          <w:rFonts w:ascii="Times New Roman" w:hAnsi="Times New Roman" w:cs="Times New Roman"/>
          <w:sz w:val="24"/>
          <w:szCs w:val="24"/>
        </w:rPr>
        <w:t>i</w:t>
      </w:r>
      <w:r w:rsidRPr="00513735">
        <w:rPr>
          <w:rFonts w:ascii="Times New Roman" w:hAnsi="Times New Roman" w:cs="Times New Roman"/>
          <w:sz w:val="24"/>
          <w:szCs w:val="24"/>
        </w:rPr>
        <w:t xml:space="preserve"> un risk</w:t>
      </w:r>
      <w:r w:rsidR="00AB4ED5">
        <w:rPr>
          <w:rFonts w:ascii="Times New Roman" w:hAnsi="Times New Roman" w:cs="Times New Roman"/>
          <w:sz w:val="24"/>
          <w:szCs w:val="24"/>
        </w:rPr>
        <w:t>i</w:t>
      </w:r>
      <w:r w:rsidRPr="00513735">
        <w:rPr>
          <w:rFonts w:ascii="Times New Roman" w:hAnsi="Times New Roman" w:cs="Times New Roman"/>
          <w:sz w:val="24"/>
          <w:szCs w:val="24"/>
        </w:rPr>
        <w:t xml:space="preserve">, kas saistīti ar </w:t>
      </w:r>
      <w:r w:rsidR="00513735">
        <w:rPr>
          <w:rFonts w:ascii="Times New Roman" w:hAnsi="Times New Roman" w:cs="Times New Roman"/>
          <w:sz w:val="24"/>
          <w:szCs w:val="24"/>
        </w:rPr>
        <w:t>lāzera</w:t>
      </w:r>
      <w:r w:rsidRPr="00513735">
        <w:rPr>
          <w:rFonts w:ascii="Times New Roman" w:hAnsi="Times New Roman" w:cs="Times New Roman"/>
          <w:sz w:val="24"/>
          <w:szCs w:val="24"/>
        </w:rPr>
        <w:t xml:space="preserve"> iekārtas piegādi, uzstādīšanu un iznomāšanu. </w:t>
      </w:r>
    </w:p>
    <w:p w:rsidR="009E019E" w:rsidRPr="00513735" w:rsidRDefault="009E019E" w:rsidP="00513735">
      <w:pPr>
        <w:autoSpaceDE w:val="0"/>
        <w:autoSpaceDN w:val="0"/>
        <w:adjustRightInd w:val="0"/>
        <w:spacing w:after="0" w:line="240" w:lineRule="auto"/>
        <w:ind w:right="-998"/>
        <w:jc w:val="both"/>
        <w:rPr>
          <w:rFonts w:ascii="Times New Roman" w:hAnsi="Times New Roman" w:cs="Times New Roman"/>
          <w:sz w:val="24"/>
          <w:szCs w:val="24"/>
        </w:rPr>
      </w:pPr>
      <w:r w:rsidRPr="00513735">
        <w:rPr>
          <w:rFonts w:ascii="Times New Roman" w:hAnsi="Times New Roman" w:cs="Times New Roman"/>
          <w:sz w:val="24"/>
          <w:szCs w:val="24"/>
        </w:rPr>
        <w:t>Apliecin</w:t>
      </w:r>
      <w:r w:rsidR="00513735">
        <w:rPr>
          <w:rFonts w:ascii="Times New Roman" w:hAnsi="Times New Roman" w:cs="Times New Roman"/>
          <w:sz w:val="24"/>
          <w:szCs w:val="24"/>
        </w:rPr>
        <w:t>u</w:t>
      </w:r>
      <w:r w:rsidRPr="00513735">
        <w:rPr>
          <w:rFonts w:ascii="Times New Roman" w:hAnsi="Times New Roman" w:cs="Times New Roman"/>
          <w:sz w:val="24"/>
          <w:szCs w:val="24"/>
        </w:rPr>
        <w:t xml:space="preserve">, ka finanšu piedāvājumā norādītās izmaksas būs spēkā visā </w:t>
      </w:r>
      <w:r w:rsidR="00513735">
        <w:rPr>
          <w:rFonts w:ascii="Times New Roman" w:hAnsi="Times New Roman" w:cs="Times New Roman"/>
          <w:sz w:val="24"/>
          <w:szCs w:val="24"/>
        </w:rPr>
        <w:t xml:space="preserve">iepirkuma </w:t>
      </w:r>
      <w:r w:rsidRPr="00513735">
        <w:rPr>
          <w:rFonts w:ascii="Times New Roman" w:hAnsi="Times New Roman" w:cs="Times New Roman"/>
          <w:sz w:val="24"/>
          <w:szCs w:val="24"/>
        </w:rPr>
        <w:t xml:space="preserve">līguma darbības </w:t>
      </w:r>
      <w:r w:rsidR="00513735">
        <w:rPr>
          <w:rFonts w:ascii="Times New Roman" w:hAnsi="Times New Roman" w:cs="Times New Roman"/>
          <w:sz w:val="24"/>
          <w:szCs w:val="24"/>
        </w:rPr>
        <w:t>laik</w:t>
      </w:r>
      <w:r w:rsidRPr="00513735">
        <w:rPr>
          <w:rFonts w:ascii="Times New Roman" w:hAnsi="Times New Roman" w:cs="Times New Roman"/>
          <w:sz w:val="24"/>
          <w:szCs w:val="24"/>
        </w:rPr>
        <w:t>ā.</w:t>
      </w:r>
    </w:p>
    <w:p w:rsidR="009E019E" w:rsidRDefault="009E019E" w:rsidP="009E019E">
      <w:pPr>
        <w:tabs>
          <w:tab w:val="left" w:pos="375"/>
        </w:tabs>
        <w:autoSpaceDE w:val="0"/>
        <w:autoSpaceDN w:val="0"/>
        <w:adjustRightInd w:val="0"/>
        <w:spacing w:after="0"/>
        <w:ind w:left="1957" w:hanging="1582"/>
        <w:rPr>
          <w:rFonts w:ascii="Calibri" w:hAnsi="Calibri" w:cs="Calibri"/>
        </w:rPr>
      </w:pPr>
    </w:p>
    <w:tbl>
      <w:tblPr>
        <w:tblStyle w:val="TableGrid"/>
        <w:tblW w:w="9639" w:type="dxa"/>
        <w:tblInd w:w="108" w:type="dxa"/>
        <w:tblLook w:val="04A0"/>
      </w:tblPr>
      <w:tblGrid>
        <w:gridCol w:w="3828"/>
        <w:gridCol w:w="5811"/>
      </w:tblGrid>
      <w:tr w:rsidR="00513735" w:rsidRPr="00513735" w:rsidTr="00513735">
        <w:tc>
          <w:tcPr>
            <w:tcW w:w="3828" w:type="dxa"/>
          </w:tcPr>
          <w:p w:rsidR="00513735" w:rsidRPr="00513735" w:rsidRDefault="00513735" w:rsidP="00513735">
            <w:pPr>
              <w:tabs>
                <w:tab w:val="left" w:pos="375"/>
              </w:tabs>
              <w:autoSpaceDE w:val="0"/>
              <w:autoSpaceDN w:val="0"/>
              <w:adjustRightInd w:val="0"/>
              <w:ind w:right="-999"/>
              <w:rPr>
                <w:rFonts w:ascii="Times New Roman" w:hAnsi="Times New Roman" w:cs="Times New Roman"/>
                <w:b/>
                <w:i/>
                <w:szCs w:val="24"/>
              </w:rPr>
            </w:pPr>
            <w:r w:rsidRPr="00513735">
              <w:rPr>
                <w:rFonts w:ascii="Times New Roman" w:hAnsi="Times New Roman" w:cs="Times New Roman"/>
                <w:b/>
                <w:i/>
                <w:sz w:val="24"/>
                <w:szCs w:val="24"/>
              </w:rPr>
              <w:t>Paraksts</w:t>
            </w:r>
            <w:r>
              <w:rPr>
                <w:rFonts w:ascii="Times New Roman" w:hAnsi="Times New Roman" w:cs="Times New Roman"/>
                <w:b/>
                <w:i/>
                <w:sz w:val="24"/>
                <w:szCs w:val="24"/>
              </w:rPr>
              <w:t>*</w:t>
            </w:r>
          </w:p>
        </w:tc>
        <w:tc>
          <w:tcPr>
            <w:tcW w:w="5811" w:type="dxa"/>
          </w:tcPr>
          <w:p w:rsidR="00513735" w:rsidRPr="00513735" w:rsidRDefault="00513735" w:rsidP="00513735">
            <w:pPr>
              <w:tabs>
                <w:tab w:val="left" w:pos="375"/>
              </w:tabs>
              <w:autoSpaceDE w:val="0"/>
              <w:autoSpaceDN w:val="0"/>
              <w:adjustRightInd w:val="0"/>
              <w:ind w:right="-999"/>
              <w:rPr>
                <w:rFonts w:ascii="Times New Roman" w:hAnsi="Times New Roman" w:cs="Times New Roman"/>
                <w:szCs w:val="24"/>
              </w:rPr>
            </w:pPr>
          </w:p>
        </w:tc>
      </w:tr>
      <w:tr w:rsidR="00513735" w:rsidTr="00513735">
        <w:tc>
          <w:tcPr>
            <w:tcW w:w="3828" w:type="dxa"/>
          </w:tcPr>
          <w:p w:rsidR="00513735" w:rsidRPr="00513735" w:rsidRDefault="00513735" w:rsidP="00513735">
            <w:pPr>
              <w:tabs>
                <w:tab w:val="left" w:pos="375"/>
              </w:tabs>
              <w:autoSpaceDE w:val="0"/>
              <w:autoSpaceDN w:val="0"/>
              <w:adjustRightInd w:val="0"/>
              <w:ind w:right="-999"/>
              <w:rPr>
                <w:rFonts w:ascii="Times New Roman" w:hAnsi="Times New Roman" w:cs="Times New Roman"/>
                <w:b/>
                <w:i/>
                <w:sz w:val="24"/>
                <w:szCs w:val="24"/>
              </w:rPr>
            </w:pPr>
            <w:r w:rsidRPr="00513735">
              <w:rPr>
                <w:rFonts w:ascii="Times New Roman" w:hAnsi="Times New Roman" w:cs="Times New Roman"/>
                <w:b/>
                <w:i/>
                <w:sz w:val="24"/>
                <w:szCs w:val="24"/>
              </w:rPr>
              <w:t>Amats</w:t>
            </w:r>
          </w:p>
        </w:tc>
        <w:tc>
          <w:tcPr>
            <w:tcW w:w="5811" w:type="dxa"/>
          </w:tcPr>
          <w:p w:rsidR="00513735" w:rsidRDefault="00513735" w:rsidP="00513735">
            <w:pPr>
              <w:tabs>
                <w:tab w:val="left" w:pos="375"/>
              </w:tabs>
              <w:autoSpaceDE w:val="0"/>
              <w:autoSpaceDN w:val="0"/>
              <w:adjustRightInd w:val="0"/>
              <w:ind w:right="-999"/>
              <w:rPr>
                <w:rFonts w:ascii="Times New Roman" w:hAnsi="Times New Roman" w:cs="Times New Roman"/>
                <w:sz w:val="24"/>
                <w:szCs w:val="24"/>
              </w:rPr>
            </w:pPr>
          </w:p>
        </w:tc>
      </w:tr>
      <w:tr w:rsidR="00513735" w:rsidTr="00513735">
        <w:tc>
          <w:tcPr>
            <w:tcW w:w="3828" w:type="dxa"/>
          </w:tcPr>
          <w:p w:rsidR="00513735" w:rsidRPr="00513735" w:rsidRDefault="00513735" w:rsidP="00513735">
            <w:pPr>
              <w:tabs>
                <w:tab w:val="left" w:pos="375"/>
              </w:tabs>
              <w:autoSpaceDE w:val="0"/>
              <w:autoSpaceDN w:val="0"/>
              <w:adjustRightInd w:val="0"/>
              <w:ind w:right="-999"/>
              <w:rPr>
                <w:rFonts w:ascii="Times New Roman" w:hAnsi="Times New Roman" w:cs="Times New Roman"/>
                <w:b/>
                <w:i/>
                <w:sz w:val="24"/>
                <w:szCs w:val="24"/>
              </w:rPr>
            </w:pPr>
            <w:r w:rsidRPr="00513735">
              <w:rPr>
                <w:rFonts w:ascii="Times New Roman" w:hAnsi="Times New Roman" w:cs="Times New Roman"/>
                <w:b/>
                <w:i/>
                <w:sz w:val="24"/>
                <w:szCs w:val="24"/>
              </w:rPr>
              <w:t>Vārds, uzvārds</w:t>
            </w:r>
          </w:p>
        </w:tc>
        <w:tc>
          <w:tcPr>
            <w:tcW w:w="5811" w:type="dxa"/>
          </w:tcPr>
          <w:p w:rsidR="00513735" w:rsidRDefault="00513735" w:rsidP="00513735">
            <w:pPr>
              <w:tabs>
                <w:tab w:val="left" w:pos="375"/>
              </w:tabs>
              <w:autoSpaceDE w:val="0"/>
              <w:autoSpaceDN w:val="0"/>
              <w:adjustRightInd w:val="0"/>
              <w:ind w:right="-999"/>
              <w:rPr>
                <w:rFonts w:ascii="Times New Roman" w:hAnsi="Times New Roman" w:cs="Times New Roman"/>
                <w:sz w:val="24"/>
                <w:szCs w:val="24"/>
              </w:rPr>
            </w:pPr>
          </w:p>
        </w:tc>
      </w:tr>
      <w:tr w:rsidR="00513735" w:rsidTr="00513735">
        <w:tc>
          <w:tcPr>
            <w:tcW w:w="3828" w:type="dxa"/>
          </w:tcPr>
          <w:p w:rsidR="00513735" w:rsidRPr="00513735" w:rsidRDefault="00513735" w:rsidP="00513735">
            <w:pPr>
              <w:tabs>
                <w:tab w:val="left" w:pos="375"/>
              </w:tabs>
              <w:autoSpaceDE w:val="0"/>
              <w:autoSpaceDN w:val="0"/>
              <w:adjustRightInd w:val="0"/>
              <w:ind w:right="-999"/>
              <w:rPr>
                <w:rFonts w:ascii="Times New Roman" w:hAnsi="Times New Roman" w:cs="Times New Roman"/>
                <w:b/>
                <w:i/>
                <w:sz w:val="24"/>
                <w:szCs w:val="24"/>
              </w:rPr>
            </w:pPr>
            <w:r>
              <w:rPr>
                <w:rFonts w:ascii="Times New Roman" w:hAnsi="Times New Roman" w:cs="Times New Roman"/>
                <w:b/>
                <w:i/>
                <w:sz w:val="24"/>
                <w:szCs w:val="24"/>
              </w:rPr>
              <w:t>Datums</w:t>
            </w:r>
          </w:p>
        </w:tc>
        <w:tc>
          <w:tcPr>
            <w:tcW w:w="5811" w:type="dxa"/>
          </w:tcPr>
          <w:p w:rsidR="00513735" w:rsidRDefault="00513735" w:rsidP="00513735">
            <w:pPr>
              <w:tabs>
                <w:tab w:val="left" w:pos="375"/>
              </w:tabs>
              <w:autoSpaceDE w:val="0"/>
              <w:autoSpaceDN w:val="0"/>
              <w:adjustRightInd w:val="0"/>
              <w:ind w:right="-999"/>
              <w:rPr>
                <w:rFonts w:ascii="Times New Roman" w:hAnsi="Times New Roman" w:cs="Times New Roman"/>
                <w:sz w:val="24"/>
                <w:szCs w:val="24"/>
              </w:rPr>
            </w:pPr>
          </w:p>
        </w:tc>
      </w:tr>
    </w:tbl>
    <w:p w:rsidR="009E019E" w:rsidRPr="00513735" w:rsidRDefault="009E019E" w:rsidP="00513735">
      <w:pPr>
        <w:tabs>
          <w:tab w:val="left" w:pos="375"/>
        </w:tabs>
        <w:autoSpaceDE w:val="0"/>
        <w:autoSpaceDN w:val="0"/>
        <w:adjustRightInd w:val="0"/>
        <w:spacing w:after="0"/>
        <w:ind w:left="1957" w:right="-999" w:hanging="1957"/>
        <w:rPr>
          <w:rFonts w:ascii="Times New Roman" w:hAnsi="Times New Roman" w:cs="Times New Roman"/>
          <w:sz w:val="24"/>
          <w:szCs w:val="24"/>
        </w:rPr>
      </w:pPr>
    </w:p>
    <w:p w:rsidR="009E019E" w:rsidRDefault="009E019E" w:rsidP="009E019E">
      <w:pPr>
        <w:tabs>
          <w:tab w:val="left" w:pos="375"/>
        </w:tabs>
        <w:autoSpaceDE w:val="0"/>
        <w:autoSpaceDN w:val="0"/>
        <w:adjustRightInd w:val="0"/>
        <w:spacing w:after="0"/>
        <w:ind w:left="1957" w:hanging="1582"/>
        <w:rPr>
          <w:rFonts w:ascii="Calibri" w:hAnsi="Calibri" w:cs="Calibri"/>
        </w:rPr>
      </w:pPr>
    </w:p>
    <w:p w:rsidR="009E019E" w:rsidRDefault="009E019E" w:rsidP="00513735">
      <w:pPr>
        <w:tabs>
          <w:tab w:val="left" w:pos="375"/>
        </w:tabs>
        <w:autoSpaceDE w:val="0"/>
        <w:autoSpaceDN w:val="0"/>
        <w:adjustRightInd w:val="0"/>
        <w:spacing w:after="0"/>
        <w:ind w:left="1957" w:hanging="1582"/>
        <w:jc w:val="right"/>
        <w:rPr>
          <w:rFonts w:ascii="Times New Roman" w:hAnsi="Times New Roman" w:cs="Times New Roman"/>
          <w:sz w:val="24"/>
          <w:szCs w:val="24"/>
        </w:rPr>
      </w:pPr>
      <w:r>
        <w:rPr>
          <w:rFonts w:ascii="Times New Roman" w:hAnsi="Times New Roman" w:cs="Times New Roman"/>
          <w:sz w:val="24"/>
          <w:szCs w:val="24"/>
        </w:rPr>
        <w:t>Z.v.</w:t>
      </w:r>
    </w:p>
    <w:p w:rsidR="009E019E" w:rsidRDefault="009E019E" w:rsidP="009E019E">
      <w:pPr>
        <w:autoSpaceDE w:val="0"/>
        <w:autoSpaceDN w:val="0"/>
        <w:adjustRightInd w:val="0"/>
        <w:spacing w:after="0"/>
        <w:ind w:left="3969" w:right="71"/>
        <w:jc w:val="right"/>
        <w:rPr>
          <w:rFonts w:ascii="Calibri" w:hAnsi="Calibri" w:cs="Calibri"/>
        </w:rPr>
      </w:pPr>
    </w:p>
    <w:p w:rsidR="00513735" w:rsidRDefault="00FC4D34" w:rsidP="00513735">
      <w:pPr>
        <w:autoSpaceDE w:val="0"/>
        <w:autoSpaceDN w:val="0"/>
        <w:adjustRightInd w:val="0"/>
        <w:spacing w:after="0"/>
        <w:ind w:right="-999"/>
        <w:jc w:val="right"/>
        <w:rPr>
          <w:rFonts w:ascii="Times New Roman" w:hAnsi="Times New Roman" w:cs="Times New Roman"/>
          <w:b/>
          <w:bCs/>
          <w:i/>
          <w:sz w:val="24"/>
          <w:szCs w:val="24"/>
          <w:u w:val="single"/>
        </w:rPr>
      </w:pPr>
      <w:r>
        <w:rPr>
          <w:rFonts w:ascii="Times New Roman" w:hAnsi="Times New Roman" w:cs="Times New Roman"/>
          <w:b/>
          <w:bCs/>
          <w:i/>
          <w:sz w:val="24"/>
          <w:szCs w:val="24"/>
          <w:u w:val="single"/>
        </w:rPr>
        <w:lastRenderedPageBreak/>
        <w:t>4</w:t>
      </w:r>
      <w:r w:rsidR="00513735" w:rsidRPr="00E82725">
        <w:rPr>
          <w:rFonts w:ascii="Times New Roman" w:hAnsi="Times New Roman" w:cs="Times New Roman"/>
          <w:b/>
          <w:bCs/>
          <w:i/>
          <w:sz w:val="24"/>
          <w:szCs w:val="24"/>
          <w:u w:val="single"/>
        </w:rPr>
        <w:t>.pielikums</w:t>
      </w:r>
    </w:p>
    <w:p w:rsidR="00CE61B3" w:rsidRDefault="00CE61B3" w:rsidP="00513735">
      <w:pPr>
        <w:autoSpaceDE w:val="0"/>
        <w:autoSpaceDN w:val="0"/>
        <w:adjustRightInd w:val="0"/>
        <w:spacing w:after="0"/>
        <w:ind w:right="-999"/>
        <w:jc w:val="right"/>
        <w:rPr>
          <w:rFonts w:ascii="Times New Roman" w:hAnsi="Times New Roman" w:cs="Times New Roman"/>
          <w:bCs/>
          <w:sz w:val="24"/>
          <w:szCs w:val="24"/>
        </w:rPr>
      </w:pPr>
    </w:p>
    <w:p w:rsidR="00CE61B3" w:rsidRDefault="00CE61B3" w:rsidP="00513735">
      <w:pPr>
        <w:autoSpaceDE w:val="0"/>
        <w:autoSpaceDN w:val="0"/>
        <w:adjustRightInd w:val="0"/>
        <w:spacing w:after="0"/>
        <w:ind w:right="-999"/>
        <w:jc w:val="right"/>
        <w:rPr>
          <w:rFonts w:ascii="Times New Roman" w:hAnsi="Times New Roman" w:cs="Times New Roman"/>
          <w:bCs/>
          <w:sz w:val="24"/>
          <w:szCs w:val="24"/>
        </w:rPr>
      </w:pPr>
      <w:r>
        <w:rPr>
          <w:rFonts w:ascii="Times New Roman" w:hAnsi="Times New Roman" w:cs="Times New Roman"/>
          <w:bCs/>
          <w:sz w:val="24"/>
          <w:szCs w:val="24"/>
        </w:rPr>
        <w:t>PROJEKTS</w:t>
      </w:r>
    </w:p>
    <w:p w:rsidR="00CE61B3" w:rsidRPr="00CE61B3" w:rsidRDefault="00CE61B3" w:rsidP="00EF34AF">
      <w:pPr>
        <w:autoSpaceDE w:val="0"/>
        <w:autoSpaceDN w:val="0"/>
        <w:adjustRightInd w:val="0"/>
        <w:spacing w:after="0" w:line="240" w:lineRule="auto"/>
        <w:ind w:right="-998"/>
        <w:jc w:val="center"/>
        <w:rPr>
          <w:rFonts w:ascii="Times New Roman" w:hAnsi="Times New Roman" w:cs="Times New Roman"/>
          <w:b/>
          <w:bCs/>
          <w:sz w:val="24"/>
          <w:szCs w:val="24"/>
        </w:rPr>
      </w:pPr>
      <w:r w:rsidRPr="00CE61B3">
        <w:rPr>
          <w:rFonts w:ascii="Times New Roman" w:hAnsi="Times New Roman" w:cs="Times New Roman"/>
          <w:b/>
          <w:bCs/>
          <w:sz w:val="24"/>
          <w:szCs w:val="24"/>
        </w:rPr>
        <w:t>LĪGUMS Nr. _________</w:t>
      </w:r>
    </w:p>
    <w:p w:rsidR="002536B1" w:rsidRDefault="00EF34AF" w:rsidP="00EF34AF">
      <w:pPr>
        <w:pStyle w:val="Default"/>
        <w:spacing w:after="120"/>
        <w:ind w:right="-998"/>
        <w:jc w:val="center"/>
        <w:rPr>
          <w:sz w:val="23"/>
          <w:szCs w:val="23"/>
        </w:rPr>
      </w:pPr>
      <w:r>
        <w:rPr>
          <w:b/>
          <w:bCs/>
          <w:sz w:val="23"/>
          <w:szCs w:val="23"/>
        </w:rPr>
        <w:t>p</w:t>
      </w:r>
      <w:r w:rsidR="002536B1">
        <w:rPr>
          <w:b/>
          <w:bCs/>
          <w:sz w:val="23"/>
          <w:szCs w:val="23"/>
        </w:rPr>
        <w:t xml:space="preserve">ar </w:t>
      </w:r>
      <w:r>
        <w:rPr>
          <w:b/>
          <w:bCs/>
          <w:sz w:val="23"/>
          <w:szCs w:val="23"/>
        </w:rPr>
        <w:t>l</w:t>
      </w:r>
      <w:r w:rsidR="002536B1">
        <w:rPr>
          <w:b/>
          <w:bCs/>
          <w:sz w:val="23"/>
          <w:szCs w:val="23"/>
        </w:rPr>
        <w:t>ā</w:t>
      </w:r>
      <w:r>
        <w:rPr>
          <w:b/>
          <w:bCs/>
          <w:sz w:val="23"/>
          <w:szCs w:val="23"/>
        </w:rPr>
        <w:t>zera iek</w:t>
      </w:r>
      <w:r w:rsidR="002536B1">
        <w:rPr>
          <w:b/>
          <w:bCs/>
          <w:sz w:val="23"/>
          <w:szCs w:val="23"/>
        </w:rPr>
        <w:t>ā</w:t>
      </w:r>
      <w:r>
        <w:rPr>
          <w:b/>
          <w:bCs/>
          <w:sz w:val="23"/>
          <w:szCs w:val="23"/>
        </w:rPr>
        <w:t>rta</w:t>
      </w:r>
      <w:r w:rsidR="002536B1">
        <w:rPr>
          <w:b/>
          <w:bCs/>
          <w:sz w:val="23"/>
          <w:szCs w:val="23"/>
        </w:rPr>
        <w:t xml:space="preserve">s nomu </w:t>
      </w:r>
      <w:r>
        <w:rPr>
          <w:b/>
          <w:bCs/>
          <w:sz w:val="23"/>
          <w:szCs w:val="23"/>
        </w:rPr>
        <w:t>radošaj</w:t>
      </w:r>
      <w:r w:rsidR="002536B1">
        <w:rPr>
          <w:b/>
          <w:bCs/>
          <w:sz w:val="23"/>
          <w:szCs w:val="23"/>
        </w:rPr>
        <w:t>ā</w:t>
      </w:r>
      <w:r>
        <w:rPr>
          <w:b/>
          <w:bCs/>
          <w:sz w:val="23"/>
          <w:szCs w:val="23"/>
        </w:rPr>
        <w:t xml:space="preserve">m </w:t>
      </w:r>
      <w:r w:rsidR="002536B1">
        <w:rPr>
          <w:b/>
          <w:bCs/>
          <w:sz w:val="23"/>
          <w:szCs w:val="23"/>
        </w:rPr>
        <w:t>d</w:t>
      </w:r>
      <w:r>
        <w:rPr>
          <w:b/>
          <w:bCs/>
          <w:sz w:val="23"/>
          <w:szCs w:val="23"/>
        </w:rPr>
        <w:t>arbnīcām Lūznavas m</w:t>
      </w:r>
      <w:r w:rsidR="002536B1">
        <w:rPr>
          <w:b/>
          <w:bCs/>
          <w:sz w:val="23"/>
          <w:szCs w:val="23"/>
        </w:rPr>
        <w:t>u</w:t>
      </w:r>
      <w:r>
        <w:rPr>
          <w:b/>
          <w:bCs/>
          <w:sz w:val="23"/>
          <w:szCs w:val="23"/>
        </w:rPr>
        <w:t>iž</w:t>
      </w:r>
      <w:r w:rsidR="002536B1">
        <w:rPr>
          <w:b/>
          <w:bCs/>
          <w:sz w:val="23"/>
          <w:szCs w:val="23"/>
        </w:rPr>
        <w:t>ā</w:t>
      </w:r>
    </w:p>
    <w:p w:rsidR="002536B1" w:rsidRPr="00EF34AF" w:rsidRDefault="002536B1" w:rsidP="00EF34AF">
      <w:pPr>
        <w:pStyle w:val="Default"/>
        <w:spacing w:after="120"/>
        <w:ind w:right="-999"/>
      </w:pPr>
      <w:r w:rsidRPr="00EF34AF">
        <w:t>R</w:t>
      </w:r>
      <w:r w:rsidR="00EF34AF">
        <w:t>ēzeknē</w:t>
      </w:r>
      <w:proofErr w:type="gramStart"/>
      <w:r w:rsidR="00EF34AF">
        <w:t xml:space="preserve">                                                                                                             </w:t>
      </w:r>
      <w:proofErr w:type="gramEnd"/>
      <w:r w:rsidRPr="00EF34AF">
        <w:t>201</w:t>
      </w:r>
      <w:r w:rsidR="00176815">
        <w:t>7</w:t>
      </w:r>
      <w:r w:rsidRPr="00EF34AF">
        <w:t xml:space="preserve">.gada </w:t>
      </w:r>
      <w:r w:rsidR="00EF34AF">
        <w:t>_</w:t>
      </w:r>
      <w:r w:rsidRPr="00EF34AF">
        <w:t>___</w:t>
      </w:r>
      <w:r w:rsidR="00EF34AF">
        <w:t>______</w:t>
      </w:r>
    </w:p>
    <w:p w:rsidR="002536B1" w:rsidRPr="00EF34AF" w:rsidRDefault="002536B1" w:rsidP="0032295A">
      <w:pPr>
        <w:pStyle w:val="Default"/>
        <w:ind w:right="-998"/>
        <w:jc w:val="both"/>
      </w:pPr>
      <w:r w:rsidRPr="00EF34AF">
        <w:rPr>
          <w:b/>
          <w:bCs/>
        </w:rPr>
        <w:t>R</w:t>
      </w:r>
      <w:r w:rsidR="00EF34AF">
        <w:rPr>
          <w:b/>
          <w:bCs/>
        </w:rPr>
        <w:t>ēzeknes novada pašvaldī</w:t>
      </w:r>
      <w:r w:rsidRPr="00EF34AF">
        <w:rPr>
          <w:b/>
          <w:bCs/>
        </w:rPr>
        <w:t>ba</w:t>
      </w:r>
      <w:r w:rsidRPr="00EF34AF">
        <w:t>, reģ</w:t>
      </w:r>
      <w:r w:rsidR="00EF34AF">
        <w:t>istrācijas</w:t>
      </w:r>
      <w:r w:rsidRPr="00EF34AF">
        <w:t xml:space="preserve"> Nr.</w:t>
      </w:r>
      <w:r w:rsidR="00EF34AF">
        <w:t>90009</w:t>
      </w:r>
      <w:r w:rsidRPr="00EF34AF">
        <w:t>1</w:t>
      </w:r>
      <w:r w:rsidR="00EF34AF">
        <w:t>126</w:t>
      </w:r>
      <w:r w:rsidRPr="00EF34AF">
        <w:t>7</w:t>
      </w:r>
      <w:r w:rsidR="00EF34AF">
        <w:t>9</w:t>
      </w:r>
      <w:r w:rsidRPr="00EF34AF">
        <w:t xml:space="preserve">, </w:t>
      </w:r>
      <w:r w:rsidR="00EF34AF">
        <w:t>domes prie</w:t>
      </w:r>
      <w:r w:rsidRPr="00EF34AF">
        <w:t>k</w:t>
      </w:r>
      <w:r w:rsidR="00EF34AF">
        <w:t>šsēdētāja Monvīda Šva</w:t>
      </w:r>
      <w:r w:rsidRPr="00EF34AF">
        <w:t>r</w:t>
      </w:r>
      <w:r w:rsidR="00EF34AF">
        <w:t>ca personā, k</w:t>
      </w:r>
      <w:r w:rsidRPr="00EF34AF">
        <w:t>u</w:t>
      </w:r>
      <w:r w:rsidR="00EF34AF">
        <w:t>rš</w:t>
      </w:r>
      <w:r w:rsidRPr="00EF34AF">
        <w:t xml:space="preserve"> r</w:t>
      </w:r>
      <w:r w:rsidR="00EF34AF">
        <w:t>īkoja</w:t>
      </w:r>
      <w:r w:rsidRPr="00EF34AF">
        <w:t>s u</w:t>
      </w:r>
      <w:r w:rsidR="00EF34AF">
        <w:t>z</w:t>
      </w:r>
      <w:r w:rsidR="00C26467">
        <w:t xml:space="preserve"> </w:t>
      </w:r>
      <w:r w:rsidR="00EF34AF">
        <w:t xml:space="preserve">Nolikuma pamata, </w:t>
      </w:r>
      <w:r w:rsidR="00EF34AF" w:rsidRPr="00EF34AF">
        <w:t xml:space="preserve">turpmāk </w:t>
      </w:r>
      <w:r w:rsidR="00EF34AF">
        <w:t>–</w:t>
      </w:r>
      <w:r w:rsidR="00EF34AF" w:rsidRPr="00EF34AF">
        <w:t xml:space="preserve"> N</w:t>
      </w:r>
      <w:r w:rsidR="00EF34AF">
        <w:t>OMNIEKS</w:t>
      </w:r>
      <w:r w:rsidR="00EF34AF" w:rsidRPr="00EF34AF">
        <w:t xml:space="preserve">, </w:t>
      </w:r>
      <w:r w:rsidRPr="00EF34AF">
        <w:t>no vienas puses, un</w:t>
      </w:r>
      <w:r w:rsidR="00EF34AF">
        <w:t xml:space="preserve"> </w:t>
      </w:r>
      <w:r w:rsidR="00C26467">
        <w:t>&lt;</w:t>
      </w:r>
      <w:r w:rsidR="00C26467" w:rsidRPr="00C26467">
        <w:rPr>
          <w:b/>
          <w:i/>
        </w:rPr>
        <w:t>iepirkuma uzvarētāja nosaukums</w:t>
      </w:r>
      <w:r w:rsidR="00C26467">
        <w:t>&gt;</w:t>
      </w:r>
      <w:r w:rsidR="00EF34AF">
        <w:t>,</w:t>
      </w:r>
      <w:r w:rsidRPr="00EF34AF">
        <w:t xml:space="preserve"> reģistrācijas Nr.</w:t>
      </w:r>
      <w:r w:rsidR="00C26467">
        <w:t>&lt;</w:t>
      </w:r>
      <w:r w:rsidR="00C26467" w:rsidRPr="00C26467">
        <w:rPr>
          <w:i/>
        </w:rPr>
        <w:t>reģistrācijas numurs</w:t>
      </w:r>
      <w:r w:rsidR="00C26467">
        <w:t>&gt;</w:t>
      </w:r>
      <w:r w:rsidRPr="00EF34AF">
        <w:t xml:space="preserve">, </w:t>
      </w:r>
      <w:r w:rsidR="00C26467">
        <w:t>&lt;</w:t>
      </w:r>
      <w:r w:rsidR="00C26467" w:rsidRPr="00C26467">
        <w:rPr>
          <w:i/>
        </w:rPr>
        <w:t>personas, kurai ir tiesības noslēgt līgumu iepirkuma uzvarētāja vārdā, amats, vārds, uzvārds</w:t>
      </w:r>
      <w:r w:rsidR="00C26467">
        <w:t xml:space="preserve">&gt; </w:t>
      </w:r>
      <w:r w:rsidR="00EF34AF">
        <w:t xml:space="preserve">personā, kurš(-a) rīkojas uz </w:t>
      </w:r>
      <w:r w:rsidR="00C26467">
        <w:t>&lt;</w:t>
      </w:r>
      <w:r w:rsidR="00C26467" w:rsidRPr="00C26467">
        <w:rPr>
          <w:i/>
        </w:rPr>
        <w:t>dokumenta, ar kuru tiek piešķirtas tiesības rīkoties iepirkuma uzvarētāja vārdā,</w:t>
      </w:r>
      <w:r w:rsidR="00C26467">
        <w:t xml:space="preserve"> </w:t>
      </w:r>
      <w:r w:rsidR="00C26467" w:rsidRPr="00C26467">
        <w:rPr>
          <w:i/>
        </w:rPr>
        <w:t>nosaukums</w:t>
      </w:r>
      <w:r w:rsidR="00C26467">
        <w:t>&gt;</w:t>
      </w:r>
      <w:r w:rsidR="00EF34AF">
        <w:t xml:space="preserve"> </w:t>
      </w:r>
      <w:r w:rsidRPr="00EF34AF">
        <w:t>pamat</w:t>
      </w:r>
      <w:r w:rsidR="00EF34AF">
        <w:t xml:space="preserve">a, </w:t>
      </w:r>
      <w:r w:rsidR="00EF34AF" w:rsidRPr="00EF34AF">
        <w:t>turpmāk</w:t>
      </w:r>
      <w:r w:rsidR="00C26467">
        <w:t xml:space="preserve"> </w:t>
      </w:r>
      <w:r w:rsidR="00EF34AF" w:rsidRPr="00EF34AF">
        <w:t>– I</w:t>
      </w:r>
      <w:r w:rsidR="00EF34AF">
        <w:t>ZNOMĀTĀJS</w:t>
      </w:r>
      <w:r w:rsidR="00EF34AF" w:rsidRPr="00EF34AF">
        <w:t xml:space="preserve">, </w:t>
      </w:r>
      <w:r w:rsidRPr="00EF34AF">
        <w:t xml:space="preserve">no otras puses, abi kopā </w:t>
      </w:r>
      <w:r w:rsidR="00EF34AF">
        <w:t xml:space="preserve">vai katrs atsevišķi </w:t>
      </w:r>
      <w:r w:rsidRPr="00EF34AF">
        <w:t xml:space="preserve">turpmāk </w:t>
      </w:r>
      <w:r w:rsidR="00EF34AF">
        <w:t>arī PUSES vai PUSE</w:t>
      </w:r>
      <w:r w:rsidRPr="00EF34AF">
        <w:t>, pa</w:t>
      </w:r>
      <w:r w:rsidR="00EF34AF">
        <w:t xml:space="preserve">matojoties uz </w:t>
      </w:r>
      <w:r w:rsidRPr="00EF34AF">
        <w:t>iepirkuma „</w:t>
      </w:r>
      <w:r w:rsidR="00EF34AF">
        <w:t>L</w:t>
      </w:r>
      <w:r w:rsidRPr="00EF34AF">
        <w:t>ā</w:t>
      </w:r>
      <w:r w:rsidR="00EF34AF">
        <w:t xml:space="preserve">zera </w:t>
      </w:r>
      <w:r w:rsidRPr="00EF34AF">
        <w:t xml:space="preserve">iekārtas noma </w:t>
      </w:r>
      <w:r w:rsidR="00FC5D34">
        <w:t xml:space="preserve">radošajām </w:t>
      </w:r>
      <w:r w:rsidRPr="00EF34AF">
        <w:t>d</w:t>
      </w:r>
      <w:r w:rsidR="00FC5D34">
        <w:t>arbnīcām Lūznavas muižā</w:t>
      </w:r>
      <w:r w:rsidRPr="00EF34AF">
        <w:t xml:space="preserve">” </w:t>
      </w:r>
      <w:r w:rsidR="00FC5D34">
        <w:t>(</w:t>
      </w:r>
      <w:r w:rsidRPr="00EF34AF">
        <w:t>identifikācijas Nr. R</w:t>
      </w:r>
      <w:r w:rsidR="00FC5D34">
        <w:t>NP</w:t>
      </w:r>
      <w:r w:rsidRPr="00EF34AF">
        <w:t xml:space="preserve"> 201</w:t>
      </w:r>
      <w:r w:rsidR="00176815">
        <w:t>7</w:t>
      </w:r>
      <w:r w:rsidRPr="00EF34AF">
        <w:t>/</w:t>
      </w:r>
      <w:r w:rsidR="00176815">
        <w:t>13</w:t>
      </w:r>
      <w:r w:rsidR="00FC5D34">
        <w:t>)</w:t>
      </w:r>
      <w:r w:rsidRPr="00EF34AF">
        <w:t xml:space="preserve">, rezultātiem, noslēdz šādu līgumu, turpmāk </w:t>
      </w:r>
      <w:r w:rsidR="00FC5D34">
        <w:t>–</w:t>
      </w:r>
      <w:r w:rsidRPr="00EF34AF">
        <w:t xml:space="preserve"> L</w:t>
      </w:r>
      <w:r w:rsidR="00FC5D34">
        <w:t>ĪGUMS.</w:t>
      </w:r>
    </w:p>
    <w:p w:rsidR="002536B1" w:rsidRPr="0096107D" w:rsidRDefault="002536B1" w:rsidP="0096107D">
      <w:pPr>
        <w:pStyle w:val="Default"/>
        <w:spacing w:before="120" w:after="120"/>
        <w:ind w:right="-999"/>
        <w:jc w:val="center"/>
      </w:pPr>
      <w:r w:rsidRPr="0096107D">
        <w:rPr>
          <w:b/>
          <w:bCs/>
        </w:rPr>
        <w:t>1. L</w:t>
      </w:r>
      <w:r w:rsidR="0096107D" w:rsidRPr="0096107D">
        <w:rPr>
          <w:b/>
          <w:bCs/>
        </w:rPr>
        <w:t>īguma priekšmets</w:t>
      </w:r>
    </w:p>
    <w:p w:rsidR="002536B1" w:rsidRDefault="00AB4ED5" w:rsidP="00E87D5C">
      <w:pPr>
        <w:pStyle w:val="Default"/>
        <w:spacing w:after="120"/>
        <w:ind w:right="-998"/>
        <w:jc w:val="both"/>
      </w:pPr>
      <w:r>
        <w:t xml:space="preserve">     </w:t>
      </w:r>
      <w:r w:rsidR="002536B1" w:rsidRPr="0096107D">
        <w:t>1.1. Iznomātājs piegādā</w:t>
      </w:r>
      <w:r w:rsidR="0096107D">
        <w:t>, uzstāda</w:t>
      </w:r>
      <w:r w:rsidR="002536B1" w:rsidRPr="0096107D">
        <w:t xml:space="preserve"> un nodod</w:t>
      </w:r>
      <w:r w:rsidR="0096107D">
        <w:t>,</w:t>
      </w:r>
      <w:r w:rsidR="002536B1" w:rsidRPr="0096107D">
        <w:t xml:space="preserve"> un Nomnieks pieņem lietošanā par maksu šādu </w:t>
      </w:r>
      <w:r w:rsidR="0096107D">
        <w:t xml:space="preserve">lāzera </w:t>
      </w:r>
      <w:r w:rsidR="002536B1" w:rsidRPr="0096107D">
        <w:t>iekārtu</w:t>
      </w:r>
      <w:r w:rsidR="0096107D">
        <w:t>,</w:t>
      </w:r>
      <w:r w:rsidR="002536B1" w:rsidRPr="0096107D">
        <w:t xml:space="preserve"> turpmāk– </w:t>
      </w:r>
      <w:r w:rsidR="0096107D">
        <w:t>IEKĀRTA</w:t>
      </w:r>
      <w:r w:rsidR="002536B1" w:rsidRPr="0096107D">
        <w:t xml:space="preserve">: </w:t>
      </w:r>
    </w:p>
    <w:tbl>
      <w:tblPr>
        <w:tblStyle w:val="TableGrid"/>
        <w:tblW w:w="9639" w:type="dxa"/>
        <w:tblInd w:w="108" w:type="dxa"/>
        <w:tblLook w:val="04A0"/>
      </w:tblPr>
      <w:tblGrid>
        <w:gridCol w:w="3261"/>
        <w:gridCol w:w="1417"/>
        <w:gridCol w:w="1559"/>
        <w:gridCol w:w="1701"/>
        <w:gridCol w:w="1701"/>
      </w:tblGrid>
      <w:tr w:rsidR="0096107D" w:rsidTr="00E87D5C">
        <w:tc>
          <w:tcPr>
            <w:tcW w:w="3261" w:type="dxa"/>
          </w:tcPr>
          <w:p w:rsidR="00E87D5C" w:rsidRDefault="00E87D5C" w:rsidP="00E87D5C">
            <w:pPr>
              <w:pStyle w:val="Default"/>
              <w:ind w:right="-999"/>
              <w:jc w:val="both"/>
            </w:pPr>
          </w:p>
          <w:p w:rsidR="0096107D" w:rsidRPr="00E87D5C" w:rsidRDefault="00E87D5C" w:rsidP="00E87D5C">
            <w:pPr>
              <w:pStyle w:val="Default"/>
              <w:ind w:right="-999"/>
              <w:jc w:val="both"/>
              <w:rPr>
                <w:b/>
                <w:i/>
              </w:rPr>
            </w:pPr>
            <w:r w:rsidRPr="00E87D5C">
              <w:rPr>
                <w:b/>
                <w:i/>
              </w:rPr>
              <w:t>Iekārtas nosaukums</w:t>
            </w:r>
          </w:p>
        </w:tc>
        <w:tc>
          <w:tcPr>
            <w:tcW w:w="1417" w:type="dxa"/>
          </w:tcPr>
          <w:p w:rsidR="0096107D" w:rsidRDefault="00E87D5C" w:rsidP="00E87D5C">
            <w:pPr>
              <w:pStyle w:val="Default"/>
              <w:ind w:right="-999"/>
              <w:jc w:val="both"/>
            </w:pPr>
            <w:r w:rsidRPr="00E87D5C">
              <w:rPr>
                <w:b/>
                <w:i/>
              </w:rPr>
              <w:t>Cena</w:t>
            </w:r>
            <w:r>
              <w:t xml:space="preserve"> (EUR)</w:t>
            </w:r>
          </w:p>
          <w:p w:rsidR="00E87D5C" w:rsidRPr="00E87D5C" w:rsidRDefault="00E87D5C" w:rsidP="00E87D5C">
            <w:pPr>
              <w:pStyle w:val="Default"/>
              <w:ind w:right="-999"/>
              <w:jc w:val="both"/>
              <w:rPr>
                <w:b/>
                <w:i/>
              </w:rPr>
            </w:pPr>
            <w:r w:rsidRPr="00E87D5C">
              <w:rPr>
                <w:b/>
                <w:i/>
              </w:rPr>
              <w:t>bez PVN</w:t>
            </w:r>
          </w:p>
        </w:tc>
        <w:tc>
          <w:tcPr>
            <w:tcW w:w="1559" w:type="dxa"/>
          </w:tcPr>
          <w:p w:rsidR="00C26467" w:rsidRPr="00E87D5C" w:rsidRDefault="00C26467" w:rsidP="00C26467">
            <w:pPr>
              <w:pStyle w:val="Default"/>
              <w:ind w:right="-999"/>
              <w:jc w:val="both"/>
              <w:rPr>
                <w:b/>
                <w:i/>
              </w:rPr>
            </w:pPr>
            <w:r w:rsidRPr="00E87D5C">
              <w:rPr>
                <w:b/>
                <w:i/>
              </w:rPr>
              <w:t>Nomas maksa</w:t>
            </w:r>
          </w:p>
          <w:p w:rsidR="0096107D" w:rsidRDefault="00C26467" w:rsidP="00C26467">
            <w:pPr>
              <w:pStyle w:val="Default"/>
              <w:ind w:right="-999"/>
              <w:jc w:val="both"/>
              <w:rPr>
                <w:b/>
                <w:i/>
              </w:rPr>
            </w:pPr>
            <w:r>
              <w:t xml:space="preserve">(EUR) </w:t>
            </w:r>
            <w:r w:rsidRPr="00E87D5C">
              <w:rPr>
                <w:b/>
                <w:i/>
              </w:rPr>
              <w:t>mēnesī</w:t>
            </w:r>
          </w:p>
          <w:p w:rsidR="00C26467" w:rsidRPr="00E87D5C" w:rsidRDefault="00C26467" w:rsidP="00C26467">
            <w:pPr>
              <w:pStyle w:val="Default"/>
              <w:ind w:right="-999"/>
              <w:jc w:val="both"/>
              <w:rPr>
                <w:b/>
                <w:i/>
              </w:rPr>
            </w:pPr>
            <w:r w:rsidRPr="00C26467">
              <w:rPr>
                <w:b/>
                <w:i/>
              </w:rPr>
              <w:t>bez PVN</w:t>
            </w:r>
          </w:p>
        </w:tc>
        <w:tc>
          <w:tcPr>
            <w:tcW w:w="1701" w:type="dxa"/>
          </w:tcPr>
          <w:p w:rsidR="00C26467" w:rsidRPr="00E87D5C" w:rsidRDefault="00C26467" w:rsidP="00C26467">
            <w:pPr>
              <w:pStyle w:val="Default"/>
              <w:ind w:right="-999"/>
              <w:jc w:val="both"/>
              <w:rPr>
                <w:b/>
                <w:i/>
              </w:rPr>
            </w:pPr>
            <w:r w:rsidRPr="00E87D5C">
              <w:rPr>
                <w:b/>
                <w:i/>
              </w:rPr>
              <w:t>Kopējā nomas</w:t>
            </w:r>
          </w:p>
          <w:p w:rsidR="00C26467" w:rsidRPr="00E87D5C" w:rsidRDefault="00C26467" w:rsidP="00C26467">
            <w:pPr>
              <w:pStyle w:val="Default"/>
              <w:ind w:right="-999"/>
              <w:jc w:val="both"/>
              <w:rPr>
                <w:b/>
                <w:i/>
              </w:rPr>
            </w:pPr>
            <w:r w:rsidRPr="00E87D5C">
              <w:rPr>
                <w:b/>
                <w:i/>
              </w:rPr>
              <w:t>maksas summa</w:t>
            </w:r>
          </w:p>
          <w:p w:rsidR="0096107D" w:rsidRDefault="00C26467" w:rsidP="00C26467">
            <w:pPr>
              <w:pStyle w:val="Default"/>
              <w:ind w:right="-999"/>
              <w:jc w:val="both"/>
            </w:pPr>
            <w:r>
              <w:t xml:space="preserve">(EUR) </w:t>
            </w:r>
            <w:r w:rsidRPr="00C26467">
              <w:rPr>
                <w:b/>
                <w:i/>
              </w:rPr>
              <w:t>bez PVN</w:t>
            </w:r>
          </w:p>
        </w:tc>
        <w:tc>
          <w:tcPr>
            <w:tcW w:w="1701" w:type="dxa"/>
          </w:tcPr>
          <w:p w:rsidR="00C26467" w:rsidRPr="00E87D5C" w:rsidRDefault="00C26467" w:rsidP="00C26467">
            <w:pPr>
              <w:pStyle w:val="Default"/>
              <w:ind w:right="-999"/>
              <w:jc w:val="both"/>
              <w:rPr>
                <w:b/>
                <w:i/>
              </w:rPr>
            </w:pPr>
            <w:r w:rsidRPr="00E87D5C">
              <w:rPr>
                <w:b/>
                <w:i/>
              </w:rPr>
              <w:t>Kopējā nomas</w:t>
            </w:r>
          </w:p>
          <w:p w:rsidR="00C26467" w:rsidRPr="00E87D5C" w:rsidRDefault="00C26467" w:rsidP="00C26467">
            <w:pPr>
              <w:pStyle w:val="Default"/>
              <w:ind w:right="-999"/>
              <w:jc w:val="both"/>
              <w:rPr>
                <w:b/>
                <w:i/>
              </w:rPr>
            </w:pPr>
            <w:r w:rsidRPr="00E87D5C">
              <w:rPr>
                <w:b/>
                <w:i/>
              </w:rPr>
              <w:t>maksas summa</w:t>
            </w:r>
          </w:p>
          <w:p w:rsidR="00E87D5C" w:rsidRDefault="00C26467" w:rsidP="00C26467">
            <w:pPr>
              <w:pStyle w:val="Default"/>
              <w:ind w:right="-999"/>
              <w:jc w:val="both"/>
            </w:pPr>
            <w:r>
              <w:t xml:space="preserve">(EUR) </w:t>
            </w:r>
            <w:r>
              <w:rPr>
                <w:b/>
                <w:i/>
              </w:rPr>
              <w:t>ar</w:t>
            </w:r>
            <w:r w:rsidRPr="00C26467">
              <w:rPr>
                <w:b/>
                <w:i/>
              </w:rPr>
              <w:t xml:space="preserve"> PVN</w:t>
            </w:r>
          </w:p>
        </w:tc>
      </w:tr>
      <w:tr w:rsidR="0096107D" w:rsidTr="00E87D5C">
        <w:tc>
          <w:tcPr>
            <w:tcW w:w="3261" w:type="dxa"/>
          </w:tcPr>
          <w:p w:rsidR="0096107D" w:rsidRDefault="0096107D" w:rsidP="0096107D">
            <w:pPr>
              <w:pStyle w:val="Default"/>
              <w:ind w:right="-999"/>
              <w:jc w:val="both"/>
            </w:pPr>
          </w:p>
        </w:tc>
        <w:tc>
          <w:tcPr>
            <w:tcW w:w="1417" w:type="dxa"/>
          </w:tcPr>
          <w:p w:rsidR="0096107D" w:rsidRDefault="0096107D" w:rsidP="0096107D">
            <w:pPr>
              <w:pStyle w:val="Default"/>
              <w:ind w:right="-999"/>
              <w:jc w:val="both"/>
            </w:pPr>
          </w:p>
        </w:tc>
        <w:tc>
          <w:tcPr>
            <w:tcW w:w="1559" w:type="dxa"/>
          </w:tcPr>
          <w:p w:rsidR="0096107D" w:rsidRDefault="0096107D" w:rsidP="0096107D">
            <w:pPr>
              <w:pStyle w:val="Default"/>
              <w:ind w:right="-999"/>
              <w:jc w:val="both"/>
            </w:pPr>
          </w:p>
        </w:tc>
        <w:tc>
          <w:tcPr>
            <w:tcW w:w="1701" w:type="dxa"/>
          </w:tcPr>
          <w:p w:rsidR="0096107D" w:rsidRDefault="0096107D" w:rsidP="0096107D">
            <w:pPr>
              <w:pStyle w:val="Default"/>
              <w:ind w:right="-999"/>
              <w:jc w:val="both"/>
            </w:pPr>
          </w:p>
        </w:tc>
        <w:tc>
          <w:tcPr>
            <w:tcW w:w="1701" w:type="dxa"/>
          </w:tcPr>
          <w:p w:rsidR="0096107D" w:rsidRDefault="0096107D" w:rsidP="0096107D">
            <w:pPr>
              <w:pStyle w:val="Default"/>
              <w:ind w:right="-999"/>
              <w:jc w:val="both"/>
            </w:pPr>
          </w:p>
        </w:tc>
      </w:tr>
    </w:tbl>
    <w:p w:rsidR="002536B1" w:rsidRDefault="00E87D5C" w:rsidP="006B6FCE">
      <w:pPr>
        <w:pStyle w:val="Default"/>
        <w:spacing w:before="120"/>
        <w:ind w:right="-998"/>
        <w:jc w:val="both"/>
      </w:pPr>
      <w:r>
        <w:t xml:space="preserve">     1.2. Iekārtas apraksts un tehniskā īpašības ir noteiktas Līguma pielikumā Nr.1 „Tehniskā specifikācija – Tehniskais piedāvājums”.</w:t>
      </w:r>
    </w:p>
    <w:p w:rsidR="00E87D5C" w:rsidRDefault="00E87D5C" w:rsidP="006B6FCE">
      <w:pPr>
        <w:pStyle w:val="Default"/>
        <w:ind w:right="-998"/>
        <w:jc w:val="both"/>
      </w:pPr>
      <w:r>
        <w:t xml:space="preserve">     1.3. </w:t>
      </w:r>
      <w:r w:rsidR="006B6FCE">
        <w:t xml:space="preserve">Ar Iekārtas pieņemšanu lietošanā </w:t>
      </w:r>
      <w:r>
        <w:t>Nomnieks neiegūst īpašuma tiesības uz Iekārtu</w:t>
      </w:r>
      <w:r w:rsidR="006B6FCE">
        <w:t>, tā paliek Iznomātāja īpašumā.</w:t>
      </w:r>
    </w:p>
    <w:p w:rsidR="000A6395" w:rsidRDefault="006B6FCE" w:rsidP="006B6FCE">
      <w:pPr>
        <w:pStyle w:val="Default"/>
        <w:ind w:right="-998"/>
        <w:jc w:val="both"/>
      </w:pPr>
      <w:r>
        <w:t xml:space="preserve">     1.4. Līguma darbības laikā Iekārta atrodas pie Nomnieka, kurš iegūst lietošanas tiesības uz Iekārtu.</w:t>
      </w:r>
    </w:p>
    <w:p w:rsidR="00F25AA9" w:rsidRDefault="000A6395" w:rsidP="006B6FCE">
      <w:pPr>
        <w:pStyle w:val="Default"/>
        <w:ind w:right="-998"/>
        <w:jc w:val="both"/>
      </w:pPr>
      <w:r>
        <w:t xml:space="preserve">     1.5. Iekārtas </w:t>
      </w:r>
      <w:r w:rsidR="00F25AA9">
        <w:t>lieto</w:t>
      </w:r>
      <w:r>
        <w:t xml:space="preserve">šanas mērķis </w:t>
      </w:r>
      <w:r w:rsidR="00F25AA9">
        <w:t>– izmantošana radošajām darbnīcām Lūznavas muižā.</w:t>
      </w:r>
    </w:p>
    <w:p w:rsidR="006B6FCE" w:rsidRDefault="00F25AA9" w:rsidP="00F25AA9">
      <w:pPr>
        <w:pStyle w:val="Default"/>
        <w:spacing w:before="120" w:after="120"/>
        <w:ind w:right="-998"/>
        <w:jc w:val="center"/>
        <w:rPr>
          <w:b/>
        </w:rPr>
      </w:pPr>
      <w:r w:rsidRPr="00F25AA9">
        <w:rPr>
          <w:b/>
        </w:rPr>
        <w:t>2. Iekārtas piegāde</w:t>
      </w:r>
      <w:r>
        <w:rPr>
          <w:b/>
        </w:rPr>
        <w:t xml:space="preserve"> un uzstādīšana</w:t>
      </w:r>
    </w:p>
    <w:p w:rsidR="00F25AA9" w:rsidRDefault="00F25AA9" w:rsidP="00F25AA9">
      <w:pPr>
        <w:pStyle w:val="Default"/>
        <w:ind w:right="-998"/>
        <w:jc w:val="both"/>
      </w:pPr>
      <w:r>
        <w:t xml:space="preserve">     2.1. Iekārtas piegādes un uzstādīšanas vieta – Rēzeknes novada pašvaldības Lūznavas pagasta pārvaldes Lūznavas muižas komplekss, Pils ielā 8, Lūznavā, Lūznavas pagasts, Rēzeknes novads.</w:t>
      </w:r>
    </w:p>
    <w:p w:rsidR="00F25AA9" w:rsidRDefault="00F25AA9" w:rsidP="00F25AA9">
      <w:pPr>
        <w:pStyle w:val="Default"/>
        <w:ind w:right="-998"/>
        <w:jc w:val="both"/>
      </w:pPr>
      <w:r>
        <w:t xml:space="preserve">     2.2. Iekārtas piegāde un uzstādīšanas termiņš ir </w:t>
      </w:r>
      <w:r w:rsidRPr="00F25AA9">
        <w:rPr>
          <w:b/>
        </w:rPr>
        <w:t>6</w:t>
      </w:r>
      <w:r>
        <w:t xml:space="preserve"> (sešas) </w:t>
      </w:r>
      <w:r w:rsidRPr="00F25AA9">
        <w:rPr>
          <w:b/>
        </w:rPr>
        <w:t>nedēļas</w:t>
      </w:r>
      <w:r>
        <w:t xml:space="preserve"> no Līguma noslēgšanas dienas.</w:t>
      </w:r>
    </w:p>
    <w:p w:rsidR="00F25AA9" w:rsidRDefault="00F25AA9" w:rsidP="00F25AA9">
      <w:pPr>
        <w:pStyle w:val="Default"/>
        <w:ind w:right="-998"/>
        <w:jc w:val="both"/>
      </w:pPr>
      <w:r>
        <w:t xml:space="preserve">     2.3. Iekārtas nomas termiņš – </w:t>
      </w:r>
      <w:r w:rsidRPr="00F25AA9">
        <w:rPr>
          <w:b/>
        </w:rPr>
        <w:t>3</w:t>
      </w:r>
      <w:r w:rsidR="00176815">
        <w:rPr>
          <w:b/>
        </w:rPr>
        <w:t>2</w:t>
      </w:r>
      <w:r>
        <w:t xml:space="preserve"> (trīsdesmit </w:t>
      </w:r>
      <w:r w:rsidR="00176815">
        <w:t>div</w:t>
      </w:r>
      <w:r>
        <w:t xml:space="preserve">i) </w:t>
      </w:r>
      <w:r w:rsidRPr="00F25AA9">
        <w:rPr>
          <w:b/>
        </w:rPr>
        <w:t>mēneši</w:t>
      </w:r>
      <w:r>
        <w:t xml:space="preserve"> no Iekārtas uzstādīšanas dienas.</w:t>
      </w:r>
    </w:p>
    <w:p w:rsidR="002536B1" w:rsidRDefault="00F25AA9" w:rsidP="00397AA8">
      <w:pPr>
        <w:pStyle w:val="Default"/>
        <w:ind w:right="-998"/>
        <w:jc w:val="both"/>
      </w:pPr>
      <w:r>
        <w:t xml:space="preserve">     2.4. Iekārtas piegāde un uzstādīšana ir uzskatāma par pabeigtu, kad ir veikta Iekārtas tehniskā pārbaude un saņemts dokuments par Iekārtas atbilstību</w:t>
      </w:r>
      <w:r w:rsidR="00C26467">
        <w:t xml:space="preserve"> </w:t>
      </w:r>
      <w:r w:rsidR="00397AA8" w:rsidRPr="005E5C45">
        <w:t>Eiropas vai nacionālo standartu prasībām</w:t>
      </w:r>
      <w:r w:rsidR="00397AA8">
        <w:t>, tā ir nogādātā un uzstādīta Līguma 2.1.punktā norādītajā vietā, ir veikta personāla apmācība un parakstīts pieņemšanas – nodošanas akts.</w:t>
      </w:r>
    </w:p>
    <w:p w:rsidR="00397AA8" w:rsidRDefault="00397AA8" w:rsidP="00397AA8">
      <w:pPr>
        <w:pStyle w:val="Default"/>
        <w:spacing w:before="120" w:after="120"/>
        <w:ind w:right="-998"/>
        <w:jc w:val="center"/>
        <w:rPr>
          <w:b/>
        </w:rPr>
      </w:pPr>
      <w:r w:rsidRPr="00397AA8">
        <w:rPr>
          <w:b/>
        </w:rPr>
        <w:t>3. Līguma cena un norēķinu kārtība</w:t>
      </w:r>
    </w:p>
    <w:p w:rsidR="00397AA8" w:rsidRDefault="00397AA8" w:rsidP="00397AA8">
      <w:pPr>
        <w:pStyle w:val="Default"/>
        <w:ind w:right="-998"/>
        <w:jc w:val="both"/>
      </w:pPr>
      <w:r>
        <w:t xml:space="preserve">     3.1. Līguma cena kopējās nomas maksas apmērā ir </w:t>
      </w:r>
      <w:r w:rsidRPr="00397AA8">
        <w:rPr>
          <w:b/>
        </w:rPr>
        <w:t>EUR _______</w:t>
      </w:r>
      <w:r>
        <w:t xml:space="preserve"> (&lt;</w:t>
      </w:r>
      <w:r w:rsidRPr="00397AA8">
        <w:rPr>
          <w:i/>
        </w:rPr>
        <w:t>summa vārdiem</w:t>
      </w:r>
      <w:r>
        <w:t>&gt;), neieskaitot PVN 21%</w:t>
      </w:r>
      <w:r w:rsidR="004B54C3">
        <w:t>, saskaņā ar Līguma pielikumu Nr.2 „Finanšu piedāvājums”</w:t>
      </w:r>
      <w:r>
        <w:t>.</w:t>
      </w:r>
    </w:p>
    <w:p w:rsidR="001D7208" w:rsidRDefault="00397AA8" w:rsidP="00397AA8">
      <w:pPr>
        <w:pStyle w:val="Default"/>
        <w:ind w:right="-998"/>
        <w:jc w:val="both"/>
      </w:pPr>
      <w:r>
        <w:lastRenderedPageBreak/>
        <w:t xml:space="preserve">     3.2. </w:t>
      </w:r>
      <w:r w:rsidR="00176815">
        <w:t xml:space="preserve">Pēc </w:t>
      </w:r>
      <w:r>
        <w:t xml:space="preserve">Līguma 1.1.punktā minētās Iekārtas </w:t>
      </w:r>
      <w:r w:rsidR="00176815">
        <w:t>uzstādī</w:t>
      </w:r>
      <w:r>
        <w:t>šan</w:t>
      </w:r>
      <w:r w:rsidR="00176815">
        <w:t>as</w:t>
      </w:r>
      <w:r>
        <w:t xml:space="preserve"> </w:t>
      </w:r>
      <w:r w:rsidR="00176815">
        <w:t>un</w:t>
      </w:r>
      <w:r>
        <w:t xml:space="preserve"> tās pieņemšanas – nodošanas</w:t>
      </w:r>
      <w:r w:rsidR="005940A7">
        <w:t xml:space="preserve"> </w:t>
      </w:r>
      <w:r>
        <w:t xml:space="preserve">Nomnieks </w:t>
      </w:r>
      <w:r w:rsidR="005940A7">
        <w:t>sa</w:t>
      </w:r>
      <w:r w:rsidR="00954899">
        <w:t xml:space="preserve">maksā </w:t>
      </w:r>
      <w:r w:rsidR="001D7208">
        <w:t>Iznomātājam Līguma 3.2.punktā noteikt</w:t>
      </w:r>
      <w:r w:rsidR="005940A7">
        <w:t>ās</w:t>
      </w:r>
      <w:r w:rsidR="001D7208">
        <w:t xml:space="preserve"> </w:t>
      </w:r>
      <w:r w:rsidR="00253140">
        <w:t>nomas maksas daļu 9</w:t>
      </w:r>
      <w:r w:rsidR="00F02118">
        <w:t>5</w:t>
      </w:r>
      <w:r w:rsidR="00253140">
        <w:t xml:space="preserve">% (deviņdesmit </w:t>
      </w:r>
      <w:r w:rsidR="00F02118">
        <w:t xml:space="preserve">piecu </w:t>
      </w:r>
      <w:r w:rsidR="00253140">
        <w:t>procentu) apmērā</w:t>
      </w:r>
      <w:r w:rsidR="005940A7">
        <w:t>, kas sastāda EUR __________ (&lt;</w:t>
      </w:r>
      <w:r w:rsidR="005940A7" w:rsidRPr="005940A7">
        <w:rPr>
          <w:i/>
        </w:rPr>
        <w:t>summa vārdiem</w:t>
      </w:r>
      <w:r w:rsidR="005940A7">
        <w:t xml:space="preserve">&gt;), </w:t>
      </w:r>
      <w:r w:rsidR="001D7208">
        <w:t xml:space="preserve">par Iekārtas lietošanu </w:t>
      </w:r>
      <w:r w:rsidR="005940A7" w:rsidRPr="005940A7">
        <w:t>uz priekšu</w:t>
      </w:r>
      <w:r w:rsidR="005940A7">
        <w:t>,</w:t>
      </w:r>
      <w:r w:rsidR="005940A7" w:rsidRPr="005940A7">
        <w:t xml:space="preserve"> </w:t>
      </w:r>
      <w:r w:rsidR="005940A7">
        <w:t>pārkaitot šo summu</w:t>
      </w:r>
      <w:r w:rsidR="005940A7">
        <w:rPr>
          <w:rFonts w:ascii="Arial" w:hAnsi="Arial" w:cs="Arial"/>
        </w:rPr>
        <w:t xml:space="preserve"> </w:t>
      </w:r>
      <w:r w:rsidR="001D7208">
        <w:t>10 (desmit) dienu laikā no Iznomātāja rēķina saņemšanas</w:t>
      </w:r>
      <w:r w:rsidR="00C26467">
        <w:t xml:space="preserve"> </w:t>
      </w:r>
      <w:r w:rsidR="00954899">
        <w:t>rēķinā norādītajā Iznomātāja kontā</w:t>
      </w:r>
      <w:r w:rsidR="001D7208">
        <w:t xml:space="preserve">. </w:t>
      </w:r>
    </w:p>
    <w:p w:rsidR="001D7208" w:rsidRDefault="001D7208" w:rsidP="00397AA8">
      <w:pPr>
        <w:pStyle w:val="Default"/>
        <w:ind w:right="-998"/>
        <w:jc w:val="both"/>
      </w:pPr>
      <w:r>
        <w:t xml:space="preserve">     3.</w:t>
      </w:r>
      <w:r w:rsidR="00253140">
        <w:t>3</w:t>
      </w:r>
      <w:r>
        <w:t xml:space="preserve">. </w:t>
      </w:r>
      <w:r w:rsidR="00253140">
        <w:t xml:space="preserve">Atlikušo nomas maksas daļu </w:t>
      </w:r>
      <w:r w:rsidR="00F02118">
        <w:t>5</w:t>
      </w:r>
      <w:r w:rsidR="00253140">
        <w:t>% (</w:t>
      </w:r>
      <w:r w:rsidR="00F02118">
        <w:t>piecu</w:t>
      </w:r>
      <w:r w:rsidR="00253140">
        <w:t xml:space="preserve"> procentu) apmērā, kas sastāda EUR _________ (&lt;</w:t>
      </w:r>
      <w:r w:rsidR="00253140" w:rsidRPr="00253140">
        <w:rPr>
          <w:i/>
        </w:rPr>
        <w:t>summa vārdiem</w:t>
      </w:r>
      <w:r w:rsidR="00253140">
        <w:t>&gt;), Nomnieks samaksā pēc Līguma 2.3.punktā noteikta nomas termiņa beigām,</w:t>
      </w:r>
      <w:r w:rsidR="00253140" w:rsidRPr="00253140">
        <w:t xml:space="preserve"> </w:t>
      </w:r>
      <w:r w:rsidR="00253140">
        <w:t>pārkaitot šo summu</w:t>
      </w:r>
      <w:r w:rsidR="00253140">
        <w:rPr>
          <w:rFonts w:ascii="Arial" w:hAnsi="Arial" w:cs="Arial"/>
        </w:rPr>
        <w:t xml:space="preserve"> </w:t>
      </w:r>
      <w:r w:rsidR="00253140">
        <w:t>10 (desmit) dienu laikā no Iznomātāja rēķina saņemšanas rēķinā norādītajā Iznomātāja kontā.</w:t>
      </w:r>
    </w:p>
    <w:p w:rsidR="00954899" w:rsidRDefault="00954899" w:rsidP="00954899">
      <w:pPr>
        <w:pStyle w:val="Default"/>
        <w:ind w:right="-998"/>
        <w:jc w:val="both"/>
      </w:pPr>
      <w:r>
        <w:t xml:space="preserve">     3.</w:t>
      </w:r>
      <w:r w:rsidR="00253140">
        <w:t>4</w:t>
      </w:r>
      <w:r>
        <w:t>. Visi Līgumā paredzētie maksājumi tiek uzskatīti par samaksātiem dienā, kad tie tiks saņemti Iznomātāja norēķinu kontā.</w:t>
      </w:r>
    </w:p>
    <w:p w:rsidR="00954899" w:rsidRDefault="00954899" w:rsidP="00954899">
      <w:pPr>
        <w:pStyle w:val="Default"/>
        <w:ind w:right="-998"/>
        <w:jc w:val="both"/>
      </w:pPr>
      <w:r>
        <w:t xml:space="preserve">     3.</w:t>
      </w:r>
      <w:r w:rsidR="00253140">
        <w:t>5</w:t>
      </w:r>
      <w:r>
        <w:t>. Par Līgumā noteikto maksājumu nokavējumu Nomnieks maksā līgumsodu 0,1% (viena</w:t>
      </w:r>
      <w:r w:rsidR="00253140">
        <w:t>s</w:t>
      </w:r>
      <w:r>
        <w:t xml:space="preserve"> desmitdaļa</w:t>
      </w:r>
      <w:r w:rsidR="00253140">
        <w:t>s</w:t>
      </w:r>
      <w:r>
        <w:t xml:space="preserve"> no procenta) apmērā no kavētā maksājuma summas par katru nokavējuma dienu. </w:t>
      </w:r>
      <w:r w:rsidR="0003799D">
        <w:t>Līgumsoda samaksa neatbrīvo Nomnieku no pārējo Līguma saistību izpildes.</w:t>
      </w:r>
    </w:p>
    <w:p w:rsidR="0003799D" w:rsidRDefault="0003799D" w:rsidP="00954899">
      <w:pPr>
        <w:pStyle w:val="Default"/>
        <w:ind w:right="-998"/>
        <w:jc w:val="both"/>
      </w:pPr>
      <w:r>
        <w:t xml:space="preserve">     3.</w:t>
      </w:r>
      <w:r w:rsidR="00253140">
        <w:t>6</w:t>
      </w:r>
      <w:r>
        <w:t>. Nomas maksā ir iekļautas visas izmaksas, kas saistītas ar Iekārtas piegādi, uzstādīšanu, Nomnieka personāla apmācības veikšanu un profilaktiskās tehniskās apkopes veikšanu Iekārtas ražotāja ieteiktos starplaikos.</w:t>
      </w:r>
    </w:p>
    <w:p w:rsidR="00F86826" w:rsidRPr="00F86826" w:rsidRDefault="00F86826" w:rsidP="00F86826">
      <w:pPr>
        <w:pStyle w:val="tv2132"/>
        <w:spacing w:line="240" w:lineRule="auto"/>
        <w:ind w:right="-999" w:firstLine="301"/>
        <w:jc w:val="both"/>
        <w:rPr>
          <w:color w:val="auto"/>
          <w:sz w:val="24"/>
          <w:szCs w:val="24"/>
        </w:rPr>
      </w:pPr>
      <w:r>
        <w:rPr>
          <w:color w:val="auto"/>
          <w:sz w:val="24"/>
          <w:szCs w:val="24"/>
        </w:rPr>
        <w:t xml:space="preserve">3.7. Uz priekšu </w:t>
      </w:r>
      <w:r w:rsidRPr="00F86826">
        <w:rPr>
          <w:color w:val="auto"/>
          <w:sz w:val="24"/>
          <w:szCs w:val="24"/>
        </w:rPr>
        <w:t>samaksāt</w:t>
      </w:r>
      <w:r>
        <w:rPr>
          <w:color w:val="auto"/>
          <w:sz w:val="24"/>
          <w:szCs w:val="24"/>
        </w:rPr>
        <w:t>ā</w:t>
      </w:r>
      <w:r w:rsidRPr="00F86826">
        <w:rPr>
          <w:color w:val="auto"/>
          <w:sz w:val="24"/>
          <w:szCs w:val="24"/>
        </w:rPr>
        <w:t xml:space="preserve"> </w:t>
      </w:r>
      <w:r>
        <w:rPr>
          <w:color w:val="auto"/>
          <w:sz w:val="24"/>
          <w:szCs w:val="24"/>
        </w:rPr>
        <w:t xml:space="preserve">nomas </w:t>
      </w:r>
      <w:r w:rsidRPr="00F86826">
        <w:rPr>
          <w:color w:val="auto"/>
          <w:sz w:val="24"/>
          <w:szCs w:val="24"/>
        </w:rPr>
        <w:t>maks</w:t>
      </w:r>
      <w:r>
        <w:rPr>
          <w:color w:val="auto"/>
          <w:sz w:val="24"/>
          <w:szCs w:val="24"/>
        </w:rPr>
        <w:t>a vai t</w:t>
      </w:r>
      <w:r w:rsidRPr="00F86826">
        <w:rPr>
          <w:color w:val="auto"/>
          <w:sz w:val="24"/>
          <w:szCs w:val="24"/>
        </w:rPr>
        <w:t>ā</w:t>
      </w:r>
      <w:r>
        <w:rPr>
          <w:color w:val="auto"/>
          <w:sz w:val="24"/>
          <w:szCs w:val="24"/>
        </w:rPr>
        <w:t xml:space="preserve">s daļa Iznomātājam </w:t>
      </w:r>
      <w:r w:rsidRPr="00F86826">
        <w:rPr>
          <w:color w:val="auto"/>
          <w:sz w:val="24"/>
          <w:szCs w:val="24"/>
        </w:rPr>
        <w:t xml:space="preserve">jādod atpakaļ, ja nomājamā </w:t>
      </w:r>
      <w:r>
        <w:rPr>
          <w:color w:val="auto"/>
          <w:sz w:val="24"/>
          <w:szCs w:val="24"/>
        </w:rPr>
        <w:t>Iekārta</w:t>
      </w:r>
      <w:r w:rsidRPr="00F86826">
        <w:rPr>
          <w:color w:val="auto"/>
          <w:sz w:val="24"/>
          <w:szCs w:val="24"/>
        </w:rPr>
        <w:t xml:space="preserve"> palikusi nelietota tāda notikuma dēļ, kuram nav devis iemeslu </w:t>
      </w:r>
      <w:r>
        <w:rPr>
          <w:color w:val="auto"/>
          <w:sz w:val="24"/>
          <w:szCs w:val="24"/>
        </w:rPr>
        <w:t>N</w:t>
      </w:r>
      <w:r w:rsidRPr="00F86826">
        <w:rPr>
          <w:color w:val="auto"/>
          <w:sz w:val="24"/>
          <w:szCs w:val="24"/>
        </w:rPr>
        <w:t xml:space="preserve">omnieks un kurš noticis bez </w:t>
      </w:r>
      <w:r>
        <w:rPr>
          <w:color w:val="auto"/>
          <w:sz w:val="24"/>
          <w:szCs w:val="24"/>
        </w:rPr>
        <w:t>tā</w:t>
      </w:r>
      <w:r w:rsidRPr="00F86826">
        <w:rPr>
          <w:color w:val="auto"/>
          <w:sz w:val="24"/>
          <w:szCs w:val="24"/>
        </w:rPr>
        <w:t xml:space="preserve"> vainas. Pie tādiem notikumiem pieder sekojošie gadījumi:</w:t>
      </w:r>
    </w:p>
    <w:p w:rsidR="00F86826" w:rsidRPr="00F86826" w:rsidRDefault="00F86826" w:rsidP="00F86826">
      <w:pPr>
        <w:pStyle w:val="tv2132"/>
        <w:spacing w:line="240" w:lineRule="auto"/>
        <w:ind w:right="-999" w:firstLine="301"/>
        <w:jc w:val="both"/>
        <w:rPr>
          <w:color w:val="auto"/>
          <w:sz w:val="24"/>
          <w:szCs w:val="24"/>
        </w:rPr>
      </w:pPr>
      <w:r>
        <w:rPr>
          <w:color w:val="auto"/>
          <w:sz w:val="24"/>
          <w:szCs w:val="24"/>
        </w:rPr>
        <w:t>3.7.</w:t>
      </w:r>
      <w:r w:rsidRPr="00F86826">
        <w:rPr>
          <w:color w:val="auto"/>
          <w:sz w:val="24"/>
          <w:szCs w:val="24"/>
        </w:rPr>
        <w:t>1</w:t>
      </w:r>
      <w:r>
        <w:rPr>
          <w:color w:val="auto"/>
          <w:sz w:val="24"/>
          <w:szCs w:val="24"/>
        </w:rPr>
        <w:t>.</w:t>
      </w:r>
      <w:r w:rsidRPr="00F86826">
        <w:rPr>
          <w:color w:val="auto"/>
          <w:sz w:val="24"/>
          <w:szCs w:val="24"/>
        </w:rPr>
        <w:t xml:space="preserve"> kad </w:t>
      </w:r>
      <w:r>
        <w:rPr>
          <w:color w:val="auto"/>
          <w:sz w:val="24"/>
          <w:szCs w:val="24"/>
        </w:rPr>
        <w:t>N</w:t>
      </w:r>
      <w:r w:rsidRPr="00F86826">
        <w:rPr>
          <w:color w:val="auto"/>
          <w:sz w:val="24"/>
          <w:szCs w:val="24"/>
        </w:rPr>
        <w:t xml:space="preserve">omnieks </w:t>
      </w:r>
      <w:r>
        <w:rPr>
          <w:color w:val="auto"/>
          <w:sz w:val="24"/>
          <w:szCs w:val="24"/>
        </w:rPr>
        <w:t>no tā neatkarīgu apstākļu</w:t>
      </w:r>
      <w:r w:rsidRPr="00F86826">
        <w:rPr>
          <w:color w:val="auto"/>
          <w:sz w:val="24"/>
          <w:szCs w:val="24"/>
        </w:rPr>
        <w:t xml:space="preserve"> dēļ zaudē iespēju </w:t>
      </w:r>
      <w:r>
        <w:rPr>
          <w:color w:val="auto"/>
          <w:sz w:val="24"/>
          <w:szCs w:val="24"/>
        </w:rPr>
        <w:t xml:space="preserve">Iekārtu </w:t>
      </w:r>
      <w:r w:rsidRPr="00F86826">
        <w:rPr>
          <w:color w:val="auto"/>
          <w:sz w:val="24"/>
          <w:szCs w:val="24"/>
        </w:rPr>
        <w:t>lietot;</w:t>
      </w:r>
    </w:p>
    <w:p w:rsidR="00F86826" w:rsidRPr="00F86826" w:rsidRDefault="00F86826" w:rsidP="00F86826">
      <w:pPr>
        <w:pStyle w:val="tv2132"/>
        <w:spacing w:line="240" w:lineRule="auto"/>
        <w:ind w:right="-999" w:firstLine="301"/>
        <w:jc w:val="both"/>
        <w:rPr>
          <w:color w:val="auto"/>
          <w:sz w:val="24"/>
          <w:szCs w:val="24"/>
        </w:rPr>
      </w:pPr>
      <w:r w:rsidRPr="00F86826">
        <w:rPr>
          <w:color w:val="auto"/>
          <w:sz w:val="24"/>
          <w:szCs w:val="24"/>
        </w:rPr>
        <w:t>3</w:t>
      </w:r>
      <w:r>
        <w:rPr>
          <w:color w:val="auto"/>
          <w:sz w:val="24"/>
          <w:szCs w:val="24"/>
        </w:rPr>
        <w:t xml:space="preserve">.7.2. </w:t>
      </w:r>
      <w:r w:rsidRPr="00F86826">
        <w:rPr>
          <w:color w:val="auto"/>
          <w:sz w:val="24"/>
          <w:szCs w:val="24"/>
        </w:rPr>
        <w:t xml:space="preserve">kad aprobežota </w:t>
      </w:r>
      <w:r>
        <w:rPr>
          <w:color w:val="auto"/>
          <w:sz w:val="24"/>
          <w:szCs w:val="24"/>
        </w:rPr>
        <w:t xml:space="preserve">Iekārtas </w:t>
      </w:r>
      <w:r w:rsidRPr="00F86826">
        <w:rPr>
          <w:color w:val="auto"/>
          <w:sz w:val="24"/>
          <w:szCs w:val="24"/>
        </w:rPr>
        <w:t>svarīgāko daļu lietošana</w:t>
      </w:r>
      <w:r>
        <w:rPr>
          <w:color w:val="auto"/>
          <w:sz w:val="24"/>
          <w:szCs w:val="24"/>
        </w:rPr>
        <w:t>.</w:t>
      </w:r>
    </w:p>
    <w:p w:rsidR="00F86826" w:rsidRDefault="00F86826" w:rsidP="00954899">
      <w:pPr>
        <w:pStyle w:val="Default"/>
        <w:ind w:right="-998"/>
        <w:jc w:val="both"/>
      </w:pPr>
    </w:p>
    <w:p w:rsidR="002F7AF5" w:rsidRDefault="002F7AF5" w:rsidP="002F7AF5">
      <w:pPr>
        <w:pStyle w:val="Default"/>
        <w:spacing w:after="120"/>
        <w:ind w:right="-998"/>
        <w:jc w:val="center"/>
        <w:rPr>
          <w:b/>
        </w:rPr>
      </w:pPr>
      <w:r w:rsidRPr="002F7AF5">
        <w:rPr>
          <w:b/>
        </w:rPr>
        <w:t>4. Tehniskā apkope</w:t>
      </w:r>
    </w:p>
    <w:p w:rsidR="002F7AF5" w:rsidRDefault="00AB4ED5" w:rsidP="002F7AF5">
      <w:pPr>
        <w:pStyle w:val="Default"/>
        <w:ind w:right="-998"/>
        <w:jc w:val="both"/>
      </w:pPr>
      <w:r>
        <w:t xml:space="preserve">     </w:t>
      </w:r>
      <w:r w:rsidR="002F7AF5" w:rsidRPr="002F7AF5">
        <w:t xml:space="preserve">4.1. Iznomātājs Iekārtas garantijas periodā nodrošina tās tehnisko apkopi Iekārtas ražotāja noteiktajā apjomā, ievērojot ražotāja noteikto apkopes periodiskumu. Apkopes izmaksas neietver detaļas u.tml., kas ir jāmaina saskaņā ar ražotāja lietošanas / apkopes instrukcijām. </w:t>
      </w:r>
    </w:p>
    <w:p w:rsidR="002F7AF5" w:rsidRDefault="002F7AF5" w:rsidP="002F7AF5">
      <w:pPr>
        <w:pStyle w:val="Default"/>
        <w:spacing w:before="120" w:after="120"/>
        <w:ind w:right="-998"/>
        <w:jc w:val="center"/>
        <w:rPr>
          <w:b/>
        </w:rPr>
      </w:pPr>
      <w:r w:rsidRPr="002F7AF5">
        <w:rPr>
          <w:b/>
        </w:rPr>
        <w:t>5. Kvalitāte un garantijas nosacījumi</w:t>
      </w:r>
    </w:p>
    <w:p w:rsidR="002F7AF5" w:rsidRDefault="002F7AF5" w:rsidP="006806CA">
      <w:pPr>
        <w:pStyle w:val="Default"/>
        <w:ind w:right="-998"/>
        <w:jc w:val="both"/>
      </w:pPr>
      <w:r>
        <w:t xml:space="preserve">     5.1. Iznomātājs garantē, ka iznomātā Iekārta ir jauna (nelietota), augstas kvalitātes un atbilst </w:t>
      </w:r>
      <w:r w:rsidR="006806CA">
        <w:t xml:space="preserve">visu Latvijas Republikā spēkā esošo normatīvo aktu prasībām, kas uz to attiecas. </w:t>
      </w:r>
    </w:p>
    <w:p w:rsidR="006806CA" w:rsidRDefault="006806CA" w:rsidP="006806CA">
      <w:pPr>
        <w:pStyle w:val="Default"/>
        <w:ind w:right="-998"/>
        <w:jc w:val="both"/>
      </w:pPr>
      <w:r>
        <w:t xml:space="preserve">     5.2. Iekārtas garantijas laiks ir </w:t>
      </w:r>
      <w:r w:rsidRPr="006806CA">
        <w:rPr>
          <w:b/>
        </w:rPr>
        <w:t>_______</w:t>
      </w:r>
      <w:r>
        <w:t xml:space="preserve"> (&lt;</w:t>
      </w:r>
      <w:r w:rsidRPr="006806CA">
        <w:rPr>
          <w:i/>
        </w:rPr>
        <w:t>mēnešu skaits vārdiem</w:t>
      </w:r>
      <w:r>
        <w:t xml:space="preserve">&gt;) </w:t>
      </w:r>
      <w:r w:rsidRPr="006806CA">
        <w:rPr>
          <w:b/>
        </w:rPr>
        <w:t>mēneši</w:t>
      </w:r>
      <w:r>
        <w:t xml:space="preserve"> no Iekārtas pieņemšanas – nodošanas akta parakstīšanas dienas, ja tā tiek izmantota saskaņā ar ekspluatācijas noteikumu prasībām.</w:t>
      </w:r>
    </w:p>
    <w:p w:rsidR="006806CA" w:rsidRDefault="006806CA" w:rsidP="006806CA">
      <w:pPr>
        <w:pStyle w:val="Default"/>
        <w:ind w:right="-998"/>
        <w:jc w:val="both"/>
      </w:pPr>
      <w:r>
        <w:t xml:space="preserve">     5.3. Garantijas laikā Iznomātājs apņemas bez maksas veikt bojātās Iekārtas remontu vai nomaiņu 5 (piecu) darba dienu laikā pēc Nomnieka elektroniska izsaukuma saņemšanas brīža (e-pasta adrese: _________________). Ja objektīvu iemeslu dēļ noteiktajā termiņā nav iespējams veikt garantijas remontu vai Iekārtas nomaiņu, Puses var vienoties par citu termiņu.</w:t>
      </w:r>
    </w:p>
    <w:p w:rsidR="006806CA" w:rsidRDefault="006806CA" w:rsidP="006806CA">
      <w:pPr>
        <w:pStyle w:val="Default"/>
        <w:spacing w:before="120" w:after="120"/>
        <w:ind w:right="-998"/>
        <w:jc w:val="center"/>
        <w:rPr>
          <w:b/>
        </w:rPr>
      </w:pPr>
      <w:r w:rsidRPr="006806CA">
        <w:rPr>
          <w:b/>
        </w:rPr>
        <w:t>6. Nomnieka tiesības</w:t>
      </w:r>
      <w:r w:rsidR="002D6735">
        <w:rPr>
          <w:b/>
        </w:rPr>
        <w:t>, pienākumi un atbildība</w:t>
      </w:r>
    </w:p>
    <w:p w:rsidR="006806CA" w:rsidRDefault="006806CA" w:rsidP="006806CA">
      <w:pPr>
        <w:pStyle w:val="Default"/>
        <w:ind w:right="-998"/>
        <w:jc w:val="both"/>
      </w:pPr>
      <w:r>
        <w:t xml:space="preserve">     6.1. Nomnieks ir tiesīgs Līguma darbības laikā netraucēti lietot Iekārtu.</w:t>
      </w:r>
    </w:p>
    <w:p w:rsidR="006806CA" w:rsidRDefault="006806CA" w:rsidP="006806CA">
      <w:pPr>
        <w:pStyle w:val="Default"/>
        <w:ind w:right="-998"/>
        <w:jc w:val="both"/>
      </w:pPr>
      <w:r>
        <w:t xml:space="preserve">     6.2. Nomnieks ir tiesīgs pieprasīt, lai Iznomātājs Pušu saskaņotā laikā novērš defektus, kuri radušies vai atklājušies Iekārtas lietošanas procesā.</w:t>
      </w:r>
    </w:p>
    <w:p w:rsidR="006806CA" w:rsidRDefault="006806CA" w:rsidP="006806CA">
      <w:pPr>
        <w:pStyle w:val="Default"/>
        <w:ind w:right="-998"/>
        <w:jc w:val="both"/>
      </w:pPr>
      <w:r>
        <w:t xml:space="preserve">     6.3. Nomnieks nav tiesīgs bez iepriekšējas saskaņošanas ar Iznomātāju tālāk iznomāt Iekārtu </w:t>
      </w:r>
      <w:r w:rsidR="002D6735">
        <w:t xml:space="preserve">un nodot lietošanas tiesības trešajām personām. Ja Nomnieks ir pārkāpis Līguma 6.3.punktā noteikto ierobežojumu, Iznomātājs ir tiesīgs nekavējoties izbeigt Līgumu. Šajā gadījumā Nomnieks pirms </w:t>
      </w:r>
      <w:r w:rsidR="002D6735">
        <w:lastRenderedPageBreak/>
        <w:t>Līguma izbeigšanas apmaksā Iznomātājam visu nomas maksu par visu neizmantoto Iekārtas nomas laiku.</w:t>
      </w:r>
    </w:p>
    <w:p w:rsidR="006C148C" w:rsidRDefault="006C148C" w:rsidP="006806CA">
      <w:pPr>
        <w:pStyle w:val="Default"/>
        <w:ind w:right="-998"/>
        <w:jc w:val="both"/>
      </w:pPr>
      <w:r>
        <w:t xml:space="preserve">     6.4. Nomnieks ir tiesīgs pēc Līguma izpildes termiņa beigā</w:t>
      </w:r>
      <w:r w:rsidR="001C71F0">
        <w:t>m</w:t>
      </w:r>
      <w:r>
        <w:t xml:space="preserve"> izpirkt nomāto Iekārtu</w:t>
      </w:r>
      <w:r w:rsidR="00E94066">
        <w:t xml:space="preserve"> </w:t>
      </w:r>
      <w:r w:rsidR="001C71F0">
        <w:t>par Līguma pielikumā Nr.2 „Finanšu piedāvājums”</w:t>
      </w:r>
      <w:r w:rsidR="00E94066">
        <w:t xml:space="preserve"> </w:t>
      </w:r>
      <w:r w:rsidR="001C71F0">
        <w:t xml:space="preserve">norādīto izpirkuma maksu, noslēdzot par to atsevišķu līgumu. </w:t>
      </w:r>
    </w:p>
    <w:p w:rsidR="002D6735" w:rsidRDefault="002D6735" w:rsidP="006806CA">
      <w:pPr>
        <w:pStyle w:val="Default"/>
        <w:ind w:right="-998"/>
        <w:jc w:val="both"/>
      </w:pPr>
      <w:r>
        <w:t xml:space="preserve">     6.5. </w:t>
      </w:r>
      <w:r w:rsidRPr="00631E1F">
        <w:rPr>
          <w:u w:val="single"/>
        </w:rPr>
        <w:t>Nomniekam ir pienākums</w:t>
      </w:r>
      <w:r>
        <w:t>:</w:t>
      </w:r>
    </w:p>
    <w:p w:rsidR="002D6735" w:rsidRDefault="002D6735" w:rsidP="006806CA">
      <w:pPr>
        <w:pStyle w:val="Default"/>
        <w:ind w:right="-998"/>
        <w:jc w:val="both"/>
      </w:pPr>
      <w:r>
        <w:t xml:space="preserve">     6.5.1. lietot Iekārtu Līguma 1.5.punktā paredzētajam mērķim racionālā veidā un saskaņā ar Iekārtas lietošanas noteikumiem (lietošanas instrukciju) un Līguma noteikumiem;</w:t>
      </w:r>
    </w:p>
    <w:p w:rsidR="002D6735" w:rsidRDefault="002D6735" w:rsidP="006806CA">
      <w:pPr>
        <w:pStyle w:val="Default"/>
        <w:ind w:right="-998"/>
        <w:jc w:val="both"/>
      </w:pPr>
      <w:r>
        <w:t xml:space="preserve">     6.5.2. samaksāt nomas maksu Līgumā noteiktajā kārtībā;</w:t>
      </w:r>
    </w:p>
    <w:p w:rsidR="002D6735" w:rsidRDefault="002D6735" w:rsidP="006806CA">
      <w:pPr>
        <w:pStyle w:val="Default"/>
        <w:ind w:right="-998"/>
        <w:jc w:val="both"/>
      </w:pPr>
      <w:r>
        <w:t xml:space="preserve">     6.5.3. saskaņojot laiku 48 (četrdesmit astoņas) stundas iepriekš, nodrošināt Iznomātāja pilnvaroto personu piekļūšanu Iekārtai, lai pārbaudītu tās darba kārtību un veikt tehniskās apkopes un, ja nepieciešams, remonta darbus;</w:t>
      </w:r>
    </w:p>
    <w:p w:rsidR="002D6735" w:rsidRDefault="00AB4ED5" w:rsidP="006806CA">
      <w:pPr>
        <w:pStyle w:val="Default"/>
        <w:ind w:right="-998"/>
        <w:jc w:val="both"/>
      </w:pPr>
      <w:r>
        <w:t xml:space="preserve">     </w:t>
      </w:r>
      <w:r w:rsidR="002D6735">
        <w:t>6.5.4. veikt visas nepieciešamas darbības, lai novērstu Iekārtas nozagšanas, pazaudēšanas, sabojāšanas vai iznīcināšanas iespēju</w:t>
      </w:r>
      <w:r w:rsidR="00AF589D">
        <w:t>;</w:t>
      </w:r>
    </w:p>
    <w:p w:rsidR="00AF589D" w:rsidRDefault="00AF589D" w:rsidP="006806CA">
      <w:pPr>
        <w:pStyle w:val="Default"/>
        <w:ind w:right="-998"/>
        <w:jc w:val="both"/>
      </w:pPr>
      <w:r>
        <w:t xml:space="preserve">     6.5.5. nekavējoties informēt Iznomātāju, ja Nomnieka lietošanā nodotā Iekārta tiek nozagta, pazaudēta, sabojāta vai iznīcināta;</w:t>
      </w:r>
    </w:p>
    <w:p w:rsidR="00AF589D" w:rsidRDefault="00AB4ED5" w:rsidP="006806CA">
      <w:pPr>
        <w:pStyle w:val="Default"/>
        <w:ind w:right="-998"/>
        <w:jc w:val="both"/>
      </w:pPr>
      <w:r>
        <w:t xml:space="preserve">     </w:t>
      </w:r>
      <w:r w:rsidR="00AF589D">
        <w:t xml:space="preserve">6.5.6. informēt Iznomātāju par Iekārtas nodošanu atpakaļ ne </w:t>
      </w:r>
      <w:r w:rsidR="00687607">
        <w:t>maz</w:t>
      </w:r>
      <w:r w:rsidR="00AF589D">
        <w:t xml:space="preserve">āk kā 5 (piecas) darba dienas pirms Iekārtas nodošanas; </w:t>
      </w:r>
    </w:p>
    <w:p w:rsidR="004B54C3" w:rsidRDefault="004B54C3" w:rsidP="006806CA">
      <w:pPr>
        <w:pStyle w:val="Default"/>
        <w:ind w:right="-998"/>
        <w:jc w:val="both"/>
      </w:pPr>
      <w:r>
        <w:t xml:space="preserve">     6.5.7. Līguma izpildes termiņa</w:t>
      </w:r>
      <w:r w:rsidR="00631E1F">
        <w:t>m</w:t>
      </w:r>
      <w:r>
        <w:t xml:space="preserve"> bei</w:t>
      </w:r>
      <w:r w:rsidR="00631E1F">
        <w:t>dzoties,</w:t>
      </w:r>
      <w:r>
        <w:t xml:space="preserve"> nodot Iznomātājam Iekārtu atpakaļ tādā stāvoklī, kādā tā tikusi saņemta, neskaitot izmaiņas, kuras radušās dabiskajā Iekārtas nolietošanas procesā, vai izmantot Līgum</w:t>
      </w:r>
      <w:r w:rsidR="00631E1F">
        <w:t>a 6.4.punkt</w:t>
      </w:r>
      <w:r>
        <w:t>ā paredzēto tiesību izpirkt Iekārtu par Līguma pielikumā Nr.2 „Finanšu piedāvājums” norādīt</w:t>
      </w:r>
      <w:r w:rsidR="00631E1F">
        <w:t>o</w:t>
      </w:r>
      <w:r>
        <w:t xml:space="preserve"> izpirkuma maksu, noslēdzot atsevišķu pirkuma līgumu ar Iznomātāju;</w:t>
      </w:r>
    </w:p>
    <w:p w:rsidR="002915A4" w:rsidRDefault="00AB4ED5" w:rsidP="006806CA">
      <w:pPr>
        <w:pStyle w:val="Default"/>
        <w:ind w:right="-998"/>
        <w:jc w:val="both"/>
      </w:pPr>
      <w:r>
        <w:t xml:space="preserve">     </w:t>
      </w:r>
      <w:r w:rsidR="004B54C3">
        <w:t>6.</w:t>
      </w:r>
      <w:r w:rsidR="00352CC9">
        <w:t>6</w:t>
      </w:r>
      <w:r w:rsidR="004B54C3">
        <w:t>. Nomniekam ir jāapmaksā visi izdevumi un zaudējumi, kas saistīti ar defektu un b</w:t>
      </w:r>
      <w:r w:rsidR="002915A4">
        <w:t>o</w:t>
      </w:r>
      <w:r w:rsidR="004B54C3">
        <w:t>jājumu novēršanu, kas tiks konstatēti un atklāti</w:t>
      </w:r>
      <w:r w:rsidR="002915A4">
        <w:t xml:space="preserve"> nomas periodā uzrādot Iekārtu un / vai nododot to Iznomātājam, ja tie radušies Nomnieka vainas dēļ.</w:t>
      </w:r>
    </w:p>
    <w:p w:rsidR="002915A4" w:rsidRDefault="00E81308" w:rsidP="006806CA">
      <w:pPr>
        <w:pStyle w:val="Default"/>
        <w:ind w:right="-998"/>
        <w:jc w:val="both"/>
      </w:pPr>
      <w:r>
        <w:t xml:space="preserve">     6.</w:t>
      </w:r>
      <w:r w:rsidR="00F02118">
        <w:t>7</w:t>
      </w:r>
      <w:r>
        <w:t xml:space="preserve">. </w:t>
      </w:r>
      <w:r w:rsidR="002915A4">
        <w:t>Nomnieks neatbild par zaudējumiem, kuri cēlušies nepārvaramas varas apstākļu rezultātā.</w:t>
      </w:r>
    </w:p>
    <w:p w:rsidR="007E7362" w:rsidRDefault="007E7362" w:rsidP="007E7362">
      <w:pPr>
        <w:pStyle w:val="Default"/>
        <w:spacing w:before="120" w:after="120"/>
        <w:ind w:right="-998"/>
        <w:jc w:val="center"/>
        <w:rPr>
          <w:b/>
        </w:rPr>
      </w:pPr>
      <w:r w:rsidRPr="007E7362">
        <w:rPr>
          <w:b/>
        </w:rPr>
        <w:t>7.</w:t>
      </w:r>
      <w:r w:rsidR="00E94066">
        <w:rPr>
          <w:b/>
        </w:rPr>
        <w:t xml:space="preserve"> </w:t>
      </w:r>
      <w:r w:rsidRPr="007E7362">
        <w:rPr>
          <w:b/>
        </w:rPr>
        <w:t>Iznomātāja tiesības, pienākumi un atbildība</w:t>
      </w:r>
    </w:p>
    <w:p w:rsidR="007E7362" w:rsidRDefault="007E7362" w:rsidP="007E7362">
      <w:pPr>
        <w:pStyle w:val="Default"/>
        <w:ind w:right="-998" w:firstLine="284"/>
        <w:jc w:val="both"/>
      </w:pPr>
      <w:r w:rsidRPr="007E7362">
        <w:t xml:space="preserve">7.1. </w:t>
      </w:r>
      <w:r w:rsidRPr="007E7362">
        <w:rPr>
          <w:u w:val="single"/>
        </w:rPr>
        <w:t>Iznomātājs ir tiesīgs</w:t>
      </w:r>
      <w:r>
        <w:t>:</w:t>
      </w:r>
    </w:p>
    <w:p w:rsidR="007E7362" w:rsidRDefault="007E7362" w:rsidP="007E7362">
      <w:pPr>
        <w:pStyle w:val="Default"/>
        <w:ind w:right="-998" w:firstLine="284"/>
        <w:jc w:val="both"/>
      </w:pPr>
      <w:r>
        <w:t>7.1.1. saņemt nomas maksu un citas ar Līgumu saistītas apmaksas;</w:t>
      </w:r>
    </w:p>
    <w:p w:rsidR="007E7362" w:rsidRDefault="007E7362" w:rsidP="007E7362">
      <w:pPr>
        <w:pStyle w:val="Default"/>
        <w:ind w:right="-998" w:firstLine="284"/>
        <w:jc w:val="both"/>
      </w:pPr>
      <w:r>
        <w:t>7.1.2. pieprasīt Līguma izbeigšanu un Iekārtas nodošanu atpakaļ, ja Iekārta netiek lietota Līguma 1.5.punktā noteiktajām mērķim, paredzētā un racionālā veidā saskaņā ar Iekārtas lietošanas noteikumiem un / vai Līguma noteikumiem.</w:t>
      </w:r>
    </w:p>
    <w:p w:rsidR="00ED4C7F" w:rsidRDefault="007E7362" w:rsidP="007E7362">
      <w:pPr>
        <w:pStyle w:val="Default"/>
        <w:ind w:right="-998" w:firstLine="284"/>
        <w:jc w:val="both"/>
      </w:pPr>
      <w:r>
        <w:t xml:space="preserve">7.2. Iznomātājs ir tiesīgs ierasties Nomnieka telpās, lai pārbaudītu Iekārtas esamību darba kārtībā, par to brīdinot Nomnieku ne </w:t>
      </w:r>
      <w:r w:rsidR="00687607">
        <w:t>maz</w:t>
      </w:r>
      <w:r>
        <w:t xml:space="preserve">āk kā </w:t>
      </w:r>
      <w:r w:rsidR="00687607">
        <w:t>48 (četrdesmit astoņas) stundas pirms ierašanās.</w:t>
      </w:r>
    </w:p>
    <w:p w:rsidR="00ED4C7F" w:rsidRDefault="00ED4C7F" w:rsidP="007E7362">
      <w:pPr>
        <w:pStyle w:val="Default"/>
        <w:ind w:right="-998" w:firstLine="284"/>
        <w:jc w:val="both"/>
      </w:pPr>
      <w:r>
        <w:t xml:space="preserve">7.3. </w:t>
      </w:r>
      <w:r w:rsidRPr="00ED4C7F">
        <w:rPr>
          <w:u w:val="single"/>
        </w:rPr>
        <w:t>Iznomātājam ir pienākums</w:t>
      </w:r>
      <w:r>
        <w:t>:</w:t>
      </w:r>
    </w:p>
    <w:p w:rsidR="00ED4C7F" w:rsidRDefault="00ED4C7F" w:rsidP="007E7362">
      <w:pPr>
        <w:pStyle w:val="Default"/>
        <w:ind w:right="-998" w:firstLine="284"/>
        <w:jc w:val="both"/>
      </w:pPr>
      <w:r>
        <w:t>7.3.1. nodot Nomniekam Iekārtu labā, lietošanai derīgā tehniskā stāvoklī, atbilstoši ražotāja noteiktajiem kvalitātes standartiem un Latvijas Republikas spēkā esošajiem normatīvajiem aktiem;</w:t>
      </w:r>
    </w:p>
    <w:p w:rsidR="00ED4C7F" w:rsidRDefault="00ED4C7F" w:rsidP="007E7362">
      <w:pPr>
        <w:pStyle w:val="Default"/>
        <w:ind w:right="-998" w:firstLine="284"/>
        <w:jc w:val="both"/>
      </w:pPr>
      <w:r>
        <w:t>7.3.2. nodrošināt Nomnieka apmācību darbam ar Iekārtu;</w:t>
      </w:r>
    </w:p>
    <w:p w:rsidR="00ED4C7F" w:rsidRDefault="00ED4C7F" w:rsidP="007E7362">
      <w:pPr>
        <w:pStyle w:val="Default"/>
        <w:ind w:right="-998" w:firstLine="284"/>
        <w:jc w:val="both"/>
      </w:pPr>
      <w:r>
        <w:t>7.3.3. nodrošināt, lai Iekārta tiktu pareizi uzstādīta un noregulēta, ievērojot Nomnieka vajadzības un radot maksimālās iespējas izmantot Iekārtu tās lietošanai paredzētajam mērķim;</w:t>
      </w:r>
    </w:p>
    <w:p w:rsidR="00B649B3" w:rsidRDefault="00ED4C7F" w:rsidP="007E7362">
      <w:pPr>
        <w:pStyle w:val="Default"/>
        <w:ind w:right="-998" w:firstLine="284"/>
        <w:jc w:val="both"/>
      </w:pPr>
      <w:r>
        <w:t xml:space="preserve">7.3.4. netraucēt </w:t>
      </w:r>
      <w:r w:rsidR="00B649B3">
        <w:t>Nomniekam lietot Iekārtu, ja tā tiek ekspluatēta atbilstoši vispārpieņemtām normām, Iekārtas lietošanas noteikumiem un Līguma nosacījumiem;</w:t>
      </w:r>
    </w:p>
    <w:p w:rsidR="00B649B3" w:rsidRDefault="00B649B3" w:rsidP="007E7362">
      <w:pPr>
        <w:pStyle w:val="Default"/>
        <w:ind w:right="-998" w:firstLine="284"/>
        <w:jc w:val="both"/>
      </w:pPr>
      <w:r>
        <w:t>7.3.5. pēc Nomnieka pieprasījuma, Pušu saskaņotajā laikā pārbaudīt Iekārtas tehnisko stāvokli un darba drošumu;</w:t>
      </w:r>
    </w:p>
    <w:p w:rsidR="0071357C" w:rsidRDefault="0071357C" w:rsidP="007E7362">
      <w:pPr>
        <w:pStyle w:val="Default"/>
        <w:ind w:right="-998" w:firstLine="284"/>
        <w:jc w:val="both"/>
      </w:pPr>
      <w:r>
        <w:lastRenderedPageBreak/>
        <w:t>7.3.6. veikt ražotāja noteiktos regulāros Iekārtas apkopes pasākumus, saskaņojot Iekārtas apkopes laiku ar Nomnieku;</w:t>
      </w:r>
    </w:p>
    <w:p w:rsidR="0071357C" w:rsidRDefault="0071357C" w:rsidP="0071357C">
      <w:pPr>
        <w:pStyle w:val="Default"/>
        <w:ind w:right="-998" w:firstLine="284"/>
        <w:jc w:val="both"/>
      </w:pPr>
      <w:r>
        <w:t>7.3.7. Līguma izpildes termiņam beidzoties, pieņemt Iekārtu no Nomnieka atpakaļ, pārbaudot tās stāvoklī, vai Nomniekam izmantojot Līguma 6.4.punktā paredzēto tiesību izpirkt Iekārtu, pārdot to par Līguma pielikumā Nr.2 „Finanšu piedāvājums” norādīto izpirkuma maksu, noslēdzot ar Nomnieku atsevišķu pirkuma līgumu.</w:t>
      </w:r>
    </w:p>
    <w:p w:rsidR="0072417F" w:rsidRDefault="0071357C" w:rsidP="0071357C">
      <w:pPr>
        <w:pStyle w:val="Default"/>
        <w:ind w:right="-998" w:firstLine="284"/>
        <w:jc w:val="both"/>
      </w:pPr>
      <w:r>
        <w:t xml:space="preserve">7.4. </w:t>
      </w:r>
      <w:r w:rsidR="0072417F">
        <w:t>Par Līguma 2.2.punktā noteiktā Iekārtas</w:t>
      </w:r>
      <w:r w:rsidR="00E94066">
        <w:t xml:space="preserve"> </w:t>
      </w:r>
      <w:r w:rsidR="0072417F">
        <w:t xml:space="preserve">piegādes un uzstādīšanas termiņa kavējumu Iznomātājam jāmaksā līgumsods </w:t>
      </w:r>
      <w:r w:rsidR="00F02118">
        <w:t xml:space="preserve">0,1% (vienas desmitdaļas no procenta) apmērā </w:t>
      </w:r>
      <w:r w:rsidR="0072417F">
        <w:t xml:space="preserve">no </w:t>
      </w:r>
      <w:r w:rsidR="00F02118">
        <w:t xml:space="preserve">Līguma 3.1.punktā noteiktas Līguma cenas </w:t>
      </w:r>
      <w:r w:rsidR="0072417F">
        <w:t>par katru nokavēto dienu. Līgumsoda samaksa neatbrīvo Iznomātāju no Līguma saistību izpildes pienākuma.</w:t>
      </w:r>
    </w:p>
    <w:p w:rsidR="0071357C" w:rsidRDefault="0072417F" w:rsidP="0071357C">
      <w:pPr>
        <w:pStyle w:val="Default"/>
        <w:ind w:right="-998" w:firstLine="284"/>
        <w:jc w:val="both"/>
      </w:pPr>
      <w:r>
        <w:t xml:space="preserve">7.5. </w:t>
      </w:r>
      <w:r w:rsidR="0071357C">
        <w:t>Iznomātājs nenes atbildību par sekām, kas radušās, Nomniekam izmantojot Iekārtu neatbilstoši Iekārtas lietošanas noteikumiem.</w:t>
      </w:r>
    </w:p>
    <w:p w:rsidR="009B0DC3" w:rsidRDefault="0071357C" w:rsidP="0071357C">
      <w:pPr>
        <w:pStyle w:val="Default"/>
        <w:ind w:right="-998" w:firstLine="284"/>
        <w:jc w:val="both"/>
      </w:pPr>
      <w:r>
        <w:t>7.</w:t>
      </w:r>
      <w:r w:rsidR="0072417F">
        <w:t>6</w:t>
      </w:r>
      <w:r>
        <w:t>. Iznomātājs nenes atbildību par zaudējumiem, kuri cēlušies nepārvaramas varas apstākļu rezultātā.</w:t>
      </w:r>
    </w:p>
    <w:p w:rsidR="00223C5A" w:rsidRDefault="00223C5A" w:rsidP="00223C5A">
      <w:pPr>
        <w:pStyle w:val="Default"/>
        <w:spacing w:after="120"/>
        <w:ind w:right="-998" w:firstLine="284"/>
        <w:jc w:val="center"/>
        <w:rPr>
          <w:b/>
        </w:rPr>
      </w:pPr>
      <w:r w:rsidRPr="00223C5A">
        <w:rPr>
          <w:b/>
        </w:rPr>
        <w:t>8. Līguma spēkā esamība</w:t>
      </w:r>
    </w:p>
    <w:p w:rsidR="00223C5A" w:rsidRDefault="00223C5A" w:rsidP="00F7398A">
      <w:pPr>
        <w:pStyle w:val="Default"/>
        <w:ind w:right="-998" w:firstLine="284"/>
        <w:jc w:val="both"/>
      </w:pPr>
      <w:r w:rsidRPr="00223C5A">
        <w:t xml:space="preserve">8.1. </w:t>
      </w:r>
      <w:r>
        <w:t>Līgums stājās spēkā ar abpusējas parakstīšanas brīdi un ir spēkā līdz Pušu saistību pilnīgai izpildei.</w:t>
      </w:r>
    </w:p>
    <w:p w:rsidR="00223C5A" w:rsidRDefault="00223C5A" w:rsidP="00F7398A">
      <w:pPr>
        <w:pStyle w:val="Default"/>
        <w:ind w:right="-998" w:firstLine="284"/>
        <w:jc w:val="both"/>
      </w:pPr>
      <w:r>
        <w:t>8.2. Pēc Līguma izpildes termiņa beigām Iekārta tiek nodota Iznomātājam atbilstoši Līguma nosacījumiem, vai Nomniekam izmantojot tiesību</w:t>
      </w:r>
      <w:r w:rsidR="00E94066">
        <w:t xml:space="preserve"> </w:t>
      </w:r>
      <w:r>
        <w:t>izpirkt Iekārtu, starp Pusēm tiek noslēgts atsevišķs pirkuma līgum</w:t>
      </w:r>
      <w:r w:rsidR="00F7398A">
        <w:t>s, saskaņā ar kuru Iekārta pāriet Nomnieka īpašumā.</w:t>
      </w:r>
    </w:p>
    <w:p w:rsidR="00F7398A" w:rsidRDefault="00F7398A" w:rsidP="00F7398A">
      <w:pPr>
        <w:pStyle w:val="Default"/>
        <w:ind w:right="-998" w:firstLine="284"/>
        <w:jc w:val="both"/>
      </w:pPr>
      <w:r>
        <w:t xml:space="preserve">8.3. </w:t>
      </w:r>
      <w:r w:rsidRPr="0012203C">
        <w:rPr>
          <w:u w:val="single"/>
        </w:rPr>
        <w:t>Līgumu var izbeigt pēc Iznomātāja iniciatīvas un bez Nomnieka piekrišanas</w:t>
      </w:r>
      <w:r>
        <w:t>, ja Iekārta tiek nodota lietošanā trešajām personām.</w:t>
      </w:r>
    </w:p>
    <w:p w:rsidR="00F7398A" w:rsidRDefault="00F7398A" w:rsidP="00F7398A">
      <w:pPr>
        <w:pStyle w:val="Default"/>
        <w:ind w:right="-998" w:firstLine="284"/>
        <w:jc w:val="both"/>
      </w:pPr>
      <w:r>
        <w:t xml:space="preserve">8.4. </w:t>
      </w:r>
      <w:r w:rsidRPr="0012203C">
        <w:rPr>
          <w:u w:val="single"/>
        </w:rPr>
        <w:t>Līguma darbība izbeidzas</w:t>
      </w:r>
      <w:r>
        <w:t>:</w:t>
      </w:r>
    </w:p>
    <w:p w:rsidR="00F7398A" w:rsidRDefault="00F7398A" w:rsidP="00F7398A">
      <w:pPr>
        <w:pStyle w:val="Default"/>
        <w:ind w:right="-998" w:firstLine="284"/>
        <w:jc w:val="both"/>
      </w:pPr>
      <w:r>
        <w:t>8.4.1. pamatojoties uz Līguma 8.3.punktu, 30 (trīsdesmit) dienu laikā pēc Iznomātāja rakstiska brīdinājuma nosūtīšanas vai nodošanas Nomniekam;</w:t>
      </w:r>
    </w:p>
    <w:p w:rsidR="0012203C" w:rsidRDefault="0012203C" w:rsidP="00F7398A">
      <w:pPr>
        <w:pStyle w:val="Default"/>
        <w:ind w:right="-998" w:firstLine="284"/>
        <w:jc w:val="both"/>
      </w:pPr>
      <w:r>
        <w:t xml:space="preserve">8.4.2. iestājoties Līguma </w:t>
      </w:r>
      <w:r w:rsidR="00FA5CE8">
        <w:t>2</w:t>
      </w:r>
      <w:r>
        <w:t>.</w:t>
      </w:r>
      <w:r w:rsidR="00FA5CE8">
        <w:t>3</w:t>
      </w:r>
      <w:r>
        <w:t>.punktā noteiktajam termiņam.</w:t>
      </w:r>
    </w:p>
    <w:p w:rsidR="003C3909" w:rsidRDefault="0012203C" w:rsidP="00F7398A">
      <w:pPr>
        <w:pStyle w:val="Default"/>
        <w:ind w:right="-998" w:firstLine="284"/>
        <w:jc w:val="both"/>
      </w:pPr>
      <w:r>
        <w:t>8.5. Līgumam izbeidzoties, Nomnieks nodod Iznomātājam Iekārtu ar pieņemšanas – nodošanas aktu Nomnieka norādītajā adresē, Iznomātājs apņemas pieņemt Iekārtu un parakstīt pieņemšanas – nodošanas aktu 2 (divu) darba dienu laikā, skaitot no attiecīga paziņojuma saņemšanas dienas, pretējā gadījumā Iekārta ir uzskatāma par nodotu Iznomātājam 5.(piektajā) darba dienā no paziņojuma nosūtīšanas, un Iznomātājs uzņemas pilnu atbildību par Iekārtas saglabāšanu.</w:t>
      </w:r>
    </w:p>
    <w:p w:rsidR="003C3909" w:rsidRDefault="003C3909" w:rsidP="00F7398A">
      <w:pPr>
        <w:pStyle w:val="Default"/>
        <w:ind w:right="-998" w:firstLine="284"/>
        <w:jc w:val="both"/>
      </w:pPr>
      <w:r>
        <w:t>8.6. Ja Nomnieks Iekārtu nenodod Līgumā noteiktajos gadījumos un kārtībā, tas maksā Iznomātājam līgumsodu 0,1% (vienas desmitdaļas procenta) apmērā no Iekārtas vērtības par katru dienu līdz Iekārtas nodošanai Iznomātājam.</w:t>
      </w:r>
    </w:p>
    <w:p w:rsidR="000F083D" w:rsidRDefault="003C3909" w:rsidP="00F7398A">
      <w:pPr>
        <w:pStyle w:val="Default"/>
        <w:ind w:right="-998" w:firstLine="284"/>
        <w:jc w:val="both"/>
      </w:pPr>
      <w:r>
        <w:t>8.7. Par Līgumā 6.4.punktā paredzētās tiesības izmantošanu Nomnieks rakstiski paziņo Iznomātājam vismaz 5 (piecas) darba dienas pirms Līguma darbības izbeigšanas saskaņā ar Līguma 8.4.2.apakšpunktu.</w:t>
      </w:r>
      <w:r w:rsidR="000F083D">
        <w:t xml:space="preserve"> Nākamo 5 (piecu) darba dienu laikā Puses noslēdz pirkuma līgumu.</w:t>
      </w:r>
    </w:p>
    <w:p w:rsidR="000F083D" w:rsidRDefault="000F083D" w:rsidP="000F083D">
      <w:pPr>
        <w:pStyle w:val="Default"/>
        <w:ind w:right="-998" w:firstLine="284"/>
        <w:jc w:val="both"/>
      </w:pPr>
      <w:r>
        <w:t>8.8. Ja Iznomātājs nenoslēdz pirkuma līgumu ar Nomnieku Līguma 8.7.punktā noteiktajā termiņā, tas maksā Nomniekam līgumsodu 0,1% (vienas desmitdaļas procenta) apmērā no Iekārtas vērtības par katru dienu līdz pirkuma līguma noslēgšanai.</w:t>
      </w:r>
    </w:p>
    <w:p w:rsidR="000F083D" w:rsidRDefault="000F083D" w:rsidP="000F083D">
      <w:pPr>
        <w:pStyle w:val="Default"/>
        <w:spacing w:before="120" w:after="120"/>
        <w:ind w:right="-998" w:firstLine="284"/>
        <w:jc w:val="center"/>
        <w:rPr>
          <w:b/>
        </w:rPr>
      </w:pPr>
      <w:r w:rsidRPr="000F083D">
        <w:rPr>
          <w:b/>
        </w:rPr>
        <w:t>9. Citi noteikumi</w:t>
      </w:r>
    </w:p>
    <w:p w:rsidR="000F083D" w:rsidRPr="000F083D" w:rsidRDefault="000F083D" w:rsidP="00B86F6C">
      <w:pPr>
        <w:pStyle w:val="Default"/>
        <w:ind w:right="-998" w:firstLine="284"/>
        <w:jc w:val="both"/>
      </w:pPr>
      <w:r w:rsidRPr="000F083D">
        <w:t>9.1.</w:t>
      </w:r>
      <w:r w:rsidR="00FA5CE8">
        <w:t xml:space="preserve"> </w:t>
      </w:r>
      <w:r w:rsidRPr="000F083D">
        <w:t>Iekārta</w:t>
      </w:r>
      <w:r>
        <w:t>s</w:t>
      </w:r>
      <w:r w:rsidRPr="000F083D">
        <w:t xml:space="preserve"> pieņemšana – nodošana tiek veikta Līguma 2.2.punktā noteiktajā termiņā Nomnieka</w:t>
      </w:r>
      <w:r w:rsidR="00E94066">
        <w:t xml:space="preserve"> </w:t>
      </w:r>
      <w:r w:rsidR="00B86F6C" w:rsidRPr="000F083D">
        <w:t>norādītajā adresē atbilstoši Līguma nosacījumiem.</w:t>
      </w:r>
      <w:r w:rsidR="00B86F6C">
        <w:t xml:space="preserve"> Iekārta tiek nodota ar pieņemšanas – nodošanas aktu.</w:t>
      </w:r>
    </w:p>
    <w:p w:rsidR="00B86F6C" w:rsidRDefault="000F083D" w:rsidP="00B86F6C">
      <w:pPr>
        <w:pStyle w:val="Default"/>
        <w:ind w:right="-998" w:firstLine="284"/>
        <w:jc w:val="both"/>
      </w:pPr>
      <w:r w:rsidRPr="000F083D">
        <w:lastRenderedPageBreak/>
        <w:t>9.</w:t>
      </w:r>
      <w:r w:rsidR="00B86F6C">
        <w:t>2</w:t>
      </w:r>
      <w:r w:rsidRPr="000F083D">
        <w:t xml:space="preserve">. </w:t>
      </w:r>
      <w:r w:rsidR="00B86F6C">
        <w:t>P</w:t>
      </w:r>
      <w:r w:rsidRPr="000F083D">
        <w:t>ieņemšanas – nodošanas akt</w:t>
      </w:r>
      <w:r w:rsidR="00B86F6C">
        <w:t>a parakstīšanas brīdī Nomnieks apliecina, ka ir iepazinies ar Iekārtas lietošanas noteikumiem (lietošanas instrukciju) un tie viņam ir saprotami. Nomnieks apliecina arī, ka Iekārtu saņēmis darba kārtībā.</w:t>
      </w:r>
    </w:p>
    <w:p w:rsidR="000F083D" w:rsidRDefault="00B86F6C" w:rsidP="00B86F6C">
      <w:pPr>
        <w:pStyle w:val="Default"/>
        <w:ind w:right="-998" w:firstLine="284"/>
        <w:jc w:val="both"/>
      </w:pPr>
      <w:r>
        <w:t>9.3. Iznomātājs par pilnvaroto pārstāvi Līguma darbības laikā nozīmē &lt;</w:t>
      </w:r>
      <w:r w:rsidRPr="00B86F6C">
        <w:rPr>
          <w:i/>
        </w:rPr>
        <w:t>pārstāvja amats, vārds,</w:t>
      </w:r>
      <w:r w:rsidR="00E94066">
        <w:rPr>
          <w:i/>
        </w:rPr>
        <w:t xml:space="preserve"> </w:t>
      </w:r>
      <w:r w:rsidRPr="00B86F6C">
        <w:rPr>
          <w:i/>
        </w:rPr>
        <w:t>uzvārds</w:t>
      </w:r>
      <w:r>
        <w:t>&gt;, tālrunis &lt;</w:t>
      </w:r>
      <w:r w:rsidRPr="00B86F6C">
        <w:rPr>
          <w:i/>
        </w:rPr>
        <w:t>tālruņa numurs</w:t>
      </w:r>
      <w:r>
        <w:t>&gt;, e-pasts: &lt;</w:t>
      </w:r>
      <w:r w:rsidRPr="00B86F6C">
        <w:rPr>
          <w:i/>
        </w:rPr>
        <w:t>e-pasta adrese</w:t>
      </w:r>
      <w:r>
        <w:t>&gt;.</w:t>
      </w:r>
    </w:p>
    <w:p w:rsidR="00B86F6C" w:rsidRDefault="00B86F6C" w:rsidP="00B86F6C">
      <w:pPr>
        <w:pStyle w:val="Default"/>
        <w:ind w:right="-998" w:firstLine="284"/>
        <w:jc w:val="both"/>
      </w:pPr>
      <w:r>
        <w:t>9.4. Nomnieks par pilnvaroto pārstāvi Līguma darbības laikā nozīmē &lt;</w:t>
      </w:r>
      <w:r w:rsidRPr="00B86F6C">
        <w:rPr>
          <w:i/>
        </w:rPr>
        <w:t>pārstāvja amats, vārds,</w:t>
      </w:r>
      <w:r w:rsidR="00E94066">
        <w:rPr>
          <w:i/>
        </w:rPr>
        <w:t xml:space="preserve"> </w:t>
      </w:r>
      <w:r w:rsidRPr="00B86F6C">
        <w:rPr>
          <w:i/>
        </w:rPr>
        <w:t>uzvārds</w:t>
      </w:r>
      <w:r>
        <w:t>&gt;, tālrunis &lt;</w:t>
      </w:r>
      <w:r w:rsidRPr="00B86F6C">
        <w:rPr>
          <w:i/>
        </w:rPr>
        <w:t>tālruņa numurs</w:t>
      </w:r>
      <w:r>
        <w:t>&gt;, e-pasts: &lt;</w:t>
      </w:r>
      <w:r w:rsidRPr="00B86F6C">
        <w:rPr>
          <w:i/>
        </w:rPr>
        <w:t>e-pasta adrese</w:t>
      </w:r>
      <w:r>
        <w:t>&gt;.</w:t>
      </w:r>
    </w:p>
    <w:p w:rsidR="00B86F6C" w:rsidRDefault="00B86F6C" w:rsidP="00B86F6C">
      <w:pPr>
        <w:pStyle w:val="Default"/>
        <w:ind w:right="-998" w:firstLine="284"/>
        <w:jc w:val="both"/>
      </w:pPr>
      <w:r>
        <w:t>9.5. Pilnvarotie pārstāvji, veicot savstarpējo saziņu, izmanto Līguma 9.3. un 9.4.punktā minētos tālruņu numurus un / vai e-pasta adreses. Pilnvarotajiem pārstāvjiem nav tiesību veikt grozījumus vai papildinājumus Līgumā vai tā pielikumos.</w:t>
      </w:r>
    </w:p>
    <w:p w:rsidR="00B86F6C" w:rsidRDefault="00B86F6C" w:rsidP="00B86F6C">
      <w:pPr>
        <w:pStyle w:val="Default"/>
        <w:ind w:right="-998" w:firstLine="284"/>
        <w:jc w:val="both"/>
      </w:pPr>
      <w:r>
        <w:t xml:space="preserve">9.6. </w:t>
      </w:r>
      <w:r w:rsidRPr="00B86F6C">
        <w:rPr>
          <w:u w:val="single"/>
        </w:rPr>
        <w:t>Pilnvarotie pārstāvji ir tiesīgi</w:t>
      </w:r>
      <w:r>
        <w:t>:</w:t>
      </w:r>
    </w:p>
    <w:p w:rsidR="00B86F6C" w:rsidRDefault="009A29CA" w:rsidP="00B86F6C">
      <w:pPr>
        <w:pStyle w:val="Default"/>
        <w:ind w:right="-998" w:firstLine="284"/>
        <w:jc w:val="both"/>
      </w:pPr>
      <w:r>
        <w:t>9.6.1. parakstīt Iekārtas pieņemšanas – nodošanas aktu;</w:t>
      </w:r>
    </w:p>
    <w:p w:rsidR="009A29CA" w:rsidRDefault="009A29CA" w:rsidP="00B86F6C">
      <w:pPr>
        <w:pStyle w:val="Default"/>
        <w:ind w:right="-998" w:firstLine="284"/>
        <w:jc w:val="both"/>
      </w:pPr>
      <w:r>
        <w:t>9.6.2. sastādīt un parakstīt defektu aktus;</w:t>
      </w:r>
    </w:p>
    <w:p w:rsidR="009A29CA" w:rsidRDefault="009A29CA" w:rsidP="00B86F6C">
      <w:pPr>
        <w:pStyle w:val="Default"/>
        <w:ind w:right="-998" w:firstLine="284"/>
        <w:jc w:val="both"/>
      </w:pPr>
      <w:r>
        <w:t>9.6.3. savlaicīgi un nekavējoties informēt par tehniskām problēmām, kā arī risināt citus, ar Iekārtas lietošanu saistītus jautājumus.</w:t>
      </w:r>
    </w:p>
    <w:p w:rsidR="009A29CA" w:rsidRDefault="009A29CA" w:rsidP="00B86F6C">
      <w:pPr>
        <w:pStyle w:val="Default"/>
        <w:ind w:right="-998" w:firstLine="284"/>
        <w:jc w:val="both"/>
      </w:pPr>
      <w:r>
        <w:t>9.7. Visi no Līguma izrietošie paziņojumi, lūgumi, pieprasījumi un cita veida informācija ir noformējama rakstveida latviešu valodā un nododama adresātam (otrai Pusei) pret parakstu vai nosūtama pa pastu uz Līgumā norādītajām adresēm. Visa Līgumā paredzētā korespondence (paziņojumi, lūgumi, pieprasījumi u.c. informācija) ir uzskatāma par saņemtu (izsniegtu) dienā, kad otra Puse ir parakstījusies uz iesniegtā dokumenta vai 7.(septītajā) dienā pēc Latvijas pasta zīmogā norādītā datuma par ierakstītas vēstules nosūtīšanu.</w:t>
      </w:r>
    </w:p>
    <w:p w:rsidR="009A29CA" w:rsidRDefault="009A29CA" w:rsidP="00B86F6C">
      <w:pPr>
        <w:pStyle w:val="Default"/>
        <w:ind w:right="-998" w:firstLine="284"/>
        <w:jc w:val="both"/>
      </w:pPr>
      <w:r>
        <w:t>9.8. Ar nepārvaramas varas apstākļiem Līguma ietvaros ir saprotamas dabas katastrofas, karš un citi apstākļi, kurus Pusēm nav iespējams kontrolēt.</w:t>
      </w:r>
    </w:p>
    <w:p w:rsidR="00A37911" w:rsidRDefault="009A29CA" w:rsidP="00B86F6C">
      <w:pPr>
        <w:pStyle w:val="Default"/>
        <w:ind w:right="-998" w:firstLine="284"/>
        <w:jc w:val="both"/>
      </w:pPr>
      <w:r>
        <w:t xml:space="preserve">9.9. Parakstītais Līgums pilnībā apliecina Pušu vienošanos. Nekādi mutiski papildinājumi netiks uzskatīti par Līguma noteikumiem. </w:t>
      </w:r>
      <w:r w:rsidR="00A37911">
        <w:t>Jebkuras izmaiņas Līguma noteikumos stājas spēkā tikai tad, kad tās tiek noformētas rakstiski un tās paraksta abas Puses.</w:t>
      </w:r>
    </w:p>
    <w:p w:rsidR="00A37911" w:rsidRDefault="00A37911" w:rsidP="00B86F6C">
      <w:pPr>
        <w:pStyle w:val="Default"/>
        <w:ind w:right="-998" w:firstLine="284"/>
        <w:jc w:val="both"/>
      </w:pPr>
      <w:r>
        <w:t>9.10. Mainot nosaukumu, adresi, citus rekvizītus,</w:t>
      </w:r>
      <w:r w:rsidR="00E94066">
        <w:t xml:space="preserve"> </w:t>
      </w:r>
      <w:r>
        <w:t>vai pilnvarotos pārstāvjus, katra Puse apņemas 7 (septiņu) darba dienu laikā paziņot otrai Pusei par izmaiņām.</w:t>
      </w:r>
    </w:p>
    <w:p w:rsidR="00A37911" w:rsidRDefault="00A37911" w:rsidP="00B86F6C">
      <w:pPr>
        <w:pStyle w:val="Default"/>
        <w:ind w:right="-998" w:firstLine="284"/>
        <w:jc w:val="both"/>
      </w:pPr>
      <w:r>
        <w:t>9.11. Savstarpējās Pušu attiecības, kas netiek paredzētas Līgumā, ir regulējamas saskaņā ar Latvijas Republikā spēkā esošajiem normatīvajiem aktiem.</w:t>
      </w:r>
    </w:p>
    <w:p w:rsidR="009A29CA" w:rsidRDefault="00A37911" w:rsidP="00B86F6C">
      <w:pPr>
        <w:pStyle w:val="Default"/>
        <w:ind w:right="-998" w:firstLine="284"/>
        <w:jc w:val="both"/>
      </w:pPr>
      <w:r>
        <w:t xml:space="preserve">9.12. Strīdi starp Pusēm, kuri radušies sakarā ar Līguma izpildi, ir atrisināmi savstarpēju sarunu ceļā. Ja Puses 14 (četrpadsmit) dienu laikā nespēs vienoties, strīds risināms tiesā Latvijas Republikas spēkā esošajos normatīvajos aktos noteiktajā kārtībā. </w:t>
      </w:r>
    </w:p>
    <w:p w:rsidR="006005FA" w:rsidRDefault="006005FA" w:rsidP="00B86F6C">
      <w:pPr>
        <w:pStyle w:val="Default"/>
        <w:ind w:right="-998" w:firstLine="284"/>
        <w:jc w:val="both"/>
      </w:pPr>
      <w:r>
        <w:t xml:space="preserve">9.13. Līgums sastādīts latviešu valodā uz </w:t>
      </w:r>
      <w:r w:rsidR="0032295A">
        <w:t>______</w:t>
      </w:r>
      <w:r>
        <w:t xml:space="preserve"> (</w:t>
      </w:r>
      <w:r w:rsidR="0032295A">
        <w:t>&lt;</w:t>
      </w:r>
      <w:r w:rsidR="0032295A" w:rsidRPr="0032295A">
        <w:rPr>
          <w:i/>
        </w:rPr>
        <w:t>lapu skaits vārdiem</w:t>
      </w:r>
      <w:r w:rsidR="0032295A">
        <w:t>&gt;</w:t>
      </w:r>
      <w:r>
        <w:t>) lapām 2 (divos) identiskos eksemplāros, pa vienam eksemplāram katrai Pusei.</w:t>
      </w:r>
    </w:p>
    <w:p w:rsidR="006005FA" w:rsidRDefault="006005FA" w:rsidP="00B86F6C">
      <w:pPr>
        <w:pStyle w:val="Default"/>
        <w:ind w:right="-998" w:firstLine="284"/>
        <w:jc w:val="both"/>
      </w:pPr>
      <w:r>
        <w:t>9.14. Līgumam ir 2 (divi) pielikumi uz 2 (divām) lapām – Līguma neatņemamas sastāvdaļas:</w:t>
      </w:r>
    </w:p>
    <w:p w:rsidR="006005FA" w:rsidRDefault="006005FA" w:rsidP="006B1836">
      <w:pPr>
        <w:pStyle w:val="Default"/>
        <w:ind w:right="-998" w:firstLine="284"/>
        <w:jc w:val="both"/>
      </w:pPr>
      <w:r>
        <w:t>9.14.1. Līguma pielikum</w:t>
      </w:r>
      <w:r w:rsidR="006B1836">
        <w:t>s</w:t>
      </w:r>
      <w:r>
        <w:t xml:space="preserve"> Nr.1 „Tehniskā specifikācija – Tehniskais piedāvājums”</w:t>
      </w:r>
      <w:r w:rsidR="006B1836">
        <w:t xml:space="preserve"> uz vienas lapas;</w:t>
      </w:r>
    </w:p>
    <w:p w:rsidR="006B1836" w:rsidRDefault="006B1836" w:rsidP="006B1836">
      <w:pPr>
        <w:pStyle w:val="Default"/>
        <w:ind w:right="-998" w:firstLine="284"/>
        <w:jc w:val="both"/>
      </w:pPr>
      <w:r>
        <w:t>9.14.2. Līguma pielikums Nr.2 „Finanšu piedāvājums” uz vienas lapas.</w:t>
      </w:r>
    </w:p>
    <w:p w:rsidR="006B1836" w:rsidRPr="006B1836" w:rsidRDefault="006B1836" w:rsidP="006B1836">
      <w:pPr>
        <w:pStyle w:val="Default"/>
        <w:spacing w:before="120" w:after="120"/>
        <w:ind w:right="-998" w:firstLine="284"/>
        <w:jc w:val="center"/>
        <w:rPr>
          <w:b/>
        </w:rPr>
      </w:pPr>
      <w:r w:rsidRPr="006B1836">
        <w:rPr>
          <w:b/>
        </w:rPr>
        <w:t>10. Pušu rekvizīti un paraksti</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7"/>
        <w:gridCol w:w="4677"/>
      </w:tblGrid>
      <w:tr w:rsidR="006B1836" w:rsidTr="00940512">
        <w:tc>
          <w:tcPr>
            <w:tcW w:w="4957" w:type="dxa"/>
          </w:tcPr>
          <w:p w:rsidR="006B1836" w:rsidRDefault="006B1836" w:rsidP="00B86F6C">
            <w:pPr>
              <w:pStyle w:val="Default"/>
              <w:ind w:right="-998"/>
              <w:jc w:val="both"/>
            </w:pPr>
            <w:r>
              <w:t>NOMNIEKS</w:t>
            </w:r>
          </w:p>
        </w:tc>
        <w:tc>
          <w:tcPr>
            <w:tcW w:w="4677" w:type="dxa"/>
          </w:tcPr>
          <w:p w:rsidR="006B1836" w:rsidRDefault="006B1836" w:rsidP="00B86F6C">
            <w:pPr>
              <w:pStyle w:val="Default"/>
              <w:ind w:right="-998"/>
              <w:jc w:val="both"/>
            </w:pPr>
            <w:r>
              <w:t>IZNOMĀTĀJS</w:t>
            </w:r>
          </w:p>
        </w:tc>
      </w:tr>
      <w:tr w:rsidR="006B1836" w:rsidTr="00940512">
        <w:tc>
          <w:tcPr>
            <w:tcW w:w="4957" w:type="dxa"/>
          </w:tcPr>
          <w:p w:rsidR="006B1836" w:rsidRPr="006B1836" w:rsidRDefault="006B1836" w:rsidP="00B86F6C">
            <w:pPr>
              <w:pStyle w:val="Default"/>
              <w:ind w:right="-998"/>
              <w:jc w:val="both"/>
              <w:rPr>
                <w:b/>
              </w:rPr>
            </w:pPr>
            <w:r w:rsidRPr="006B1836">
              <w:rPr>
                <w:b/>
              </w:rPr>
              <w:t>Rēzeknes novada pašvaldība</w:t>
            </w:r>
          </w:p>
        </w:tc>
        <w:tc>
          <w:tcPr>
            <w:tcW w:w="4677" w:type="dxa"/>
          </w:tcPr>
          <w:p w:rsidR="006B1836" w:rsidRDefault="006B1836" w:rsidP="00B86F6C">
            <w:pPr>
              <w:pStyle w:val="Default"/>
              <w:ind w:right="-998"/>
              <w:jc w:val="both"/>
            </w:pPr>
            <w:r>
              <w:t>&lt;</w:t>
            </w:r>
            <w:r w:rsidR="00FA5CE8" w:rsidRPr="00FA5CE8">
              <w:rPr>
                <w:b/>
                <w:i/>
              </w:rPr>
              <w:t>juridiskās personas</w:t>
            </w:r>
            <w:r w:rsidR="00FA5CE8">
              <w:t xml:space="preserve"> </w:t>
            </w:r>
            <w:r w:rsidRPr="006B1836">
              <w:rPr>
                <w:b/>
                <w:i/>
              </w:rPr>
              <w:t>nosaukums</w:t>
            </w:r>
            <w:r>
              <w:t>&gt;</w:t>
            </w:r>
          </w:p>
        </w:tc>
      </w:tr>
      <w:tr w:rsidR="006B1836" w:rsidTr="00940512">
        <w:tc>
          <w:tcPr>
            <w:tcW w:w="4957" w:type="dxa"/>
          </w:tcPr>
          <w:p w:rsidR="006B1836" w:rsidRDefault="006B1836" w:rsidP="00B86F6C">
            <w:pPr>
              <w:pStyle w:val="Default"/>
              <w:ind w:right="-998"/>
              <w:jc w:val="both"/>
            </w:pPr>
            <w:r>
              <w:t>reģ.Nr.90009112679</w:t>
            </w:r>
          </w:p>
        </w:tc>
        <w:tc>
          <w:tcPr>
            <w:tcW w:w="4677" w:type="dxa"/>
          </w:tcPr>
          <w:p w:rsidR="006B1836" w:rsidRDefault="006B1836" w:rsidP="006B1836">
            <w:pPr>
              <w:pStyle w:val="Default"/>
              <w:ind w:right="-998"/>
              <w:jc w:val="both"/>
            </w:pPr>
            <w:proofErr w:type="spellStart"/>
            <w:r>
              <w:t>reģ.Nr</w:t>
            </w:r>
            <w:proofErr w:type="spellEnd"/>
            <w:r>
              <w:t>.&lt;</w:t>
            </w:r>
            <w:r w:rsidRPr="006B1836">
              <w:rPr>
                <w:i/>
              </w:rPr>
              <w:t>reģistrācijas numurs</w:t>
            </w:r>
            <w:r>
              <w:t>&gt;</w:t>
            </w:r>
          </w:p>
        </w:tc>
      </w:tr>
      <w:tr w:rsidR="006B1836" w:rsidTr="00940512">
        <w:tc>
          <w:tcPr>
            <w:tcW w:w="4957" w:type="dxa"/>
          </w:tcPr>
          <w:p w:rsidR="006B1836" w:rsidRDefault="006B1836" w:rsidP="00B86F6C">
            <w:pPr>
              <w:pStyle w:val="Default"/>
              <w:ind w:right="-998"/>
              <w:jc w:val="both"/>
            </w:pPr>
            <w:r>
              <w:t>Atbrīvošanas alejā 95A, Rēzekne, LV-4601</w:t>
            </w:r>
          </w:p>
        </w:tc>
        <w:tc>
          <w:tcPr>
            <w:tcW w:w="4677" w:type="dxa"/>
          </w:tcPr>
          <w:p w:rsidR="006B1836" w:rsidRDefault="006B1836" w:rsidP="00B86F6C">
            <w:pPr>
              <w:pStyle w:val="Default"/>
              <w:ind w:right="-998"/>
              <w:jc w:val="both"/>
            </w:pPr>
            <w:r>
              <w:t>&lt;</w:t>
            </w:r>
            <w:r w:rsidRPr="006B1836">
              <w:rPr>
                <w:i/>
              </w:rPr>
              <w:t>juridiskā adrese</w:t>
            </w:r>
            <w:r>
              <w:t>&gt;</w:t>
            </w:r>
          </w:p>
        </w:tc>
      </w:tr>
      <w:tr w:rsidR="006B1836" w:rsidTr="00940512">
        <w:tc>
          <w:tcPr>
            <w:tcW w:w="4957" w:type="dxa"/>
          </w:tcPr>
          <w:p w:rsidR="006B1836" w:rsidRDefault="006B1836" w:rsidP="00B86F6C">
            <w:pPr>
              <w:pStyle w:val="Default"/>
              <w:ind w:right="-998"/>
              <w:jc w:val="both"/>
            </w:pPr>
            <w:r>
              <w:t>tālr.&lt;</w:t>
            </w:r>
            <w:r w:rsidRPr="006B1836">
              <w:rPr>
                <w:i/>
              </w:rPr>
              <w:t>tālruņa numurs</w:t>
            </w:r>
            <w:r>
              <w:t>&gt;</w:t>
            </w:r>
          </w:p>
        </w:tc>
        <w:tc>
          <w:tcPr>
            <w:tcW w:w="4677" w:type="dxa"/>
          </w:tcPr>
          <w:p w:rsidR="006B1836" w:rsidRDefault="006B1836" w:rsidP="00B86F6C">
            <w:pPr>
              <w:pStyle w:val="Default"/>
              <w:ind w:right="-998"/>
              <w:jc w:val="both"/>
            </w:pPr>
            <w:r>
              <w:t>tālr.&lt;</w:t>
            </w:r>
            <w:r w:rsidRPr="006B1836">
              <w:rPr>
                <w:i/>
              </w:rPr>
              <w:t>tālruņa numurs</w:t>
            </w:r>
            <w:r>
              <w:t>&gt;</w:t>
            </w:r>
          </w:p>
        </w:tc>
      </w:tr>
      <w:tr w:rsidR="006B1836" w:rsidTr="00940512">
        <w:tc>
          <w:tcPr>
            <w:tcW w:w="4957" w:type="dxa"/>
          </w:tcPr>
          <w:p w:rsidR="006B1836" w:rsidRDefault="006B1836" w:rsidP="00B86F6C">
            <w:pPr>
              <w:pStyle w:val="Default"/>
              <w:ind w:right="-998"/>
              <w:jc w:val="both"/>
            </w:pPr>
            <w:r>
              <w:t>fakss: &lt;</w:t>
            </w:r>
            <w:r w:rsidRPr="006B1836">
              <w:rPr>
                <w:i/>
              </w:rPr>
              <w:t>faksa numurs</w:t>
            </w:r>
            <w:r>
              <w:t>&gt;</w:t>
            </w:r>
          </w:p>
        </w:tc>
        <w:tc>
          <w:tcPr>
            <w:tcW w:w="4677" w:type="dxa"/>
          </w:tcPr>
          <w:p w:rsidR="006B1836" w:rsidRDefault="006B1836" w:rsidP="00B86F6C">
            <w:pPr>
              <w:pStyle w:val="Default"/>
              <w:ind w:right="-998"/>
              <w:jc w:val="both"/>
            </w:pPr>
            <w:r>
              <w:t>fakss: &lt;</w:t>
            </w:r>
            <w:r w:rsidRPr="006B1836">
              <w:rPr>
                <w:i/>
              </w:rPr>
              <w:t>faksa numurs</w:t>
            </w:r>
            <w:r>
              <w:t>&gt;</w:t>
            </w:r>
          </w:p>
        </w:tc>
      </w:tr>
      <w:tr w:rsidR="006B1836" w:rsidTr="00940512">
        <w:tc>
          <w:tcPr>
            <w:tcW w:w="4957" w:type="dxa"/>
          </w:tcPr>
          <w:p w:rsidR="006B1836" w:rsidRDefault="006B1836" w:rsidP="00B86F6C">
            <w:pPr>
              <w:pStyle w:val="Default"/>
              <w:ind w:right="-998"/>
              <w:jc w:val="both"/>
            </w:pPr>
            <w:r>
              <w:lastRenderedPageBreak/>
              <w:t>e-pasts: &lt;</w:t>
            </w:r>
            <w:r w:rsidRPr="006B1836">
              <w:rPr>
                <w:i/>
              </w:rPr>
              <w:t>e-pasta adrese</w:t>
            </w:r>
            <w:r>
              <w:t>&gt;</w:t>
            </w:r>
          </w:p>
        </w:tc>
        <w:tc>
          <w:tcPr>
            <w:tcW w:w="4677" w:type="dxa"/>
          </w:tcPr>
          <w:p w:rsidR="006B1836" w:rsidRDefault="006B1836" w:rsidP="00B86F6C">
            <w:pPr>
              <w:pStyle w:val="Default"/>
              <w:ind w:right="-998"/>
              <w:jc w:val="both"/>
            </w:pPr>
            <w:r>
              <w:t>e-pasts: &lt;</w:t>
            </w:r>
            <w:r w:rsidRPr="006B1836">
              <w:rPr>
                <w:i/>
              </w:rPr>
              <w:t>e-pasta adrese</w:t>
            </w:r>
            <w:r>
              <w:t>&gt;</w:t>
            </w:r>
          </w:p>
        </w:tc>
      </w:tr>
      <w:tr w:rsidR="006B1836" w:rsidTr="00940512">
        <w:tc>
          <w:tcPr>
            <w:tcW w:w="4957" w:type="dxa"/>
          </w:tcPr>
          <w:p w:rsidR="006B1836" w:rsidRDefault="00940512" w:rsidP="00940512">
            <w:pPr>
              <w:pStyle w:val="Default"/>
              <w:ind w:right="-998"/>
              <w:jc w:val="both"/>
            </w:pPr>
            <w:r>
              <w:t>banka: &lt;</w:t>
            </w:r>
            <w:r w:rsidRPr="00940512">
              <w:rPr>
                <w:i/>
              </w:rPr>
              <w:t>bankas nosaukums</w:t>
            </w:r>
            <w:r>
              <w:t>&gt;</w:t>
            </w:r>
          </w:p>
        </w:tc>
        <w:tc>
          <w:tcPr>
            <w:tcW w:w="4677" w:type="dxa"/>
          </w:tcPr>
          <w:p w:rsidR="006B1836" w:rsidRDefault="00940512" w:rsidP="00B86F6C">
            <w:pPr>
              <w:pStyle w:val="Default"/>
              <w:ind w:right="-998"/>
              <w:jc w:val="both"/>
            </w:pPr>
            <w:r>
              <w:t>banka: &lt;</w:t>
            </w:r>
            <w:r w:rsidRPr="00940512">
              <w:rPr>
                <w:i/>
              </w:rPr>
              <w:t>bankas nosaukums</w:t>
            </w:r>
            <w:r>
              <w:t>&gt;</w:t>
            </w:r>
          </w:p>
        </w:tc>
      </w:tr>
      <w:tr w:rsidR="006B1836" w:rsidTr="00940512">
        <w:tc>
          <w:tcPr>
            <w:tcW w:w="4957" w:type="dxa"/>
          </w:tcPr>
          <w:p w:rsidR="006B1836" w:rsidRDefault="00940512" w:rsidP="00B86F6C">
            <w:pPr>
              <w:pStyle w:val="Default"/>
              <w:ind w:right="-998"/>
              <w:jc w:val="both"/>
            </w:pPr>
            <w:r>
              <w:t>kods: &lt;</w:t>
            </w:r>
            <w:r w:rsidRPr="00940512">
              <w:rPr>
                <w:i/>
              </w:rPr>
              <w:t>bankas kods</w:t>
            </w:r>
            <w:r>
              <w:t>&gt;</w:t>
            </w:r>
          </w:p>
        </w:tc>
        <w:tc>
          <w:tcPr>
            <w:tcW w:w="4677" w:type="dxa"/>
          </w:tcPr>
          <w:p w:rsidR="006B1836" w:rsidRDefault="00940512" w:rsidP="00B86F6C">
            <w:pPr>
              <w:pStyle w:val="Default"/>
              <w:ind w:right="-998"/>
              <w:jc w:val="both"/>
            </w:pPr>
            <w:r>
              <w:t>kods: &lt;</w:t>
            </w:r>
            <w:r w:rsidRPr="00940512">
              <w:rPr>
                <w:i/>
              </w:rPr>
              <w:t>bankas kods</w:t>
            </w:r>
            <w:r>
              <w:t>&gt;</w:t>
            </w:r>
          </w:p>
        </w:tc>
      </w:tr>
      <w:tr w:rsidR="006B1836" w:rsidTr="00940512">
        <w:tc>
          <w:tcPr>
            <w:tcW w:w="4957" w:type="dxa"/>
          </w:tcPr>
          <w:p w:rsidR="006B1836" w:rsidRDefault="00940512" w:rsidP="00B86F6C">
            <w:pPr>
              <w:pStyle w:val="Default"/>
              <w:ind w:right="-998"/>
              <w:jc w:val="both"/>
            </w:pPr>
            <w:r>
              <w:t>konts: &lt;</w:t>
            </w:r>
            <w:r w:rsidRPr="00940512">
              <w:rPr>
                <w:i/>
              </w:rPr>
              <w:t>konta numurs</w:t>
            </w:r>
            <w:r>
              <w:t>&gt;</w:t>
            </w:r>
          </w:p>
        </w:tc>
        <w:tc>
          <w:tcPr>
            <w:tcW w:w="4677" w:type="dxa"/>
          </w:tcPr>
          <w:p w:rsidR="006B1836" w:rsidRDefault="00940512" w:rsidP="00B86F6C">
            <w:pPr>
              <w:pStyle w:val="Default"/>
              <w:ind w:right="-998"/>
              <w:jc w:val="both"/>
            </w:pPr>
            <w:r>
              <w:t>konts: &lt;</w:t>
            </w:r>
            <w:r w:rsidRPr="00940512">
              <w:rPr>
                <w:i/>
              </w:rPr>
              <w:t>konta numurs</w:t>
            </w:r>
            <w:r>
              <w:t>&gt;</w:t>
            </w:r>
          </w:p>
        </w:tc>
      </w:tr>
      <w:tr w:rsidR="00940512" w:rsidTr="00940512">
        <w:tc>
          <w:tcPr>
            <w:tcW w:w="4957" w:type="dxa"/>
          </w:tcPr>
          <w:p w:rsidR="00940512" w:rsidRDefault="00940512" w:rsidP="00B86F6C">
            <w:pPr>
              <w:pStyle w:val="Default"/>
              <w:ind w:right="-998"/>
              <w:jc w:val="both"/>
            </w:pPr>
          </w:p>
          <w:p w:rsidR="00940512" w:rsidRDefault="00940512" w:rsidP="00B86F6C">
            <w:pPr>
              <w:pStyle w:val="Default"/>
              <w:ind w:right="-998"/>
              <w:jc w:val="both"/>
            </w:pPr>
          </w:p>
          <w:p w:rsidR="00940512" w:rsidRDefault="00940512" w:rsidP="00B86F6C">
            <w:pPr>
              <w:pStyle w:val="Default"/>
              <w:ind w:right="-998"/>
              <w:jc w:val="both"/>
            </w:pPr>
          </w:p>
          <w:p w:rsidR="00940512" w:rsidRDefault="00940512" w:rsidP="00B86F6C">
            <w:pPr>
              <w:pStyle w:val="Default"/>
              <w:ind w:right="-998"/>
              <w:jc w:val="both"/>
            </w:pPr>
            <w:r>
              <w:t>_______________________________________</w:t>
            </w:r>
          </w:p>
        </w:tc>
        <w:tc>
          <w:tcPr>
            <w:tcW w:w="4677" w:type="dxa"/>
          </w:tcPr>
          <w:p w:rsidR="00940512" w:rsidRDefault="00940512" w:rsidP="00B86F6C">
            <w:pPr>
              <w:pStyle w:val="Default"/>
              <w:ind w:right="-998"/>
              <w:jc w:val="both"/>
            </w:pPr>
          </w:p>
          <w:p w:rsidR="00940512" w:rsidRDefault="00940512" w:rsidP="00B86F6C">
            <w:pPr>
              <w:pStyle w:val="Default"/>
              <w:ind w:right="-998"/>
              <w:jc w:val="both"/>
            </w:pPr>
          </w:p>
          <w:p w:rsidR="00940512" w:rsidRDefault="00940512" w:rsidP="00B86F6C">
            <w:pPr>
              <w:pStyle w:val="Default"/>
              <w:ind w:right="-998"/>
              <w:jc w:val="both"/>
            </w:pPr>
          </w:p>
          <w:p w:rsidR="00940512" w:rsidRDefault="00940512" w:rsidP="00B86F6C">
            <w:pPr>
              <w:pStyle w:val="Default"/>
              <w:ind w:right="-998"/>
              <w:jc w:val="both"/>
            </w:pPr>
            <w:r>
              <w:t>_____________________________________</w:t>
            </w:r>
          </w:p>
        </w:tc>
      </w:tr>
      <w:tr w:rsidR="00940512" w:rsidTr="00940512">
        <w:tc>
          <w:tcPr>
            <w:tcW w:w="4957" w:type="dxa"/>
          </w:tcPr>
          <w:p w:rsidR="00940512" w:rsidRDefault="00940512" w:rsidP="00B86F6C">
            <w:pPr>
              <w:pStyle w:val="Default"/>
              <w:ind w:right="-998"/>
              <w:jc w:val="both"/>
            </w:pPr>
            <w:proofErr w:type="spellStart"/>
            <w:r>
              <w:t>M.Švarcs</w:t>
            </w:r>
            <w:proofErr w:type="spellEnd"/>
          </w:p>
        </w:tc>
        <w:tc>
          <w:tcPr>
            <w:tcW w:w="4677" w:type="dxa"/>
          </w:tcPr>
          <w:p w:rsidR="00940512" w:rsidRDefault="00940512" w:rsidP="00B86F6C">
            <w:pPr>
              <w:pStyle w:val="Default"/>
              <w:ind w:right="-998"/>
              <w:jc w:val="both"/>
            </w:pPr>
            <w:r>
              <w:t>&lt;</w:t>
            </w:r>
            <w:r w:rsidRPr="00940512">
              <w:rPr>
                <w:i/>
              </w:rPr>
              <w:t>paraksta atšifrējums</w:t>
            </w:r>
            <w:r>
              <w:t>&gt;</w:t>
            </w:r>
          </w:p>
        </w:tc>
      </w:tr>
    </w:tbl>
    <w:p w:rsidR="006005FA" w:rsidRPr="000F083D" w:rsidRDefault="006005FA" w:rsidP="00B86F6C">
      <w:pPr>
        <w:pStyle w:val="Default"/>
        <w:ind w:right="-998" w:firstLine="284"/>
        <w:jc w:val="both"/>
      </w:pPr>
    </w:p>
    <w:p w:rsidR="00F7398A" w:rsidRDefault="00F7398A" w:rsidP="00F7398A">
      <w:pPr>
        <w:pStyle w:val="Default"/>
        <w:ind w:right="-998" w:firstLine="284"/>
        <w:jc w:val="both"/>
      </w:pPr>
    </w:p>
    <w:p w:rsidR="00F7398A" w:rsidRPr="00223C5A" w:rsidRDefault="00F7398A" w:rsidP="00F7398A">
      <w:pPr>
        <w:pStyle w:val="Default"/>
        <w:ind w:right="-998" w:firstLine="284"/>
        <w:jc w:val="both"/>
      </w:pPr>
    </w:p>
    <w:p w:rsidR="00ED4C7F" w:rsidRDefault="00ED4C7F" w:rsidP="007E7362">
      <w:pPr>
        <w:pStyle w:val="Default"/>
        <w:ind w:right="-998" w:firstLine="284"/>
        <w:jc w:val="both"/>
      </w:pPr>
    </w:p>
    <w:p w:rsidR="007E7362" w:rsidRPr="007E7362" w:rsidRDefault="007E7362" w:rsidP="007E7362">
      <w:pPr>
        <w:pStyle w:val="Default"/>
        <w:ind w:right="-998" w:firstLine="284"/>
        <w:jc w:val="both"/>
      </w:pPr>
    </w:p>
    <w:p w:rsidR="004B54C3" w:rsidRDefault="004B54C3" w:rsidP="006806CA">
      <w:pPr>
        <w:pStyle w:val="Default"/>
        <w:ind w:right="-998"/>
        <w:jc w:val="both"/>
      </w:pPr>
    </w:p>
    <w:p w:rsidR="00AF589D" w:rsidRDefault="00AF589D" w:rsidP="006806CA">
      <w:pPr>
        <w:pStyle w:val="Default"/>
        <w:ind w:right="-998"/>
        <w:jc w:val="both"/>
      </w:pPr>
    </w:p>
    <w:p w:rsidR="002D6735" w:rsidRDefault="002D6735" w:rsidP="006806CA">
      <w:pPr>
        <w:pStyle w:val="Default"/>
        <w:ind w:right="-998"/>
        <w:jc w:val="both"/>
      </w:pPr>
    </w:p>
    <w:p w:rsidR="006806CA" w:rsidRPr="006806CA" w:rsidRDefault="006806CA" w:rsidP="006806CA">
      <w:pPr>
        <w:pStyle w:val="Default"/>
        <w:spacing w:before="120" w:after="120"/>
        <w:ind w:right="-998"/>
        <w:jc w:val="both"/>
      </w:pPr>
    </w:p>
    <w:p w:rsidR="006806CA" w:rsidRPr="002F7AF5" w:rsidRDefault="006806CA" w:rsidP="006806CA">
      <w:pPr>
        <w:pStyle w:val="Default"/>
        <w:ind w:right="-998"/>
        <w:jc w:val="both"/>
      </w:pPr>
    </w:p>
    <w:sectPr w:rsidR="006806CA" w:rsidRPr="002F7AF5" w:rsidSect="002536B1">
      <w:headerReference w:type="default" r:id="rId18"/>
      <w:footerReference w:type="default" r:id="rId19"/>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CAC" w:rsidRDefault="00C87CAC" w:rsidP="00CC158B">
      <w:pPr>
        <w:spacing w:after="0" w:line="240" w:lineRule="auto"/>
      </w:pPr>
      <w:r>
        <w:separator/>
      </w:r>
    </w:p>
  </w:endnote>
  <w:endnote w:type="continuationSeparator" w:id="0">
    <w:p w:rsidR="00C87CAC" w:rsidRDefault="00C87CAC" w:rsidP="00CC15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3778157"/>
      <w:docPartObj>
        <w:docPartGallery w:val="Page Numbers (Bottom of Page)"/>
        <w:docPartUnique/>
      </w:docPartObj>
    </w:sdtPr>
    <w:sdtEndPr>
      <w:rPr>
        <w:rFonts w:ascii="Times New Roman" w:hAnsi="Times New Roman" w:cs="Times New Roman"/>
        <w:sz w:val="24"/>
        <w:szCs w:val="24"/>
      </w:rPr>
    </w:sdtEndPr>
    <w:sdtContent>
      <w:p w:rsidR="00650E7F" w:rsidRPr="00CC158B" w:rsidRDefault="00893C92">
        <w:pPr>
          <w:pStyle w:val="Footer"/>
          <w:jc w:val="center"/>
          <w:rPr>
            <w:rFonts w:ascii="Times New Roman" w:hAnsi="Times New Roman" w:cs="Times New Roman"/>
            <w:sz w:val="24"/>
            <w:szCs w:val="24"/>
          </w:rPr>
        </w:pPr>
        <w:r w:rsidRPr="00CC158B">
          <w:rPr>
            <w:rFonts w:ascii="Times New Roman" w:hAnsi="Times New Roman" w:cs="Times New Roman"/>
            <w:sz w:val="24"/>
            <w:szCs w:val="24"/>
          </w:rPr>
          <w:fldChar w:fldCharType="begin"/>
        </w:r>
        <w:r w:rsidR="00650E7F" w:rsidRPr="00CC158B">
          <w:rPr>
            <w:rFonts w:ascii="Times New Roman" w:hAnsi="Times New Roman" w:cs="Times New Roman"/>
            <w:sz w:val="24"/>
            <w:szCs w:val="24"/>
          </w:rPr>
          <w:instrText xml:space="preserve"> PAGE   \* MERGEFORMAT </w:instrText>
        </w:r>
        <w:r w:rsidRPr="00CC158B">
          <w:rPr>
            <w:rFonts w:ascii="Times New Roman" w:hAnsi="Times New Roman" w:cs="Times New Roman"/>
            <w:sz w:val="24"/>
            <w:szCs w:val="24"/>
          </w:rPr>
          <w:fldChar w:fldCharType="separate"/>
        </w:r>
        <w:r w:rsidR="00664E5B">
          <w:rPr>
            <w:rFonts w:ascii="Times New Roman" w:hAnsi="Times New Roman" w:cs="Times New Roman"/>
            <w:noProof/>
            <w:sz w:val="24"/>
            <w:szCs w:val="24"/>
          </w:rPr>
          <w:t>18</w:t>
        </w:r>
        <w:r w:rsidRPr="00CC158B">
          <w:rPr>
            <w:rFonts w:ascii="Times New Roman" w:hAnsi="Times New Roman" w:cs="Times New Roman"/>
            <w:sz w:val="24"/>
            <w:szCs w:val="24"/>
          </w:rPr>
          <w:fldChar w:fldCharType="end"/>
        </w:r>
      </w:p>
    </w:sdtContent>
  </w:sdt>
  <w:p w:rsidR="00650E7F" w:rsidRDefault="00650E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CAC" w:rsidRDefault="00C87CAC" w:rsidP="00CC158B">
      <w:pPr>
        <w:spacing w:after="0" w:line="240" w:lineRule="auto"/>
      </w:pPr>
      <w:r>
        <w:separator/>
      </w:r>
    </w:p>
  </w:footnote>
  <w:footnote w:type="continuationSeparator" w:id="0">
    <w:p w:rsidR="00C87CAC" w:rsidRDefault="00C87CAC" w:rsidP="00CC15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E7F" w:rsidRDefault="00650E7F" w:rsidP="00CC158B">
    <w:pPr>
      <w:pStyle w:val="Header"/>
      <w:pBdr>
        <w:bottom w:val="single" w:sz="12" w:space="1" w:color="auto"/>
      </w:pBdr>
      <w:ind w:right="-998"/>
      <w:jc w:val="center"/>
      <w:rPr>
        <w:rFonts w:ascii="Times New Roman" w:hAnsi="Times New Roman" w:cs="Times New Roman"/>
        <w:sz w:val="20"/>
        <w:szCs w:val="20"/>
      </w:rPr>
    </w:pPr>
    <w:r w:rsidRPr="00CC158B">
      <w:rPr>
        <w:rFonts w:ascii="Times New Roman" w:hAnsi="Times New Roman" w:cs="Times New Roman"/>
        <w:b/>
        <w:sz w:val="20"/>
        <w:szCs w:val="20"/>
      </w:rPr>
      <w:t>Iepirkuma „Lāzera iekārtas noma radošajām darbnīcām Lūznavas muižā”</w:t>
    </w:r>
    <w:r w:rsidRPr="00CC158B">
      <w:rPr>
        <w:rFonts w:ascii="Times New Roman" w:hAnsi="Times New Roman" w:cs="Times New Roman"/>
        <w:sz w:val="20"/>
        <w:szCs w:val="20"/>
      </w:rPr>
      <w:t xml:space="preserve"> </w:t>
    </w:r>
  </w:p>
  <w:p w:rsidR="00650E7F" w:rsidRDefault="00650E7F" w:rsidP="00CC158B">
    <w:pPr>
      <w:pStyle w:val="Header"/>
      <w:pBdr>
        <w:bottom w:val="single" w:sz="12" w:space="1" w:color="auto"/>
      </w:pBdr>
      <w:ind w:right="-998"/>
      <w:jc w:val="center"/>
      <w:rPr>
        <w:rFonts w:ascii="Times New Roman" w:hAnsi="Times New Roman" w:cs="Times New Roman"/>
        <w:sz w:val="20"/>
        <w:szCs w:val="20"/>
      </w:rPr>
    </w:pPr>
    <w:r w:rsidRPr="00CC158B">
      <w:rPr>
        <w:rFonts w:ascii="Times New Roman" w:hAnsi="Times New Roman" w:cs="Times New Roman"/>
        <w:sz w:val="20"/>
        <w:szCs w:val="20"/>
      </w:rPr>
      <w:t>(identifikācijas Nr. RNP 201</w:t>
    </w:r>
    <w:r>
      <w:rPr>
        <w:rFonts w:ascii="Times New Roman" w:hAnsi="Times New Roman" w:cs="Times New Roman"/>
        <w:sz w:val="20"/>
        <w:szCs w:val="20"/>
      </w:rPr>
      <w:t>7</w:t>
    </w:r>
    <w:r w:rsidRPr="00CC158B">
      <w:rPr>
        <w:rFonts w:ascii="Times New Roman" w:hAnsi="Times New Roman" w:cs="Times New Roman"/>
        <w:sz w:val="20"/>
        <w:szCs w:val="20"/>
      </w:rPr>
      <w:t>/</w:t>
    </w:r>
    <w:r>
      <w:rPr>
        <w:rFonts w:ascii="Times New Roman" w:hAnsi="Times New Roman" w:cs="Times New Roman"/>
        <w:sz w:val="20"/>
        <w:szCs w:val="20"/>
      </w:rPr>
      <w:t>13</w:t>
    </w:r>
    <w:r w:rsidRPr="00CC158B">
      <w:rPr>
        <w:rFonts w:ascii="Times New Roman" w:hAnsi="Times New Roman" w:cs="Times New Roman"/>
        <w:sz w:val="20"/>
        <w:szCs w:val="20"/>
      </w:rPr>
      <w:t xml:space="preserve">) </w:t>
    </w:r>
    <w:r w:rsidRPr="00CC158B">
      <w:rPr>
        <w:rFonts w:ascii="Times New Roman" w:hAnsi="Times New Roman" w:cs="Times New Roman"/>
        <w:b/>
        <w:sz w:val="20"/>
        <w:szCs w:val="20"/>
      </w:rPr>
      <w:t>nolikums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51E94FE"/>
    <w:lvl w:ilvl="0">
      <w:numFmt w:val="bullet"/>
      <w:lvlText w:val="*"/>
      <w:lvlJc w:val="left"/>
    </w:lvl>
  </w:abstractNum>
  <w:abstractNum w:abstractNumId="1">
    <w:nsid w:val="05A81E19"/>
    <w:multiLevelType w:val="hybridMultilevel"/>
    <w:tmpl w:val="AE1CF6C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nsid w:val="213B1C0D"/>
    <w:multiLevelType w:val="multilevel"/>
    <w:tmpl w:val="FF32C4A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nsid w:val="33632800"/>
    <w:multiLevelType w:val="multilevel"/>
    <w:tmpl w:val="6A34DD12"/>
    <w:lvl w:ilvl="0">
      <w:start w:val="10"/>
      <w:numFmt w:val="decimal"/>
      <w:lvlText w:val="%1."/>
      <w:lvlJc w:val="left"/>
      <w:pPr>
        <w:ind w:left="840" w:hanging="840"/>
      </w:pPr>
      <w:rPr>
        <w:rFonts w:hint="default"/>
      </w:rPr>
    </w:lvl>
    <w:lvl w:ilvl="1">
      <w:start w:val="5"/>
      <w:numFmt w:val="decimal"/>
      <w:lvlText w:val="%1.%2."/>
      <w:lvlJc w:val="left"/>
      <w:pPr>
        <w:ind w:left="960" w:hanging="840"/>
      </w:pPr>
      <w:rPr>
        <w:rFonts w:hint="default"/>
      </w:rPr>
    </w:lvl>
    <w:lvl w:ilvl="2">
      <w:start w:val="1"/>
      <w:numFmt w:val="decimal"/>
      <w:lvlText w:val="%1.%2.%3."/>
      <w:lvlJc w:val="left"/>
      <w:pPr>
        <w:ind w:left="1080" w:hanging="840"/>
      </w:pPr>
      <w:rPr>
        <w:rFonts w:hint="default"/>
      </w:rPr>
    </w:lvl>
    <w:lvl w:ilvl="3">
      <w:start w:val="1"/>
      <w:numFmt w:val="decimal"/>
      <w:lvlText w:val="%1.%2.%3.%4."/>
      <w:lvlJc w:val="left"/>
      <w:pPr>
        <w:ind w:left="1200" w:hanging="84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4">
    <w:nsid w:val="3C960F36"/>
    <w:multiLevelType w:val="multilevel"/>
    <w:tmpl w:val="49860324"/>
    <w:lvl w:ilvl="0">
      <w:start w:val="10"/>
      <w:numFmt w:val="decimal"/>
      <w:lvlText w:val="%1."/>
      <w:lvlJc w:val="left"/>
      <w:pPr>
        <w:ind w:left="480" w:hanging="480"/>
      </w:pPr>
      <w:rPr>
        <w:rFonts w:hint="default"/>
        <w:b/>
      </w:rPr>
    </w:lvl>
    <w:lvl w:ilvl="1">
      <w:start w:val="9"/>
      <w:numFmt w:val="decimal"/>
      <w:lvlText w:val="%1.%2."/>
      <w:lvlJc w:val="left"/>
      <w:pPr>
        <w:ind w:left="600" w:hanging="48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5">
    <w:nsid w:val="4FA36E6A"/>
    <w:multiLevelType w:val="multilevel"/>
    <w:tmpl w:val="70167D10"/>
    <w:lvl w:ilvl="0">
      <w:start w:val="7"/>
      <w:numFmt w:val="decimal"/>
      <w:lvlText w:val="%1."/>
      <w:lvlJc w:val="left"/>
      <w:pPr>
        <w:ind w:left="360" w:hanging="360"/>
      </w:pPr>
      <w:rPr>
        <w:rFonts w:hint="default"/>
        <w:b/>
      </w:rPr>
    </w:lvl>
    <w:lvl w:ilvl="1">
      <w:start w:val="1"/>
      <w:numFmt w:val="decimal"/>
      <w:lvlText w:val="%1.%2."/>
      <w:lvlJc w:val="left"/>
      <w:pPr>
        <w:ind w:left="720" w:hanging="360"/>
      </w:pPr>
      <w:rPr>
        <w:rFonts w:ascii="Times New Roman" w:hAnsi="Times New Roman" w:cs="Times New Roman"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508A754B"/>
    <w:multiLevelType w:val="hybridMultilevel"/>
    <w:tmpl w:val="73DE86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B930348"/>
    <w:multiLevelType w:val="hybridMultilevel"/>
    <w:tmpl w:val="E66074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0"/>
    <w:lvlOverride w:ilvl="0">
      <w:lvl w:ilvl="0">
        <w:numFmt w:val="bullet"/>
        <w:lvlText w:val=""/>
        <w:legacy w:legacy="1" w:legacySpace="0" w:legacyIndent="480"/>
        <w:lvlJc w:val="left"/>
        <w:rPr>
          <w:rFonts w:ascii="Symbol" w:hAnsi="Symbol" w:hint="default"/>
        </w:rPr>
      </w:lvl>
    </w:lvlOverride>
  </w:num>
  <w:num w:numId="3">
    <w:abstractNumId w:val="2"/>
  </w:num>
  <w:num w:numId="4">
    <w:abstractNumId w:val="5"/>
  </w:num>
  <w:num w:numId="5">
    <w:abstractNumId w:val="7"/>
  </w:num>
  <w:num w:numId="6">
    <w:abstractNumId w:val="6"/>
  </w:num>
  <w:num w:numId="7">
    <w:abstractNumId w:val="1"/>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E019E"/>
    <w:rsid w:val="000328B1"/>
    <w:rsid w:val="00032E77"/>
    <w:rsid w:val="00035970"/>
    <w:rsid w:val="0003799D"/>
    <w:rsid w:val="000474FC"/>
    <w:rsid w:val="000660F3"/>
    <w:rsid w:val="000A6395"/>
    <w:rsid w:val="000C38E8"/>
    <w:rsid w:val="000F083D"/>
    <w:rsid w:val="0012203C"/>
    <w:rsid w:val="001458ED"/>
    <w:rsid w:val="00163B18"/>
    <w:rsid w:val="0017213F"/>
    <w:rsid w:val="00176815"/>
    <w:rsid w:val="001969BC"/>
    <w:rsid w:val="001A1756"/>
    <w:rsid w:val="001A4F02"/>
    <w:rsid w:val="001C71F0"/>
    <w:rsid w:val="001D2CE1"/>
    <w:rsid w:val="001D7208"/>
    <w:rsid w:val="001F08B0"/>
    <w:rsid w:val="002136E5"/>
    <w:rsid w:val="00223C5A"/>
    <w:rsid w:val="00246141"/>
    <w:rsid w:val="00253140"/>
    <w:rsid w:val="002536B1"/>
    <w:rsid w:val="002650A5"/>
    <w:rsid w:val="002915A4"/>
    <w:rsid w:val="002B1C55"/>
    <w:rsid w:val="002C2F19"/>
    <w:rsid w:val="002D6735"/>
    <w:rsid w:val="002F3171"/>
    <w:rsid w:val="002F7AF5"/>
    <w:rsid w:val="003058D8"/>
    <w:rsid w:val="0032295A"/>
    <w:rsid w:val="00327512"/>
    <w:rsid w:val="00351101"/>
    <w:rsid w:val="00352CC9"/>
    <w:rsid w:val="003554EB"/>
    <w:rsid w:val="00384EE7"/>
    <w:rsid w:val="00397AA8"/>
    <w:rsid w:val="003A132A"/>
    <w:rsid w:val="003B05FD"/>
    <w:rsid w:val="003C3909"/>
    <w:rsid w:val="003C417B"/>
    <w:rsid w:val="003C68AF"/>
    <w:rsid w:val="003E252A"/>
    <w:rsid w:val="004449F2"/>
    <w:rsid w:val="004601C5"/>
    <w:rsid w:val="004873BB"/>
    <w:rsid w:val="004B54C3"/>
    <w:rsid w:val="004C1D7A"/>
    <w:rsid w:val="004E1676"/>
    <w:rsid w:val="004F0FEC"/>
    <w:rsid w:val="00502A0A"/>
    <w:rsid w:val="005129C0"/>
    <w:rsid w:val="00513735"/>
    <w:rsid w:val="00534D62"/>
    <w:rsid w:val="00546852"/>
    <w:rsid w:val="00577A34"/>
    <w:rsid w:val="00580493"/>
    <w:rsid w:val="005846AC"/>
    <w:rsid w:val="00593121"/>
    <w:rsid w:val="005940A7"/>
    <w:rsid w:val="00595996"/>
    <w:rsid w:val="005E5C45"/>
    <w:rsid w:val="006005FA"/>
    <w:rsid w:val="00601B2F"/>
    <w:rsid w:val="00631E1F"/>
    <w:rsid w:val="00650E7F"/>
    <w:rsid w:val="00662ACE"/>
    <w:rsid w:val="00664E5B"/>
    <w:rsid w:val="006806CA"/>
    <w:rsid w:val="00687607"/>
    <w:rsid w:val="006B0B3B"/>
    <w:rsid w:val="006B1836"/>
    <w:rsid w:val="006B6FCE"/>
    <w:rsid w:val="006C148C"/>
    <w:rsid w:val="006D577D"/>
    <w:rsid w:val="006D62F6"/>
    <w:rsid w:val="0071357C"/>
    <w:rsid w:val="0072417F"/>
    <w:rsid w:val="00775BE6"/>
    <w:rsid w:val="007877E3"/>
    <w:rsid w:val="00797BB3"/>
    <w:rsid w:val="007D2A90"/>
    <w:rsid w:val="007E2862"/>
    <w:rsid w:val="007E7362"/>
    <w:rsid w:val="008361F5"/>
    <w:rsid w:val="00844CF0"/>
    <w:rsid w:val="00853D1A"/>
    <w:rsid w:val="00891CCB"/>
    <w:rsid w:val="0089297D"/>
    <w:rsid w:val="00893C92"/>
    <w:rsid w:val="008A6281"/>
    <w:rsid w:val="008E0C4B"/>
    <w:rsid w:val="00916907"/>
    <w:rsid w:val="00923C24"/>
    <w:rsid w:val="00940512"/>
    <w:rsid w:val="009408A8"/>
    <w:rsid w:val="009436AD"/>
    <w:rsid w:val="00954899"/>
    <w:rsid w:val="0096008F"/>
    <w:rsid w:val="0096107D"/>
    <w:rsid w:val="00980DFC"/>
    <w:rsid w:val="009A29CA"/>
    <w:rsid w:val="009B0DC3"/>
    <w:rsid w:val="009B7CE6"/>
    <w:rsid w:val="009C4D72"/>
    <w:rsid w:val="009D21F4"/>
    <w:rsid w:val="009E019E"/>
    <w:rsid w:val="009E1213"/>
    <w:rsid w:val="00A136EB"/>
    <w:rsid w:val="00A15F0D"/>
    <w:rsid w:val="00A37911"/>
    <w:rsid w:val="00A41B49"/>
    <w:rsid w:val="00A66F99"/>
    <w:rsid w:val="00A77AA7"/>
    <w:rsid w:val="00A973F3"/>
    <w:rsid w:val="00AB4ED5"/>
    <w:rsid w:val="00AB71F4"/>
    <w:rsid w:val="00AC2F18"/>
    <w:rsid w:val="00AC6F87"/>
    <w:rsid w:val="00AF589D"/>
    <w:rsid w:val="00B02B29"/>
    <w:rsid w:val="00B307CD"/>
    <w:rsid w:val="00B649B3"/>
    <w:rsid w:val="00B76B1D"/>
    <w:rsid w:val="00B83E1D"/>
    <w:rsid w:val="00B85A12"/>
    <w:rsid w:val="00B86F6C"/>
    <w:rsid w:val="00B96FFE"/>
    <w:rsid w:val="00BA2E5C"/>
    <w:rsid w:val="00BF0858"/>
    <w:rsid w:val="00C11EAC"/>
    <w:rsid w:val="00C13993"/>
    <w:rsid w:val="00C26467"/>
    <w:rsid w:val="00C75030"/>
    <w:rsid w:val="00C84C96"/>
    <w:rsid w:val="00C87CAC"/>
    <w:rsid w:val="00C90A71"/>
    <w:rsid w:val="00C9776C"/>
    <w:rsid w:val="00CB5D9C"/>
    <w:rsid w:val="00CB5FDF"/>
    <w:rsid w:val="00CB7290"/>
    <w:rsid w:val="00CC158B"/>
    <w:rsid w:val="00CD7BDE"/>
    <w:rsid w:val="00CE61B3"/>
    <w:rsid w:val="00D05E1C"/>
    <w:rsid w:val="00D63471"/>
    <w:rsid w:val="00D9013B"/>
    <w:rsid w:val="00DA2600"/>
    <w:rsid w:val="00E00975"/>
    <w:rsid w:val="00E055B1"/>
    <w:rsid w:val="00E05E8B"/>
    <w:rsid w:val="00E169B9"/>
    <w:rsid w:val="00E45D96"/>
    <w:rsid w:val="00E477D7"/>
    <w:rsid w:val="00E566E5"/>
    <w:rsid w:val="00E605E5"/>
    <w:rsid w:val="00E63D72"/>
    <w:rsid w:val="00E74FF0"/>
    <w:rsid w:val="00E763B3"/>
    <w:rsid w:val="00E81308"/>
    <w:rsid w:val="00E82725"/>
    <w:rsid w:val="00E835AF"/>
    <w:rsid w:val="00E87D5C"/>
    <w:rsid w:val="00E94066"/>
    <w:rsid w:val="00EB7823"/>
    <w:rsid w:val="00EB78D7"/>
    <w:rsid w:val="00EC240E"/>
    <w:rsid w:val="00ED4C7F"/>
    <w:rsid w:val="00EF34AF"/>
    <w:rsid w:val="00F02118"/>
    <w:rsid w:val="00F20D29"/>
    <w:rsid w:val="00F25AA9"/>
    <w:rsid w:val="00F46A04"/>
    <w:rsid w:val="00F57932"/>
    <w:rsid w:val="00F7398A"/>
    <w:rsid w:val="00F73DEB"/>
    <w:rsid w:val="00F82C0B"/>
    <w:rsid w:val="00F86826"/>
    <w:rsid w:val="00F921AB"/>
    <w:rsid w:val="00FA5CE8"/>
    <w:rsid w:val="00FC131D"/>
    <w:rsid w:val="00FC4D34"/>
    <w:rsid w:val="00FC5D34"/>
    <w:rsid w:val="00FD00D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1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36B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C15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CC158B"/>
  </w:style>
  <w:style w:type="paragraph" w:styleId="Footer">
    <w:name w:val="footer"/>
    <w:basedOn w:val="Normal"/>
    <w:link w:val="FooterChar"/>
    <w:uiPriority w:val="99"/>
    <w:unhideWhenUsed/>
    <w:rsid w:val="00CC15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CC158B"/>
  </w:style>
  <w:style w:type="paragraph" w:styleId="ListParagraph">
    <w:name w:val="List Paragraph"/>
    <w:basedOn w:val="Normal"/>
    <w:uiPriority w:val="34"/>
    <w:qFormat/>
    <w:rsid w:val="003B05FD"/>
    <w:pPr>
      <w:ind w:left="720"/>
      <w:contextualSpacing/>
    </w:pPr>
  </w:style>
  <w:style w:type="character" w:styleId="Strong">
    <w:name w:val="Strong"/>
    <w:basedOn w:val="DefaultParagraphFont"/>
    <w:uiPriority w:val="22"/>
    <w:qFormat/>
    <w:rsid w:val="002B1C55"/>
    <w:rPr>
      <w:b/>
      <w:bCs/>
    </w:rPr>
  </w:style>
  <w:style w:type="character" w:styleId="Hyperlink">
    <w:name w:val="Hyperlink"/>
    <w:basedOn w:val="DefaultParagraphFont"/>
    <w:uiPriority w:val="99"/>
    <w:unhideWhenUsed/>
    <w:rsid w:val="002B1C55"/>
    <w:rPr>
      <w:color w:val="0000FF" w:themeColor="hyperlink"/>
      <w:u w:val="single"/>
    </w:rPr>
  </w:style>
  <w:style w:type="table" w:styleId="TableGrid">
    <w:name w:val="Table Grid"/>
    <w:basedOn w:val="TableNormal"/>
    <w:uiPriority w:val="59"/>
    <w:rsid w:val="00AC6F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v213">
    <w:name w:val="tv213"/>
    <w:basedOn w:val="Normal"/>
    <w:rsid w:val="004601C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F86826"/>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r="http://schemas.openxmlformats.org/officeDocument/2006/relationships" xmlns:w="http://schemas.openxmlformats.org/wordprocessingml/2006/main">
  <w:divs>
    <w:div w:id="570847500">
      <w:bodyDiv w:val="1"/>
      <w:marLeft w:val="0"/>
      <w:marRight w:val="0"/>
      <w:marTop w:val="0"/>
      <w:marBottom w:val="0"/>
      <w:divBdr>
        <w:top w:val="none" w:sz="0" w:space="0" w:color="auto"/>
        <w:left w:val="none" w:sz="0" w:space="0" w:color="auto"/>
        <w:bottom w:val="none" w:sz="0" w:space="0" w:color="auto"/>
        <w:right w:val="none" w:sz="0" w:space="0" w:color="auto"/>
      </w:divBdr>
      <w:divsChild>
        <w:div w:id="243496162">
          <w:marLeft w:val="0"/>
          <w:marRight w:val="0"/>
          <w:marTop w:val="0"/>
          <w:marBottom w:val="0"/>
          <w:divBdr>
            <w:top w:val="none" w:sz="0" w:space="0" w:color="auto"/>
            <w:left w:val="none" w:sz="0" w:space="0" w:color="auto"/>
            <w:bottom w:val="none" w:sz="0" w:space="0" w:color="auto"/>
            <w:right w:val="none" w:sz="0" w:space="0" w:color="auto"/>
          </w:divBdr>
          <w:divsChild>
            <w:div w:id="739206812">
              <w:marLeft w:val="0"/>
              <w:marRight w:val="0"/>
              <w:marTop w:val="0"/>
              <w:marBottom w:val="0"/>
              <w:divBdr>
                <w:top w:val="none" w:sz="0" w:space="0" w:color="auto"/>
                <w:left w:val="none" w:sz="0" w:space="0" w:color="auto"/>
                <w:bottom w:val="none" w:sz="0" w:space="0" w:color="auto"/>
                <w:right w:val="none" w:sz="0" w:space="0" w:color="auto"/>
              </w:divBdr>
              <w:divsChild>
                <w:div w:id="1301422197">
                  <w:marLeft w:val="0"/>
                  <w:marRight w:val="0"/>
                  <w:marTop w:val="0"/>
                  <w:marBottom w:val="0"/>
                  <w:divBdr>
                    <w:top w:val="none" w:sz="0" w:space="0" w:color="auto"/>
                    <w:left w:val="none" w:sz="0" w:space="0" w:color="auto"/>
                    <w:bottom w:val="none" w:sz="0" w:space="0" w:color="auto"/>
                    <w:right w:val="none" w:sz="0" w:space="0" w:color="auto"/>
                  </w:divBdr>
                  <w:divsChild>
                    <w:div w:id="1789928012">
                      <w:marLeft w:val="0"/>
                      <w:marRight w:val="0"/>
                      <w:marTop w:val="0"/>
                      <w:marBottom w:val="0"/>
                      <w:divBdr>
                        <w:top w:val="none" w:sz="0" w:space="0" w:color="auto"/>
                        <w:left w:val="none" w:sz="0" w:space="0" w:color="auto"/>
                        <w:bottom w:val="none" w:sz="0" w:space="0" w:color="auto"/>
                        <w:right w:val="none" w:sz="0" w:space="0" w:color="auto"/>
                      </w:divBdr>
                      <w:divsChild>
                        <w:div w:id="1705713662">
                          <w:marLeft w:val="0"/>
                          <w:marRight w:val="0"/>
                          <w:marTop w:val="0"/>
                          <w:marBottom w:val="0"/>
                          <w:divBdr>
                            <w:top w:val="none" w:sz="0" w:space="0" w:color="auto"/>
                            <w:left w:val="none" w:sz="0" w:space="0" w:color="auto"/>
                            <w:bottom w:val="none" w:sz="0" w:space="0" w:color="auto"/>
                            <w:right w:val="none" w:sz="0" w:space="0" w:color="auto"/>
                          </w:divBdr>
                          <w:divsChild>
                            <w:div w:id="133530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216260">
      <w:bodyDiv w:val="1"/>
      <w:marLeft w:val="0"/>
      <w:marRight w:val="0"/>
      <w:marTop w:val="0"/>
      <w:marBottom w:val="0"/>
      <w:divBdr>
        <w:top w:val="none" w:sz="0" w:space="0" w:color="auto"/>
        <w:left w:val="none" w:sz="0" w:space="0" w:color="auto"/>
        <w:bottom w:val="none" w:sz="0" w:space="0" w:color="auto"/>
        <w:right w:val="none" w:sz="0" w:space="0" w:color="auto"/>
      </w:divBdr>
    </w:div>
    <w:div w:id="1470392943">
      <w:bodyDiv w:val="1"/>
      <w:marLeft w:val="0"/>
      <w:marRight w:val="0"/>
      <w:marTop w:val="0"/>
      <w:marBottom w:val="0"/>
      <w:divBdr>
        <w:top w:val="none" w:sz="0" w:space="0" w:color="auto"/>
        <w:left w:val="none" w:sz="0" w:space="0" w:color="auto"/>
        <w:bottom w:val="none" w:sz="0" w:space="0" w:color="auto"/>
        <w:right w:val="none" w:sz="0" w:space="0" w:color="auto"/>
      </w:divBdr>
      <w:divsChild>
        <w:div w:id="24409939">
          <w:marLeft w:val="0"/>
          <w:marRight w:val="0"/>
          <w:marTop w:val="0"/>
          <w:marBottom w:val="0"/>
          <w:divBdr>
            <w:top w:val="none" w:sz="0" w:space="0" w:color="auto"/>
            <w:left w:val="none" w:sz="0" w:space="0" w:color="auto"/>
            <w:bottom w:val="none" w:sz="0" w:space="0" w:color="auto"/>
            <w:right w:val="none" w:sz="0" w:space="0" w:color="auto"/>
          </w:divBdr>
          <w:divsChild>
            <w:div w:id="744258542">
              <w:marLeft w:val="0"/>
              <w:marRight w:val="0"/>
              <w:marTop w:val="0"/>
              <w:marBottom w:val="0"/>
              <w:divBdr>
                <w:top w:val="none" w:sz="0" w:space="0" w:color="auto"/>
                <w:left w:val="none" w:sz="0" w:space="0" w:color="auto"/>
                <w:bottom w:val="none" w:sz="0" w:space="0" w:color="auto"/>
                <w:right w:val="none" w:sz="0" w:space="0" w:color="auto"/>
              </w:divBdr>
              <w:divsChild>
                <w:div w:id="1182281569">
                  <w:marLeft w:val="0"/>
                  <w:marRight w:val="0"/>
                  <w:marTop w:val="0"/>
                  <w:marBottom w:val="0"/>
                  <w:divBdr>
                    <w:top w:val="none" w:sz="0" w:space="0" w:color="auto"/>
                    <w:left w:val="none" w:sz="0" w:space="0" w:color="auto"/>
                    <w:bottom w:val="none" w:sz="0" w:space="0" w:color="auto"/>
                    <w:right w:val="none" w:sz="0" w:space="0" w:color="auto"/>
                  </w:divBdr>
                  <w:divsChild>
                    <w:div w:id="1396706867">
                      <w:marLeft w:val="0"/>
                      <w:marRight w:val="0"/>
                      <w:marTop w:val="0"/>
                      <w:marBottom w:val="0"/>
                      <w:divBdr>
                        <w:top w:val="none" w:sz="0" w:space="0" w:color="auto"/>
                        <w:left w:val="none" w:sz="0" w:space="0" w:color="auto"/>
                        <w:bottom w:val="none" w:sz="0" w:space="0" w:color="auto"/>
                        <w:right w:val="none" w:sz="0" w:space="0" w:color="auto"/>
                      </w:divBdr>
                      <w:divsChild>
                        <w:div w:id="43398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eta.balcune@rezeknesnovads.lv" TargetMode="External"/><Relationship Id="rId13" Type="http://schemas.openxmlformats.org/officeDocument/2006/relationships/hyperlink" Target="https://m.likumi.lv/doc.php?id=28776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likumi.lv/doc.php?id=287760" TargetMode="External"/><Relationship Id="rId17" Type="http://schemas.openxmlformats.org/officeDocument/2006/relationships/hyperlink" Target="https://likumi.lv/doc.php?id=287760" TargetMode="External"/><Relationship Id="rId2" Type="http://schemas.openxmlformats.org/officeDocument/2006/relationships/numbering" Target="numbering.xml"/><Relationship Id="rId16" Type="http://schemas.openxmlformats.org/officeDocument/2006/relationships/hyperlink" Target="https://m.likumi.lv/doc.php?id=28776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287760" TargetMode="External"/><Relationship Id="rId5" Type="http://schemas.openxmlformats.org/officeDocument/2006/relationships/webSettings" Target="webSettings.xml"/><Relationship Id="rId15" Type="http://schemas.openxmlformats.org/officeDocument/2006/relationships/hyperlink" Target="https://m.likumi.lv/doc.php?id=287760" TargetMode="External"/><Relationship Id="rId10" Type="http://schemas.openxmlformats.org/officeDocument/2006/relationships/hyperlink" Target="http://rezeknesnovads.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duards.medvedevs@saskarsme.lv" TargetMode="External"/><Relationship Id="rId14" Type="http://schemas.openxmlformats.org/officeDocument/2006/relationships/hyperlink" Target="https://m.likumi.lv/doc.php?id=287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2F940-4C30-459F-81E7-FE6B37D68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27301</Words>
  <Characters>15562</Characters>
  <Application>Microsoft Office Word</Application>
  <DocSecurity>0</DocSecurity>
  <Lines>129</Lines>
  <Paragraphs>85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 Vinogradova</dc:creator>
  <cp:lastModifiedBy>lvinogradova</cp:lastModifiedBy>
  <cp:revision>16</cp:revision>
  <cp:lastPrinted>2017-04-05T06:37:00Z</cp:lastPrinted>
  <dcterms:created xsi:type="dcterms:W3CDTF">2017-04-05T05:26:00Z</dcterms:created>
  <dcterms:modified xsi:type="dcterms:W3CDTF">2017-04-05T12:51:00Z</dcterms:modified>
</cp:coreProperties>
</file>