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4E" w:rsidRPr="00426F4E" w:rsidRDefault="00F63791" w:rsidP="001A61D9">
      <w:pPr>
        <w:autoSpaceDE w:val="0"/>
        <w:autoSpaceDN w:val="0"/>
        <w:adjustRightInd w:val="0"/>
        <w:spacing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w:t>
      </w:r>
      <w:r w:rsidR="00067693">
        <w:rPr>
          <w:rFonts w:ascii="Times New Roman" w:hAnsi="Times New Roman" w:cs="Times New Roman"/>
          <w:b/>
          <w:sz w:val="24"/>
          <w:szCs w:val="24"/>
          <w:u w:val="single"/>
        </w:rPr>
        <w:t>APILDU INFORMĀCIJA</w:t>
      </w:r>
    </w:p>
    <w:p w:rsidR="00426F4E" w:rsidRDefault="00826CB3" w:rsidP="001A61D9">
      <w:pPr>
        <w:autoSpaceDE w:val="0"/>
        <w:autoSpaceDN w:val="0"/>
        <w:adjustRightInd w:val="0"/>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F63791">
        <w:rPr>
          <w:rFonts w:ascii="Times New Roman" w:hAnsi="Times New Roman" w:cs="Times New Roman"/>
          <w:b/>
          <w:sz w:val="24"/>
          <w:szCs w:val="24"/>
        </w:rPr>
        <w:t>ar iepirkuma</w:t>
      </w:r>
      <w:r w:rsidR="00426F4E" w:rsidRPr="00426F4E">
        <w:rPr>
          <w:rFonts w:ascii="Times New Roman" w:hAnsi="Times New Roman" w:cs="Times New Roman"/>
          <w:b/>
          <w:sz w:val="24"/>
          <w:szCs w:val="24"/>
        </w:rPr>
        <w:t xml:space="preserve"> „</w:t>
      </w:r>
      <w:r>
        <w:rPr>
          <w:rFonts w:ascii="Times New Roman" w:hAnsi="Times New Roman" w:cs="Times New Roman"/>
          <w:b/>
          <w:sz w:val="24"/>
          <w:szCs w:val="24"/>
        </w:rPr>
        <w:t>Lekciju/praktisko n</w:t>
      </w:r>
      <w:r w:rsidR="00426F4E">
        <w:rPr>
          <w:rFonts w:ascii="Times New Roman" w:hAnsi="Times New Roman" w:cs="Times New Roman"/>
          <w:b/>
          <w:sz w:val="24"/>
          <w:szCs w:val="24"/>
        </w:rPr>
        <w:t>o</w:t>
      </w:r>
      <w:r>
        <w:rPr>
          <w:rFonts w:ascii="Times New Roman" w:hAnsi="Times New Roman" w:cs="Times New Roman"/>
          <w:b/>
          <w:sz w:val="24"/>
          <w:szCs w:val="24"/>
        </w:rPr>
        <w:t xml:space="preserve">darbību </w:t>
      </w:r>
      <w:r w:rsidR="00426F4E">
        <w:rPr>
          <w:rFonts w:ascii="Times New Roman" w:hAnsi="Times New Roman" w:cs="Times New Roman"/>
          <w:b/>
          <w:sz w:val="24"/>
          <w:szCs w:val="24"/>
        </w:rPr>
        <w:t>p</w:t>
      </w:r>
      <w:r>
        <w:rPr>
          <w:rFonts w:ascii="Times New Roman" w:hAnsi="Times New Roman" w:cs="Times New Roman"/>
          <w:b/>
          <w:sz w:val="24"/>
          <w:szCs w:val="24"/>
        </w:rPr>
        <w:t>a</w:t>
      </w:r>
      <w:r w:rsidR="00426F4E">
        <w:rPr>
          <w:rFonts w:ascii="Times New Roman" w:hAnsi="Times New Roman" w:cs="Times New Roman"/>
          <w:b/>
          <w:sz w:val="24"/>
          <w:szCs w:val="24"/>
        </w:rPr>
        <w:t>k</w:t>
      </w:r>
      <w:r>
        <w:rPr>
          <w:rFonts w:ascii="Times New Roman" w:hAnsi="Times New Roman" w:cs="Times New Roman"/>
          <w:b/>
          <w:sz w:val="24"/>
          <w:szCs w:val="24"/>
        </w:rPr>
        <w:t>alpo</w:t>
      </w:r>
      <w:r w:rsidR="00426F4E">
        <w:rPr>
          <w:rFonts w:ascii="Times New Roman" w:hAnsi="Times New Roman" w:cs="Times New Roman"/>
          <w:b/>
          <w:sz w:val="24"/>
          <w:szCs w:val="24"/>
        </w:rPr>
        <w:t>jums</w:t>
      </w:r>
      <w:r>
        <w:rPr>
          <w:rFonts w:ascii="Times New Roman" w:hAnsi="Times New Roman" w:cs="Times New Roman"/>
          <w:b/>
          <w:sz w:val="24"/>
          <w:szCs w:val="24"/>
        </w:rPr>
        <w:t xml:space="preserve"> ESF proj</w:t>
      </w:r>
      <w:r w:rsidR="00426F4E">
        <w:rPr>
          <w:rFonts w:ascii="Times New Roman" w:hAnsi="Times New Roman" w:cs="Times New Roman"/>
          <w:b/>
          <w:sz w:val="24"/>
          <w:szCs w:val="24"/>
        </w:rPr>
        <w:t>ektā</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D</w:t>
      </w:r>
      <w:r w:rsidR="00426F4E">
        <w:rPr>
          <w:rFonts w:ascii="Times New Roman" w:hAnsi="Times New Roman" w:cs="Times New Roman"/>
          <w:b/>
          <w:sz w:val="24"/>
          <w:szCs w:val="24"/>
        </w:rPr>
        <w:t>z</w:t>
      </w:r>
      <w:r>
        <w:rPr>
          <w:rFonts w:ascii="Times New Roman" w:hAnsi="Times New Roman" w:cs="Times New Roman"/>
          <w:b/>
          <w:sz w:val="24"/>
          <w:szCs w:val="24"/>
        </w:rPr>
        <w:t>īvo v</w:t>
      </w:r>
      <w:r w:rsidR="00426F4E">
        <w:rPr>
          <w:rFonts w:ascii="Times New Roman" w:hAnsi="Times New Roman" w:cs="Times New Roman"/>
          <w:b/>
          <w:sz w:val="24"/>
          <w:szCs w:val="24"/>
        </w:rPr>
        <w:t>es</w:t>
      </w:r>
      <w:r>
        <w:rPr>
          <w:rFonts w:ascii="Times New Roman" w:hAnsi="Times New Roman" w:cs="Times New Roman"/>
          <w:b/>
          <w:sz w:val="24"/>
          <w:szCs w:val="24"/>
        </w:rPr>
        <w:t>elīgi</w:t>
      </w:r>
      <w:proofErr w:type="gramEnd"/>
      <w:r>
        <w:rPr>
          <w:rFonts w:ascii="Times New Roman" w:hAnsi="Times New Roman" w:cs="Times New Roman"/>
          <w:b/>
          <w:sz w:val="24"/>
          <w:szCs w:val="24"/>
        </w:rPr>
        <w:t xml:space="preserve"> Rēzekne</w:t>
      </w:r>
      <w:r w:rsidR="00426F4E">
        <w:rPr>
          <w:rFonts w:ascii="Times New Roman" w:hAnsi="Times New Roman" w:cs="Times New Roman"/>
          <w:b/>
          <w:sz w:val="24"/>
          <w:szCs w:val="24"/>
        </w:rPr>
        <w:t>s</w:t>
      </w:r>
      <w:r>
        <w:rPr>
          <w:rFonts w:ascii="Times New Roman" w:hAnsi="Times New Roman" w:cs="Times New Roman"/>
          <w:b/>
          <w:sz w:val="24"/>
          <w:szCs w:val="24"/>
        </w:rPr>
        <w:t xml:space="preserve"> </w:t>
      </w:r>
      <w:r w:rsidR="00426F4E">
        <w:rPr>
          <w:rFonts w:ascii="Times New Roman" w:hAnsi="Times New Roman" w:cs="Times New Roman"/>
          <w:b/>
          <w:sz w:val="24"/>
          <w:szCs w:val="24"/>
        </w:rPr>
        <w:t>n</w:t>
      </w:r>
      <w:r>
        <w:rPr>
          <w:rFonts w:ascii="Times New Roman" w:hAnsi="Times New Roman" w:cs="Times New Roman"/>
          <w:b/>
          <w:sz w:val="24"/>
          <w:szCs w:val="24"/>
        </w:rPr>
        <w:t>ovad</w:t>
      </w:r>
      <w:r w:rsidR="00426F4E">
        <w:rPr>
          <w:rFonts w:ascii="Times New Roman" w:hAnsi="Times New Roman" w:cs="Times New Roman"/>
          <w:b/>
          <w:sz w:val="24"/>
          <w:szCs w:val="24"/>
        </w:rPr>
        <w:t>ā</w:t>
      </w:r>
      <w:r>
        <w:rPr>
          <w:rFonts w:ascii="Times New Roman" w:hAnsi="Times New Roman" w:cs="Times New Roman"/>
          <w:b/>
          <w:sz w:val="24"/>
          <w:szCs w:val="24"/>
        </w:rPr>
        <w:t>!</w:t>
      </w:r>
      <w:r w:rsidR="00426F4E" w:rsidRPr="00426F4E">
        <w:rPr>
          <w:rFonts w:ascii="Times New Roman" w:hAnsi="Times New Roman" w:cs="Times New Roman"/>
          <w:b/>
          <w:sz w:val="24"/>
          <w:szCs w:val="24"/>
        </w:rPr>
        <w:t xml:space="preserve">” </w:t>
      </w:r>
      <w:r w:rsidR="00426F4E" w:rsidRPr="00426F4E">
        <w:rPr>
          <w:rFonts w:ascii="Times New Roman" w:hAnsi="Times New Roman" w:cs="Times New Roman"/>
          <w:sz w:val="24"/>
          <w:szCs w:val="24"/>
        </w:rPr>
        <w:t>(identifikācijas</w:t>
      </w:r>
      <w:r w:rsidR="00426F4E" w:rsidRPr="00426F4E">
        <w:rPr>
          <w:rFonts w:ascii="Times New Roman" w:hAnsi="Times New Roman" w:cs="Times New Roman"/>
          <w:b/>
          <w:sz w:val="24"/>
          <w:szCs w:val="24"/>
        </w:rPr>
        <w:t xml:space="preserve"> </w:t>
      </w:r>
      <w:r w:rsidR="00426F4E" w:rsidRPr="00426F4E">
        <w:rPr>
          <w:rFonts w:ascii="Times New Roman" w:hAnsi="Times New Roman" w:cs="Times New Roman"/>
          <w:sz w:val="24"/>
          <w:szCs w:val="24"/>
        </w:rPr>
        <w:t>Nr. RNP 201</w:t>
      </w:r>
      <w:r w:rsidR="00067693">
        <w:rPr>
          <w:rFonts w:ascii="Times New Roman" w:hAnsi="Times New Roman" w:cs="Times New Roman"/>
          <w:sz w:val="24"/>
          <w:szCs w:val="24"/>
        </w:rPr>
        <w:t>7</w:t>
      </w:r>
      <w:r w:rsidR="00426F4E" w:rsidRPr="00426F4E">
        <w:rPr>
          <w:rFonts w:ascii="Times New Roman" w:hAnsi="Times New Roman" w:cs="Times New Roman"/>
          <w:sz w:val="24"/>
          <w:szCs w:val="24"/>
        </w:rPr>
        <w:t>/</w:t>
      </w:r>
      <w:r w:rsidR="00067693">
        <w:rPr>
          <w:rFonts w:ascii="Times New Roman" w:hAnsi="Times New Roman" w:cs="Times New Roman"/>
          <w:sz w:val="24"/>
          <w:szCs w:val="24"/>
        </w:rPr>
        <w:t>19</w:t>
      </w:r>
      <w:r w:rsidR="00426F4E" w:rsidRPr="00426F4E">
        <w:rPr>
          <w:rFonts w:ascii="Times New Roman" w:hAnsi="Times New Roman" w:cs="Times New Roman"/>
          <w:sz w:val="24"/>
          <w:szCs w:val="24"/>
        </w:rPr>
        <w:t>)</w:t>
      </w:r>
      <w:r w:rsidR="00426F4E" w:rsidRPr="00426F4E">
        <w:rPr>
          <w:rFonts w:ascii="Times New Roman" w:hAnsi="Times New Roman" w:cs="Times New Roman"/>
          <w:b/>
          <w:sz w:val="24"/>
          <w:szCs w:val="24"/>
        </w:rPr>
        <w:t xml:space="preserve"> </w:t>
      </w:r>
      <w:r w:rsidR="00067693">
        <w:rPr>
          <w:rFonts w:ascii="Times New Roman" w:hAnsi="Times New Roman" w:cs="Times New Roman"/>
          <w:b/>
          <w:sz w:val="24"/>
          <w:szCs w:val="24"/>
        </w:rPr>
        <w:t>nolikumā iekļautajām prasībām</w:t>
      </w:r>
    </w:p>
    <w:p w:rsidR="00067693" w:rsidRPr="00067693" w:rsidRDefault="00067693" w:rsidP="001A61D9">
      <w:pPr>
        <w:autoSpaceDE w:val="0"/>
        <w:autoSpaceDN w:val="0"/>
        <w:adjustRightInd w:val="0"/>
        <w:spacing w:after="120" w:line="240" w:lineRule="auto"/>
        <w:jc w:val="center"/>
        <w:rPr>
          <w:rFonts w:ascii="Times New Roman" w:hAnsi="Times New Roman" w:cs="Times New Roman"/>
          <w:sz w:val="24"/>
          <w:szCs w:val="24"/>
        </w:rPr>
      </w:pPr>
      <w:r w:rsidRPr="00067693">
        <w:rPr>
          <w:rFonts w:ascii="Times New Roman" w:hAnsi="Times New Roman" w:cs="Times New Roman"/>
          <w:sz w:val="24"/>
          <w:szCs w:val="24"/>
        </w:rPr>
        <w:t>(sakarā ar piegādātāju uzdotajiem jautājumiem)</w:t>
      </w:r>
    </w:p>
    <w:p w:rsidR="000B254E" w:rsidRPr="000B254E" w:rsidRDefault="000B254E" w:rsidP="00B9287D">
      <w:pPr>
        <w:spacing w:before="120" w:after="120" w:line="240" w:lineRule="auto"/>
        <w:jc w:val="both"/>
        <w:rPr>
          <w:rFonts w:ascii="Times New Roman" w:hAnsi="Times New Roman" w:cs="Times New Roman"/>
          <w:b/>
          <w:sz w:val="24"/>
          <w:szCs w:val="24"/>
          <w:u w:val="single"/>
        </w:rPr>
      </w:pPr>
      <w:r w:rsidRPr="000B254E">
        <w:rPr>
          <w:rFonts w:ascii="Times New Roman" w:hAnsi="Times New Roman" w:cs="Times New Roman"/>
          <w:b/>
          <w:sz w:val="24"/>
          <w:szCs w:val="24"/>
          <w:u w:val="single"/>
        </w:rPr>
        <w:t xml:space="preserve">1.JAUTĀJUMS </w:t>
      </w:r>
    </w:p>
    <w:p w:rsidR="00B9287D" w:rsidRPr="003E6161" w:rsidRDefault="00067693" w:rsidP="00B9287D">
      <w:pPr>
        <w:spacing w:before="120" w:after="120" w:line="240" w:lineRule="auto"/>
        <w:jc w:val="both"/>
        <w:rPr>
          <w:rFonts w:ascii="Times New Roman" w:hAnsi="Times New Roman"/>
          <w:sz w:val="24"/>
          <w:szCs w:val="24"/>
          <w:lang w:eastAsia="lv-LV"/>
        </w:rPr>
      </w:pPr>
      <w:r>
        <w:rPr>
          <w:rFonts w:ascii="Times New Roman" w:hAnsi="Times New Roman"/>
          <w:sz w:val="24"/>
          <w:szCs w:val="24"/>
          <w:lang w:eastAsia="lv-LV"/>
        </w:rPr>
        <w:t>Iepirkuma priekšmets ir sadalīts 10 (desmit) daļās, katrā daļā ir 3 stundu lekcija 25 vietās, tātad kopā tās ir 250 lekcijas. Lai arī nolikuma 10.3.punktā minēts, ka lekcijas/praktiskās nodarbības tiek uzsāktas un īstenotas, saskaņā ar abpusēji saskaņotu pakalpojuma sniegšanas grafiku, pēc 2.pielikuma redzams, ka visas lekcijas plānotas 2017.gadā</w:t>
      </w:r>
      <w:r w:rsidR="006A6E9C">
        <w:rPr>
          <w:rFonts w:ascii="Times New Roman" w:hAnsi="Times New Roman"/>
          <w:sz w:val="24"/>
          <w:szCs w:val="24"/>
          <w:lang w:eastAsia="lv-LV"/>
        </w:rPr>
        <w:t xml:space="preserve"> – tas ir, atlicis mazliet vairāk kā pusgads. Kādā veidā tik īsā laikā īstenot tik apjomīgu projektu? </w:t>
      </w:r>
    </w:p>
    <w:p w:rsidR="000B254E" w:rsidRPr="000B254E" w:rsidRDefault="000B254E" w:rsidP="000B254E">
      <w:pPr>
        <w:spacing w:before="120" w:after="120" w:line="240" w:lineRule="auto"/>
        <w:jc w:val="both"/>
        <w:rPr>
          <w:rFonts w:ascii="Times New Roman" w:hAnsi="Times New Roman" w:cs="Times New Roman"/>
          <w:b/>
          <w:sz w:val="24"/>
          <w:szCs w:val="24"/>
          <w:u w:val="single"/>
        </w:rPr>
      </w:pPr>
      <w:r w:rsidRPr="000B254E">
        <w:rPr>
          <w:rFonts w:ascii="Times New Roman" w:hAnsi="Times New Roman" w:cs="Times New Roman"/>
          <w:b/>
          <w:sz w:val="24"/>
          <w:szCs w:val="24"/>
          <w:u w:val="single"/>
        </w:rPr>
        <w:t>atbilde uz 1.jautājumu</w:t>
      </w:r>
    </w:p>
    <w:p w:rsidR="006A6E9C" w:rsidRDefault="006A6E9C" w:rsidP="00BD60D5">
      <w:pPr>
        <w:spacing w:after="120" w:line="240" w:lineRule="auto"/>
        <w:jc w:val="both"/>
        <w:rPr>
          <w:rFonts w:ascii="Times New Roman" w:hAnsi="Times New Roman"/>
          <w:sz w:val="24"/>
          <w:szCs w:val="24"/>
          <w:lang w:eastAsia="lv-LV"/>
        </w:rPr>
      </w:pPr>
      <w:r>
        <w:rPr>
          <w:rFonts w:ascii="Times New Roman" w:hAnsi="Times New Roman"/>
          <w:sz w:val="24"/>
          <w:szCs w:val="24"/>
          <w:lang w:eastAsia="lv-LV"/>
        </w:rPr>
        <w:t xml:space="preserve">Saskaņā ar iepirkuma nolikumu, nav obligāti iesniegt piedāvājumu visās iepirkuma priekšmeta daļās, tas ir, nav obligāti jāpiesakās </w:t>
      </w:r>
      <w:r w:rsidRPr="006A6E9C">
        <w:rPr>
          <w:rFonts w:ascii="Times New Roman" w:hAnsi="Times New Roman"/>
          <w:sz w:val="24"/>
          <w:szCs w:val="24"/>
          <w:lang w:eastAsia="lv-LV"/>
        </w:rPr>
        <w:t>uz visām desmit</w:t>
      </w:r>
      <w:r>
        <w:rPr>
          <w:rFonts w:ascii="Times New Roman" w:hAnsi="Times New Roman"/>
          <w:sz w:val="24"/>
          <w:szCs w:val="24"/>
          <w:lang w:eastAsia="lv-LV"/>
        </w:rPr>
        <w:t xml:space="preserve"> 3 stundu garām lekcijām, kuras paredzēts novadīt 25 vietās. Iepirkuma priekšmets ir sadalīts 10 daļās, un katrs pretendents var iesniegt piedāvājumu vienā, divās vai vairākās daļās, izvērtējot savas iespējas, tas ir, iespējas novadīt vienu vai vairākas lekcijas 25 vietās. </w:t>
      </w:r>
    </w:p>
    <w:p w:rsidR="00DB65B9" w:rsidRPr="00DB65B9" w:rsidRDefault="0007636C" w:rsidP="00BD60D5">
      <w:pP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DB65B9" w:rsidRPr="00DB65B9">
        <w:rPr>
          <w:rFonts w:ascii="Times New Roman" w:hAnsi="Times New Roman" w:cs="Times New Roman"/>
          <w:b/>
          <w:sz w:val="24"/>
          <w:szCs w:val="24"/>
          <w:u w:val="single"/>
        </w:rPr>
        <w:t>.JAUTĀJUMS</w:t>
      </w:r>
    </w:p>
    <w:p w:rsidR="00097CDA" w:rsidRPr="00CD72A7" w:rsidRDefault="0007636C" w:rsidP="00097CDA">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 finanšu piedāvājums ir jāatšifrē, vai pietiek tikai ar gala summu? Vai jāpievieno PVN, vai arī ir jānorāda summa kopā ar PVN?</w:t>
      </w:r>
      <w:r w:rsidR="00097CDA" w:rsidRPr="00CD72A7">
        <w:rPr>
          <w:rFonts w:ascii="Times New Roman" w:eastAsia="Times New Roman" w:hAnsi="Times New Roman" w:cs="Times New Roman"/>
          <w:sz w:val="24"/>
          <w:szCs w:val="24"/>
          <w:lang w:eastAsia="lv-LV"/>
        </w:rPr>
        <w:t xml:space="preserve"> </w:t>
      </w:r>
    </w:p>
    <w:p w:rsidR="00DB65B9" w:rsidRPr="00DB65B9" w:rsidRDefault="00DB65B9" w:rsidP="00DB65B9">
      <w:pPr>
        <w:spacing w:before="120" w:after="120" w:line="240" w:lineRule="auto"/>
        <w:jc w:val="both"/>
        <w:rPr>
          <w:rFonts w:ascii="Times New Roman" w:hAnsi="Times New Roman" w:cs="Times New Roman"/>
          <w:b/>
          <w:sz w:val="24"/>
          <w:szCs w:val="24"/>
          <w:u w:val="single"/>
        </w:rPr>
      </w:pPr>
      <w:r w:rsidRPr="00DB65B9">
        <w:rPr>
          <w:rFonts w:ascii="Times New Roman" w:hAnsi="Times New Roman" w:cs="Times New Roman"/>
          <w:b/>
          <w:sz w:val="24"/>
          <w:szCs w:val="24"/>
          <w:u w:val="single"/>
        </w:rPr>
        <w:t xml:space="preserve">atbilde uz </w:t>
      </w:r>
      <w:r w:rsidR="0007636C">
        <w:rPr>
          <w:rFonts w:ascii="Times New Roman" w:hAnsi="Times New Roman" w:cs="Times New Roman"/>
          <w:b/>
          <w:sz w:val="24"/>
          <w:szCs w:val="24"/>
          <w:u w:val="single"/>
        </w:rPr>
        <w:t>2</w:t>
      </w:r>
      <w:r w:rsidRPr="00DB65B9">
        <w:rPr>
          <w:rFonts w:ascii="Times New Roman" w:hAnsi="Times New Roman" w:cs="Times New Roman"/>
          <w:b/>
          <w:sz w:val="24"/>
          <w:szCs w:val="24"/>
          <w:u w:val="single"/>
        </w:rPr>
        <w:t>.jautājumu</w:t>
      </w:r>
    </w:p>
    <w:p w:rsidR="00DB65B9" w:rsidRPr="00DB65B9" w:rsidRDefault="0007636C" w:rsidP="0007636C">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piedāvājumā jānorāda vienas lekcijas cena, kurā tiek iekļautas visas ar šī pakalpojuma sniegšanu saistītās izmaksas (neatšifrējot tās), kā arī kopējā summa bez PVN. PVN summa un kopsumma ar PVN jānorāda tikai gadījumā, ja pretendents ir reģistrēts kā PVN maksātājs. </w:t>
      </w:r>
    </w:p>
    <w:p w:rsidR="0007636C" w:rsidRDefault="0007636C" w:rsidP="0007636C">
      <w:pPr>
        <w:spacing w:before="120"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Pr="00DB65B9">
        <w:rPr>
          <w:rFonts w:ascii="Times New Roman" w:hAnsi="Times New Roman" w:cs="Times New Roman"/>
          <w:b/>
          <w:sz w:val="24"/>
          <w:szCs w:val="24"/>
          <w:u w:val="single"/>
        </w:rPr>
        <w:t>.JAUTĀJUMS</w:t>
      </w:r>
    </w:p>
    <w:p w:rsidR="0007636C" w:rsidRDefault="0007636C" w:rsidP="0007636C">
      <w:pPr>
        <w:spacing w:before="120" w:after="120" w:line="240" w:lineRule="auto"/>
        <w:jc w:val="both"/>
        <w:rPr>
          <w:rFonts w:ascii="Times New Roman" w:hAnsi="Times New Roman" w:cs="Times New Roman"/>
          <w:sz w:val="24"/>
          <w:szCs w:val="24"/>
        </w:rPr>
      </w:pPr>
      <w:r w:rsidRPr="0007636C">
        <w:rPr>
          <w:rFonts w:ascii="Times New Roman" w:hAnsi="Times New Roman" w:cs="Times New Roman"/>
          <w:sz w:val="24"/>
          <w:szCs w:val="24"/>
        </w:rPr>
        <w:t xml:space="preserve">Vai piedāvājumam jāpievieno aizpildīts līguma projekts? </w:t>
      </w:r>
    </w:p>
    <w:p w:rsidR="0007636C" w:rsidRPr="00022FB5" w:rsidRDefault="0007636C" w:rsidP="0007636C">
      <w:pPr>
        <w:spacing w:before="120" w:after="120" w:line="240" w:lineRule="auto"/>
        <w:jc w:val="both"/>
        <w:rPr>
          <w:rFonts w:ascii="Times New Roman" w:hAnsi="Times New Roman" w:cs="Times New Roman"/>
          <w:b/>
          <w:sz w:val="24"/>
          <w:szCs w:val="24"/>
          <w:u w:val="single"/>
        </w:rPr>
      </w:pPr>
      <w:r w:rsidRPr="00022FB5">
        <w:rPr>
          <w:rFonts w:ascii="Times New Roman" w:hAnsi="Times New Roman" w:cs="Times New Roman"/>
          <w:b/>
          <w:sz w:val="24"/>
          <w:szCs w:val="24"/>
          <w:u w:val="single"/>
        </w:rPr>
        <w:t>atbilde uz 3.jautājumu</w:t>
      </w:r>
    </w:p>
    <w:p w:rsidR="0007636C" w:rsidRPr="0007636C" w:rsidRDefault="00022FB5" w:rsidP="0007636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Līguma projekts pievienots nolikumam, lai pretendentiem būtu zināmi iepirkuma līguma nosacījumi, tas nav jāaizpilda un nav jāpievieno piedāvājumam.</w:t>
      </w:r>
    </w:p>
    <w:p w:rsidR="00010FA5" w:rsidRPr="00022FB5" w:rsidRDefault="00022FB5" w:rsidP="00022FB5">
      <w:pPr>
        <w:spacing w:before="120" w:after="120" w:line="240" w:lineRule="auto"/>
        <w:jc w:val="both"/>
        <w:rPr>
          <w:rFonts w:ascii="Times New Roman" w:eastAsia="Times New Roman" w:hAnsi="Times New Roman" w:cs="Times New Roman"/>
          <w:b/>
          <w:noProof/>
          <w:sz w:val="24"/>
          <w:szCs w:val="24"/>
          <w:u w:val="single"/>
        </w:rPr>
      </w:pPr>
      <w:r w:rsidRPr="00022FB5">
        <w:rPr>
          <w:rFonts w:ascii="Times New Roman" w:eastAsia="Times New Roman" w:hAnsi="Times New Roman" w:cs="Times New Roman"/>
          <w:b/>
          <w:noProof/>
          <w:sz w:val="24"/>
          <w:szCs w:val="24"/>
          <w:u w:val="single"/>
        </w:rPr>
        <w:t>4.JAUTĀJUMS</w:t>
      </w:r>
    </w:p>
    <w:p w:rsidR="00022FB5" w:rsidRDefault="00022FB5" w:rsidP="00022FB5">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Vai pašam pretendentam būtu jānoformē dokumenti Valsts ieņēmumu dienestā (VID) un no saņemtās summas jāmaksā ienākuma nodoklis? </w:t>
      </w:r>
    </w:p>
    <w:p w:rsidR="00022FB5" w:rsidRPr="008A71E9" w:rsidRDefault="00022FB5" w:rsidP="00022FB5">
      <w:pPr>
        <w:spacing w:before="120" w:after="120" w:line="240" w:lineRule="auto"/>
        <w:jc w:val="both"/>
        <w:rPr>
          <w:rFonts w:ascii="Times New Roman" w:eastAsia="Times New Roman" w:hAnsi="Times New Roman" w:cs="Times New Roman"/>
          <w:b/>
          <w:noProof/>
          <w:sz w:val="24"/>
          <w:szCs w:val="24"/>
          <w:u w:val="single"/>
        </w:rPr>
      </w:pPr>
      <w:r w:rsidRPr="008A71E9">
        <w:rPr>
          <w:rFonts w:ascii="Times New Roman" w:eastAsia="Times New Roman" w:hAnsi="Times New Roman" w:cs="Times New Roman"/>
          <w:b/>
          <w:noProof/>
          <w:sz w:val="24"/>
          <w:szCs w:val="24"/>
          <w:u w:val="single"/>
        </w:rPr>
        <w:t>atbilde uz 4.jautājumu</w:t>
      </w:r>
    </w:p>
    <w:p w:rsidR="00022FB5" w:rsidRDefault="00670DD6" w:rsidP="00022FB5">
      <w:pPr>
        <w:spacing w:before="120"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Pretenden</w:t>
      </w:r>
      <w:r w:rsidR="00022FB5">
        <w:rPr>
          <w:rFonts w:ascii="Times New Roman" w:eastAsia="Times New Roman" w:hAnsi="Times New Roman" w:cs="Times New Roman"/>
          <w:noProof/>
          <w:sz w:val="24"/>
          <w:szCs w:val="24"/>
        </w:rPr>
        <w:t xml:space="preserve">tam piedāvājuma summā jāiekļauj visi </w:t>
      </w:r>
      <w:r>
        <w:rPr>
          <w:rFonts w:ascii="Times New Roman" w:eastAsia="Times New Roman" w:hAnsi="Times New Roman" w:cs="Times New Roman"/>
          <w:noProof/>
          <w:sz w:val="24"/>
          <w:szCs w:val="24"/>
        </w:rPr>
        <w:t>uz pakalpojuma sniegšanu attiecinā</w:t>
      </w:r>
      <w:r w:rsidR="00022FB5">
        <w:rPr>
          <w:rFonts w:ascii="Times New Roman" w:eastAsia="Times New Roman" w:hAnsi="Times New Roman" w:cs="Times New Roman"/>
          <w:noProof/>
          <w:sz w:val="24"/>
          <w:szCs w:val="24"/>
        </w:rPr>
        <w:t xml:space="preserve">mie nodokļi (izņemot PVN, kurš norādāms atsevišķi un kuru maksā tikai </w:t>
      </w:r>
      <w:r w:rsidR="007F3188">
        <w:rPr>
          <w:rFonts w:ascii="Times New Roman" w:eastAsia="Times New Roman" w:hAnsi="Times New Roman" w:cs="Times New Roman"/>
          <w:noProof/>
          <w:sz w:val="24"/>
          <w:szCs w:val="24"/>
        </w:rPr>
        <w:t>reģistrētie PVN maksātāji).</w:t>
      </w:r>
      <w:r w:rsidRPr="00670DD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Ja pretendents ir reģistrēts kā nodokļu maksātājs, tas pats aprēķina un maksā visus uz pakalpojuma sniegšanu attiecināmos nodokļus. </w:t>
      </w:r>
      <w:r w:rsidR="007F3188">
        <w:rPr>
          <w:rFonts w:ascii="Times New Roman" w:eastAsia="Times New Roman" w:hAnsi="Times New Roman" w:cs="Times New Roman"/>
          <w:noProof/>
          <w:sz w:val="24"/>
          <w:szCs w:val="24"/>
        </w:rPr>
        <w:t>Gadījumā, ja pretendents nav reģistrējies kā nodokļu maksātājs vai ir reģistrēts kā darba ņēmējs, piedāvājumā tas</w:t>
      </w:r>
      <w:r w:rsidR="009460EE">
        <w:rPr>
          <w:rFonts w:ascii="Times New Roman" w:eastAsia="Times New Roman" w:hAnsi="Times New Roman" w:cs="Times New Roman"/>
          <w:noProof/>
          <w:sz w:val="24"/>
          <w:szCs w:val="24"/>
        </w:rPr>
        <w:t xml:space="preserve"> jāatrunā </w:t>
      </w:r>
      <w:r w:rsidR="008A55B5">
        <w:rPr>
          <w:rFonts w:ascii="Times New Roman" w:eastAsia="Times New Roman" w:hAnsi="Times New Roman" w:cs="Times New Roman"/>
          <w:noProof/>
          <w:sz w:val="24"/>
          <w:szCs w:val="24"/>
        </w:rPr>
        <w:t xml:space="preserve">atsevišķi, jo tad pasūtītājam būtu </w:t>
      </w:r>
      <w:r w:rsidR="009460EE">
        <w:rPr>
          <w:rFonts w:ascii="Times New Roman" w:eastAsia="Times New Roman" w:hAnsi="Times New Roman" w:cs="Times New Roman"/>
          <w:noProof/>
          <w:sz w:val="24"/>
          <w:szCs w:val="24"/>
        </w:rPr>
        <w:t>jā</w:t>
      </w:r>
      <w:r w:rsidR="008A55B5">
        <w:rPr>
          <w:rFonts w:ascii="Times New Roman" w:eastAsia="Times New Roman" w:hAnsi="Times New Roman" w:cs="Times New Roman"/>
          <w:noProof/>
          <w:sz w:val="24"/>
          <w:szCs w:val="24"/>
        </w:rPr>
        <w:t>uzņemas papildu pien</w:t>
      </w:r>
      <w:r w:rsidR="009460EE">
        <w:rPr>
          <w:rFonts w:ascii="Times New Roman" w:eastAsia="Times New Roman" w:hAnsi="Times New Roman" w:cs="Times New Roman"/>
          <w:noProof/>
          <w:sz w:val="24"/>
          <w:szCs w:val="24"/>
        </w:rPr>
        <w:t>ā</w:t>
      </w:r>
      <w:r w:rsidR="008A55B5">
        <w:rPr>
          <w:rFonts w:ascii="Times New Roman" w:eastAsia="Times New Roman" w:hAnsi="Times New Roman" w:cs="Times New Roman"/>
          <w:noProof/>
          <w:sz w:val="24"/>
          <w:szCs w:val="24"/>
        </w:rPr>
        <w:t xml:space="preserve">kums – atbilstoši normatīvo aktu prasībām aprēķināt un valsts budžetā pārskaitīt </w:t>
      </w:r>
      <w:r>
        <w:rPr>
          <w:rFonts w:ascii="Times New Roman" w:eastAsia="Times New Roman" w:hAnsi="Times New Roman" w:cs="Times New Roman"/>
          <w:noProof/>
          <w:sz w:val="24"/>
          <w:szCs w:val="24"/>
        </w:rPr>
        <w:t>uz pakalpojuma sniegšanu attiecinā</w:t>
      </w:r>
      <w:r w:rsidR="008A55B5">
        <w:rPr>
          <w:rFonts w:ascii="Times New Roman" w:eastAsia="Times New Roman" w:hAnsi="Times New Roman" w:cs="Times New Roman"/>
          <w:noProof/>
          <w:sz w:val="24"/>
          <w:szCs w:val="24"/>
        </w:rPr>
        <w:t>mo nodokļu summu</w:t>
      </w:r>
      <w:r>
        <w:rPr>
          <w:rFonts w:ascii="Times New Roman" w:eastAsia="Times New Roman" w:hAnsi="Times New Roman" w:cs="Times New Roman"/>
          <w:noProof/>
          <w:sz w:val="24"/>
          <w:szCs w:val="24"/>
        </w:rPr>
        <w:t xml:space="preserve">, atskaitot to </w:t>
      </w:r>
      <w:r w:rsidR="008A55B5">
        <w:rPr>
          <w:rFonts w:ascii="Times New Roman" w:eastAsia="Times New Roman" w:hAnsi="Times New Roman" w:cs="Times New Roman"/>
          <w:noProof/>
          <w:sz w:val="24"/>
          <w:szCs w:val="24"/>
        </w:rPr>
        <w:t xml:space="preserve"> no </w:t>
      </w:r>
      <w:r>
        <w:rPr>
          <w:rFonts w:ascii="Times New Roman" w:eastAsia="Times New Roman" w:hAnsi="Times New Roman" w:cs="Times New Roman"/>
          <w:noProof/>
          <w:sz w:val="24"/>
          <w:szCs w:val="24"/>
        </w:rPr>
        <w:t xml:space="preserve">kopējās </w:t>
      </w:r>
      <w:r w:rsidR="008A55B5">
        <w:rPr>
          <w:rFonts w:ascii="Times New Roman" w:eastAsia="Times New Roman" w:hAnsi="Times New Roman" w:cs="Times New Roman"/>
          <w:noProof/>
          <w:sz w:val="24"/>
          <w:szCs w:val="24"/>
        </w:rPr>
        <w:t>piedāvājuma summas</w:t>
      </w:r>
      <w:r>
        <w:rPr>
          <w:rFonts w:ascii="Times New Roman" w:eastAsia="Times New Roman" w:hAnsi="Times New Roman" w:cs="Times New Roman"/>
          <w:noProof/>
          <w:sz w:val="24"/>
          <w:szCs w:val="24"/>
        </w:rPr>
        <w:t>.</w:t>
      </w:r>
      <w:r w:rsidR="007F3188">
        <w:rPr>
          <w:rFonts w:ascii="Times New Roman" w:eastAsia="Times New Roman" w:hAnsi="Times New Roman" w:cs="Times New Roman"/>
          <w:noProof/>
          <w:sz w:val="24"/>
          <w:szCs w:val="24"/>
        </w:rPr>
        <w:t xml:space="preserve"> </w:t>
      </w:r>
    </w:p>
    <w:p w:rsidR="003B10D9" w:rsidRDefault="003B10D9" w:rsidP="007A1592">
      <w:pPr>
        <w:spacing w:before="120" w:after="120" w:line="240" w:lineRule="auto"/>
        <w:jc w:val="both"/>
        <w:rPr>
          <w:rFonts w:ascii="Times New Roman" w:eastAsia="Times New Roman" w:hAnsi="Times New Roman" w:cs="Times New Roman"/>
          <w:b/>
          <w:noProof/>
          <w:sz w:val="24"/>
          <w:szCs w:val="24"/>
        </w:rPr>
      </w:pPr>
    </w:p>
    <w:p w:rsidR="003B10D9" w:rsidRDefault="003B10D9" w:rsidP="007A1592">
      <w:pPr>
        <w:spacing w:before="120" w:after="120" w:line="240" w:lineRule="auto"/>
        <w:jc w:val="both"/>
        <w:rPr>
          <w:rFonts w:ascii="Times New Roman" w:eastAsia="Times New Roman" w:hAnsi="Times New Roman" w:cs="Times New Roman"/>
          <w:b/>
          <w:noProof/>
          <w:sz w:val="24"/>
          <w:szCs w:val="24"/>
        </w:rPr>
      </w:pPr>
    </w:p>
    <w:p w:rsidR="00022FB5" w:rsidRPr="00BB4DDA" w:rsidRDefault="007A1592" w:rsidP="007A1592">
      <w:pPr>
        <w:spacing w:before="120" w:after="120" w:line="240" w:lineRule="auto"/>
        <w:jc w:val="both"/>
        <w:rPr>
          <w:rFonts w:ascii="Times New Roman" w:eastAsia="Times New Roman" w:hAnsi="Times New Roman" w:cs="Times New Roman"/>
          <w:b/>
          <w:noProof/>
          <w:sz w:val="24"/>
          <w:szCs w:val="24"/>
          <w:u w:val="single"/>
        </w:rPr>
      </w:pPr>
      <w:r w:rsidRPr="00BB4DDA">
        <w:rPr>
          <w:rFonts w:ascii="Times New Roman" w:eastAsia="Times New Roman" w:hAnsi="Times New Roman" w:cs="Times New Roman"/>
          <w:b/>
          <w:noProof/>
          <w:sz w:val="24"/>
          <w:szCs w:val="24"/>
          <w:u w:val="single"/>
        </w:rPr>
        <w:lastRenderedPageBreak/>
        <w:t>5.JAUTĀJUMS</w:t>
      </w:r>
    </w:p>
    <w:p w:rsidR="00B33792" w:rsidRDefault="003B10D9" w:rsidP="00A9028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Pretendējot uz vairākām iepirkuma priekšmeta daļām, vai ir iespējams apvienot to vienā piedāvājumā, vienā dokumentu paketē iekļaujot visu nepieciešamo informāciju, attiecīgu speciālistu CV, atbilstošo dokumentu kopijas un finanšu piedāvājumu par katru daļu? Vai ir jāsūta vairākas atsevišķas dokumentu paketes (atsevišķus piedāvājumus attiecīgajās daļās)? </w:t>
      </w:r>
    </w:p>
    <w:p w:rsidR="0090655F" w:rsidRPr="00BB4DDA" w:rsidRDefault="00BB4DDA" w:rsidP="003B10D9">
      <w:pPr>
        <w:spacing w:before="120" w:after="120" w:line="240" w:lineRule="auto"/>
        <w:rPr>
          <w:rFonts w:ascii="Times New Roman" w:hAnsi="Times New Roman" w:cs="Times New Roman"/>
          <w:b/>
          <w:sz w:val="24"/>
          <w:szCs w:val="24"/>
          <w:u w:val="single"/>
        </w:rPr>
      </w:pPr>
      <w:r w:rsidRPr="00BB4DDA">
        <w:rPr>
          <w:rFonts w:ascii="Times New Roman" w:hAnsi="Times New Roman" w:cs="Times New Roman"/>
          <w:b/>
          <w:sz w:val="24"/>
          <w:szCs w:val="24"/>
          <w:u w:val="single"/>
        </w:rPr>
        <w:t>a</w:t>
      </w:r>
      <w:r w:rsidR="003B10D9" w:rsidRPr="00BB4DDA">
        <w:rPr>
          <w:rFonts w:ascii="Times New Roman" w:hAnsi="Times New Roman" w:cs="Times New Roman"/>
          <w:b/>
          <w:sz w:val="24"/>
          <w:szCs w:val="24"/>
          <w:u w:val="single"/>
        </w:rPr>
        <w:t>tbilde uz 5.jautājumu</w:t>
      </w:r>
    </w:p>
    <w:p w:rsidR="003B10D9" w:rsidRDefault="003B10D9" w:rsidP="00BB4DD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Piedāvājumu vairākās iepirkuma priekšmeta daļās var iesniegt kā vienu dokumentu paketi</w:t>
      </w:r>
      <w:r w:rsidR="00BB4DDA">
        <w:rPr>
          <w:rFonts w:ascii="Times New Roman" w:hAnsi="Times New Roman" w:cs="Times New Roman"/>
          <w:sz w:val="24"/>
          <w:szCs w:val="24"/>
        </w:rPr>
        <w:t xml:space="preserve">, iekļaujot visus nepieciešamos dokumentus, tostarp visu pakalpojuma sniegšanā iesaistītu speciālistu CV un dokumentu kopijas, norādot konkrēto daļu (lekcijas nosaukumu), kurā attiecīgais speciālists piedalās, un finanšu piedāvājumu par katru daļu. </w:t>
      </w:r>
    </w:p>
    <w:p w:rsidR="00DA2000" w:rsidRPr="00DA2000" w:rsidRDefault="00DA2000" w:rsidP="00BB4DDA">
      <w:pPr>
        <w:spacing w:before="120" w:after="120" w:line="240" w:lineRule="auto"/>
        <w:jc w:val="both"/>
        <w:rPr>
          <w:rFonts w:ascii="Times New Roman" w:hAnsi="Times New Roman" w:cs="Times New Roman"/>
          <w:b/>
          <w:sz w:val="24"/>
          <w:szCs w:val="24"/>
          <w:u w:val="single"/>
        </w:rPr>
      </w:pPr>
      <w:r w:rsidRPr="00DA2000">
        <w:rPr>
          <w:rFonts w:ascii="Times New Roman" w:hAnsi="Times New Roman" w:cs="Times New Roman"/>
          <w:b/>
          <w:sz w:val="24"/>
          <w:szCs w:val="24"/>
          <w:u w:val="single"/>
        </w:rPr>
        <w:t>6.JAUTĀJUMS</w:t>
      </w:r>
    </w:p>
    <w:p w:rsidR="00DA2000" w:rsidRDefault="00DA2000" w:rsidP="00BB4DD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Vai lektoriem projekta ietvaros tiek nodrošināts transports nokļūšanai līguma izpildes vietā?</w:t>
      </w:r>
    </w:p>
    <w:p w:rsidR="00DA2000" w:rsidRPr="00DA2000" w:rsidRDefault="00DA2000" w:rsidP="00BB4DDA">
      <w:pPr>
        <w:spacing w:before="120" w:after="120" w:line="240" w:lineRule="auto"/>
        <w:jc w:val="both"/>
        <w:rPr>
          <w:rFonts w:ascii="Times New Roman" w:hAnsi="Times New Roman" w:cs="Times New Roman"/>
          <w:b/>
          <w:sz w:val="24"/>
          <w:szCs w:val="24"/>
          <w:u w:val="single"/>
        </w:rPr>
      </w:pPr>
      <w:r w:rsidRPr="00DA2000">
        <w:rPr>
          <w:rFonts w:ascii="Times New Roman" w:hAnsi="Times New Roman" w:cs="Times New Roman"/>
          <w:b/>
          <w:sz w:val="24"/>
          <w:szCs w:val="24"/>
          <w:u w:val="single"/>
        </w:rPr>
        <w:t>atbilde uz 6.jautājumu</w:t>
      </w:r>
    </w:p>
    <w:p w:rsidR="00DA2000" w:rsidRDefault="00DA2000" w:rsidP="00BB4DD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Projekta ietvaros transports lektoriem netiek nodrošināts.</w:t>
      </w:r>
    </w:p>
    <w:p w:rsidR="00BB4DDA" w:rsidRPr="00E70AE2" w:rsidRDefault="00E70AE2" w:rsidP="00BB4DDA">
      <w:pPr>
        <w:spacing w:before="120" w:after="120" w:line="240" w:lineRule="auto"/>
        <w:jc w:val="both"/>
        <w:rPr>
          <w:rFonts w:ascii="Times New Roman" w:hAnsi="Times New Roman" w:cs="Times New Roman"/>
          <w:b/>
          <w:sz w:val="24"/>
          <w:szCs w:val="24"/>
          <w:u w:val="single"/>
        </w:rPr>
      </w:pPr>
      <w:r w:rsidRPr="00E70AE2">
        <w:rPr>
          <w:rFonts w:ascii="Times New Roman" w:hAnsi="Times New Roman" w:cs="Times New Roman"/>
          <w:b/>
          <w:sz w:val="24"/>
          <w:szCs w:val="24"/>
          <w:u w:val="single"/>
        </w:rPr>
        <w:t>Nolikuma 2.2.punktā iekļautās informācijas precizējums</w:t>
      </w:r>
    </w:p>
    <w:p w:rsidR="00E70AE2" w:rsidRPr="00E70AE2" w:rsidRDefault="00E70AE2" w:rsidP="00E70AE2">
      <w:pPr>
        <w:spacing w:after="0" w:line="240" w:lineRule="auto"/>
        <w:jc w:val="both"/>
        <w:rPr>
          <w:rFonts w:ascii="Times New Roman" w:hAnsi="Times New Roman" w:cs="Times New Roman"/>
          <w:color w:val="000000"/>
          <w:sz w:val="24"/>
          <w:szCs w:val="24"/>
        </w:rPr>
      </w:pPr>
      <w:r w:rsidRPr="00E70AE2">
        <w:rPr>
          <w:rFonts w:ascii="Times New Roman" w:eastAsia="Times New Roman" w:hAnsi="Times New Roman" w:cs="Times New Roman"/>
          <w:sz w:val="24"/>
          <w:szCs w:val="24"/>
          <w:lang w:eastAsia="lv-LV"/>
        </w:rPr>
        <w:t>Ņemot vērā, ka nolikuma 2.pielikumā ir norādītas p</w:t>
      </w:r>
      <w:r w:rsidRPr="00E70AE2">
        <w:rPr>
          <w:rFonts w:ascii="Times New Roman" w:hAnsi="Times New Roman" w:cs="Times New Roman"/>
          <w:sz w:val="24"/>
          <w:szCs w:val="24"/>
        </w:rPr>
        <w:t>rojekta budžetā ieplānot</w:t>
      </w:r>
      <w:r>
        <w:rPr>
          <w:rFonts w:ascii="Times New Roman" w:hAnsi="Times New Roman" w:cs="Times New Roman"/>
          <w:sz w:val="24"/>
          <w:szCs w:val="24"/>
        </w:rPr>
        <w:t xml:space="preserve">o </w:t>
      </w:r>
      <w:r w:rsidRPr="00E70AE2">
        <w:rPr>
          <w:rFonts w:ascii="Times New Roman" w:hAnsi="Times New Roman" w:cs="Times New Roman"/>
          <w:sz w:val="24"/>
          <w:szCs w:val="24"/>
        </w:rPr>
        <w:t>līdzekļ</w:t>
      </w:r>
      <w:r>
        <w:rPr>
          <w:rFonts w:ascii="Times New Roman" w:hAnsi="Times New Roman" w:cs="Times New Roman"/>
          <w:sz w:val="24"/>
          <w:szCs w:val="24"/>
        </w:rPr>
        <w:t xml:space="preserve">u summas EUR 3000,00 (trīs tūkstoši </w:t>
      </w:r>
      <w:proofErr w:type="spellStart"/>
      <w:r w:rsidRPr="00E70AE2">
        <w:rPr>
          <w:rFonts w:ascii="Times New Roman" w:hAnsi="Times New Roman" w:cs="Times New Roman"/>
          <w:i/>
          <w:sz w:val="24"/>
          <w:szCs w:val="24"/>
        </w:rPr>
        <w:t>euro</w:t>
      </w:r>
      <w:proofErr w:type="spellEnd"/>
      <w:r>
        <w:rPr>
          <w:rFonts w:ascii="Times New Roman" w:hAnsi="Times New Roman" w:cs="Times New Roman"/>
          <w:sz w:val="24"/>
          <w:szCs w:val="24"/>
        </w:rPr>
        <w:t>, 00 centi)</w:t>
      </w:r>
      <w:r w:rsidRPr="00E70A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katrā iepirkuma priekšmeta daļā, nolikuma 2.2.punktā kļūdaini norādīta </w:t>
      </w:r>
      <w:r w:rsidR="002D3E90">
        <w:rPr>
          <w:rFonts w:ascii="Times New Roman" w:eastAsia="Times New Roman" w:hAnsi="Times New Roman" w:cs="Times New Roman"/>
          <w:sz w:val="24"/>
          <w:szCs w:val="24"/>
          <w:lang w:eastAsia="lv-LV"/>
        </w:rPr>
        <w:t xml:space="preserve">tāda pati </w:t>
      </w:r>
      <w:r>
        <w:rPr>
          <w:rFonts w:ascii="Times New Roman" w:eastAsia="Times New Roman" w:hAnsi="Times New Roman" w:cs="Times New Roman"/>
          <w:sz w:val="24"/>
          <w:szCs w:val="24"/>
          <w:lang w:eastAsia="lv-LV"/>
        </w:rPr>
        <w:t xml:space="preserve">summa, jo </w:t>
      </w:r>
      <w:bookmarkStart w:id="0" w:name="_Ref472499073"/>
      <w:r w:rsidR="002D3E90">
        <w:rPr>
          <w:rFonts w:ascii="Times New Roman" w:eastAsia="Times New Roman" w:hAnsi="Times New Roman" w:cs="Times New Roman"/>
          <w:sz w:val="24"/>
          <w:szCs w:val="24"/>
          <w:lang w:eastAsia="lv-LV"/>
        </w:rPr>
        <w:t xml:space="preserve">līdzekļi tiek plānoti, ieskaitot PVN. Līdz ar to </w:t>
      </w:r>
      <w:r w:rsidR="002D3E90" w:rsidRPr="002D3E90">
        <w:rPr>
          <w:rFonts w:ascii="Times New Roman" w:eastAsia="Times New Roman" w:hAnsi="Times New Roman" w:cs="Times New Roman"/>
          <w:sz w:val="24"/>
          <w:szCs w:val="24"/>
          <w:u w:val="single"/>
          <w:lang w:eastAsia="lv-LV"/>
        </w:rPr>
        <w:t>P</w:t>
      </w:r>
      <w:r w:rsidRPr="002D3E90">
        <w:rPr>
          <w:rFonts w:ascii="Times New Roman" w:hAnsi="Times New Roman" w:cs="Times New Roman"/>
          <w:color w:val="000000"/>
          <w:sz w:val="24"/>
          <w:szCs w:val="24"/>
          <w:u w:val="single"/>
        </w:rPr>
        <w:t xml:space="preserve">aredzamā līgumcena katrā iepirkuma priekšmeta daļā EUR </w:t>
      </w:r>
      <w:r w:rsidR="002D3E90" w:rsidRPr="002D3E90">
        <w:rPr>
          <w:rFonts w:ascii="Times New Roman" w:hAnsi="Times New Roman" w:cs="Times New Roman"/>
          <w:color w:val="000000"/>
          <w:sz w:val="24"/>
          <w:szCs w:val="24"/>
          <w:u w:val="single"/>
        </w:rPr>
        <w:t>2479,34</w:t>
      </w:r>
      <w:r w:rsidRPr="002D3E90">
        <w:rPr>
          <w:rFonts w:ascii="Times New Roman" w:hAnsi="Times New Roman" w:cs="Times New Roman"/>
          <w:color w:val="000000"/>
          <w:sz w:val="24"/>
          <w:szCs w:val="24"/>
          <w:u w:val="single"/>
        </w:rPr>
        <w:t> (</w:t>
      </w:r>
      <w:r w:rsidR="002D3E90" w:rsidRPr="002D3E90">
        <w:rPr>
          <w:rFonts w:ascii="Times New Roman" w:hAnsi="Times New Roman" w:cs="Times New Roman"/>
          <w:color w:val="000000"/>
          <w:sz w:val="24"/>
          <w:szCs w:val="24"/>
          <w:u w:val="single"/>
        </w:rPr>
        <w:t>divi</w:t>
      </w:r>
      <w:r w:rsidRPr="002D3E90">
        <w:rPr>
          <w:rFonts w:ascii="Times New Roman" w:hAnsi="Times New Roman" w:cs="Times New Roman"/>
          <w:color w:val="000000"/>
          <w:sz w:val="24"/>
          <w:szCs w:val="24"/>
          <w:u w:val="single"/>
        </w:rPr>
        <w:t xml:space="preserve"> tūkstoši </w:t>
      </w:r>
      <w:r w:rsidR="002D3E90" w:rsidRPr="002D3E90">
        <w:rPr>
          <w:rFonts w:ascii="Times New Roman" w:hAnsi="Times New Roman" w:cs="Times New Roman"/>
          <w:color w:val="000000"/>
          <w:sz w:val="24"/>
          <w:szCs w:val="24"/>
          <w:u w:val="single"/>
        </w:rPr>
        <w:t>četri simti</w:t>
      </w:r>
      <w:r w:rsidR="002D3E90" w:rsidRPr="002D3E90">
        <w:rPr>
          <w:rFonts w:ascii="Times New Roman" w:hAnsi="Times New Roman" w:cs="Times New Roman"/>
          <w:i/>
          <w:color w:val="000000"/>
          <w:sz w:val="24"/>
          <w:szCs w:val="24"/>
          <w:u w:val="single"/>
        </w:rPr>
        <w:t xml:space="preserve"> </w:t>
      </w:r>
      <w:r w:rsidR="002D3E90" w:rsidRPr="002D3E90">
        <w:rPr>
          <w:rFonts w:ascii="Times New Roman" w:hAnsi="Times New Roman" w:cs="Times New Roman"/>
          <w:color w:val="000000"/>
          <w:sz w:val="24"/>
          <w:szCs w:val="24"/>
          <w:u w:val="single"/>
        </w:rPr>
        <w:t>septiņdesmit deviņi</w:t>
      </w:r>
      <w:r w:rsidR="002D3E90" w:rsidRPr="002D3E90">
        <w:rPr>
          <w:rFonts w:ascii="Times New Roman" w:hAnsi="Times New Roman" w:cs="Times New Roman"/>
          <w:i/>
          <w:color w:val="000000"/>
          <w:sz w:val="24"/>
          <w:szCs w:val="24"/>
          <w:u w:val="single"/>
        </w:rPr>
        <w:t xml:space="preserve"> </w:t>
      </w:r>
      <w:proofErr w:type="spellStart"/>
      <w:r w:rsidRPr="002D3E90">
        <w:rPr>
          <w:rFonts w:ascii="Times New Roman" w:hAnsi="Times New Roman" w:cs="Times New Roman"/>
          <w:i/>
          <w:color w:val="000000"/>
          <w:sz w:val="24"/>
          <w:szCs w:val="24"/>
          <w:u w:val="single"/>
        </w:rPr>
        <w:t>euro</w:t>
      </w:r>
      <w:proofErr w:type="spellEnd"/>
      <w:r w:rsidRPr="002D3E90">
        <w:rPr>
          <w:rFonts w:ascii="Times New Roman" w:hAnsi="Times New Roman" w:cs="Times New Roman"/>
          <w:color w:val="000000"/>
          <w:sz w:val="24"/>
          <w:szCs w:val="24"/>
          <w:u w:val="single"/>
        </w:rPr>
        <w:t>,</w:t>
      </w:r>
      <w:r w:rsidRPr="002D3E90">
        <w:rPr>
          <w:rFonts w:ascii="Times New Roman" w:hAnsi="Times New Roman" w:cs="Times New Roman"/>
          <w:i/>
          <w:color w:val="000000"/>
          <w:sz w:val="24"/>
          <w:szCs w:val="24"/>
          <w:u w:val="single"/>
        </w:rPr>
        <w:t xml:space="preserve"> </w:t>
      </w:r>
      <w:r w:rsidR="002D3E90" w:rsidRPr="002D3E90">
        <w:rPr>
          <w:rFonts w:ascii="Times New Roman" w:hAnsi="Times New Roman" w:cs="Times New Roman"/>
          <w:color w:val="000000"/>
          <w:sz w:val="24"/>
          <w:szCs w:val="24"/>
          <w:u w:val="single"/>
        </w:rPr>
        <w:t>34</w:t>
      </w:r>
      <w:r w:rsidRPr="002D3E90">
        <w:rPr>
          <w:rFonts w:ascii="Times New Roman" w:hAnsi="Times New Roman" w:cs="Times New Roman"/>
          <w:color w:val="000000"/>
          <w:sz w:val="24"/>
          <w:szCs w:val="24"/>
          <w:u w:val="single"/>
        </w:rPr>
        <w:t xml:space="preserve"> centi) bez pievienotās vērtības nodokļa</w:t>
      </w:r>
      <w:r w:rsidRPr="002D3E90">
        <w:rPr>
          <w:rFonts w:ascii="Times New Roman" w:hAnsi="Times New Roman" w:cs="Times New Roman"/>
          <w:color w:val="000000"/>
          <w:sz w:val="24"/>
          <w:szCs w:val="24"/>
        </w:rPr>
        <w:t>.</w:t>
      </w:r>
      <w:r w:rsidRPr="00E70AE2">
        <w:rPr>
          <w:rFonts w:ascii="Times New Roman" w:hAnsi="Times New Roman" w:cs="Times New Roman"/>
          <w:color w:val="000000"/>
          <w:sz w:val="24"/>
          <w:szCs w:val="24"/>
        </w:rPr>
        <w:t xml:space="preserve"> </w:t>
      </w:r>
      <w:bookmarkEnd w:id="0"/>
    </w:p>
    <w:p w:rsidR="009016DF" w:rsidRPr="00E70AE2" w:rsidRDefault="009016DF" w:rsidP="00D50AA6">
      <w:pPr>
        <w:rPr>
          <w:rFonts w:ascii="Times New Roman" w:hAnsi="Times New Roman" w:cs="Times New Roman"/>
          <w:sz w:val="24"/>
          <w:szCs w:val="24"/>
        </w:rPr>
      </w:pPr>
    </w:p>
    <w:sectPr w:rsidR="009016DF" w:rsidRPr="00E70AE2" w:rsidSect="004A6EA4">
      <w:footerReference w:type="default" r:id="rId7"/>
      <w:pgSz w:w="11906" w:h="16838"/>
      <w:pgMar w:top="1440" w:right="849"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ED6" w:rsidRDefault="00397ED6" w:rsidP="001A61D9">
      <w:pPr>
        <w:spacing w:after="0" w:line="240" w:lineRule="auto"/>
      </w:pPr>
      <w:r>
        <w:separator/>
      </w:r>
    </w:p>
  </w:endnote>
  <w:endnote w:type="continuationSeparator" w:id="0">
    <w:p w:rsidR="00397ED6" w:rsidRDefault="00397ED6" w:rsidP="001A6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7438"/>
      <w:docPartObj>
        <w:docPartGallery w:val="Page Numbers (Bottom of Page)"/>
        <w:docPartUnique/>
      </w:docPartObj>
    </w:sdtPr>
    <w:sdtEndPr>
      <w:rPr>
        <w:rFonts w:ascii="Times New Roman" w:hAnsi="Times New Roman" w:cs="Times New Roman"/>
        <w:sz w:val="24"/>
        <w:szCs w:val="24"/>
      </w:rPr>
    </w:sdtEndPr>
    <w:sdtContent>
      <w:p w:rsidR="00E70AE2" w:rsidRPr="00982586" w:rsidRDefault="0036086A">
        <w:pPr>
          <w:pStyle w:val="Footer"/>
          <w:jc w:val="center"/>
          <w:rPr>
            <w:rFonts w:ascii="Times New Roman" w:hAnsi="Times New Roman" w:cs="Times New Roman"/>
            <w:sz w:val="24"/>
            <w:szCs w:val="24"/>
          </w:rPr>
        </w:pPr>
        <w:r w:rsidRPr="00982586">
          <w:rPr>
            <w:rFonts w:ascii="Times New Roman" w:hAnsi="Times New Roman" w:cs="Times New Roman"/>
            <w:sz w:val="24"/>
            <w:szCs w:val="24"/>
          </w:rPr>
          <w:fldChar w:fldCharType="begin"/>
        </w:r>
        <w:r w:rsidR="00E70AE2" w:rsidRPr="00982586">
          <w:rPr>
            <w:rFonts w:ascii="Times New Roman" w:hAnsi="Times New Roman" w:cs="Times New Roman"/>
            <w:sz w:val="24"/>
            <w:szCs w:val="24"/>
          </w:rPr>
          <w:instrText xml:space="preserve"> PAGE   \* MERGEFORMAT </w:instrText>
        </w:r>
        <w:r w:rsidRPr="00982586">
          <w:rPr>
            <w:rFonts w:ascii="Times New Roman" w:hAnsi="Times New Roman" w:cs="Times New Roman"/>
            <w:sz w:val="24"/>
            <w:szCs w:val="24"/>
          </w:rPr>
          <w:fldChar w:fldCharType="separate"/>
        </w:r>
        <w:r w:rsidR="00DA2000">
          <w:rPr>
            <w:rFonts w:ascii="Times New Roman" w:hAnsi="Times New Roman" w:cs="Times New Roman"/>
            <w:noProof/>
            <w:sz w:val="24"/>
            <w:szCs w:val="24"/>
          </w:rPr>
          <w:t>2</w:t>
        </w:r>
        <w:r w:rsidRPr="00982586">
          <w:rPr>
            <w:rFonts w:ascii="Times New Roman" w:hAnsi="Times New Roman" w:cs="Times New Roman"/>
            <w:sz w:val="24"/>
            <w:szCs w:val="24"/>
          </w:rPr>
          <w:fldChar w:fldCharType="end"/>
        </w:r>
      </w:p>
    </w:sdtContent>
  </w:sdt>
  <w:p w:rsidR="00E70AE2" w:rsidRDefault="00E70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ED6" w:rsidRDefault="00397ED6" w:rsidP="001A61D9">
      <w:pPr>
        <w:spacing w:after="0" w:line="240" w:lineRule="auto"/>
      </w:pPr>
      <w:r>
        <w:separator/>
      </w:r>
    </w:p>
  </w:footnote>
  <w:footnote w:type="continuationSeparator" w:id="0">
    <w:p w:rsidR="00397ED6" w:rsidRDefault="00397ED6" w:rsidP="001A61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0D04"/>
    <w:multiLevelType w:val="hybridMultilevel"/>
    <w:tmpl w:val="E35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16F9B"/>
    <w:multiLevelType w:val="hybridMultilevel"/>
    <w:tmpl w:val="64BC0D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E113F3"/>
    <w:multiLevelType w:val="multilevel"/>
    <w:tmpl w:val="122A46C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857" w:hanging="432"/>
      </w:pPr>
      <w:rPr>
        <w:b w:val="0"/>
        <w:i w:val="0"/>
        <w:color w:val="auto"/>
      </w:rPr>
    </w:lvl>
    <w:lvl w:ilvl="2">
      <w:start w:val="1"/>
      <w:numFmt w:val="decimal"/>
      <w:lvlText w:val="%1.%2.%3."/>
      <w:lvlJc w:val="left"/>
      <w:pPr>
        <w:ind w:left="1224" w:hanging="504"/>
      </w:pPr>
      <w:rPr>
        <w:b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6845FD"/>
    <w:multiLevelType w:val="hybridMultilevel"/>
    <w:tmpl w:val="8A64A504"/>
    <w:lvl w:ilvl="0" w:tplc="F65A9B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DAB71B2"/>
    <w:multiLevelType w:val="hybridMultilevel"/>
    <w:tmpl w:val="2D6E6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0AA6"/>
    <w:rsid w:val="00010FA5"/>
    <w:rsid w:val="00022FB5"/>
    <w:rsid w:val="00047BA3"/>
    <w:rsid w:val="000560D1"/>
    <w:rsid w:val="00063719"/>
    <w:rsid w:val="00067693"/>
    <w:rsid w:val="0007636C"/>
    <w:rsid w:val="0009514E"/>
    <w:rsid w:val="00097CDA"/>
    <w:rsid w:val="000B254E"/>
    <w:rsid w:val="000C094E"/>
    <w:rsid w:val="00121080"/>
    <w:rsid w:val="0013448A"/>
    <w:rsid w:val="00145657"/>
    <w:rsid w:val="00160926"/>
    <w:rsid w:val="00190DDF"/>
    <w:rsid w:val="00197E1C"/>
    <w:rsid w:val="001A61D9"/>
    <w:rsid w:val="001A66E3"/>
    <w:rsid w:val="001D2850"/>
    <w:rsid w:val="00233515"/>
    <w:rsid w:val="002B652D"/>
    <w:rsid w:val="002D3E90"/>
    <w:rsid w:val="00334E91"/>
    <w:rsid w:val="0036086A"/>
    <w:rsid w:val="003620D5"/>
    <w:rsid w:val="00373FB1"/>
    <w:rsid w:val="00377F67"/>
    <w:rsid w:val="00387E6C"/>
    <w:rsid w:val="00397858"/>
    <w:rsid w:val="00397ED6"/>
    <w:rsid w:val="003B10D9"/>
    <w:rsid w:val="003B5BD3"/>
    <w:rsid w:val="003D2608"/>
    <w:rsid w:val="003E6161"/>
    <w:rsid w:val="004219FD"/>
    <w:rsid w:val="00425273"/>
    <w:rsid w:val="00426F4E"/>
    <w:rsid w:val="00461EC5"/>
    <w:rsid w:val="004906A4"/>
    <w:rsid w:val="004A6EA4"/>
    <w:rsid w:val="004B6218"/>
    <w:rsid w:val="004F4B08"/>
    <w:rsid w:val="00510E32"/>
    <w:rsid w:val="00532AC1"/>
    <w:rsid w:val="00564D21"/>
    <w:rsid w:val="00567ED1"/>
    <w:rsid w:val="00576295"/>
    <w:rsid w:val="005813FF"/>
    <w:rsid w:val="005A2DDC"/>
    <w:rsid w:val="005C53DF"/>
    <w:rsid w:val="00600674"/>
    <w:rsid w:val="0062503D"/>
    <w:rsid w:val="006313D1"/>
    <w:rsid w:val="00670DD6"/>
    <w:rsid w:val="00671B74"/>
    <w:rsid w:val="00673807"/>
    <w:rsid w:val="00675C42"/>
    <w:rsid w:val="006A6E9C"/>
    <w:rsid w:val="006F05D6"/>
    <w:rsid w:val="006F5C91"/>
    <w:rsid w:val="00706A8E"/>
    <w:rsid w:val="00715B7A"/>
    <w:rsid w:val="007660BA"/>
    <w:rsid w:val="007721BA"/>
    <w:rsid w:val="007A1592"/>
    <w:rsid w:val="007A181C"/>
    <w:rsid w:val="007B66C1"/>
    <w:rsid w:val="007C447D"/>
    <w:rsid w:val="007C77C8"/>
    <w:rsid w:val="007D5F9B"/>
    <w:rsid w:val="007E1312"/>
    <w:rsid w:val="007F3188"/>
    <w:rsid w:val="008215FF"/>
    <w:rsid w:val="00826CB3"/>
    <w:rsid w:val="00866816"/>
    <w:rsid w:val="00896D96"/>
    <w:rsid w:val="008A55B5"/>
    <w:rsid w:val="008A71E9"/>
    <w:rsid w:val="008C4428"/>
    <w:rsid w:val="009016DF"/>
    <w:rsid w:val="0090655F"/>
    <w:rsid w:val="009258B4"/>
    <w:rsid w:val="00933791"/>
    <w:rsid w:val="009442FE"/>
    <w:rsid w:val="009460EE"/>
    <w:rsid w:val="0096321C"/>
    <w:rsid w:val="00982586"/>
    <w:rsid w:val="00987D9C"/>
    <w:rsid w:val="00992080"/>
    <w:rsid w:val="009C1A2E"/>
    <w:rsid w:val="009D6FC1"/>
    <w:rsid w:val="00A33F4B"/>
    <w:rsid w:val="00A36AD4"/>
    <w:rsid w:val="00A90280"/>
    <w:rsid w:val="00A961D9"/>
    <w:rsid w:val="00AC49FA"/>
    <w:rsid w:val="00B33792"/>
    <w:rsid w:val="00B905E5"/>
    <w:rsid w:val="00B9287D"/>
    <w:rsid w:val="00BB4DDA"/>
    <w:rsid w:val="00BD4FF5"/>
    <w:rsid w:val="00BD60D5"/>
    <w:rsid w:val="00BE16C2"/>
    <w:rsid w:val="00C176E6"/>
    <w:rsid w:val="00C55B1A"/>
    <w:rsid w:val="00C8168B"/>
    <w:rsid w:val="00C97225"/>
    <w:rsid w:val="00CA4D10"/>
    <w:rsid w:val="00CB2311"/>
    <w:rsid w:val="00CB5234"/>
    <w:rsid w:val="00CD0BEB"/>
    <w:rsid w:val="00CD40AE"/>
    <w:rsid w:val="00CD4BFA"/>
    <w:rsid w:val="00CF0F84"/>
    <w:rsid w:val="00CF7F51"/>
    <w:rsid w:val="00D2613D"/>
    <w:rsid w:val="00D46AE8"/>
    <w:rsid w:val="00D50AA6"/>
    <w:rsid w:val="00D7551B"/>
    <w:rsid w:val="00D85625"/>
    <w:rsid w:val="00D861EE"/>
    <w:rsid w:val="00DA2000"/>
    <w:rsid w:val="00DB65B9"/>
    <w:rsid w:val="00DC5CDD"/>
    <w:rsid w:val="00DE41F8"/>
    <w:rsid w:val="00DE57C7"/>
    <w:rsid w:val="00E1778B"/>
    <w:rsid w:val="00E50DF1"/>
    <w:rsid w:val="00E5495E"/>
    <w:rsid w:val="00E54971"/>
    <w:rsid w:val="00E70AE2"/>
    <w:rsid w:val="00E725DF"/>
    <w:rsid w:val="00E9440F"/>
    <w:rsid w:val="00EC103F"/>
    <w:rsid w:val="00F518C9"/>
    <w:rsid w:val="00F63791"/>
    <w:rsid w:val="00F833BA"/>
    <w:rsid w:val="00FB51C7"/>
    <w:rsid w:val="00FD4062"/>
    <w:rsid w:val="00FE062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uiPriority w:val="34"/>
    <w:qFormat/>
    <w:rsid w:val="00CD40AE"/>
    <w:pPr>
      <w:ind w:left="720"/>
      <w:contextualSpacing/>
    </w:pPr>
  </w:style>
  <w:style w:type="paragraph" w:styleId="BalloonText">
    <w:name w:val="Balloon Text"/>
    <w:basedOn w:val="Normal"/>
    <w:link w:val="BalloonTextChar"/>
    <w:uiPriority w:val="99"/>
    <w:semiHidden/>
    <w:unhideWhenUsed/>
    <w:rsid w:val="00F8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BA"/>
    <w:rPr>
      <w:rFonts w:ascii="Tahoma" w:hAnsi="Tahoma" w:cs="Tahoma"/>
      <w:sz w:val="16"/>
      <w:szCs w:val="16"/>
    </w:rPr>
  </w:style>
  <w:style w:type="paragraph" w:styleId="Header">
    <w:name w:val="header"/>
    <w:basedOn w:val="Normal"/>
    <w:link w:val="HeaderChar"/>
    <w:uiPriority w:val="99"/>
    <w:semiHidden/>
    <w:unhideWhenUsed/>
    <w:rsid w:val="001A61D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A61D9"/>
  </w:style>
  <w:style w:type="paragraph" w:styleId="Footer">
    <w:name w:val="footer"/>
    <w:basedOn w:val="Normal"/>
    <w:link w:val="FooterChar"/>
    <w:uiPriority w:val="99"/>
    <w:unhideWhenUsed/>
    <w:rsid w:val="001A61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61D9"/>
  </w:style>
  <w:style w:type="character" w:customStyle="1" w:styleId="ListParagraphChar">
    <w:name w:val="List Paragraph Char"/>
    <w:aliases w:val="H&amp;P List Paragraph Char,2 Char"/>
    <w:link w:val="ListParagraph"/>
    <w:uiPriority w:val="34"/>
    <w:locked/>
    <w:rsid w:val="00E70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AE"/>
    <w:pPr>
      <w:ind w:left="720"/>
      <w:contextualSpacing/>
    </w:pPr>
  </w:style>
  <w:style w:type="paragraph" w:styleId="BalloonText">
    <w:name w:val="Balloon Text"/>
    <w:basedOn w:val="Normal"/>
    <w:link w:val="BalloonTextChar"/>
    <w:uiPriority w:val="99"/>
    <w:semiHidden/>
    <w:unhideWhenUsed/>
    <w:rsid w:val="00F83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243886">
      <w:bodyDiv w:val="1"/>
      <w:marLeft w:val="0"/>
      <w:marRight w:val="0"/>
      <w:marTop w:val="0"/>
      <w:marBottom w:val="0"/>
      <w:divBdr>
        <w:top w:val="none" w:sz="0" w:space="0" w:color="auto"/>
        <w:left w:val="none" w:sz="0" w:space="0" w:color="auto"/>
        <w:bottom w:val="none" w:sz="0" w:space="0" w:color="auto"/>
        <w:right w:val="none" w:sz="0" w:space="0" w:color="auto"/>
      </w:divBdr>
      <w:divsChild>
        <w:div w:id="1542861789">
          <w:marLeft w:val="0"/>
          <w:marRight w:val="0"/>
          <w:marTop w:val="0"/>
          <w:marBottom w:val="0"/>
          <w:divBdr>
            <w:top w:val="none" w:sz="0" w:space="0" w:color="auto"/>
            <w:left w:val="none" w:sz="0" w:space="0" w:color="auto"/>
            <w:bottom w:val="none" w:sz="0" w:space="0" w:color="auto"/>
            <w:right w:val="none" w:sz="0" w:space="0" w:color="auto"/>
          </w:divBdr>
          <w:divsChild>
            <w:div w:id="1177813952">
              <w:marLeft w:val="0"/>
              <w:marRight w:val="0"/>
              <w:marTop w:val="0"/>
              <w:marBottom w:val="0"/>
              <w:divBdr>
                <w:top w:val="none" w:sz="0" w:space="0" w:color="auto"/>
                <w:left w:val="none" w:sz="0" w:space="0" w:color="auto"/>
                <w:bottom w:val="none" w:sz="0" w:space="0" w:color="auto"/>
                <w:right w:val="none" w:sz="0" w:space="0" w:color="auto"/>
              </w:divBdr>
              <w:divsChild>
                <w:div w:id="916669530">
                  <w:marLeft w:val="0"/>
                  <w:marRight w:val="0"/>
                  <w:marTop w:val="0"/>
                  <w:marBottom w:val="0"/>
                  <w:divBdr>
                    <w:top w:val="none" w:sz="0" w:space="0" w:color="auto"/>
                    <w:left w:val="none" w:sz="0" w:space="0" w:color="auto"/>
                    <w:bottom w:val="none" w:sz="0" w:space="0" w:color="auto"/>
                    <w:right w:val="none" w:sz="0" w:space="0" w:color="auto"/>
                  </w:divBdr>
                  <w:divsChild>
                    <w:div w:id="1790776099">
                      <w:marLeft w:val="0"/>
                      <w:marRight w:val="0"/>
                      <w:marTop w:val="0"/>
                      <w:marBottom w:val="0"/>
                      <w:divBdr>
                        <w:top w:val="none" w:sz="0" w:space="0" w:color="auto"/>
                        <w:left w:val="none" w:sz="0" w:space="0" w:color="auto"/>
                        <w:bottom w:val="none" w:sz="0" w:space="0" w:color="auto"/>
                        <w:right w:val="none" w:sz="0" w:space="0" w:color="auto"/>
                      </w:divBdr>
                      <w:divsChild>
                        <w:div w:id="1379744535">
                          <w:marLeft w:val="0"/>
                          <w:marRight w:val="0"/>
                          <w:marTop w:val="0"/>
                          <w:marBottom w:val="0"/>
                          <w:divBdr>
                            <w:top w:val="none" w:sz="0" w:space="0" w:color="auto"/>
                            <w:left w:val="none" w:sz="0" w:space="0" w:color="auto"/>
                            <w:bottom w:val="none" w:sz="0" w:space="0" w:color="auto"/>
                            <w:right w:val="none" w:sz="0" w:space="0" w:color="auto"/>
                          </w:divBdr>
                          <w:divsChild>
                            <w:div w:id="91055653">
                              <w:marLeft w:val="0"/>
                              <w:marRight w:val="0"/>
                              <w:marTop w:val="0"/>
                              <w:marBottom w:val="0"/>
                              <w:divBdr>
                                <w:top w:val="none" w:sz="0" w:space="0" w:color="auto"/>
                                <w:left w:val="none" w:sz="0" w:space="0" w:color="auto"/>
                                <w:bottom w:val="none" w:sz="0" w:space="0" w:color="auto"/>
                                <w:right w:val="none" w:sz="0" w:space="0" w:color="auto"/>
                              </w:divBdr>
                              <w:divsChild>
                                <w:div w:id="1848011887">
                                  <w:marLeft w:val="0"/>
                                  <w:marRight w:val="0"/>
                                  <w:marTop w:val="0"/>
                                  <w:marBottom w:val="0"/>
                                  <w:divBdr>
                                    <w:top w:val="none" w:sz="0" w:space="0" w:color="auto"/>
                                    <w:left w:val="none" w:sz="0" w:space="0" w:color="auto"/>
                                    <w:bottom w:val="none" w:sz="0" w:space="0" w:color="auto"/>
                                    <w:right w:val="none" w:sz="0" w:space="0" w:color="auto"/>
                                  </w:divBdr>
                                  <w:divsChild>
                                    <w:div w:id="529952759">
                                      <w:marLeft w:val="0"/>
                                      <w:marRight w:val="0"/>
                                      <w:marTop w:val="0"/>
                                      <w:marBottom w:val="0"/>
                                      <w:divBdr>
                                        <w:top w:val="none" w:sz="0" w:space="0" w:color="auto"/>
                                        <w:left w:val="none" w:sz="0" w:space="0" w:color="auto"/>
                                        <w:bottom w:val="none" w:sz="0" w:space="0" w:color="auto"/>
                                        <w:right w:val="none" w:sz="0" w:space="0" w:color="auto"/>
                                      </w:divBdr>
                                      <w:divsChild>
                                        <w:div w:id="985470349">
                                          <w:marLeft w:val="0"/>
                                          <w:marRight w:val="0"/>
                                          <w:marTop w:val="0"/>
                                          <w:marBottom w:val="0"/>
                                          <w:divBdr>
                                            <w:top w:val="none" w:sz="0" w:space="0" w:color="auto"/>
                                            <w:left w:val="none" w:sz="0" w:space="0" w:color="auto"/>
                                            <w:bottom w:val="none" w:sz="0" w:space="0" w:color="auto"/>
                                            <w:right w:val="none" w:sz="0" w:space="0" w:color="auto"/>
                                          </w:divBdr>
                                        </w:div>
                                        <w:div w:id="1454248555">
                                          <w:marLeft w:val="0"/>
                                          <w:marRight w:val="0"/>
                                          <w:marTop w:val="0"/>
                                          <w:marBottom w:val="0"/>
                                          <w:divBdr>
                                            <w:top w:val="none" w:sz="0" w:space="0" w:color="auto"/>
                                            <w:left w:val="none" w:sz="0" w:space="0" w:color="auto"/>
                                            <w:bottom w:val="none" w:sz="0" w:space="0" w:color="auto"/>
                                            <w:right w:val="none" w:sz="0" w:space="0" w:color="auto"/>
                                          </w:divBdr>
                                        </w:div>
                                      </w:divsChild>
                                    </w:div>
                                    <w:div w:id="18843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2590</Words>
  <Characters>1477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lvinogradova</cp:lastModifiedBy>
  <cp:revision>10</cp:revision>
  <cp:lastPrinted>2014-11-10T09:36:00Z</cp:lastPrinted>
  <dcterms:created xsi:type="dcterms:W3CDTF">2017-06-01T06:51:00Z</dcterms:created>
  <dcterms:modified xsi:type="dcterms:W3CDTF">2017-06-01T12:47:00Z</dcterms:modified>
</cp:coreProperties>
</file>