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39" w:rsidRDefault="003C5B39" w:rsidP="00E240A0">
      <w:pPr>
        <w:pStyle w:val="Heading1"/>
        <w:tabs>
          <w:tab w:val="left" w:pos="14509"/>
        </w:tabs>
        <w:ind w:left="0" w:right="233"/>
        <w:jc w:val="right"/>
      </w:pPr>
      <w:proofErr w:type="spellStart"/>
      <w:r>
        <w:rPr>
          <w:spacing w:val="-1"/>
        </w:rPr>
        <w:t>Apstiprināts</w:t>
      </w:r>
      <w:proofErr w:type="spellEnd"/>
      <w:r>
        <w:rPr>
          <w:spacing w:val="-1"/>
        </w:rPr>
        <w:t>:</w:t>
      </w:r>
      <w:r>
        <w:rPr>
          <w:spacing w:val="28"/>
          <w:w w:val="99"/>
        </w:rPr>
        <w:t xml:space="preserve"> </w:t>
      </w:r>
    </w:p>
    <w:p w:rsidR="003C5B39" w:rsidRPr="00762119" w:rsidRDefault="003C5B39" w:rsidP="001F06F7">
      <w:pPr>
        <w:pStyle w:val="Heading1"/>
        <w:tabs>
          <w:tab w:val="left" w:pos="14509"/>
        </w:tabs>
        <w:ind w:left="9310" w:right="233"/>
        <w:rPr>
          <w:color w:val="000000"/>
          <w:sz w:val="22"/>
          <w:szCs w:val="22"/>
        </w:rPr>
      </w:pPr>
      <w:r w:rsidRPr="002E5C86">
        <w:rPr>
          <w:color w:val="C00000"/>
          <w:sz w:val="22"/>
          <w:szCs w:val="22"/>
        </w:rPr>
        <w:t xml:space="preserve">                          </w:t>
      </w:r>
      <w:r w:rsidR="00E240A0">
        <w:rPr>
          <w:color w:val="C00000"/>
          <w:sz w:val="22"/>
          <w:szCs w:val="22"/>
        </w:rPr>
        <w:t xml:space="preserve">      </w:t>
      </w:r>
      <w:proofErr w:type="spellStart"/>
      <w:r w:rsidR="00E240A0" w:rsidRPr="00762119">
        <w:rPr>
          <w:color w:val="000000"/>
          <w:sz w:val="22"/>
          <w:szCs w:val="22"/>
        </w:rPr>
        <w:t>Rīkojums</w:t>
      </w:r>
      <w:proofErr w:type="spellEnd"/>
      <w:r w:rsidR="00E240A0" w:rsidRPr="00762119">
        <w:rPr>
          <w:color w:val="000000"/>
          <w:sz w:val="22"/>
          <w:szCs w:val="22"/>
        </w:rPr>
        <w:t xml:space="preserve"> Nr.1-9/19. </w:t>
      </w:r>
      <w:proofErr w:type="gramStart"/>
      <w:r w:rsidR="00E240A0" w:rsidRPr="00762119">
        <w:rPr>
          <w:color w:val="000000"/>
          <w:sz w:val="22"/>
          <w:szCs w:val="22"/>
        </w:rPr>
        <w:t>no</w:t>
      </w:r>
      <w:proofErr w:type="gramEnd"/>
      <w:r w:rsidR="00E240A0" w:rsidRPr="00762119">
        <w:rPr>
          <w:color w:val="000000"/>
          <w:sz w:val="22"/>
          <w:szCs w:val="22"/>
        </w:rPr>
        <w:t xml:space="preserve"> 23</w:t>
      </w:r>
      <w:r w:rsidRPr="00762119">
        <w:rPr>
          <w:color w:val="000000"/>
          <w:sz w:val="22"/>
          <w:szCs w:val="22"/>
        </w:rPr>
        <w:t>.10.2017.</w:t>
      </w:r>
    </w:p>
    <w:p w:rsidR="00E240A0" w:rsidRPr="00762119" w:rsidRDefault="00E240A0" w:rsidP="001F06F7">
      <w:pPr>
        <w:pStyle w:val="Heading1"/>
        <w:tabs>
          <w:tab w:val="left" w:pos="14509"/>
        </w:tabs>
        <w:ind w:left="9310" w:right="233"/>
        <w:rPr>
          <w:color w:val="000000"/>
          <w:sz w:val="22"/>
          <w:szCs w:val="22"/>
        </w:rPr>
      </w:pPr>
    </w:p>
    <w:p w:rsidR="003C5B39" w:rsidRDefault="002E5C86">
      <w:pPr>
        <w:ind w:left="1887" w:right="1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Feimaņu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pamatskolas</w:t>
      </w:r>
      <w:proofErr w:type="spellEnd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Korupcijas</w:t>
      </w:r>
      <w:proofErr w:type="spellEnd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risku</w:t>
      </w:r>
      <w:proofErr w:type="spellEnd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analīze</w:t>
      </w:r>
      <w:proofErr w:type="spellEnd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un </w:t>
      </w:r>
      <w:r w:rsidR="003C5B3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pretkorupcijas</w:t>
      </w:r>
      <w:proofErr w:type="spellEnd"/>
      <w:proofErr w:type="gramEnd"/>
      <w:r w:rsidR="003C5B3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pasākumu</w:t>
      </w:r>
      <w:proofErr w:type="spellEnd"/>
      <w:r w:rsidR="003C5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B3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plāns</w:t>
      </w:r>
      <w:proofErr w:type="spellEnd"/>
      <w:r w:rsidR="003C5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5B39" w:rsidRDefault="00916773">
      <w:pPr>
        <w:ind w:left="1887" w:right="19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2017.-2020</w:t>
      </w:r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proofErr w:type="spellStart"/>
      <w:proofErr w:type="gramStart"/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gadam</w:t>
      </w:r>
      <w:proofErr w:type="spellEnd"/>
      <w:proofErr w:type="gramEnd"/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</w:t>
            </w:r>
            <w:proofErr w:type="spellEnd"/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funkcija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  <w:proofErr w:type="spellEnd"/>
          </w:p>
        </w:tc>
      </w:tr>
      <w:tr w:rsidR="003C5B39" w:rsidRPr="004A51E6">
        <w:trPr>
          <w:trHeight w:hRule="exact"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proofErr w:type="spellEnd"/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  <w:proofErr w:type="spellEnd"/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</w:tr>
      <w:tr w:rsidR="003C5B39" w:rsidRPr="004A51E6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C5B39" w:rsidRPr="004A51E6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2E5C86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DD230D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proofErr w:type="spellEnd"/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proofErr w:type="spellStart"/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atlase</w:t>
            </w:r>
            <w:proofErr w:type="spellEnd"/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proofErr w:type="spellEnd"/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proofErr w:type="spellEnd"/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2E5C86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DD230D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proofErr w:type="spellEnd"/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proofErr w:type="spellEnd"/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proofErr w:type="spellEnd"/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proofErr w:type="spellEnd"/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</w:t>
            </w:r>
            <w:proofErr w:type="spellEnd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:</w:t>
            </w:r>
            <w:proofErr w:type="gramEnd"/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proofErr w:type="spellEnd"/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proofErr w:type="spellEnd"/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proofErr w:type="spellEnd"/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</w:t>
            </w:r>
            <w:proofErr w:type="spell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proofErr w:type="spellEnd"/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novada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proofErr w:type="spellEnd"/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proofErr w:type="spellEnd"/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sludinājumus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proofErr w:type="spellEnd"/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proofErr w:type="spellEnd"/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proofErr w:type="spellEnd"/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proofErr w:type="spellEnd"/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proofErr w:type="spellEnd"/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proofErr w:type="spellEnd"/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proofErr w:type="spellEnd"/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3C5B39" w:rsidRPr="004A51E6" w:rsidRDefault="003C5B39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proofErr w:type="spellEnd"/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proofErr w:type="spellEnd"/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proofErr w:type="spellEnd"/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F53FF1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proofErr w:type="spellEnd"/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proofErr w:type="spellEnd"/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proofErr w:type="spellEnd"/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proofErr w:type="spellEnd"/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proofErr w:type="spellEnd"/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</w:t>
            </w:r>
            <w:proofErr w:type="spellEnd"/>
            <w:proofErr w:type="gramEnd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E5C86" w:rsidRPr="004A51E6" w:rsidRDefault="002E5C86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bas</w:t>
            </w:r>
            <w:proofErr w:type="spellEnd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p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rzine</w:t>
            </w:r>
            <w:proofErr w:type="spellEnd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31.05.2018.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  <w:proofErr w:type="spellEnd"/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proofErr w:type="spellEnd"/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proofErr w:type="spellEnd"/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proofErr w:type="spellEnd"/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proofErr w:type="spellEnd"/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proofErr w:type="spellEnd"/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proofErr w:type="spellEnd"/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proofErr w:type="spellEnd"/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proofErr w:type="spellEnd"/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proofErr w:type="spellEnd"/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proofErr w:type="spellEnd"/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proofErr w:type="spellEnd"/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proofErr w:type="spellEnd"/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proofErr w:type="spellEnd"/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pārvaldes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proofErr w:type="spellEnd"/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proofErr w:type="spellEnd"/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proofErr w:type="spellEnd"/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proofErr w:type="spellEnd"/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proofErr w:type="spellEnd"/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proofErr w:type="spellEnd"/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proofErr w:type="spellEnd"/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proofErr w:type="spellEnd"/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proofErr w:type="spellEnd"/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proofErr w:type="spellEnd"/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proofErr w:type="spellEnd"/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proofErr w:type="spellEnd"/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proofErr w:type="spellEnd"/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proofErr w:type="spellEnd"/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proofErr w:type="spellEnd"/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proofErr w:type="spellEnd"/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ziedojumu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proofErr w:type="spellEnd"/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aktiem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nolikumam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Reizi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ListParagraph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</w:tr>
      <w:tr w:rsidR="003C5B39" w:rsidRPr="004A51E6">
        <w:trPr>
          <w:trHeight w:hRule="exact"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proofErr w:type="spellEnd"/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proofErr w:type="spellEnd"/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proofErr w:type="spellEnd"/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proofErr w:type="spellEnd"/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proofErr w:type="spellEnd"/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proofErr w:type="spellEnd"/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proofErr w:type="spellEnd"/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proofErr w:type="spellEnd"/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proofErr w:type="spellEnd"/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proofErr w:type="spellEnd"/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proofErr w:type="spellEnd"/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Ministru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E22D3C" w:rsidP="00E22D3C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Pr="00916773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  <w:p w:rsidR="00916773" w:rsidRPr="004A51E6" w:rsidRDefault="00916773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31.08.2020.</w:t>
            </w:r>
          </w:p>
        </w:tc>
      </w:tr>
    </w:tbl>
    <w:p w:rsidR="003C5B39" w:rsidRDefault="003C5B39">
      <w:pPr>
        <w:spacing w:before="9"/>
        <w:rPr>
          <w:rFonts w:ascii="Times New Roman" w:hAnsi="Times New Roman" w:cs="Times New Roman"/>
          <w:b/>
          <w:bCs/>
          <w:sz w:val="11"/>
          <w:szCs w:val="11"/>
        </w:rPr>
      </w:pPr>
    </w:p>
    <w:p w:rsidR="003C5B39" w:rsidRDefault="003C5B39">
      <w:pPr>
        <w:pStyle w:val="Heading2"/>
        <w:spacing w:before="69"/>
        <w:ind w:left="1885" w:right="1905"/>
        <w:jc w:val="center"/>
      </w:pPr>
      <w:r>
        <w:t>2</w:t>
      </w:r>
    </w:p>
    <w:p w:rsidR="003C5B39" w:rsidRDefault="003C5B39">
      <w:pPr>
        <w:jc w:val="center"/>
        <w:sectPr w:rsidR="003C5B3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23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”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13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lietvede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 w:rsidP="004A51E6">
            <w:pPr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proofErr w:type="spellEnd"/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proofErr w:type="spellEnd"/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pusgadā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Gad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proofErr w:type="spellEnd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reizi</w:t>
            </w:r>
            <w:proofErr w:type="spellEnd"/>
          </w:p>
          <w:p w:rsidR="003C5B39" w:rsidRPr="004A51E6" w:rsidRDefault="003C5B39" w:rsidP="004A51E6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</w:t>
            </w:r>
            <w:proofErr w:type="spellEnd"/>
            <w:proofErr w:type="gramEnd"/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31.10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4.Par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veiktajām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pārbaudēm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sagatavot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kopsavilkuma</w:t>
            </w:r>
            <w:proofErr w:type="spellEnd"/>
          </w:p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12</w:t>
            </w:r>
            <w:proofErr w:type="gramStart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.punktam</w:t>
            </w:r>
            <w:proofErr w:type="gramEnd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517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proofErr w:type="spellEnd"/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proofErr w:type="spellEnd"/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proofErr w:type="spellEnd"/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proofErr w:type="spellEnd"/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proofErr w:type="spellEnd"/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proofErr w:type="spellEnd"/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proofErr w:type="spellEnd"/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proofErr w:type="spellEnd"/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proofErr w:type="spellEnd"/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proofErr w:type="spellEnd"/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proofErr w:type="spellEnd"/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proofErr w:type="spellEnd"/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Ministru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pārliecinātos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proofErr w:type="spellEnd"/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turpmāk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1)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par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pedagoģiskajiem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atskaiti</w:t>
            </w:r>
            <w:proofErr w:type="spellEnd"/>
          </w:p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  <w:p w:rsidR="00916773" w:rsidRPr="004A51E6" w:rsidRDefault="00916773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31.08.2020.</w:t>
            </w:r>
          </w:p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proofErr w:type="spellEnd"/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saimnieciskajiem</w:t>
            </w:r>
            <w:proofErr w:type="spellEnd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darbiniekiem</w:t>
            </w:r>
            <w:proofErr w:type="spellEnd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pārbaudi</w:t>
            </w:r>
            <w:proofErr w:type="spell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proofErr w:type="gramEnd"/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</w:t>
            </w:r>
            <w:proofErr w:type="spellEnd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proofErr w:type="spellEnd"/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pieprasītas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ministrijas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proofErr w:type="spellEnd"/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proofErr w:type="spell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proofErr w:type="spellEnd"/>
            <w:proofErr w:type="gram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proofErr w:type="spell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trešo</w:t>
            </w:r>
            <w:proofErr w:type="spellEnd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teritorijā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</w:tbl>
    <w:p w:rsidR="003C5B39" w:rsidRDefault="003C5B39">
      <w:pPr>
        <w:sectPr w:rsidR="003C5B39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78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proofErr w:type="spellEnd"/>
          </w:p>
          <w:p w:rsidR="003C5B39" w:rsidRPr="004A51E6" w:rsidRDefault="003C5B39" w:rsidP="004A51E6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proofErr w:type="spellEnd"/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proofErr w:type="spellEnd"/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proofErr w:type="spellEnd"/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proofErr w:type="spellEnd"/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proofErr w:type="spellEnd"/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proofErr w:type="spellEnd"/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proofErr w:type="spellEnd"/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proofErr w:type="spellEnd"/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proofErr w:type="spellEnd"/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proofErr w:type="spellEnd"/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proofErr w:type="spellEnd"/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proofErr w:type="spellEnd"/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proofErr w:type="spellEnd"/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proofErr w:type="spellEnd"/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proofErr w:type="spellEnd"/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proofErr w:type="spellEnd"/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proofErr w:type="spellEnd"/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proofErr w:type="spellEnd"/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proofErr w:type="spellEnd"/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proofErr w:type="spellEnd"/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proofErr w:type="spellEnd"/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proofErr w:type="spellEnd"/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gram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plānots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aptauju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iepirkumu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, to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organizēt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iepirkuma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jomā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proofErr w:type="spellEnd"/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proofErr w:type="spellEnd"/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proofErr w:type="spellEnd"/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Rēzeknes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novada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pašvaldību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proofErr w:type="spellEnd"/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proofErr w:type="spellEnd"/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proofErr w:type="spellEnd"/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proofErr w:type="spellEnd"/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dokumentālu</w:t>
            </w:r>
            <w:proofErr w:type="spellEnd"/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proofErr w:type="spellEnd"/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proofErr w:type="spellEnd"/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proofErr w:type="spellEnd"/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novada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pašvaldības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pakalpojumu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sniedzēju</w:t>
            </w:r>
            <w:proofErr w:type="spellEnd"/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pulciņu</w:t>
            </w:r>
            <w:proofErr w:type="spellEnd"/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organizētāju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sertifikātu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licenču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atbilstību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normatīvo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irektors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sadarbībā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Feimaņu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pagasta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pārvaldes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vadītāju</w:t>
            </w:r>
            <w:proofErr w:type="spellEnd"/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left="-98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</w:t>
            </w:r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ektors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sadarbībā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</w:t>
            </w:r>
            <w:proofErr w:type="spellEnd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22D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Feimaņu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pagasta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vadītāju</w:t>
            </w:r>
            <w:proofErr w:type="spellEnd"/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proofErr w:type="spellEnd"/>
            <w:r w:rsidR="00EC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2AC5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="00EC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2AC5">
              <w:rPr>
                <w:rFonts w:ascii="Times New Roman" w:hAnsi="Times New Roman" w:cs="Times New Roman"/>
                <w:sz w:val="20"/>
                <w:szCs w:val="20"/>
              </w:rPr>
              <w:t>Feimaņu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pagasta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pārvaldes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vadītāju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C2AC5" w:rsidRDefault="00EC2AC5" w:rsidP="004A51E6">
            <w:pPr>
              <w:tabs>
                <w:tab w:val="left" w:pos="307"/>
              </w:tabs>
              <w:ind w:right="28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EC2AC5" w:rsidP="004A51E6">
            <w:pPr>
              <w:tabs>
                <w:tab w:val="left" w:pos="307"/>
              </w:tabs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  <w:proofErr w:type="spellEnd"/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left="-50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31.12.2017.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gadu</w:t>
            </w:r>
            <w:proofErr w:type="spellEnd"/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</w:t>
            </w:r>
            <w:proofErr w:type="spellEnd"/>
            <w:proofErr w:type="gram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31.11.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cet.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right="2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3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1579DC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  <w:r w:rsidR="003C5B39"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proofErr w:type="spellEnd"/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  <w:proofErr w:type="spellEnd"/>
          </w:p>
          <w:p w:rsidR="003C5B39" w:rsidRPr="004A51E6" w:rsidRDefault="003C5B39" w:rsidP="004A51E6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proofErr w:type="spellEnd"/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proofErr w:type="spellEnd"/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proofErr w:type="spellEnd"/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proofErr w:type="spellEnd"/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</w:t>
            </w:r>
            <w:proofErr w:type="spellEnd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proofErr w:type="spellEnd"/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proofErr w:type="spellEnd"/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proofErr w:type="spellEnd"/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proofErr w:type="gramEnd"/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proofErr w:type="spellEnd"/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proofErr w:type="spellEnd"/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proofErr w:type="spellEnd"/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proofErr w:type="spellEnd"/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</w:t>
            </w:r>
            <w:proofErr w:type="spellEnd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novada</w:t>
            </w:r>
            <w:proofErr w:type="spellEnd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pašvaldībai</w:t>
            </w:r>
            <w:proofErr w:type="spellEnd"/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Atskaiti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proofErr w:type="spellEnd"/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pasākuma</w:t>
            </w:r>
            <w:proofErr w:type="spellEnd"/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proofErr w:type="spellEnd"/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proofErr w:type="spellEnd"/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proofErr w:type="spellEnd"/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EC2AC5" w:rsidP="004A51E6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C2AC5" w:rsidRDefault="00EC2AC5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EC2AC5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proofErr w:type="spellEnd"/>
          </w:p>
          <w:p w:rsidR="003C5B39" w:rsidRPr="004A51E6" w:rsidRDefault="003C5B39" w:rsidP="00074E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C5" w:rsidRDefault="00EC2AC5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C2AC5" w:rsidRDefault="00EC2AC5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EC2AC5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Lietvede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sastādot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gada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plānu</w:t>
            </w:r>
            <w:proofErr w:type="spellEnd"/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gadu</w:t>
            </w:r>
            <w:proofErr w:type="spellEnd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proofErr w:type="spellEnd"/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3C5B39" w:rsidRPr="004A51E6" w:rsidRDefault="003C5B39" w:rsidP="00F53FF1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2018.</w:t>
            </w: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C5" w:rsidRDefault="00EC2AC5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Katru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gadu</w:t>
            </w:r>
            <w:proofErr w:type="spellEnd"/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proofErr w:type="spellEnd"/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31.08.2018.</w:t>
            </w: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3C5B39" w:rsidRDefault="00EC2AC5">
      <w:pPr>
        <w:pStyle w:val="Heading1"/>
        <w:tabs>
          <w:tab w:val="left" w:pos="13361"/>
        </w:tabs>
      </w:pPr>
      <w:proofErr w:type="spellStart"/>
      <w:r>
        <w:rPr>
          <w:spacing w:val="-1"/>
          <w:w w:val="95"/>
        </w:rPr>
        <w:t>Direktore</w:t>
      </w:r>
      <w:proofErr w:type="spellEnd"/>
      <w:r>
        <w:rPr>
          <w:spacing w:val="-1"/>
          <w:w w:val="95"/>
        </w:rPr>
        <w:tab/>
        <w:t xml:space="preserve">A. </w:t>
      </w:r>
      <w:proofErr w:type="spellStart"/>
      <w:r>
        <w:rPr>
          <w:spacing w:val="-1"/>
          <w:w w:val="95"/>
        </w:rPr>
        <w:t>Drikšņa</w:t>
      </w:r>
      <w:proofErr w:type="spellEnd"/>
    </w:p>
    <w:sectPr w:rsidR="003C5B39" w:rsidSect="007F1412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08" w:rsidRDefault="00FD4308">
      <w:r>
        <w:separator/>
      </w:r>
    </w:p>
  </w:endnote>
  <w:endnote w:type="continuationSeparator" w:id="0">
    <w:p w:rsidR="00FD4308" w:rsidRDefault="00F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39" w:rsidRDefault="00FD4308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9pt;margin-top:559.7pt;width:10pt;height:14pt;z-index:-1;visibility:visible;mso-position-horizontal-relative:page;mso-position-vertical-relative:page" filled="f" stroked="f">
          <v:textbox inset="0,0,0,0">
            <w:txbxContent>
              <w:p w:rsidR="003C5B39" w:rsidRDefault="003C5B39">
                <w:pPr>
                  <w:spacing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 w:rsidR="00DD230D"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08" w:rsidRDefault="00FD4308">
      <w:r>
        <w:separator/>
      </w:r>
    </w:p>
  </w:footnote>
  <w:footnote w:type="continuationSeparator" w:id="0">
    <w:p w:rsidR="00FD4308" w:rsidRDefault="00FD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7D1"/>
    <w:rsid w:val="000106EC"/>
    <w:rsid w:val="000325F4"/>
    <w:rsid w:val="00074E66"/>
    <w:rsid w:val="000D3F68"/>
    <w:rsid w:val="001425F8"/>
    <w:rsid w:val="00154F2E"/>
    <w:rsid w:val="001579DC"/>
    <w:rsid w:val="00167F47"/>
    <w:rsid w:val="00175216"/>
    <w:rsid w:val="001D0523"/>
    <w:rsid w:val="001F06F7"/>
    <w:rsid w:val="001F3C4E"/>
    <w:rsid w:val="00262590"/>
    <w:rsid w:val="002E5C86"/>
    <w:rsid w:val="00301A8E"/>
    <w:rsid w:val="003509E6"/>
    <w:rsid w:val="003C2D97"/>
    <w:rsid w:val="003C5B39"/>
    <w:rsid w:val="003F2292"/>
    <w:rsid w:val="004A51E6"/>
    <w:rsid w:val="004E5D23"/>
    <w:rsid w:val="005508FA"/>
    <w:rsid w:val="00573214"/>
    <w:rsid w:val="006623A3"/>
    <w:rsid w:val="006967D1"/>
    <w:rsid w:val="006B1480"/>
    <w:rsid w:val="00762119"/>
    <w:rsid w:val="007F1412"/>
    <w:rsid w:val="008477D6"/>
    <w:rsid w:val="00871766"/>
    <w:rsid w:val="00886668"/>
    <w:rsid w:val="00892D0E"/>
    <w:rsid w:val="008A6B37"/>
    <w:rsid w:val="00916773"/>
    <w:rsid w:val="00AA0FCD"/>
    <w:rsid w:val="00AF0FCA"/>
    <w:rsid w:val="00B96872"/>
    <w:rsid w:val="00BB6CD7"/>
    <w:rsid w:val="00BB7ADD"/>
    <w:rsid w:val="00C16D15"/>
    <w:rsid w:val="00C62F79"/>
    <w:rsid w:val="00D345D5"/>
    <w:rsid w:val="00D70CFE"/>
    <w:rsid w:val="00DD230D"/>
    <w:rsid w:val="00DF08C4"/>
    <w:rsid w:val="00E22D3C"/>
    <w:rsid w:val="00E240A0"/>
    <w:rsid w:val="00E622F9"/>
    <w:rsid w:val="00EA012D"/>
    <w:rsid w:val="00EA05D3"/>
    <w:rsid w:val="00EC2AC5"/>
    <w:rsid w:val="00EC456D"/>
    <w:rsid w:val="00EF009C"/>
    <w:rsid w:val="00F236B6"/>
    <w:rsid w:val="00F526A4"/>
    <w:rsid w:val="00F53FF1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63D12F5-71DD-412A-A1BE-F6C84E65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12"/>
    <w:pPr>
      <w:widowControl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412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7F1412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A01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F1412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F1412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A012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F1412"/>
  </w:style>
  <w:style w:type="paragraph" w:customStyle="1" w:styleId="TableParagraph">
    <w:name w:val="Table Paragraph"/>
    <w:basedOn w:val="Normal"/>
    <w:uiPriority w:val="99"/>
    <w:rsid w:val="007F1412"/>
  </w:style>
  <w:style w:type="paragraph" w:styleId="BalloonText">
    <w:name w:val="Balloon Text"/>
    <w:basedOn w:val="Normal"/>
    <w:link w:val="BalloonTextChar"/>
    <w:uiPriority w:val="99"/>
    <w:semiHidden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Kaunatas vidusskolas pretkorupcijas pasākumu  plāns  2017.- 2019. mācību gadam</vt:lpstr>
    </vt:vector>
  </TitlesOfParts>
  <Company>Gaigalavas pamatskola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keywords/>
  <dc:description/>
  <cp:lastModifiedBy>Darbinieks</cp:lastModifiedBy>
  <cp:revision>10</cp:revision>
  <cp:lastPrinted>2017-10-13T09:39:00Z</cp:lastPrinted>
  <dcterms:created xsi:type="dcterms:W3CDTF">2017-10-17T17:00:00Z</dcterms:created>
  <dcterms:modified xsi:type="dcterms:W3CDTF">2017-11-02T08:23:00Z</dcterms:modified>
</cp:coreProperties>
</file>