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E1" w:rsidRPr="00E3717D" w:rsidRDefault="00871FE1" w:rsidP="00871FE1">
      <w:pPr>
        <w:ind w:right="46"/>
        <w:jc w:val="right"/>
        <w:rPr>
          <w:b/>
          <w:bCs/>
        </w:rPr>
      </w:pPr>
      <w:r w:rsidRPr="00E3717D">
        <w:rPr>
          <w:b/>
          <w:bCs/>
        </w:rPr>
        <w:t>PROJEKTS</w:t>
      </w:r>
    </w:p>
    <w:p w:rsidR="00871FE1" w:rsidRPr="00E3717D" w:rsidRDefault="00871FE1" w:rsidP="00871FE1">
      <w:pPr>
        <w:ind w:right="46"/>
        <w:jc w:val="center"/>
        <w:rPr>
          <w:b/>
          <w:bCs/>
        </w:rPr>
      </w:pPr>
      <w:r w:rsidRPr="00E3717D">
        <w:rPr>
          <w:b/>
          <w:bCs/>
        </w:rPr>
        <w:t>Paskaidrojuma raksts</w:t>
      </w:r>
    </w:p>
    <w:p w:rsidR="00871FE1" w:rsidRPr="00E3717D" w:rsidRDefault="00871FE1" w:rsidP="00871FE1">
      <w:pPr>
        <w:ind w:right="46"/>
        <w:jc w:val="center"/>
        <w:rPr>
          <w:b/>
        </w:rPr>
      </w:pPr>
      <w:r w:rsidRPr="00E3717D">
        <w:rPr>
          <w:b/>
        </w:rPr>
        <w:t xml:space="preserve">Rēzeknes novada pašvaldības saistošajiem noteikumiem </w:t>
      </w:r>
    </w:p>
    <w:p w:rsidR="00871FE1" w:rsidRPr="00E3717D" w:rsidRDefault="00871FE1" w:rsidP="00871FE1">
      <w:pPr>
        <w:ind w:right="44" w:firstLine="180"/>
        <w:jc w:val="center"/>
        <w:rPr>
          <w:b/>
          <w:bCs/>
        </w:rPr>
      </w:pPr>
      <w:r w:rsidRPr="00E3717D">
        <w:rPr>
          <w:b/>
          <w:bCs/>
        </w:rPr>
        <w:t xml:space="preserve">„Grozījumi Rēzeknes novada pašvaldības 2015.gada 4.jūnija saistošajos noteikumos Nr.54 „Par sociālās  palīdzības pabalstiem Rēzeknes novadā”” </w:t>
      </w:r>
    </w:p>
    <w:p w:rsidR="00D11FE3" w:rsidRPr="00E3717D" w:rsidRDefault="00D11FE3" w:rsidP="00D11FE3">
      <w:pPr>
        <w:ind w:right="-766" w:firstLine="180"/>
        <w:jc w:val="center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946"/>
      </w:tblGrid>
      <w:tr w:rsidR="00D11FE3" w:rsidTr="0060093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3" w:rsidRPr="00A42BD4" w:rsidRDefault="00D11FE3" w:rsidP="0060093D">
            <w:pPr>
              <w:pStyle w:val="naiskr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42BD4">
              <w:rPr>
                <w:b/>
                <w:sz w:val="22"/>
                <w:szCs w:val="22"/>
              </w:rPr>
              <w:t>Paskaidrojuma raksta sadaļas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E3" w:rsidRPr="00A42BD4" w:rsidRDefault="00D11FE3" w:rsidP="0060093D">
            <w:pPr>
              <w:pStyle w:val="naisnod"/>
              <w:spacing w:before="0" w:after="0"/>
              <w:rPr>
                <w:sz w:val="22"/>
                <w:szCs w:val="22"/>
                <w:lang w:eastAsia="en-US"/>
              </w:rPr>
            </w:pPr>
            <w:r w:rsidRPr="00A42BD4">
              <w:rPr>
                <w:sz w:val="22"/>
                <w:szCs w:val="22"/>
                <w:lang w:eastAsia="en-US"/>
              </w:rPr>
              <w:t>Norādāmā informācija</w:t>
            </w:r>
          </w:p>
        </w:tc>
      </w:tr>
      <w:tr w:rsidR="00D11FE3" w:rsidTr="0060093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3" w:rsidRPr="00A42BD4" w:rsidRDefault="00D11FE3" w:rsidP="0060093D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  <w:r w:rsidRPr="00A42BD4">
              <w:rPr>
                <w:bCs/>
                <w:sz w:val="22"/>
                <w:szCs w:val="22"/>
              </w:rPr>
              <w:t>1. Projekta nepieciešamības pamatojums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E3" w:rsidRPr="00E3717D" w:rsidRDefault="00871FE1" w:rsidP="00C42A1D">
            <w:pPr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 xml:space="preserve">Pašlaik </w:t>
            </w:r>
            <w:r w:rsidR="00D11FE3" w:rsidRPr="00E3717D">
              <w:rPr>
                <w:sz w:val="22"/>
                <w:szCs w:val="22"/>
              </w:rPr>
              <w:t xml:space="preserve">sociālās  palīdzības pabalstu veidus un apmēru, pabalstu piešķiršanas un izmaksas kārtību, personu loku, kurām ir tiesības saņemt noteikumos minēto materiālo palīdzību nosaka </w:t>
            </w:r>
            <w:r w:rsidR="00D11FE3" w:rsidRPr="00E3717D">
              <w:rPr>
                <w:bCs/>
                <w:sz w:val="22"/>
                <w:szCs w:val="22"/>
              </w:rPr>
              <w:t xml:space="preserve">Rēzeknes </w:t>
            </w:r>
            <w:r w:rsidR="0021177A" w:rsidRPr="00E3717D">
              <w:rPr>
                <w:bCs/>
                <w:sz w:val="22"/>
                <w:szCs w:val="22"/>
              </w:rPr>
              <w:t>novada pašvaldības 2015.gada 4.</w:t>
            </w:r>
            <w:r w:rsidR="00D11FE3" w:rsidRPr="00E3717D">
              <w:rPr>
                <w:bCs/>
                <w:sz w:val="22"/>
                <w:szCs w:val="22"/>
              </w:rPr>
              <w:t>jūnija saistošie noteikumi Nr.54 „Par sociālās palīdzības pabalstiem Rēzeknes novadā”, turpmāk - Saistošie noteikumi Nr.54, kuri spēkā no 2015.gada 8.augusta (</w:t>
            </w:r>
            <w:r w:rsidRPr="00E3717D">
              <w:rPr>
                <w:bCs/>
                <w:sz w:val="22"/>
                <w:szCs w:val="22"/>
              </w:rPr>
              <w:t xml:space="preserve">publicēti Rēzeknes novada pašvaldības bezmaksas izdevumā „Rēzeknes Novada Ziņas” </w:t>
            </w:r>
            <w:r w:rsidRPr="00E3717D">
              <w:rPr>
                <w:sz w:val="22"/>
                <w:szCs w:val="22"/>
              </w:rPr>
              <w:t>Nr.4 (33</w:t>
            </w:r>
            <w:r w:rsidRPr="00E3717D">
              <w:rPr>
                <w:bCs/>
                <w:sz w:val="22"/>
                <w:szCs w:val="22"/>
              </w:rPr>
              <w:t>) 2015.gada 7.augustā)</w:t>
            </w:r>
            <w:r w:rsidR="00D11FE3" w:rsidRPr="00E3717D">
              <w:rPr>
                <w:sz w:val="22"/>
                <w:szCs w:val="22"/>
              </w:rPr>
              <w:t>.</w:t>
            </w:r>
          </w:p>
          <w:p w:rsidR="00A06B4D" w:rsidRPr="00E3717D" w:rsidRDefault="0058398E" w:rsidP="00A06B4D">
            <w:pPr>
              <w:shd w:val="clear" w:color="auto" w:fill="FFFFFF"/>
              <w:ind w:firstLine="346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 xml:space="preserve">Ministru kabinets </w:t>
            </w:r>
            <w:r w:rsidR="00871FE1" w:rsidRPr="00E3717D">
              <w:rPr>
                <w:sz w:val="22"/>
                <w:szCs w:val="22"/>
              </w:rPr>
              <w:t xml:space="preserve">2018.gada 16.janvārī </w:t>
            </w:r>
            <w:r w:rsidRPr="00E3717D">
              <w:rPr>
                <w:sz w:val="22"/>
                <w:szCs w:val="22"/>
              </w:rPr>
              <w:t>ir pieņēmis grozījumus Ministru kabineta 2016.gada</w:t>
            </w:r>
            <w:r w:rsidR="00871FE1" w:rsidRPr="00E3717D">
              <w:rPr>
                <w:sz w:val="22"/>
                <w:szCs w:val="22"/>
              </w:rPr>
              <w:t xml:space="preserve"> 19.decembra noteikumos Nr.1036 </w:t>
            </w:r>
            <w:r w:rsidRPr="00E3717D">
              <w:rPr>
                <w:sz w:val="22"/>
                <w:szCs w:val="22"/>
              </w:rPr>
              <w:t xml:space="preserve">“Audžuģimenes noteikumi”, kas paredz, ka pabalsta apmērs bērna uzturam mēnesī nedrīkst būt mazāks par divkāršu Ministru kabineta noteikto minimālo uzturlīdzekļu apmēru bērnam. </w:t>
            </w:r>
            <w:r w:rsidR="00A06B4D" w:rsidRPr="00E3717D">
              <w:rPr>
                <w:sz w:val="22"/>
                <w:szCs w:val="22"/>
              </w:rPr>
              <w:t>Iepriekšminētie</w:t>
            </w:r>
            <w:r w:rsidR="0023757E" w:rsidRPr="00E3717D">
              <w:rPr>
                <w:sz w:val="22"/>
                <w:szCs w:val="22"/>
              </w:rPr>
              <w:t xml:space="preserve"> </w:t>
            </w:r>
            <w:r w:rsidR="00A06B4D" w:rsidRPr="00E3717D">
              <w:rPr>
                <w:sz w:val="22"/>
                <w:szCs w:val="22"/>
              </w:rPr>
              <w:t xml:space="preserve">grozījumi </w:t>
            </w:r>
            <w:r w:rsidR="0023757E" w:rsidRPr="00E3717D">
              <w:rPr>
                <w:sz w:val="22"/>
                <w:szCs w:val="22"/>
              </w:rPr>
              <w:t xml:space="preserve">Ministru kabineta 2016.gada 19.decembra noteikumos Nr.1036 “Audžuģimenes noteikumi” </w:t>
            </w:r>
            <w:r w:rsidR="00A06B4D" w:rsidRPr="00E3717D">
              <w:rPr>
                <w:sz w:val="22"/>
                <w:szCs w:val="22"/>
              </w:rPr>
              <w:t>stājas spēkā 19.01.2018., bet piemērojami ar 01.01.2018.</w:t>
            </w:r>
          </w:p>
          <w:p w:rsidR="00C42A1D" w:rsidRPr="00E3717D" w:rsidRDefault="0058398E" w:rsidP="00A06B4D">
            <w:pPr>
              <w:shd w:val="clear" w:color="auto" w:fill="FFFFFF"/>
              <w:ind w:firstLine="346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 xml:space="preserve">Atbilstoši </w:t>
            </w:r>
            <w:r w:rsidRPr="00E3717D">
              <w:rPr>
                <w:bCs/>
                <w:sz w:val="22"/>
                <w:szCs w:val="22"/>
              </w:rPr>
              <w:t xml:space="preserve">Ministru kabineta </w:t>
            </w:r>
            <w:r w:rsidRPr="00E3717D">
              <w:rPr>
                <w:sz w:val="22"/>
                <w:szCs w:val="22"/>
              </w:rPr>
              <w:t xml:space="preserve">2013.gada 15.janvāra </w:t>
            </w:r>
            <w:r w:rsidRPr="00E3717D">
              <w:rPr>
                <w:bCs/>
                <w:sz w:val="22"/>
                <w:szCs w:val="22"/>
              </w:rPr>
              <w:t>noteikumu Nr.37 “</w:t>
            </w:r>
            <w:r w:rsidRPr="00E3717D">
              <w:rPr>
                <w:sz w:val="22"/>
                <w:szCs w:val="22"/>
              </w:rPr>
              <w:t>Noteikumi par minimālo uzturlīdzekļu apmēru bērnam” 2.punktam</w:t>
            </w:r>
            <w:r w:rsidR="0021177A" w:rsidRPr="00E3717D">
              <w:rPr>
                <w:sz w:val="22"/>
                <w:szCs w:val="22"/>
              </w:rPr>
              <w:t>,</w:t>
            </w:r>
            <w:r w:rsidRPr="00E3717D">
              <w:rPr>
                <w:sz w:val="22"/>
                <w:szCs w:val="22"/>
              </w:rPr>
              <w:t xml:space="preserve"> minimālo uzturlīdzekļu apmērs katram bērnam no viņa piedzimšanas līdz 7 gadu vecuma sasniegšanai ir 25 % apmērā no Ministru kabineta noteiktās minimālās mēneša darba algas (</w:t>
            </w:r>
            <w:r w:rsidR="00C42A1D" w:rsidRPr="00E3717D">
              <w:rPr>
                <w:sz w:val="22"/>
                <w:szCs w:val="22"/>
              </w:rPr>
              <w:t>2018.gadā</w:t>
            </w:r>
            <w:r w:rsidRPr="00E3717D">
              <w:rPr>
                <w:sz w:val="22"/>
                <w:szCs w:val="22"/>
              </w:rPr>
              <w:t xml:space="preserve"> tie ir 107,50 </w:t>
            </w:r>
            <w:proofErr w:type="spellStart"/>
            <w:r w:rsidRPr="00E3717D">
              <w:rPr>
                <w:i/>
                <w:sz w:val="22"/>
                <w:szCs w:val="22"/>
              </w:rPr>
              <w:t>euro</w:t>
            </w:r>
            <w:proofErr w:type="spellEnd"/>
            <w:r w:rsidRPr="00E3717D">
              <w:rPr>
                <w:sz w:val="22"/>
                <w:szCs w:val="22"/>
              </w:rPr>
              <w:t>) un katram bērnam no 7 gadu vecuma sasniegšanas līdz 18 gadu vecuma sasniegšanai – 30 % apmērā no Ministru kabineta noteiktās minimālās mēneša darba algas (</w:t>
            </w:r>
            <w:r w:rsidR="00C42A1D" w:rsidRPr="00E3717D">
              <w:rPr>
                <w:sz w:val="22"/>
                <w:szCs w:val="22"/>
              </w:rPr>
              <w:t>2018.gadā</w:t>
            </w:r>
            <w:r w:rsidRPr="00E3717D">
              <w:rPr>
                <w:sz w:val="22"/>
                <w:szCs w:val="22"/>
              </w:rPr>
              <w:t xml:space="preserve"> tie ir 129 </w:t>
            </w:r>
            <w:proofErr w:type="spellStart"/>
            <w:r w:rsidRPr="00E3717D">
              <w:rPr>
                <w:i/>
                <w:sz w:val="22"/>
                <w:szCs w:val="22"/>
              </w:rPr>
              <w:t>euro</w:t>
            </w:r>
            <w:proofErr w:type="spellEnd"/>
            <w:r w:rsidRPr="00E3717D">
              <w:rPr>
                <w:sz w:val="22"/>
                <w:szCs w:val="22"/>
              </w:rPr>
              <w:t>).</w:t>
            </w:r>
          </w:p>
          <w:p w:rsidR="0023757E" w:rsidRPr="00E3717D" w:rsidRDefault="00C42A1D" w:rsidP="0023757E">
            <w:pPr>
              <w:shd w:val="clear" w:color="auto" w:fill="FFFFFF"/>
              <w:ind w:firstLine="346"/>
              <w:jc w:val="both"/>
              <w:rPr>
                <w:i/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Tādē</w:t>
            </w:r>
            <w:r w:rsidR="0058398E" w:rsidRPr="00E3717D">
              <w:rPr>
                <w:sz w:val="22"/>
                <w:szCs w:val="22"/>
              </w:rPr>
              <w:t>jādi no 2018.gada 1.janvāra audžuģimenē ievietota bērna pabalsts uzturam ir divkāršā minimālo uzturlīdzekļu apmērā, t.i.,</w:t>
            </w:r>
            <w:r w:rsidR="0058398E" w:rsidRPr="00E3717D">
              <w:rPr>
                <w:i/>
                <w:sz w:val="22"/>
                <w:szCs w:val="22"/>
              </w:rPr>
              <w:t xml:space="preserve"> </w:t>
            </w:r>
            <w:r w:rsidR="0058398E" w:rsidRPr="00E3717D">
              <w:rPr>
                <w:sz w:val="22"/>
                <w:szCs w:val="22"/>
              </w:rPr>
              <w:t xml:space="preserve">līdz 7 gadu vecuma sasniegšanai – 215 </w:t>
            </w:r>
            <w:proofErr w:type="spellStart"/>
            <w:r w:rsidR="0058398E" w:rsidRPr="00E3717D">
              <w:rPr>
                <w:i/>
                <w:sz w:val="22"/>
                <w:szCs w:val="22"/>
              </w:rPr>
              <w:t>euro</w:t>
            </w:r>
            <w:proofErr w:type="spellEnd"/>
            <w:r w:rsidR="0058398E" w:rsidRPr="00E3717D">
              <w:rPr>
                <w:sz w:val="22"/>
                <w:szCs w:val="22"/>
              </w:rPr>
              <w:t xml:space="preserve">; no 7 līdz 18 gadu vecuma sasniegšanai – 258 </w:t>
            </w:r>
            <w:proofErr w:type="spellStart"/>
            <w:r w:rsidR="0058398E" w:rsidRPr="00E3717D">
              <w:rPr>
                <w:i/>
                <w:sz w:val="22"/>
                <w:szCs w:val="22"/>
              </w:rPr>
              <w:t>euro</w:t>
            </w:r>
            <w:proofErr w:type="spellEnd"/>
            <w:r w:rsidR="0058398E" w:rsidRPr="00E3717D">
              <w:rPr>
                <w:i/>
                <w:sz w:val="22"/>
                <w:szCs w:val="22"/>
              </w:rPr>
              <w:t>.</w:t>
            </w:r>
          </w:p>
          <w:p w:rsidR="00D11FE3" w:rsidRPr="00E3717D" w:rsidRDefault="00D11FE3" w:rsidP="00C42A1D">
            <w:pPr>
              <w:autoSpaceDE w:val="0"/>
              <w:autoSpaceDN w:val="0"/>
              <w:adjustRightInd w:val="0"/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 xml:space="preserve">Pielietojot praksē </w:t>
            </w:r>
            <w:r w:rsidRPr="00E3717D">
              <w:rPr>
                <w:bCs/>
                <w:sz w:val="22"/>
                <w:szCs w:val="22"/>
              </w:rPr>
              <w:t xml:space="preserve">Saistošos noteikumus Nr.54, Rēzeknes novada pašvaldība </w:t>
            </w:r>
            <w:r w:rsidRPr="00E3717D">
              <w:rPr>
                <w:sz w:val="22"/>
                <w:szCs w:val="22"/>
              </w:rPr>
              <w:t>ir konstatējusi n</w:t>
            </w:r>
            <w:r w:rsidR="0058398E" w:rsidRPr="00E3717D">
              <w:rPr>
                <w:sz w:val="22"/>
                <w:szCs w:val="22"/>
              </w:rPr>
              <w:t xml:space="preserve">epieciešamību palielināt </w:t>
            </w:r>
            <w:r w:rsidRPr="00E3717D">
              <w:rPr>
                <w:sz w:val="22"/>
                <w:szCs w:val="22"/>
              </w:rPr>
              <w:t xml:space="preserve">pašvaldības sociālās palīdzības </w:t>
            </w:r>
            <w:r w:rsidR="0058398E" w:rsidRPr="00E3717D">
              <w:rPr>
                <w:sz w:val="22"/>
                <w:szCs w:val="22"/>
              </w:rPr>
              <w:t>apmēru apbedīšanas gadījumā</w:t>
            </w:r>
            <w:r w:rsidRPr="00E3717D">
              <w:rPr>
                <w:sz w:val="22"/>
                <w:szCs w:val="22"/>
              </w:rPr>
              <w:t xml:space="preserve">, kas nodrošinātu finansiālu atbalstu </w:t>
            </w:r>
            <w:r w:rsidR="00993C1E" w:rsidRPr="00E3717D">
              <w:rPr>
                <w:sz w:val="22"/>
                <w:szCs w:val="22"/>
              </w:rPr>
              <w:t xml:space="preserve">trūcīgām un </w:t>
            </w:r>
            <w:r w:rsidRPr="00E3717D">
              <w:rPr>
                <w:sz w:val="22"/>
                <w:szCs w:val="22"/>
              </w:rPr>
              <w:t>mazn</w:t>
            </w:r>
            <w:r w:rsidR="0058398E" w:rsidRPr="00E3717D">
              <w:rPr>
                <w:sz w:val="22"/>
                <w:szCs w:val="22"/>
              </w:rPr>
              <w:t xml:space="preserve">odrošinātām ģimenēm (personām), </w:t>
            </w:r>
            <w:r w:rsidRPr="00E3717D">
              <w:rPr>
                <w:sz w:val="22"/>
                <w:szCs w:val="22"/>
              </w:rPr>
              <w:t xml:space="preserve"> ģimenēm un personām, kuras ir mazaizsargātas.</w:t>
            </w:r>
            <w:r w:rsidR="00020BB6" w:rsidRPr="00E3717D">
              <w:rPr>
                <w:sz w:val="22"/>
                <w:szCs w:val="22"/>
              </w:rPr>
              <w:t xml:space="preserve"> </w:t>
            </w:r>
          </w:p>
          <w:p w:rsidR="00020BB6" w:rsidRPr="00E3717D" w:rsidRDefault="00020BB6" w:rsidP="00C42A1D">
            <w:pPr>
              <w:autoSpaceDE w:val="0"/>
              <w:autoSpaceDN w:val="0"/>
              <w:adjustRightInd w:val="0"/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 xml:space="preserve">Pielietojot praksē </w:t>
            </w:r>
            <w:r w:rsidRPr="00E3717D">
              <w:rPr>
                <w:bCs/>
                <w:sz w:val="22"/>
                <w:szCs w:val="22"/>
              </w:rPr>
              <w:t xml:space="preserve">Saistošos noteikumus Nr.54, Rēzeknes novada pašvaldība </w:t>
            </w:r>
            <w:r w:rsidRPr="00E3717D">
              <w:rPr>
                <w:sz w:val="22"/>
                <w:szCs w:val="22"/>
              </w:rPr>
              <w:t>ir konstatējusi nepieciešamību precizēt personu loku, kuras ir tiesīgas saņemt pabalstu aprūpes mājās nodrošināšanai</w:t>
            </w:r>
            <w:r w:rsidR="008043EB" w:rsidRPr="00E3717D">
              <w:rPr>
                <w:sz w:val="22"/>
                <w:szCs w:val="22"/>
              </w:rPr>
              <w:t xml:space="preserve">, kā arī </w:t>
            </w:r>
            <w:r w:rsidR="002139A2" w:rsidRPr="00E3717D">
              <w:rPr>
                <w:sz w:val="22"/>
                <w:szCs w:val="22"/>
              </w:rPr>
              <w:t>noteikt</w:t>
            </w:r>
            <w:r w:rsidR="008043EB" w:rsidRPr="00E3717D">
              <w:rPr>
                <w:sz w:val="22"/>
                <w:szCs w:val="22"/>
              </w:rPr>
              <w:t xml:space="preserve"> gadījumus, kad tiek pārtraukta pabalsta </w:t>
            </w:r>
            <w:r w:rsidR="00A06B4D" w:rsidRPr="00E3717D">
              <w:rPr>
                <w:sz w:val="22"/>
                <w:szCs w:val="22"/>
              </w:rPr>
              <w:t xml:space="preserve">aprūpes mājās nodrošināšanai </w:t>
            </w:r>
            <w:r w:rsidR="008043EB" w:rsidRPr="00E3717D">
              <w:rPr>
                <w:sz w:val="22"/>
                <w:szCs w:val="22"/>
              </w:rPr>
              <w:t>izmaksa.</w:t>
            </w:r>
          </w:p>
          <w:p w:rsidR="00D11FE3" w:rsidRPr="00B77DDC" w:rsidRDefault="00D11FE3" w:rsidP="00C42A1D">
            <w:pPr>
              <w:autoSpaceDE w:val="0"/>
              <w:autoSpaceDN w:val="0"/>
              <w:adjustRightInd w:val="0"/>
              <w:ind w:firstLine="377"/>
              <w:jc w:val="both"/>
              <w:rPr>
                <w:iCs/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 xml:space="preserve">Ņemot vērā minēto, nepieciešams veikt grozījumus </w:t>
            </w:r>
            <w:r w:rsidRPr="00E3717D">
              <w:rPr>
                <w:bCs/>
                <w:sz w:val="22"/>
                <w:szCs w:val="22"/>
              </w:rPr>
              <w:t>Saistošajos noteikumos Nr.54, izdodot jaunus Saistošos noteikumus</w:t>
            </w:r>
            <w:r w:rsidRPr="00E3717D">
              <w:rPr>
                <w:sz w:val="22"/>
                <w:szCs w:val="22"/>
              </w:rPr>
              <w:t>.</w:t>
            </w:r>
          </w:p>
        </w:tc>
      </w:tr>
      <w:tr w:rsidR="00D11FE3" w:rsidRPr="00DA131B" w:rsidTr="0060093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3" w:rsidRPr="00A42BD4" w:rsidRDefault="00D11FE3" w:rsidP="0060093D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  <w:r w:rsidRPr="00A42BD4">
              <w:rPr>
                <w:bCs/>
                <w:sz w:val="22"/>
                <w:szCs w:val="22"/>
              </w:rPr>
              <w:lastRenderedPageBreak/>
              <w:t>2. Īss projekta satura izklāsts</w:t>
            </w:r>
          </w:p>
          <w:p w:rsidR="00D11FE3" w:rsidRPr="00A42BD4" w:rsidRDefault="00D11FE3" w:rsidP="0060093D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4D" w:rsidRPr="00E3717D" w:rsidRDefault="00D11FE3" w:rsidP="00A06B4D">
            <w:pPr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bCs/>
                <w:sz w:val="22"/>
                <w:szCs w:val="22"/>
              </w:rPr>
              <w:t xml:space="preserve">Rēzeknes novada pašvaldības </w:t>
            </w:r>
            <w:r w:rsidR="00A06B4D" w:rsidRPr="00E3717D">
              <w:rPr>
                <w:bCs/>
                <w:sz w:val="22"/>
                <w:szCs w:val="22"/>
              </w:rPr>
              <w:t>saistošie noteikumi</w:t>
            </w:r>
            <w:r w:rsidRPr="00E3717D">
              <w:rPr>
                <w:bCs/>
                <w:sz w:val="22"/>
                <w:szCs w:val="22"/>
              </w:rPr>
              <w:t xml:space="preserve"> </w:t>
            </w:r>
            <w:r w:rsidR="00A06B4D" w:rsidRPr="00E3717D">
              <w:rPr>
                <w:bCs/>
                <w:sz w:val="22"/>
                <w:szCs w:val="22"/>
              </w:rPr>
              <w:t>„Grozījumi</w:t>
            </w:r>
            <w:r w:rsidRPr="00E3717D">
              <w:rPr>
                <w:bCs/>
                <w:sz w:val="22"/>
                <w:szCs w:val="22"/>
              </w:rPr>
              <w:t xml:space="preserve"> Rēzeknes novada pašvaldības 2015.gada 4.jūnija saistošajos noteikumos Nr.54 „Par sociālās palīdzības pabalstiem Rēzeknes novadā”” </w:t>
            </w:r>
            <w:r w:rsidR="00A06B4D" w:rsidRPr="00E3717D">
              <w:rPr>
                <w:bCs/>
                <w:sz w:val="22"/>
                <w:szCs w:val="22"/>
              </w:rPr>
              <w:t xml:space="preserve">izdoti saskaņā ar </w:t>
            </w:r>
            <w:r w:rsidR="00A06B4D" w:rsidRPr="00E3717D">
              <w:rPr>
                <w:sz w:val="22"/>
                <w:szCs w:val="22"/>
              </w:rPr>
              <w:t>likuma ,,Par pašvaldībām” 43.panta trešās daļas, Sociālo pakalpojumu un sociālās palīdzības likuma 35.panta ceturtās daļas un piektās daļas, likuma ,,Par palīdzību dzīvokļa jautājumu risināšanā” 25.</w:t>
            </w:r>
            <w:r w:rsidR="00A06B4D" w:rsidRPr="00E3717D">
              <w:rPr>
                <w:sz w:val="22"/>
                <w:szCs w:val="22"/>
                <w:vertAlign w:val="superscript"/>
              </w:rPr>
              <w:t>2</w:t>
            </w:r>
            <w:r w:rsidR="00A06B4D" w:rsidRPr="00E3717D">
              <w:rPr>
                <w:sz w:val="22"/>
                <w:szCs w:val="22"/>
              </w:rPr>
              <w:t xml:space="preserve"> panta pirmās daļas, Bērnu tiesību aizsardzības likuma 36.panta otrās daļas, Ministru kabineta 2006.gada 19.decembra noteikumu Nr.1036 ,,Audžuģimenes noteikumi” 43.punkta</w:t>
            </w:r>
            <w:r w:rsidR="002139A2" w:rsidRPr="00E3717D">
              <w:rPr>
                <w:sz w:val="22"/>
                <w:szCs w:val="22"/>
              </w:rPr>
              <w:t xml:space="preserve"> </w:t>
            </w:r>
            <w:r w:rsidR="00A06B4D" w:rsidRPr="00E3717D">
              <w:rPr>
                <w:sz w:val="22"/>
                <w:szCs w:val="22"/>
              </w:rPr>
              <w:t>deleģējumu</w:t>
            </w:r>
            <w:r w:rsidRPr="00E3717D">
              <w:rPr>
                <w:sz w:val="22"/>
                <w:szCs w:val="22"/>
              </w:rPr>
              <w:t>.</w:t>
            </w:r>
          </w:p>
          <w:p w:rsidR="002B2BF2" w:rsidRPr="00E3717D" w:rsidRDefault="00D11FE3" w:rsidP="002B2BF2">
            <w:pPr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Saistošo noteikumu projekta izdošanas mērķis izdarīt grozījumus spēkā esošajos Saistošajos noteikumos Nr.54.</w:t>
            </w:r>
          </w:p>
          <w:p w:rsidR="002B2BF2" w:rsidRPr="00E3717D" w:rsidRDefault="00D11FE3" w:rsidP="002B2BF2">
            <w:pPr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S</w:t>
            </w:r>
            <w:r w:rsidR="002B2BF2" w:rsidRPr="00E3717D">
              <w:rPr>
                <w:sz w:val="22"/>
                <w:szCs w:val="22"/>
              </w:rPr>
              <w:t>aistošie noteikumi:</w:t>
            </w:r>
          </w:p>
          <w:p w:rsidR="002B2BF2" w:rsidRPr="00E3717D" w:rsidRDefault="002B2BF2" w:rsidP="002B2BF2">
            <w:pPr>
              <w:ind w:left="630" w:hanging="253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1) p</w:t>
            </w:r>
            <w:r w:rsidR="00384A67" w:rsidRPr="00E3717D">
              <w:rPr>
                <w:sz w:val="22"/>
                <w:szCs w:val="22"/>
              </w:rPr>
              <w:t xml:space="preserve">alielina </w:t>
            </w:r>
            <w:r w:rsidR="00993C1E" w:rsidRPr="00E3717D">
              <w:rPr>
                <w:sz w:val="22"/>
                <w:szCs w:val="22"/>
              </w:rPr>
              <w:t>pabalsta bērna uzturam audžuģimenē apmēru</w:t>
            </w:r>
            <w:r w:rsidRPr="00E3717D">
              <w:rPr>
                <w:sz w:val="22"/>
                <w:szCs w:val="22"/>
              </w:rPr>
              <w:t>, ņemot vērā ārējā normatīvā akta regulējumu</w:t>
            </w:r>
            <w:r w:rsidR="00384A67" w:rsidRPr="00E3717D">
              <w:rPr>
                <w:sz w:val="22"/>
                <w:szCs w:val="22"/>
              </w:rPr>
              <w:t>;</w:t>
            </w:r>
          </w:p>
          <w:p w:rsidR="00384A67" w:rsidRPr="00E3717D" w:rsidRDefault="002B2BF2" w:rsidP="002B2BF2">
            <w:pPr>
              <w:ind w:left="630" w:hanging="253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2) p</w:t>
            </w:r>
            <w:r w:rsidR="00384A67" w:rsidRPr="00E3717D">
              <w:rPr>
                <w:sz w:val="22"/>
                <w:szCs w:val="22"/>
              </w:rPr>
              <w:t>alielina apbedīšanas pabalsta saņēmēju loku;</w:t>
            </w:r>
          </w:p>
          <w:p w:rsidR="00D11FE3" w:rsidRPr="00E3717D" w:rsidRDefault="002139A2" w:rsidP="002139A2">
            <w:pPr>
              <w:ind w:left="630" w:hanging="253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3) precizēt personu loku, kuras ir tiesīgas saņemt pabalstu aprūpes mājās nodrošināšanai, kā arī nosaka gadījumus, kad tiek pārtraukta pabalsta aprūpes mājās nodrošināšanai izmaksa.</w:t>
            </w:r>
          </w:p>
        </w:tc>
      </w:tr>
      <w:tr w:rsidR="00D11FE3" w:rsidRPr="00EA19C6" w:rsidTr="0060093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3" w:rsidRPr="00A42BD4" w:rsidRDefault="00D11FE3" w:rsidP="0060093D">
            <w:pPr>
              <w:pStyle w:val="naisf"/>
              <w:spacing w:before="120" w:after="120"/>
              <w:ind w:firstLine="0"/>
              <w:jc w:val="left"/>
              <w:rPr>
                <w:bCs/>
                <w:sz w:val="22"/>
                <w:szCs w:val="22"/>
                <w:lang w:val="lv-LV"/>
              </w:rPr>
            </w:pPr>
            <w:r w:rsidRPr="00A42BD4">
              <w:rPr>
                <w:bCs/>
                <w:sz w:val="22"/>
                <w:szCs w:val="22"/>
                <w:lang w:val="lv-LV"/>
              </w:rPr>
              <w:t>3. Informācija par plānoto projekta ietekmi uz pašvaldības budžetu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E3" w:rsidRPr="00E3717D" w:rsidRDefault="00D11FE3" w:rsidP="0060093D">
            <w:pPr>
              <w:autoSpaceDE w:val="0"/>
              <w:autoSpaceDN w:val="0"/>
              <w:adjustRightInd w:val="0"/>
              <w:ind w:firstLine="377"/>
              <w:jc w:val="both"/>
              <w:rPr>
                <w:i/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 xml:space="preserve">Saistošo noteikumu projekta 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ī</w:t>
            </w:r>
            <w:r w:rsidRPr="00E3717D">
              <w:rPr>
                <w:sz w:val="22"/>
                <w:szCs w:val="22"/>
              </w:rPr>
              <w:t>stenošana ietekm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 xml:space="preserve">ē </w:t>
            </w:r>
            <w:r w:rsidRPr="00E3717D">
              <w:rPr>
                <w:sz w:val="22"/>
                <w:szCs w:val="22"/>
              </w:rPr>
              <w:t>pašvald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ī</w:t>
            </w:r>
            <w:r w:rsidRPr="00E3717D">
              <w:rPr>
                <w:sz w:val="22"/>
                <w:szCs w:val="22"/>
              </w:rPr>
              <w:t xml:space="preserve">bas budžetu, bet </w:t>
            </w:r>
            <w:r w:rsidR="002B2BF2" w:rsidRPr="00E3717D">
              <w:rPr>
                <w:sz w:val="22"/>
                <w:szCs w:val="22"/>
              </w:rPr>
              <w:t xml:space="preserve">pašlaik </w:t>
            </w:r>
            <w:r w:rsidRPr="00E3717D">
              <w:rPr>
                <w:sz w:val="22"/>
                <w:szCs w:val="22"/>
              </w:rPr>
              <w:t>nav iesp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ē</w:t>
            </w:r>
            <w:r w:rsidRPr="00E3717D">
              <w:rPr>
                <w:sz w:val="22"/>
                <w:szCs w:val="22"/>
              </w:rPr>
              <w:t>jams veikt konkr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ē</w:t>
            </w:r>
            <w:r w:rsidRPr="00E3717D">
              <w:rPr>
                <w:sz w:val="22"/>
                <w:szCs w:val="22"/>
              </w:rPr>
              <w:t>tus apr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ēķ</w:t>
            </w:r>
            <w:r w:rsidRPr="00E3717D">
              <w:rPr>
                <w:sz w:val="22"/>
                <w:szCs w:val="22"/>
              </w:rPr>
              <w:t>inus. Prognoz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ē</w:t>
            </w:r>
            <w:r w:rsidRPr="00E3717D">
              <w:rPr>
                <w:sz w:val="22"/>
                <w:szCs w:val="22"/>
              </w:rPr>
              <w:t xml:space="preserve">jami izdevumu summas palielināšanās par </w:t>
            </w:r>
            <w:r w:rsidR="00027453" w:rsidRPr="00E3717D">
              <w:rPr>
                <w:sz w:val="22"/>
                <w:szCs w:val="22"/>
              </w:rPr>
              <w:t xml:space="preserve"> EUR </w:t>
            </w:r>
            <w:r w:rsidR="00211341" w:rsidRPr="00E3717D">
              <w:rPr>
                <w:sz w:val="22"/>
                <w:szCs w:val="22"/>
              </w:rPr>
              <w:t>40</w:t>
            </w:r>
            <w:r w:rsidR="002139A2" w:rsidRPr="00E3717D">
              <w:rPr>
                <w:sz w:val="22"/>
                <w:szCs w:val="22"/>
              </w:rPr>
              <w:t> </w:t>
            </w:r>
            <w:r w:rsidR="00211341" w:rsidRPr="00E3717D">
              <w:rPr>
                <w:sz w:val="22"/>
                <w:szCs w:val="22"/>
              </w:rPr>
              <w:t>000</w:t>
            </w:r>
            <w:r w:rsidR="002139A2" w:rsidRPr="00E3717D">
              <w:rPr>
                <w:sz w:val="22"/>
                <w:szCs w:val="22"/>
              </w:rPr>
              <w:t>,00</w:t>
            </w:r>
            <w:r w:rsidR="00027453" w:rsidRPr="00E3717D">
              <w:rPr>
                <w:sz w:val="22"/>
                <w:szCs w:val="22"/>
              </w:rPr>
              <w:t xml:space="preserve"> (</w:t>
            </w:r>
            <w:r w:rsidR="00211341" w:rsidRPr="00E3717D">
              <w:rPr>
                <w:sz w:val="22"/>
                <w:szCs w:val="22"/>
              </w:rPr>
              <w:t>četrdesmit</w:t>
            </w:r>
            <w:r w:rsidR="002B2BF2" w:rsidRPr="00E3717D">
              <w:rPr>
                <w:sz w:val="22"/>
                <w:szCs w:val="22"/>
              </w:rPr>
              <w:t xml:space="preserve"> tūkstoši</w:t>
            </w:r>
            <w:r w:rsidR="00027453" w:rsidRPr="00E3717D">
              <w:rPr>
                <w:sz w:val="22"/>
                <w:szCs w:val="22"/>
              </w:rPr>
              <w:t xml:space="preserve"> </w:t>
            </w:r>
            <w:proofErr w:type="spellStart"/>
            <w:r w:rsidR="00027453" w:rsidRPr="00E3717D">
              <w:rPr>
                <w:i/>
                <w:sz w:val="22"/>
                <w:szCs w:val="22"/>
              </w:rPr>
              <w:t>euro</w:t>
            </w:r>
            <w:proofErr w:type="spellEnd"/>
            <w:r w:rsidR="002139A2" w:rsidRPr="00E3717D">
              <w:rPr>
                <w:i/>
                <w:sz w:val="22"/>
                <w:szCs w:val="22"/>
              </w:rPr>
              <w:t xml:space="preserve"> </w:t>
            </w:r>
            <w:r w:rsidR="002139A2" w:rsidRPr="00E3717D">
              <w:rPr>
                <w:sz w:val="22"/>
                <w:szCs w:val="22"/>
              </w:rPr>
              <w:t>00 centi</w:t>
            </w:r>
            <w:r w:rsidR="002B2BF2" w:rsidRPr="00E3717D">
              <w:rPr>
                <w:sz w:val="22"/>
                <w:szCs w:val="22"/>
              </w:rPr>
              <w:t>)</w:t>
            </w:r>
            <w:r w:rsidRPr="00E3717D">
              <w:rPr>
                <w:i/>
                <w:sz w:val="22"/>
                <w:szCs w:val="22"/>
              </w:rPr>
              <w:t xml:space="preserve"> </w:t>
            </w:r>
            <w:r w:rsidRPr="00E3717D">
              <w:rPr>
                <w:sz w:val="22"/>
                <w:szCs w:val="22"/>
              </w:rPr>
              <w:t>gadā</w:t>
            </w:r>
            <w:r w:rsidR="002B2BF2" w:rsidRPr="00E3717D">
              <w:rPr>
                <w:sz w:val="22"/>
                <w:szCs w:val="22"/>
              </w:rPr>
              <w:t>.</w:t>
            </w:r>
          </w:p>
          <w:p w:rsidR="00D11FE3" w:rsidRPr="00E3717D" w:rsidRDefault="00D11FE3" w:rsidP="0060093D">
            <w:pPr>
              <w:autoSpaceDE w:val="0"/>
              <w:autoSpaceDN w:val="0"/>
              <w:adjustRightInd w:val="0"/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bCs/>
                <w:sz w:val="22"/>
                <w:szCs w:val="22"/>
              </w:rPr>
              <w:t>Lai nodrošinātu saistošo noteikumu projekta izpildi nav nepieciešams veidot jaunas institūcijas vai radīt jaunas darba vietas.</w:t>
            </w:r>
          </w:p>
        </w:tc>
      </w:tr>
      <w:tr w:rsidR="00D11FE3" w:rsidRPr="0046127F" w:rsidTr="0060093D">
        <w:trPr>
          <w:cantSplit/>
          <w:trHeight w:val="11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3" w:rsidRPr="00A42BD4" w:rsidRDefault="00D11FE3" w:rsidP="0060093D">
            <w:pPr>
              <w:spacing w:before="120" w:after="120"/>
              <w:rPr>
                <w:bCs/>
                <w:sz w:val="22"/>
                <w:szCs w:val="22"/>
              </w:rPr>
            </w:pPr>
            <w:r w:rsidRPr="00A42BD4">
              <w:rPr>
                <w:bCs/>
                <w:sz w:val="22"/>
                <w:szCs w:val="22"/>
              </w:rPr>
              <w:t>4. Informācija par plānoto projekta ietekmi uz uzņēmējdarbības vidi pašvaldības teritorijā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E3" w:rsidRDefault="0023757E" w:rsidP="0023757E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T126Co00" w:hAnsi="TT126Co00" w:cs="TT126Co00"/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 xml:space="preserve">Ar Saistošajiem noteikumiem ir noteikta </w:t>
            </w:r>
            <w:proofErr w:type="spellStart"/>
            <w:r w:rsidRPr="00E3717D">
              <w:rPr>
                <w:sz w:val="22"/>
                <w:szCs w:val="22"/>
              </w:rPr>
              <w:t>m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ē</w:t>
            </w:r>
            <w:r w:rsidRPr="00E3717D">
              <w:rPr>
                <w:sz w:val="22"/>
                <w:szCs w:val="22"/>
              </w:rPr>
              <w:t>r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ķ</w:t>
            </w:r>
            <w:r w:rsidRPr="00E3717D">
              <w:rPr>
                <w:sz w:val="22"/>
                <w:szCs w:val="22"/>
              </w:rPr>
              <w:t>grupa</w:t>
            </w:r>
            <w:proofErr w:type="spellEnd"/>
            <w:r w:rsidRPr="00E3717D">
              <w:rPr>
                <w:sz w:val="22"/>
                <w:szCs w:val="22"/>
              </w:rPr>
              <w:t>, uz kuru attiecin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ā</w:t>
            </w:r>
            <w:r w:rsidRPr="00E3717D">
              <w:rPr>
                <w:sz w:val="22"/>
                <w:szCs w:val="22"/>
              </w:rPr>
              <w:t>ms saistošo noteikumu projekta tiesiskais regul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ē</w:t>
            </w:r>
            <w:r w:rsidRPr="00E3717D">
              <w:rPr>
                <w:sz w:val="22"/>
                <w:szCs w:val="22"/>
              </w:rPr>
              <w:t>jums</w:t>
            </w:r>
            <w:r w:rsidR="00D11FE3" w:rsidRPr="00E3717D">
              <w:rPr>
                <w:sz w:val="22"/>
                <w:szCs w:val="22"/>
              </w:rPr>
              <w:t xml:space="preserve">: </w:t>
            </w:r>
            <w:r w:rsidR="00027453" w:rsidRPr="00E3717D">
              <w:rPr>
                <w:rFonts w:ascii="TT126Co00" w:hAnsi="TT126Co00" w:cs="TT126Co00"/>
                <w:sz w:val="22"/>
                <w:szCs w:val="22"/>
              </w:rPr>
              <w:t>bērni bāreņi un bez</w:t>
            </w:r>
            <w:r w:rsidR="00211341" w:rsidRPr="00E3717D">
              <w:rPr>
                <w:rFonts w:ascii="TT126Co00" w:hAnsi="TT126Co00" w:cs="TT126Co00"/>
                <w:sz w:val="22"/>
                <w:szCs w:val="22"/>
              </w:rPr>
              <w:t xml:space="preserve"> vecāku gādības palikuši bērni, kuri ievietoti audžuģimenēs, </w:t>
            </w:r>
            <w:r w:rsidR="00211341" w:rsidRPr="00E3717D">
              <w:rPr>
                <w:sz w:val="22"/>
                <w:szCs w:val="22"/>
              </w:rPr>
              <w:t>tr</w:t>
            </w:r>
            <w:r w:rsidR="00211341" w:rsidRPr="00E3717D">
              <w:rPr>
                <w:rFonts w:ascii="TT126Co00" w:hAnsi="TT126Co00" w:cs="TT126Co00"/>
                <w:sz w:val="22"/>
                <w:szCs w:val="22"/>
              </w:rPr>
              <w:t>ū</w:t>
            </w:r>
            <w:r w:rsidR="00211341" w:rsidRPr="00E3717D">
              <w:rPr>
                <w:sz w:val="22"/>
                <w:szCs w:val="22"/>
              </w:rPr>
              <w:t>c</w:t>
            </w:r>
            <w:r w:rsidR="00211341" w:rsidRPr="00E3717D">
              <w:rPr>
                <w:rFonts w:ascii="TT126Co00" w:hAnsi="TT126Co00" w:cs="TT126Co00"/>
                <w:sz w:val="22"/>
                <w:szCs w:val="22"/>
              </w:rPr>
              <w:t>ī</w:t>
            </w:r>
            <w:r w:rsidR="00211341" w:rsidRPr="00E3717D">
              <w:rPr>
                <w:sz w:val="22"/>
                <w:szCs w:val="22"/>
              </w:rPr>
              <w:t>g</w:t>
            </w:r>
            <w:r w:rsidR="00211341" w:rsidRPr="00E3717D">
              <w:rPr>
                <w:rFonts w:ascii="TT126Co00" w:hAnsi="TT126Co00" w:cs="TT126Co00"/>
                <w:sz w:val="22"/>
                <w:szCs w:val="22"/>
              </w:rPr>
              <w:t>as un maznodrošināts ģ</w:t>
            </w:r>
            <w:r w:rsidR="00211341" w:rsidRPr="00E3717D">
              <w:rPr>
                <w:sz w:val="22"/>
                <w:szCs w:val="22"/>
              </w:rPr>
              <w:t>imen</w:t>
            </w:r>
            <w:r w:rsidR="00211341" w:rsidRPr="00E3717D">
              <w:rPr>
                <w:rFonts w:ascii="TT126Co00" w:hAnsi="TT126Co00" w:cs="TT126Co00"/>
                <w:sz w:val="22"/>
                <w:szCs w:val="22"/>
              </w:rPr>
              <w:t>es (personas ).</w:t>
            </w:r>
          </w:p>
          <w:p w:rsidR="004133AE" w:rsidRPr="004133AE" w:rsidRDefault="004133AE" w:rsidP="0023757E">
            <w:pPr>
              <w:autoSpaceDE w:val="0"/>
              <w:autoSpaceDN w:val="0"/>
              <w:adjustRightInd w:val="0"/>
              <w:ind w:firstLine="346"/>
              <w:jc w:val="both"/>
              <w:rPr>
                <w:bCs/>
                <w:sz w:val="22"/>
                <w:szCs w:val="22"/>
                <w:lang w:eastAsia="en-US"/>
              </w:rPr>
            </w:pPr>
            <w:r w:rsidRPr="004133AE">
              <w:rPr>
                <w:sz w:val="22"/>
                <w:lang w:eastAsia="en-US"/>
              </w:rPr>
              <w:t>Uzņēmējdarbības vidi pašvaldības teritorijā saistošie noteikumi neskars.</w:t>
            </w:r>
          </w:p>
        </w:tc>
      </w:tr>
      <w:tr w:rsidR="00D11FE3" w:rsidRPr="00EE1879" w:rsidTr="0060093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3" w:rsidRPr="00A42BD4" w:rsidRDefault="00D11FE3" w:rsidP="0060093D">
            <w:pPr>
              <w:spacing w:before="120" w:after="120"/>
              <w:rPr>
                <w:bCs/>
                <w:sz w:val="22"/>
                <w:szCs w:val="22"/>
              </w:rPr>
            </w:pPr>
            <w:r w:rsidRPr="00A42BD4">
              <w:rPr>
                <w:bCs/>
                <w:sz w:val="22"/>
                <w:szCs w:val="22"/>
              </w:rPr>
              <w:t>5. Informācija par administratīvajām procedūrām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E" w:rsidRPr="00E3717D" w:rsidRDefault="00D11FE3" w:rsidP="0023757E">
            <w:pPr>
              <w:autoSpaceDE w:val="0"/>
              <w:autoSpaceDN w:val="0"/>
              <w:adjustRightInd w:val="0"/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Personas Saistošo noteikumu piemērošanas jautājumos var griezties Rēzeknes novada pašvaldības Sociālajā dienestā.</w:t>
            </w:r>
          </w:p>
          <w:p w:rsidR="00D11FE3" w:rsidRPr="00E3717D" w:rsidRDefault="0023757E" w:rsidP="0023757E">
            <w:pPr>
              <w:autoSpaceDE w:val="0"/>
              <w:autoSpaceDN w:val="0"/>
              <w:adjustRightInd w:val="0"/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Saistošie noteikumi</w:t>
            </w:r>
            <w:r w:rsidR="00D11FE3" w:rsidRPr="00E3717D">
              <w:rPr>
                <w:sz w:val="22"/>
                <w:szCs w:val="22"/>
              </w:rPr>
              <w:t xml:space="preserve"> neskar administratīvās procedūras un nemaina līdzšinējo kārtību, kas noteikta a</w:t>
            </w:r>
            <w:r w:rsidR="00027453" w:rsidRPr="00E3717D">
              <w:rPr>
                <w:sz w:val="22"/>
                <w:szCs w:val="22"/>
              </w:rPr>
              <w:t>r Saistošajiem noteikumiem Nr.54</w:t>
            </w:r>
            <w:r w:rsidR="00D11FE3" w:rsidRPr="00E3717D">
              <w:rPr>
                <w:sz w:val="22"/>
                <w:szCs w:val="22"/>
              </w:rPr>
              <w:t>.</w:t>
            </w:r>
          </w:p>
        </w:tc>
      </w:tr>
      <w:tr w:rsidR="00D11FE3" w:rsidTr="0023757E">
        <w:trPr>
          <w:cantSplit/>
          <w:trHeight w:val="1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3" w:rsidRPr="00A42BD4" w:rsidRDefault="00D11FE3" w:rsidP="0060093D">
            <w:pPr>
              <w:spacing w:before="120" w:after="120"/>
              <w:rPr>
                <w:bCs/>
                <w:sz w:val="22"/>
                <w:szCs w:val="22"/>
              </w:rPr>
            </w:pPr>
            <w:r w:rsidRPr="00A42BD4">
              <w:rPr>
                <w:bCs/>
                <w:sz w:val="22"/>
                <w:szCs w:val="22"/>
              </w:rPr>
              <w:t>6. Informācija par konsultācijām ar privātpersonām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E3" w:rsidRDefault="00D11FE3" w:rsidP="0023757E">
            <w:pPr>
              <w:pStyle w:val="naisnod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9D1A6E">
              <w:rPr>
                <w:b w:val="0"/>
                <w:sz w:val="22"/>
                <w:szCs w:val="22"/>
              </w:rPr>
              <w:t>Sabiedrības līdzdalība Saistošo noteikumu izstrādāšanā tika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D1A6E">
              <w:rPr>
                <w:b w:val="0"/>
                <w:sz w:val="22"/>
                <w:szCs w:val="22"/>
              </w:rPr>
              <w:t>nodrošināta informējot iedzīvotājus ar Rēzeknes novada pašvaldības mājas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D1A6E">
              <w:rPr>
                <w:b w:val="0"/>
                <w:sz w:val="22"/>
                <w:szCs w:val="22"/>
              </w:rPr>
              <w:t>lapas un Rēzeknes novada pašvaldības pagasta pārvalžu starpniecību, lūdzot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D1A6E">
              <w:rPr>
                <w:b w:val="0"/>
                <w:sz w:val="22"/>
                <w:szCs w:val="22"/>
              </w:rPr>
              <w:t xml:space="preserve">izteikt viedokļus un </w:t>
            </w:r>
            <w:r w:rsidR="0023757E" w:rsidRPr="009D1A6E">
              <w:rPr>
                <w:b w:val="0"/>
                <w:sz w:val="22"/>
                <w:szCs w:val="22"/>
              </w:rPr>
              <w:t xml:space="preserve">priekšlikumus par papildinājumiem </w:t>
            </w:r>
            <w:r w:rsidR="0023757E">
              <w:rPr>
                <w:b w:val="0"/>
                <w:sz w:val="22"/>
                <w:szCs w:val="22"/>
              </w:rPr>
              <w:t>un</w:t>
            </w:r>
            <w:r w:rsidR="0023757E" w:rsidRPr="009D1A6E">
              <w:rPr>
                <w:b w:val="0"/>
                <w:sz w:val="22"/>
                <w:szCs w:val="22"/>
              </w:rPr>
              <w:t xml:space="preserve"> grozījumiem</w:t>
            </w:r>
            <w:r w:rsidR="0023757E">
              <w:rPr>
                <w:b w:val="0"/>
                <w:sz w:val="22"/>
                <w:szCs w:val="22"/>
              </w:rPr>
              <w:t xml:space="preserve"> Saistošajos noteikumos</w:t>
            </w:r>
            <w:r w:rsidRPr="009D1A6E">
              <w:rPr>
                <w:b w:val="0"/>
                <w:sz w:val="22"/>
                <w:szCs w:val="22"/>
              </w:rPr>
              <w:t>.</w:t>
            </w:r>
          </w:p>
          <w:p w:rsidR="00D11FE3" w:rsidRPr="00A42BD4" w:rsidRDefault="00D11FE3" w:rsidP="0037000E">
            <w:pPr>
              <w:pStyle w:val="naisnod"/>
              <w:spacing w:before="0" w:after="0"/>
              <w:ind w:firstLine="374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9D1A6E">
              <w:rPr>
                <w:b w:val="0"/>
                <w:sz w:val="22"/>
                <w:szCs w:val="22"/>
              </w:rPr>
              <w:t xml:space="preserve">Viedokļi </w:t>
            </w:r>
            <w:r w:rsidR="0037000E">
              <w:rPr>
                <w:b w:val="0"/>
                <w:sz w:val="22"/>
                <w:szCs w:val="22"/>
              </w:rPr>
              <w:t>par Saistošo noteikumu projektu iesniegt līdz 2018.gada 29.martam.</w:t>
            </w:r>
            <w:bookmarkStart w:id="0" w:name="_GoBack"/>
            <w:bookmarkEnd w:id="0"/>
          </w:p>
        </w:tc>
      </w:tr>
    </w:tbl>
    <w:p w:rsidR="00D11FE3" w:rsidRDefault="00D11FE3" w:rsidP="00D11FE3">
      <w:pPr>
        <w:ind w:right="-766"/>
        <w:rPr>
          <w:b/>
          <w:bCs/>
        </w:rPr>
      </w:pPr>
    </w:p>
    <w:p w:rsidR="00D11FE3" w:rsidRDefault="00D11FE3" w:rsidP="00D11FE3">
      <w:pPr>
        <w:ind w:right="-766"/>
        <w:rPr>
          <w:b/>
          <w:bCs/>
        </w:rPr>
      </w:pPr>
    </w:p>
    <w:p w:rsidR="00D11FE3" w:rsidRDefault="00D11FE3" w:rsidP="00D11FE3">
      <w:pPr>
        <w:ind w:right="-1050"/>
      </w:pPr>
      <w:r>
        <w:t>Domes priekšsēdētājs</w:t>
      </w:r>
      <w:r>
        <w:tab/>
        <w:t xml:space="preserve"> </w:t>
      </w:r>
      <w:r>
        <w:tab/>
      </w:r>
      <w:r>
        <w:tab/>
        <w:t xml:space="preserve">                                                                           </w:t>
      </w:r>
      <w:proofErr w:type="spellStart"/>
      <w:r>
        <w:t>M.Švarcs</w:t>
      </w:r>
      <w:proofErr w:type="spellEnd"/>
    </w:p>
    <w:p w:rsidR="008B6638" w:rsidRDefault="008B6638"/>
    <w:p w:rsidR="008A68D3" w:rsidRDefault="008A68D3" w:rsidP="008A68D3">
      <w:pPr>
        <w:rPr>
          <w:lang w:eastAsia="ru-RU"/>
        </w:rPr>
      </w:pPr>
    </w:p>
    <w:p w:rsidR="005645F0" w:rsidRDefault="005645F0" w:rsidP="005645F0">
      <w:pPr>
        <w:jc w:val="both"/>
      </w:pPr>
    </w:p>
    <w:sectPr w:rsidR="005645F0" w:rsidSect="00341D35">
      <w:pgSz w:w="11906" w:h="16838"/>
      <w:pgMar w:top="1134" w:right="85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T126C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25B"/>
    <w:multiLevelType w:val="hybridMultilevel"/>
    <w:tmpl w:val="793ED8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C26A7"/>
    <w:multiLevelType w:val="hybridMultilevel"/>
    <w:tmpl w:val="4BA0BBD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E3"/>
    <w:rsid w:val="00020BB6"/>
    <w:rsid w:val="00027453"/>
    <w:rsid w:val="00110FFB"/>
    <w:rsid w:val="00211341"/>
    <w:rsid w:val="0021177A"/>
    <w:rsid w:val="002139A2"/>
    <w:rsid w:val="0023757E"/>
    <w:rsid w:val="002B2BF2"/>
    <w:rsid w:val="0037000E"/>
    <w:rsid w:val="00384A67"/>
    <w:rsid w:val="004133AE"/>
    <w:rsid w:val="00492FA5"/>
    <w:rsid w:val="005645F0"/>
    <w:rsid w:val="0058398E"/>
    <w:rsid w:val="006256B2"/>
    <w:rsid w:val="00646599"/>
    <w:rsid w:val="006A5C64"/>
    <w:rsid w:val="008043EB"/>
    <w:rsid w:val="008277E9"/>
    <w:rsid w:val="00871FE1"/>
    <w:rsid w:val="008A68D3"/>
    <w:rsid w:val="008B6638"/>
    <w:rsid w:val="00993C1E"/>
    <w:rsid w:val="00A06B4D"/>
    <w:rsid w:val="00B81D77"/>
    <w:rsid w:val="00C42A1D"/>
    <w:rsid w:val="00C723B1"/>
    <w:rsid w:val="00D11FE3"/>
    <w:rsid w:val="00E3717D"/>
    <w:rsid w:val="00E5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11FE3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naisnod">
    <w:name w:val="naisnod"/>
    <w:basedOn w:val="Normal"/>
    <w:rsid w:val="00D11FE3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D11FE3"/>
    <w:pPr>
      <w:spacing w:before="75" w:after="75"/>
    </w:pPr>
  </w:style>
  <w:style w:type="paragraph" w:styleId="ListParagraph">
    <w:name w:val="List Paragraph"/>
    <w:basedOn w:val="Normal"/>
    <w:uiPriority w:val="34"/>
    <w:qFormat/>
    <w:rsid w:val="00384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11FE3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naisnod">
    <w:name w:val="naisnod"/>
    <w:basedOn w:val="Normal"/>
    <w:rsid w:val="00D11FE3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D11FE3"/>
    <w:pPr>
      <w:spacing w:before="75" w:after="75"/>
    </w:pPr>
  </w:style>
  <w:style w:type="paragraph" w:styleId="ListParagraph">
    <w:name w:val="List Paragraph"/>
    <w:basedOn w:val="Normal"/>
    <w:uiPriority w:val="34"/>
    <w:qFormat/>
    <w:rsid w:val="0038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3492</Words>
  <Characters>1991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Strankale</dc:creator>
  <cp:lastModifiedBy>Iveta Ladna</cp:lastModifiedBy>
  <cp:revision>2</cp:revision>
  <dcterms:created xsi:type="dcterms:W3CDTF">2018-03-21T11:49:00Z</dcterms:created>
  <dcterms:modified xsi:type="dcterms:W3CDTF">2018-03-21T11:49:00Z</dcterms:modified>
</cp:coreProperties>
</file>