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54" w:rsidRPr="00925B54" w:rsidRDefault="00925B54" w:rsidP="00925B54">
      <w:pPr>
        <w:shd w:val="clear" w:color="auto" w:fill="FFFFFF"/>
        <w:spacing w:after="0" w:line="240" w:lineRule="auto"/>
        <w:jc w:val="center"/>
        <w:rPr>
          <w:rFonts w:ascii="Times New Roman" w:eastAsia="Calibri" w:hAnsi="Times New Roman" w:cs="Times New Roman"/>
          <w:b/>
          <w:bCs/>
          <w:spacing w:val="-1"/>
          <w:sz w:val="24"/>
          <w:szCs w:val="24"/>
          <w:lang w:val="lv-LV"/>
        </w:rPr>
      </w:pPr>
      <w:r w:rsidRPr="00925B54">
        <w:rPr>
          <w:rFonts w:ascii="Times New Roman" w:eastAsia="Calibri" w:hAnsi="Times New Roman" w:cs="Times New Roman"/>
          <w:b/>
          <w:bCs/>
          <w:spacing w:val="-1"/>
          <w:sz w:val="24"/>
          <w:szCs w:val="24"/>
          <w:lang w:val="lv-LV"/>
        </w:rPr>
        <w:t>LĪGUMS Nr.</w:t>
      </w:r>
      <w:r w:rsidR="00C417D4">
        <w:rPr>
          <w:rFonts w:ascii="Times New Roman" w:eastAsia="Calibri" w:hAnsi="Times New Roman" w:cs="Times New Roman"/>
          <w:b/>
          <w:bCs/>
          <w:spacing w:val="-1"/>
          <w:sz w:val="24"/>
          <w:szCs w:val="24"/>
          <w:lang w:val="lv-LV"/>
        </w:rPr>
        <w:t xml:space="preserve">  6.7./1</w:t>
      </w:r>
    </w:p>
    <w:p w:rsidR="00925B54" w:rsidRPr="00925B54" w:rsidRDefault="00925B54" w:rsidP="00925B54">
      <w:pPr>
        <w:shd w:val="clear" w:color="auto" w:fill="FFFFFF"/>
        <w:spacing w:after="120" w:line="240" w:lineRule="auto"/>
        <w:jc w:val="center"/>
        <w:rPr>
          <w:rFonts w:ascii="Times New Roman" w:eastAsia="Calibri" w:hAnsi="Times New Roman" w:cs="Times New Roman"/>
          <w:b/>
          <w:sz w:val="24"/>
          <w:szCs w:val="24"/>
          <w:lang w:val="lv-LV"/>
        </w:rPr>
      </w:pPr>
      <w:r w:rsidRPr="00925B54">
        <w:rPr>
          <w:rFonts w:ascii="Times New Roman" w:eastAsia="Calibri" w:hAnsi="Times New Roman" w:cs="Times New Roman"/>
          <w:b/>
          <w:sz w:val="24"/>
          <w:szCs w:val="24"/>
          <w:lang w:val="lv-LV"/>
        </w:rPr>
        <w:t xml:space="preserve"> „Sporta laukuma izbūves 1.kārtas būvprojekta realizācija”</w:t>
      </w:r>
    </w:p>
    <w:p w:rsidR="009A424A" w:rsidRDefault="00925B54" w:rsidP="009A424A">
      <w:pPr>
        <w:shd w:val="clear" w:color="auto" w:fill="FFFFFF"/>
        <w:tabs>
          <w:tab w:val="left" w:pos="7088"/>
        </w:tabs>
        <w:spacing w:after="120" w:line="240" w:lineRule="auto"/>
        <w:ind w:left="17"/>
        <w:jc w:val="both"/>
        <w:rPr>
          <w:rFonts w:ascii="Times New Roman" w:eastAsia="Calibri" w:hAnsi="Times New Roman" w:cs="Times New Roman"/>
          <w:iCs/>
          <w:sz w:val="24"/>
          <w:szCs w:val="24"/>
          <w:lang w:val="lv-LV"/>
        </w:rPr>
      </w:pPr>
      <w:r w:rsidRPr="00925B54">
        <w:rPr>
          <w:rFonts w:ascii="Times New Roman" w:eastAsia="Calibri" w:hAnsi="Times New Roman" w:cs="Times New Roman"/>
          <w:iCs/>
          <w:sz w:val="24"/>
          <w:szCs w:val="24"/>
          <w:lang w:val="lv-LV"/>
        </w:rPr>
        <w:t xml:space="preserve">Rēzeknes novada Kaunatas pagastā </w:t>
      </w:r>
      <w:r w:rsidRPr="00925B54">
        <w:rPr>
          <w:rFonts w:ascii="Times New Roman" w:eastAsia="Calibri" w:hAnsi="Times New Roman" w:cs="Times New Roman"/>
          <w:iCs/>
          <w:sz w:val="24"/>
          <w:szCs w:val="24"/>
          <w:lang w:val="lv-LV"/>
        </w:rPr>
        <w:tab/>
        <w:t xml:space="preserve">   2018.gada </w:t>
      </w:r>
      <w:r>
        <w:rPr>
          <w:rFonts w:ascii="Times New Roman" w:eastAsia="Calibri" w:hAnsi="Times New Roman" w:cs="Times New Roman"/>
          <w:iCs/>
          <w:sz w:val="24"/>
          <w:szCs w:val="24"/>
          <w:lang w:val="lv-LV"/>
        </w:rPr>
        <w:t xml:space="preserve"> </w:t>
      </w:r>
      <w:r w:rsidR="009A424A">
        <w:rPr>
          <w:rFonts w:ascii="Times New Roman" w:eastAsia="Calibri" w:hAnsi="Times New Roman" w:cs="Times New Roman"/>
          <w:iCs/>
          <w:sz w:val="24"/>
          <w:szCs w:val="24"/>
          <w:lang w:val="lv-LV"/>
        </w:rPr>
        <w:t xml:space="preserve">23.aprīlī </w:t>
      </w:r>
    </w:p>
    <w:p w:rsidR="00925B54" w:rsidRPr="00925B54" w:rsidRDefault="00925B54" w:rsidP="009A424A">
      <w:pPr>
        <w:shd w:val="clear" w:color="auto" w:fill="FFFFFF"/>
        <w:tabs>
          <w:tab w:val="left" w:pos="7088"/>
        </w:tabs>
        <w:spacing w:after="120" w:line="240" w:lineRule="auto"/>
        <w:ind w:left="17"/>
        <w:jc w:val="both"/>
        <w:rPr>
          <w:rFonts w:ascii="Times New Roman" w:eastAsia="Calibri" w:hAnsi="Times New Roman" w:cs="Times New Roman"/>
          <w:b/>
          <w:sz w:val="24"/>
          <w:szCs w:val="24"/>
          <w:lang w:val="lv-LV"/>
        </w:rPr>
      </w:pPr>
      <w:r w:rsidRPr="00925B54">
        <w:rPr>
          <w:rFonts w:ascii="Times New Roman" w:eastAsia="Calibri" w:hAnsi="Times New Roman" w:cs="Times New Roman"/>
          <w:b/>
          <w:sz w:val="24"/>
          <w:szCs w:val="24"/>
          <w:lang w:val="lv-LV"/>
        </w:rPr>
        <w:t>Rēzeknes novada pašvaldības Kaunatas pagasta pārvalde</w:t>
      </w:r>
      <w:r w:rsidRPr="00925B54">
        <w:rPr>
          <w:rFonts w:ascii="Times New Roman" w:eastAsia="Calibri" w:hAnsi="Times New Roman" w:cs="Times New Roman"/>
          <w:sz w:val="24"/>
          <w:szCs w:val="24"/>
          <w:lang w:val="lv-LV"/>
        </w:rPr>
        <w:t xml:space="preserve">, reģistrācijas Nr.90000048608, vadītāja Sergeja Bašmakova personā, kurš rīkojas saskaņā ar Nolikumu, turpmāk – </w:t>
      </w:r>
      <w:r w:rsidRPr="00925B54">
        <w:rPr>
          <w:rFonts w:ascii="Times New Roman" w:eastAsia="Calibri" w:hAnsi="Times New Roman" w:cs="Times New Roman"/>
          <w:b/>
          <w:i/>
          <w:iCs/>
          <w:sz w:val="24"/>
          <w:szCs w:val="24"/>
          <w:lang w:val="lv-LV"/>
        </w:rPr>
        <w:t>Pasūtītājs</w:t>
      </w:r>
      <w:r w:rsidRPr="00925B54">
        <w:rPr>
          <w:rFonts w:ascii="Times New Roman" w:eastAsia="Calibri" w:hAnsi="Times New Roman" w:cs="Times New Roman"/>
          <w:iCs/>
          <w:sz w:val="24"/>
          <w:szCs w:val="24"/>
          <w:lang w:val="lv-LV"/>
        </w:rPr>
        <w:t>,</w:t>
      </w:r>
      <w:r w:rsidRPr="00925B54">
        <w:rPr>
          <w:rFonts w:ascii="Times New Roman" w:eastAsia="Calibri" w:hAnsi="Times New Roman" w:cs="Times New Roman"/>
          <w:b/>
          <w:i/>
          <w:iCs/>
          <w:sz w:val="24"/>
          <w:szCs w:val="24"/>
          <w:lang w:val="lv-LV"/>
        </w:rPr>
        <w:t xml:space="preserve"> </w:t>
      </w:r>
      <w:r w:rsidRPr="00925B54">
        <w:rPr>
          <w:rFonts w:ascii="Times New Roman" w:eastAsia="Calibri" w:hAnsi="Times New Roman" w:cs="Times New Roman"/>
          <w:iCs/>
          <w:sz w:val="24"/>
          <w:szCs w:val="24"/>
          <w:lang w:val="lv-LV"/>
        </w:rPr>
        <w:t>no vienas puses</w:t>
      </w:r>
      <w:r w:rsidRPr="00925B54">
        <w:rPr>
          <w:rFonts w:ascii="Times New Roman" w:eastAsia="Calibri" w:hAnsi="Times New Roman" w:cs="Times New Roman"/>
          <w:b/>
          <w:i/>
          <w:iCs/>
          <w:sz w:val="24"/>
          <w:szCs w:val="24"/>
          <w:lang w:val="lv-LV"/>
        </w:rPr>
        <w:t xml:space="preserve"> </w:t>
      </w:r>
      <w:r w:rsidRPr="00925B54">
        <w:rPr>
          <w:rFonts w:ascii="Times New Roman" w:eastAsia="Calibri" w:hAnsi="Times New Roman" w:cs="Times New Roman"/>
          <w:iCs/>
          <w:sz w:val="24"/>
          <w:szCs w:val="24"/>
          <w:lang w:val="lv-LV"/>
        </w:rPr>
        <w:t xml:space="preserve">un </w:t>
      </w:r>
      <w:r w:rsidR="009A424A" w:rsidRPr="009A424A">
        <w:rPr>
          <w:rFonts w:ascii="Times New Roman" w:eastAsia="Calibri" w:hAnsi="Times New Roman" w:cs="Times New Roman"/>
          <w:b/>
          <w:sz w:val="24"/>
          <w:szCs w:val="24"/>
          <w:lang w:val="lv-LV" w:eastAsia="ar-SA"/>
        </w:rPr>
        <w:t>SIA MODO GOLF</w:t>
      </w:r>
      <w:r w:rsidRPr="00925B54">
        <w:rPr>
          <w:rFonts w:ascii="Times New Roman" w:eastAsia="Calibri" w:hAnsi="Times New Roman" w:cs="Times New Roman"/>
          <w:sz w:val="24"/>
          <w:szCs w:val="24"/>
          <w:lang w:val="lv-LV" w:eastAsia="ar-SA"/>
        </w:rPr>
        <w:t xml:space="preserve"> reģistrācijas Nr</w:t>
      </w:r>
      <w:r w:rsidR="009A424A">
        <w:rPr>
          <w:rFonts w:ascii="Times New Roman" w:eastAsia="Calibri" w:hAnsi="Times New Roman" w:cs="Times New Roman"/>
          <w:sz w:val="24"/>
          <w:szCs w:val="24"/>
          <w:lang w:val="lv-LV" w:eastAsia="ar-SA"/>
        </w:rPr>
        <w:t>40003985836</w:t>
      </w:r>
      <w:r w:rsidRPr="00925B54">
        <w:rPr>
          <w:rFonts w:ascii="Times New Roman" w:eastAsia="Calibri" w:hAnsi="Times New Roman" w:cs="Times New Roman"/>
          <w:sz w:val="24"/>
          <w:szCs w:val="24"/>
          <w:lang w:val="lv-LV" w:eastAsia="ar-SA"/>
        </w:rPr>
        <w:t xml:space="preserve">, </w:t>
      </w:r>
      <w:r w:rsidR="00235F8F" w:rsidRPr="00C417D4">
        <w:rPr>
          <w:rFonts w:ascii="Times New Roman" w:eastAsia="Calibri" w:hAnsi="Times New Roman" w:cs="Times New Roman"/>
          <w:sz w:val="24"/>
          <w:szCs w:val="24"/>
          <w:lang w:val="lv-LV" w:eastAsia="ar-SA"/>
        </w:rPr>
        <w:t xml:space="preserve">valdes locekļa Māra Gulāna </w:t>
      </w:r>
      <w:r w:rsidRPr="00C417D4">
        <w:rPr>
          <w:rFonts w:ascii="Times New Roman" w:eastAsia="Calibri" w:hAnsi="Times New Roman" w:cs="Times New Roman"/>
          <w:sz w:val="24"/>
          <w:szCs w:val="24"/>
          <w:lang w:val="lv-LV" w:eastAsia="ar-SA"/>
        </w:rPr>
        <w:t xml:space="preserve"> </w:t>
      </w:r>
      <w:r w:rsidRPr="00925B54">
        <w:rPr>
          <w:rFonts w:ascii="Times New Roman" w:eastAsia="Calibri" w:hAnsi="Times New Roman" w:cs="Times New Roman"/>
          <w:sz w:val="24"/>
          <w:szCs w:val="24"/>
          <w:lang w:val="lv-LV" w:eastAsia="ar-SA"/>
        </w:rPr>
        <w:t xml:space="preserve">personā, kurš(-a) rīkojas saskaņā ar </w:t>
      </w:r>
      <w:r w:rsidR="00235F8F" w:rsidRPr="00C417D4">
        <w:rPr>
          <w:rFonts w:ascii="Times New Roman" w:eastAsia="Calibri" w:hAnsi="Times New Roman" w:cs="Times New Roman"/>
          <w:sz w:val="24"/>
          <w:szCs w:val="24"/>
          <w:lang w:val="lv-LV" w:eastAsia="ar-SA"/>
        </w:rPr>
        <w:t>Statūtiem</w:t>
      </w:r>
      <w:r w:rsidRPr="00C417D4">
        <w:rPr>
          <w:rFonts w:ascii="Times New Roman" w:eastAsia="Calibri" w:hAnsi="Times New Roman" w:cs="Times New Roman"/>
          <w:sz w:val="24"/>
          <w:szCs w:val="24"/>
          <w:lang w:val="lv-LV" w:eastAsia="ar-SA"/>
        </w:rPr>
        <w:t>,</w:t>
      </w:r>
      <w:r w:rsidRPr="00925B54">
        <w:rPr>
          <w:rFonts w:ascii="Times New Roman" w:eastAsia="Calibri" w:hAnsi="Times New Roman" w:cs="Times New Roman"/>
          <w:sz w:val="24"/>
          <w:szCs w:val="24"/>
          <w:lang w:val="lv-LV" w:eastAsia="ar-SA"/>
        </w:rPr>
        <w:t xml:space="preserve"> turpmāk –</w:t>
      </w:r>
      <w:r w:rsidRPr="00925B54">
        <w:rPr>
          <w:rFonts w:ascii="Times New Roman" w:eastAsia="Calibri" w:hAnsi="Times New Roman" w:cs="Times New Roman"/>
          <w:b/>
          <w:i/>
          <w:sz w:val="24"/>
          <w:szCs w:val="24"/>
          <w:lang w:val="lv-LV" w:eastAsia="ar-SA"/>
        </w:rPr>
        <w:t>Būvdarbu veicējs</w:t>
      </w:r>
      <w:r w:rsidRPr="00925B54">
        <w:rPr>
          <w:rFonts w:ascii="Times New Roman" w:eastAsia="Calibri" w:hAnsi="Times New Roman" w:cs="Times New Roman"/>
          <w:sz w:val="24"/>
          <w:szCs w:val="24"/>
          <w:lang w:val="lv-LV" w:eastAsia="ar-SA"/>
        </w:rPr>
        <w:t xml:space="preserve">, no otras puses, turpmāk abi kopā arī </w:t>
      </w:r>
      <w:r w:rsidRPr="00925B54">
        <w:rPr>
          <w:rFonts w:ascii="Times New Roman" w:eastAsia="Calibri" w:hAnsi="Times New Roman" w:cs="Times New Roman"/>
          <w:b/>
          <w:i/>
          <w:sz w:val="24"/>
          <w:szCs w:val="24"/>
          <w:lang w:val="lv-LV" w:eastAsia="ar-SA"/>
        </w:rPr>
        <w:t>Puses</w:t>
      </w:r>
      <w:r w:rsidRPr="00925B54">
        <w:rPr>
          <w:rFonts w:ascii="Times New Roman" w:eastAsia="Calibri" w:hAnsi="Times New Roman" w:cs="Times New Roman"/>
          <w:sz w:val="24"/>
          <w:szCs w:val="24"/>
          <w:lang w:val="lv-LV" w:eastAsia="ar-SA"/>
        </w:rPr>
        <w:t xml:space="preserve">, vai katrs atsevišķi </w:t>
      </w:r>
      <w:r w:rsidRPr="00925B54">
        <w:rPr>
          <w:rFonts w:ascii="Times New Roman" w:eastAsia="Calibri" w:hAnsi="Times New Roman" w:cs="Times New Roman"/>
          <w:b/>
          <w:i/>
          <w:sz w:val="24"/>
          <w:szCs w:val="24"/>
          <w:lang w:val="lv-LV" w:eastAsia="ar-SA"/>
        </w:rPr>
        <w:t>Puse</w:t>
      </w:r>
      <w:r w:rsidRPr="00925B54">
        <w:rPr>
          <w:rFonts w:ascii="Times New Roman" w:eastAsia="Calibri" w:hAnsi="Times New Roman" w:cs="Times New Roman"/>
          <w:sz w:val="24"/>
          <w:szCs w:val="24"/>
          <w:lang w:val="lv-LV" w:eastAsia="ar-SA"/>
        </w:rPr>
        <w:t xml:space="preserve">, </w:t>
      </w:r>
      <w:r w:rsidRPr="00925B54">
        <w:rPr>
          <w:rFonts w:ascii="Times New Roman" w:eastAsia="Calibri" w:hAnsi="Times New Roman" w:cs="Times New Roman"/>
          <w:sz w:val="24"/>
          <w:szCs w:val="24"/>
          <w:lang w:val="lv-LV"/>
        </w:rPr>
        <w:t>saskaņā ar iepirkuma „Sporta laukuma izbūves 1.kārtas būvprojekta realizācija”</w:t>
      </w:r>
      <w:r w:rsidRPr="00925B54">
        <w:rPr>
          <w:rFonts w:ascii="Times New Roman" w:eastAsia="Calibri" w:hAnsi="Times New Roman" w:cs="Times New Roman"/>
          <w:b/>
          <w:sz w:val="24"/>
          <w:szCs w:val="24"/>
          <w:lang w:val="lv-LV"/>
        </w:rPr>
        <w:t xml:space="preserve"> </w:t>
      </w:r>
      <w:r w:rsidRPr="00925B54">
        <w:rPr>
          <w:rFonts w:ascii="Times New Roman" w:eastAsia="Calibri" w:hAnsi="Times New Roman" w:cs="Times New Roman"/>
          <w:sz w:val="24"/>
          <w:szCs w:val="24"/>
          <w:lang w:val="lv-LV"/>
        </w:rPr>
        <w:t>(identifikācijas Nr. KPP 2018/</w:t>
      </w:r>
      <w:r w:rsidR="009A424A">
        <w:rPr>
          <w:rFonts w:ascii="Times New Roman" w:eastAsia="Calibri" w:hAnsi="Times New Roman" w:cs="Times New Roman"/>
          <w:sz w:val="24"/>
          <w:szCs w:val="24"/>
          <w:lang w:val="lv-LV"/>
        </w:rPr>
        <w:t>4</w:t>
      </w:r>
      <w:r w:rsidRPr="00925B54">
        <w:rPr>
          <w:rFonts w:ascii="Times New Roman" w:eastAsia="Calibri" w:hAnsi="Times New Roman" w:cs="Times New Roman"/>
          <w:sz w:val="24"/>
          <w:szCs w:val="24"/>
          <w:lang w:val="lv-LV"/>
        </w:rPr>
        <w:t xml:space="preserve">), turpmāk – </w:t>
      </w:r>
      <w:r w:rsidRPr="00925B54">
        <w:rPr>
          <w:rFonts w:ascii="Times New Roman" w:eastAsia="Calibri" w:hAnsi="Times New Roman" w:cs="Times New Roman"/>
          <w:b/>
          <w:i/>
          <w:sz w:val="24"/>
          <w:szCs w:val="24"/>
          <w:lang w:val="lv-LV"/>
        </w:rPr>
        <w:t>Iepirkums</w:t>
      </w:r>
      <w:r w:rsidRPr="00925B54">
        <w:rPr>
          <w:rFonts w:ascii="Times New Roman" w:eastAsia="Calibri" w:hAnsi="Times New Roman" w:cs="Times New Roman"/>
          <w:sz w:val="24"/>
          <w:szCs w:val="24"/>
          <w:lang w:val="lv-LV"/>
        </w:rPr>
        <w:t xml:space="preserve">, rezultātiem noslēdz šo līgumu, turpmāk – </w:t>
      </w:r>
      <w:smartTag w:uri="schemas-tilde-lv/tildestengine" w:element="veidnes">
        <w:smartTagPr>
          <w:attr w:name="text" w:val="līgums"/>
          <w:attr w:name="baseform" w:val="līgums"/>
          <w:attr w:name="id" w:val="-1"/>
        </w:smartTagPr>
        <w:r w:rsidRPr="00925B54">
          <w:rPr>
            <w:rFonts w:ascii="Times New Roman" w:eastAsia="Calibri" w:hAnsi="Times New Roman" w:cs="Times New Roman"/>
            <w:b/>
            <w:i/>
            <w:sz w:val="24"/>
            <w:szCs w:val="24"/>
            <w:lang w:val="lv-LV"/>
          </w:rPr>
          <w:t>Līgums</w:t>
        </w:r>
      </w:smartTag>
      <w:r w:rsidRPr="00925B54">
        <w:rPr>
          <w:rFonts w:ascii="Times New Roman" w:eastAsia="Calibri" w:hAnsi="Times New Roman" w:cs="Times New Roman"/>
          <w:sz w:val="24"/>
          <w:szCs w:val="24"/>
          <w:lang w:val="lv-LV"/>
        </w:rPr>
        <w:t>, par sekojošo:</w:t>
      </w:r>
    </w:p>
    <w:p w:rsidR="00925B54" w:rsidRPr="00925B54" w:rsidRDefault="00925B54" w:rsidP="00925B54">
      <w:pPr>
        <w:numPr>
          <w:ilvl w:val="0"/>
          <w:numId w:val="12"/>
        </w:numPr>
        <w:spacing w:after="0" w:line="259" w:lineRule="auto"/>
        <w:jc w:val="center"/>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LĪGUMĀ </w:t>
      </w:r>
      <w:r w:rsidRPr="00925B54">
        <w:rPr>
          <w:rFonts w:ascii="Times New Roman" w:eastAsia="Calibri" w:hAnsi="Times New Roman" w:cs="Times New Roman"/>
          <w:caps/>
          <w:sz w:val="24"/>
          <w:szCs w:val="24"/>
          <w:lang w:val="lv-LV"/>
        </w:rPr>
        <w:t>lietotie termini</w:t>
      </w:r>
    </w:p>
    <w:p w:rsidR="00925B54" w:rsidRPr="00925B54" w:rsidRDefault="00925B54" w:rsidP="00925B54">
      <w:pPr>
        <w:spacing w:after="0" w:line="240" w:lineRule="auto"/>
        <w:ind w:firstLine="709"/>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1.1.</w:t>
      </w:r>
      <w:r w:rsidRPr="00925B54">
        <w:rPr>
          <w:rFonts w:ascii="Times New Roman" w:eastAsia="Calibri" w:hAnsi="Times New Roman" w:cs="Times New Roman"/>
          <w:b/>
          <w:sz w:val="24"/>
          <w:szCs w:val="24"/>
          <w:lang w:val="lv-LV"/>
        </w:rPr>
        <w:t xml:space="preserve"> </w:t>
      </w:r>
      <w:r w:rsidRPr="00925B54">
        <w:rPr>
          <w:rFonts w:ascii="Times New Roman" w:eastAsia="Calibri" w:hAnsi="Times New Roman" w:cs="Times New Roman"/>
          <w:b/>
          <w:i/>
          <w:sz w:val="24"/>
          <w:szCs w:val="24"/>
          <w:lang w:val="lv-LV"/>
        </w:rPr>
        <w:t>Līgums</w:t>
      </w:r>
      <w:r w:rsidRPr="00925B54">
        <w:rPr>
          <w:rFonts w:ascii="Times New Roman" w:eastAsia="Calibri" w:hAnsi="Times New Roman" w:cs="Times New Roman"/>
          <w:sz w:val="24"/>
          <w:szCs w:val="24"/>
          <w:lang w:val="lv-LV"/>
        </w:rPr>
        <w:t xml:space="preserve"> – Pušu parakstītais līgums, ieskaitot tā pielikumus, kā arī jebkuru dokumentu, kas papildina vai groza šo līgumu vai tā pielikumus.</w:t>
      </w:r>
    </w:p>
    <w:p w:rsidR="00925B54" w:rsidRPr="00925B54" w:rsidRDefault="00925B54" w:rsidP="00925B54">
      <w:pPr>
        <w:spacing w:after="0" w:line="240" w:lineRule="auto"/>
        <w:ind w:firstLine="567"/>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  </w:t>
      </w:r>
      <w:r w:rsidRPr="00925B54">
        <w:rPr>
          <w:rFonts w:ascii="Times New Roman" w:eastAsia="Calibri" w:hAnsi="Times New Roman" w:cs="Times New Roman"/>
          <w:sz w:val="24"/>
          <w:szCs w:val="24"/>
          <w:lang w:val="lv-LV"/>
        </w:rPr>
        <w:tab/>
        <w:t>1.2.</w:t>
      </w:r>
      <w:r w:rsidRPr="00925B54">
        <w:rPr>
          <w:rFonts w:ascii="Times New Roman" w:eastAsia="Calibri" w:hAnsi="Times New Roman" w:cs="Times New Roman"/>
          <w:b/>
          <w:sz w:val="24"/>
          <w:szCs w:val="24"/>
          <w:lang w:val="lv-LV"/>
        </w:rPr>
        <w:t xml:space="preserve"> </w:t>
      </w:r>
      <w:r w:rsidRPr="00925B54">
        <w:rPr>
          <w:rFonts w:ascii="Times New Roman" w:eastAsia="Calibri" w:hAnsi="Times New Roman" w:cs="Times New Roman"/>
          <w:b/>
          <w:i/>
          <w:sz w:val="24"/>
          <w:szCs w:val="24"/>
          <w:lang w:val="lv-LV"/>
        </w:rPr>
        <w:t>Būvobjekts</w:t>
      </w:r>
      <w:r w:rsidRPr="00925B54">
        <w:rPr>
          <w:rFonts w:ascii="Times New Roman" w:eastAsia="Calibri" w:hAnsi="Times New Roman" w:cs="Times New Roman"/>
          <w:sz w:val="24"/>
          <w:szCs w:val="24"/>
          <w:lang w:val="lv-LV"/>
        </w:rPr>
        <w:t xml:space="preserve"> – atbilstoši projekta d</w:t>
      </w:r>
      <w:bookmarkStart w:id="0" w:name="_GoBack"/>
      <w:bookmarkEnd w:id="0"/>
      <w:r w:rsidRPr="00925B54">
        <w:rPr>
          <w:rFonts w:ascii="Times New Roman" w:eastAsia="Calibri" w:hAnsi="Times New Roman" w:cs="Times New Roman"/>
          <w:sz w:val="24"/>
          <w:szCs w:val="24"/>
          <w:lang w:val="lv-LV"/>
        </w:rPr>
        <w:t>okumentācijai noteiktā darbu veikšanas teritorija, kurā notiek būvdarbi, ar piegulošo teritoriju.</w:t>
      </w:r>
    </w:p>
    <w:p w:rsidR="00925B54" w:rsidRPr="00925B54" w:rsidRDefault="00925B54" w:rsidP="00925B54">
      <w:pPr>
        <w:spacing w:after="0" w:line="240" w:lineRule="auto"/>
        <w:ind w:firstLine="720"/>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1.3.</w:t>
      </w:r>
      <w:r w:rsidRPr="00925B54">
        <w:rPr>
          <w:rFonts w:ascii="Times New Roman" w:eastAsia="Calibri" w:hAnsi="Times New Roman" w:cs="Times New Roman"/>
          <w:b/>
          <w:sz w:val="24"/>
          <w:szCs w:val="24"/>
          <w:lang w:val="lv-LV"/>
        </w:rPr>
        <w:t xml:space="preserve"> </w:t>
      </w:r>
      <w:r w:rsidRPr="00925B54">
        <w:rPr>
          <w:rFonts w:ascii="Times New Roman" w:eastAsia="Calibri" w:hAnsi="Times New Roman" w:cs="Times New Roman"/>
          <w:b/>
          <w:i/>
          <w:sz w:val="24"/>
          <w:szCs w:val="24"/>
          <w:lang w:val="lv-LV"/>
        </w:rPr>
        <w:t>Būvuzraugs</w:t>
      </w:r>
      <w:r w:rsidRPr="00925B54">
        <w:rPr>
          <w:rFonts w:ascii="Times New Roman" w:eastAsia="Calibri" w:hAnsi="Times New Roman" w:cs="Times New Roman"/>
          <w:b/>
          <w:sz w:val="24"/>
          <w:szCs w:val="24"/>
          <w:lang w:val="lv-LV"/>
        </w:rPr>
        <w:t xml:space="preserve"> </w:t>
      </w:r>
      <w:r w:rsidRPr="00925B54">
        <w:rPr>
          <w:rFonts w:ascii="Times New Roman" w:eastAsia="Calibri" w:hAnsi="Times New Roman" w:cs="Times New Roman"/>
          <w:sz w:val="24"/>
          <w:szCs w:val="24"/>
          <w:lang w:val="lv-LV"/>
        </w:rPr>
        <w:t>– persona, kura pārstāv Pasūtītāju, un Pasūtītāja vārdā ir pilnvarota uzraudzīt būvdarbu izpildes gaitu, tās atbilstību Līgumam, Būvprojektam, būvnormatīviem, citiem normatīvajiem aktiem un Pasūtītāja interesēm. Būvuzraugs ir tiesīgs iepazīties ar Būvdarbu veicēja darbu izpildi, pieprasīt Būvdarbu veicējam skaidrojumus par to, saņemt Pasūtītājam adresētu informāciju, apturēt būvniecību, veikt citas Līgumā un normatīvajos aktos noteiktās darbības.</w:t>
      </w:r>
    </w:p>
    <w:p w:rsidR="00925B54" w:rsidRPr="00925B54" w:rsidRDefault="00925B54" w:rsidP="00925B54">
      <w:pPr>
        <w:spacing w:after="0" w:line="240" w:lineRule="auto"/>
        <w:ind w:firstLine="720"/>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1.4. </w:t>
      </w:r>
      <w:r w:rsidRPr="00925B54">
        <w:rPr>
          <w:rFonts w:ascii="Times New Roman" w:eastAsia="Calibri" w:hAnsi="Times New Roman" w:cs="Times New Roman"/>
          <w:b/>
          <w:i/>
          <w:sz w:val="24"/>
          <w:szCs w:val="24"/>
          <w:lang w:val="lv-LV"/>
        </w:rPr>
        <w:t>Būvdarbu veicējs</w:t>
      </w:r>
      <w:r w:rsidRPr="00925B54">
        <w:rPr>
          <w:rFonts w:ascii="Times New Roman" w:eastAsia="Calibri" w:hAnsi="Times New Roman" w:cs="Times New Roman"/>
          <w:b/>
          <w:sz w:val="24"/>
          <w:szCs w:val="24"/>
          <w:lang w:val="lv-LV"/>
        </w:rPr>
        <w:t xml:space="preserve"> </w:t>
      </w:r>
      <w:r w:rsidRPr="00925B54">
        <w:rPr>
          <w:rFonts w:ascii="Times New Roman" w:eastAsia="Calibri" w:hAnsi="Times New Roman" w:cs="Times New Roman"/>
          <w:sz w:val="24"/>
          <w:szCs w:val="24"/>
          <w:lang w:val="lv-LV"/>
        </w:rPr>
        <w:t xml:space="preserve">– būvkomersants, kurš veic būvdarbus, pamatojoties uz noslēgto ar Pasūtītāju Līgumu. </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1.5.</w:t>
      </w:r>
      <w:r w:rsidRPr="00925B54">
        <w:rPr>
          <w:rFonts w:ascii="Times New Roman" w:eastAsia="Calibri" w:hAnsi="Times New Roman" w:cs="Times New Roman"/>
          <w:b/>
          <w:sz w:val="24"/>
          <w:szCs w:val="24"/>
          <w:lang w:val="lv-LV"/>
        </w:rPr>
        <w:t xml:space="preserve"> </w:t>
      </w:r>
      <w:r w:rsidRPr="00925B54">
        <w:rPr>
          <w:rFonts w:ascii="Times New Roman" w:eastAsia="Calibri" w:hAnsi="Times New Roman" w:cs="Times New Roman"/>
          <w:b/>
          <w:i/>
          <w:sz w:val="24"/>
          <w:szCs w:val="24"/>
          <w:lang w:val="lv-LV"/>
        </w:rPr>
        <w:t>Būvdarbu vadītājs</w:t>
      </w:r>
      <w:r w:rsidRPr="00925B54">
        <w:rPr>
          <w:rFonts w:ascii="Times New Roman" w:eastAsia="Calibri" w:hAnsi="Times New Roman" w:cs="Times New Roman"/>
          <w:sz w:val="24"/>
          <w:szCs w:val="24"/>
          <w:lang w:val="lv-LV"/>
        </w:rPr>
        <w:t xml:space="preserve"> – būvspeciālists, kuru ieceļ Būvdarbu veicējs, kurš kā sertificēts atbildīgais būvdarbu vadītājs nodrošina būvdarbu izpildi atbilstoši Latvijas Republikas normatīvajiem aktiem, Būvprojektam un Līgumam, un kurš pārstāv Būvdarbu veicēju attiecībās ar Pasūtītāju.</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1.6. </w:t>
      </w:r>
      <w:r w:rsidRPr="00925B54">
        <w:rPr>
          <w:rFonts w:ascii="Times New Roman" w:eastAsia="Calibri" w:hAnsi="Times New Roman" w:cs="Times New Roman"/>
          <w:b/>
          <w:i/>
          <w:sz w:val="24"/>
          <w:szCs w:val="24"/>
          <w:lang w:val="lv-LV"/>
        </w:rPr>
        <w:t>Apakšuzņēmējs</w:t>
      </w:r>
      <w:r w:rsidRPr="00925B54">
        <w:rPr>
          <w:rFonts w:ascii="Times New Roman" w:eastAsia="Calibri" w:hAnsi="Times New Roman" w:cs="Times New Roman"/>
          <w:sz w:val="24"/>
          <w:szCs w:val="24"/>
          <w:lang w:val="lv-LV"/>
        </w:rPr>
        <w:t xml:space="preserve"> – Būvdarbu veicēja piedāvājumā norādīts uzņēmējs, kas veic kādas būvdarbu daļas izpildi.</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bookmarkStart w:id="1" w:name="bkm37"/>
      <w:r w:rsidRPr="00925B54">
        <w:rPr>
          <w:rFonts w:ascii="Times New Roman" w:eastAsia="Calibri" w:hAnsi="Times New Roman" w:cs="Times New Roman"/>
          <w:sz w:val="24"/>
          <w:szCs w:val="24"/>
          <w:lang w:val="lv-LV"/>
        </w:rPr>
        <w:t>1.7.</w:t>
      </w:r>
      <w:r w:rsidRPr="00925B54">
        <w:rPr>
          <w:rFonts w:ascii="Times New Roman" w:eastAsia="Calibri" w:hAnsi="Times New Roman" w:cs="Times New Roman"/>
          <w:b/>
          <w:sz w:val="24"/>
          <w:szCs w:val="24"/>
          <w:lang w:val="lv-LV"/>
        </w:rPr>
        <w:t xml:space="preserve"> </w:t>
      </w:r>
      <w:r w:rsidRPr="00925B54">
        <w:rPr>
          <w:rFonts w:ascii="Times New Roman" w:eastAsia="Calibri" w:hAnsi="Times New Roman" w:cs="Times New Roman"/>
          <w:b/>
          <w:i/>
          <w:spacing w:val="-1"/>
          <w:sz w:val="24"/>
          <w:szCs w:val="24"/>
          <w:lang w:val="lv-LV"/>
        </w:rPr>
        <w:t>Būvdarbu izpildes laika grafiks</w:t>
      </w:r>
      <w:r w:rsidRPr="00925B54">
        <w:rPr>
          <w:rFonts w:ascii="Times New Roman" w:eastAsia="Calibri" w:hAnsi="Times New Roman" w:cs="Times New Roman"/>
          <w:spacing w:val="-1"/>
          <w:sz w:val="24"/>
          <w:szCs w:val="24"/>
          <w:lang w:val="lv-LV"/>
        </w:rPr>
        <w:t xml:space="preserve"> – ietverts Līguma pielikumā Nr.2 – Būvdarbu veicēja piedāvājuma </w:t>
      </w:r>
      <w:r w:rsidR="00747E34">
        <w:rPr>
          <w:rFonts w:ascii="Times New Roman" w:eastAsia="Calibri" w:hAnsi="Times New Roman" w:cs="Times New Roman"/>
          <w:spacing w:val="-1"/>
          <w:sz w:val="24"/>
          <w:szCs w:val="24"/>
          <w:lang w:val="lv-LV"/>
        </w:rPr>
        <w:t>1 (vienā)</w:t>
      </w:r>
      <w:r w:rsidRPr="00925B54">
        <w:rPr>
          <w:rFonts w:ascii="Times New Roman" w:eastAsia="Calibri" w:hAnsi="Times New Roman" w:cs="Times New Roman"/>
          <w:spacing w:val="-1"/>
          <w:sz w:val="24"/>
          <w:szCs w:val="24"/>
          <w:lang w:val="lv-LV"/>
        </w:rPr>
        <w:t xml:space="preserve">lapā. </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bCs/>
          <w:sz w:val="24"/>
          <w:szCs w:val="24"/>
          <w:lang w:val="lv-LV"/>
        </w:rPr>
        <w:t>1.8.</w:t>
      </w:r>
      <w:r w:rsidRPr="00925B54">
        <w:rPr>
          <w:rFonts w:ascii="Times New Roman" w:eastAsia="Calibri" w:hAnsi="Times New Roman" w:cs="Times New Roman"/>
          <w:b/>
          <w:bCs/>
          <w:sz w:val="24"/>
          <w:szCs w:val="24"/>
          <w:lang w:val="lv-LV"/>
        </w:rPr>
        <w:t xml:space="preserve"> </w:t>
      </w:r>
      <w:r w:rsidRPr="00925B54">
        <w:rPr>
          <w:rFonts w:ascii="Times New Roman" w:eastAsia="Calibri" w:hAnsi="Times New Roman" w:cs="Times New Roman"/>
          <w:b/>
          <w:bCs/>
          <w:i/>
          <w:sz w:val="24"/>
          <w:szCs w:val="24"/>
          <w:lang w:val="lv-LV"/>
        </w:rPr>
        <w:t>Projekta dokumentācija</w:t>
      </w:r>
      <w:r w:rsidRPr="00925B54">
        <w:rPr>
          <w:rFonts w:ascii="Times New Roman" w:eastAsia="Calibri" w:hAnsi="Times New Roman" w:cs="Times New Roman"/>
          <w:b/>
          <w:bCs/>
          <w:sz w:val="24"/>
          <w:szCs w:val="24"/>
          <w:lang w:val="lv-LV"/>
        </w:rPr>
        <w:t xml:space="preserve"> </w:t>
      </w:r>
      <w:r w:rsidRPr="00925B54">
        <w:rPr>
          <w:rFonts w:ascii="Times New Roman" w:eastAsia="Calibri" w:hAnsi="Times New Roman" w:cs="Times New Roman"/>
          <w:sz w:val="24"/>
          <w:szCs w:val="24"/>
          <w:lang w:val="lv-LV"/>
        </w:rPr>
        <w:t>– SIA „IMU birojs”, reģistrācijas Nr.48503021954, izstrādāts un būvvaldē 2016.gada 15.decembrī akceptēts projekts „Sporta laukuma izbūve Kaunatas pagastā, Rēzeknes novadā”, būvatļaujas Nr. BIS/BV-4.2-2016-584 (2.3.176/2016).</w:t>
      </w:r>
    </w:p>
    <w:p w:rsidR="00925B54" w:rsidRPr="00925B54" w:rsidRDefault="00925B54" w:rsidP="00925B54">
      <w:pPr>
        <w:spacing w:after="12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1.9. </w:t>
      </w:r>
      <w:r w:rsidRPr="00925B54">
        <w:rPr>
          <w:rFonts w:ascii="Times New Roman" w:eastAsia="Calibri" w:hAnsi="Times New Roman" w:cs="Times New Roman"/>
          <w:b/>
          <w:i/>
          <w:sz w:val="24"/>
          <w:szCs w:val="24"/>
          <w:lang w:val="lv-LV"/>
        </w:rPr>
        <w:t>Tāme</w:t>
      </w:r>
      <w:r w:rsidRPr="00925B54">
        <w:rPr>
          <w:rFonts w:ascii="Times New Roman" w:eastAsia="Calibri" w:hAnsi="Times New Roman" w:cs="Times New Roman"/>
          <w:sz w:val="24"/>
          <w:szCs w:val="24"/>
          <w:lang w:val="lv-LV"/>
        </w:rPr>
        <w:t xml:space="preserve"> – Līgumam pievienotais Būvdarbu veicēja sagatavotais un Piedāvājumā iekļautais izmaksu aprēķins atbilstoši projekta dokumentācijai.</w:t>
      </w:r>
    </w:p>
    <w:bookmarkEnd w:id="1"/>
    <w:p w:rsidR="00925B54" w:rsidRPr="00925B54" w:rsidRDefault="00925B54" w:rsidP="00925B54">
      <w:pPr>
        <w:numPr>
          <w:ilvl w:val="0"/>
          <w:numId w:val="12"/>
        </w:numPr>
        <w:spacing w:after="0" w:line="259" w:lineRule="auto"/>
        <w:ind w:left="3334" w:hanging="357"/>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LĪGUMA PRIEKŠMETS</w:t>
      </w:r>
    </w:p>
    <w:p w:rsidR="00925B54" w:rsidRPr="00925B54" w:rsidRDefault="00925B54" w:rsidP="00925B54">
      <w:pPr>
        <w:spacing w:after="0" w:line="240" w:lineRule="auto"/>
        <w:ind w:firstLine="851"/>
        <w:jc w:val="both"/>
        <w:rPr>
          <w:rFonts w:ascii="Times New Roman" w:eastAsia="Calibri" w:hAnsi="Times New Roman" w:cs="Times New Roman"/>
          <w:spacing w:val="-1"/>
          <w:sz w:val="24"/>
          <w:szCs w:val="24"/>
          <w:lang w:val="lv-LV"/>
        </w:rPr>
      </w:pPr>
      <w:r w:rsidRPr="00925B54">
        <w:rPr>
          <w:rFonts w:ascii="Times New Roman" w:eastAsia="Calibri" w:hAnsi="Times New Roman" w:cs="Times New Roman"/>
          <w:sz w:val="24"/>
          <w:szCs w:val="24"/>
          <w:lang w:val="lv-LV"/>
        </w:rPr>
        <w:t>2.1. Pasūtītājs uzdod, un Būvdarbu veicējs apņemas par samaksu, ar savu darbaspēku, darbarīkiem un materiāliem Līgumā un normatīvajos aktos noteiktajā kārtībā un termiņos, labā kvalitātē veikt sporta laukuma izbūves 1.kārtas būvprojekta realizāciju,</w:t>
      </w:r>
      <w:r w:rsidRPr="00925B54">
        <w:rPr>
          <w:rFonts w:ascii="Times New Roman" w:eastAsia="Calibri" w:hAnsi="Times New Roman" w:cs="Times New Roman"/>
          <w:b/>
          <w:sz w:val="24"/>
          <w:szCs w:val="24"/>
          <w:lang w:val="lv-LV"/>
        </w:rPr>
        <w:t xml:space="preserve"> </w:t>
      </w:r>
      <w:r w:rsidRPr="00925B54">
        <w:rPr>
          <w:rFonts w:ascii="Times New Roman" w:eastAsia="Calibri" w:hAnsi="Times New Roman" w:cs="Times New Roman"/>
          <w:sz w:val="24"/>
          <w:szCs w:val="24"/>
          <w:lang w:val="lv-LV"/>
        </w:rPr>
        <w:t xml:space="preserve">turpmāk – </w:t>
      </w:r>
      <w:r w:rsidRPr="00925B54">
        <w:rPr>
          <w:rFonts w:ascii="Times New Roman" w:eastAsia="Calibri" w:hAnsi="Times New Roman" w:cs="Times New Roman"/>
          <w:b/>
          <w:i/>
          <w:sz w:val="24"/>
          <w:szCs w:val="24"/>
          <w:lang w:val="lv-LV"/>
        </w:rPr>
        <w:t>Darbi</w:t>
      </w:r>
      <w:r w:rsidRPr="00925B54">
        <w:rPr>
          <w:rFonts w:ascii="Times New Roman" w:eastAsia="Calibri" w:hAnsi="Times New Roman" w:cs="Times New Roman"/>
          <w:sz w:val="24"/>
          <w:szCs w:val="24"/>
          <w:lang w:val="lv-LV"/>
        </w:rPr>
        <w:t>, būvobjekta adrese: Rāznas iela 17, Kaunata, Kaunatas pagasts, Rēzeknes novads, atbilstoši Projekta dokumentācijai un Būvdarbu veicēja piedāvājumam Iepirkumā</w:t>
      </w:r>
      <w:r w:rsidRPr="00925B54">
        <w:rPr>
          <w:rFonts w:ascii="Times New Roman" w:eastAsia="Calibri" w:hAnsi="Times New Roman" w:cs="Times New Roman"/>
          <w:spacing w:val="-1"/>
          <w:sz w:val="24"/>
          <w:szCs w:val="24"/>
          <w:lang w:val="lv-LV"/>
        </w:rPr>
        <w:t>.</w:t>
      </w:r>
    </w:p>
    <w:p w:rsidR="00925B54" w:rsidRPr="00925B54" w:rsidRDefault="00925B54" w:rsidP="00925B54">
      <w:pPr>
        <w:spacing w:after="0" w:line="240" w:lineRule="auto"/>
        <w:ind w:firstLine="851"/>
        <w:jc w:val="both"/>
        <w:rPr>
          <w:rFonts w:ascii="Times New Roman" w:eastAsia="Calibri" w:hAnsi="Times New Roman" w:cs="Times New Roman"/>
          <w:spacing w:val="-1"/>
          <w:sz w:val="24"/>
          <w:szCs w:val="24"/>
          <w:lang w:val="lv-LV"/>
        </w:rPr>
      </w:pPr>
      <w:r w:rsidRPr="00925B54">
        <w:rPr>
          <w:rFonts w:ascii="Times New Roman" w:eastAsia="Calibri" w:hAnsi="Times New Roman" w:cs="Times New Roman"/>
          <w:spacing w:val="-1"/>
          <w:sz w:val="24"/>
          <w:szCs w:val="24"/>
          <w:lang w:val="lv-LV"/>
        </w:rPr>
        <w:t>2.2. Darbi sevī ietver visus būvdarbus, būvniecības vadību un organizēšanu, būvniecībai nepieciešamo materiālu un iekārtu nodrošināšanu, objekta nodošanu ekspluatācijā, izpilddokumentācijas un citas dokumentācijas sagatavošanu, un citas darbības, kuras izriet no Projekta dokumentācijas un prasībām, lai varētu objektu nodot ekspluatācijā.</w:t>
      </w:r>
    </w:p>
    <w:p w:rsidR="00925B54" w:rsidRPr="00925B54" w:rsidRDefault="00925B54" w:rsidP="00925B54">
      <w:pPr>
        <w:spacing w:after="0" w:line="240" w:lineRule="auto"/>
        <w:ind w:firstLine="851"/>
        <w:jc w:val="both"/>
        <w:rPr>
          <w:rFonts w:ascii="Times New Roman" w:eastAsia="Calibri" w:hAnsi="Times New Roman" w:cs="Times New Roman"/>
          <w:spacing w:val="-1"/>
          <w:sz w:val="24"/>
          <w:szCs w:val="24"/>
          <w:lang w:val="lv-LV"/>
        </w:rPr>
      </w:pPr>
      <w:r w:rsidRPr="00925B54">
        <w:rPr>
          <w:rFonts w:ascii="Times New Roman" w:eastAsia="Calibri" w:hAnsi="Times New Roman" w:cs="Times New Roman"/>
          <w:spacing w:val="-1"/>
          <w:sz w:val="24"/>
          <w:szCs w:val="24"/>
          <w:lang w:val="lv-LV"/>
        </w:rPr>
        <w:t>2.3. Darbi tiek veikti saskaņā ar Līgumu, Projekta dokumentāciju (Līguma pielikums Nr.1) un Būvdarbu veicēja</w:t>
      </w:r>
      <w:r w:rsidRPr="00925B54">
        <w:rPr>
          <w:rFonts w:ascii="Times New Roman" w:eastAsia="Calibri" w:hAnsi="Times New Roman" w:cs="Times New Roman"/>
          <w:b/>
          <w:i/>
          <w:spacing w:val="-1"/>
          <w:sz w:val="24"/>
          <w:szCs w:val="24"/>
          <w:lang w:val="lv-LV"/>
        </w:rPr>
        <w:t xml:space="preserve"> </w:t>
      </w:r>
      <w:r w:rsidRPr="00925B54">
        <w:rPr>
          <w:rFonts w:ascii="Times New Roman" w:eastAsia="Calibri" w:hAnsi="Times New Roman" w:cs="Times New Roman"/>
          <w:spacing w:val="-1"/>
          <w:sz w:val="24"/>
          <w:szCs w:val="24"/>
          <w:lang w:val="lv-LV"/>
        </w:rPr>
        <w:t>piedāvājumu Iepirkumā (Līguma pielikums Nr.2).</w:t>
      </w:r>
    </w:p>
    <w:p w:rsidR="00925B54" w:rsidRPr="00925B54" w:rsidRDefault="00925B54" w:rsidP="00925B54">
      <w:pPr>
        <w:spacing w:after="0" w:line="240" w:lineRule="auto"/>
        <w:ind w:firstLine="851"/>
        <w:jc w:val="both"/>
        <w:rPr>
          <w:rFonts w:ascii="Times New Roman" w:eastAsia="Calibri" w:hAnsi="Times New Roman" w:cs="Times New Roman"/>
          <w:spacing w:val="-1"/>
          <w:sz w:val="24"/>
          <w:szCs w:val="24"/>
          <w:lang w:val="lv-LV"/>
        </w:rPr>
      </w:pPr>
      <w:r w:rsidRPr="00925B54">
        <w:rPr>
          <w:rFonts w:ascii="Times New Roman" w:eastAsia="Calibri" w:hAnsi="Times New Roman" w:cs="Times New Roman"/>
          <w:spacing w:val="3"/>
          <w:sz w:val="24"/>
          <w:szCs w:val="24"/>
          <w:lang w:val="lv-LV"/>
        </w:rPr>
        <w:lastRenderedPageBreak/>
        <w:t>2.4. 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pacing w:val="3"/>
          <w:sz w:val="24"/>
          <w:szCs w:val="24"/>
          <w:lang w:val="lv-LV"/>
        </w:rPr>
        <w:t xml:space="preserve">apliecina, ka viņš ir pienācīgi iepazinies ar Projekta dokumentāciju, ar tajā ietvertajiem risinājumiem, </w:t>
      </w:r>
      <w:r w:rsidRPr="00925B54">
        <w:rPr>
          <w:rFonts w:ascii="Times New Roman" w:eastAsia="Calibri" w:hAnsi="Times New Roman" w:cs="Times New Roman"/>
          <w:sz w:val="24"/>
          <w:szCs w:val="24"/>
          <w:lang w:val="lv-LV"/>
        </w:rPr>
        <w:t xml:space="preserve">Darbu apjomiem, pielietojamiem materiāliem un prasībām, kā arī ar Darbu veikšanas vietu un tehnisko stāvokli un atsakās </w:t>
      </w:r>
      <w:r w:rsidRPr="00925B54">
        <w:rPr>
          <w:rFonts w:ascii="Times New Roman" w:eastAsia="Calibri" w:hAnsi="Times New Roman" w:cs="Times New Roman"/>
          <w:spacing w:val="1"/>
          <w:sz w:val="24"/>
          <w:szCs w:val="24"/>
          <w:lang w:val="lv-LV"/>
        </w:rPr>
        <w:t xml:space="preserve">saistībā ar to izvirzīt jebkāda satura iebildumus vai pretenzijas pret Pasūtītāju attiecībā uz veicamo Darbu apjomu un termiņiem. </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2.4. Izpildītājs</w:t>
      </w:r>
      <w:r w:rsidRPr="00925B54">
        <w:rPr>
          <w:rFonts w:ascii="Times New Roman" w:eastAsia="Calibri" w:hAnsi="Times New Roman" w:cs="Times New Roman"/>
          <w:b/>
          <w:i/>
          <w:sz w:val="24"/>
          <w:szCs w:val="24"/>
          <w:lang w:val="lv-LV"/>
        </w:rPr>
        <w:t xml:space="preserve"> </w:t>
      </w:r>
      <w:r w:rsidRPr="00925B54">
        <w:rPr>
          <w:rFonts w:ascii="Times New Roman" w:eastAsia="Calibri" w:hAnsi="Times New Roman" w:cs="Times New Roman"/>
          <w:spacing w:val="1"/>
          <w:sz w:val="24"/>
          <w:szCs w:val="24"/>
          <w:lang w:val="lv-LV"/>
        </w:rPr>
        <w:t xml:space="preserve">apliecina, </w:t>
      </w:r>
      <w:r w:rsidRPr="00925B54">
        <w:rPr>
          <w:rFonts w:ascii="Times New Roman" w:eastAsia="Calibri" w:hAnsi="Times New Roman" w:cs="Times New Roman"/>
          <w:spacing w:val="-1"/>
          <w:sz w:val="24"/>
          <w:szCs w:val="24"/>
          <w:lang w:val="lv-LV"/>
        </w:rPr>
        <w:t xml:space="preserve">ka Līguma 2.1.punktā minētie Darbi ir realizējami un, ka finanšu piedāvājumā (ietverts Līguma pielikumā Nr.2) ir iekļauti visi </w:t>
      </w:r>
      <w:r w:rsidRPr="00925B54">
        <w:rPr>
          <w:rFonts w:ascii="Times New Roman" w:eastAsia="Calibri" w:hAnsi="Times New Roman" w:cs="Times New Roman"/>
          <w:spacing w:val="4"/>
          <w:sz w:val="24"/>
          <w:szCs w:val="24"/>
          <w:lang w:val="lv-LV"/>
        </w:rPr>
        <w:t xml:space="preserve">ar Darbu veikšanu </w:t>
      </w:r>
      <w:r w:rsidRPr="00925B54">
        <w:rPr>
          <w:rFonts w:ascii="Times New Roman" w:eastAsia="Calibri" w:hAnsi="Times New Roman" w:cs="Times New Roman"/>
          <w:sz w:val="24"/>
          <w:szCs w:val="24"/>
          <w:lang w:val="lv-LV"/>
        </w:rPr>
        <w:t xml:space="preserve">saistītie izdevumi. </w:t>
      </w:r>
    </w:p>
    <w:p w:rsidR="00925B54" w:rsidRPr="00925B54" w:rsidRDefault="00925B54" w:rsidP="00925B54">
      <w:pPr>
        <w:numPr>
          <w:ilvl w:val="0"/>
          <w:numId w:val="12"/>
        </w:numPr>
        <w:tabs>
          <w:tab w:val="num" w:pos="567"/>
        </w:tabs>
        <w:spacing w:after="0" w:line="259" w:lineRule="auto"/>
        <w:jc w:val="center"/>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BŪVDARBU VEICĒJA PIENĀKUMI UN TIESĪBAS</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3.1. Būvdarbu veicējs apņemas Darbus veikt atbilstoši Projekta dokumentācijai, ievērojot Pasūtītāja norādījumus, spēkā esošos būvnormatīvus un citu normatīvo aktu prasības. Darbi tiek izpildīti precīzi un profesionālajā līmenī.</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3.2.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 xml:space="preserve">apņemas atturēties no jebkādas rīcības, kas varētu apgrūtināt Darbu veikšanu vai Pasūtītāja saistību izpildi. </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3.3.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apņemas Darbu veikšanā izmantot tikai Latvijas Republikā un Eiropas Savienībā sertificētus materiālus. Tādu materiālu, kuri nav sertificēti Latvijā vai Eiropas Savienībā, izmantošana ir pieļaujama tikai tādā veidā un gadījumos, kad tas nav pretrunā ar Latvijas Republikas normatīvajiem aktiem un ja Puses par to vienojušās rakstveidā.</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3.4. Pēc Pasūtītāja pieprasījuma </w:t>
      </w:r>
      <w:r w:rsidRPr="00925B54">
        <w:rPr>
          <w:rFonts w:ascii="Times New Roman" w:eastAsia="Calibri" w:hAnsi="Times New Roman" w:cs="Times New Roman"/>
          <w:spacing w:val="3"/>
          <w:sz w:val="24"/>
          <w:szCs w:val="24"/>
          <w:lang w:val="lv-LV"/>
        </w:rPr>
        <w:t>Būvdarbu veicējam</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ir jāuzrāda Darbos izmantojamo būvizstrādājumu sertifikāti un citi to kvalitāti apliecinošie dokumenti, kā arī Būvobjektam piegādāto materiālu apjomi.</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3.5. Ja </w:t>
      </w:r>
      <w:r w:rsidRPr="00925B54">
        <w:rPr>
          <w:rFonts w:ascii="Times New Roman" w:eastAsia="Calibri" w:hAnsi="Times New Roman" w:cs="Times New Roman"/>
          <w:spacing w:val="3"/>
          <w:sz w:val="24"/>
          <w:szCs w:val="24"/>
          <w:lang w:val="lv-LV"/>
        </w:rPr>
        <w:t>Būvdarbu veicējam</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 xml:space="preserve">nepieciešams veikt materiālu nomaiņu no piedāvātā materiāla pret analogu, tad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 xml:space="preserve">iesniedz argumentētu iesniegumu par tehniskajā specifikācijā norādītā materiāla maiņu, pievienojot dokumentus, kas sniedz pietiekamu informāciju par analoga materiāla atbilstību izvirzītajām prasībām.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iesniedz tehniskajā specifikācijā norādītā materiāla un piedāvātā analoga galveno raksturlielumu salīdzinājumu, kas apkopoti tabulas veidā.</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3.6.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nodrošina nepieciešamo materiālu pareizu un kvalitatīvu izmantošanu Darbu veikšanas procesā.</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3.7. </w:t>
      </w:r>
      <w:r w:rsidRPr="00925B54">
        <w:rPr>
          <w:rFonts w:ascii="Times New Roman" w:eastAsia="Calibri" w:hAnsi="Times New Roman" w:cs="Times New Roman"/>
          <w:spacing w:val="3"/>
          <w:sz w:val="24"/>
          <w:szCs w:val="24"/>
          <w:lang w:val="lv-LV"/>
        </w:rPr>
        <w:t>Būvdarbu veicējam</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 xml:space="preserve">ir pienākums pēc Pasūtītāja pieprasījuma iesniegt atskaiti par Darbu gaitu vai informāciju par saistītiem ar Darbiem jautājumiem. </w:t>
      </w:r>
      <w:smartTag w:uri="schemas-tilde-lv/tildestengine" w:element="veidnes">
        <w:smartTagPr>
          <w:attr w:name="text" w:val="Atskaite"/>
          <w:attr w:name="baseform" w:val="Atskaite"/>
          <w:attr w:name="id" w:val="-1"/>
        </w:smartTagPr>
        <w:r w:rsidRPr="00925B54">
          <w:rPr>
            <w:rFonts w:ascii="Times New Roman" w:eastAsia="Calibri" w:hAnsi="Times New Roman" w:cs="Times New Roman"/>
            <w:sz w:val="24"/>
            <w:szCs w:val="24"/>
            <w:lang w:val="lv-LV"/>
          </w:rPr>
          <w:t>Atskaite</w:t>
        </w:r>
      </w:smartTag>
      <w:r w:rsidRPr="00925B54">
        <w:rPr>
          <w:rFonts w:ascii="Times New Roman" w:eastAsia="Calibri" w:hAnsi="Times New Roman" w:cs="Times New Roman"/>
          <w:sz w:val="24"/>
          <w:szCs w:val="24"/>
          <w:lang w:val="lv-LV"/>
        </w:rPr>
        <w:t xml:space="preserve"> tiek iesniegta Pasūtītājam 3 (triju) darba dienu laikā, ja Pasūtītājs nav noteicis ilgāku atskaites vai informācijas iesniegšanas termiņu.</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3.8.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 xml:space="preserve">Būvobjektā drīkst nodarbināt tikai tās personas, kuras ir darba tiesiskajās attiecībās ar </w:t>
      </w:r>
      <w:r w:rsidRPr="00925B54">
        <w:rPr>
          <w:rFonts w:ascii="Times New Roman" w:eastAsia="Calibri" w:hAnsi="Times New Roman" w:cs="Times New Roman"/>
          <w:spacing w:val="3"/>
          <w:sz w:val="24"/>
          <w:szCs w:val="24"/>
          <w:lang w:val="lv-LV"/>
        </w:rPr>
        <w:t>Būvdarbu veicēju</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vai piedāvājumā norādītajiem apakšuzņēmējiem, personām uz uzņēmuma līguma pamata, saskaņā ar Būvobjektā nodarbināto sarakstu.</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3.9. </w:t>
      </w:r>
      <w:r w:rsidRPr="00925B54">
        <w:rPr>
          <w:rFonts w:ascii="Times New Roman" w:eastAsia="Calibri" w:hAnsi="Times New Roman" w:cs="Times New Roman"/>
          <w:spacing w:val="3"/>
          <w:sz w:val="24"/>
          <w:szCs w:val="24"/>
          <w:lang w:val="lv-LV"/>
        </w:rPr>
        <w:t>Būvdarbu veicēja</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pacing w:val="-2"/>
          <w:sz w:val="24"/>
          <w:szCs w:val="24"/>
          <w:lang w:val="lv-LV"/>
        </w:rPr>
        <w:t>pienākums ir</w:t>
      </w:r>
      <w:r w:rsidRPr="00925B54">
        <w:rPr>
          <w:rFonts w:ascii="Times New Roman" w:eastAsia="Calibri" w:hAnsi="Times New Roman" w:cs="Times New Roman"/>
          <w:sz w:val="24"/>
          <w:szCs w:val="24"/>
          <w:lang w:val="lv-LV"/>
        </w:rPr>
        <w:t xml:space="preserve"> pirms Darbu uzsākšanas konkrētajā vietā pieņemt no Pasūtītāja būvlaukumu, par ko </w:t>
      </w:r>
      <w:r w:rsidRPr="00925B54">
        <w:rPr>
          <w:rFonts w:ascii="Times New Roman" w:eastAsia="Calibri" w:hAnsi="Times New Roman" w:cs="Times New Roman"/>
          <w:spacing w:val="4"/>
          <w:sz w:val="24"/>
          <w:szCs w:val="24"/>
          <w:lang w:val="lv-LV"/>
        </w:rPr>
        <w:t xml:space="preserve">tiek sastādīts būvlaukuma pieņemšanas – nodošanas </w:t>
      </w:r>
      <w:smartTag w:uri="schemas-tilde-lv/tildestengine" w:element="veidnes">
        <w:smartTagPr>
          <w:attr w:name="text" w:val="akts"/>
          <w:attr w:name="baseform" w:val="akts"/>
          <w:attr w:name="id" w:val="-1"/>
        </w:smartTagPr>
        <w:r w:rsidRPr="00925B54">
          <w:rPr>
            <w:rFonts w:ascii="Times New Roman" w:eastAsia="Calibri" w:hAnsi="Times New Roman" w:cs="Times New Roman"/>
            <w:spacing w:val="4"/>
            <w:sz w:val="24"/>
            <w:szCs w:val="24"/>
            <w:lang w:val="lv-LV"/>
          </w:rPr>
          <w:t>akts</w:t>
        </w:r>
      </w:smartTag>
      <w:r w:rsidRPr="00925B54">
        <w:rPr>
          <w:rFonts w:ascii="Times New Roman" w:eastAsia="Calibri" w:hAnsi="Times New Roman" w:cs="Times New Roman"/>
          <w:spacing w:val="4"/>
          <w:sz w:val="24"/>
          <w:szCs w:val="24"/>
          <w:lang w:val="lv-LV"/>
        </w:rPr>
        <w:t xml:space="preserve">. Būvlaukums tiek norobežots, </w:t>
      </w:r>
      <w:r w:rsidRPr="00925B54">
        <w:rPr>
          <w:rFonts w:ascii="Times New Roman" w:eastAsia="Calibri" w:hAnsi="Times New Roman" w:cs="Times New Roman"/>
          <w:sz w:val="24"/>
          <w:szCs w:val="24"/>
          <w:lang w:val="lv-LV"/>
        </w:rPr>
        <w:t xml:space="preserve">uzstādītas </w:t>
      </w:r>
      <w:r w:rsidRPr="00925B54">
        <w:rPr>
          <w:rFonts w:ascii="Times New Roman" w:eastAsia="Calibri" w:hAnsi="Times New Roman" w:cs="Times New Roman"/>
          <w:spacing w:val="4"/>
          <w:sz w:val="24"/>
          <w:szCs w:val="24"/>
          <w:lang w:val="lv-LV"/>
        </w:rPr>
        <w:t xml:space="preserve">brīdinājuma </w:t>
      </w:r>
      <w:r w:rsidRPr="00925B54">
        <w:rPr>
          <w:rFonts w:ascii="Times New Roman" w:eastAsia="Calibri" w:hAnsi="Times New Roman" w:cs="Times New Roman"/>
          <w:sz w:val="24"/>
          <w:szCs w:val="24"/>
          <w:lang w:val="lv-LV"/>
        </w:rPr>
        <w:t>zīmes un veiktas citas normatīvajos aktos noteiktās darbības.</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3.10.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 xml:space="preserve">atbild, noslēdzot līgumu ar atkritumu apsaimniekotāju, par tīrību un būvgružu utilizāciju Darbu veikšanas teritorijā visā Darbu izpildes laikā, kā arī par to, lai būvlaukumā esošie būvgruži un materiālu atliekas nepiesārņo būvlaukumu un tam pieguļošo teritoriju. </w:t>
      </w:r>
      <w:r w:rsidRPr="00925B54">
        <w:rPr>
          <w:rFonts w:ascii="Times New Roman" w:eastAsia="Calibri" w:hAnsi="Times New Roman" w:cs="Times New Roman"/>
          <w:spacing w:val="3"/>
          <w:sz w:val="24"/>
          <w:szCs w:val="24"/>
          <w:lang w:val="lv-LV"/>
        </w:rPr>
        <w:t>Būvdarbu veicējam ir pienākums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pacing w:val="3"/>
          <w:sz w:val="24"/>
          <w:szCs w:val="24"/>
          <w:lang w:val="lv-LV"/>
        </w:rPr>
        <w:t>p</w:t>
      </w:r>
      <w:r w:rsidRPr="00925B54">
        <w:rPr>
          <w:rFonts w:ascii="Times New Roman" w:eastAsia="Calibri" w:hAnsi="Times New Roman" w:cs="Times New Roman"/>
          <w:sz w:val="24"/>
          <w:szCs w:val="24"/>
          <w:lang w:val="lv-LV"/>
        </w:rPr>
        <w:t xml:space="preserve">irms objekta nodošanas ekspluatācijā sakārtot Darbu izpildes vietu (aizvākt būvgružus, aizvākt inventāru un tehniku) un atstāt to kārtībā un tīrībā. </w:t>
      </w:r>
    </w:p>
    <w:p w:rsidR="00925B54" w:rsidRPr="00925B54" w:rsidRDefault="00925B54" w:rsidP="00925B54">
      <w:pPr>
        <w:tabs>
          <w:tab w:val="left" w:pos="1418"/>
        </w:tabs>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3.11. Ja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 xml:space="preserve">Darbu izpildei izmanto Pasūtītāja nodrošinātos inženierkomunikāciju pieslēgumus, tad pirms to izmantošanas uzsākšanas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par saviem līdzekļiem uzstāda attiecīgā resursa kontroles skaitītāju, kura stāvokli Puses fiksē, sastādot attiecīgu aktu.</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lastRenderedPageBreak/>
        <w:t xml:space="preserve">3.12.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Darbus veic taupīgi un racionāli, izmantojot Darbu izpildei nepieciešamos materiālus un atvēlētos resursus.</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3.13. </w:t>
      </w:r>
      <w:r w:rsidRPr="00925B54">
        <w:rPr>
          <w:rFonts w:ascii="Times New Roman" w:eastAsia="Calibri" w:hAnsi="Times New Roman" w:cs="Times New Roman"/>
          <w:spacing w:val="3"/>
          <w:sz w:val="24"/>
          <w:szCs w:val="24"/>
          <w:lang w:val="lv-LV"/>
        </w:rPr>
        <w:t>Būvdarbu veicējam</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jāveic visi nepieciešamie pasākumi, lai novērstu kaitējumu, kas varētu rasties trešajai personai Darbu izpildes rezultātā no Darbu uzsākšanas līdz Darbu pabeigšanai.</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3.14. </w:t>
      </w:r>
      <w:r w:rsidRPr="00925B54">
        <w:rPr>
          <w:rFonts w:ascii="Times New Roman" w:eastAsia="Calibri" w:hAnsi="Times New Roman" w:cs="Times New Roman"/>
          <w:spacing w:val="3"/>
          <w:sz w:val="24"/>
          <w:szCs w:val="24"/>
          <w:lang w:val="lv-LV"/>
        </w:rPr>
        <w:t>Būvdarbu veicējam</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ir pienākums jebkurā laikā nodrošināt Pasūtītāja pārstāvju un kontroles funkcijas veicošo institūciju pārstāvju iekļūšanu Darbu izpildes teritorijā.</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3.15. </w:t>
      </w:r>
      <w:r w:rsidRPr="00925B54">
        <w:rPr>
          <w:rFonts w:ascii="Times New Roman" w:eastAsia="Calibri" w:hAnsi="Times New Roman" w:cs="Times New Roman"/>
          <w:spacing w:val="3"/>
          <w:sz w:val="24"/>
          <w:szCs w:val="24"/>
          <w:lang w:val="lv-LV"/>
        </w:rPr>
        <w:t>Būvdarbu veicējam</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ir pienākums normatīvajos aktos noteiktajā kārtībā izstrādāt un kārtot Darbu veikšanas dokumentāciju visā Darbu veikšanas laikā, tostarp, būvdarbu žurnālu, atzinumu par gatavību nodošanai ekspluatācijā.</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3.16. </w:t>
      </w:r>
      <w:r w:rsidRPr="00925B54">
        <w:rPr>
          <w:rFonts w:ascii="Times New Roman" w:eastAsia="Calibri" w:hAnsi="Times New Roman" w:cs="Times New Roman"/>
          <w:spacing w:val="3"/>
          <w:sz w:val="24"/>
          <w:szCs w:val="24"/>
          <w:lang w:val="lv-LV"/>
        </w:rPr>
        <w:t>Būvdarbu veicējam</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 xml:space="preserve">jānodrošina, lai Līgumā paredzētos Darbus uz vietas Būvobjektā organizētu un vadītu Iepirkumā piedāvātais Būvdarbu vadītājs. Būvdarbu vadītāja nomaiņa ir atļauta tikai ar Pasūtītāja rakstisku piekrišanu, nodrošinot līdzvērtīgas kvalifikācijas personālu.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Būvdarbu vadītāja nomaiņu lūdz rakstveidā, pievienojot lūgumam visus Būvdarbu vadītāja kvalifikācijas izvērtēšanai nepieciešamos dokumentus. G</w:t>
      </w:r>
      <w:r w:rsidRPr="00925B54">
        <w:rPr>
          <w:rFonts w:ascii="Times New Roman" w:eastAsia="Calibri" w:hAnsi="Times New Roman" w:cs="Times New Roman"/>
          <w:spacing w:val="-1"/>
          <w:sz w:val="24"/>
          <w:szCs w:val="24"/>
          <w:lang w:val="lv-LV"/>
        </w:rPr>
        <w:t xml:space="preserve">adījumā, ja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pacing w:val="-1"/>
          <w:sz w:val="24"/>
          <w:szCs w:val="24"/>
          <w:lang w:val="lv-LV"/>
        </w:rPr>
        <w:t xml:space="preserve">nomaina Būvdarbu vadītāju bez saskaņošanas ar Pasūtītāju, </w:t>
      </w:r>
      <w:r w:rsidRPr="00925B54">
        <w:rPr>
          <w:rFonts w:ascii="Times New Roman" w:eastAsia="Calibri" w:hAnsi="Times New Roman" w:cs="Times New Roman"/>
          <w:spacing w:val="1"/>
          <w:sz w:val="24"/>
          <w:szCs w:val="24"/>
          <w:lang w:val="lv-LV"/>
        </w:rPr>
        <w:t>vai Pasūtītājs nepiekrīt Būvdarbu vadītāja</w:t>
      </w:r>
      <w:r w:rsidRPr="00925B54">
        <w:rPr>
          <w:rFonts w:ascii="Times New Roman" w:eastAsia="Calibri" w:hAnsi="Times New Roman" w:cs="Times New Roman"/>
          <w:spacing w:val="-1"/>
          <w:sz w:val="24"/>
          <w:szCs w:val="24"/>
          <w:lang w:val="lv-LV"/>
        </w:rPr>
        <w:t xml:space="preserve"> </w:t>
      </w:r>
      <w:r w:rsidRPr="00925B54">
        <w:rPr>
          <w:rFonts w:ascii="Times New Roman" w:eastAsia="Calibri" w:hAnsi="Times New Roman" w:cs="Times New Roman"/>
          <w:spacing w:val="1"/>
          <w:sz w:val="24"/>
          <w:szCs w:val="24"/>
          <w:lang w:val="lv-LV"/>
        </w:rPr>
        <w:t>nomaiņai,</w:t>
      </w:r>
      <w:r w:rsidRPr="00925B54">
        <w:rPr>
          <w:rFonts w:ascii="Times New Roman" w:eastAsia="Calibri" w:hAnsi="Times New Roman" w:cs="Times New Roman"/>
          <w:spacing w:val="-1"/>
          <w:sz w:val="24"/>
          <w:szCs w:val="24"/>
          <w:lang w:val="lv-LV"/>
        </w:rPr>
        <w:t xml:space="preserve"> Pasūtītājs ir tiesīgs vienpusēji atkāpties no Līguma. Līguma izbeigšana netiek piemērota gadījumos, kad Būvdarbu vadītāja nomaiņai ir objektīvi iemesli – piemēram, darbinieka nāves vai darba nespējas gadījumā.</w:t>
      </w:r>
    </w:p>
    <w:p w:rsidR="00925B54" w:rsidRPr="00925B54" w:rsidRDefault="00925B54" w:rsidP="00925B54">
      <w:pPr>
        <w:spacing w:after="0" w:line="240" w:lineRule="auto"/>
        <w:ind w:firstLine="851"/>
        <w:jc w:val="both"/>
        <w:rPr>
          <w:rFonts w:ascii="Times New Roman" w:eastAsia="Calibri" w:hAnsi="Times New Roman" w:cs="Times New Roman"/>
          <w:spacing w:val="1"/>
          <w:sz w:val="24"/>
          <w:szCs w:val="24"/>
          <w:lang w:val="lv-LV"/>
        </w:rPr>
      </w:pPr>
      <w:r w:rsidRPr="00925B54">
        <w:rPr>
          <w:rFonts w:ascii="Times New Roman" w:eastAsia="Calibri" w:hAnsi="Times New Roman" w:cs="Times New Roman"/>
          <w:sz w:val="24"/>
          <w:szCs w:val="24"/>
          <w:lang w:val="lv-LV"/>
        </w:rPr>
        <w:t xml:space="preserve">3.17. </w:t>
      </w:r>
      <w:r w:rsidRPr="00925B54">
        <w:rPr>
          <w:rFonts w:ascii="Times New Roman" w:eastAsia="Calibri" w:hAnsi="Times New Roman" w:cs="Times New Roman"/>
          <w:spacing w:val="3"/>
          <w:sz w:val="24"/>
          <w:szCs w:val="24"/>
          <w:lang w:val="lv-LV"/>
        </w:rPr>
        <w:t>Būvdarbu veicējam</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pacing w:val="-1"/>
          <w:sz w:val="24"/>
          <w:szCs w:val="24"/>
          <w:lang w:val="lv-LV"/>
        </w:rPr>
        <w:t xml:space="preserve">jānodrošina, lai Darbus izpildītu Iepirkumā piedāvātie apakšuzņēmēji (ja tādi tiek piesaistīti). Apakšuzņēmēju </w:t>
      </w:r>
      <w:r w:rsidRPr="00925B54">
        <w:rPr>
          <w:rFonts w:ascii="Times New Roman" w:eastAsia="Calibri" w:hAnsi="Times New Roman" w:cs="Times New Roman"/>
          <w:spacing w:val="1"/>
          <w:sz w:val="24"/>
          <w:szCs w:val="24"/>
          <w:lang w:val="lv-LV"/>
        </w:rPr>
        <w:t>nomaiņa ir atļauta tikai ar iepriekšēju Pasūtītāja rakstisku piekrišanu.</w:t>
      </w:r>
      <w:r w:rsidRPr="00925B54">
        <w:rPr>
          <w:rFonts w:ascii="Times New Roman" w:eastAsia="Calibri" w:hAnsi="Times New Roman" w:cs="Times New Roman"/>
          <w:sz w:val="24"/>
          <w:szCs w:val="24"/>
          <w:lang w:val="lv-LV"/>
        </w:rPr>
        <w:t xml:space="preserve">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piekrišanu apakšuzņēmēja nomaiņai lūdz rakstveidā, pievienojot lūgumam visus apakšuzņēmēja kvalifikācijas izvērtēšanai nepieciešamos dokumentus.</w:t>
      </w:r>
      <w:r w:rsidRPr="00925B54">
        <w:rPr>
          <w:rFonts w:ascii="Times New Roman" w:eastAsia="Calibri" w:hAnsi="Times New Roman" w:cs="Times New Roman"/>
          <w:spacing w:val="1"/>
          <w:sz w:val="24"/>
          <w:szCs w:val="24"/>
          <w:lang w:val="lv-LV"/>
        </w:rPr>
        <w:t xml:space="preserve"> Gadījumā, ja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pacing w:val="-1"/>
          <w:sz w:val="24"/>
          <w:szCs w:val="24"/>
          <w:lang w:val="lv-LV"/>
        </w:rPr>
        <w:t>nomaina apakšuzņēmēju bez saskaņošanas ar Pasūtītāju,</w:t>
      </w:r>
      <w:r w:rsidRPr="00925B54">
        <w:rPr>
          <w:rFonts w:ascii="Times New Roman" w:eastAsia="Calibri" w:hAnsi="Times New Roman" w:cs="Times New Roman"/>
          <w:spacing w:val="1"/>
          <w:sz w:val="24"/>
          <w:szCs w:val="24"/>
          <w:lang w:val="lv-LV"/>
        </w:rPr>
        <w:t xml:space="preserve"> vai Pasūtītājs nepiekrīt </w:t>
      </w:r>
      <w:r w:rsidRPr="00925B54">
        <w:rPr>
          <w:rFonts w:ascii="Times New Roman" w:eastAsia="Calibri" w:hAnsi="Times New Roman" w:cs="Times New Roman"/>
          <w:spacing w:val="-1"/>
          <w:sz w:val="24"/>
          <w:szCs w:val="24"/>
          <w:lang w:val="lv-LV"/>
        </w:rPr>
        <w:t xml:space="preserve">apakšuzņēmēja </w:t>
      </w:r>
      <w:r w:rsidRPr="00925B54">
        <w:rPr>
          <w:rFonts w:ascii="Times New Roman" w:eastAsia="Calibri" w:hAnsi="Times New Roman" w:cs="Times New Roman"/>
          <w:spacing w:val="1"/>
          <w:sz w:val="24"/>
          <w:szCs w:val="24"/>
          <w:lang w:val="lv-LV"/>
        </w:rPr>
        <w:t>nomaiņai, Pasūtītājs ir tiesīgs vienpusēji atkāpties no Līguma.</w:t>
      </w:r>
    </w:p>
    <w:p w:rsidR="00925B54" w:rsidRPr="00925B54" w:rsidRDefault="00925B54" w:rsidP="00925B54">
      <w:pPr>
        <w:tabs>
          <w:tab w:val="left" w:pos="2129"/>
        </w:tabs>
        <w:spacing w:after="0" w:line="240" w:lineRule="auto"/>
        <w:jc w:val="center"/>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4. PASŪTĪTĀJA PIENĀKUMI UN TIESĪBAS</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4.1. Pasūtītājs saņem būvatļauju un veic visas darbības, kas saistās ar būvatļaujas saņemšanu. </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4.2. Pasūtītājs ir tiesīgs pēc saviem ieskatiem veikt Darbu izpildes pārbaudes.</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4.3. Pasūtītājam ir tiesības nolīgt sertificētu būvuzraugu, kurš kontrolē Darbu izpildi, pielietojamo būvmateriālu kvalitāti un citu Līguma noteikumu ievērošanu. </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4.4. Darbu organizatoriskie jautājumi tiek risināti un izskatīti būvsapulcēs, kurās piedalās: Būvdarbu vadītājs, būvuzraugs un Pasūtītāja pilnvarots pārstāvis, kā arī Pasūtītāja pieaicinātās personas. Būvsapulču sasaukšanu, organizēšanu un protokolēšanu nodrošina Pasūtītāja pārstāvis.</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4.5. Pasūtītājs ir tiesīgs neakceptēt būvmateriālu un būvizstrādājumu nomaiņu pret analogu, ja tam nav argumentēts pamatojums un/vai piedāvātais analogs neatbilst sākotnēji izvirzītajām prasībām. </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4.6. Pasūtītājam un būvuzraugam ir tiesības apturēt Darbus, ja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 xml:space="preserve">vai tā personāls neievēro uz Darbiem attiecināmos normatīvos aktus vai Līguma nosacījumus. Darbus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 xml:space="preserve">ir tiesīgs atsākt, saskaņojot ar Pasūtītāju, pēc konstatētā pārkāpuma novēršanas. </w:t>
      </w:r>
      <w:r w:rsidRPr="00925B54">
        <w:rPr>
          <w:rFonts w:ascii="Times New Roman" w:eastAsia="Calibri" w:hAnsi="Times New Roman" w:cs="Times New Roman"/>
          <w:spacing w:val="3"/>
          <w:sz w:val="24"/>
          <w:szCs w:val="24"/>
          <w:lang w:val="lv-LV"/>
        </w:rPr>
        <w:t>Būvdarbu veicējam</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nav tiesību uz Līgumā noteiktā Darbu izpildes termiņa pagarinājumu sakarā ar šādu Darbu apturēšanu.</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4.7. Pasūtītājam ir pienākums Līguma darbības laikā nekavējoties brīdināt </w:t>
      </w:r>
      <w:r w:rsidRPr="00925B54">
        <w:rPr>
          <w:rFonts w:ascii="Times New Roman" w:eastAsia="Calibri" w:hAnsi="Times New Roman" w:cs="Times New Roman"/>
          <w:spacing w:val="3"/>
          <w:sz w:val="24"/>
          <w:szCs w:val="24"/>
          <w:lang w:val="lv-LV"/>
        </w:rPr>
        <w:t>Būvdarbu veicēju</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par neparedzētiem apstākļiem, kādi radušies no Pasūtītāja neatkarīgu iemeslu dēļ un kuru dēļ var tikt traucēta Līguma izpilde.</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pacing w:val="-1"/>
          <w:sz w:val="24"/>
          <w:szCs w:val="24"/>
          <w:lang w:val="lv-LV"/>
        </w:rPr>
        <w:t xml:space="preserve">4.8. Gadījumā, ja </w:t>
      </w:r>
      <w:r w:rsidRPr="00925B54">
        <w:rPr>
          <w:rFonts w:ascii="Times New Roman" w:eastAsia="Calibri" w:hAnsi="Times New Roman" w:cs="Times New Roman"/>
          <w:spacing w:val="3"/>
          <w:sz w:val="24"/>
          <w:szCs w:val="24"/>
          <w:lang w:val="lv-LV"/>
        </w:rPr>
        <w:t>Būvdarbu veicējs</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pacing w:val="5"/>
          <w:sz w:val="24"/>
          <w:szCs w:val="24"/>
          <w:lang w:val="lv-LV"/>
        </w:rPr>
        <w:t>atklāj neparedzētus apstākļus, kas var kavēt izpildīt ar Līgumu uzņemtās saistības</w:t>
      </w:r>
      <w:r w:rsidRPr="00925B54">
        <w:rPr>
          <w:rFonts w:ascii="Times New Roman" w:eastAsia="Calibri" w:hAnsi="Times New Roman" w:cs="Times New Roman"/>
          <w:spacing w:val="2"/>
          <w:sz w:val="24"/>
          <w:szCs w:val="24"/>
          <w:lang w:val="lv-LV"/>
        </w:rPr>
        <w:t xml:space="preserve">, </w:t>
      </w:r>
      <w:r w:rsidRPr="00925B54">
        <w:rPr>
          <w:rFonts w:ascii="Times New Roman" w:eastAsia="Calibri" w:hAnsi="Times New Roman" w:cs="Times New Roman"/>
          <w:spacing w:val="3"/>
          <w:sz w:val="24"/>
          <w:szCs w:val="24"/>
          <w:lang w:val="lv-LV"/>
        </w:rPr>
        <w:t>Būvdarbu veicējam</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pacing w:val="2"/>
          <w:sz w:val="24"/>
          <w:szCs w:val="24"/>
          <w:lang w:val="lv-LV"/>
        </w:rPr>
        <w:t xml:space="preserve">ir pienākums nekavējoties rakstiski paziņot par to </w:t>
      </w:r>
      <w:r w:rsidRPr="00925B54">
        <w:rPr>
          <w:rFonts w:ascii="Times New Roman" w:eastAsia="Calibri" w:hAnsi="Times New Roman" w:cs="Times New Roman"/>
          <w:spacing w:val="1"/>
          <w:sz w:val="24"/>
          <w:szCs w:val="24"/>
          <w:lang w:val="lv-LV"/>
        </w:rPr>
        <w:t xml:space="preserve">Pasūtītājam. </w:t>
      </w:r>
      <w:r w:rsidRPr="00925B54">
        <w:rPr>
          <w:rFonts w:ascii="Times New Roman" w:eastAsia="Calibri" w:hAnsi="Times New Roman" w:cs="Times New Roman"/>
          <w:sz w:val="24"/>
          <w:szCs w:val="24"/>
          <w:lang w:val="lv-LV"/>
        </w:rPr>
        <w:t>Ja Darbu izpilde ir tikusi apturēta, tā tiek atsākta pēc tam, kad Puses ir vienojušās un</w:t>
      </w:r>
      <w:r w:rsidRPr="00925B54">
        <w:rPr>
          <w:rFonts w:ascii="Times New Roman" w:eastAsia="Calibri" w:hAnsi="Times New Roman" w:cs="Times New Roman"/>
          <w:spacing w:val="4"/>
          <w:sz w:val="24"/>
          <w:szCs w:val="24"/>
          <w:lang w:val="lv-LV"/>
        </w:rPr>
        <w:t xml:space="preserve"> kad Pasūtītājs ir </w:t>
      </w:r>
      <w:r w:rsidRPr="00925B54">
        <w:rPr>
          <w:rFonts w:ascii="Times New Roman" w:eastAsia="Calibri" w:hAnsi="Times New Roman" w:cs="Times New Roman"/>
          <w:sz w:val="24"/>
          <w:szCs w:val="24"/>
          <w:lang w:val="lv-LV"/>
        </w:rPr>
        <w:t>devis rīkojumu turpināt Darbus.</w:t>
      </w:r>
    </w:p>
    <w:p w:rsidR="00925B54" w:rsidRPr="00925B54" w:rsidRDefault="00925B54" w:rsidP="00925B54">
      <w:pPr>
        <w:spacing w:after="0" w:line="240" w:lineRule="auto"/>
        <w:ind w:firstLine="851"/>
        <w:jc w:val="both"/>
        <w:rPr>
          <w:rFonts w:ascii="Times New Roman" w:eastAsia="Calibri" w:hAnsi="Times New Roman" w:cs="Times New Roman"/>
          <w:spacing w:val="-1"/>
          <w:sz w:val="24"/>
          <w:szCs w:val="24"/>
          <w:lang w:val="lv-LV"/>
        </w:rPr>
      </w:pPr>
      <w:r w:rsidRPr="00925B54">
        <w:rPr>
          <w:rFonts w:ascii="Times New Roman" w:eastAsia="Calibri" w:hAnsi="Times New Roman" w:cs="Times New Roman"/>
          <w:spacing w:val="1"/>
          <w:sz w:val="24"/>
          <w:szCs w:val="24"/>
          <w:lang w:val="lv-LV"/>
        </w:rPr>
        <w:lastRenderedPageBreak/>
        <w:t xml:space="preserve">4.9. </w:t>
      </w:r>
      <w:r w:rsidRPr="00925B54">
        <w:rPr>
          <w:rFonts w:ascii="Times New Roman" w:eastAsia="Calibri" w:hAnsi="Times New Roman" w:cs="Times New Roman"/>
          <w:spacing w:val="-1"/>
          <w:sz w:val="24"/>
          <w:szCs w:val="24"/>
          <w:lang w:val="lv-LV"/>
        </w:rPr>
        <w:t xml:space="preserve">Pasūtītājs ir tiesīgs pieprasīt informāciju par </w:t>
      </w:r>
      <w:r w:rsidRPr="00925B54">
        <w:rPr>
          <w:rFonts w:ascii="Times New Roman" w:eastAsia="Calibri" w:hAnsi="Times New Roman" w:cs="Times New Roman"/>
          <w:sz w:val="24"/>
          <w:szCs w:val="24"/>
          <w:lang w:val="lv-LV"/>
        </w:rPr>
        <w:t>Būvo</w:t>
      </w:r>
      <w:r w:rsidRPr="00925B54">
        <w:rPr>
          <w:rFonts w:ascii="Times New Roman" w:eastAsia="Calibri" w:hAnsi="Times New Roman" w:cs="Times New Roman"/>
          <w:spacing w:val="-1"/>
          <w:sz w:val="24"/>
          <w:szCs w:val="24"/>
          <w:lang w:val="lv-LV"/>
        </w:rPr>
        <w:t>bjektā nodarbināto personu darba tiesiskajām attiecībām.</w:t>
      </w:r>
    </w:p>
    <w:p w:rsidR="00925B54" w:rsidRPr="00925B54" w:rsidRDefault="00925B54" w:rsidP="00925B54">
      <w:pPr>
        <w:numPr>
          <w:ilvl w:val="1"/>
          <w:numId w:val="12"/>
        </w:numPr>
        <w:tabs>
          <w:tab w:val="left" w:pos="567"/>
        </w:tabs>
        <w:spacing w:after="0" w:line="259" w:lineRule="auto"/>
        <w:jc w:val="center"/>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5. LĪGUMA SUMMA UN NORĒĶINU KĀRTĪBA</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5.1. Pasūtītājs apņemas samaksāt </w:t>
      </w:r>
      <w:r w:rsidRPr="00925B54">
        <w:rPr>
          <w:rFonts w:ascii="Times New Roman" w:eastAsia="Calibri" w:hAnsi="Times New Roman" w:cs="Times New Roman"/>
          <w:spacing w:val="3"/>
          <w:sz w:val="24"/>
          <w:szCs w:val="24"/>
          <w:lang w:val="lv-LV"/>
        </w:rPr>
        <w:t>Būvdarbu veicējam</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pacing w:val="3"/>
          <w:sz w:val="24"/>
          <w:szCs w:val="24"/>
          <w:lang w:val="lv-LV"/>
        </w:rPr>
        <w:t>p</w:t>
      </w:r>
      <w:r w:rsidRPr="00925B54">
        <w:rPr>
          <w:rFonts w:ascii="Times New Roman" w:eastAsia="Calibri" w:hAnsi="Times New Roman" w:cs="Times New Roman"/>
          <w:sz w:val="24"/>
          <w:szCs w:val="24"/>
          <w:lang w:val="lv-LV"/>
        </w:rPr>
        <w:t>a</w:t>
      </w:r>
      <w:r w:rsidR="00747E34">
        <w:rPr>
          <w:rFonts w:ascii="Times New Roman" w:eastAsia="Calibri" w:hAnsi="Times New Roman" w:cs="Times New Roman"/>
          <w:sz w:val="24"/>
          <w:szCs w:val="24"/>
          <w:lang w:val="lv-LV"/>
        </w:rPr>
        <w:t>r Darbu izpildi</w:t>
      </w:r>
      <w:r w:rsidRPr="00925B54">
        <w:rPr>
          <w:rFonts w:ascii="Times New Roman" w:eastAsia="Calibri" w:hAnsi="Times New Roman" w:cs="Times New Roman"/>
          <w:sz w:val="24"/>
          <w:szCs w:val="24"/>
          <w:lang w:val="lv-LV"/>
        </w:rPr>
        <w:t xml:space="preserve"> </w:t>
      </w:r>
      <w:r w:rsidRPr="00925B54">
        <w:rPr>
          <w:rFonts w:ascii="Times New Roman" w:eastAsia="Calibri" w:hAnsi="Times New Roman" w:cs="Times New Roman"/>
          <w:b/>
          <w:sz w:val="24"/>
          <w:szCs w:val="24"/>
          <w:lang w:val="lv-LV"/>
        </w:rPr>
        <w:t xml:space="preserve">EUR </w:t>
      </w:r>
      <w:r w:rsidR="00747E34">
        <w:rPr>
          <w:rFonts w:ascii="Times New Roman" w:eastAsia="Calibri" w:hAnsi="Times New Roman" w:cs="Times New Roman"/>
          <w:b/>
          <w:sz w:val="24"/>
          <w:szCs w:val="24"/>
          <w:lang w:val="lv-LV"/>
        </w:rPr>
        <w:t>105 827.76</w:t>
      </w:r>
      <w:r w:rsidRPr="00925B54">
        <w:rPr>
          <w:rFonts w:ascii="Times New Roman" w:eastAsia="Calibri" w:hAnsi="Times New Roman" w:cs="Times New Roman"/>
          <w:sz w:val="24"/>
          <w:szCs w:val="24"/>
          <w:lang w:val="lv-LV"/>
        </w:rPr>
        <w:t xml:space="preserve"> </w:t>
      </w:r>
      <w:r w:rsidR="00747E34">
        <w:rPr>
          <w:rFonts w:ascii="Times New Roman" w:eastAsia="Calibri" w:hAnsi="Times New Roman" w:cs="Times New Roman"/>
          <w:sz w:val="24"/>
          <w:szCs w:val="24"/>
          <w:lang w:val="lv-LV"/>
        </w:rPr>
        <w:t>viens simts pieci tūkstoši astoņi simti divdesmit septiņi euro 76 centi</w:t>
      </w:r>
      <w:r w:rsidRPr="00925B54">
        <w:rPr>
          <w:rFonts w:ascii="Times New Roman" w:eastAsia="Calibri" w:hAnsi="Times New Roman" w:cs="Times New Roman"/>
          <w:sz w:val="24"/>
          <w:szCs w:val="24"/>
          <w:lang w:val="lv-LV"/>
        </w:rPr>
        <w:t xml:space="preserve">), turpmāk – </w:t>
      </w:r>
      <w:r w:rsidRPr="00925B54">
        <w:rPr>
          <w:rFonts w:ascii="Times New Roman" w:eastAsia="Calibri" w:hAnsi="Times New Roman" w:cs="Times New Roman"/>
          <w:b/>
          <w:i/>
          <w:sz w:val="24"/>
          <w:szCs w:val="24"/>
          <w:lang w:val="lv-LV"/>
        </w:rPr>
        <w:t>Līguma cena</w:t>
      </w:r>
      <w:r w:rsidRPr="00925B54">
        <w:rPr>
          <w:rFonts w:ascii="Times New Roman" w:eastAsia="Calibri" w:hAnsi="Times New Roman" w:cs="Times New Roman"/>
          <w:sz w:val="24"/>
          <w:szCs w:val="24"/>
          <w:lang w:val="lv-LV"/>
        </w:rPr>
        <w:t xml:space="preserve">. Pievienotās vērtības nodokli, turpmāk – </w:t>
      </w:r>
      <w:r w:rsidRPr="00925B54">
        <w:rPr>
          <w:rFonts w:ascii="Times New Roman" w:eastAsia="Calibri" w:hAnsi="Times New Roman" w:cs="Times New Roman"/>
          <w:b/>
          <w:i/>
          <w:sz w:val="24"/>
          <w:szCs w:val="24"/>
          <w:lang w:val="lv-LV"/>
        </w:rPr>
        <w:t>PVN</w:t>
      </w:r>
      <w:r w:rsidRPr="00925B54">
        <w:rPr>
          <w:rFonts w:ascii="Times New Roman" w:eastAsia="Calibri" w:hAnsi="Times New Roman" w:cs="Times New Roman"/>
          <w:sz w:val="24"/>
          <w:szCs w:val="24"/>
          <w:lang w:val="lv-LV"/>
        </w:rPr>
        <w:t xml:space="preserve">, (21%) EUR </w:t>
      </w:r>
      <w:r w:rsidR="00747E34">
        <w:rPr>
          <w:rFonts w:ascii="Times New Roman" w:eastAsia="Calibri" w:hAnsi="Times New Roman" w:cs="Times New Roman"/>
          <w:sz w:val="24"/>
          <w:szCs w:val="24"/>
          <w:lang w:val="lv-LV"/>
        </w:rPr>
        <w:t>22 223.83</w:t>
      </w:r>
      <w:r w:rsidRPr="00925B54">
        <w:rPr>
          <w:rFonts w:ascii="Times New Roman" w:eastAsia="Calibri" w:hAnsi="Times New Roman" w:cs="Times New Roman"/>
          <w:sz w:val="24"/>
          <w:szCs w:val="24"/>
          <w:lang w:val="lv-LV"/>
        </w:rPr>
        <w:t xml:space="preserve"> (</w:t>
      </w:r>
      <w:r w:rsidR="00747E34">
        <w:rPr>
          <w:rFonts w:ascii="Times New Roman" w:eastAsia="Calibri" w:hAnsi="Times New Roman" w:cs="Times New Roman"/>
          <w:sz w:val="24"/>
          <w:szCs w:val="24"/>
          <w:lang w:val="lv-LV"/>
        </w:rPr>
        <w:t>divdesmit divi tūkstoši divi simti divdesmit rīs euro 83 centi)</w:t>
      </w:r>
      <w:r w:rsidRPr="00925B54">
        <w:rPr>
          <w:rFonts w:ascii="Times New Roman" w:eastAsia="Calibri" w:hAnsi="Times New Roman" w:cs="Times New Roman"/>
          <w:sz w:val="24"/>
          <w:szCs w:val="24"/>
          <w:lang w:val="lv-LV"/>
        </w:rPr>
        <w:t xml:space="preserve">) apmērā, Pasūtītājs apņemas samaksāt </w:t>
      </w:r>
      <w:r w:rsidRPr="00925B54">
        <w:rPr>
          <w:rFonts w:ascii="Times New Roman" w:eastAsia="Times New Roman" w:hAnsi="Times New Roman" w:cs="Times New Roman"/>
          <w:bCs/>
          <w:sz w:val="24"/>
          <w:szCs w:val="24"/>
          <w:lang w:val="lv-LV" w:eastAsia="lv-LV"/>
        </w:rPr>
        <w:t>Pievienotās vērtības nodokļa likuma 142.pantā noteiktajā kārtībā.</w:t>
      </w:r>
      <w:r w:rsidRPr="00925B54">
        <w:rPr>
          <w:rFonts w:ascii="Times New Roman" w:eastAsia="Calibri" w:hAnsi="Times New Roman" w:cs="Times New Roman"/>
          <w:sz w:val="24"/>
          <w:szCs w:val="24"/>
          <w:lang w:val="lv-LV"/>
        </w:rPr>
        <w:t xml:space="preserve"> Kopējā Līguma summa ar PVN – </w:t>
      </w:r>
      <w:r w:rsidRPr="00747E34">
        <w:rPr>
          <w:rFonts w:ascii="Times New Roman" w:eastAsia="Calibri" w:hAnsi="Times New Roman" w:cs="Times New Roman"/>
          <w:b/>
          <w:sz w:val="24"/>
          <w:szCs w:val="24"/>
          <w:lang w:val="lv-LV"/>
        </w:rPr>
        <w:t xml:space="preserve">EUR </w:t>
      </w:r>
      <w:r w:rsidR="00747E34" w:rsidRPr="00747E34">
        <w:rPr>
          <w:rFonts w:ascii="Times New Roman" w:eastAsia="Calibri" w:hAnsi="Times New Roman" w:cs="Times New Roman"/>
          <w:b/>
          <w:sz w:val="24"/>
          <w:szCs w:val="24"/>
          <w:lang w:val="lv-LV"/>
        </w:rPr>
        <w:t>128 051.59</w:t>
      </w:r>
      <w:r w:rsidRPr="00925B54">
        <w:rPr>
          <w:rFonts w:ascii="Times New Roman" w:eastAsia="Calibri" w:hAnsi="Times New Roman" w:cs="Times New Roman"/>
          <w:sz w:val="24"/>
          <w:szCs w:val="24"/>
          <w:lang w:val="lv-LV"/>
        </w:rPr>
        <w:t xml:space="preserve"> (</w:t>
      </w:r>
      <w:r w:rsidR="00747E34">
        <w:rPr>
          <w:rFonts w:ascii="Times New Roman" w:eastAsia="Calibri" w:hAnsi="Times New Roman" w:cs="Times New Roman"/>
          <w:sz w:val="24"/>
          <w:szCs w:val="24"/>
          <w:lang w:val="lv-LV"/>
        </w:rPr>
        <w:t>viens simts divdesmit astoņi tūkstoši piecdesmit viens euro 59 centi)</w:t>
      </w:r>
      <w:r w:rsidRPr="00925B54">
        <w:rPr>
          <w:rFonts w:ascii="Times New Roman" w:eastAsia="Calibri" w:hAnsi="Times New Roman" w:cs="Times New Roman"/>
          <w:sz w:val="24"/>
          <w:szCs w:val="24"/>
          <w:lang w:val="lv-LV"/>
        </w:rPr>
        <w:t xml:space="preserve">), saskaņā ar Būvdarbu veicēja Iepirkumā iesniegto finanšu piedāvājumu (ietverts Līguma pielikumā Nr.2). </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5.2.</w:t>
      </w:r>
      <w:r w:rsidRPr="00925B54">
        <w:rPr>
          <w:rFonts w:ascii="Times New Roman" w:eastAsia="Calibri" w:hAnsi="Times New Roman" w:cs="Times New Roman"/>
          <w:sz w:val="24"/>
          <w:szCs w:val="24"/>
          <w:lang w:val="lv-LV"/>
        </w:rPr>
        <w:tab/>
        <w:t>Kopējās Līguma summas samaksu Pasūtītājs veic šādā kārtībā:</w:t>
      </w:r>
    </w:p>
    <w:p w:rsidR="00925B54" w:rsidRPr="00925B54" w:rsidRDefault="00925B54" w:rsidP="00925B54">
      <w:pPr>
        <w:tabs>
          <w:tab w:val="left" w:pos="0"/>
          <w:tab w:val="left" w:pos="480"/>
        </w:tabs>
        <w:spacing w:after="0" w:line="240" w:lineRule="auto"/>
        <w:ind w:firstLine="993"/>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       </w:t>
      </w:r>
      <w:r w:rsidRPr="00925B54">
        <w:rPr>
          <w:rFonts w:ascii="Times New Roman" w:eastAsia="ArialMT" w:hAnsi="Times New Roman" w:cs="Times New Roman"/>
          <w:sz w:val="24"/>
          <w:szCs w:val="24"/>
          <w:lang w:val="lv-LV" w:eastAsia="lv-LV"/>
        </w:rPr>
        <w:t xml:space="preserve">5.2.1. Priekšapmaksu – avansa maksājumu 30% (trīsdesmit procentu) apmērā no Līguma cenas – </w:t>
      </w:r>
      <w:r w:rsidRPr="00747E34">
        <w:rPr>
          <w:rFonts w:ascii="Times New Roman" w:eastAsia="Calibri" w:hAnsi="Times New Roman" w:cs="Times New Roman"/>
          <w:b/>
          <w:sz w:val="24"/>
          <w:szCs w:val="24"/>
          <w:lang w:val="lv-LV"/>
        </w:rPr>
        <w:t xml:space="preserve">EUR </w:t>
      </w:r>
      <w:r w:rsidR="00747E34" w:rsidRPr="00747E34">
        <w:rPr>
          <w:rFonts w:ascii="Times New Roman" w:eastAsia="Calibri" w:hAnsi="Times New Roman" w:cs="Times New Roman"/>
          <w:b/>
          <w:sz w:val="24"/>
          <w:szCs w:val="24"/>
          <w:lang w:val="lv-LV"/>
        </w:rPr>
        <w:t>38 415.48</w:t>
      </w:r>
      <w:r w:rsidRPr="00925B54">
        <w:rPr>
          <w:rFonts w:ascii="Times New Roman" w:eastAsia="Calibri" w:hAnsi="Times New Roman" w:cs="Times New Roman"/>
          <w:sz w:val="24"/>
          <w:szCs w:val="24"/>
          <w:lang w:val="lv-LV"/>
        </w:rPr>
        <w:t xml:space="preserve"> (</w:t>
      </w:r>
      <w:r w:rsidR="00747E34">
        <w:rPr>
          <w:rFonts w:ascii="Times New Roman" w:eastAsia="Calibri" w:hAnsi="Times New Roman" w:cs="Times New Roman"/>
          <w:sz w:val="24"/>
          <w:szCs w:val="24"/>
          <w:lang w:val="lv-LV"/>
        </w:rPr>
        <w:t xml:space="preserve">trīsdesmit astoņi tūkstoši četri simti piecpadsmit euro 48 centi) </w:t>
      </w:r>
      <w:r w:rsidRPr="00925B54">
        <w:rPr>
          <w:rFonts w:ascii="Times New Roman" w:eastAsia="Calibri" w:hAnsi="Times New Roman" w:cs="Times New Roman"/>
          <w:sz w:val="24"/>
          <w:szCs w:val="24"/>
          <w:lang w:val="lv-LV"/>
        </w:rPr>
        <w:t xml:space="preserve"> </w:t>
      </w:r>
      <w:r w:rsidRPr="00925B54">
        <w:rPr>
          <w:rFonts w:ascii="Times New Roman" w:eastAsia="ArialMT" w:hAnsi="Times New Roman" w:cs="Times New Roman"/>
          <w:sz w:val="24"/>
          <w:szCs w:val="24"/>
          <w:lang w:val="lv-LV" w:eastAsia="lv-LV"/>
        </w:rPr>
        <w:t xml:space="preserve">Pasūtītājs veic </w:t>
      </w:r>
      <w:r w:rsidRPr="00925B54">
        <w:rPr>
          <w:rFonts w:ascii="Times New Roman" w:eastAsia="Calibri" w:hAnsi="Times New Roman" w:cs="Times New Roman"/>
          <w:spacing w:val="3"/>
          <w:sz w:val="24"/>
          <w:szCs w:val="24"/>
          <w:lang w:val="lv-LV"/>
        </w:rPr>
        <w:t>pēc Būvdarbu veicēja</w:t>
      </w:r>
      <w:r w:rsidRPr="00925B54">
        <w:rPr>
          <w:rFonts w:ascii="Times New Roman" w:eastAsia="Calibri" w:hAnsi="Times New Roman" w:cs="Times New Roman"/>
          <w:b/>
          <w:i/>
          <w:spacing w:val="3"/>
          <w:sz w:val="24"/>
          <w:szCs w:val="24"/>
          <w:lang w:val="lv-LV"/>
        </w:rPr>
        <w:t xml:space="preserve"> </w:t>
      </w:r>
      <w:r w:rsidRPr="00925B54">
        <w:rPr>
          <w:rFonts w:ascii="Times New Roman" w:eastAsia="Calibri" w:hAnsi="Times New Roman" w:cs="Times New Roman"/>
          <w:sz w:val="24"/>
          <w:szCs w:val="24"/>
          <w:lang w:val="lv-LV"/>
        </w:rPr>
        <w:t>civiltiesiskās atbildības un atbildīgā būvdarbu vadītāja apdrošinā</w:t>
      </w:r>
      <w:r w:rsidR="00747E34">
        <w:rPr>
          <w:rFonts w:ascii="Times New Roman" w:eastAsia="Calibri" w:hAnsi="Times New Roman" w:cs="Times New Roman"/>
          <w:sz w:val="24"/>
          <w:szCs w:val="24"/>
          <w:lang w:val="lv-LV"/>
        </w:rPr>
        <w:t>šanas polises uzrādīšanas</w:t>
      </w:r>
      <w:r w:rsidRPr="00925B54">
        <w:rPr>
          <w:rFonts w:ascii="Times New Roman" w:eastAsia="ArialMT" w:hAnsi="Times New Roman" w:cs="Times New Roman"/>
          <w:sz w:val="24"/>
          <w:szCs w:val="24"/>
          <w:lang w:val="lv-LV" w:eastAsia="lv-LV"/>
        </w:rPr>
        <w:t xml:space="preserve">10 (desmit) darba dienu laikā pēc Būvdarbu veicēja </w:t>
      </w:r>
      <w:r w:rsidRPr="00925B54">
        <w:rPr>
          <w:rFonts w:ascii="Times New Roman" w:eastAsia="Calibri" w:hAnsi="Times New Roman" w:cs="Times New Roman"/>
          <w:sz w:val="24"/>
          <w:szCs w:val="24"/>
          <w:lang w:val="lv-LV"/>
        </w:rPr>
        <w:t>avansa rēķina saņemšanas.</w:t>
      </w:r>
    </w:p>
    <w:p w:rsidR="00925B54" w:rsidRPr="00925B54" w:rsidRDefault="00925B54" w:rsidP="00925B54">
      <w:pPr>
        <w:widowControl w:val="0"/>
        <w:tabs>
          <w:tab w:val="left" w:pos="0"/>
          <w:tab w:val="left" w:pos="480"/>
        </w:tabs>
        <w:suppressAutoHyphens/>
        <w:autoSpaceDN w:val="0"/>
        <w:spacing w:after="0" w:line="240" w:lineRule="auto"/>
        <w:ind w:firstLine="851"/>
        <w:jc w:val="both"/>
        <w:textAlignment w:val="baseline"/>
        <w:rPr>
          <w:rFonts w:ascii="Times New Roman" w:eastAsia="SimSun" w:hAnsi="Times New Roman" w:cs="Times New Roman"/>
          <w:kern w:val="3"/>
          <w:sz w:val="24"/>
          <w:szCs w:val="24"/>
          <w:lang w:val="lv-LV" w:eastAsia="zh-CN" w:bidi="hi-IN"/>
        </w:rPr>
      </w:pPr>
      <w:r w:rsidRPr="00925B54">
        <w:rPr>
          <w:rFonts w:ascii="Times New Roman" w:eastAsia="SimSun" w:hAnsi="Times New Roman" w:cs="Times New Roman"/>
          <w:kern w:val="3"/>
          <w:sz w:val="24"/>
          <w:szCs w:val="24"/>
          <w:lang w:val="lv-LV" w:eastAsia="zh-CN" w:bidi="hi-IN"/>
        </w:rPr>
        <w:t xml:space="preserve">         5.2.2. </w:t>
      </w:r>
      <w:r w:rsidRPr="00925B54">
        <w:rPr>
          <w:rFonts w:ascii="Times New Roman" w:eastAsia="ArialMT" w:hAnsi="Times New Roman" w:cs="Times New Roman"/>
          <w:sz w:val="24"/>
          <w:szCs w:val="24"/>
          <w:lang w:val="lv-LV" w:eastAsia="lv-LV"/>
        </w:rPr>
        <w:t xml:space="preserve">Galīgo norēķinu ar </w:t>
      </w:r>
      <w:r w:rsidRPr="00925B54">
        <w:rPr>
          <w:rFonts w:ascii="Times New Roman" w:eastAsia="Calibri" w:hAnsi="Times New Roman" w:cs="Times New Roman"/>
          <w:sz w:val="24"/>
          <w:szCs w:val="24"/>
          <w:lang w:val="lv-LV"/>
        </w:rPr>
        <w:t xml:space="preserve">Būvdarbu veicēju </w:t>
      </w:r>
      <w:r w:rsidRPr="00925B54">
        <w:rPr>
          <w:rFonts w:ascii="Times New Roman" w:eastAsia="ArialMT" w:hAnsi="Times New Roman" w:cs="Times New Roman"/>
          <w:sz w:val="24"/>
          <w:szCs w:val="24"/>
          <w:lang w:val="lv-LV" w:eastAsia="lv-LV"/>
        </w:rPr>
        <w:t xml:space="preserve">Pasūtītājs veic pēc būvvaldes akta parakstīšanas par objekta pieņemšanu ekspluatācijā, izpilddokumentācijas un garantijas laika saistību izpildes nodrošinājuma saņemšanas 10 (desmit) darba dienu laikā pēc atbilstoša </w:t>
      </w:r>
      <w:r w:rsidRPr="00925B54">
        <w:rPr>
          <w:rFonts w:ascii="Times New Roman" w:eastAsia="Calibri" w:hAnsi="Times New Roman" w:cs="Times New Roman"/>
          <w:sz w:val="24"/>
          <w:szCs w:val="24"/>
          <w:lang w:val="lv-LV"/>
        </w:rPr>
        <w:t xml:space="preserve">Būvdarbu veicēja </w:t>
      </w:r>
      <w:r w:rsidRPr="00925B54">
        <w:rPr>
          <w:rFonts w:ascii="Times New Roman" w:eastAsia="ArialMT" w:hAnsi="Times New Roman" w:cs="Times New Roman"/>
          <w:sz w:val="24"/>
          <w:szCs w:val="24"/>
          <w:lang w:val="lv-LV" w:eastAsia="lv-LV"/>
        </w:rPr>
        <w:t>rēķina saņemšanas.</w:t>
      </w:r>
    </w:p>
    <w:p w:rsidR="00925B54" w:rsidRPr="00925B54" w:rsidRDefault="00925B54" w:rsidP="00925B54">
      <w:pPr>
        <w:tabs>
          <w:tab w:val="left" w:pos="0"/>
          <w:tab w:val="left" w:pos="480"/>
        </w:tabs>
        <w:spacing w:after="0" w:line="240" w:lineRule="auto"/>
        <w:ind w:firstLine="993"/>
        <w:jc w:val="both"/>
        <w:rPr>
          <w:rFonts w:ascii="Times New Roman" w:eastAsia="Calibri" w:hAnsi="Times New Roman" w:cs="Times New Roman"/>
          <w:spacing w:val="2"/>
          <w:sz w:val="24"/>
          <w:szCs w:val="24"/>
          <w:lang w:val="lv-LV"/>
        </w:rPr>
      </w:pPr>
      <w:r w:rsidRPr="00925B54">
        <w:rPr>
          <w:rFonts w:ascii="Times New Roman" w:eastAsia="Calibri" w:hAnsi="Times New Roman" w:cs="Times New Roman"/>
          <w:sz w:val="24"/>
          <w:szCs w:val="24"/>
          <w:lang w:val="lv-LV"/>
        </w:rPr>
        <w:t xml:space="preserve">        </w:t>
      </w:r>
      <w:r w:rsidRPr="00925B54">
        <w:rPr>
          <w:rFonts w:ascii="Times New Roman" w:eastAsia="Calibri" w:hAnsi="Times New Roman" w:cs="Times New Roman"/>
          <w:spacing w:val="2"/>
          <w:sz w:val="24"/>
          <w:szCs w:val="24"/>
          <w:lang w:val="lv-LV"/>
        </w:rPr>
        <w:t xml:space="preserve">5.2.3. Maksājumi tiek veikti bezskaidras naudas norēķina veidā uz </w:t>
      </w:r>
      <w:r w:rsidRPr="00925B54">
        <w:rPr>
          <w:rFonts w:ascii="Times New Roman" w:eastAsia="Calibri" w:hAnsi="Times New Roman" w:cs="Times New Roman"/>
          <w:sz w:val="24"/>
          <w:szCs w:val="24"/>
          <w:lang w:val="lv-LV"/>
        </w:rPr>
        <w:t xml:space="preserve">Būvdarbu veicēja </w:t>
      </w:r>
      <w:r w:rsidRPr="00925B54">
        <w:rPr>
          <w:rFonts w:ascii="Times New Roman" w:eastAsia="Calibri" w:hAnsi="Times New Roman" w:cs="Times New Roman"/>
          <w:spacing w:val="2"/>
          <w:sz w:val="24"/>
          <w:szCs w:val="24"/>
          <w:lang w:val="lv-LV"/>
        </w:rPr>
        <w:t>norādīto bankas kontu.</w:t>
      </w:r>
    </w:p>
    <w:p w:rsidR="00925B54" w:rsidRPr="00925B54" w:rsidRDefault="00925B54" w:rsidP="00925B54">
      <w:pPr>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5.3. Nekvalitatīvi vai neatbilstoši veiktie Darbi netiek pieņemti un netiek apmaksāti līdz defektu novēršanai un šo Darbu pieņemšanai.</w:t>
      </w:r>
    </w:p>
    <w:p w:rsidR="00925B54" w:rsidRPr="00925B54" w:rsidRDefault="00925B54" w:rsidP="00925B54">
      <w:pPr>
        <w:tabs>
          <w:tab w:val="left" w:pos="0"/>
          <w:tab w:val="left" w:pos="480"/>
        </w:tabs>
        <w:spacing w:after="0" w:line="240"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              5.4. Par samaksas brīdi uzskatāms bankas atzīmes datums Pasūtītāja maksājuma uzdevumā.</w:t>
      </w:r>
    </w:p>
    <w:p w:rsidR="00925B54" w:rsidRPr="00925B54" w:rsidRDefault="00925B54" w:rsidP="00925B54">
      <w:pPr>
        <w:tabs>
          <w:tab w:val="left" w:pos="993"/>
        </w:tabs>
        <w:spacing w:after="0" w:line="240" w:lineRule="auto"/>
        <w:jc w:val="center"/>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6. LĪGUMA IZPILDES TERMIŅI</w:t>
      </w:r>
    </w:p>
    <w:p w:rsidR="00925B54" w:rsidRPr="00925B54" w:rsidRDefault="00925B54" w:rsidP="00925B54">
      <w:pPr>
        <w:shd w:val="clear" w:color="auto" w:fill="FFFFFF"/>
        <w:autoSpaceDE w:val="0"/>
        <w:adjustRightInd w:val="0"/>
        <w:spacing w:after="0" w:line="240" w:lineRule="auto"/>
        <w:ind w:firstLine="851"/>
        <w:jc w:val="both"/>
        <w:rPr>
          <w:rFonts w:ascii="Times New Roman" w:eastAsia="Calibri" w:hAnsi="Times New Roman" w:cs="Times New Roman"/>
          <w:bCs/>
          <w:sz w:val="24"/>
          <w:szCs w:val="24"/>
          <w:lang w:val="lv-LV"/>
        </w:rPr>
      </w:pPr>
      <w:r w:rsidRPr="00925B54">
        <w:rPr>
          <w:rFonts w:ascii="Times New Roman" w:eastAsia="Calibri" w:hAnsi="Times New Roman" w:cs="Times New Roman"/>
          <w:bCs/>
          <w:sz w:val="24"/>
          <w:szCs w:val="24"/>
          <w:lang w:val="lv-LV"/>
        </w:rPr>
        <w:t>6.1. D</w:t>
      </w:r>
      <w:r w:rsidRPr="00925B54">
        <w:rPr>
          <w:rFonts w:ascii="Times New Roman" w:eastAsia="Calibri" w:hAnsi="Times New Roman" w:cs="Times New Roman"/>
          <w:sz w:val="24"/>
          <w:szCs w:val="24"/>
          <w:lang w:val="lv-LV"/>
        </w:rPr>
        <w:t>arbus ir paredzēts veikt izglītības iestādē, līdz ar to Būvdarbu veicējam jāievēro drošības noteikumi, un Darbi jāveic saskaņā ar noslēgto Līgumu.</w:t>
      </w:r>
      <w:r w:rsidRPr="00925B54">
        <w:rPr>
          <w:rFonts w:ascii="Times New Roman" w:eastAsia="Calibri" w:hAnsi="Times New Roman" w:cs="Times New Roman"/>
          <w:b/>
          <w:sz w:val="24"/>
          <w:szCs w:val="24"/>
          <w:lang w:val="lv-LV"/>
        </w:rPr>
        <w:t xml:space="preserve"> </w:t>
      </w:r>
    </w:p>
    <w:p w:rsidR="00925B54" w:rsidRPr="00925B54" w:rsidRDefault="00925B54" w:rsidP="00925B54">
      <w:pPr>
        <w:shd w:val="clear" w:color="auto" w:fill="FFFFFF"/>
        <w:autoSpaceDE w:val="0"/>
        <w:adjustRightInd w:val="0"/>
        <w:spacing w:after="0" w:line="240" w:lineRule="auto"/>
        <w:ind w:firstLine="851"/>
        <w:jc w:val="both"/>
        <w:rPr>
          <w:rFonts w:ascii="Times New Roman" w:eastAsia="Calibri" w:hAnsi="Times New Roman" w:cs="Times New Roman"/>
          <w:bCs/>
          <w:sz w:val="24"/>
          <w:szCs w:val="24"/>
          <w:lang w:val="lv-LV"/>
        </w:rPr>
      </w:pPr>
      <w:r w:rsidRPr="00925B54">
        <w:rPr>
          <w:rFonts w:ascii="Times New Roman" w:eastAsia="Calibri" w:hAnsi="Times New Roman" w:cs="Times New Roman"/>
          <w:bCs/>
          <w:sz w:val="24"/>
          <w:szCs w:val="24"/>
          <w:lang w:val="lv-LV"/>
        </w:rPr>
        <w:t xml:space="preserve">6.2. </w:t>
      </w:r>
      <w:smartTag w:uri="schemas-tilde-lv/tildestengine" w:element="veidnes">
        <w:smartTagPr>
          <w:attr w:name="id" w:val="-1"/>
          <w:attr w:name="baseform" w:val="līgums"/>
          <w:attr w:name="text" w:val="līgums"/>
        </w:smartTagPr>
        <w:r w:rsidRPr="00925B54">
          <w:rPr>
            <w:rFonts w:ascii="Times New Roman" w:eastAsia="Calibri" w:hAnsi="Times New Roman" w:cs="Times New Roman"/>
            <w:bCs/>
            <w:sz w:val="24"/>
            <w:szCs w:val="24"/>
            <w:lang w:val="lv-LV"/>
          </w:rPr>
          <w:t>Līgums</w:t>
        </w:r>
      </w:smartTag>
      <w:r w:rsidRPr="00925B54">
        <w:rPr>
          <w:rFonts w:ascii="Times New Roman" w:eastAsia="Calibri" w:hAnsi="Times New Roman" w:cs="Times New Roman"/>
          <w:bCs/>
          <w:sz w:val="24"/>
          <w:szCs w:val="24"/>
          <w:lang w:val="lv-LV"/>
        </w:rPr>
        <w:t xml:space="preserve"> stājās spēkā no tā abpusējās parakstīšanas brīža, un ir spēkā līdz Pušu saistību pilnīgai izpildei.</w:t>
      </w:r>
    </w:p>
    <w:p w:rsidR="00925B54" w:rsidRPr="00925B54" w:rsidRDefault="00925B54" w:rsidP="00925B54">
      <w:pPr>
        <w:shd w:val="clear" w:color="auto" w:fill="FFFFFF"/>
        <w:autoSpaceDE w:val="0"/>
        <w:adjustRightInd w:val="0"/>
        <w:spacing w:after="0" w:line="240" w:lineRule="auto"/>
        <w:ind w:firstLine="851"/>
        <w:jc w:val="both"/>
        <w:rPr>
          <w:rFonts w:ascii="Times New Roman" w:eastAsia="Calibri" w:hAnsi="Times New Roman" w:cs="Times New Roman"/>
          <w:spacing w:val="-6"/>
          <w:sz w:val="24"/>
          <w:szCs w:val="24"/>
          <w:lang w:val="lv-LV"/>
        </w:rPr>
      </w:pPr>
      <w:r w:rsidRPr="00925B54">
        <w:rPr>
          <w:rFonts w:ascii="Times New Roman" w:eastAsia="Calibri" w:hAnsi="Times New Roman" w:cs="Times New Roman"/>
          <w:spacing w:val="-6"/>
          <w:sz w:val="24"/>
          <w:szCs w:val="24"/>
          <w:lang w:val="lv-LV"/>
        </w:rPr>
        <w:t>6</w:t>
      </w:r>
      <w:r w:rsidRPr="00925B54">
        <w:rPr>
          <w:rFonts w:ascii="Times New Roman" w:eastAsia="Calibri" w:hAnsi="Times New Roman" w:cs="Times New Roman"/>
          <w:sz w:val="24"/>
          <w:szCs w:val="24"/>
          <w:lang w:val="lv-LV"/>
        </w:rPr>
        <w:t xml:space="preserve">.3. Būvdarbu veicējs izpilda Darbus saskaņā ar Būvdarbu izpildes laika grafiku </w:t>
      </w:r>
      <w:r w:rsidRPr="00925B54">
        <w:rPr>
          <w:rFonts w:ascii="Times New Roman" w:eastAsia="Calibri" w:hAnsi="Times New Roman" w:cs="Times New Roman"/>
          <w:spacing w:val="-1"/>
          <w:sz w:val="24"/>
          <w:szCs w:val="24"/>
          <w:lang w:val="lv-LV"/>
        </w:rPr>
        <w:t>(ietverts Līguma pielikumā Nr.2)</w:t>
      </w:r>
      <w:r w:rsidRPr="00925B54">
        <w:rPr>
          <w:rFonts w:ascii="Times New Roman" w:eastAsia="Calibri" w:hAnsi="Times New Roman" w:cs="Times New Roman"/>
          <w:sz w:val="24"/>
          <w:szCs w:val="24"/>
          <w:lang w:val="lv-LV"/>
        </w:rPr>
        <w:t>.</w:t>
      </w:r>
    </w:p>
    <w:p w:rsidR="00925B54" w:rsidRPr="00925B54" w:rsidRDefault="00925B54" w:rsidP="00925B54">
      <w:pPr>
        <w:shd w:val="clear" w:color="auto" w:fill="FFFFFF"/>
        <w:tabs>
          <w:tab w:val="left" w:pos="4018"/>
          <w:tab w:val="left" w:leader="underscore" w:pos="4810"/>
          <w:tab w:val="left" w:pos="6084"/>
        </w:tabs>
        <w:autoSpaceDE w:val="0"/>
        <w:adjustRightInd w:val="0"/>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6.4. Pilnīgu Līgumā noteikto ar būvniecības procesu saistīto Darbu izpildi, tai skaitā, objekta nodošanu ekspluatācijā Būvdarbu veicējs pabeidz </w:t>
      </w:r>
      <w:r w:rsidRPr="00925B54">
        <w:rPr>
          <w:rFonts w:ascii="Times New Roman" w:eastAsia="Calibri" w:hAnsi="Times New Roman" w:cs="Times New Roman"/>
          <w:b/>
          <w:sz w:val="24"/>
          <w:szCs w:val="24"/>
          <w:lang w:val="lv-LV"/>
        </w:rPr>
        <w:t>4</w:t>
      </w:r>
      <w:r w:rsidRPr="00925B54">
        <w:rPr>
          <w:rFonts w:ascii="Times New Roman" w:eastAsia="Calibri" w:hAnsi="Times New Roman" w:cs="Times New Roman"/>
          <w:sz w:val="24"/>
          <w:szCs w:val="24"/>
          <w:lang w:val="lv-LV"/>
        </w:rPr>
        <w:t xml:space="preserve"> (četru)</w:t>
      </w:r>
      <w:r w:rsidRPr="00925B54">
        <w:rPr>
          <w:rFonts w:ascii="Times New Roman" w:eastAsia="Calibri" w:hAnsi="Times New Roman" w:cs="Times New Roman"/>
          <w:b/>
          <w:sz w:val="24"/>
          <w:szCs w:val="24"/>
          <w:lang w:val="lv-LV"/>
        </w:rPr>
        <w:t xml:space="preserve"> mēnešu laikā</w:t>
      </w:r>
      <w:r w:rsidRPr="00925B54">
        <w:rPr>
          <w:rFonts w:ascii="Times New Roman" w:eastAsia="Calibri" w:hAnsi="Times New Roman" w:cs="Times New Roman"/>
          <w:sz w:val="24"/>
          <w:szCs w:val="24"/>
          <w:lang w:val="lv-LV"/>
        </w:rPr>
        <w:t xml:space="preserve"> no Līguma noslēgšanas dienas. </w:t>
      </w:r>
    </w:p>
    <w:p w:rsidR="00925B54" w:rsidRPr="00925B54" w:rsidRDefault="00925B54" w:rsidP="00925B54">
      <w:pPr>
        <w:shd w:val="clear" w:color="auto" w:fill="FFFFFF"/>
        <w:tabs>
          <w:tab w:val="left" w:pos="4018"/>
          <w:tab w:val="left" w:leader="underscore" w:pos="4810"/>
          <w:tab w:val="left" w:pos="6084"/>
        </w:tabs>
        <w:autoSpaceDE w:val="0"/>
        <w:adjustRightInd w:val="0"/>
        <w:spacing w:after="0" w:line="240" w:lineRule="auto"/>
        <w:ind w:firstLine="851"/>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6.5. Darbus Būvdarbu veicējs uzsāk ne vēlāk kā 10 (desmit) darba dienu laikā no Līguma noslēgšanas dienas. </w:t>
      </w:r>
    </w:p>
    <w:p w:rsidR="00925B54" w:rsidRPr="00925B54" w:rsidRDefault="00925B54" w:rsidP="00925B54">
      <w:pPr>
        <w:shd w:val="clear" w:color="auto" w:fill="FFFFFF"/>
        <w:tabs>
          <w:tab w:val="left" w:pos="4018"/>
          <w:tab w:val="left" w:leader="underscore" w:pos="4810"/>
          <w:tab w:val="left" w:pos="6084"/>
        </w:tabs>
        <w:autoSpaceDE w:val="0"/>
        <w:adjustRightInd w:val="0"/>
        <w:spacing w:after="120" w:line="240" w:lineRule="auto"/>
        <w:ind w:firstLine="851"/>
        <w:jc w:val="both"/>
        <w:rPr>
          <w:rFonts w:ascii="Times New Roman" w:eastAsia="Calibri" w:hAnsi="Times New Roman" w:cs="Times New Roman"/>
          <w:spacing w:val="-6"/>
          <w:sz w:val="24"/>
          <w:szCs w:val="24"/>
          <w:lang w:val="lv-LV"/>
        </w:rPr>
      </w:pPr>
      <w:r w:rsidRPr="00925B54">
        <w:rPr>
          <w:rFonts w:ascii="Times New Roman" w:eastAsia="Calibri" w:hAnsi="Times New Roman" w:cs="Times New Roman"/>
          <w:sz w:val="24"/>
          <w:szCs w:val="24"/>
          <w:lang w:val="lv-LV"/>
        </w:rPr>
        <w:t>6.5. Būvdarbu veicējs apņemas nekavējoties ziņot Pasūtītājam par visiem objektīviem apstākļiem vai šķēršļiem, kas kavē Darbu izpildi atbilstoši Līguma 6.3.punktā norādītajam grafikam un objekta nodošanu Līguma 6.4.punktā noteiktajā termiņā.</w:t>
      </w:r>
    </w:p>
    <w:p w:rsidR="00925B54" w:rsidRPr="00925B54" w:rsidRDefault="00925B54" w:rsidP="00925B54">
      <w:pPr>
        <w:tabs>
          <w:tab w:val="left" w:pos="993"/>
        </w:tabs>
        <w:spacing w:after="0" w:line="240" w:lineRule="auto"/>
        <w:ind w:left="454"/>
        <w:jc w:val="center"/>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7. DARBU NODOŠANA – PIEŅEMŠANA</w:t>
      </w:r>
    </w:p>
    <w:p w:rsidR="00925B54" w:rsidRPr="00925B54" w:rsidRDefault="00925B54" w:rsidP="00925B54">
      <w:pPr>
        <w:tabs>
          <w:tab w:val="left" w:pos="0"/>
        </w:tabs>
        <w:spacing w:after="0" w:line="240"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lang w:val="lv-LV"/>
        </w:rPr>
        <w:tab/>
      </w:r>
      <w:r w:rsidRPr="00925B54">
        <w:rPr>
          <w:rFonts w:ascii="Times New Roman" w:eastAsia="Calibri" w:hAnsi="Times New Roman" w:cs="Times New Roman"/>
          <w:sz w:val="24"/>
          <w:szCs w:val="24"/>
          <w:lang w:val="lv-LV"/>
        </w:rPr>
        <w:t>7.1. Pēc visu Darbu pabeigšanas Būvdarbu veicējs iesniedz Pasūtītājam apliecinājumu par Darbu pilnīgu pabeigšanu un visu ar būvdarbu veikšanu saistīto dokumentāciju.</w:t>
      </w:r>
    </w:p>
    <w:p w:rsidR="00925B54" w:rsidRPr="00925B54" w:rsidRDefault="00925B54" w:rsidP="00925B54">
      <w:pPr>
        <w:tabs>
          <w:tab w:val="left" w:pos="0"/>
        </w:tabs>
        <w:spacing w:after="0" w:line="240"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ab/>
        <w:t xml:space="preserve">7.2. Pasūtītājs 5 (piecu) darba dienu laikā pēc Līguma 7.1.punktā minēto dokumentu saņemšanas, pieaicinot būvuzraugu un Būvdarbu veicēju, pārbauda Darbu izpildi, par to sastādot aktu. </w:t>
      </w:r>
    </w:p>
    <w:p w:rsidR="00925B54" w:rsidRPr="00925B54" w:rsidRDefault="00925B54" w:rsidP="00925B54">
      <w:pPr>
        <w:tabs>
          <w:tab w:val="left" w:pos="0"/>
        </w:tabs>
        <w:spacing w:after="0" w:line="240"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spacing w:val="1"/>
          <w:sz w:val="24"/>
          <w:szCs w:val="24"/>
          <w:lang w:val="lv-LV"/>
        </w:rPr>
        <w:tab/>
        <w:t xml:space="preserve">7.3. Darbu pieņemšanas – nodošanas aktā jābūt norādītai šādai </w:t>
      </w:r>
      <w:r w:rsidRPr="00925B54">
        <w:rPr>
          <w:rFonts w:ascii="Times New Roman" w:eastAsia="Calibri" w:hAnsi="Times New Roman" w:cs="Times New Roman"/>
          <w:spacing w:val="-6"/>
          <w:sz w:val="24"/>
          <w:szCs w:val="24"/>
          <w:lang w:val="lv-LV"/>
        </w:rPr>
        <w:t>informācijai:</w:t>
      </w:r>
    </w:p>
    <w:p w:rsidR="00925B54" w:rsidRPr="00925B54" w:rsidRDefault="00925B54" w:rsidP="00925B54">
      <w:pPr>
        <w:shd w:val="clear" w:color="auto" w:fill="FFFFFF"/>
        <w:tabs>
          <w:tab w:val="left" w:pos="1200"/>
        </w:tabs>
        <w:autoSpaceDE w:val="0"/>
        <w:spacing w:after="0" w:line="240" w:lineRule="auto"/>
        <w:ind w:left="720" w:firstLine="414"/>
        <w:rPr>
          <w:rFonts w:ascii="Times New Roman" w:eastAsia="Calibri" w:hAnsi="Times New Roman" w:cs="Times New Roman"/>
          <w:spacing w:val="-5"/>
          <w:sz w:val="24"/>
          <w:szCs w:val="24"/>
          <w:lang w:val="lv-LV"/>
        </w:rPr>
      </w:pPr>
      <w:r w:rsidRPr="00925B54">
        <w:rPr>
          <w:rFonts w:ascii="Times New Roman" w:eastAsia="Calibri" w:hAnsi="Times New Roman" w:cs="Times New Roman"/>
          <w:spacing w:val="-5"/>
          <w:sz w:val="24"/>
          <w:szCs w:val="24"/>
          <w:lang w:val="lv-LV"/>
        </w:rPr>
        <w:t>7.3.1. defekti, kas atklāti būvdarbu nodošanas laikā;</w:t>
      </w:r>
    </w:p>
    <w:p w:rsidR="00925B54" w:rsidRPr="00925B54" w:rsidRDefault="00925B54" w:rsidP="00925B54">
      <w:pPr>
        <w:shd w:val="clear" w:color="auto" w:fill="FFFFFF"/>
        <w:tabs>
          <w:tab w:val="left" w:pos="1200"/>
        </w:tabs>
        <w:autoSpaceDE w:val="0"/>
        <w:spacing w:after="0" w:line="240" w:lineRule="auto"/>
        <w:ind w:left="720" w:firstLine="414"/>
        <w:rPr>
          <w:rFonts w:ascii="Times New Roman" w:eastAsia="Calibri" w:hAnsi="Times New Roman" w:cs="Times New Roman"/>
          <w:spacing w:val="-5"/>
          <w:sz w:val="24"/>
          <w:szCs w:val="24"/>
          <w:lang w:val="lv-LV"/>
        </w:rPr>
      </w:pPr>
      <w:r w:rsidRPr="00925B54">
        <w:rPr>
          <w:rFonts w:ascii="Times New Roman" w:eastAsia="Calibri" w:hAnsi="Times New Roman" w:cs="Times New Roman"/>
          <w:spacing w:val="-1"/>
          <w:sz w:val="24"/>
          <w:szCs w:val="24"/>
          <w:lang w:val="lv-LV"/>
        </w:rPr>
        <w:lastRenderedPageBreak/>
        <w:t>7.3.2. termiņš, kādā jānovērš atklātie defekti un nākamās pārbaudes datums.</w:t>
      </w:r>
    </w:p>
    <w:p w:rsidR="00925B54" w:rsidRPr="00925B54" w:rsidRDefault="00925B54" w:rsidP="00925B54">
      <w:pPr>
        <w:shd w:val="clear" w:color="auto" w:fill="FFFFFF"/>
        <w:autoSpaceDE w:val="0"/>
        <w:spacing w:after="0" w:line="240" w:lineRule="auto"/>
        <w:jc w:val="both"/>
        <w:rPr>
          <w:rFonts w:ascii="Times New Roman" w:eastAsia="Calibri" w:hAnsi="Times New Roman" w:cs="Times New Roman"/>
          <w:spacing w:val="-5"/>
          <w:sz w:val="24"/>
          <w:szCs w:val="24"/>
          <w:lang w:val="lv-LV"/>
        </w:rPr>
      </w:pPr>
      <w:r w:rsidRPr="00925B54">
        <w:rPr>
          <w:rFonts w:ascii="Times New Roman" w:eastAsia="Calibri" w:hAnsi="Times New Roman" w:cs="Times New Roman"/>
          <w:spacing w:val="-7"/>
          <w:sz w:val="24"/>
          <w:szCs w:val="24"/>
          <w:lang w:val="lv-LV"/>
        </w:rPr>
        <w:tab/>
        <w:t xml:space="preserve">7.4. </w:t>
      </w:r>
      <w:r w:rsidRPr="00925B54">
        <w:rPr>
          <w:rFonts w:ascii="Times New Roman" w:eastAsia="Calibri" w:hAnsi="Times New Roman" w:cs="Times New Roman"/>
          <w:spacing w:val="2"/>
          <w:sz w:val="24"/>
          <w:szCs w:val="24"/>
          <w:lang w:val="lv-LV"/>
        </w:rPr>
        <w:t xml:space="preserve">Pasūtītājs ir tiesīgs atteikties no izpildīto Darbu pieņemšanas, ja pieņemšanas laikā </w:t>
      </w:r>
      <w:r w:rsidRPr="00925B54">
        <w:rPr>
          <w:rFonts w:ascii="Times New Roman" w:eastAsia="Calibri" w:hAnsi="Times New Roman" w:cs="Times New Roman"/>
          <w:spacing w:val="-1"/>
          <w:sz w:val="24"/>
          <w:szCs w:val="24"/>
          <w:lang w:val="lv-LV"/>
        </w:rPr>
        <w:t>tiek atklāti defekti.</w:t>
      </w:r>
    </w:p>
    <w:p w:rsidR="00925B54" w:rsidRPr="00925B54" w:rsidRDefault="00925B54" w:rsidP="00925B54">
      <w:pPr>
        <w:shd w:val="clear" w:color="auto" w:fill="FFFFFF"/>
        <w:autoSpaceDE w:val="0"/>
        <w:spacing w:after="0" w:line="240" w:lineRule="auto"/>
        <w:jc w:val="both"/>
        <w:rPr>
          <w:rFonts w:ascii="Times New Roman" w:eastAsia="Calibri" w:hAnsi="Times New Roman" w:cs="Times New Roman"/>
          <w:spacing w:val="-5"/>
          <w:sz w:val="24"/>
          <w:szCs w:val="24"/>
          <w:lang w:val="lv-LV"/>
        </w:rPr>
      </w:pPr>
      <w:r w:rsidRPr="00925B54">
        <w:rPr>
          <w:rFonts w:ascii="Times New Roman" w:eastAsia="Calibri" w:hAnsi="Times New Roman" w:cs="Times New Roman"/>
          <w:spacing w:val="-5"/>
          <w:sz w:val="24"/>
          <w:szCs w:val="24"/>
          <w:lang w:val="lv-LV"/>
        </w:rPr>
        <w:tab/>
        <w:t>7.5.</w:t>
      </w:r>
      <w:r w:rsidRPr="00925B54">
        <w:rPr>
          <w:rFonts w:ascii="Times New Roman" w:eastAsia="Calibri" w:hAnsi="Times New Roman" w:cs="Times New Roman"/>
          <w:sz w:val="24"/>
          <w:szCs w:val="24"/>
          <w:lang w:val="lv-LV"/>
        </w:rPr>
        <w:t xml:space="preserve"> Darbu pieņemšanas – nodošanas aktu paraksta Puses, kā arī citas personas, kas piedalās Darbu pieņemšanas – nodošanas procedūrā. Katrai Pusei paliek viens parakstīts akta eksemplārs.</w:t>
      </w:r>
    </w:p>
    <w:p w:rsidR="00925B54" w:rsidRPr="00925B54" w:rsidRDefault="00925B54" w:rsidP="00925B54">
      <w:pPr>
        <w:shd w:val="clear" w:color="auto" w:fill="FFFFFF"/>
        <w:autoSpaceDE w:val="0"/>
        <w:spacing w:after="0" w:line="240" w:lineRule="auto"/>
        <w:jc w:val="both"/>
        <w:rPr>
          <w:rFonts w:ascii="Times New Roman" w:eastAsia="Calibri" w:hAnsi="Times New Roman" w:cs="Times New Roman"/>
          <w:spacing w:val="-5"/>
          <w:sz w:val="24"/>
          <w:szCs w:val="24"/>
          <w:lang w:val="lv-LV"/>
        </w:rPr>
      </w:pPr>
      <w:r w:rsidRPr="00925B54">
        <w:rPr>
          <w:rFonts w:ascii="Times New Roman" w:eastAsia="Calibri" w:hAnsi="Times New Roman" w:cs="Times New Roman"/>
          <w:spacing w:val="6"/>
          <w:sz w:val="24"/>
          <w:szCs w:val="24"/>
          <w:lang w:val="lv-LV"/>
        </w:rPr>
        <w:tab/>
        <w:t xml:space="preserve">7.6. </w:t>
      </w:r>
      <w:r w:rsidRPr="00925B54">
        <w:rPr>
          <w:rFonts w:ascii="Times New Roman" w:eastAsia="Calibri" w:hAnsi="Times New Roman" w:cs="Times New Roman"/>
          <w:spacing w:val="4"/>
          <w:sz w:val="24"/>
          <w:szCs w:val="24"/>
          <w:lang w:val="lv-LV"/>
        </w:rPr>
        <w:t xml:space="preserve">Pārbaudes laikā konstatētos defektus novērš </w:t>
      </w:r>
      <w:r w:rsidRPr="00925B54">
        <w:rPr>
          <w:rFonts w:ascii="Times New Roman" w:eastAsia="Calibri" w:hAnsi="Times New Roman" w:cs="Times New Roman"/>
          <w:sz w:val="24"/>
          <w:szCs w:val="24"/>
          <w:lang w:val="lv-LV"/>
        </w:rPr>
        <w:t xml:space="preserve">Būvdarbu veicējs </w:t>
      </w:r>
      <w:r w:rsidRPr="00925B54">
        <w:rPr>
          <w:rFonts w:ascii="Times New Roman" w:eastAsia="Calibri" w:hAnsi="Times New Roman" w:cs="Times New Roman"/>
          <w:spacing w:val="4"/>
          <w:sz w:val="24"/>
          <w:szCs w:val="24"/>
          <w:lang w:val="lv-LV"/>
        </w:rPr>
        <w:t xml:space="preserve">uz sava rēķina aktā </w:t>
      </w:r>
      <w:r w:rsidRPr="00925B54">
        <w:rPr>
          <w:rFonts w:ascii="Times New Roman" w:eastAsia="Calibri" w:hAnsi="Times New Roman" w:cs="Times New Roman"/>
          <w:spacing w:val="6"/>
          <w:sz w:val="24"/>
          <w:szCs w:val="24"/>
          <w:lang w:val="lv-LV"/>
        </w:rPr>
        <w:t xml:space="preserve">noteiktajā termiņā. Aktā norādītais defektu novēršanas termiņš nav uzskatāms par </w:t>
      </w:r>
      <w:r w:rsidRPr="00925B54">
        <w:rPr>
          <w:rFonts w:ascii="Times New Roman" w:eastAsia="Calibri" w:hAnsi="Times New Roman" w:cs="Times New Roman"/>
          <w:spacing w:val="-1"/>
          <w:sz w:val="24"/>
          <w:szCs w:val="24"/>
          <w:lang w:val="lv-LV"/>
        </w:rPr>
        <w:t>Līguma izpildes termiņa pagarinājumu.</w:t>
      </w:r>
    </w:p>
    <w:p w:rsidR="00925B54" w:rsidRPr="00925B54" w:rsidRDefault="00925B54" w:rsidP="00925B54">
      <w:pPr>
        <w:shd w:val="clear" w:color="auto" w:fill="FFFFFF"/>
        <w:tabs>
          <w:tab w:val="left" w:pos="1200"/>
        </w:tabs>
        <w:autoSpaceDE w:val="0"/>
        <w:spacing w:after="0" w:line="240" w:lineRule="auto"/>
        <w:ind w:firstLine="709"/>
        <w:jc w:val="both"/>
        <w:rPr>
          <w:rFonts w:ascii="Times New Roman" w:eastAsia="Calibri" w:hAnsi="Times New Roman" w:cs="Times New Roman"/>
          <w:spacing w:val="-5"/>
          <w:sz w:val="24"/>
          <w:szCs w:val="24"/>
          <w:lang w:val="lv-LV"/>
        </w:rPr>
      </w:pPr>
      <w:r w:rsidRPr="00925B54">
        <w:rPr>
          <w:rFonts w:ascii="Times New Roman" w:eastAsia="Calibri" w:hAnsi="Times New Roman" w:cs="Times New Roman"/>
          <w:spacing w:val="3"/>
          <w:sz w:val="24"/>
          <w:szCs w:val="24"/>
          <w:lang w:val="lv-LV"/>
        </w:rPr>
        <w:t>7.7. J</w:t>
      </w:r>
      <w:r w:rsidRPr="00925B54">
        <w:rPr>
          <w:rFonts w:ascii="Times New Roman" w:eastAsia="Calibri" w:hAnsi="Times New Roman" w:cs="Times New Roman"/>
          <w:sz w:val="24"/>
          <w:szCs w:val="24"/>
          <w:lang w:val="lv-LV"/>
        </w:rPr>
        <w:t xml:space="preserve">a netiek konstatēti defekti un tiek konstatēts, ka būvdarbi ir paveikti kvalitatīvi un atbilstoši Projekta dokumentācijai un Pasūtītāja norādījumiem, Puses sastāda savstarpējo Darbu pieņemšanas – nodošanas aktu. </w:t>
      </w:r>
    </w:p>
    <w:p w:rsidR="00925B54" w:rsidRPr="00925B54" w:rsidRDefault="00925B54" w:rsidP="00925B54">
      <w:pPr>
        <w:shd w:val="clear" w:color="auto" w:fill="FFFFFF"/>
        <w:autoSpaceDE w:val="0"/>
        <w:spacing w:after="120" w:line="240" w:lineRule="auto"/>
        <w:ind w:firstLine="709"/>
        <w:jc w:val="both"/>
        <w:rPr>
          <w:rFonts w:ascii="Times New Roman" w:eastAsia="Calibri" w:hAnsi="Times New Roman" w:cs="Times New Roman"/>
          <w:sz w:val="24"/>
          <w:szCs w:val="24"/>
          <w:lang w:val="lv-LV"/>
        </w:rPr>
      </w:pPr>
      <w:r w:rsidRPr="00925B54">
        <w:rPr>
          <w:rFonts w:ascii="Times New Roman" w:eastAsia="Calibri" w:hAnsi="Times New Roman" w:cs="Times New Roman"/>
          <w:spacing w:val="-1"/>
          <w:sz w:val="24"/>
          <w:szCs w:val="24"/>
          <w:lang w:val="lv-LV"/>
        </w:rPr>
        <w:tab/>
        <w:t xml:space="preserve">7.8. </w:t>
      </w:r>
      <w:r w:rsidRPr="00925B54">
        <w:rPr>
          <w:rFonts w:ascii="Times New Roman" w:eastAsia="Calibri" w:hAnsi="Times New Roman" w:cs="Times New Roman"/>
          <w:sz w:val="24"/>
          <w:szCs w:val="24"/>
          <w:lang w:val="lv-LV"/>
        </w:rPr>
        <w:t>Pēc visu Darbu pabeigšanas objekts tiek pieņemts ekspluatācijā būvniecību regulējošajos normatīvajos aktos noteiktajā kārtībā. Darbi tiek uzskatīti par izpildītiem un nodotiem Pasūtītājam ar brīdi, kad tiek parakstīts akts par objekta pieņemšanu ekspluatācijā.</w:t>
      </w:r>
    </w:p>
    <w:p w:rsidR="00925B54" w:rsidRPr="00925B54" w:rsidRDefault="00925B54" w:rsidP="00925B54">
      <w:pPr>
        <w:tabs>
          <w:tab w:val="left" w:pos="567"/>
          <w:tab w:val="left" w:pos="993"/>
        </w:tabs>
        <w:spacing w:after="0" w:line="240" w:lineRule="auto"/>
        <w:jc w:val="center"/>
        <w:rPr>
          <w:rFonts w:ascii="Times New Roman" w:eastAsia="Calibri" w:hAnsi="Times New Roman" w:cs="Times New Roman"/>
          <w:sz w:val="24"/>
          <w:szCs w:val="24"/>
          <w:lang w:val="lv-LV"/>
        </w:rPr>
      </w:pPr>
      <w:r w:rsidRPr="00925B54">
        <w:rPr>
          <w:rFonts w:ascii="Times New Roman" w:eastAsia="Calibri" w:hAnsi="Times New Roman" w:cs="Times New Roman"/>
          <w:bCs/>
          <w:sz w:val="24"/>
          <w:szCs w:val="24"/>
          <w:lang w:val="lv-LV"/>
        </w:rPr>
        <w:t>8. PUŠU ATBILDĪBA</w:t>
      </w:r>
    </w:p>
    <w:p w:rsidR="00925B54" w:rsidRPr="00925B54" w:rsidRDefault="00925B54" w:rsidP="00925B54">
      <w:pPr>
        <w:tabs>
          <w:tab w:val="left" w:pos="0"/>
        </w:tabs>
        <w:spacing w:after="0" w:line="240"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lang w:val="lv-LV"/>
        </w:rPr>
        <w:tab/>
      </w:r>
      <w:r w:rsidRPr="00925B54">
        <w:rPr>
          <w:rFonts w:ascii="Times New Roman" w:eastAsia="Calibri" w:hAnsi="Times New Roman" w:cs="Times New Roman"/>
          <w:sz w:val="24"/>
          <w:szCs w:val="24"/>
          <w:lang w:val="lv-LV"/>
        </w:rPr>
        <w:t>8.1. Puses ir atbildīgas par Līgumā noteikto saistību pilnīgu izpildi atbilstoši Līguma nosacījumiem.</w:t>
      </w:r>
    </w:p>
    <w:p w:rsidR="00925B54" w:rsidRPr="00925B54" w:rsidRDefault="00925B54" w:rsidP="00925B54">
      <w:pPr>
        <w:tabs>
          <w:tab w:val="left" w:pos="0"/>
        </w:tabs>
        <w:spacing w:after="0" w:line="240" w:lineRule="auto"/>
        <w:jc w:val="both"/>
        <w:rPr>
          <w:rFonts w:ascii="Times New Roman" w:eastAsia="Calibri" w:hAnsi="Times New Roman" w:cs="Times New Roman"/>
          <w:b/>
          <w:sz w:val="24"/>
          <w:szCs w:val="24"/>
          <w:lang w:val="lv-LV"/>
        </w:rPr>
      </w:pPr>
      <w:r w:rsidRPr="00925B54">
        <w:rPr>
          <w:rFonts w:ascii="Times New Roman" w:eastAsia="Calibri" w:hAnsi="Times New Roman" w:cs="Times New Roman"/>
          <w:sz w:val="24"/>
          <w:szCs w:val="24"/>
          <w:lang w:val="lv-LV"/>
        </w:rPr>
        <w:tab/>
        <w:t xml:space="preserve">8.2. </w:t>
      </w:r>
      <w:r w:rsidRPr="00925B54">
        <w:rPr>
          <w:rFonts w:ascii="Times New Roman" w:eastAsia="Calibri" w:hAnsi="Times New Roman" w:cs="Times New Roman"/>
          <w:sz w:val="24"/>
          <w:szCs w:val="24"/>
          <w:u w:val="single"/>
          <w:lang w:val="lv-LV"/>
        </w:rPr>
        <w:t>Būvdarbu veicējs</w:t>
      </w:r>
      <w:r w:rsidRPr="00925B54">
        <w:rPr>
          <w:rFonts w:ascii="Times New Roman" w:eastAsia="Calibri" w:hAnsi="Times New Roman" w:cs="Times New Roman"/>
          <w:sz w:val="24"/>
          <w:szCs w:val="24"/>
          <w:lang w:val="lv-LV"/>
        </w:rPr>
        <w:t>:</w:t>
      </w:r>
    </w:p>
    <w:p w:rsidR="00925B54" w:rsidRPr="00925B54" w:rsidRDefault="00925B54" w:rsidP="00925B54">
      <w:pPr>
        <w:spacing w:after="0" w:line="240" w:lineRule="auto"/>
        <w:ind w:left="142" w:firstLine="992"/>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8.2.1. ir atbildīgs, lai, veicot Darbus, tiktu ievērotas Būvniecības likuma, Vispārīgo būvnoteikumu, Latvijas būvnormatīvu un citu Latvijas Republikas normatīvo aktu prasības, tostarp, darba aizsardzības un ugunsdrošības noteikumu prasības; </w:t>
      </w:r>
    </w:p>
    <w:p w:rsidR="00925B54" w:rsidRPr="00925B54" w:rsidRDefault="00925B54" w:rsidP="00925B54">
      <w:pPr>
        <w:spacing w:after="0" w:line="240" w:lineRule="auto"/>
        <w:ind w:left="142" w:firstLine="992"/>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8.2.2. ir atbildīgs par Būvobjektā trešajām personām nodarīto zaudējumu atlīdzību, izņemot gadījumus, ja zaudējumi ir radušies Pasūtītāja vainas dēļ;</w:t>
      </w:r>
    </w:p>
    <w:p w:rsidR="00925B54" w:rsidRPr="00925B54" w:rsidRDefault="00925B54" w:rsidP="00925B54">
      <w:pPr>
        <w:spacing w:after="0" w:line="240" w:lineRule="auto"/>
        <w:ind w:left="142" w:firstLine="992"/>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8.2.3. līdz būvvaldes akta par objekta pieņemšanu ekspluatācijā parakstīšanas uzņemas visus ar Būvobjektu, Darbiem, būvmateriāliem un iekārtām saistītos riskus, sedz visus zaudējumus, kas radušies Būvobjektam, materiāliem un tehniskajiem līdzekļiem;</w:t>
      </w:r>
    </w:p>
    <w:p w:rsidR="00925B54" w:rsidRPr="00925B54" w:rsidRDefault="00925B54" w:rsidP="00925B54">
      <w:pPr>
        <w:spacing w:after="0" w:line="240" w:lineRule="auto"/>
        <w:ind w:left="720" w:firstLine="414"/>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8.2.4. ievēro un izpilda Pasūtītāja likumīgās prasības.</w:t>
      </w:r>
    </w:p>
    <w:p w:rsidR="00925B54" w:rsidRPr="00925B54" w:rsidRDefault="00925B54" w:rsidP="00925B54">
      <w:pPr>
        <w:tabs>
          <w:tab w:val="left" w:pos="0"/>
        </w:tabs>
        <w:spacing w:after="0" w:line="240"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ab/>
        <w:t>8.3.</w:t>
      </w:r>
      <w:r w:rsidRPr="00925B54">
        <w:rPr>
          <w:rFonts w:ascii="Times New Roman" w:eastAsia="Calibri" w:hAnsi="Times New Roman" w:cs="Times New Roman"/>
          <w:b/>
          <w:sz w:val="24"/>
          <w:szCs w:val="24"/>
          <w:lang w:val="lv-LV"/>
        </w:rPr>
        <w:t xml:space="preserve"> </w:t>
      </w:r>
      <w:r w:rsidRPr="00925B54">
        <w:rPr>
          <w:rFonts w:ascii="Times New Roman" w:eastAsia="Calibri" w:hAnsi="Times New Roman" w:cs="Times New Roman"/>
          <w:sz w:val="24"/>
          <w:szCs w:val="24"/>
          <w:u w:val="single"/>
          <w:lang w:val="lv-LV"/>
        </w:rPr>
        <w:t>Pasūtītājs</w:t>
      </w:r>
      <w:r w:rsidRPr="00925B54">
        <w:rPr>
          <w:rFonts w:ascii="Times New Roman" w:eastAsia="Calibri" w:hAnsi="Times New Roman" w:cs="Times New Roman"/>
          <w:sz w:val="24"/>
          <w:szCs w:val="24"/>
          <w:lang w:val="lv-LV"/>
        </w:rPr>
        <w:t>:</w:t>
      </w:r>
    </w:p>
    <w:p w:rsidR="00925B54" w:rsidRPr="00925B54" w:rsidRDefault="00925B54" w:rsidP="00925B54">
      <w:pPr>
        <w:spacing w:after="0" w:line="240" w:lineRule="auto"/>
        <w:ind w:left="720" w:firstLine="414"/>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8.3.1. veic samaksu par veiktajiem Darbiem</w:t>
      </w:r>
      <w:r w:rsidRPr="00925B54">
        <w:rPr>
          <w:rFonts w:ascii="Times New Roman" w:eastAsia="Calibri" w:hAnsi="Times New Roman" w:cs="Times New Roman"/>
          <w:i/>
          <w:sz w:val="24"/>
          <w:szCs w:val="24"/>
          <w:lang w:val="lv-LV"/>
        </w:rPr>
        <w:t xml:space="preserve"> </w:t>
      </w:r>
      <w:r w:rsidRPr="00925B54">
        <w:rPr>
          <w:rFonts w:ascii="Times New Roman" w:eastAsia="Calibri" w:hAnsi="Times New Roman" w:cs="Times New Roman"/>
          <w:sz w:val="24"/>
          <w:szCs w:val="24"/>
          <w:lang w:val="lv-LV"/>
        </w:rPr>
        <w:t>Līgumā noteiktajā kārtībā;</w:t>
      </w:r>
    </w:p>
    <w:p w:rsidR="00925B54" w:rsidRPr="00925B54" w:rsidRDefault="00925B54" w:rsidP="00925B54">
      <w:pPr>
        <w:spacing w:after="0" w:line="240" w:lineRule="auto"/>
        <w:ind w:left="720" w:firstLine="414"/>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8.3.2. nozīmē būvuzraugu;</w:t>
      </w:r>
    </w:p>
    <w:p w:rsidR="00925B54" w:rsidRPr="00925B54" w:rsidRDefault="00925B54" w:rsidP="00925B54">
      <w:pPr>
        <w:spacing w:after="0" w:line="240" w:lineRule="auto"/>
        <w:ind w:left="142" w:firstLine="992"/>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8.3.3. sniedz Būvdarbu veicējam Pasūtītājam pieejamo Līguma izpildei nepieciešamo Būvdarbu veicēja pieprasīto informāciju un dokumentus.</w:t>
      </w:r>
    </w:p>
    <w:p w:rsidR="00925B54" w:rsidRPr="00925B54" w:rsidRDefault="00925B54" w:rsidP="00925B54">
      <w:pPr>
        <w:spacing w:after="0" w:line="240" w:lineRule="auto"/>
        <w:ind w:firstLine="720"/>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8.4. Ja Būvdarbu veicējs neievēro Līguma 6.sadaļā un Būvdarbu izpildes laika grafikā noteiktos termiņus, tas maksā Pasūtītājam līgumsodu 0,05% apmērā no kopējās Līguma cenas par katru nokavēto dienu, bet ne vairāk kā 10% (desmit procenti) no Līguma kopējās cenas.</w:t>
      </w:r>
    </w:p>
    <w:p w:rsidR="00925B54" w:rsidRPr="00925B54" w:rsidRDefault="00925B54" w:rsidP="00925B54">
      <w:pPr>
        <w:spacing w:after="0" w:line="240" w:lineRule="auto"/>
        <w:ind w:firstLine="720"/>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8.5. Ja Pasūtītājs savlaicīgi neveic Līgumā paredzētos maksājumus, tas maksā Būvdarbu veicējam līgumsodu 0,05% apmērā no nokavētā maksājuma summas par katru maksājuma kavējuma dienu, bet ne vairāk kā 10% (desmit procenti) no Līguma kopējās cenas.</w:t>
      </w:r>
    </w:p>
    <w:p w:rsidR="00925B54" w:rsidRPr="00925B54" w:rsidRDefault="00925B54" w:rsidP="00925B54">
      <w:pPr>
        <w:spacing w:after="120" w:line="240" w:lineRule="auto"/>
        <w:ind w:firstLine="720"/>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8.6. Līgumsoda samaksa neatbrīvo Puses no Līgumā noteikto saistību pilnīgas izpildes. </w:t>
      </w:r>
    </w:p>
    <w:p w:rsidR="00925B54" w:rsidRPr="00925B54" w:rsidRDefault="00925B54" w:rsidP="00925B54">
      <w:pPr>
        <w:tabs>
          <w:tab w:val="left" w:pos="993"/>
        </w:tabs>
        <w:spacing w:after="0" w:line="240" w:lineRule="auto"/>
        <w:jc w:val="center"/>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9. NEPĀRVARAMAS VARAS APSTĀKĻI</w:t>
      </w:r>
    </w:p>
    <w:p w:rsidR="00925B54" w:rsidRPr="00925B54" w:rsidRDefault="00925B54" w:rsidP="00925B54">
      <w:pPr>
        <w:tabs>
          <w:tab w:val="num" w:pos="540"/>
        </w:tabs>
        <w:spacing w:after="0" w:line="240"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lang w:val="lv-LV"/>
        </w:rPr>
        <w:tab/>
      </w:r>
      <w:r w:rsidRPr="00925B54">
        <w:rPr>
          <w:rFonts w:ascii="Times New Roman" w:eastAsia="Calibri" w:hAnsi="Times New Roman" w:cs="Times New Roman"/>
          <w:sz w:val="24"/>
          <w:szCs w:val="24"/>
          <w:lang w:val="lv-LV"/>
        </w:rPr>
        <w:tab/>
        <w:t>9.1.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epizootijas un kara darbība, nemieri, blokādes, valsts varas un pārvaldes institūciju lēmumi.</w:t>
      </w:r>
    </w:p>
    <w:p w:rsidR="00925B54" w:rsidRPr="00925B54" w:rsidRDefault="00925B54" w:rsidP="00925B54">
      <w:pPr>
        <w:tabs>
          <w:tab w:val="num" w:pos="540"/>
        </w:tabs>
        <w:spacing w:after="0" w:line="240"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ab/>
      </w:r>
      <w:r w:rsidRPr="00925B54">
        <w:rPr>
          <w:rFonts w:ascii="Times New Roman" w:eastAsia="Calibri" w:hAnsi="Times New Roman" w:cs="Times New Roman"/>
          <w:sz w:val="24"/>
          <w:szCs w:val="24"/>
          <w:lang w:val="lv-LV"/>
        </w:rPr>
        <w:tab/>
        <w:t xml:space="preserve">9.2. Pusei, kas atsaucas uz nepārvaramas varas apstākļiem, nekavējoties par to rakstveidā jāpaziņo otrai Pusei. Ziņojumā jānorāda, kādā termiņā, pēc tās ieskatiem, ir iespējama un paredzama Līguma saistību izpilde, un, pēc otras Puses pieprasījuma, šādam ziņojumam ir jāpievieno </w:t>
      </w:r>
      <w:smartTag w:uri="schemas-tilde-lv/tildestengine" w:element="veidnes">
        <w:smartTagPr>
          <w:attr w:name="id" w:val="-1"/>
          <w:attr w:name="baseform" w:val="izziņa"/>
          <w:attr w:name="text" w:val="izziņa"/>
        </w:smartTagPr>
        <w:r w:rsidRPr="00925B54">
          <w:rPr>
            <w:rFonts w:ascii="Times New Roman" w:eastAsia="Calibri" w:hAnsi="Times New Roman" w:cs="Times New Roman"/>
            <w:sz w:val="24"/>
            <w:szCs w:val="24"/>
            <w:lang w:val="lv-LV"/>
          </w:rPr>
          <w:t>izziņa</w:t>
        </w:r>
      </w:smartTag>
      <w:r w:rsidRPr="00925B54">
        <w:rPr>
          <w:rFonts w:ascii="Times New Roman" w:eastAsia="Calibri" w:hAnsi="Times New Roman" w:cs="Times New Roman"/>
          <w:sz w:val="24"/>
          <w:szCs w:val="24"/>
          <w:lang w:val="lv-LV"/>
        </w:rPr>
        <w:t xml:space="preserve">, </w:t>
      </w:r>
      <w:r w:rsidRPr="00925B54">
        <w:rPr>
          <w:rFonts w:ascii="Times New Roman" w:eastAsia="Calibri" w:hAnsi="Times New Roman" w:cs="Times New Roman"/>
          <w:sz w:val="24"/>
          <w:szCs w:val="24"/>
          <w:lang w:val="lv-LV"/>
        </w:rPr>
        <w:lastRenderedPageBreak/>
        <w:t>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925B54" w:rsidRPr="00925B54" w:rsidRDefault="00925B54" w:rsidP="00925B54">
      <w:pPr>
        <w:tabs>
          <w:tab w:val="num" w:pos="540"/>
        </w:tabs>
        <w:spacing w:after="0" w:line="240"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ab/>
      </w:r>
      <w:r w:rsidRPr="00925B54">
        <w:rPr>
          <w:rFonts w:ascii="Times New Roman" w:eastAsia="Calibri" w:hAnsi="Times New Roman" w:cs="Times New Roman"/>
          <w:sz w:val="24"/>
          <w:szCs w:val="24"/>
          <w:lang w:val="lv-LV"/>
        </w:rPr>
        <w:tab/>
        <w:t>9.3. Ja nepārvaramas varas apstākļu un to seku dēļ nav iespējams izpildīt Līguma saistības ilgāk kā 3 (trīs) mēnešus, Puses pēc iespējas ātrāk uzsāk sarunas par Līguma izpildes alternatīviem variantiem, kuri ir pieņemami abām Pusēm, un izdara attiecīgus grozījumus Līgumā, vai arī izbeidz Līgumu.</w:t>
      </w:r>
    </w:p>
    <w:p w:rsidR="00925B54" w:rsidRPr="00925B54" w:rsidRDefault="00925B54" w:rsidP="00925B54">
      <w:pPr>
        <w:tabs>
          <w:tab w:val="left" w:pos="0"/>
        </w:tabs>
        <w:spacing w:after="0" w:line="240" w:lineRule="auto"/>
        <w:jc w:val="center"/>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10. GARANTIJAS SAISTĪBAS</w:t>
      </w:r>
    </w:p>
    <w:p w:rsidR="00925B54" w:rsidRPr="00925B54" w:rsidRDefault="00925B54" w:rsidP="00925B54">
      <w:pPr>
        <w:tabs>
          <w:tab w:val="num" w:pos="540"/>
        </w:tabs>
        <w:autoSpaceDE w:val="0"/>
        <w:spacing w:after="0" w:line="240"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lang w:val="lv-LV"/>
        </w:rPr>
        <w:tab/>
      </w:r>
      <w:r w:rsidRPr="00925B54">
        <w:rPr>
          <w:rFonts w:ascii="Times New Roman" w:eastAsia="Calibri" w:hAnsi="Times New Roman" w:cs="Times New Roman"/>
          <w:lang w:val="lv-LV"/>
        </w:rPr>
        <w:tab/>
      </w:r>
      <w:r w:rsidRPr="00925B54">
        <w:rPr>
          <w:rFonts w:ascii="Times New Roman" w:eastAsia="Calibri" w:hAnsi="Times New Roman" w:cs="Times New Roman"/>
          <w:sz w:val="24"/>
          <w:szCs w:val="24"/>
          <w:lang w:val="lv-LV"/>
        </w:rPr>
        <w:t xml:space="preserve">10.1. Būvdarbu veicējs garantē, ka izpildītie Darbi atbilst Projekta dokumentācijai, Līguma, Latvijas būvnormatīvu un citu Latvijas Republikas normatīvo aktu prasībām. Būvdarbu veicējs ir atbildīgs par visiem bojājumiem un Pasūtītājam nodarītajiem zaudējumiem, kas rodas vai var rasties objektā sakarā ar izpildīto Darbu neatbilstību Projekta dokumentācijai, Līguma, Latvijas būvnormatīvu un citu Latvijas Republikas normatīvo aktu prasībām. </w:t>
      </w:r>
    </w:p>
    <w:p w:rsidR="00925B54" w:rsidRPr="00925B54" w:rsidRDefault="00925B54" w:rsidP="00925B54">
      <w:pPr>
        <w:autoSpaceDE w:val="0"/>
        <w:spacing w:after="0" w:line="240" w:lineRule="auto"/>
        <w:ind w:firstLine="709"/>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ab/>
        <w:t xml:space="preserve">10.2. Darbu garantijas termiņš ir </w:t>
      </w:r>
      <w:r w:rsidRPr="00925B54">
        <w:rPr>
          <w:rFonts w:ascii="Times New Roman" w:eastAsia="Calibri" w:hAnsi="Times New Roman" w:cs="Times New Roman"/>
          <w:b/>
          <w:sz w:val="24"/>
          <w:szCs w:val="24"/>
          <w:lang w:val="lv-LV"/>
        </w:rPr>
        <w:t xml:space="preserve">60 </w:t>
      </w:r>
      <w:r w:rsidRPr="00925B54">
        <w:rPr>
          <w:rFonts w:ascii="Times New Roman" w:eastAsia="Calibri" w:hAnsi="Times New Roman" w:cs="Times New Roman"/>
          <w:sz w:val="24"/>
          <w:szCs w:val="24"/>
          <w:lang w:val="lv-LV"/>
        </w:rPr>
        <w:t>(sešdesmit)</w:t>
      </w:r>
      <w:r w:rsidRPr="00925B54">
        <w:rPr>
          <w:rFonts w:ascii="Times New Roman" w:eastAsia="Calibri" w:hAnsi="Times New Roman" w:cs="Times New Roman"/>
          <w:b/>
          <w:sz w:val="24"/>
          <w:szCs w:val="24"/>
          <w:lang w:val="lv-LV"/>
        </w:rPr>
        <w:t xml:space="preserve"> mēneši </w:t>
      </w:r>
      <w:r w:rsidRPr="00925B54">
        <w:rPr>
          <w:rFonts w:ascii="Times New Roman" w:eastAsia="Calibri" w:hAnsi="Times New Roman" w:cs="Times New Roman"/>
          <w:sz w:val="24"/>
          <w:szCs w:val="24"/>
          <w:lang w:val="lv-LV"/>
        </w:rPr>
        <w:t xml:space="preserve">pēc būvvaldes akta parakstīšanas par objekta pieņemšanu ekspluatācijā. </w:t>
      </w:r>
    </w:p>
    <w:p w:rsidR="00925B54" w:rsidRPr="00925B54" w:rsidRDefault="00925B54" w:rsidP="00925B54">
      <w:pPr>
        <w:autoSpaceDN w:val="0"/>
        <w:spacing w:after="0" w:line="240" w:lineRule="auto"/>
        <w:ind w:firstLine="720"/>
        <w:jc w:val="both"/>
        <w:textAlignment w:val="baseline"/>
        <w:rPr>
          <w:rFonts w:ascii="Times New Roman" w:eastAsia="SimSun" w:hAnsi="Times New Roman" w:cs="Times New Roman"/>
          <w:spacing w:val="-1"/>
          <w:kern w:val="3"/>
          <w:sz w:val="24"/>
          <w:szCs w:val="24"/>
          <w:lang w:val="lv-LV" w:eastAsia="zh-CN"/>
        </w:rPr>
      </w:pPr>
      <w:r w:rsidRPr="00925B54">
        <w:rPr>
          <w:rFonts w:ascii="Times New Roman" w:eastAsia="SimSun" w:hAnsi="Times New Roman" w:cs="Times New Roman"/>
          <w:kern w:val="3"/>
          <w:sz w:val="24"/>
          <w:szCs w:val="24"/>
          <w:lang w:val="lv-LV" w:eastAsia="zh-CN"/>
        </w:rPr>
        <w:t xml:space="preserve">10.3. </w:t>
      </w:r>
      <w:r w:rsidRPr="00925B54">
        <w:rPr>
          <w:rFonts w:ascii="Times New Roman" w:eastAsia="Calibri" w:hAnsi="Times New Roman" w:cs="Times New Roman"/>
          <w:sz w:val="24"/>
          <w:szCs w:val="24"/>
          <w:lang w:val="lv-LV"/>
        </w:rPr>
        <w:t xml:space="preserve">Būvdarbu veicējs </w:t>
      </w:r>
      <w:r w:rsidRPr="00925B54">
        <w:rPr>
          <w:rFonts w:ascii="Times New Roman" w:eastAsia="SimSun" w:hAnsi="Times New Roman" w:cs="Times New Roman"/>
          <w:spacing w:val="1"/>
          <w:kern w:val="3"/>
          <w:sz w:val="24"/>
          <w:szCs w:val="24"/>
          <w:lang w:val="lv-LV" w:eastAsia="zh-CN"/>
        </w:rPr>
        <w:t xml:space="preserve">garantijas termiņā, saņemot Pasūtītāja rakstisku paziņojumu, uzņemas uz </w:t>
      </w:r>
      <w:r w:rsidRPr="00925B54">
        <w:rPr>
          <w:rFonts w:ascii="Times New Roman" w:eastAsia="SimSun" w:hAnsi="Times New Roman" w:cs="Times New Roman"/>
          <w:spacing w:val="6"/>
          <w:kern w:val="3"/>
          <w:sz w:val="24"/>
          <w:szCs w:val="24"/>
          <w:lang w:val="lv-LV" w:eastAsia="zh-CN"/>
        </w:rPr>
        <w:t xml:space="preserve">sava rēķina novērst objektā konstatētos defektus, trūkumus, neatbilstības Līguma vai normatīvo aktu </w:t>
      </w:r>
      <w:r w:rsidRPr="00925B54">
        <w:rPr>
          <w:rFonts w:ascii="Times New Roman" w:eastAsia="SimSun" w:hAnsi="Times New Roman" w:cs="Times New Roman"/>
          <w:spacing w:val="5"/>
          <w:kern w:val="3"/>
          <w:sz w:val="24"/>
          <w:szCs w:val="24"/>
          <w:lang w:val="lv-LV" w:eastAsia="zh-CN"/>
        </w:rPr>
        <w:t xml:space="preserve">prasībām. Nosūtot paziņojumu, Pasūtītājs norāda arī vietu un laiku, kad </w:t>
      </w:r>
      <w:r w:rsidRPr="00925B54">
        <w:rPr>
          <w:rFonts w:ascii="Times New Roman" w:eastAsia="Calibri" w:hAnsi="Times New Roman" w:cs="Times New Roman"/>
          <w:sz w:val="24"/>
          <w:szCs w:val="24"/>
          <w:lang w:val="lv-LV"/>
        </w:rPr>
        <w:t xml:space="preserve">Būvdarbu veicējam </w:t>
      </w:r>
      <w:r w:rsidRPr="00925B54">
        <w:rPr>
          <w:rFonts w:ascii="Times New Roman" w:eastAsia="SimSun" w:hAnsi="Times New Roman" w:cs="Times New Roman"/>
          <w:kern w:val="3"/>
          <w:sz w:val="24"/>
          <w:szCs w:val="24"/>
          <w:lang w:val="lv-LV" w:eastAsia="zh-CN"/>
        </w:rPr>
        <w:t xml:space="preserve">jāierodas un defektu akta sastādīšanu. Pasūtītāja noteiktais defektu novēršanas termiņš nedrīkst būt mazāks par 3 </w:t>
      </w:r>
      <w:r w:rsidRPr="00925B54">
        <w:rPr>
          <w:rFonts w:ascii="Times New Roman" w:eastAsia="SimSun" w:hAnsi="Times New Roman" w:cs="Times New Roman"/>
          <w:spacing w:val="-1"/>
          <w:kern w:val="3"/>
          <w:sz w:val="24"/>
          <w:szCs w:val="24"/>
          <w:lang w:val="lv-LV" w:eastAsia="zh-CN"/>
        </w:rPr>
        <w:t>(trim) darba dienām, ja vien Puses nevienojas par citu termiņu.</w:t>
      </w:r>
    </w:p>
    <w:p w:rsidR="00925B54" w:rsidRPr="00925B54" w:rsidRDefault="00925B54" w:rsidP="00925B54">
      <w:pPr>
        <w:autoSpaceDN w:val="0"/>
        <w:spacing w:after="0" w:line="240" w:lineRule="auto"/>
        <w:ind w:firstLine="720"/>
        <w:jc w:val="both"/>
        <w:textAlignment w:val="baseline"/>
        <w:rPr>
          <w:rFonts w:ascii="Times New Roman" w:eastAsia="SimSun" w:hAnsi="Times New Roman" w:cs="Times New Roman"/>
          <w:spacing w:val="-1"/>
          <w:kern w:val="3"/>
          <w:sz w:val="24"/>
          <w:szCs w:val="24"/>
          <w:lang w:val="lv-LV" w:eastAsia="zh-CN"/>
        </w:rPr>
      </w:pPr>
      <w:r w:rsidRPr="00925B54">
        <w:rPr>
          <w:rFonts w:ascii="Times New Roman" w:eastAsia="SimSun" w:hAnsi="Times New Roman" w:cs="Times New Roman"/>
          <w:kern w:val="3"/>
          <w:sz w:val="24"/>
          <w:szCs w:val="24"/>
          <w:lang w:val="lv-LV" w:eastAsia="zh-CN"/>
        </w:rPr>
        <w:t xml:space="preserve">10.4. Puses sastāda defektu aktu, tajā norādot bojājumus, neatbilstības vai </w:t>
      </w:r>
      <w:r w:rsidRPr="00925B54">
        <w:rPr>
          <w:rFonts w:ascii="Times New Roman" w:eastAsia="SimSun" w:hAnsi="Times New Roman" w:cs="Times New Roman"/>
          <w:spacing w:val="4"/>
          <w:kern w:val="3"/>
          <w:sz w:val="24"/>
          <w:szCs w:val="24"/>
          <w:lang w:val="lv-LV" w:eastAsia="zh-CN"/>
        </w:rPr>
        <w:t>trūkumus Darbos vai pielietotajos materiālos, ka arī to novēršanas termiņu. Gadījumā, ja</w:t>
      </w:r>
      <w:r w:rsidRPr="00925B54">
        <w:rPr>
          <w:rFonts w:ascii="Times New Roman" w:eastAsia="Calibri" w:hAnsi="Times New Roman" w:cs="Times New Roman"/>
          <w:sz w:val="24"/>
          <w:szCs w:val="24"/>
          <w:lang w:val="lv-LV"/>
        </w:rPr>
        <w:t xml:space="preserve"> Būvdarbu veicējs</w:t>
      </w:r>
      <w:r w:rsidRPr="00925B54">
        <w:rPr>
          <w:rFonts w:ascii="Times New Roman" w:eastAsia="SimSun" w:hAnsi="Times New Roman" w:cs="Times New Roman"/>
          <w:spacing w:val="4"/>
          <w:kern w:val="3"/>
          <w:sz w:val="24"/>
          <w:szCs w:val="24"/>
          <w:lang w:val="lv-LV" w:eastAsia="zh-CN"/>
        </w:rPr>
        <w:t xml:space="preserve"> noteiktajā </w:t>
      </w:r>
      <w:r w:rsidRPr="00925B54">
        <w:rPr>
          <w:rFonts w:ascii="Times New Roman" w:eastAsia="SimSun" w:hAnsi="Times New Roman" w:cs="Times New Roman"/>
          <w:kern w:val="3"/>
          <w:sz w:val="24"/>
          <w:szCs w:val="24"/>
          <w:lang w:val="lv-LV" w:eastAsia="zh-CN"/>
        </w:rPr>
        <w:t xml:space="preserve">termiņā neierodas uz defektu akta sastādīšanu, Pasūtītājs ir tiesīgs sastādīt aktu vienpusēji, un </w:t>
      </w:r>
      <w:r w:rsidRPr="00925B54">
        <w:rPr>
          <w:rFonts w:ascii="Times New Roman" w:eastAsia="SimSun" w:hAnsi="Times New Roman" w:cs="Times New Roman"/>
          <w:spacing w:val="3"/>
          <w:kern w:val="3"/>
          <w:sz w:val="24"/>
          <w:szCs w:val="24"/>
          <w:lang w:val="lv-LV" w:eastAsia="zh-CN"/>
        </w:rPr>
        <w:t>tas ir saistošs</w:t>
      </w:r>
      <w:r w:rsidRPr="00925B54">
        <w:rPr>
          <w:rFonts w:ascii="Times New Roman" w:eastAsia="Calibri" w:hAnsi="Times New Roman" w:cs="Times New Roman"/>
          <w:sz w:val="24"/>
          <w:szCs w:val="24"/>
          <w:lang w:val="lv-LV"/>
        </w:rPr>
        <w:t xml:space="preserve"> Būvdarbu veicējam</w:t>
      </w:r>
      <w:r w:rsidRPr="00925B54">
        <w:rPr>
          <w:rFonts w:ascii="Times New Roman" w:eastAsia="SimSun" w:hAnsi="Times New Roman" w:cs="Times New Roman"/>
          <w:spacing w:val="3"/>
          <w:kern w:val="3"/>
          <w:sz w:val="24"/>
          <w:szCs w:val="24"/>
          <w:lang w:val="lv-LV" w:eastAsia="zh-CN"/>
        </w:rPr>
        <w:t xml:space="preserve">. Pasūtītājs 3 (triju) darba dienu laikā nosūta sastādīto aktu </w:t>
      </w:r>
      <w:r w:rsidRPr="00925B54">
        <w:rPr>
          <w:rFonts w:ascii="Times New Roman" w:eastAsia="Calibri" w:hAnsi="Times New Roman" w:cs="Times New Roman"/>
          <w:sz w:val="24"/>
          <w:szCs w:val="24"/>
          <w:lang w:val="lv-LV"/>
        </w:rPr>
        <w:t>Būvdarbu veicējam</w:t>
      </w:r>
      <w:r w:rsidRPr="00925B54">
        <w:rPr>
          <w:rFonts w:ascii="Times New Roman" w:eastAsia="SimSun" w:hAnsi="Times New Roman" w:cs="Times New Roman"/>
          <w:spacing w:val="-1"/>
          <w:kern w:val="3"/>
          <w:sz w:val="24"/>
          <w:szCs w:val="24"/>
          <w:lang w:val="lv-LV" w:eastAsia="zh-CN"/>
        </w:rPr>
        <w:t>.</w:t>
      </w:r>
    </w:p>
    <w:p w:rsidR="00925B54" w:rsidRPr="00925B54" w:rsidRDefault="00925B54" w:rsidP="00925B54">
      <w:pPr>
        <w:autoSpaceDN w:val="0"/>
        <w:spacing w:after="120" w:line="240" w:lineRule="auto"/>
        <w:ind w:firstLine="720"/>
        <w:jc w:val="both"/>
        <w:textAlignment w:val="baseline"/>
        <w:rPr>
          <w:rFonts w:ascii="Times New Roman" w:eastAsia="SimSun" w:hAnsi="Times New Roman" w:cs="Times New Roman"/>
          <w:spacing w:val="-2"/>
          <w:kern w:val="3"/>
          <w:sz w:val="24"/>
          <w:szCs w:val="24"/>
          <w:lang w:val="lv-LV" w:eastAsia="zh-CN"/>
        </w:rPr>
      </w:pPr>
      <w:r w:rsidRPr="00925B54">
        <w:rPr>
          <w:rFonts w:ascii="Times New Roman" w:eastAsia="SimSun" w:hAnsi="Times New Roman" w:cs="Times New Roman"/>
          <w:spacing w:val="-2"/>
          <w:kern w:val="3"/>
          <w:sz w:val="24"/>
          <w:szCs w:val="24"/>
          <w:lang w:val="lv-LV" w:eastAsia="zh-CN"/>
        </w:rPr>
        <w:t>10.5.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kuras viedoklis netika apstiprināts ar eksperta atzinumu. Ja Puses nevar vienoties par pieaicināmo ekspertu, tad tiek uzaicināts Pasūtītāja norādītais eksperts, kura viedoklis ir saistošs abām Pusēm.</w:t>
      </w:r>
    </w:p>
    <w:p w:rsidR="00925B54" w:rsidRPr="00925B54" w:rsidRDefault="00925B54" w:rsidP="00925B54">
      <w:pPr>
        <w:tabs>
          <w:tab w:val="left" w:pos="993"/>
        </w:tabs>
        <w:spacing w:after="0" w:line="240" w:lineRule="auto"/>
        <w:ind w:left="357"/>
        <w:jc w:val="center"/>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11. APDROŠINĀŠANA UN GARANTIJAS NODROŠINĀJUMS</w:t>
      </w:r>
    </w:p>
    <w:p w:rsidR="00925B54" w:rsidRPr="00925B54" w:rsidRDefault="00925B54" w:rsidP="00925B54">
      <w:pPr>
        <w:shd w:val="clear" w:color="auto" w:fill="FFFFFF"/>
        <w:tabs>
          <w:tab w:val="left" w:pos="1276"/>
        </w:tabs>
        <w:spacing w:after="0" w:line="240" w:lineRule="auto"/>
        <w:ind w:firstLine="709"/>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11.1. </w:t>
      </w:r>
      <w:r w:rsidRPr="00925B54">
        <w:rPr>
          <w:rFonts w:ascii="Times New Roman" w:eastAsia="Calibri" w:hAnsi="Times New Roman" w:cs="Times New Roman"/>
          <w:sz w:val="24"/>
          <w:szCs w:val="24"/>
          <w:u w:val="single"/>
          <w:lang w:val="lv-LV"/>
        </w:rPr>
        <w:t>Civiltiesiskās atbildības apdrošināšana</w:t>
      </w:r>
      <w:r w:rsidRPr="00925B54">
        <w:rPr>
          <w:rFonts w:ascii="Times New Roman" w:eastAsia="Calibri" w:hAnsi="Times New Roman" w:cs="Times New Roman"/>
          <w:sz w:val="24"/>
          <w:szCs w:val="24"/>
          <w:lang w:val="lv-LV"/>
        </w:rPr>
        <w:t xml:space="preserve">.  </w:t>
      </w:r>
    </w:p>
    <w:p w:rsidR="00925B54" w:rsidRPr="00925B54" w:rsidRDefault="00925B54" w:rsidP="00925B54">
      <w:pPr>
        <w:spacing w:after="0" w:line="240" w:lineRule="auto"/>
        <w:ind w:firstLine="1276"/>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 xml:space="preserve">11.1.1. </w:t>
      </w:r>
      <w:r w:rsidRPr="00925B54">
        <w:rPr>
          <w:rFonts w:ascii="Times New Roman" w:eastAsia="Calibri" w:hAnsi="Times New Roman" w:cs="Times New Roman"/>
          <w:sz w:val="24"/>
          <w:szCs w:val="24"/>
          <w:lang w:val="lv-LV"/>
        </w:rPr>
        <w:t xml:space="preserve">Būvdarbu veicējam ir </w:t>
      </w:r>
      <w:r w:rsidRPr="00925B54">
        <w:rPr>
          <w:rFonts w:ascii="Times New Roman" w:eastAsia="Times New Roman" w:hAnsi="Times New Roman" w:cs="Times New Roman"/>
          <w:sz w:val="24"/>
          <w:szCs w:val="24"/>
          <w:lang w:val="lv-LV"/>
        </w:rPr>
        <w:t>pienākums apdrošināt savu un atbildīgā būvdarbu vadītāja civiltiesisko atbildību par tā darbības vai bezdarbības rezultātā nodarīto kaitējumu trešo personu dzīvībai un veselībai un nodarītiem zaudējumiem trešo personu mantai atbilstoši Latvijas Republikas normatīvajiem aktiem, uzrādot attiecīgas apdrošināšanas polises ne vēlāk kā 10 (desmit) darba dienu laikā pēc Līguma noslēgšanas.</w:t>
      </w:r>
    </w:p>
    <w:p w:rsidR="00925B54" w:rsidRPr="00925B54" w:rsidRDefault="00925B54" w:rsidP="00925B54">
      <w:pPr>
        <w:spacing w:after="0" w:line="240" w:lineRule="auto"/>
        <w:ind w:firstLine="1276"/>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 xml:space="preserve">11.1.2. Polises derīguma termiņš nevar būt īsāks par Līguma izpildes termiņu. Ja tiek pagarināts Līguma izpildes termiņš, tad </w:t>
      </w:r>
      <w:r w:rsidRPr="00925B54">
        <w:rPr>
          <w:rFonts w:ascii="Times New Roman" w:eastAsia="Calibri" w:hAnsi="Times New Roman" w:cs="Times New Roman"/>
          <w:sz w:val="24"/>
          <w:szCs w:val="24"/>
          <w:lang w:val="lv-LV"/>
        </w:rPr>
        <w:t xml:space="preserve">Būvdarbu veicējam </w:t>
      </w:r>
      <w:r w:rsidRPr="00925B54">
        <w:rPr>
          <w:rFonts w:ascii="Times New Roman" w:eastAsia="Times New Roman" w:hAnsi="Times New Roman" w:cs="Times New Roman"/>
          <w:sz w:val="24"/>
          <w:szCs w:val="24"/>
          <w:lang w:val="lv-LV"/>
        </w:rPr>
        <w:t xml:space="preserve">ir pienākums pagarināt arī apdrošināšanas polises termiņu. </w:t>
      </w:r>
    </w:p>
    <w:p w:rsidR="00925B54" w:rsidRPr="00925B54" w:rsidRDefault="00925B54" w:rsidP="00925B54">
      <w:pPr>
        <w:shd w:val="clear" w:color="auto" w:fill="FFFFFF"/>
        <w:tabs>
          <w:tab w:val="left" w:pos="432"/>
        </w:tabs>
        <w:spacing w:after="0" w:line="240" w:lineRule="auto"/>
        <w:ind w:firstLine="709"/>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11.2.  </w:t>
      </w:r>
      <w:r w:rsidRPr="00925B54">
        <w:rPr>
          <w:rFonts w:ascii="Times New Roman" w:eastAsia="Calibri" w:hAnsi="Times New Roman" w:cs="Times New Roman"/>
          <w:sz w:val="24"/>
          <w:szCs w:val="24"/>
          <w:u w:val="single"/>
          <w:lang w:val="lv-LV"/>
        </w:rPr>
        <w:t xml:space="preserve">Garantijas laika </w:t>
      </w:r>
      <w:r w:rsidRPr="00925B54">
        <w:rPr>
          <w:rFonts w:ascii="Times New Roman" w:eastAsia="ArialMT" w:hAnsi="Times New Roman" w:cs="Times New Roman"/>
          <w:sz w:val="24"/>
          <w:szCs w:val="24"/>
          <w:u w:val="single"/>
          <w:lang w:val="lv-LV" w:eastAsia="lv-LV"/>
        </w:rPr>
        <w:t>saistību izpildes nodrošinājums</w:t>
      </w:r>
      <w:r w:rsidRPr="00925B54">
        <w:rPr>
          <w:rFonts w:ascii="Times New Roman" w:eastAsia="Calibri" w:hAnsi="Times New Roman" w:cs="Times New Roman"/>
          <w:sz w:val="24"/>
          <w:szCs w:val="24"/>
          <w:lang w:val="lv-LV"/>
        </w:rPr>
        <w:t>.</w:t>
      </w:r>
    </w:p>
    <w:p w:rsidR="00925B54" w:rsidRPr="00925B54" w:rsidRDefault="00925B54" w:rsidP="00925B54">
      <w:pPr>
        <w:spacing w:after="0" w:line="240" w:lineRule="auto"/>
        <w:ind w:firstLine="1276"/>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 xml:space="preserve">11.2.1. </w:t>
      </w:r>
      <w:r w:rsidRPr="00925B54">
        <w:rPr>
          <w:rFonts w:ascii="Times New Roman" w:eastAsia="Calibri" w:hAnsi="Times New Roman" w:cs="Times New Roman"/>
          <w:sz w:val="24"/>
          <w:szCs w:val="24"/>
          <w:lang w:val="lv-LV"/>
        </w:rPr>
        <w:t xml:space="preserve">Būvdarbu veicējam ir </w:t>
      </w:r>
      <w:r w:rsidRPr="00925B54">
        <w:rPr>
          <w:rFonts w:ascii="Times New Roman" w:eastAsia="Times New Roman" w:hAnsi="Times New Roman" w:cs="Times New Roman"/>
          <w:sz w:val="24"/>
          <w:szCs w:val="24"/>
          <w:lang w:val="lv-LV"/>
        </w:rPr>
        <w:t xml:space="preserve">pienākums ne vēlāk kā 10 (desmit) darba dienu laikā pēc objekta nodošanas ekspluatācijā iesniegt Pasūtītājam kredītiestādes vai apdrošināšanas sabiedrības, turpmāk – </w:t>
      </w:r>
      <w:r w:rsidRPr="00925B54">
        <w:rPr>
          <w:rFonts w:ascii="Times New Roman" w:eastAsia="Times New Roman" w:hAnsi="Times New Roman" w:cs="Times New Roman"/>
          <w:b/>
          <w:i/>
          <w:sz w:val="24"/>
          <w:szCs w:val="24"/>
          <w:lang w:val="lv-LV"/>
        </w:rPr>
        <w:t>Garantijas devējs</w:t>
      </w:r>
      <w:r w:rsidRPr="00925B54">
        <w:rPr>
          <w:rFonts w:ascii="Times New Roman" w:eastAsia="Times New Roman" w:hAnsi="Times New Roman" w:cs="Times New Roman"/>
          <w:sz w:val="24"/>
          <w:szCs w:val="24"/>
          <w:lang w:val="lv-LV"/>
        </w:rPr>
        <w:t xml:space="preserve">, izsniegto Garantijas laika saistību izpildes nodrošinājumu 5% (piecu procentu) apmērā no Līguma summas atbilstoši nodrošinājuma formai (Līguma pielikums Nr._______), ar kuru Garantijas devējs neatsaucami apņemas izmaksāt Pasūtītājam jebkuru summu </w:t>
      </w:r>
      <w:r w:rsidRPr="00925B54">
        <w:rPr>
          <w:rFonts w:ascii="Times New Roman" w:eastAsia="Times New Roman" w:hAnsi="Times New Roman" w:cs="Times New Roman"/>
          <w:sz w:val="24"/>
          <w:szCs w:val="24"/>
          <w:lang w:val="lv-LV"/>
        </w:rPr>
        <w:lastRenderedPageBreak/>
        <w:t xml:space="preserve">vai summas pēc Pasūtītāja rakstveida pieprasījuma, ja </w:t>
      </w:r>
      <w:r w:rsidRPr="00925B54">
        <w:rPr>
          <w:rFonts w:ascii="Times New Roman" w:eastAsia="Calibri" w:hAnsi="Times New Roman" w:cs="Times New Roman"/>
          <w:sz w:val="24"/>
          <w:szCs w:val="24"/>
          <w:lang w:val="lv-LV"/>
        </w:rPr>
        <w:t xml:space="preserve">Būvdarbu veicējs </w:t>
      </w:r>
      <w:r w:rsidRPr="00925B54">
        <w:rPr>
          <w:rFonts w:ascii="Times New Roman" w:eastAsia="Times New Roman" w:hAnsi="Times New Roman" w:cs="Times New Roman"/>
          <w:sz w:val="24"/>
          <w:szCs w:val="24"/>
          <w:lang w:val="lv-LV"/>
        </w:rPr>
        <w:t>nepilda garantijas noteikumus</w:t>
      </w:r>
      <w:r w:rsidRPr="00925B54">
        <w:rPr>
          <w:rFonts w:ascii="Times New Roman" w:eastAsia="Times New Roman" w:hAnsi="Times New Roman" w:cs="Times New Roman"/>
          <w:i/>
          <w:sz w:val="24"/>
          <w:szCs w:val="24"/>
          <w:lang w:val="lv-LV"/>
        </w:rPr>
        <w:t xml:space="preserve"> </w:t>
      </w:r>
      <w:r w:rsidRPr="00925B54">
        <w:rPr>
          <w:rFonts w:ascii="Times New Roman" w:eastAsia="Times New Roman" w:hAnsi="Times New Roman" w:cs="Times New Roman"/>
          <w:sz w:val="24"/>
          <w:szCs w:val="24"/>
          <w:lang w:val="lv-LV"/>
        </w:rPr>
        <w:t>saskaņā ar Līgumu.</w:t>
      </w:r>
    </w:p>
    <w:p w:rsidR="00925B54" w:rsidRPr="00925B54" w:rsidRDefault="00925B54" w:rsidP="00925B54">
      <w:pPr>
        <w:spacing w:after="0" w:line="240" w:lineRule="auto"/>
        <w:ind w:firstLine="1276"/>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11.2.2. Garantijas laika saistību izpildes nodrošinājumam ir jābūt spēkā visu Līgumā noteikto garantijas laiku pēc būvvaldes akta parakstīšanas par objekta pieņemšanu ekspluatācijā.</w:t>
      </w:r>
    </w:p>
    <w:p w:rsidR="00925B54" w:rsidRPr="00925B54" w:rsidRDefault="00925B54" w:rsidP="00925B54">
      <w:pPr>
        <w:tabs>
          <w:tab w:val="left" w:pos="993"/>
        </w:tabs>
        <w:spacing w:after="0" w:line="240" w:lineRule="auto"/>
        <w:ind w:left="357"/>
        <w:jc w:val="center"/>
        <w:rPr>
          <w:rFonts w:ascii="Times New Roman" w:eastAsia="Calibri" w:hAnsi="Times New Roman" w:cs="Times New Roman"/>
          <w:sz w:val="24"/>
          <w:szCs w:val="24"/>
          <w:lang w:val="lv-LV"/>
        </w:rPr>
      </w:pPr>
    </w:p>
    <w:p w:rsidR="00925B54" w:rsidRPr="00925B54" w:rsidRDefault="00925B54" w:rsidP="00925B54">
      <w:pPr>
        <w:tabs>
          <w:tab w:val="left" w:pos="993"/>
        </w:tabs>
        <w:spacing w:after="0" w:line="240" w:lineRule="auto"/>
        <w:ind w:left="357"/>
        <w:jc w:val="center"/>
        <w:rPr>
          <w:rFonts w:ascii="Times New Roman" w:eastAsia="Calibri" w:hAnsi="Times New Roman" w:cs="Times New Roman"/>
          <w:sz w:val="24"/>
          <w:szCs w:val="24"/>
          <w:lang w:val="lv-LV"/>
        </w:rPr>
      </w:pPr>
    </w:p>
    <w:p w:rsidR="00925B54" w:rsidRPr="00925B54" w:rsidRDefault="00925B54" w:rsidP="00925B54">
      <w:pPr>
        <w:tabs>
          <w:tab w:val="left" w:pos="993"/>
        </w:tabs>
        <w:spacing w:after="0" w:line="240" w:lineRule="auto"/>
        <w:ind w:left="357"/>
        <w:jc w:val="center"/>
        <w:rPr>
          <w:rFonts w:ascii="Times New Roman" w:eastAsia="Calibri" w:hAnsi="Times New Roman" w:cs="Times New Roman"/>
          <w:sz w:val="24"/>
          <w:szCs w:val="24"/>
          <w:lang w:val="lv-LV"/>
        </w:rPr>
      </w:pPr>
    </w:p>
    <w:p w:rsidR="00925B54" w:rsidRPr="00925B54" w:rsidRDefault="00925B54" w:rsidP="00925B54">
      <w:pPr>
        <w:tabs>
          <w:tab w:val="left" w:pos="993"/>
        </w:tabs>
        <w:spacing w:after="0" w:line="240" w:lineRule="auto"/>
        <w:ind w:left="357"/>
        <w:jc w:val="center"/>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12. LĪGUMA IZBEIGŠANA</w:t>
      </w:r>
    </w:p>
    <w:p w:rsidR="00925B54" w:rsidRPr="00925B54" w:rsidRDefault="00925B54" w:rsidP="00925B54">
      <w:pPr>
        <w:tabs>
          <w:tab w:val="left" w:pos="0"/>
        </w:tabs>
        <w:spacing w:after="0" w:line="240" w:lineRule="auto"/>
        <w:ind w:firstLine="709"/>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12.1. </w:t>
      </w:r>
      <w:smartTag w:uri="schemas-tilde-lv/tildestengine" w:element="veidnes">
        <w:smartTagPr>
          <w:attr w:name="id" w:val="-1"/>
          <w:attr w:name="baseform" w:val="līgums"/>
          <w:attr w:name="text" w:val="līgums"/>
        </w:smartTagPr>
        <w:r w:rsidRPr="00925B54">
          <w:rPr>
            <w:rFonts w:ascii="Times New Roman" w:eastAsia="Calibri" w:hAnsi="Times New Roman" w:cs="Times New Roman"/>
            <w:sz w:val="24"/>
            <w:szCs w:val="24"/>
            <w:lang w:val="lv-LV"/>
          </w:rPr>
          <w:t>Līgums</w:t>
        </w:r>
      </w:smartTag>
      <w:r w:rsidRPr="00925B54">
        <w:rPr>
          <w:rFonts w:ascii="Times New Roman" w:eastAsia="Calibri" w:hAnsi="Times New Roman" w:cs="Times New Roman"/>
          <w:sz w:val="24"/>
          <w:szCs w:val="24"/>
          <w:lang w:val="lv-LV"/>
        </w:rPr>
        <w:t xml:space="preserve"> var tikt izbeigts, Pusēm savstarpēji rakstiski vienojoties, vai arī Līgumā noteiktajā kārtībā.</w:t>
      </w:r>
    </w:p>
    <w:p w:rsidR="00925B54" w:rsidRPr="00925B54" w:rsidRDefault="00925B54" w:rsidP="00925B54">
      <w:pPr>
        <w:tabs>
          <w:tab w:val="left" w:pos="0"/>
        </w:tabs>
        <w:spacing w:after="0" w:line="240" w:lineRule="auto"/>
        <w:ind w:firstLine="709"/>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12.2. Pasūtītājs, </w:t>
      </w:r>
      <w:r w:rsidRPr="00925B54">
        <w:rPr>
          <w:rFonts w:ascii="Times New Roman" w:eastAsia="Calibri" w:hAnsi="Times New Roman" w:cs="Times New Roman"/>
          <w:spacing w:val="4"/>
          <w:sz w:val="24"/>
          <w:szCs w:val="24"/>
          <w:lang w:val="lv-LV"/>
        </w:rPr>
        <w:t xml:space="preserve">10 (desmit) darba dienas iepriekš </w:t>
      </w:r>
      <w:r w:rsidRPr="00925B54">
        <w:rPr>
          <w:rFonts w:ascii="Times New Roman" w:eastAsia="Calibri" w:hAnsi="Times New Roman" w:cs="Times New Roman"/>
          <w:sz w:val="24"/>
          <w:szCs w:val="24"/>
          <w:lang w:val="lv-LV"/>
        </w:rPr>
        <w:t>nosūtot Būvdarbu veicējam rakstisku paziņojumu, ir tiesīgs vienpusēji izbeigt Līgumu, ja:</w:t>
      </w:r>
    </w:p>
    <w:p w:rsidR="00925B54" w:rsidRPr="00925B54" w:rsidRDefault="00925B54" w:rsidP="00925B54">
      <w:pPr>
        <w:spacing w:after="0" w:line="240" w:lineRule="auto"/>
        <w:ind w:firstLine="1276"/>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12.2.1.</w:t>
      </w:r>
      <w:r w:rsidRPr="00925B54">
        <w:rPr>
          <w:rFonts w:ascii="Times New Roman" w:eastAsia="Calibri" w:hAnsi="Times New Roman" w:cs="Times New Roman"/>
          <w:sz w:val="24"/>
          <w:szCs w:val="24"/>
          <w:lang w:val="lv-LV"/>
        </w:rPr>
        <w:t xml:space="preserve"> Būvdarbu veicējs</w:t>
      </w:r>
      <w:r w:rsidRPr="00925B54">
        <w:rPr>
          <w:rFonts w:ascii="Times New Roman" w:eastAsia="Times New Roman" w:hAnsi="Times New Roman" w:cs="Times New Roman"/>
          <w:sz w:val="24"/>
          <w:szCs w:val="24"/>
          <w:lang w:val="lv-LV"/>
        </w:rPr>
        <w:t xml:space="preserve"> neievēro Līguma 6.4.punktā noteikto Darbu izpildes termiņu saskaņā ar Līgumam pievienoto Būvdarbu izpildes laika grafiku, vai Līguma 6.5.punktā noteikto Darbu uzsākšanas termiņu, ja </w:t>
      </w:r>
      <w:r w:rsidRPr="00925B54">
        <w:rPr>
          <w:rFonts w:ascii="Times New Roman" w:eastAsia="Calibri" w:hAnsi="Times New Roman" w:cs="Times New Roman"/>
          <w:sz w:val="24"/>
          <w:szCs w:val="24"/>
          <w:lang w:val="lv-LV"/>
        </w:rPr>
        <w:t>Būvdarbu veicēja</w:t>
      </w:r>
      <w:r w:rsidRPr="00925B54">
        <w:rPr>
          <w:rFonts w:ascii="Times New Roman" w:eastAsia="Times New Roman" w:hAnsi="Times New Roman" w:cs="Times New Roman"/>
          <w:sz w:val="24"/>
          <w:szCs w:val="24"/>
          <w:lang w:val="lv-LV"/>
        </w:rPr>
        <w:t xml:space="preserve"> nokavējums ir sasniedzis vismaz         10 (desmit) darba dienas;</w:t>
      </w:r>
    </w:p>
    <w:p w:rsidR="00925B54" w:rsidRPr="00925B54" w:rsidRDefault="00925B54" w:rsidP="00925B54">
      <w:pPr>
        <w:spacing w:after="0" w:line="240" w:lineRule="auto"/>
        <w:ind w:firstLine="1276"/>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 xml:space="preserve">12.2.2. </w:t>
      </w:r>
      <w:r w:rsidRPr="00925B54">
        <w:rPr>
          <w:rFonts w:ascii="Times New Roman" w:eastAsia="Calibri" w:hAnsi="Times New Roman" w:cs="Times New Roman"/>
          <w:sz w:val="24"/>
          <w:szCs w:val="24"/>
          <w:lang w:val="lv-LV"/>
        </w:rPr>
        <w:t>Būvdarbu veicējs</w:t>
      </w:r>
      <w:r w:rsidRPr="00925B54">
        <w:rPr>
          <w:rFonts w:ascii="Times New Roman" w:eastAsia="Times New Roman" w:hAnsi="Times New Roman" w:cs="Times New Roman"/>
          <w:sz w:val="24"/>
          <w:szCs w:val="24"/>
          <w:lang w:val="lv-LV"/>
        </w:rPr>
        <w:t xml:space="preserve"> neievēro likumīgus būvuzrauga vai Pasūtītāja norādījumus vai arī nepilda kādas Līgumā noteiktās saistības vai pienākumus un, ja </w:t>
      </w:r>
      <w:r w:rsidRPr="00925B54">
        <w:rPr>
          <w:rFonts w:ascii="Times New Roman" w:eastAsia="Calibri" w:hAnsi="Times New Roman" w:cs="Times New Roman"/>
          <w:sz w:val="24"/>
          <w:szCs w:val="24"/>
          <w:lang w:val="lv-LV"/>
        </w:rPr>
        <w:t>Būvdarbu veicējs</w:t>
      </w:r>
      <w:r w:rsidRPr="00925B54">
        <w:rPr>
          <w:rFonts w:ascii="Times New Roman" w:eastAsia="Times New Roman" w:hAnsi="Times New Roman" w:cs="Times New Roman"/>
          <w:sz w:val="24"/>
          <w:szCs w:val="24"/>
          <w:lang w:val="lv-LV"/>
        </w:rPr>
        <w:t xml:space="preserve"> šādu neizpildi nav novērsis 10 (desmit) darba dienu laikā pēc attiecīga rakstiska Pasūtītāja vai būvuzrauga paziņojuma saņemšanas;</w:t>
      </w:r>
    </w:p>
    <w:p w:rsidR="00925B54" w:rsidRPr="00925B54" w:rsidRDefault="00925B54" w:rsidP="00925B54">
      <w:pPr>
        <w:spacing w:after="0" w:line="240" w:lineRule="auto"/>
        <w:ind w:firstLine="1276"/>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 xml:space="preserve">12.2.3. uzsākta </w:t>
      </w:r>
      <w:r w:rsidRPr="00925B54">
        <w:rPr>
          <w:rFonts w:ascii="Times New Roman" w:eastAsia="Calibri" w:hAnsi="Times New Roman" w:cs="Times New Roman"/>
          <w:sz w:val="24"/>
          <w:szCs w:val="24"/>
          <w:lang w:val="lv-LV"/>
        </w:rPr>
        <w:t>Būvdarbu veicēja</w:t>
      </w:r>
      <w:r w:rsidRPr="00925B54">
        <w:rPr>
          <w:rFonts w:ascii="Times New Roman" w:eastAsia="Times New Roman" w:hAnsi="Times New Roman" w:cs="Times New Roman"/>
          <w:sz w:val="24"/>
          <w:szCs w:val="24"/>
          <w:lang w:val="lv-LV"/>
        </w:rPr>
        <w:t xml:space="preserve"> likvidācija vai arī </w:t>
      </w:r>
      <w:r w:rsidRPr="00925B54">
        <w:rPr>
          <w:rFonts w:ascii="Times New Roman" w:eastAsia="Calibri" w:hAnsi="Times New Roman" w:cs="Times New Roman"/>
          <w:sz w:val="24"/>
          <w:szCs w:val="24"/>
          <w:lang w:val="lv-LV"/>
        </w:rPr>
        <w:t>Būvdarbu veicējs</w:t>
      </w:r>
      <w:r w:rsidRPr="00925B54">
        <w:rPr>
          <w:rFonts w:ascii="Times New Roman" w:eastAsia="Times New Roman" w:hAnsi="Times New Roman" w:cs="Times New Roman"/>
          <w:sz w:val="24"/>
          <w:szCs w:val="24"/>
          <w:lang w:val="lv-LV"/>
        </w:rPr>
        <w:t xml:space="preserve"> ir atzīts par maksātnespējīgu;</w:t>
      </w:r>
    </w:p>
    <w:p w:rsidR="00925B54" w:rsidRPr="00925B54" w:rsidRDefault="00925B54" w:rsidP="00925B54">
      <w:pPr>
        <w:spacing w:after="0" w:line="240" w:lineRule="auto"/>
        <w:ind w:firstLine="1276"/>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12.2.4.</w:t>
      </w:r>
      <w:r w:rsidRPr="00925B54">
        <w:rPr>
          <w:rFonts w:ascii="Times New Roman" w:eastAsia="Times New Roman" w:hAnsi="Times New Roman" w:cs="Times New Roman"/>
          <w:spacing w:val="-1"/>
          <w:sz w:val="24"/>
          <w:szCs w:val="24"/>
          <w:lang w:val="lv-LV"/>
        </w:rPr>
        <w:t xml:space="preserve"> </w:t>
      </w:r>
      <w:r w:rsidRPr="00925B54">
        <w:rPr>
          <w:rFonts w:ascii="Times New Roman" w:eastAsia="Calibri" w:hAnsi="Times New Roman" w:cs="Times New Roman"/>
          <w:sz w:val="24"/>
          <w:szCs w:val="24"/>
          <w:lang w:val="lv-LV"/>
        </w:rPr>
        <w:t>Būvdarbu veicējs</w:t>
      </w:r>
      <w:r w:rsidRPr="00925B54">
        <w:rPr>
          <w:rFonts w:ascii="Times New Roman" w:eastAsia="Times New Roman" w:hAnsi="Times New Roman" w:cs="Times New Roman"/>
          <w:sz w:val="24"/>
          <w:szCs w:val="24"/>
          <w:lang w:val="lv-LV"/>
        </w:rPr>
        <w:t xml:space="preserve"> </w:t>
      </w:r>
      <w:r w:rsidRPr="00925B54">
        <w:rPr>
          <w:rFonts w:ascii="Times New Roman" w:eastAsia="Times New Roman" w:hAnsi="Times New Roman" w:cs="Times New Roman"/>
          <w:spacing w:val="-1"/>
          <w:sz w:val="24"/>
          <w:szCs w:val="24"/>
          <w:lang w:val="lv-LV"/>
        </w:rPr>
        <w:t>nomaina Būvdarbu vadītāju bez saskaņošanas ar Pasūtītāju,</w:t>
      </w:r>
      <w:r w:rsidRPr="00925B54">
        <w:rPr>
          <w:rFonts w:ascii="Times New Roman" w:eastAsia="Times New Roman" w:hAnsi="Times New Roman" w:cs="Times New Roman"/>
          <w:spacing w:val="1"/>
          <w:sz w:val="24"/>
          <w:szCs w:val="24"/>
          <w:lang w:val="lv-LV"/>
        </w:rPr>
        <w:t xml:space="preserve"> vai Pasūtītājs nepiekrīt Būvdarbu vadītāja</w:t>
      </w:r>
      <w:r w:rsidRPr="00925B54">
        <w:rPr>
          <w:rFonts w:ascii="Times New Roman" w:eastAsia="Times New Roman" w:hAnsi="Times New Roman" w:cs="Times New Roman"/>
          <w:sz w:val="24"/>
          <w:szCs w:val="24"/>
          <w:lang w:val="lv-LV"/>
        </w:rPr>
        <w:t xml:space="preserve"> </w:t>
      </w:r>
      <w:r w:rsidRPr="00925B54">
        <w:rPr>
          <w:rFonts w:ascii="Times New Roman" w:eastAsia="Times New Roman" w:hAnsi="Times New Roman" w:cs="Times New Roman"/>
          <w:spacing w:val="1"/>
          <w:sz w:val="24"/>
          <w:szCs w:val="24"/>
          <w:lang w:val="lv-LV"/>
        </w:rPr>
        <w:t>nomaiņai</w:t>
      </w:r>
      <w:r w:rsidRPr="00925B54">
        <w:rPr>
          <w:rFonts w:ascii="Times New Roman" w:eastAsia="Times New Roman" w:hAnsi="Times New Roman" w:cs="Times New Roman"/>
          <w:spacing w:val="-1"/>
          <w:sz w:val="24"/>
          <w:szCs w:val="24"/>
          <w:lang w:val="lv-LV"/>
        </w:rPr>
        <w:t>;</w:t>
      </w:r>
    </w:p>
    <w:p w:rsidR="00925B54" w:rsidRPr="00925B54" w:rsidRDefault="00925B54" w:rsidP="00925B54">
      <w:pPr>
        <w:spacing w:after="0" w:line="240" w:lineRule="auto"/>
        <w:ind w:firstLine="1276"/>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 xml:space="preserve">12.2.5. </w:t>
      </w:r>
      <w:r w:rsidRPr="00925B54">
        <w:rPr>
          <w:rFonts w:ascii="Times New Roman" w:eastAsia="Calibri" w:hAnsi="Times New Roman" w:cs="Times New Roman"/>
          <w:sz w:val="24"/>
          <w:szCs w:val="24"/>
          <w:lang w:val="lv-LV"/>
        </w:rPr>
        <w:t>Būvdarbu veicējs</w:t>
      </w:r>
      <w:r w:rsidRPr="00925B54">
        <w:rPr>
          <w:rFonts w:ascii="Times New Roman" w:eastAsia="Times New Roman" w:hAnsi="Times New Roman" w:cs="Times New Roman"/>
          <w:sz w:val="24"/>
          <w:szCs w:val="24"/>
          <w:lang w:val="lv-LV"/>
        </w:rPr>
        <w:t xml:space="preserve"> </w:t>
      </w:r>
      <w:r w:rsidRPr="00925B54">
        <w:rPr>
          <w:rFonts w:ascii="Times New Roman" w:eastAsia="Times New Roman" w:hAnsi="Times New Roman" w:cs="Times New Roman"/>
          <w:spacing w:val="-1"/>
          <w:sz w:val="24"/>
          <w:szCs w:val="24"/>
          <w:lang w:val="lv-LV"/>
        </w:rPr>
        <w:t>nomaina apakšuzņēmēju bez saskaņošanas ar Pasūtītāju,</w:t>
      </w:r>
      <w:r w:rsidRPr="00925B54">
        <w:rPr>
          <w:rFonts w:ascii="Times New Roman" w:eastAsia="Times New Roman" w:hAnsi="Times New Roman" w:cs="Times New Roman"/>
          <w:spacing w:val="1"/>
          <w:sz w:val="24"/>
          <w:szCs w:val="24"/>
          <w:lang w:val="lv-LV"/>
        </w:rPr>
        <w:t xml:space="preserve"> vai Pasūtītājs nepiekrīt </w:t>
      </w:r>
      <w:r w:rsidRPr="00925B54">
        <w:rPr>
          <w:rFonts w:ascii="Times New Roman" w:eastAsia="Times New Roman" w:hAnsi="Times New Roman" w:cs="Times New Roman"/>
          <w:spacing w:val="-1"/>
          <w:sz w:val="24"/>
          <w:szCs w:val="24"/>
          <w:lang w:val="lv-LV"/>
        </w:rPr>
        <w:t xml:space="preserve">apakšuzņēmēja </w:t>
      </w:r>
      <w:r w:rsidRPr="00925B54">
        <w:rPr>
          <w:rFonts w:ascii="Times New Roman" w:eastAsia="Times New Roman" w:hAnsi="Times New Roman" w:cs="Times New Roman"/>
          <w:sz w:val="24"/>
          <w:szCs w:val="24"/>
          <w:lang w:val="lv-LV"/>
        </w:rPr>
        <w:t xml:space="preserve">(personas, uz kuru iespējām </w:t>
      </w:r>
      <w:r w:rsidRPr="00925B54">
        <w:rPr>
          <w:rFonts w:ascii="Times New Roman" w:eastAsia="Calibri" w:hAnsi="Times New Roman" w:cs="Times New Roman"/>
          <w:sz w:val="24"/>
          <w:szCs w:val="24"/>
          <w:lang w:val="lv-LV"/>
        </w:rPr>
        <w:t>Būvdarbu veicējs</w:t>
      </w:r>
      <w:r w:rsidRPr="00925B54">
        <w:rPr>
          <w:rFonts w:ascii="Times New Roman" w:eastAsia="Times New Roman" w:hAnsi="Times New Roman" w:cs="Times New Roman"/>
          <w:sz w:val="24"/>
          <w:szCs w:val="24"/>
          <w:lang w:val="lv-LV"/>
        </w:rPr>
        <w:t xml:space="preserve"> balstās) </w:t>
      </w:r>
      <w:r w:rsidRPr="00925B54">
        <w:rPr>
          <w:rFonts w:ascii="Times New Roman" w:eastAsia="Times New Roman" w:hAnsi="Times New Roman" w:cs="Times New Roman"/>
          <w:spacing w:val="1"/>
          <w:sz w:val="24"/>
          <w:szCs w:val="24"/>
          <w:lang w:val="lv-LV"/>
        </w:rPr>
        <w:t>nomaiņai;</w:t>
      </w:r>
    </w:p>
    <w:p w:rsidR="00925B54" w:rsidRPr="00925B54" w:rsidRDefault="00925B54" w:rsidP="00925B54">
      <w:pPr>
        <w:spacing w:after="0" w:line="240" w:lineRule="auto"/>
        <w:ind w:firstLine="1276"/>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 xml:space="preserve">12.2.6. </w:t>
      </w:r>
      <w:r w:rsidRPr="00925B54">
        <w:rPr>
          <w:rFonts w:ascii="Times New Roman" w:eastAsia="Calibri" w:hAnsi="Times New Roman" w:cs="Times New Roman"/>
          <w:sz w:val="24"/>
          <w:szCs w:val="24"/>
          <w:lang w:val="lv-LV"/>
        </w:rPr>
        <w:t>Būvdarbu veicējs</w:t>
      </w:r>
      <w:r w:rsidRPr="00925B54">
        <w:rPr>
          <w:rFonts w:ascii="Times New Roman" w:eastAsia="Times New Roman" w:hAnsi="Times New Roman" w:cs="Times New Roman"/>
          <w:sz w:val="24"/>
          <w:szCs w:val="24"/>
          <w:lang w:val="lv-LV"/>
        </w:rPr>
        <w:t xml:space="preserve"> Darbu izpildei piesaista personas, kuras nav darba tiesiskajās attiecībās ar </w:t>
      </w:r>
      <w:r w:rsidRPr="00925B54">
        <w:rPr>
          <w:rFonts w:ascii="Times New Roman" w:eastAsia="Calibri" w:hAnsi="Times New Roman" w:cs="Times New Roman"/>
          <w:sz w:val="24"/>
          <w:szCs w:val="24"/>
          <w:lang w:val="lv-LV"/>
        </w:rPr>
        <w:t>Būvdarbu veicēju</w:t>
      </w:r>
      <w:r w:rsidRPr="00925B54">
        <w:rPr>
          <w:rFonts w:ascii="Times New Roman" w:eastAsia="Times New Roman" w:hAnsi="Times New Roman" w:cs="Times New Roman"/>
          <w:sz w:val="24"/>
          <w:szCs w:val="24"/>
          <w:lang w:val="lv-LV"/>
        </w:rPr>
        <w:t xml:space="preserve"> vai tā norādītajiem apakšuzņēmējiem.</w:t>
      </w:r>
    </w:p>
    <w:p w:rsidR="00925B54" w:rsidRPr="00925B54" w:rsidRDefault="00925B54" w:rsidP="00925B54">
      <w:pPr>
        <w:spacing w:after="0" w:line="240" w:lineRule="auto"/>
        <w:ind w:firstLine="709"/>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 xml:space="preserve">12.3. </w:t>
      </w:r>
      <w:r w:rsidRPr="00925B54">
        <w:rPr>
          <w:rFonts w:ascii="Times New Roman" w:eastAsia="Calibri" w:hAnsi="Times New Roman" w:cs="Times New Roman"/>
          <w:sz w:val="24"/>
          <w:szCs w:val="24"/>
          <w:lang w:val="lv-LV"/>
        </w:rPr>
        <w:t>Būvdarbu veicējs</w:t>
      </w:r>
      <w:r w:rsidRPr="00925B54">
        <w:rPr>
          <w:rFonts w:ascii="Times New Roman" w:eastAsia="Times New Roman" w:hAnsi="Times New Roman" w:cs="Times New Roman"/>
          <w:sz w:val="24"/>
          <w:szCs w:val="24"/>
          <w:lang w:val="lv-LV"/>
        </w:rPr>
        <w:t xml:space="preserve">, </w:t>
      </w:r>
      <w:r w:rsidRPr="00925B54">
        <w:rPr>
          <w:rFonts w:ascii="Times New Roman" w:eastAsia="Calibri" w:hAnsi="Times New Roman" w:cs="Times New Roman"/>
          <w:spacing w:val="4"/>
          <w:sz w:val="24"/>
          <w:szCs w:val="24"/>
          <w:lang w:val="lv-LV"/>
        </w:rPr>
        <w:t xml:space="preserve">10 (desmit) darba dienas iepriekš </w:t>
      </w:r>
      <w:r w:rsidRPr="00925B54">
        <w:rPr>
          <w:rFonts w:ascii="Times New Roman" w:eastAsia="Times New Roman" w:hAnsi="Times New Roman" w:cs="Times New Roman"/>
          <w:sz w:val="24"/>
          <w:szCs w:val="24"/>
          <w:lang w:val="lv-LV"/>
        </w:rPr>
        <w:t>nosūtot Pasūtītājam rakstisku paziņojumu, ir tiesīgs vienpusēji izbeigt līgumu, ja Pasūtītājs Līgumā noteiktajos termiņos neveic maksājumus, un Pasūtītāja nokavējums ir sasniedzis vismaz 20 (divdesmit) dienas.</w:t>
      </w:r>
    </w:p>
    <w:p w:rsidR="00925B54" w:rsidRPr="00925B54" w:rsidRDefault="00925B54" w:rsidP="00925B54">
      <w:pPr>
        <w:spacing w:after="0" w:line="240" w:lineRule="auto"/>
        <w:ind w:firstLine="709"/>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 xml:space="preserve">12.4. Izbeidzot Līgumu 12.1., 12.2. vai 12.3.punktā noteiktajos gadījumos, Puses noformē un paraksta atsevišķu aktu par faktiski izpildīto Darbu apjomu un to vērtību. Noformējot aktu, Puses ņem vērā izpildīto Darbu kvalitāti. Pasūtītājs samaksā </w:t>
      </w:r>
      <w:r w:rsidRPr="00925B54">
        <w:rPr>
          <w:rFonts w:ascii="Times New Roman" w:eastAsia="Calibri" w:hAnsi="Times New Roman" w:cs="Times New Roman"/>
          <w:sz w:val="24"/>
          <w:szCs w:val="24"/>
          <w:lang w:val="lv-LV"/>
        </w:rPr>
        <w:t>Būvdarbu veicējam</w:t>
      </w:r>
      <w:r w:rsidRPr="00925B54">
        <w:rPr>
          <w:rFonts w:ascii="Times New Roman" w:eastAsia="Times New Roman" w:hAnsi="Times New Roman" w:cs="Times New Roman"/>
          <w:sz w:val="24"/>
          <w:szCs w:val="24"/>
          <w:lang w:val="lv-LV"/>
        </w:rPr>
        <w:t xml:space="preserve"> par izpildītajiem Darbiem atbilstoši noformētajam aktam. Nekvalitatīvi izpildītie Darbi netiek apmaksāti.</w:t>
      </w:r>
    </w:p>
    <w:p w:rsidR="00925B54" w:rsidRPr="00925B54" w:rsidRDefault="00925B54" w:rsidP="00925B54">
      <w:pPr>
        <w:spacing w:after="0" w:line="240" w:lineRule="auto"/>
        <w:ind w:firstLine="709"/>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 xml:space="preserve">12.5. Ja tiek konstatēts, ka Līguma izbeigšanas brīdī faktiski izpildīto Darbu vērtība ir mazāka par </w:t>
      </w:r>
      <w:r w:rsidRPr="00925B54">
        <w:rPr>
          <w:rFonts w:ascii="Times New Roman" w:eastAsia="Calibri" w:hAnsi="Times New Roman" w:cs="Times New Roman"/>
          <w:sz w:val="24"/>
          <w:szCs w:val="24"/>
          <w:lang w:val="lv-LV"/>
        </w:rPr>
        <w:t>Būvdarbu veicējam izmaksāto</w:t>
      </w:r>
      <w:r w:rsidRPr="00925B54">
        <w:rPr>
          <w:rFonts w:ascii="Times New Roman" w:eastAsia="Times New Roman" w:hAnsi="Times New Roman" w:cs="Times New Roman"/>
          <w:i/>
          <w:sz w:val="24"/>
          <w:szCs w:val="24"/>
          <w:lang w:val="lv-LV"/>
        </w:rPr>
        <w:t xml:space="preserve"> </w:t>
      </w:r>
      <w:r w:rsidRPr="00925B54">
        <w:rPr>
          <w:rFonts w:ascii="Times New Roman" w:eastAsia="Times New Roman" w:hAnsi="Times New Roman" w:cs="Times New Roman"/>
          <w:sz w:val="24"/>
          <w:szCs w:val="24"/>
          <w:lang w:val="lv-LV"/>
        </w:rPr>
        <w:t xml:space="preserve">avansa summu, </w:t>
      </w:r>
      <w:r w:rsidRPr="00925B54">
        <w:rPr>
          <w:rFonts w:ascii="Times New Roman" w:eastAsia="Calibri" w:hAnsi="Times New Roman" w:cs="Times New Roman"/>
          <w:sz w:val="24"/>
          <w:szCs w:val="24"/>
          <w:lang w:val="lv-LV"/>
        </w:rPr>
        <w:t>Būvdarbu veicējs</w:t>
      </w:r>
      <w:r w:rsidRPr="00925B54">
        <w:rPr>
          <w:rFonts w:ascii="Times New Roman" w:eastAsia="Times New Roman" w:hAnsi="Times New Roman" w:cs="Times New Roman"/>
          <w:i/>
          <w:sz w:val="24"/>
          <w:szCs w:val="24"/>
          <w:lang w:val="lv-LV"/>
        </w:rPr>
        <w:t xml:space="preserve"> </w:t>
      </w:r>
      <w:r w:rsidRPr="00925B54">
        <w:rPr>
          <w:rFonts w:ascii="Times New Roman" w:eastAsia="Times New Roman" w:hAnsi="Times New Roman" w:cs="Times New Roman"/>
          <w:sz w:val="24"/>
          <w:szCs w:val="24"/>
          <w:lang w:val="lv-LV"/>
        </w:rPr>
        <w:t xml:space="preserve">5 (piecu) darba dienu laikā pēc Līguma 12.4.punktā minētā akta parakstīšanas atmaksā Pasūtītājam nedzēsto avansa summu. </w:t>
      </w:r>
    </w:p>
    <w:p w:rsidR="00925B54" w:rsidRPr="00925B54" w:rsidRDefault="00925B54" w:rsidP="00925B54">
      <w:pPr>
        <w:spacing w:after="0" w:line="240" w:lineRule="auto"/>
        <w:ind w:firstLine="709"/>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12.6. Savstarpējos norēķinus Puses veic 10 (desmit) dienu laikā pēc Līguma 12.4.punktā minētā akta parakstīšanas.</w:t>
      </w:r>
    </w:p>
    <w:p w:rsidR="00925B54" w:rsidRPr="00925B54" w:rsidRDefault="00925B54" w:rsidP="00925B54">
      <w:pPr>
        <w:spacing w:after="120" w:line="240" w:lineRule="auto"/>
        <w:ind w:firstLine="709"/>
        <w:contextualSpacing/>
        <w:jc w:val="both"/>
        <w:rPr>
          <w:rFonts w:ascii="Times New Roman" w:eastAsia="Times New Roman" w:hAnsi="Times New Roman" w:cs="Times New Roman"/>
          <w:sz w:val="24"/>
          <w:szCs w:val="24"/>
          <w:lang w:val="lv-LV"/>
        </w:rPr>
      </w:pPr>
      <w:r w:rsidRPr="00925B54">
        <w:rPr>
          <w:rFonts w:ascii="Times New Roman" w:eastAsia="Times New Roman" w:hAnsi="Times New Roman" w:cs="Times New Roman"/>
          <w:sz w:val="24"/>
          <w:szCs w:val="24"/>
          <w:lang w:val="lv-LV"/>
        </w:rPr>
        <w:t>12.7. Veicot maksājumu saskaņā ar Līguma 12.6.punktu, Pasūtītājs ir tiesīgs ieturēt aprēķināto līgumsodu un zaudējumu atlīdzību.</w:t>
      </w:r>
    </w:p>
    <w:p w:rsidR="00925B54" w:rsidRPr="00925B54" w:rsidRDefault="00925B54" w:rsidP="00925B54">
      <w:pPr>
        <w:spacing w:after="120" w:line="240" w:lineRule="auto"/>
        <w:ind w:firstLine="709"/>
        <w:contextualSpacing/>
        <w:jc w:val="both"/>
        <w:rPr>
          <w:rFonts w:ascii="Times New Roman" w:eastAsia="Times New Roman" w:hAnsi="Times New Roman" w:cs="Times New Roman"/>
          <w:sz w:val="24"/>
          <w:szCs w:val="24"/>
          <w:lang w:val="lv-LV"/>
        </w:rPr>
      </w:pPr>
    </w:p>
    <w:p w:rsidR="00925B54" w:rsidRPr="00925B54" w:rsidRDefault="00925B54" w:rsidP="00925B54">
      <w:pPr>
        <w:numPr>
          <w:ilvl w:val="0"/>
          <w:numId w:val="13"/>
        </w:numPr>
        <w:tabs>
          <w:tab w:val="left" w:pos="993"/>
        </w:tabs>
        <w:spacing w:before="120" w:after="0" w:line="240" w:lineRule="auto"/>
        <w:ind w:left="714" w:hanging="357"/>
        <w:jc w:val="center"/>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STRĪDU IZSKATĪŠANAS KĀRTĪBA UN CITI NOSACĪJUMI</w:t>
      </w:r>
    </w:p>
    <w:p w:rsidR="00925B54" w:rsidRPr="00925B54" w:rsidRDefault="00925B54" w:rsidP="00925B54">
      <w:pPr>
        <w:spacing w:after="0" w:line="240" w:lineRule="auto"/>
        <w:ind w:firstLine="709"/>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13.1. Visi jautājumi, kas nav atrunāti Līgumā, tiek risināti saskaņā ar Latvijas Republikas normatīvajiem aktiem (Būvniecības likums, Vispārīgie būvnoteikumi u.c.), kas attiecas uz noslēgto Līgumu un Darbu izpildi.</w:t>
      </w:r>
    </w:p>
    <w:p w:rsidR="00925B54" w:rsidRPr="00925B54" w:rsidRDefault="00925B54" w:rsidP="00925B54">
      <w:pPr>
        <w:spacing w:after="0" w:line="240" w:lineRule="auto"/>
        <w:ind w:firstLine="709"/>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lastRenderedPageBreak/>
        <w:t>13.2. Līguma izpildes laikā radušos strīdus Puses risina savstarpēji vienojoties vai, ja vienošanās nav iespējama, strīdu izskata tiesā Latvijas Republikas normatīvajos aktos noteiktajā kārtībā.</w:t>
      </w:r>
    </w:p>
    <w:p w:rsidR="00925B54" w:rsidRPr="00925B54" w:rsidRDefault="00925B54" w:rsidP="00925B54">
      <w:pPr>
        <w:numPr>
          <w:ilvl w:val="1"/>
          <w:numId w:val="15"/>
        </w:numPr>
        <w:tabs>
          <w:tab w:val="left" w:pos="0"/>
          <w:tab w:val="left" w:pos="1276"/>
        </w:tabs>
        <w:spacing w:after="0" w:line="259" w:lineRule="auto"/>
        <w:ind w:firstLine="709"/>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Ja kādai no Pusēm tiek mainīts juridiskais statuss, adrese, vai citi rekvizīti, tā nekavējoties, ne vēlāk kā 3 (triju) darba dienu laikā rakstiski paziņo par to otrai Pusei.</w:t>
      </w:r>
    </w:p>
    <w:p w:rsidR="00925B54" w:rsidRPr="00925B54" w:rsidRDefault="00925B54" w:rsidP="00925B54">
      <w:pPr>
        <w:numPr>
          <w:ilvl w:val="1"/>
          <w:numId w:val="15"/>
        </w:numPr>
        <w:tabs>
          <w:tab w:val="left" w:pos="0"/>
          <w:tab w:val="left" w:pos="1276"/>
        </w:tabs>
        <w:spacing w:after="0" w:line="259" w:lineRule="auto"/>
        <w:ind w:firstLine="709"/>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Līguma grozījumi ir pieļaujami tikai Publisko iepirkumu likuma 61.pantā noteiktajos gadījumos. Jebkuri Līguma grozījumi un papildinājumi ir spēkā tikai tad, ja tie izdarīti rakstveidā, un tos parakstījuši abu Pušu pilnvaroti pārstāvji.</w:t>
      </w:r>
    </w:p>
    <w:p w:rsidR="00925B54" w:rsidRPr="00925B54" w:rsidRDefault="00925B54" w:rsidP="00925B54">
      <w:pPr>
        <w:numPr>
          <w:ilvl w:val="1"/>
          <w:numId w:val="15"/>
        </w:numPr>
        <w:tabs>
          <w:tab w:val="left" w:pos="0"/>
          <w:tab w:val="left" w:pos="576"/>
          <w:tab w:val="left" w:pos="1276"/>
        </w:tabs>
        <w:spacing w:after="0" w:line="259" w:lineRule="auto"/>
        <w:ind w:firstLine="709"/>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Līguma grozījumi un papildinājumi kļūst par Līguma neatņemamu sastāvdaļu – Līguma pielikumu, ja tie noformēti Līguma 13.4.punktā noteiktajā kārtībā. </w:t>
      </w:r>
    </w:p>
    <w:p w:rsidR="00925B54" w:rsidRPr="00925B54" w:rsidRDefault="00925B54" w:rsidP="00925B54">
      <w:pPr>
        <w:numPr>
          <w:ilvl w:val="1"/>
          <w:numId w:val="15"/>
        </w:numPr>
        <w:tabs>
          <w:tab w:val="left" w:pos="576"/>
          <w:tab w:val="left" w:pos="1276"/>
        </w:tabs>
        <w:spacing w:after="0" w:line="259" w:lineRule="auto"/>
        <w:ind w:firstLine="709"/>
        <w:jc w:val="both"/>
        <w:rPr>
          <w:rFonts w:ascii="Times New Roman" w:eastAsia="Calibri" w:hAnsi="Times New Roman" w:cs="Times New Roman"/>
          <w:sz w:val="24"/>
          <w:szCs w:val="24"/>
          <w:lang w:val="lv-LV"/>
        </w:rPr>
      </w:pPr>
      <w:smartTag w:uri="schemas-tilde-lv/tildestengine" w:element="veidnes">
        <w:smartTagPr>
          <w:attr w:name="id" w:val="-1"/>
          <w:attr w:name="baseform" w:val="līgums"/>
          <w:attr w:name="text" w:val="līgums"/>
        </w:smartTagPr>
        <w:r w:rsidRPr="00925B54">
          <w:rPr>
            <w:rFonts w:ascii="Times New Roman" w:eastAsia="Calibri" w:hAnsi="Times New Roman" w:cs="Times New Roman"/>
            <w:sz w:val="24"/>
            <w:szCs w:val="24"/>
            <w:lang w:val="lv-LV"/>
          </w:rPr>
          <w:t>Līgums</w:t>
        </w:r>
      </w:smartTag>
      <w:r w:rsidRPr="00925B54">
        <w:rPr>
          <w:rFonts w:ascii="Times New Roman" w:eastAsia="Calibri" w:hAnsi="Times New Roman" w:cs="Times New Roman"/>
          <w:sz w:val="24"/>
          <w:szCs w:val="24"/>
          <w:lang w:val="lv-LV"/>
        </w:rPr>
        <w:t xml:space="preserve"> sastādīts 2 (divos) identiskos eksemplāros ar vienādu juridisko spēku, no kuriem viens eksemplārs glabājas pie Pasūtītāja un viens – pie Būvdarbu veicēja.</w:t>
      </w:r>
    </w:p>
    <w:p w:rsidR="00925B54" w:rsidRPr="00925B54" w:rsidRDefault="00925B54" w:rsidP="00925B54">
      <w:pPr>
        <w:tabs>
          <w:tab w:val="left" w:pos="993"/>
        </w:tabs>
        <w:spacing w:after="0" w:line="259" w:lineRule="auto"/>
        <w:ind w:left="482"/>
        <w:rPr>
          <w:rFonts w:ascii="Times New Roman" w:eastAsia="Calibri" w:hAnsi="Times New Roman" w:cs="Times New Roman"/>
          <w:b/>
          <w:lang w:val="lv-LV"/>
        </w:rPr>
      </w:pPr>
    </w:p>
    <w:p w:rsidR="00925B54" w:rsidRPr="00925B54" w:rsidRDefault="00925B54" w:rsidP="00925B54">
      <w:pPr>
        <w:numPr>
          <w:ilvl w:val="0"/>
          <w:numId w:val="15"/>
        </w:numPr>
        <w:tabs>
          <w:tab w:val="left" w:pos="993"/>
        </w:tabs>
        <w:spacing w:after="0" w:line="259" w:lineRule="auto"/>
        <w:ind w:left="482" w:hanging="482"/>
        <w:jc w:val="center"/>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 xml:space="preserve">PUŠU REKVIZĪTI UN PARAKSTI </w:t>
      </w:r>
    </w:p>
    <w:tbl>
      <w:tblPr>
        <w:tblW w:w="0" w:type="auto"/>
        <w:tblLook w:val="04A0" w:firstRow="1" w:lastRow="0" w:firstColumn="1" w:lastColumn="0" w:noHBand="0" w:noVBand="1"/>
      </w:tblPr>
      <w:tblGrid>
        <w:gridCol w:w="4785"/>
        <w:gridCol w:w="4785"/>
      </w:tblGrid>
      <w:tr w:rsidR="00925B54" w:rsidRPr="00925B54" w:rsidTr="002D48F3">
        <w:tc>
          <w:tcPr>
            <w:tcW w:w="4785" w:type="dxa"/>
            <w:shd w:val="clear" w:color="auto" w:fill="auto"/>
          </w:tcPr>
          <w:p w:rsidR="00925B54" w:rsidRPr="00925B54" w:rsidRDefault="00925B54" w:rsidP="00925B54">
            <w:pPr>
              <w:tabs>
                <w:tab w:val="left" w:pos="993"/>
              </w:tabs>
              <w:spacing w:after="0" w:line="259"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PASŪTĪTĀJS</w:t>
            </w:r>
          </w:p>
        </w:tc>
        <w:tc>
          <w:tcPr>
            <w:tcW w:w="4785" w:type="dxa"/>
            <w:shd w:val="clear" w:color="auto" w:fill="auto"/>
          </w:tcPr>
          <w:p w:rsidR="00925B54" w:rsidRPr="00925B54" w:rsidRDefault="00925B54" w:rsidP="00925B54">
            <w:pPr>
              <w:tabs>
                <w:tab w:val="left" w:pos="993"/>
              </w:tabs>
              <w:spacing w:after="0" w:line="259"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BŪVDARBU VEICĒJS</w:t>
            </w:r>
          </w:p>
        </w:tc>
      </w:tr>
      <w:tr w:rsidR="00925B54" w:rsidRPr="00925B54" w:rsidTr="002D48F3">
        <w:tc>
          <w:tcPr>
            <w:tcW w:w="4785" w:type="dxa"/>
            <w:shd w:val="clear" w:color="auto" w:fill="auto"/>
          </w:tcPr>
          <w:p w:rsidR="00925B54" w:rsidRPr="00925B54" w:rsidRDefault="00925B54" w:rsidP="00925B54">
            <w:pPr>
              <w:tabs>
                <w:tab w:val="left" w:pos="993"/>
              </w:tabs>
              <w:spacing w:after="0" w:line="259" w:lineRule="auto"/>
              <w:jc w:val="both"/>
              <w:rPr>
                <w:rFonts w:ascii="Times New Roman" w:eastAsia="Calibri" w:hAnsi="Times New Roman" w:cs="Times New Roman"/>
                <w:b/>
                <w:sz w:val="24"/>
                <w:szCs w:val="24"/>
                <w:lang w:val="lv-LV"/>
              </w:rPr>
            </w:pPr>
            <w:r w:rsidRPr="00925B54">
              <w:rPr>
                <w:rFonts w:ascii="Times New Roman" w:eastAsia="Calibri" w:hAnsi="Times New Roman" w:cs="Times New Roman"/>
                <w:b/>
                <w:sz w:val="24"/>
                <w:szCs w:val="24"/>
                <w:lang w:val="lv-LV"/>
              </w:rPr>
              <w:t>Kaunatas pagasta pārvalde</w:t>
            </w:r>
          </w:p>
        </w:tc>
        <w:tc>
          <w:tcPr>
            <w:tcW w:w="4785" w:type="dxa"/>
            <w:shd w:val="clear" w:color="auto" w:fill="auto"/>
          </w:tcPr>
          <w:p w:rsidR="00925B54" w:rsidRPr="00747E34" w:rsidRDefault="00747E34" w:rsidP="00925B54">
            <w:pPr>
              <w:tabs>
                <w:tab w:val="left" w:pos="993"/>
              </w:tabs>
              <w:spacing w:after="0" w:line="259" w:lineRule="auto"/>
              <w:jc w:val="both"/>
              <w:rPr>
                <w:rFonts w:ascii="Times New Roman" w:eastAsia="Calibri" w:hAnsi="Times New Roman" w:cs="Times New Roman"/>
                <w:b/>
                <w:sz w:val="24"/>
                <w:szCs w:val="24"/>
                <w:lang w:val="lv-LV"/>
              </w:rPr>
            </w:pPr>
            <w:r w:rsidRPr="00747E34">
              <w:rPr>
                <w:rFonts w:ascii="Times New Roman" w:eastAsia="Calibri" w:hAnsi="Times New Roman" w:cs="Times New Roman"/>
                <w:b/>
                <w:sz w:val="24"/>
                <w:szCs w:val="24"/>
                <w:lang w:val="lv-LV"/>
              </w:rPr>
              <w:t>SIA MODO GOLF</w:t>
            </w:r>
          </w:p>
        </w:tc>
      </w:tr>
      <w:tr w:rsidR="00925B54" w:rsidRPr="00925B54" w:rsidTr="002D48F3">
        <w:tc>
          <w:tcPr>
            <w:tcW w:w="4785" w:type="dxa"/>
            <w:shd w:val="clear" w:color="auto" w:fill="auto"/>
          </w:tcPr>
          <w:p w:rsidR="00925B54" w:rsidRPr="00925B54" w:rsidRDefault="00925B54" w:rsidP="00925B54">
            <w:pPr>
              <w:tabs>
                <w:tab w:val="left" w:pos="993"/>
              </w:tabs>
              <w:spacing w:after="0" w:line="259" w:lineRule="auto"/>
              <w:jc w:val="both"/>
              <w:rPr>
                <w:rFonts w:ascii="Times New Roman" w:eastAsia="Calibri" w:hAnsi="Times New Roman" w:cs="Times New Roman"/>
                <w:sz w:val="24"/>
                <w:szCs w:val="24"/>
                <w:lang w:val="lv-LV"/>
              </w:rPr>
            </w:pPr>
          </w:p>
        </w:tc>
        <w:tc>
          <w:tcPr>
            <w:tcW w:w="4785" w:type="dxa"/>
            <w:shd w:val="clear" w:color="auto" w:fill="auto"/>
          </w:tcPr>
          <w:p w:rsidR="00925B54" w:rsidRPr="00925B54" w:rsidRDefault="00925B54" w:rsidP="00747E34">
            <w:pPr>
              <w:tabs>
                <w:tab w:val="left" w:pos="993"/>
              </w:tabs>
              <w:spacing w:after="0" w:line="259" w:lineRule="auto"/>
              <w:jc w:val="both"/>
              <w:rPr>
                <w:rFonts w:ascii="Times New Roman" w:eastAsia="Calibri" w:hAnsi="Times New Roman" w:cs="Times New Roman"/>
                <w:sz w:val="24"/>
                <w:szCs w:val="24"/>
                <w:lang w:val="lv-LV"/>
              </w:rPr>
            </w:pPr>
          </w:p>
        </w:tc>
      </w:tr>
      <w:tr w:rsidR="00925B54" w:rsidRPr="00925B54" w:rsidTr="002D48F3">
        <w:tc>
          <w:tcPr>
            <w:tcW w:w="4785" w:type="dxa"/>
            <w:shd w:val="clear" w:color="auto" w:fill="auto"/>
          </w:tcPr>
          <w:p w:rsidR="00925B54" w:rsidRPr="00925B54" w:rsidRDefault="00925B54" w:rsidP="00925B54">
            <w:pPr>
              <w:tabs>
                <w:tab w:val="left" w:pos="993"/>
              </w:tabs>
              <w:spacing w:after="0" w:line="259" w:lineRule="auto"/>
              <w:jc w:val="both"/>
              <w:rPr>
                <w:rFonts w:ascii="Times New Roman" w:eastAsia="Calibri" w:hAnsi="Times New Roman" w:cs="Times New Roman"/>
                <w:sz w:val="24"/>
                <w:szCs w:val="24"/>
                <w:lang w:val="lv-LV"/>
              </w:rPr>
            </w:pPr>
          </w:p>
        </w:tc>
        <w:tc>
          <w:tcPr>
            <w:tcW w:w="4785" w:type="dxa"/>
            <w:shd w:val="clear" w:color="auto" w:fill="auto"/>
          </w:tcPr>
          <w:p w:rsidR="00925B54" w:rsidRPr="00925B54" w:rsidRDefault="00925B54" w:rsidP="00925B54">
            <w:pPr>
              <w:tabs>
                <w:tab w:val="left" w:pos="993"/>
              </w:tabs>
              <w:spacing w:after="0" w:line="259" w:lineRule="auto"/>
              <w:jc w:val="both"/>
              <w:rPr>
                <w:rFonts w:ascii="Times New Roman" w:eastAsia="Calibri" w:hAnsi="Times New Roman" w:cs="Times New Roman"/>
                <w:sz w:val="24"/>
                <w:szCs w:val="24"/>
                <w:lang w:val="lv-LV"/>
              </w:rPr>
            </w:pPr>
          </w:p>
        </w:tc>
      </w:tr>
      <w:tr w:rsidR="00925B54" w:rsidRPr="00925B54" w:rsidTr="00747E34">
        <w:trPr>
          <w:trHeight w:val="415"/>
        </w:trPr>
        <w:tc>
          <w:tcPr>
            <w:tcW w:w="4785" w:type="dxa"/>
            <w:shd w:val="clear" w:color="auto" w:fill="auto"/>
          </w:tcPr>
          <w:p w:rsidR="00925B54" w:rsidRPr="00925B54" w:rsidRDefault="00925B54" w:rsidP="00925B54">
            <w:pPr>
              <w:tabs>
                <w:tab w:val="left" w:pos="993"/>
              </w:tabs>
              <w:spacing w:after="0" w:line="259" w:lineRule="auto"/>
              <w:jc w:val="both"/>
              <w:rPr>
                <w:rFonts w:ascii="Times New Roman" w:eastAsia="Calibri" w:hAnsi="Times New Roman" w:cs="Times New Roman"/>
                <w:b/>
                <w:sz w:val="24"/>
                <w:szCs w:val="24"/>
                <w:lang w:val="lv-LV"/>
              </w:rPr>
            </w:pPr>
          </w:p>
        </w:tc>
        <w:tc>
          <w:tcPr>
            <w:tcW w:w="4785" w:type="dxa"/>
            <w:shd w:val="clear" w:color="auto" w:fill="auto"/>
          </w:tcPr>
          <w:p w:rsidR="00925B54" w:rsidRPr="00925B54" w:rsidRDefault="00925B54" w:rsidP="00925B54">
            <w:pPr>
              <w:tabs>
                <w:tab w:val="left" w:pos="993"/>
              </w:tabs>
              <w:spacing w:after="0" w:line="259" w:lineRule="auto"/>
              <w:jc w:val="both"/>
              <w:rPr>
                <w:rFonts w:ascii="Times New Roman" w:eastAsia="Calibri" w:hAnsi="Times New Roman" w:cs="Times New Roman"/>
                <w:sz w:val="24"/>
                <w:szCs w:val="24"/>
                <w:lang w:val="lv-LV"/>
              </w:rPr>
            </w:pPr>
          </w:p>
        </w:tc>
      </w:tr>
      <w:tr w:rsidR="00925B54" w:rsidRPr="00925B54" w:rsidTr="002D48F3">
        <w:tc>
          <w:tcPr>
            <w:tcW w:w="4785" w:type="dxa"/>
            <w:shd w:val="clear" w:color="auto" w:fill="auto"/>
          </w:tcPr>
          <w:p w:rsidR="00925B54" w:rsidRPr="00925B54" w:rsidRDefault="00925B54" w:rsidP="005F0568">
            <w:pPr>
              <w:tabs>
                <w:tab w:val="left" w:pos="993"/>
              </w:tabs>
              <w:spacing w:after="0" w:line="259" w:lineRule="auto"/>
              <w:jc w:val="both"/>
              <w:rPr>
                <w:rFonts w:ascii="Times New Roman" w:eastAsia="Calibri" w:hAnsi="Times New Roman" w:cs="Times New Roman"/>
                <w:b/>
                <w:sz w:val="24"/>
                <w:szCs w:val="24"/>
                <w:lang w:val="lv-LV"/>
              </w:rPr>
            </w:pPr>
          </w:p>
        </w:tc>
        <w:tc>
          <w:tcPr>
            <w:tcW w:w="4785" w:type="dxa"/>
            <w:shd w:val="clear" w:color="auto" w:fill="auto"/>
          </w:tcPr>
          <w:p w:rsidR="00925B54" w:rsidRPr="00925B54" w:rsidRDefault="00925B54" w:rsidP="00747E34">
            <w:pPr>
              <w:tabs>
                <w:tab w:val="left" w:pos="993"/>
              </w:tabs>
              <w:spacing w:after="0" w:line="259" w:lineRule="auto"/>
              <w:jc w:val="both"/>
              <w:rPr>
                <w:rFonts w:ascii="Times New Roman" w:eastAsia="Calibri" w:hAnsi="Times New Roman" w:cs="Times New Roman"/>
                <w:sz w:val="24"/>
                <w:szCs w:val="24"/>
                <w:lang w:val="lv-LV"/>
              </w:rPr>
            </w:pPr>
          </w:p>
        </w:tc>
      </w:tr>
      <w:tr w:rsidR="00925B54" w:rsidRPr="00925B54" w:rsidTr="002D48F3">
        <w:tc>
          <w:tcPr>
            <w:tcW w:w="4785" w:type="dxa"/>
            <w:shd w:val="clear" w:color="auto" w:fill="auto"/>
          </w:tcPr>
          <w:p w:rsidR="00925B54" w:rsidRPr="00925B54" w:rsidRDefault="00925B54" w:rsidP="005F0568">
            <w:pPr>
              <w:tabs>
                <w:tab w:val="left" w:pos="993"/>
              </w:tabs>
              <w:spacing w:after="0" w:line="259" w:lineRule="auto"/>
              <w:jc w:val="both"/>
              <w:rPr>
                <w:rFonts w:ascii="Times New Roman" w:eastAsia="Calibri" w:hAnsi="Times New Roman" w:cs="Times New Roman"/>
                <w:sz w:val="24"/>
                <w:szCs w:val="24"/>
                <w:lang w:val="lv-LV"/>
              </w:rPr>
            </w:pPr>
          </w:p>
        </w:tc>
        <w:tc>
          <w:tcPr>
            <w:tcW w:w="4785" w:type="dxa"/>
            <w:shd w:val="clear" w:color="auto" w:fill="auto"/>
          </w:tcPr>
          <w:p w:rsidR="00925B54" w:rsidRPr="00925B54" w:rsidRDefault="00925B54" w:rsidP="00747E34">
            <w:pPr>
              <w:tabs>
                <w:tab w:val="left" w:pos="993"/>
              </w:tabs>
              <w:spacing w:after="0" w:line="259" w:lineRule="auto"/>
              <w:jc w:val="both"/>
              <w:rPr>
                <w:rFonts w:ascii="Times New Roman" w:eastAsia="Calibri" w:hAnsi="Times New Roman" w:cs="Times New Roman"/>
                <w:sz w:val="24"/>
                <w:szCs w:val="24"/>
                <w:lang w:val="lv-LV"/>
              </w:rPr>
            </w:pPr>
          </w:p>
        </w:tc>
      </w:tr>
      <w:tr w:rsidR="00925B54" w:rsidRPr="00925B54" w:rsidTr="002D48F3">
        <w:tc>
          <w:tcPr>
            <w:tcW w:w="4785" w:type="dxa"/>
            <w:shd w:val="clear" w:color="auto" w:fill="auto"/>
          </w:tcPr>
          <w:p w:rsidR="00925B54" w:rsidRPr="00925B54" w:rsidRDefault="00925B54" w:rsidP="00925B54">
            <w:pPr>
              <w:tabs>
                <w:tab w:val="left" w:pos="993"/>
              </w:tabs>
              <w:spacing w:after="0" w:line="259" w:lineRule="auto"/>
              <w:jc w:val="both"/>
              <w:rPr>
                <w:rFonts w:ascii="Times New Roman" w:eastAsia="Calibri" w:hAnsi="Times New Roman" w:cs="Times New Roman"/>
                <w:sz w:val="24"/>
                <w:szCs w:val="24"/>
                <w:lang w:val="lv-LV"/>
              </w:rPr>
            </w:pPr>
          </w:p>
        </w:tc>
        <w:tc>
          <w:tcPr>
            <w:tcW w:w="4785" w:type="dxa"/>
            <w:shd w:val="clear" w:color="auto" w:fill="auto"/>
          </w:tcPr>
          <w:p w:rsidR="00925B54" w:rsidRPr="00925B54" w:rsidRDefault="00925B54" w:rsidP="00925B54">
            <w:pPr>
              <w:tabs>
                <w:tab w:val="left" w:pos="993"/>
              </w:tabs>
              <w:spacing w:after="0" w:line="259" w:lineRule="auto"/>
              <w:jc w:val="both"/>
              <w:rPr>
                <w:rFonts w:ascii="Times New Roman" w:eastAsia="Calibri" w:hAnsi="Times New Roman" w:cs="Times New Roman"/>
                <w:sz w:val="24"/>
                <w:szCs w:val="24"/>
                <w:lang w:val="lv-LV"/>
              </w:rPr>
            </w:pPr>
          </w:p>
        </w:tc>
      </w:tr>
      <w:tr w:rsidR="00925B54" w:rsidRPr="00925B54" w:rsidTr="002D48F3">
        <w:tc>
          <w:tcPr>
            <w:tcW w:w="4785" w:type="dxa"/>
            <w:shd w:val="clear" w:color="auto" w:fill="auto"/>
          </w:tcPr>
          <w:p w:rsidR="00925B54" w:rsidRPr="00925B54" w:rsidRDefault="00925B54" w:rsidP="00925B54">
            <w:pPr>
              <w:tabs>
                <w:tab w:val="left" w:pos="993"/>
              </w:tabs>
              <w:spacing w:after="0" w:line="259" w:lineRule="auto"/>
              <w:jc w:val="both"/>
              <w:rPr>
                <w:rFonts w:ascii="Times New Roman" w:eastAsia="Calibri" w:hAnsi="Times New Roman" w:cs="Times New Roman"/>
                <w:sz w:val="24"/>
                <w:szCs w:val="24"/>
                <w:lang w:val="lv-LV"/>
              </w:rPr>
            </w:pPr>
          </w:p>
        </w:tc>
        <w:tc>
          <w:tcPr>
            <w:tcW w:w="4785" w:type="dxa"/>
            <w:shd w:val="clear" w:color="auto" w:fill="auto"/>
          </w:tcPr>
          <w:p w:rsidR="00925B54" w:rsidRPr="00925B54" w:rsidRDefault="00925B54" w:rsidP="00925B54">
            <w:pPr>
              <w:tabs>
                <w:tab w:val="left" w:pos="993"/>
              </w:tabs>
              <w:spacing w:after="0" w:line="259" w:lineRule="auto"/>
              <w:jc w:val="both"/>
              <w:rPr>
                <w:rFonts w:ascii="Times New Roman" w:eastAsia="Calibri" w:hAnsi="Times New Roman" w:cs="Times New Roman"/>
                <w:sz w:val="24"/>
                <w:szCs w:val="24"/>
                <w:lang w:val="lv-LV"/>
              </w:rPr>
            </w:pPr>
            <w:r w:rsidRPr="00925B54">
              <w:rPr>
                <w:rFonts w:ascii="Times New Roman" w:eastAsia="Calibri" w:hAnsi="Times New Roman" w:cs="Times New Roman"/>
                <w:sz w:val="24"/>
                <w:szCs w:val="24"/>
                <w:lang w:val="lv-LV"/>
              </w:rPr>
              <w:t>&lt;</w:t>
            </w:r>
            <w:r w:rsidRPr="00925B54">
              <w:rPr>
                <w:rFonts w:ascii="Times New Roman" w:eastAsia="Calibri" w:hAnsi="Times New Roman" w:cs="Times New Roman"/>
                <w:i/>
                <w:sz w:val="24"/>
                <w:szCs w:val="24"/>
                <w:lang w:val="lv-LV"/>
              </w:rPr>
              <w:t>paraksta atšifrējums</w:t>
            </w:r>
            <w:r w:rsidRPr="00925B54">
              <w:rPr>
                <w:rFonts w:ascii="Times New Roman" w:eastAsia="Calibri" w:hAnsi="Times New Roman" w:cs="Times New Roman"/>
                <w:sz w:val="24"/>
                <w:szCs w:val="24"/>
                <w:lang w:val="lv-LV"/>
              </w:rPr>
              <w:t>&gt;</w:t>
            </w:r>
          </w:p>
        </w:tc>
      </w:tr>
    </w:tbl>
    <w:p w:rsidR="00925B54" w:rsidRPr="00925B54" w:rsidRDefault="00925B54" w:rsidP="00925B54">
      <w:pPr>
        <w:tabs>
          <w:tab w:val="left" w:pos="993"/>
        </w:tabs>
        <w:spacing w:after="0" w:line="259" w:lineRule="auto"/>
        <w:jc w:val="both"/>
        <w:rPr>
          <w:rFonts w:ascii="Times New Roman" w:eastAsia="Calibri" w:hAnsi="Times New Roman" w:cs="Times New Roman"/>
          <w:sz w:val="24"/>
          <w:szCs w:val="24"/>
          <w:lang w:val="lv-LV"/>
        </w:rPr>
      </w:pPr>
    </w:p>
    <w:p w:rsidR="00925B54" w:rsidRPr="00925B54" w:rsidRDefault="00925B54" w:rsidP="00925B54">
      <w:pPr>
        <w:spacing w:after="0" w:line="240" w:lineRule="auto"/>
        <w:rPr>
          <w:rFonts w:ascii="Times New Roman" w:eastAsia="Calibri" w:hAnsi="Times New Roman" w:cs="Times New Roman"/>
          <w:lang w:val="lv-LV"/>
        </w:rPr>
      </w:pPr>
    </w:p>
    <w:p w:rsidR="00925B54" w:rsidRPr="00925B54" w:rsidRDefault="00925B54" w:rsidP="00925B54">
      <w:pPr>
        <w:tabs>
          <w:tab w:val="left" w:pos="6449"/>
        </w:tabs>
        <w:spacing w:after="0" w:line="240" w:lineRule="auto"/>
        <w:rPr>
          <w:rFonts w:ascii="Times New Roman" w:eastAsia="Calibri" w:hAnsi="Times New Roman" w:cs="Times New Roman"/>
          <w:b/>
          <w:lang w:val="lv-LV"/>
        </w:rPr>
      </w:pPr>
      <w:r w:rsidRPr="00925B54">
        <w:rPr>
          <w:rFonts w:ascii="Times New Roman" w:eastAsia="Calibri" w:hAnsi="Times New Roman" w:cs="Times New Roman"/>
          <w:b/>
          <w:lang w:val="lv-LV"/>
        </w:rPr>
        <w:tab/>
      </w:r>
    </w:p>
    <w:p w:rsidR="00925B54" w:rsidRPr="00925B54" w:rsidRDefault="00925B54" w:rsidP="00925B54">
      <w:pPr>
        <w:spacing w:after="0" w:line="240" w:lineRule="auto"/>
        <w:rPr>
          <w:rFonts w:ascii="Times New Roman" w:eastAsia="Calibri" w:hAnsi="Times New Roman" w:cs="Times New Roman"/>
          <w:lang w:val="lv-LV"/>
        </w:rPr>
      </w:pPr>
    </w:p>
    <w:p w:rsidR="00BD1BDB" w:rsidRDefault="00BD1BDB"/>
    <w:sectPr w:rsidR="00BD1BD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RimTimes">
    <w:panose1 w:val="00000000000000000000"/>
    <w:charset w:val="00"/>
    <w:family w:val="auto"/>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MT">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77C"/>
    <w:multiLevelType w:val="multilevel"/>
    <w:tmpl w:val="3544F1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0E5729"/>
    <w:multiLevelType w:val="multilevel"/>
    <w:tmpl w:val="6E984C0A"/>
    <w:lvl w:ilvl="0">
      <w:start w:val="1"/>
      <w:numFmt w:val="decimal"/>
      <w:lvlText w:val="%1."/>
      <w:lvlJc w:val="left"/>
      <w:pPr>
        <w:ind w:left="540" w:hanging="540"/>
      </w:pPr>
      <w:rPr>
        <w:rFonts w:hint="default"/>
      </w:rPr>
    </w:lvl>
    <w:lvl w:ilvl="1">
      <w:start w:val="3"/>
      <w:numFmt w:val="decimal"/>
      <w:lvlText w:val="%1.%2."/>
      <w:lvlJc w:val="left"/>
      <w:pPr>
        <w:ind w:left="540" w:hanging="540"/>
      </w:pPr>
      <w:rPr>
        <w:rFonts w:ascii="Times New Roman" w:hAnsi="Times New Roman" w:cs="Times New Roman" w:hint="default"/>
        <w:b w:val="0"/>
        <w:i w:val="0"/>
        <w:sz w:val="24"/>
        <w:szCs w:val="24"/>
      </w:rPr>
    </w:lvl>
    <w:lvl w:ilvl="2">
      <w:start w:val="1"/>
      <w:numFmt w:val="decimal"/>
      <w:lvlText w:val="%1.%2.%3."/>
      <w:lvlJc w:val="left"/>
      <w:pPr>
        <w:ind w:left="2676" w:hanging="720"/>
      </w:pPr>
      <w:rPr>
        <w:rFonts w:hint="default"/>
        <w:b w:val="0"/>
        <w:sz w:val="24"/>
        <w:szCs w:val="24"/>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2">
    <w:nsid w:val="386D5F57"/>
    <w:multiLevelType w:val="multilevel"/>
    <w:tmpl w:val="40FEA2E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373C14"/>
    <w:multiLevelType w:val="multilevel"/>
    <w:tmpl w:val="157A39F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DE709DD"/>
    <w:multiLevelType w:val="multilevel"/>
    <w:tmpl w:val="9A041BE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2422" w:hanging="720"/>
      </w:pPr>
      <w:rPr>
        <w:rFonts w:hint="default"/>
        <w:b w:val="0"/>
        <w:sz w:val="24"/>
        <w:szCs w:val="24"/>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41366CC7"/>
    <w:multiLevelType w:val="hybridMultilevel"/>
    <w:tmpl w:val="6A84B5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19E1815"/>
    <w:multiLevelType w:val="hybridMultilevel"/>
    <w:tmpl w:val="1B0C23A6"/>
    <w:lvl w:ilvl="0" w:tplc="DEEA4346">
      <w:start w:val="1"/>
      <w:numFmt w:val="decimal"/>
      <w:lvlText w:val="1.2.%1."/>
      <w:lvlJc w:val="left"/>
      <w:pPr>
        <w:tabs>
          <w:tab w:val="num" w:pos="405"/>
        </w:tabs>
        <w:ind w:left="405" w:hanging="405"/>
      </w:pPr>
      <w:rPr>
        <w:rFonts w:hint="default"/>
        <w:color w:val="auto"/>
        <w:sz w:val="24"/>
        <w:szCs w:val="24"/>
      </w:rPr>
    </w:lvl>
    <w:lvl w:ilvl="1" w:tplc="2AC8C1D6">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F9F43F2"/>
    <w:multiLevelType w:val="multilevel"/>
    <w:tmpl w:val="9124B2D0"/>
    <w:lvl w:ilvl="0">
      <w:start w:val="1"/>
      <w:numFmt w:val="decimal"/>
      <w:lvlText w:val="%1."/>
      <w:lvlJc w:val="left"/>
      <w:pPr>
        <w:ind w:left="360" w:hanging="360"/>
      </w:p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214" w:hanging="504"/>
      </w:pPr>
      <w:rPr>
        <w:b w:val="0"/>
        <w:strike w:val="0"/>
        <w:color w:val="auto"/>
        <w:sz w:val="22"/>
        <w:szCs w:val="22"/>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1F56116"/>
    <w:multiLevelType w:val="hybridMultilevel"/>
    <w:tmpl w:val="4D400056"/>
    <w:lvl w:ilvl="0" w:tplc="244AAFFC">
      <w:start w:val="1"/>
      <w:numFmt w:val="decimal"/>
      <w:lvlText w:val="%1."/>
      <w:lvlJc w:val="left"/>
      <w:pPr>
        <w:tabs>
          <w:tab w:val="num" w:pos="3336"/>
        </w:tabs>
        <w:ind w:left="3336" w:hanging="360"/>
      </w:pPr>
      <w:rPr>
        <w:rFonts w:cs="Times New Roman" w:hint="default"/>
        <w:color w:val="auto"/>
      </w:rPr>
    </w:lvl>
    <w:lvl w:ilvl="1" w:tplc="04260019">
      <w:numFmt w:val="none"/>
      <w:lvlText w:val=""/>
      <w:lvlJc w:val="left"/>
      <w:pPr>
        <w:tabs>
          <w:tab w:val="num" w:pos="2976"/>
        </w:tabs>
      </w:pPr>
      <w:rPr>
        <w:rFonts w:cs="Times New Roman"/>
      </w:rPr>
    </w:lvl>
    <w:lvl w:ilvl="2" w:tplc="0426001B">
      <w:numFmt w:val="none"/>
      <w:lvlText w:val=""/>
      <w:lvlJc w:val="left"/>
      <w:pPr>
        <w:tabs>
          <w:tab w:val="num" w:pos="2976"/>
        </w:tabs>
      </w:pPr>
      <w:rPr>
        <w:rFonts w:cs="Times New Roman"/>
      </w:rPr>
    </w:lvl>
    <w:lvl w:ilvl="3" w:tplc="0426000F">
      <w:numFmt w:val="none"/>
      <w:lvlText w:val=""/>
      <w:lvlJc w:val="left"/>
      <w:pPr>
        <w:tabs>
          <w:tab w:val="num" w:pos="2976"/>
        </w:tabs>
      </w:pPr>
      <w:rPr>
        <w:rFonts w:cs="Times New Roman"/>
      </w:rPr>
    </w:lvl>
    <w:lvl w:ilvl="4" w:tplc="04260019">
      <w:numFmt w:val="none"/>
      <w:lvlText w:val=""/>
      <w:lvlJc w:val="left"/>
      <w:pPr>
        <w:tabs>
          <w:tab w:val="num" w:pos="2976"/>
        </w:tabs>
      </w:pPr>
      <w:rPr>
        <w:rFonts w:cs="Times New Roman"/>
      </w:rPr>
    </w:lvl>
    <w:lvl w:ilvl="5" w:tplc="0426001B">
      <w:numFmt w:val="none"/>
      <w:lvlText w:val=""/>
      <w:lvlJc w:val="left"/>
      <w:pPr>
        <w:tabs>
          <w:tab w:val="num" w:pos="2976"/>
        </w:tabs>
      </w:pPr>
      <w:rPr>
        <w:rFonts w:cs="Times New Roman"/>
      </w:rPr>
    </w:lvl>
    <w:lvl w:ilvl="6" w:tplc="0426000F">
      <w:numFmt w:val="none"/>
      <w:lvlText w:val=""/>
      <w:lvlJc w:val="left"/>
      <w:pPr>
        <w:tabs>
          <w:tab w:val="num" w:pos="2976"/>
        </w:tabs>
      </w:pPr>
      <w:rPr>
        <w:rFonts w:cs="Times New Roman"/>
      </w:rPr>
    </w:lvl>
    <w:lvl w:ilvl="7" w:tplc="04260019">
      <w:numFmt w:val="none"/>
      <w:lvlText w:val=""/>
      <w:lvlJc w:val="left"/>
      <w:pPr>
        <w:tabs>
          <w:tab w:val="num" w:pos="2976"/>
        </w:tabs>
      </w:pPr>
      <w:rPr>
        <w:rFonts w:cs="Times New Roman"/>
      </w:rPr>
    </w:lvl>
    <w:lvl w:ilvl="8" w:tplc="0426001B">
      <w:numFmt w:val="none"/>
      <w:lvlText w:val=""/>
      <w:lvlJc w:val="left"/>
      <w:pPr>
        <w:tabs>
          <w:tab w:val="num" w:pos="2976"/>
        </w:tabs>
      </w:pPr>
      <w:rPr>
        <w:rFonts w:cs="Times New Roman"/>
      </w:rPr>
    </w:lvl>
  </w:abstractNum>
  <w:abstractNum w:abstractNumId="9">
    <w:nsid w:val="590A3062"/>
    <w:multiLevelType w:val="hybridMultilevel"/>
    <w:tmpl w:val="C40478E6"/>
    <w:lvl w:ilvl="0" w:tplc="A86A64BA">
      <w:start w:val="1"/>
      <w:numFmt w:val="bullet"/>
      <w:lvlText w:val="~"/>
      <w:lvlJc w:val="left"/>
      <w:pPr>
        <w:tabs>
          <w:tab w:val="num" w:pos="1287"/>
        </w:tabs>
        <w:ind w:left="1287" w:hanging="360"/>
      </w:pPr>
      <w:rPr>
        <w:rFonts w:ascii="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D31743D"/>
    <w:multiLevelType w:val="multilevel"/>
    <w:tmpl w:val="2842AF16"/>
    <w:styleLink w:val="WW8Num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65F400DD"/>
    <w:multiLevelType w:val="hybridMultilevel"/>
    <w:tmpl w:val="9D80B528"/>
    <w:lvl w:ilvl="0" w:tplc="37425512">
      <w:start w:val="1"/>
      <w:numFmt w:val="decimal"/>
      <w:pStyle w:val="Apakpunkts"/>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97A33DD"/>
    <w:multiLevelType w:val="multilevel"/>
    <w:tmpl w:val="238E61F6"/>
    <w:lvl w:ilvl="0">
      <w:start w:val="13"/>
      <w:numFmt w:val="decimal"/>
      <w:lvlText w:val="%1."/>
      <w:lvlJc w:val="left"/>
      <w:pPr>
        <w:tabs>
          <w:tab w:val="num" w:pos="720"/>
        </w:tabs>
        <w:ind w:left="720" w:hanging="360"/>
      </w:pPr>
      <w:rPr>
        <w:rFonts w:hint="default"/>
      </w:rPr>
    </w:lvl>
    <w:lvl w:ilvl="1">
      <w:start w:val="2"/>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6C030375"/>
    <w:multiLevelType w:val="hybridMultilevel"/>
    <w:tmpl w:val="85A0CB0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79742738"/>
    <w:multiLevelType w:val="multilevel"/>
    <w:tmpl w:val="0EBE11A8"/>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3"/>
  </w:num>
  <w:num w:numId="3">
    <w:abstractNumId w:val="6"/>
  </w:num>
  <w:num w:numId="4">
    <w:abstractNumId w:val="4"/>
  </w:num>
  <w:num w:numId="5">
    <w:abstractNumId w:val="1"/>
  </w:num>
  <w:num w:numId="6">
    <w:abstractNumId w:val="3"/>
  </w:num>
  <w:num w:numId="7">
    <w:abstractNumId w:val="2"/>
  </w:num>
  <w:num w:numId="8">
    <w:abstractNumId w:val="0"/>
  </w:num>
  <w:num w:numId="9">
    <w:abstractNumId w:val="9"/>
  </w:num>
  <w:num w:numId="10">
    <w:abstractNumId w:val="7"/>
  </w:num>
  <w:num w:numId="11">
    <w:abstractNumId w:val="10"/>
    <w:lvlOverride w:ilvl="0">
      <w:lvl w:ilvl="0">
        <w:numFmt w:val="bullet"/>
        <w:lvlText w:val=""/>
        <w:lvlJc w:val="left"/>
        <w:rPr>
          <w:rFonts w:ascii="Symbol" w:hAnsi="Symbol"/>
        </w:rPr>
      </w:lvl>
    </w:lvlOverride>
  </w:num>
  <w:num w:numId="12">
    <w:abstractNumId w:val="8"/>
  </w:num>
  <w:num w:numId="13">
    <w:abstractNumId w:val="12"/>
  </w:num>
  <w:num w:numId="14">
    <w:abstractNumId w:val="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54"/>
    <w:rsid w:val="00235F8F"/>
    <w:rsid w:val="005F0568"/>
    <w:rsid w:val="00747E34"/>
    <w:rsid w:val="00925B54"/>
    <w:rsid w:val="009A424A"/>
    <w:rsid w:val="00BD1BDB"/>
    <w:rsid w:val="00C4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5B54"/>
    <w:pPr>
      <w:keepNext/>
      <w:spacing w:after="0" w:line="240" w:lineRule="auto"/>
      <w:outlineLvl w:val="0"/>
    </w:pPr>
    <w:rPr>
      <w:rFonts w:ascii="Times New Roman" w:eastAsia="Times New Roman" w:hAnsi="Times New Roman" w:cs="Times New Roman"/>
      <w:sz w:val="26"/>
      <w:szCs w:val="20"/>
      <w:lang w:val="x-none" w:eastAsia="ar-SA"/>
    </w:rPr>
  </w:style>
  <w:style w:type="paragraph" w:styleId="Heading2">
    <w:name w:val="heading 2"/>
    <w:aliases w:val="Heading 21"/>
    <w:basedOn w:val="Normal"/>
    <w:next w:val="Normal"/>
    <w:link w:val="Heading2Char"/>
    <w:qFormat/>
    <w:rsid w:val="00925B54"/>
    <w:pPr>
      <w:keepNext/>
      <w:spacing w:after="0" w:line="240" w:lineRule="auto"/>
      <w:jc w:val="center"/>
      <w:outlineLvl w:val="1"/>
    </w:pPr>
    <w:rPr>
      <w:rFonts w:ascii="Times New Roman" w:eastAsia="Times New Roman" w:hAnsi="Times New Roman" w:cs="Times New Roman"/>
      <w:b/>
      <w:sz w:val="32"/>
      <w:szCs w:val="20"/>
      <w:lang w:val="x-none" w:eastAsia="ar-SA"/>
    </w:rPr>
  </w:style>
  <w:style w:type="paragraph" w:styleId="Heading3">
    <w:name w:val="heading 3"/>
    <w:basedOn w:val="Normal"/>
    <w:next w:val="Normal"/>
    <w:link w:val="Heading3Char"/>
    <w:qFormat/>
    <w:rsid w:val="00925B54"/>
    <w:pPr>
      <w:keepNext/>
      <w:spacing w:after="0" w:line="240" w:lineRule="auto"/>
      <w:jc w:val="cente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925B5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25B54"/>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925B54"/>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25B54"/>
    <w:pPr>
      <w:spacing w:before="240" w:after="60" w:line="240" w:lineRule="auto"/>
      <w:outlineLvl w:val="6"/>
    </w:pPr>
    <w:rPr>
      <w:rFonts w:ascii="Times New Roman" w:eastAsia="Times New Roman" w:hAnsi="Times New Roman" w:cs="Times New Roman"/>
      <w:sz w:val="24"/>
      <w:szCs w:val="24"/>
      <w:lang w:eastAsia="ar-SA"/>
    </w:rPr>
  </w:style>
  <w:style w:type="paragraph" w:styleId="Heading9">
    <w:name w:val="heading 9"/>
    <w:basedOn w:val="Normal"/>
    <w:next w:val="Normal"/>
    <w:link w:val="Heading9Char"/>
    <w:qFormat/>
    <w:rsid w:val="00925B54"/>
    <w:pPr>
      <w:widowControl w:val="0"/>
      <w:tabs>
        <w:tab w:val="num" w:pos="1584"/>
      </w:tabs>
      <w:spacing w:before="240" w:after="60" w:line="240" w:lineRule="auto"/>
      <w:ind w:left="1584" w:hanging="1584"/>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B54"/>
    <w:rPr>
      <w:rFonts w:ascii="Times New Roman" w:eastAsia="Times New Roman" w:hAnsi="Times New Roman" w:cs="Times New Roman"/>
      <w:sz w:val="26"/>
      <w:szCs w:val="20"/>
      <w:lang w:val="x-none" w:eastAsia="ar-SA"/>
    </w:rPr>
  </w:style>
  <w:style w:type="character" w:customStyle="1" w:styleId="Heading2Char">
    <w:name w:val="Heading 2 Char"/>
    <w:aliases w:val="Heading 21 Char"/>
    <w:basedOn w:val="DefaultParagraphFont"/>
    <w:link w:val="Heading2"/>
    <w:rsid w:val="00925B54"/>
    <w:rPr>
      <w:rFonts w:ascii="Times New Roman" w:eastAsia="Times New Roman" w:hAnsi="Times New Roman" w:cs="Times New Roman"/>
      <w:b/>
      <w:sz w:val="32"/>
      <w:szCs w:val="20"/>
      <w:lang w:val="x-none" w:eastAsia="ar-SA"/>
    </w:rPr>
  </w:style>
  <w:style w:type="character" w:customStyle="1" w:styleId="Heading3Char">
    <w:name w:val="Heading 3 Char"/>
    <w:basedOn w:val="DefaultParagraphFont"/>
    <w:link w:val="Heading3"/>
    <w:rsid w:val="00925B54"/>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925B5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25B54"/>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925B54"/>
    <w:rPr>
      <w:rFonts w:ascii="Times New Roman" w:eastAsia="Times New Roman" w:hAnsi="Times New Roman" w:cs="Times New Roman"/>
      <w:b/>
      <w:bCs/>
    </w:rPr>
  </w:style>
  <w:style w:type="character" w:customStyle="1" w:styleId="Heading7Char">
    <w:name w:val="Heading 7 Char"/>
    <w:basedOn w:val="DefaultParagraphFont"/>
    <w:link w:val="Heading7"/>
    <w:rsid w:val="00925B54"/>
    <w:rPr>
      <w:rFonts w:ascii="Times New Roman" w:eastAsia="Times New Roman" w:hAnsi="Times New Roman" w:cs="Times New Roman"/>
      <w:sz w:val="24"/>
      <w:szCs w:val="24"/>
      <w:lang w:eastAsia="ar-SA"/>
    </w:rPr>
  </w:style>
  <w:style w:type="character" w:customStyle="1" w:styleId="Heading9Char">
    <w:name w:val="Heading 9 Char"/>
    <w:basedOn w:val="DefaultParagraphFont"/>
    <w:link w:val="Heading9"/>
    <w:rsid w:val="00925B54"/>
    <w:rPr>
      <w:rFonts w:ascii="Arial" w:eastAsia="Times New Roman" w:hAnsi="Arial" w:cs="Times New Roman"/>
      <w:lang w:val="en-GB"/>
    </w:rPr>
  </w:style>
  <w:style w:type="numbering" w:customStyle="1" w:styleId="NoList1">
    <w:name w:val="No List1"/>
    <w:next w:val="NoList"/>
    <w:uiPriority w:val="99"/>
    <w:semiHidden/>
    <w:unhideWhenUsed/>
    <w:rsid w:val="00925B54"/>
  </w:style>
  <w:style w:type="paragraph" w:styleId="Title">
    <w:name w:val="Title"/>
    <w:basedOn w:val="Normal"/>
    <w:link w:val="TitleChar"/>
    <w:qFormat/>
    <w:rsid w:val="00925B54"/>
    <w:pPr>
      <w:spacing w:after="0" w:line="240" w:lineRule="auto"/>
      <w:jc w:val="center"/>
      <w:outlineLvl w:val="0"/>
    </w:pPr>
    <w:rPr>
      <w:rFonts w:ascii="RimTimes" w:eastAsia="Times New Roman" w:hAnsi="RimTimes" w:cs="Times New Roman"/>
      <w:sz w:val="28"/>
      <w:szCs w:val="20"/>
      <w:lang w:val="x-none" w:eastAsia="x-none"/>
    </w:rPr>
  </w:style>
  <w:style w:type="character" w:customStyle="1" w:styleId="TitleChar">
    <w:name w:val="Title Char"/>
    <w:basedOn w:val="DefaultParagraphFont"/>
    <w:link w:val="Title"/>
    <w:rsid w:val="00925B54"/>
    <w:rPr>
      <w:rFonts w:ascii="RimTimes" w:eastAsia="Times New Roman" w:hAnsi="RimTimes" w:cs="Times New Roman"/>
      <w:sz w:val="28"/>
      <w:szCs w:val="20"/>
      <w:lang w:val="x-none" w:eastAsia="x-none"/>
    </w:rPr>
  </w:style>
  <w:style w:type="character" w:styleId="Emphasis">
    <w:name w:val="Emphasis"/>
    <w:qFormat/>
    <w:rsid w:val="00925B54"/>
    <w:rPr>
      <w:rFonts w:ascii="Candara" w:hAnsi="Candara"/>
      <w:bCs/>
      <w:iCs/>
      <w:spacing w:val="10"/>
      <w:sz w:val="20"/>
      <w:bdr w:val="none" w:sz="0" w:space="0" w:color="auto"/>
      <w:shd w:val="clear" w:color="auto" w:fill="auto"/>
    </w:rPr>
  </w:style>
  <w:style w:type="paragraph" w:styleId="NoSpacing">
    <w:name w:val="No Spacing"/>
    <w:link w:val="NoSpacingChar"/>
    <w:uiPriority w:val="1"/>
    <w:qFormat/>
    <w:rsid w:val="00925B54"/>
    <w:pPr>
      <w:spacing w:after="0" w:line="240" w:lineRule="auto"/>
    </w:pPr>
    <w:rPr>
      <w:rFonts w:ascii="Calibri" w:eastAsia="Times New Roman" w:hAnsi="Calibri" w:cs="Times New Roman"/>
      <w:lang w:val="lv-LV" w:eastAsia="lv-LV"/>
    </w:rPr>
  </w:style>
  <w:style w:type="paragraph" w:styleId="ListParagraph">
    <w:name w:val="List Paragraph"/>
    <w:basedOn w:val="Normal"/>
    <w:qFormat/>
    <w:rsid w:val="00925B54"/>
    <w:pPr>
      <w:spacing w:after="0" w:line="240" w:lineRule="auto"/>
      <w:ind w:left="720"/>
      <w:contextualSpacing/>
    </w:pPr>
    <w:rPr>
      <w:rFonts w:ascii="Times New Roman" w:eastAsia="Times New Roman" w:hAnsi="Times New Roman" w:cs="Times New Roman"/>
      <w:sz w:val="24"/>
      <w:szCs w:val="24"/>
      <w:lang w:val="lv-LV" w:eastAsia="lv-LV"/>
    </w:rPr>
  </w:style>
  <w:style w:type="paragraph" w:styleId="Footer">
    <w:name w:val="footer"/>
    <w:basedOn w:val="Normal"/>
    <w:link w:val="FooterChar"/>
    <w:rsid w:val="00925B54"/>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rsid w:val="00925B54"/>
    <w:rPr>
      <w:rFonts w:ascii="Times New Roman" w:eastAsia="Times New Roman" w:hAnsi="Times New Roman" w:cs="Times New Roman"/>
      <w:sz w:val="24"/>
      <w:szCs w:val="20"/>
      <w:lang w:val="x-none" w:eastAsia="x-none"/>
    </w:rPr>
  </w:style>
  <w:style w:type="character" w:styleId="PageNumber">
    <w:name w:val="page number"/>
    <w:basedOn w:val="DefaultParagraphFont"/>
    <w:rsid w:val="00925B54"/>
  </w:style>
  <w:style w:type="character" w:styleId="Hyperlink">
    <w:name w:val="Hyperlink"/>
    <w:rsid w:val="00925B54"/>
    <w:rPr>
      <w:color w:val="0000FF"/>
      <w:u w:val="single"/>
    </w:rPr>
  </w:style>
  <w:style w:type="paragraph" w:customStyle="1" w:styleId="Apakpunkts">
    <w:name w:val="Apakšpunkts"/>
    <w:basedOn w:val="Normal"/>
    <w:rsid w:val="00925B54"/>
    <w:pPr>
      <w:numPr>
        <w:numId w:val="1"/>
      </w:numPr>
      <w:suppressAutoHyphens/>
      <w:spacing w:after="0" w:line="240" w:lineRule="auto"/>
      <w:ind w:left="0" w:firstLine="0"/>
    </w:pPr>
    <w:rPr>
      <w:rFonts w:ascii="Arial" w:eastAsia="Times New Roman" w:hAnsi="Arial" w:cs="Times New Roman"/>
      <w:b/>
      <w:sz w:val="20"/>
      <w:szCs w:val="24"/>
      <w:lang w:val="lv-LV" w:eastAsia="ar-SA"/>
    </w:rPr>
  </w:style>
  <w:style w:type="paragraph" w:customStyle="1" w:styleId="Punkts">
    <w:name w:val="Punkts"/>
    <w:basedOn w:val="Normal"/>
    <w:next w:val="Apakpunkts"/>
    <w:rsid w:val="00925B54"/>
    <w:pPr>
      <w:suppressAutoHyphens/>
      <w:spacing w:after="0" w:line="240" w:lineRule="auto"/>
    </w:pPr>
    <w:rPr>
      <w:rFonts w:ascii="Arial" w:eastAsia="Times New Roman" w:hAnsi="Arial" w:cs="Times New Roman"/>
      <w:b/>
      <w:sz w:val="20"/>
      <w:szCs w:val="24"/>
      <w:lang w:val="lv-LV" w:eastAsia="ar-SA"/>
    </w:rPr>
  </w:style>
  <w:style w:type="paragraph" w:customStyle="1" w:styleId="Paragrfs">
    <w:name w:val="Paragrāfs"/>
    <w:basedOn w:val="Normal"/>
    <w:next w:val="Normal"/>
    <w:rsid w:val="00925B54"/>
    <w:pPr>
      <w:suppressAutoHyphens/>
      <w:spacing w:after="0" w:line="240" w:lineRule="auto"/>
      <w:jc w:val="both"/>
    </w:pPr>
    <w:rPr>
      <w:rFonts w:ascii="Arial" w:eastAsia="Times New Roman" w:hAnsi="Arial" w:cs="Times New Roman"/>
      <w:sz w:val="20"/>
      <w:szCs w:val="24"/>
      <w:lang w:val="lv-LV" w:eastAsia="ar-SA"/>
    </w:rPr>
  </w:style>
  <w:style w:type="paragraph" w:customStyle="1" w:styleId="Rindkopa">
    <w:name w:val="Rindkopa"/>
    <w:basedOn w:val="Normal"/>
    <w:next w:val="Normal"/>
    <w:rsid w:val="00925B54"/>
    <w:pPr>
      <w:suppressAutoHyphens/>
      <w:spacing w:after="0" w:line="240" w:lineRule="auto"/>
      <w:ind w:left="851"/>
      <w:jc w:val="both"/>
    </w:pPr>
    <w:rPr>
      <w:rFonts w:ascii="Arial" w:eastAsia="Times New Roman" w:hAnsi="Arial" w:cs="Times New Roman"/>
      <w:sz w:val="20"/>
      <w:szCs w:val="24"/>
      <w:lang w:val="lv-LV" w:eastAsia="ar-SA"/>
    </w:rPr>
  </w:style>
  <w:style w:type="table" w:styleId="TableGrid">
    <w:name w:val="Table Grid"/>
    <w:basedOn w:val="TableNormal"/>
    <w:uiPriority w:val="59"/>
    <w:rsid w:val="00925B5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925B54"/>
    <w:pPr>
      <w:tabs>
        <w:tab w:val="center" w:pos="4320"/>
        <w:tab w:val="right" w:pos="8640"/>
      </w:tabs>
      <w:spacing w:after="0" w:line="240" w:lineRule="auto"/>
    </w:pPr>
    <w:rPr>
      <w:rFonts w:ascii="Times New Roman" w:eastAsia="Times New Roman" w:hAnsi="Times New Roman" w:cs="Times New Roman"/>
      <w:sz w:val="24"/>
      <w:szCs w:val="20"/>
      <w:lang w:val="lv-LV" w:eastAsia="lv-LV"/>
    </w:rPr>
  </w:style>
  <w:style w:type="character" w:customStyle="1" w:styleId="HeaderChar">
    <w:name w:val="Header Char"/>
    <w:basedOn w:val="DefaultParagraphFont"/>
    <w:link w:val="Header"/>
    <w:rsid w:val="00925B54"/>
    <w:rPr>
      <w:rFonts w:ascii="Times New Roman" w:eastAsia="Times New Roman" w:hAnsi="Times New Roman" w:cs="Times New Roman"/>
      <w:sz w:val="24"/>
      <w:szCs w:val="20"/>
      <w:lang w:val="lv-LV" w:eastAsia="lv-LV"/>
    </w:rPr>
  </w:style>
  <w:style w:type="paragraph" w:customStyle="1" w:styleId="tv2131">
    <w:name w:val="tv2131"/>
    <w:basedOn w:val="Normal"/>
    <w:rsid w:val="00925B54"/>
    <w:pPr>
      <w:spacing w:after="0" w:line="360" w:lineRule="auto"/>
      <w:ind w:firstLine="300"/>
    </w:pPr>
    <w:rPr>
      <w:rFonts w:ascii="Times New Roman" w:eastAsia="Times New Roman" w:hAnsi="Times New Roman" w:cs="Times New Roman"/>
      <w:color w:val="414142"/>
      <w:sz w:val="20"/>
      <w:szCs w:val="20"/>
    </w:rPr>
  </w:style>
  <w:style w:type="character" w:customStyle="1" w:styleId="NoSpacingChar">
    <w:name w:val="No Spacing Char"/>
    <w:link w:val="NoSpacing"/>
    <w:uiPriority w:val="1"/>
    <w:rsid w:val="00925B54"/>
    <w:rPr>
      <w:rFonts w:ascii="Calibri" w:eastAsia="Times New Roman" w:hAnsi="Calibri" w:cs="Times New Roman"/>
      <w:lang w:val="lv-LV" w:eastAsia="lv-LV"/>
    </w:rPr>
  </w:style>
  <w:style w:type="character" w:styleId="LineNumber">
    <w:name w:val="line number"/>
    <w:basedOn w:val="DefaultParagraphFont"/>
    <w:uiPriority w:val="99"/>
    <w:semiHidden/>
    <w:unhideWhenUsed/>
    <w:rsid w:val="00925B54"/>
  </w:style>
  <w:style w:type="paragraph" w:styleId="BodyText2">
    <w:name w:val="Body Text 2"/>
    <w:basedOn w:val="Normal"/>
    <w:link w:val="BodyText2Char"/>
    <w:rsid w:val="00925B54"/>
    <w:pPr>
      <w:spacing w:before="120" w:after="120" w:line="240" w:lineRule="auto"/>
      <w:jc w:val="center"/>
    </w:pPr>
    <w:rPr>
      <w:rFonts w:ascii="Times New Roman" w:eastAsia="Times New Roman" w:hAnsi="Times New Roman" w:cs="Times New Roman"/>
      <w:b/>
      <w:bCs/>
      <w:sz w:val="28"/>
      <w:szCs w:val="24"/>
      <w:lang w:val="lv-LV" w:eastAsia="x-none"/>
    </w:rPr>
  </w:style>
  <w:style w:type="character" w:customStyle="1" w:styleId="BodyText2Char">
    <w:name w:val="Body Text 2 Char"/>
    <w:basedOn w:val="DefaultParagraphFont"/>
    <w:link w:val="BodyText2"/>
    <w:rsid w:val="00925B54"/>
    <w:rPr>
      <w:rFonts w:ascii="Times New Roman" w:eastAsia="Times New Roman" w:hAnsi="Times New Roman" w:cs="Times New Roman"/>
      <w:b/>
      <w:bCs/>
      <w:sz w:val="28"/>
      <w:szCs w:val="24"/>
      <w:lang w:val="lv-LV" w:eastAsia="x-none"/>
    </w:rPr>
  </w:style>
  <w:style w:type="paragraph" w:styleId="BodyTextIndent">
    <w:name w:val="Body Text Indent"/>
    <w:basedOn w:val="Normal"/>
    <w:link w:val="BodyTextIndentChar"/>
    <w:rsid w:val="00925B54"/>
    <w:pPr>
      <w:spacing w:before="120" w:after="120" w:line="240" w:lineRule="auto"/>
      <w:ind w:left="560" w:firstLine="16"/>
      <w:jc w:val="both"/>
    </w:pPr>
    <w:rPr>
      <w:rFonts w:ascii="Times New Roman" w:eastAsia="Times New Roman" w:hAnsi="Times New Roman" w:cs="Times New Roman"/>
      <w:sz w:val="24"/>
      <w:szCs w:val="24"/>
      <w:lang w:val="lv-LV" w:eastAsia="x-none"/>
    </w:rPr>
  </w:style>
  <w:style w:type="character" w:customStyle="1" w:styleId="BodyTextIndentChar">
    <w:name w:val="Body Text Indent Char"/>
    <w:basedOn w:val="DefaultParagraphFont"/>
    <w:link w:val="BodyTextIndent"/>
    <w:rsid w:val="00925B54"/>
    <w:rPr>
      <w:rFonts w:ascii="Times New Roman" w:eastAsia="Times New Roman" w:hAnsi="Times New Roman" w:cs="Times New Roman"/>
      <w:sz w:val="24"/>
      <w:szCs w:val="24"/>
      <w:lang w:val="lv-LV" w:eastAsia="x-none"/>
    </w:rPr>
  </w:style>
  <w:style w:type="paragraph" w:styleId="BalloonText">
    <w:name w:val="Balloon Text"/>
    <w:basedOn w:val="Normal"/>
    <w:link w:val="BalloonTextChar"/>
    <w:uiPriority w:val="99"/>
    <w:semiHidden/>
    <w:unhideWhenUsed/>
    <w:rsid w:val="00925B54"/>
    <w:pPr>
      <w:spacing w:after="0" w:line="240" w:lineRule="auto"/>
    </w:pPr>
    <w:rPr>
      <w:rFonts w:ascii="Segoe UI" w:eastAsia="Times New Roman" w:hAnsi="Segoe UI" w:cs="Times New Roman"/>
      <w:sz w:val="18"/>
      <w:szCs w:val="18"/>
      <w:lang w:val="lv-LV" w:eastAsia="lv-LV"/>
    </w:rPr>
  </w:style>
  <w:style w:type="character" w:customStyle="1" w:styleId="BalloonTextChar">
    <w:name w:val="Balloon Text Char"/>
    <w:basedOn w:val="DefaultParagraphFont"/>
    <w:link w:val="BalloonText"/>
    <w:uiPriority w:val="99"/>
    <w:semiHidden/>
    <w:rsid w:val="00925B54"/>
    <w:rPr>
      <w:rFonts w:ascii="Segoe UI" w:eastAsia="Times New Roman" w:hAnsi="Segoe UI" w:cs="Times New Roman"/>
      <w:sz w:val="18"/>
      <w:szCs w:val="18"/>
      <w:lang w:val="lv-LV" w:eastAsia="lv-LV"/>
    </w:rPr>
  </w:style>
  <w:style w:type="paragraph" w:customStyle="1" w:styleId="tv213">
    <w:name w:val="tv213"/>
    <w:basedOn w:val="Normal"/>
    <w:rsid w:val="00925B5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numbering" w:customStyle="1" w:styleId="WW8Num81">
    <w:name w:val="WW8Num81"/>
    <w:basedOn w:val="NoList"/>
    <w:rsid w:val="00925B54"/>
    <w:pPr>
      <w:numPr>
        <w:numId w:val="16"/>
      </w:numPr>
    </w:pPr>
  </w:style>
  <w:style w:type="paragraph" w:styleId="BodyText">
    <w:name w:val="Body Text"/>
    <w:basedOn w:val="Normal"/>
    <w:link w:val="BodyTextChar"/>
    <w:uiPriority w:val="99"/>
    <w:semiHidden/>
    <w:unhideWhenUsed/>
    <w:rsid w:val="00925B54"/>
    <w:pPr>
      <w:spacing w:after="120" w:line="240" w:lineRule="auto"/>
    </w:pPr>
    <w:rPr>
      <w:rFonts w:ascii="Times New Roman" w:eastAsia="Times New Roman" w:hAnsi="Times New Roman" w:cs="Times New Roman"/>
      <w:sz w:val="24"/>
      <w:szCs w:val="20"/>
      <w:lang w:val="lv-LV" w:eastAsia="lv-LV"/>
    </w:rPr>
  </w:style>
  <w:style w:type="character" w:customStyle="1" w:styleId="BodyTextChar">
    <w:name w:val="Body Text Char"/>
    <w:basedOn w:val="DefaultParagraphFont"/>
    <w:link w:val="BodyText"/>
    <w:uiPriority w:val="99"/>
    <w:semiHidden/>
    <w:rsid w:val="00925B54"/>
    <w:rPr>
      <w:rFonts w:ascii="Times New Roman" w:eastAsia="Times New Roman" w:hAnsi="Times New Roman" w:cs="Times New Roman"/>
      <w:sz w:val="24"/>
      <w:szCs w:val="20"/>
      <w:lang w:val="lv-LV" w:eastAsia="lv-LV"/>
    </w:rPr>
  </w:style>
  <w:style w:type="paragraph" w:styleId="FootnoteText">
    <w:name w:val="footnote text"/>
    <w:basedOn w:val="Normal"/>
    <w:link w:val="FootnoteTextChar"/>
    <w:uiPriority w:val="99"/>
    <w:semiHidden/>
    <w:unhideWhenUsed/>
    <w:rsid w:val="00925B54"/>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uiPriority w:val="99"/>
    <w:semiHidden/>
    <w:rsid w:val="00925B54"/>
    <w:rPr>
      <w:rFonts w:ascii="Times New Roman" w:eastAsia="Times New Roman" w:hAnsi="Times New Roman" w:cs="Times New Roman"/>
      <w:sz w:val="20"/>
      <w:szCs w:val="20"/>
      <w:lang w:val="lv-LV" w:eastAsia="lv-LV"/>
    </w:rPr>
  </w:style>
  <w:style w:type="character" w:styleId="FootnoteReference">
    <w:name w:val="footnote reference"/>
    <w:rsid w:val="00925B54"/>
    <w:rPr>
      <w:vertAlign w:val="superscript"/>
    </w:rPr>
  </w:style>
  <w:style w:type="character" w:styleId="Strong">
    <w:name w:val="Strong"/>
    <w:uiPriority w:val="22"/>
    <w:qFormat/>
    <w:rsid w:val="00925B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5B54"/>
    <w:pPr>
      <w:keepNext/>
      <w:spacing w:after="0" w:line="240" w:lineRule="auto"/>
      <w:outlineLvl w:val="0"/>
    </w:pPr>
    <w:rPr>
      <w:rFonts w:ascii="Times New Roman" w:eastAsia="Times New Roman" w:hAnsi="Times New Roman" w:cs="Times New Roman"/>
      <w:sz w:val="26"/>
      <w:szCs w:val="20"/>
      <w:lang w:val="x-none" w:eastAsia="ar-SA"/>
    </w:rPr>
  </w:style>
  <w:style w:type="paragraph" w:styleId="Heading2">
    <w:name w:val="heading 2"/>
    <w:aliases w:val="Heading 21"/>
    <w:basedOn w:val="Normal"/>
    <w:next w:val="Normal"/>
    <w:link w:val="Heading2Char"/>
    <w:qFormat/>
    <w:rsid w:val="00925B54"/>
    <w:pPr>
      <w:keepNext/>
      <w:spacing w:after="0" w:line="240" w:lineRule="auto"/>
      <w:jc w:val="center"/>
      <w:outlineLvl w:val="1"/>
    </w:pPr>
    <w:rPr>
      <w:rFonts w:ascii="Times New Roman" w:eastAsia="Times New Roman" w:hAnsi="Times New Roman" w:cs="Times New Roman"/>
      <w:b/>
      <w:sz w:val="32"/>
      <w:szCs w:val="20"/>
      <w:lang w:val="x-none" w:eastAsia="ar-SA"/>
    </w:rPr>
  </w:style>
  <w:style w:type="paragraph" w:styleId="Heading3">
    <w:name w:val="heading 3"/>
    <w:basedOn w:val="Normal"/>
    <w:next w:val="Normal"/>
    <w:link w:val="Heading3Char"/>
    <w:qFormat/>
    <w:rsid w:val="00925B54"/>
    <w:pPr>
      <w:keepNext/>
      <w:spacing w:after="0" w:line="240" w:lineRule="auto"/>
      <w:jc w:val="cente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925B5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25B54"/>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925B54"/>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25B54"/>
    <w:pPr>
      <w:spacing w:before="240" w:after="60" w:line="240" w:lineRule="auto"/>
      <w:outlineLvl w:val="6"/>
    </w:pPr>
    <w:rPr>
      <w:rFonts w:ascii="Times New Roman" w:eastAsia="Times New Roman" w:hAnsi="Times New Roman" w:cs="Times New Roman"/>
      <w:sz w:val="24"/>
      <w:szCs w:val="24"/>
      <w:lang w:eastAsia="ar-SA"/>
    </w:rPr>
  </w:style>
  <w:style w:type="paragraph" w:styleId="Heading9">
    <w:name w:val="heading 9"/>
    <w:basedOn w:val="Normal"/>
    <w:next w:val="Normal"/>
    <w:link w:val="Heading9Char"/>
    <w:qFormat/>
    <w:rsid w:val="00925B54"/>
    <w:pPr>
      <w:widowControl w:val="0"/>
      <w:tabs>
        <w:tab w:val="num" w:pos="1584"/>
      </w:tabs>
      <w:spacing w:before="240" w:after="60" w:line="240" w:lineRule="auto"/>
      <w:ind w:left="1584" w:hanging="1584"/>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B54"/>
    <w:rPr>
      <w:rFonts w:ascii="Times New Roman" w:eastAsia="Times New Roman" w:hAnsi="Times New Roman" w:cs="Times New Roman"/>
      <w:sz w:val="26"/>
      <w:szCs w:val="20"/>
      <w:lang w:val="x-none" w:eastAsia="ar-SA"/>
    </w:rPr>
  </w:style>
  <w:style w:type="character" w:customStyle="1" w:styleId="Heading2Char">
    <w:name w:val="Heading 2 Char"/>
    <w:aliases w:val="Heading 21 Char"/>
    <w:basedOn w:val="DefaultParagraphFont"/>
    <w:link w:val="Heading2"/>
    <w:rsid w:val="00925B54"/>
    <w:rPr>
      <w:rFonts w:ascii="Times New Roman" w:eastAsia="Times New Roman" w:hAnsi="Times New Roman" w:cs="Times New Roman"/>
      <w:b/>
      <w:sz w:val="32"/>
      <w:szCs w:val="20"/>
      <w:lang w:val="x-none" w:eastAsia="ar-SA"/>
    </w:rPr>
  </w:style>
  <w:style w:type="character" w:customStyle="1" w:styleId="Heading3Char">
    <w:name w:val="Heading 3 Char"/>
    <w:basedOn w:val="DefaultParagraphFont"/>
    <w:link w:val="Heading3"/>
    <w:rsid w:val="00925B54"/>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925B5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25B54"/>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925B54"/>
    <w:rPr>
      <w:rFonts w:ascii="Times New Roman" w:eastAsia="Times New Roman" w:hAnsi="Times New Roman" w:cs="Times New Roman"/>
      <w:b/>
      <w:bCs/>
    </w:rPr>
  </w:style>
  <w:style w:type="character" w:customStyle="1" w:styleId="Heading7Char">
    <w:name w:val="Heading 7 Char"/>
    <w:basedOn w:val="DefaultParagraphFont"/>
    <w:link w:val="Heading7"/>
    <w:rsid w:val="00925B54"/>
    <w:rPr>
      <w:rFonts w:ascii="Times New Roman" w:eastAsia="Times New Roman" w:hAnsi="Times New Roman" w:cs="Times New Roman"/>
      <w:sz w:val="24"/>
      <w:szCs w:val="24"/>
      <w:lang w:eastAsia="ar-SA"/>
    </w:rPr>
  </w:style>
  <w:style w:type="character" w:customStyle="1" w:styleId="Heading9Char">
    <w:name w:val="Heading 9 Char"/>
    <w:basedOn w:val="DefaultParagraphFont"/>
    <w:link w:val="Heading9"/>
    <w:rsid w:val="00925B54"/>
    <w:rPr>
      <w:rFonts w:ascii="Arial" w:eastAsia="Times New Roman" w:hAnsi="Arial" w:cs="Times New Roman"/>
      <w:lang w:val="en-GB"/>
    </w:rPr>
  </w:style>
  <w:style w:type="numbering" w:customStyle="1" w:styleId="NoList1">
    <w:name w:val="No List1"/>
    <w:next w:val="NoList"/>
    <w:uiPriority w:val="99"/>
    <w:semiHidden/>
    <w:unhideWhenUsed/>
    <w:rsid w:val="00925B54"/>
  </w:style>
  <w:style w:type="paragraph" w:styleId="Title">
    <w:name w:val="Title"/>
    <w:basedOn w:val="Normal"/>
    <w:link w:val="TitleChar"/>
    <w:qFormat/>
    <w:rsid w:val="00925B54"/>
    <w:pPr>
      <w:spacing w:after="0" w:line="240" w:lineRule="auto"/>
      <w:jc w:val="center"/>
      <w:outlineLvl w:val="0"/>
    </w:pPr>
    <w:rPr>
      <w:rFonts w:ascii="RimTimes" w:eastAsia="Times New Roman" w:hAnsi="RimTimes" w:cs="Times New Roman"/>
      <w:sz w:val="28"/>
      <w:szCs w:val="20"/>
      <w:lang w:val="x-none" w:eastAsia="x-none"/>
    </w:rPr>
  </w:style>
  <w:style w:type="character" w:customStyle="1" w:styleId="TitleChar">
    <w:name w:val="Title Char"/>
    <w:basedOn w:val="DefaultParagraphFont"/>
    <w:link w:val="Title"/>
    <w:rsid w:val="00925B54"/>
    <w:rPr>
      <w:rFonts w:ascii="RimTimes" w:eastAsia="Times New Roman" w:hAnsi="RimTimes" w:cs="Times New Roman"/>
      <w:sz w:val="28"/>
      <w:szCs w:val="20"/>
      <w:lang w:val="x-none" w:eastAsia="x-none"/>
    </w:rPr>
  </w:style>
  <w:style w:type="character" w:styleId="Emphasis">
    <w:name w:val="Emphasis"/>
    <w:qFormat/>
    <w:rsid w:val="00925B54"/>
    <w:rPr>
      <w:rFonts w:ascii="Candara" w:hAnsi="Candara"/>
      <w:bCs/>
      <w:iCs/>
      <w:spacing w:val="10"/>
      <w:sz w:val="20"/>
      <w:bdr w:val="none" w:sz="0" w:space="0" w:color="auto"/>
      <w:shd w:val="clear" w:color="auto" w:fill="auto"/>
    </w:rPr>
  </w:style>
  <w:style w:type="paragraph" w:styleId="NoSpacing">
    <w:name w:val="No Spacing"/>
    <w:link w:val="NoSpacingChar"/>
    <w:uiPriority w:val="1"/>
    <w:qFormat/>
    <w:rsid w:val="00925B54"/>
    <w:pPr>
      <w:spacing w:after="0" w:line="240" w:lineRule="auto"/>
    </w:pPr>
    <w:rPr>
      <w:rFonts w:ascii="Calibri" w:eastAsia="Times New Roman" w:hAnsi="Calibri" w:cs="Times New Roman"/>
      <w:lang w:val="lv-LV" w:eastAsia="lv-LV"/>
    </w:rPr>
  </w:style>
  <w:style w:type="paragraph" w:styleId="ListParagraph">
    <w:name w:val="List Paragraph"/>
    <w:basedOn w:val="Normal"/>
    <w:qFormat/>
    <w:rsid w:val="00925B54"/>
    <w:pPr>
      <w:spacing w:after="0" w:line="240" w:lineRule="auto"/>
      <w:ind w:left="720"/>
      <w:contextualSpacing/>
    </w:pPr>
    <w:rPr>
      <w:rFonts w:ascii="Times New Roman" w:eastAsia="Times New Roman" w:hAnsi="Times New Roman" w:cs="Times New Roman"/>
      <w:sz w:val="24"/>
      <w:szCs w:val="24"/>
      <w:lang w:val="lv-LV" w:eastAsia="lv-LV"/>
    </w:rPr>
  </w:style>
  <w:style w:type="paragraph" w:styleId="Footer">
    <w:name w:val="footer"/>
    <w:basedOn w:val="Normal"/>
    <w:link w:val="FooterChar"/>
    <w:rsid w:val="00925B54"/>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rsid w:val="00925B54"/>
    <w:rPr>
      <w:rFonts w:ascii="Times New Roman" w:eastAsia="Times New Roman" w:hAnsi="Times New Roman" w:cs="Times New Roman"/>
      <w:sz w:val="24"/>
      <w:szCs w:val="20"/>
      <w:lang w:val="x-none" w:eastAsia="x-none"/>
    </w:rPr>
  </w:style>
  <w:style w:type="character" w:styleId="PageNumber">
    <w:name w:val="page number"/>
    <w:basedOn w:val="DefaultParagraphFont"/>
    <w:rsid w:val="00925B54"/>
  </w:style>
  <w:style w:type="character" w:styleId="Hyperlink">
    <w:name w:val="Hyperlink"/>
    <w:rsid w:val="00925B54"/>
    <w:rPr>
      <w:color w:val="0000FF"/>
      <w:u w:val="single"/>
    </w:rPr>
  </w:style>
  <w:style w:type="paragraph" w:customStyle="1" w:styleId="Apakpunkts">
    <w:name w:val="Apakšpunkts"/>
    <w:basedOn w:val="Normal"/>
    <w:rsid w:val="00925B54"/>
    <w:pPr>
      <w:numPr>
        <w:numId w:val="1"/>
      </w:numPr>
      <w:suppressAutoHyphens/>
      <w:spacing w:after="0" w:line="240" w:lineRule="auto"/>
      <w:ind w:left="0" w:firstLine="0"/>
    </w:pPr>
    <w:rPr>
      <w:rFonts w:ascii="Arial" w:eastAsia="Times New Roman" w:hAnsi="Arial" w:cs="Times New Roman"/>
      <w:b/>
      <w:sz w:val="20"/>
      <w:szCs w:val="24"/>
      <w:lang w:val="lv-LV" w:eastAsia="ar-SA"/>
    </w:rPr>
  </w:style>
  <w:style w:type="paragraph" w:customStyle="1" w:styleId="Punkts">
    <w:name w:val="Punkts"/>
    <w:basedOn w:val="Normal"/>
    <w:next w:val="Apakpunkts"/>
    <w:rsid w:val="00925B54"/>
    <w:pPr>
      <w:suppressAutoHyphens/>
      <w:spacing w:after="0" w:line="240" w:lineRule="auto"/>
    </w:pPr>
    <w:rPr>
      <w:rFonts w:ascii="Arial" w:eastAsia="Times New Roman" w:hAnsi="Arial" w:cs="Times New Roman"/>
      <w:b/>
      <w:sz w:val="20"/>
      <w:szCs w:val="24"/>
      <w:lang w:val="lv-LV" w:eastAsia="ar-SA"/>
    </w:rPr>
  </w:style>
  <w:style w:type="paragraph" w:customStyle="1" w:styleId="Paragrfs">
    <w:name w:val="Paragrāfs"/>
    <w:basedOn w:val="Normal"/>
    <w:next w:val="Normal"/>
    <w:rsid w:val="00925B54"/>
    <w:pPr>
      <w:suppressAutoHyphens/>
      <w:spacing w:after="0" w:line="240" w:lineRule="auto"/>
      <w:jc w:val="both"/>
    </w:pPr>
    <w:rPr>
      <w:rFonts w:ascii="Arial" w:eastAsia="Times New Roman" w:hAnsi="Arial" w:cs="Times New Roman"/>
      <w:sz w:val="20"/>
      <w:szCs w:val="24"/>
      <w:lang w:val="lv-LV" w:eastAsia="ar-SA"/>
    </w:rPr>
  </w:style>
  <w:style w:type="paragraph" w:customStyle="1" w:styleId="Rindkopa">
    <w:name w:val="Rindkopa"/>
    <w:basedOn w:val="Normal"/>
    <w:next w:val="Normal"/>
    <w:rsid w:val="00925B54"/>
    <w:pPr>
      <w:suppressAutoHyphens/>
      <w:spacing w:after="0" w:line="240" w:lineRule="auto"/>
      <w:ind w:left="851"/>
      <w:jc w:val="both"/>
    </w:pPr>
    <w:rPr>
      <w:rFonts w:ascii="Arial" w:eastAsia="Times New Roman" w:hAnsi="Arial" w:cs="Times New Roman"/>
      <w:sz w:val="20"/>
      <w:szCs w:val="24"/>
      <w:lang w:val="lv-LV" w:eastAsia="ar-SA"/>
    </w:rPr>
  </w:style>
  <w:style w:type="table" w:styleId="TableGrid">
    <w:name w:val="Table Grid"/>
    <w:basedOn w:val="TableNormal"/>
    <w:uiPriority w:val="59"/>
    <w:rsid w:val="00925B5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925B54"/>
    <w:pPr>
      <w:tabs>
        <w:tab w:val="center" w:pos="4320"/>
        <w:tab w:val="right" w:pos="8640"/>
      </w:tabs>
      <w:spacing w:after="0" w:line="240" w:lineRule="auto"/>
    </w:pPr>
    <w:rPr>
      <w:rFonts w:ascii="Times New Roman" w:eastAsia="Times New Roman" w:hAnsi="Times New Roman" w:cs="Times New Roman"/>
      <w:sz w:val="24"/>
      <w:szCs w:val="20"/>
      <w:lang w:val="lv-LV" w:eastAsia="lv-LV"/>
    </w:rPr>
  </w:style>
  <w:style w:type="character" w:customStyle="1" w:styleId="HeaderChar">
    <w:name w:val="Header Char"/>
    <w:basedOn w:val="DefaultParagraphFont"/>
    <w:link w:val="Header"/>
    <w:rsid w:val="00925B54"/>
    <w:rPr>
      <w:rFonts w:ascii="Times New Roman" w:eastAsia="Times New Roman" w:hAnsi="Times New Roman" w:cs="Times New Roman"/>
      <w:sz w:val="24"/>
      <w:szCs w:val="20"/>
      <w:lang w:val="lv-LV" w:eastAsia="lv-LV"/>
    </w:rPr>
  </w:style>
  <w:style w:type="paragraph" w:customStyle="1" w:styleId="tv2131">
    <w:name w:val="tv2131"/>
    <w:basedOn w:val="Normal"/>
    <w:rsid w:val="00925B54"/>
    <w:pPr>
      <w:spacing w:after="0" w:line="360" w:lineRule="auto"/>
      <w:ind w:firstLine="300"/>
    </w:pPr>
    <w:rPr>
      <w:rFonts w:ascii="Times New Roman" w:eastAsia="Times New Roman" w:hAnsi="Times New Roman" w:cs="Times New Roman"/>
      <w:color w:val="414142"/>
      <w:sz w:val="20"/>
      <w:szCs w:val="20"/>
    </w:rPr>
  </w:style>
  <w:style w:type="character" w:customStyle="1" w:styleId="NoSpacingChar">
    <w:name w:val="No Spacing Char"/>
    <w:link w:val="NoSpacing"/>
    <w:uiPriority w:val="1"/>
    <w:rsid w:val="00925B54"/>
    <w:rPr>
      <w:rFonts w:ascii="Calibri" w:eastAsia="Times New Roman" w:hAnsi="Calibri" w:cs="Times New Roman"/>
      <w:lang w:val="lv-LV" w:eastAsia="lv-LV"/>
    </w:rPr>
  </w:style>
  <w:style w:type="character" w:styleId="LineNumber">
    <w:name w:val="line number"/>
    <w:basedOn w:val="DefaultParagraphFont"/>
    <w:uiPriority w:val="99"/>
    <w:semiHidden/>
    <w:unhideWhenUsed/>
    <w:rsid w:val="00925B54"/>
  </w:style>
  <w:style w:type="paragraph" w:styleId="BodyText2">
    <w:name w:val="Body Text 2"/>
    <w:basedOn w:val="Normal"/>
    <w:link w:val="BodyText2Char"/>
    <w:rsid w:val="00925B54"/>
    <w:pPr>
      <w:spacing w:before="120" w:after="120" w:line="240" w:lineRule="auto"/>
      <w:jc w:val="center"/>
    </w:pPr>
    <w:rPr>
      <w:rFonts w:ascii="Times New Roman" w:eastAsia="Times New Roman" w:hAnsi="Times New Roman" w:cs="Times New Roman"/>
      <w:b/>
      <w:bCs/>
      <w:sz w:val="28"/>
      <w:szCs w:val="24"/>
      <w:lang w:val="lv-LV" w:eastAsia="x-none"/>
    </w:rPr>
  </w:style>
  <w:style w:type="character" w:customStyle="1" w:styleId="BodyText2Char">
    <w:name w:val="Body Text 2 Char"/>
    <w:basedOn w:val="DefaultParagraphFont"/>
    <w:link w:val="BodyText2"/>
    <w:rsid w:val="00925B54"/>
    <w:rPr>
      <w:rFonts w:ascii="Times New Roman" w:eastAsia="Times New Roman" w:hAnsi="Times New Roman" w:cs="Times New Roman"/>
      <w:b/>
      <w:bCs/>
      <w:sz w:val="28"/>
      <w:szCs w:val="24"/>
      <w:lang w:val="lv-LV" w:eastAsia="x-none"/>
    </w:rPr>
  </w:style>
  <w:style w:type="paragraph" w:styleId="BodyTextIndent">
    <w:name w:val="Body Text Indent"/>
    <w:basedOn w:val="Normal"/>
    <w:link w:val="BodyTextIndentChar"/>
    <w:rsid w:val="00925B54"/>
    <w:pPr>
      <w:spacing w:before="120" w:after="120" w:line="240" w:lineRule="auto"/>
      <w:ind w:left="560" w:firstLine="16"/>
      <w:jc w:val="both"/>
    </w:pPr>
    <w:rPr>
      <w:rFonts w:ascii="Times New Roman" w:eastAsia="Times New Roman" w:hAnsi="Times New Roman" w:cs="Times New Roman"/>
      <w:sz w:val="24"/>
      <w:szCs w:val="24"/>
      <w:lang w:val="lv-LV" w:eastAsia="x-none"/>
    </w:rPr>
  </w:style>
  <w:style w:type="character" w:customStyle="1" w:styleId="BodyTextIndentChar">
    <w:name w:val="Body Text Indent Char"/>
    <w:basedOn w:val="DefaultParagraphFont"/>
    <w:link w:val="BodyTextIndent"/>
    <w:rsid w:val="00925B54"/>
    <w:rPr>
      <w:rFonts w:ascii="Times New Roman" w:eastAsia="Times New Roman" w:hAnsi="Times New Roman" w:cs="Times New Roman"/>
      <w:sz w:val="24"/>
      <w:szCs w:val="24"/>
      <w:lang w:val="lv-LV" w:eastAsia="x-none"/>
    </w:rPr>
  </w:style>
  <w:style w:type="paragraph" w:styleId="BalloonText">
    <w:name w:val="Balloon Text"/>
    <w:basedOn w:val="Normal"/>
    <w:link w:val="BalloonTextChar"/>
    <w:uiPriority w:val="99"/>
    <w:semiHidden/>
    <w:unhideWhenUsed/>
    <w:rsid w:val="00925B54"/>
    <w:pPr>
      <w:spacing w:after="0" w:line="240" w:lineRule="auto"/>
    </w:pPr>
    <w:rPr>
      <w:rFonts w:ascii="Segoe UI" w:eastAsia="Times New Roman" w:hAnsi="Segoe UI" w:cs="Times New Roman"/>
      <w:sz w:val="18"/>
      <w:szCs w:val="18"/>
      <w:lang w:val="lv-LV" w:eastAsia="lv-LV"/>
    </w:rPr>
  </w:style>
  <w:style w:type="character" w:customStyle="1" w:styleId="BalloonTextChar">
    <w:name w:val="Balloon Text Char"/>
    <w:basedOn w:val="DefaultParagraphFont"/>
    <w:link w:val="BalloonText"/>
    <w:uiPriority w:val="99"/>
    <w:semiHidden/>
    <w:rsid w:val="00925B54"/>
    <w:rPr>
      <w:rFonts w:ascii="Segoe UI" w:eastAsia="Times New Roman" w:hAnsi="Segoe UI" w:cs="Times New Roman"/>
      <w:sz w:val="18"/>
      <w:szCs w:val="18"/>
      <w:lang w:val="lv-LV" w:eastAsia="lv-LV"/>
    </w:rPr>
  </w:style>
  <w:style w:type="paragraph" w:customStyle="1" w:styleId="tv213">
    <w:name w:val="tv213"/>
    <w:basedOn w:val="Normal"/>
    <w:rsid w:val="00925B5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numbering" w:customStyle="1" w:styleId="WW8Num81">
    <w:name w:val="WW8Num81"/>
    <w:basedOn w:val="NoList"/>
    <w:rsid w:val="00925B54"/>
    <w:pPr>
      <w:numPr>
        <w:numId w:val="16"/>
      </w:numPr>
    </w:pPr>
  </w:style>
  <w:style w:type="paragraph" w:styleId="BodyText">
    <w:name w:val="Body Text"/>
    <w:basedOn w:val="Normal"/>
    <w:link w:val="BodyTextChar"/>
    <w:uiPriority w:val="99"/>
    <w:semiHidden/>
    <w:unhideWhenUsed/>
    <w:rsid w:val="00925B54"/>
    <w:pPr>
      <w:spacing w:after="120" w:line="240" w:lineRule="auto"/>
    </w:pPr>
    <w:rPr>
      <w:rFonts w:ascii="Times New Roman" w:eastAsia="Times New Roman" w:hAnsi="Times New Roman" w:cs="Times New Roman"/>
      <w:sz w:val="24"/>
      <w:szCs w:val="20"/>
      <w:lang w:val="lv-LV" w:eastAsia="lv-LV"/>
    </w:rPr>
  </w:style>
  <w:style w:type="character" w:customStyle="1" w:styleId="BodyTextChar">
    <w:name w:val="Body Text Char"/>
    <w:basedOn w:val="DefaultParagraphFont"/>
    <w:link w:val="BodyText"/>
    <w:uiPriority w:val="99"/>
    <w:semiHidden/>
    <w:rsid w:val="00925B54"/>
    <w:rPr>
      <w:rFonts w:ascii="Times New Roman" w:eastAsia="Times New Roman" w:hAnsi="Times New Roman" w:cs="Times New Roman"/>
      <w:sz w:val="24"/>
      <w:szCs w:val="20"/>
      <w:lang w:val="lv-LV" w:eastAsia="lv-LV"/>
    </w:rPr>
  </w:style>
  <w:style w:type="paragraph" w:styleId="FootnoteText">
    <w:name w:val="footnote text"/>
    <w:basedOn w:val="Normal"/>
    <w:link w:val="FootnoteTextChar"/>
    <w:uiPriority w:val="99"/>
    <w:semiHidden/>
    <w:unhideWhenUsed/>
    <w:rsid w:val="00925B54"/>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uiPriority w:val="99"/>
    <w:semiHidden/>
    <w:rsid w:val="00925B54"/>
    <w:rPr>
      <w:rFonts w:ascii="Times New Roman" w:eastAsia="Times New Roman" w:hAnsi="Times New Roman" w:cs="Times New Roman"/>
      <w:sz w:val="20"/>
      <w:szCs w:val="20"/>
      <w:lang w:val="lv-LV" w:eastAsia="lv-LV"/>
    </w:rPr>
  </w:style>
  <w:style w:type="character" w:styleId="FootnoteReference">
    <w:name w:val="footnote reference"/>
    <w:rsid w:val="00925B54"/>
    <w:rPr>
      <w:vertAlign w:val="superscript"/>
    </w:rPr>
  </w:style>
  <w:style w:type="character" w:styleId="Strong">
    <w:name w:val="Strong"/>
    <w:uiPriority w:val="22"/>
    <w:qFormat/>
    <w:rsid w:val="00925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2018-04-21T06:24:00Z</dcterms:created>
  <dcterms:modified xsi:type="dcterms:W3CDTF">2018-05-14T11:51:00Z</dcterms:modified>
</cp:coreProperties>
</file>