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178" w:rsidRPr="003D6387" w:rsidRDefault="00666178" w:rsidP="00666178">
      <w:pPr>
        <w:spacing w:after="120"/>
        <w:ind w:firstLine="5041"/>
        <w:jc w:val="right"/>
        <w:rPr>
          <w:b/>
          <w:i/>
          <w:u w:val="single"/>
        </w:rPr>
      </w:pPr>
      <w:r w:rsidRPr="003D6387">
        <w:rPr>
          <w:b/>
          <w:i/>
          <w:u w:val="single"/>
        </w:rPr>
        <w:t>6.pielikums</w:t>
      </w:r>
    </w:p>
    <w:p w:rsidR="00666178" w:rsidRPr="00B94E6D" w:rsidRDefault="00666178" w:rsidP="00666178">
      <w:pPr>
        <w:ind w:firstLine="5041"/>
        <w:jc w:val="right"/>
        <w:rPr>
          <w:i/>
        </w:rPr>
      </w:pPr>
      <w:r w:rsidRPr="00B94E6D">
        <w:rPr>
          <w:i/>
        </w:rPr>
        <w:t>PROJEKTS</w:t>
      </w:r>
    </w:p>
    <w:p w:rsidR="00666178" w:rsidRPr="00DB716F" w:rsidRDefault="00666178" w:rsidP="00666178">
      <w:pPr>
        <w:pStyle w:val="Heading1"/>
        <w:rPr>
          <w:rFonts w:ascii="Times New Roman" w:hAnsi="Times New Roman"/>
          <w:b/>
          <w:bCs/>
          <w:iCs/>
          <w:szCs w:val="24"/>
          <w:lang w:val="lv-LV"/>
        </w:rPr>
      </w:pPr>
      <w:r w:rsidRPr="00DB716F">
        <w:rPr>
          <w:rFonts w:ascii="Times New Roman" w:hAnsi="Times New Roman"/>
          <w:b/>
          <w:bCs/>
          <w:iCs/>
          <w:smallCaps/>
          <w:szCs w:val="24"/>
          <w:lang w:val="lv-LV"/>
        </w:rPr>
        <w:t xml:space="preserve">LĪGUMS </w:t>
      </w:r>
      <w:r w:rsidRPr="00DB716F">
        <w:rPr>
          <w:rFonts w:ascii="Times New Roman" w:hAnsi="Times New Roman"/>
          <w:b/>
          <w:bCs/>
          <w:iCs/>
          <w:szCs w:val="24"/>
          <w:lang w:val="lv-LV"/>
        </w:rPr>
        <w:t>Nr.__________</w:t>
      </w:r>
    </w:p>
    <w:p w:rsidR="00666178" w:rsidRPr="0045123E" w:rsidRDefault="00666178" w:rsidP="00666178">
      <w:pPr>
        <w:spacing w:after="120"/>
        <w:jc w:val="center"/>
        <w:rPr>
          <w:i/>
          <w:sz w:val="16"/>
          <w:szCs w:val="16"/>
        </w:rPr>
      </w:pPr>
      <w:r>
        <w:rPr>
          <w:b/>
        </w:rPr>
        <w:t xml:space="preserve">par pārtikas produktu piegādi  </w:t>
      </w:r>
    </w:p>
    <w:p w:rsidR="00666178" w:rsidRPr="00C120D9" w:rsidRDefault="00666178" w:rsidP="00666178">
      <w:pPr>
        <w:spacing w:after="120"/>
        <w:jc w:val="both"/>
      </w:pPr>
      <w:r>
        <w:t>Rēzeknes novada Kaunatā                                        2018</w:t>
      </w:r>
      <w:r w:rsidRPr="00C120D9">
        <w:t xml:space="preserve">.gada </w:t>
      </w:r>
      <w:r w:rsidR="00AD0307">
        <w:t>27.augustā</w:t>
      </w:r>
      <w:r>
        <w:t>_</w:t>
      </w:r>
    </w:p>
    <w:p w:rsidR="00666178" w:rsidRPr="00C120D9" w:rsidRDefault="00666178" w:rsidP="00666178">
      <w:pPr>
        <w:shd w:val="clear" w:color="auto" w:fill="FFFFFF"/>
        <w:jc w:val="both"/>
      </w:pPr>
      <w:r w:rsidRPr="00836E7A">
        <w:rPr>
          <w:b/>
          <w:bCs/>
        </w:rPr>
        <w:t xml:space="preserve">Rēzeknes novada pašvaldības </w:t>
      </w:r>
      <w:r>
        <w:rPr>
          <w:b/>
          <w:bCs/>
        </w:rPr>
        <w:t xml:space="preserve">Kaunatas </w:t>
      </w:r>
      <w:r w:rsidRPr="00836E7A">
        <w:rPr>
          <w:b/>
          <w:bCs/>
        </w:rPr>
        <w:t>pagasta pārvalde</w:t>
      </w:r>
      <w:r w:rsidRPr="007077E2">
        <w:t>,</w:t>
      </w:r>
      <w:r>
        <w:t xml:space="preserve"> </w:t>
      </w:r>
      <w:r w:rsidRPr="00C120D9">
        <w:t>reģistrācijas Nr.</w:t>
      </w:r>
      <w:r>
        <w:t>90000048608</w:t>
      </w:r>
      <w:r>
        <w:rPr>
          <w:bCs/>
        </w:rPr>
        <w:t xml:space="preserve">, vadītāja Sergeja Bašmakova </w:t>
      </w:r>
      <w:r w:rsidRPr="00C92CDF">
        <w:rPr>
          <w:bCs/>
        </w:rPr>
        <w:t>personā, kur</w:t>
      </w:r>
      <w:r>
        <w:rPr>
          <w:bCs/>
        </w:rPr>
        <w:t>š</w:t>
      </w:r>
      <w:r w:rsidRPr="00C92CDF">
        <w:rPr>
          <w:bCs/>
        </w:rPr>
        <w:t xml:space="preserve"> rīkojas saskaņā ar </w:t>
      </w:r>
      <w:r>
        <w:rPr>
          <w:bCs/>
        </w:rPr>
        <w:t>Nolikumu</w:t>
      </w:r>
      <w:r w:rsidRPr="00C92CDF">
        <w:rPr>
          <w:bCs/>
        </w:rPr>
        <w:t>,</w:t>
      </w:r>
      <w:r w:rsidRPr="00C120D9">
        <w:t xml:space="preserve"> turpmāk</w:t>
      </w:r>
      <w:r>
        <w:t xml:space="preserve"> </w:t>
      </w:r>
      <w:r w:rsidRPr="00C120D9">
        <w:t xml:space="preserve">– </w:t>
      </w:r>
      <w:r w:rsidRPr="00EB784D">
        <w:rPr>
          <w:b/>
          <w:bCs/>
        </w:rPr>
        <w:t>Pasūtītājs</w:t>
      </w:r>
      <w:r w:rsidRPr="00C120D9">
        <w:t>, no vienas puses, un</w:t>
      </w:r>
      <w:r w:rsidR="00AD0307">
        <w:t xml:space="preserve"> Akciju sabiedrība „Latgales Piens”</w:t>
      </w:r>
      <w:r>
        <w:t>, reģistrācijas Nr._</w:t>
      </w:r>
      <w:r w:rsidR="00AD0307">
        <w:t>41503028291</w:t>
      </w:r>
      <w:r>
        <w:t xml:space="preserve"> </w:t>
      </w:r>
      <w:r w:rsidR="00AD0307">
        <w:t xml:space="preserve">valdes priekšsēdētāja Pauļa Onckuļa </w:t>
      </w:r>
      <w:r>
        <w:t xml:space="preserve"> personā, kurš(-a) rīkojas saskaņā ar </w:t>
      </w:r>
      <w:r w:rsidR="00AD0307">
        <w:t>statūtiem</w:t>
      </w:r>
      <w:r>
        <w:t xml:space="preserve">, </w:t>
      </w:r>
      <w:r w:rsidRPr="00C120D9">
        <w:t>turpmāk</w:t>
      </w:r>
      <w:r>
        <w:t xml:space="preserve"> </w:t>
      </w:r>
      <w:r w:rsidRPr="00C120D9">
        <w:t xml:space="preserve">– </w:t>
      </w:r>
      <w:r>
        <w:rPr>
          <w:b/>
          <w:bCs/>
        </w:rPr>
        <w:t>Piegādātājs</w:t>
      </w:r>
      <w:r w:rsidRPr="00C120D9">
        <w:t>, no otras puses, ab</w:t>
      </w:r>
      <w:r>
        <w:t>as</w:t>
      </w:r>
      <w:r w:rsidRPr="00C120D9">
        <w:t xml:space="preserve"> kopā </w:t>
      </w:r>
      <w:r>
        <w:t xml:space="preserve">vai </w:t>
      </w:r>
      <w:r w:rsidRPr="00C120D9">
        <w:t>katr</w:t>
      </w:r>
      <w:r>
        <w:t>a</w:t>
      </w:r>
      <w:r w:rsidRPr="00C120D9">
        <w:t xml:space="preserve"> atsevišķi</w:t>
      </w:r>
      <w:r>
        <w:t xml:space="preserve"> </w:t>
      </w:r>
      <w:r w:rsidRPr="00C120D9">
        <w:t xml:space="preserve">turpmāk </w:t>
      </w:r>
      <w:r>
        <w:t xml:space="preserve">arī </w:t>
      </w:r>
      <w:r w:rsidRPr="0045123E">
        <w:rPr>
          <w:b/>
        </w:rPr>
        <w:t>Puses</w:t>
      </w:r>
      <w:r>
        <w:rPr>
          <w:b/>
        </w:rPr>
        <w:t xml:space="preserve"> </w:t>
      </w:r>
      <w:r w:rsidRPr="00E71922">
        <w:t>vai</w:t>
      </w:r>
      <w:r>
        <w:t xml:space="preserve"> </w:t>
      </w:r>
      <w:r w:rsidRPr="0045123E">
        <w:rPr>
          <w:b/>
        </w:rPr>
        <w:t>Puse</w:t>
      </w:r>
      <w:r w:rsidRPr="00C120D9">
        <w:t xml:space="preserve">, pamatojoties uz Pasūtītāja rīkotā iepirkuma </w:t>
      </w:r>
      <w:r w:rsidRPr="00EC62A4">
        <w:rPr>
          <w:b/>
        </w:rPr>
        <w:t>„</w:t>
      </w:r>
      <w:r w:rsidRPr="000F2713">
        <w:rPr>
          <w:b/>
          <w:spacing w:val="-3"/>
        </w:rPr>
        <w:t xml:space="preserve">Pārtikas produktu piegāde </w:t>
      </w:r>
      <w:r>
        <w:rPr>
          <w:b/>
          <w:spacing w:val="-3"/>
        </w:rPr>
        <w:t xml:space="preserve">Kaunatas pagasta pārvaldes </w:t>
      </w:r>
      <w:r w:rsidRPr="000F2713">
        <w:rPr>
          <w:b/>
          <w:spacing w:val="-3"/>
        </w:rPr>
        <w:t xml:space="preserve">izglītības </w:t>
      </w:r>
      <w:r>
        <w:rPr>
          <w:b/>
          <w:spacing w:val="-3"/>
        </w:rPr>
        <w:t xml:space="preserve">iestādēm” </w:t>
      </w:r>
      <w:r w:rsidRPr="000F2713">
        <w:rPr>
          <w:spacing w:val="-3"/>
        </w:rPr>
        <w:t xml:space="preserve">(identifikācijas Nr. </w:t>
      </w:r>
      <w:r>
        <w:rPr>
          <w:spacing w:val="-3"/>
        </w:rPr>
        <w:t>K</w:t>
      </w:r>
      <w:r w:rsidRPr="000F2713">
        <w:rPr>
          <w:spacing w:val="-3"/>
        </w:rPr>
        <w:t>PP 201</w:t>
      </w:r>
      <w:r>
        <w:rPr>
          <w:spacing w:val="-3"/>
        </w:rPr>
        <w:t>8</w:t>
      </w:r>
      <w:r w:rsidRPr="000F2713">
        <w:rPr>
          <w:spacing w:val="-3"/>
        </w:rPr>
        <w:t>/</w:t>
      </w:r>
      <w:r w:rsidR="00AD0307">
        <w:rPr>
          <w:spacing w:val="-3"/>
        </w:rPr>
        <w:t>7</w:t>
      </w:r>
      <w:r w:rsidRPr="000F2713">
        <w:rPr>
          <w:spacing w:val="-3"/>
        </w:rPr>
        <w:t>)</w:t>
      </w:r>
      <w:r>
        <w:rPr>
          <w:spacing w:val="-3"/>
        </w:rPr>
        <w:t>,</w:t>
      </w:r>
      <w:r>
        <w:t xml:space="preserve"> </w:t>
      </w:r>
      <w:r>
        <w:rPr>
          <w:bCs/>
          <w:iCs/>
        </w:rPr>
        <w:t xml:space="preserve">turpmāk – </w:t>
      </w:r>
      <w:r w:rsidRPr="0045123E">
        <w:rPr>
          <w:b/>
          <w:bCs/>
          <w:iCs/>
        </w:rPr>
        <w:t>Iepirkums</w:t>
      </w:r>
      <w:r>
        <w:rPr>
          <w:bCs/>
          <w:iCs/>
        </w:rPr>
        <w:t xml:space="preserve">, </w:t>
      </w:r>
      <w:r w:rsidRPr="00C120D9">
        <w:t>rezultātiem</w:t>
      </w:r>
      <w:r>
        <w:t xml:space="preserve"> </w:t>
      </w:r>
      <w:r w:rsidRPr="00C120D9">
        <w:t xml:space="preserve">un </w:t>
      </w:r>
      <w:r>
        <w:t>Piegādā</w:t>
      </w:r>
      <w:r w:rsidRPr="00C120D9">
        <w:t xml:space="preserve">tāja iesniegto piedāvājumu </w:t>
      </w:r>
      <w:r>
        <w:t>i</w:t>
      </w:r>
      <w:r w:rsidRPr="00C120D9">
        <w:t>epirkum</w:t>
      </w:r>
      <w:r>
        <w:t>a priekšmeta daļā Nr.</w:t>
      </w:r>
      <w:r w:rsidR="00AD0307">
        <w:t>1</w:t>
      </w:r>
      <w:r w:rsidRPr="00C120D9">
        <w:t>, noslēdz šādu līgumu, turpmāk</w:t>
      </w:r>
      <w:r>
        <w:t xml:space="preserve"> </w:t>
      </w:r>
      <w:r w:rsidRPr="00C120D9">
        <w:t xml:space="preserve">– </w:t>
      </w:r>
      <w:r w:rsidRPr="0045123E">
        <w:rPr>
          <w:b/>
        </w:rPr>
        <w:t>Līgums</w:t>
      </w:r>
      <w:r w:rsidRPr="00C120D9">
        <w:t>:</w:t>
      </w:r>
    </w:p>
    <w:p w:rsidR="00666178" w:rsidRPr="00E71922" w:rsidRDefault="00666178" w:rsidP="00666178">
      <w:pPr>
        <w:ind w:left="357"/>
        <w:jc w:val="center"/>
        <w:rPr>
          <w:bCs/>
          <w:smallCaps/>
        </w:rPr>
      </w:pPr>
      <w:r>
        <w:rPr>
          <w:bCs/>
          <w:smallCaps/>
        </w:rPr>
        <w:t xml:space="preserve">1. </w:t>
      </w:r>
      <w:r w:rsidRPr="00E71922">
        <w:rPr>
          <w:bCs/>
          <w:smallCaps/>
        </w:rPr>
        <w:t>LĪGUMA PRIEKŠMETS</w:t>
      </w:r>
    </w:p>
    <w:p w:rsidR="00666178" w:rsidRDefault="00666178" w:rsidP="00666178">
      <w:pPr>
        <w:numPr>
          <w:ilvl w:val="1"/>
          <w:numId w:val="1"/>
        </w:numPr>
        <w:tabs>
          <w:tab w:val="clear" w:pos="450"/>
          <w:tab w:val="num" w:pos="-4253"/>
          <w:tab w:val="left" w:pos="-142"/>
          <w:tab w:val="left" w:pos="993"/>
        </w:tabs>
        <w:ind w:left="0" w:firstLine="567"/>
        <w:jc w:val="both"/>
      </w:pPr>
      <w:r w:rsidRPr="00477E2E">
        <w:t xml:space="preserve">Pasūtītājs </w:t>
      </w:r>
      <w:r>
        <w:t xml:space="preserve">pērk un pieņem, bet </w:t>
      </w:r>
      <w:r w:rsidRPr="00477E2E">
        <w:t xml:space="preserve">Piegādātājs </w:t>
      </w:r>
      <w:r>
        <w:t xml:space="preserve">pārdod un piegādā </w:t>
      </w:r>
      <w:r w:rsidRPr="007077E2">
        <w:rPr>
          <w:b/>
        </w:rPr>
        <w:t xml:space="preserve">pārtikas </w:t>
      </w:r>
      <w:r>
        <w:rPr>
          <w:b/>
        </w:rPr>
        <w:t>produktus</w:t>
      </w:r>
      <w:r w:rsidRPr="007077E2">
        <w:t xml:space="preserve">, </w:t>
      </w:r>
      <w:r>
        <w:t>turpmāk</w:t>
      </w:r>
      <w:r w:rsidRPr="00477E2E">
        <w:t xml:space="preserve">– </w:t>
      </w:r>
      <w:r w:rsidRPr="0045123E">
        <w:rPr>
          <w:b/>
        </w:rPr>
        <w:t>Prece</w:t>
      </w:r>
      <w:r>
        <w:rPr>
          <w:b/>
        </w:rPr>
        <w:t>s</w:t>
      </w:r>
      <w:r w:rsidRPr="00477E2E">
        <w:t>,</w:t>
      </w:r>
      <w:r>
        <w:t xml:space="preserve"> Rēzeknes novada Kaunatas pagasta pārvaldes izglītības iestādēm: Kaunatas vidusskolai, pirmsskolas izglītības iestādei „Zvaniņš” un Mākoņkalna pirmsskolas izglītības iestādei, </w:t>
      </w:r>
      <w:r w:rsidRPr="00477E2E">
        <w:t xml:space="preserve">saskaņā ar Piegādātāja </w:t>
      </w:r>
      <w:r>
        <w:t xml:space="preserve">tehnisko un finanšu </w:t>
      </w:r>
      <w:r w:rsidRPr="00477E2E">
        <w:t xml:space="preserve">piedāvājumu iepirkuma </w:t>
      </w:r>
      <w:r>
        <w:t xml:space="preserve">priekšmeta </w:t>
      </w:r>
      <w:r w:rsidRPr="00477E2E">
        <w:t>daļ</w:t>
      </w:r>
      <w:r>
        <w:t>ā</w:t>
      </w:r>
      <w:r w:rsidR="00AD0307">
        <w:t xml:space="preserve"> Nr. 1 „Piens, piena produkti”</w:t>
      </w:r>
      <w:r>
        <w:t xml:space="preserve"> (Līguma pielikums Nr.1)</w:t>
      </w:r>
      <w:r w:rsidRPr="00477E2E">
        <w:t xml:space="preserve"> un </w:t>
      </w:r>
      <w:r>
        <w:t>Pārtikas produktu piegādes grafiku</w:t>
      </w:r>
      <w:r w:rsidRPr="00477E2E">
        <w:t xml:space="preserve"> (</w:t>
      </w:r>
      <w:r>
        <w:t xml:space="preserve">Līguma pielikums Nr.2), turpmāk – </w:t>
      </w:r>
      <w:r w:rsidRPr="0045123E">
        <w:rPr>
          <w:b/>
        </w:rPr>
        <w:t>Piedāvājums</w:t>
      </w:r>
      <w:r>
        <w:t>, kas ir Līguma neatņemamas sastāvdaļas.</w:t>
      </w:r>
    </w:p>
    <w:p w:rsidR="00666178" w:rsidRPr="00DB2729" w:rsidRDefault="00666178" w:rsidP="00666178">
      <w:pPr>
        <w:numPr>
          <w:ilvl w:val="1"/>
          <w:numId w:val="1"/>
        </w:numPr>
        <w:tabs>
          <w:tab w:val="clear" w:pos="450"/>
          <w:tab w:val="left" w:pos="-1276"/>
          <w:tab w:val="left" w:pos="993"/>
        </w:tabs>
        <w:ind w:left="0" w:firstLine="567"/>
        <w:jc w:val="both"/>
      </w:pPr>
      <w:r>
        <w:t>Katru konkrēto</w:t>
      </w:r>
      <w:r w:rsidRPr="00EE6D9E">
        <w:t xml:space="preserve"> Pre</w:t>
      </w:r>
      <w:r>
        <w:t>ču</w:t>
      </w:r>
      <w:r w:rsidRPr="00EE6D9E">
        <w:t xml:space="preserve"> piegādi apliecina Piegādātāja saskaņā ar normatīvajiem aktiem sastādīta un </w:t>
      </w:r>
      <w:r>
        <w:t>Pušu</w:t>
      </w:r>
      <w:r w:rsidRPr="00EE6D9E">
        <w:t xml:space="preserve"> parakstīta preču pavadzīme – rēķins, kurā norādīts Pre</w:t>
      </w:r>
      <w:r>
        <w:t>ču</w:t>
      </w:r>
      <w:r w:rsidRPr="00EE6D9E">
        <w:t xml:space="preserve"> nosaukums, daudzums un cena atbilstoši </w:t>
      </w:r>
      <w:r>
        <w:t>Piedāvājumā no</w:t>
      </w:r>
      <w:r w:rsidRPr="00EE6D9E">
        <w:t>rādītaj</w:t>
      </w:r>
      <w:r>
        <w:t>ām</w:t>
      </w:r>
      <w:r w:rsidRPr="00EE6D9E">
        <w:t xml:space="preserve"> </w:t>
      </w:r>
      <w:r>
        <w:t xml:space="preserve">Preču </w:t>
      </w:r>
      <w:r w:rsidRPr="00EE6D9E">
        <w:t>vienīb</w:t>
      </w:r>
      <w:r>
        <w:t>u</w:t>
      </w:r>
      <w:r w:rsidRPr="00EE6D9E">
        <w:t xml:space="preserve"> cen</w:t>
      </w:r>
      <w:r>
        <w:t xml:space="preserve">ām. </w:t>
      </w:r>
    </w:p>
    <w:p w:rsidR="00666178" w:rsidRDefault="00666178" w:rsidP="00666178">
      <w:pPr>
        <w:numPr>
          <w:ilvl w:val="1"/>
          <w:numId w:val="1"/>
        </w:numPr>
        <w:tabs>
          <w:tab w:val="clear" w:pos="450"/>
          <w:tab w:val="left" w:pos="993"/>
        </w:tabs>
        <w:ind w:left="0" w:firstLine="567"/>
        <w:jc w:val="both"/>
      </w:pPr>
      <w:r w:rsidRPr="00F82FC7">
        <w:rPr>
          <w:bCs/>
        </w:rPr>
        <w:t>P</w:t>
      </w:r>
      <w:r>
        <w:rPr>
          <w:bCs/>
        </w:rPr>
        <w:t>u</w:t>
      </w:r>
      <w:r w:rsidRPr="00F82FC7">
        <w:rPr>
          <w:bCs/>
        </w:rPr>
        <w:t>s</w:t>
      </w:r>
      <w:r>
        <w:rPr>
          <w:bCs/>
        </w:rPr>
        <w:t>e</w:t>
      </w:r>
      <w:r w:rsidRPr="00F82FC7">
        <w:rPr>
          <w:bCs/>
        </w:rPr>
        <w:t>s</w:t>
      </w:r>
      <w:r w:rsidRPr="00F82FC7">
        <w:t xml:space="preserve"> vienojas, ka Pasūtītāja </w:t>
      </w:r>
      <w:r>
        <w:t xml:space="preserve">tehniskajā specifikācijā </w:t>
      </w:r>
      <w:r w:rsidRPr="00F82FC7">
        <w:t>norādītais Pre</w:t>
      </w:r>
      <w:r>
        <w:t>ču</w:t>
      </w:r>
      <w:r w:rsidRPr="00F82FC7">
        <w:t xml:space="preserve"> apjoms ir maksimālais plānotais piegādājamais apjoms un, ņemot vērā objektīvus apstākļus, </w:t>
      </w:r>
      <w:r w:rsidRPr="00F82FC7">
        <w:rPr>
          <w:bCs/>
        </w:rPr>
        <w:t>Pasūtītājs</w:t>
      </w:r>
      <w:r w:rsidRPr="00F82FC7">
        <w:t xml:space="preserve"> var iegādāties Preci atbilstoši reālajai nepieciešamībai par nepilnu apjomu. </w:t>
      </w:r>
    </w:p>
    <w:p w:rsidR="00666178" w:rsidRPr="00F82FC7" w:rsidRDefault="00666178" w:rsidP="00666178">
      <w:pPr>
        <w:numPr>
          <w:ilvl w:val="1"/>
          <w:numId w:val="1"/>
        </w:numPr>
        <w:tabs>
          <w:tab w:val="clear" w:pos="450"/>
          <w:tab w:val="left" w:pos="993"/>
        </w:tabs>
        <w:spacing w:after="120"/>
        <w:ind w:left="0" w:firstLine="567"/>
        <w:jc w:val="both"/>
      </w:pPr>
      <w:r>
        <w:t xml:space="preserve">Pārtikas produktu piegādes apjoms līguma izpildes laikā varētu mainīties, atkarībā no bērnu skaita izglītības iestādēs. </w:t>
      </w:r>
    </w:p>
    <w:p w:rsidR="00666178" w:rsidRPr="005C343B" w:rsidRDefault="00666178" w:rsidP="00666178">
      <w:pPr>
        <w:jc w:val="center"/>
        <w:rPr>
          <w:bCs/>
          <w:smallCaps/>
        </w:rPr>
      </w:pPr>
      <w:r>
        <w:rPr>
          <w:bCs/>
          <w:smallCaps/>
        </w:rPr>
        <w:t xml:space="preserve">2. </w:t>
      </w:r>
      <w:r w:rsidRPr="005C343B">
        <w:rPr>
          <w:bCs/>
          <w:smallCaps/>
        </w:rPr>
        <w:t>LĪGUMA SUMMA UN NORĒĶINU KĀRTĪBA</w:t>
      </w:r>
    </w:p>
    <w:p w:rsidR="00666178" w:rsidRDefault="00666178" w:rsidP="00666178">
      <w:pPr>
        <w:ind w:firstLine="567"/>
        <w:jc w:val="both"/>
      </w:pPr>
      <w:r>
        <w:t>2.1. Cena par vienu Preces vienību ir norādīta Piedāvājumā (Līguma pielikums Nr.2). Šajā cenā ir iekļauta Preces vērtība, iepakojuma, piegādes, transporta un iekraušanas – izkraušanas izmaksas, visi nodokļi, nodevas un citas izmaksas, kas saistītas ar Preci un tās piegādi.</w:t>
      </w:r>
    </w:p>
    <w:p w:rsidR="00666178" w:rsidRPr="00AD0307" w:rsidRDefault="00666178" w:rsidP="00666178">
      <w:pPr>
        <w:ind w:firstLine="567"/>
        <w:jc w:val="both"/>
        <w:rPr>
          <w:b/>
        </w:rPr>
      </w:pPr>
      <w:r>
        <w:t xml:space="preserve">2.2. Kopējā </w:t>
      </w:r>
      <w:r w:rsidRPr="00204C6E">
        <w:t>Līguma summa</w:t>
      </w:r>
      <w:r>
        <w:t xml:space="preserve"> par plānoto Preču piegādes apjomu sastāda </w:t>
      </w:r>
      <w:r w:rsidRPr="00A60D42">
        <w:rPr>
          <w:b/>
        </w:rPr>
        <w:t xml:space="preserve">EUR </w:t>
      </w:r>
      <w:r w:rsidR="00AD0307">
        <w:rPr>
          <w:b/>
        </w:rPr>
        <w:t>8255.10</w:t>
      </w:r>
      <w:r w:rsidRPr="00A60D42">
        <w:rPr>
          <w:b/>
        </w:rPr>
        <w:t xml:space="preserve"> </w:t>
      </w:r>
      <w:r w:rsidRPr="00A60D42">
        <w:t>(</w:t>
      </w:r>
      <w:r w:rsidR="00AD0307">
        <w:t>astoņi tūkstoši divi simti piecdesmit pieci euro 10 centi</w:t>
      </w:r>
      <w:r w:rsidRPr="00A60D42">
        <w:t>),</w:t>
      </w:r>
      <w:r w:rsidRPr="00204C6E">
        <w:t xml:space="preserve"> t</w:t>
      </w:r>
      <w:r>
        <w:t xml:space="preserve">ai </w:t>
      </w:r>
      <w:r w:rsidRPr="00204C6E">
        <w:t>sk</w:t>
      </w:r>
      <w:r>
        <w:t>aitā</w:t>
      </w:r>
      <w:r w:rsidRPr="00204C6E">
        <w:t xml:space="preserve">, </w:t>
      </w:r>
      <w:r>
        <w:t>pievienotās vērtības nodoklis (</w:t>
      </w:r>
      <w:r w:rsidRPr="00204C6E">
        <w:t>PVN</w:t>
      </w:r>
      <w:r>
        <w:t>)</w:t>
      </w:r>
      <w:r w:rsidRPr="00204C6E">
        <w:t xml:space="preserve"> 2</w:t>
      </w:r>
      <w:r>
        <w:t>1</w:t>
      </w:r>
      <w:r w:rsidRPr="00204C6E">
        <w:t xml:space="preserve">% </w:t>
      </w:r>
      <w:r>
        <w:t xml:space="preserve">EUR </w:t>
      </w:r>
      <w:r w:rsidR="00AD0307">
        <w:t>1432.70</w:t>
      </w:r>
      <w:r>
        <w:t xml:space="preserve"> (</w:t>
      </w:r>
      <w:r w:rsidR="00AD0307">
        <w:t>viens tūkstotis četri simti trīsdesmit divi euro 70 centi</w:t>
      </w:r>
      <w:r w:rsidRPr="0025246A">
        <w:t xml:space="preserve">). </w:t>
      </w:r>
      <w:r w:rsidRPr="00AD0307">
        <w:rPr>
          <w:b/>
          <w:u w:val="single"/>
        </w:rPr>
        <w:t xml:space="preserve">Līgumcena bez PVN sastāda EUR </w:t>
      </w:r>
      <w:r w:rsidR="00AD0307" w:rsidRPr="00AD0307">
        <w:rPr>
          <w:b/>
          <w:u w:val="single"/>
        </w:rPr>
        <w:t>6822.40</w:t>
      </w:r>
      <w:r w:rsidRPr="00AD0307">
        <w:rPr>
          <w:b/>
          <w:u w:val="single"/>
        </w:rPr>
        <w:t xml:space="preserve"> (</w:t>
      </w:r>
      <w:r w:rsidR="00AD0307" w:rsidRPr="00AD0307">
        <w:rPr>
          <w:b/>
          <w:u w:val="single"/>
        </w:rPr>
        <w:t>seši tūkstoši astoņi simti divdesmit divi euro 40 centi</w:t>
      </w:r>
      <w:r w:rsidRPr="00AD0307">
        <w:rPr>
          <w:b/>
          <w:u w:val="single"/>
        </w:rPr>
        <w:t>)</w:t>
      </w:r>
      <w:r w:rsidRPr="00AD0307">
        <w:rPr>
          <w:b/>
        </w:rPr>
        <w:t>.</w:t>
      </w:r>
    </w:p>
    <w:p w:rsidR="00666178" w:rsidRPr="00204C6E" w:rsidRDefault="00666178" w:rsidP="00666178">
      <w:pPr>
        <w:ind w:firstLine="567"/>
        <w:jc w:val="both"/>
      </w:pPr>
      <w:r>
        <w:rPr>
          <w:bCs/>
        </w:rPr>
        <w:t xml:space="preserve">2.3. Pasūtītājs </w:t>
      </w:r>
      <w:r>
        <w:t xml:space="preserve">maksā Piegādātājam </w:t>
      </w:r>
      <w:r w:rsidRPr="00204C6E">
        <w:t>par Prec</w:t>
      </w:r>
      <w:r>
        <w:t>ēm</w:t>
      </w:r>
      <w:r w:rsidRPr="00204C6E">
        <w:t xml:space="preserve"> </w:t>
      </w:r>
      <w:r w:rsidRPr="00E807E0">
        <w:rPr>
          <w:bCs/>
        </w:rPr>
        <w:t xml:space="preserve">30 </w:t>
      </w:r>
      <w:r w:rsidRPr="00E807E0">
        <w:t xml:space="preserve">(trīsdesmit) </w:t>
      </w:r>
      <w:r w:rsidRPr="00204C6E">
        <w:t xml:space="preserve">dienu laikā </w:t>
      </w:r>
      <w:r>
        <w:t>no konkrētās Preču partijas piegādes dienas pēc Piegādātāja iesniegta un Pasūtītāja akceptēta p</w:t>
      </w:r>
      <w:r w:rsidRPr="00204C6E">
        <w:t>reču pavadzīmes – rēķina saņemšanas.</w:t>
      </w:r>
    </w:p>
    <w:p w:rsidR="00666178" w:rsidRPr="00204C6E" w:rsidRDefault="00666178" w:rsidP="00666178">
      <w:pPr>
        <w:ind w:firstLine="567"/>
        <w:jc w:val="both"/>
      </w:pPr>
      <w:r>
        <w:rPr>
          <w:bCs/>
        </w:rPr>
        <w:t>2.4. Pasūtītājs</w:t>
      </w:r>
      <w:r w:rsidRPr="00204C6E">
        <w:t xml:space="preserve"> maksā par </w:t>
      </w:r>
      <w:r>
        <w:t xml:space="preserve">piegādātām </w:t>
      </w:r>
      <w:r w:rsidRPr="00204C6E">
        <w:t>Prec</w:t>
      </w:r>
      <w:r>
        <w:t>ēm</w:t>
      </w:r>
      <w:r w:rsidRPr="00204C6E">
        <w:t xml:space="preserve">, </w:t>
      </w:r>
      <w:r>
        <w:t>veicot pēcapmaksu bezskaidras naudas norēķinu veidā</w:t>
      </w:r>
      <w:r w:rsidRPr="00204C6E">
        <w:t xml:space="preserve"> uz </w:t>
      </w:r>
      <w:r>
        <w:t xml:space="preserve">Līgumā norādīto Piegādātāja </w:t>
      </w:r>
      <w:r w:rsidRPr="00204C6E">
        <w:t xml:space="preserve">bankas kontu. </w:t>
      </w:r>
    </w:p>
    <w:p w:rsidR="00666178" w:rsidRPr="00676A19" w:rsidRDefault="00666178" w:rsidP="00666178">
      <w:pPr>
        <w:ind w:firstLine="567"/>
        <w:jc w:val="both"/>
        <w:rPr>
          <w:b/>
          <w:bCs/>
        </w:rPr>
      </w:pPr>
      <w:r>
        <w:t xml:space="preserve">2.5. </w:t>
      </w:r>
      <w:r w:rsidRPr="00204C6E">
        <w:t xml:space="preserve">Par </w:t>
      </w:r>
      <w:r>
        <w:t>s</w:t>
      </w:r>
      <w:r w:rsidRPr="00204C6E">
        <w:t xml:space="preserve">amaksas dienu tiek uzskatīta diena, kad </w:t>
      </w:r>
      <w:r>
        <w:rPr>
          <w:bCs/>
        </w:rPr>
        <w:t>Pasūtītājs</w:t>
      </w:r>
      <w:r w:rsidRPr="00204C6E">
        <w:t xml:space="preserve"> veicis </w:t>
      </w:r>
      <w:r>
        <w:t>bankas pārskaitījumu, ko apliecina attiecīga bankas iestādes atzīme uz maksājuma uzdevuma</w:t>
      </w:r>
      <w:r w:rsidRPr="00204C6E">
        <w:t>.</w:t>
      </w:r>
    </w:p>
    <w:p w:rsidR="00666178" w:rsidRPr="00204C6E" w:rsidRDefault="00666178" w:rsidP="00666178">
      <w:pPr>
        <w:ind w:firstLine="567"/>
        <w:jc w:val="both"/>
        <w:rPr>
          <w:b/>
          <w:bCs/>
        </w:rPr>
      </w:pPr>
      <w:r>
        <w:t>2.6. Pievienotās vērtības nodokļa (PVN) izmaiņu gadījumā Preču cenas tiek koriģētas atbilstoši PVN likmes izmaiņām.</w:t>
      </w:r>
    </w:p>
    <w:p w:rsidR="00666178" w:rsidRPr="001A559E" w:rsidRDefault="00666178" w:rsidP="00666178">
      <w:pPr>
        <w:ind w:firstLine="567"/>
        <w:jc w:val="both"/>
        <w:rPr>
          <w:bCs/>
        </w:rPr>
      </w:pPr>
      <w:r>
        <w:rPr>
          <w:bCs/>
        </w:rPr>
        <w:t xml:space="preserve">2.7. </w:t>
      </w:r>
      <w:r w:rsidRPr="001A559E">
        <w:rPr>
          <w:bCs/>
        </w:rPr>
        <w:t>Pasūtītājs</w:t>
      </w:r>
      <w:r w:rsidRPr="00204C6E">
        <w:t xml:space="preserve"> neapmaksā tād</w:t>
      </w:r>
      <w:r>
        <w:t>u</w:t>
      </w:r>
      <w:r w:rsidRPr="00204C6E">
        <w:t xml:space="preserve"> Pre</w:t>
      </w:r>
      <w:r>
        <w:t>ču</w:t>
      </w:r>
      <w:r w:rsidRPr="00204C6E">
        <w:t xml:space="preserve"> </w:t>
      </w:r>
      <w:r>
        <w:t>piegādi</w:t>
      </w:r>
      <w:r w:rsidRPr="00204C6E">
        <w:t xml:space="preserve">, kas neatbilst </w:t>
      </w:r>
      <w:r>
        <w:t>Līgumā un normatīvajos aktos noteiktajām</w:t>
      </w:r>
      <w:r w:rsidRPr="00204C6E">
        <w:t xml:space="preserve"> kvalitāte</w:t>
      </w:r>
      <w:r>
        <w:t>s prasībām</w:t>
      </w:r>
      <w:r w:rsidRPr="00204C6E">
        <w:t>.</w:t>
      </w:r>
    </w:p>
    <w:p w:rsidR="00666178" w:rsidRPr="00606A5E" w:rsidRDefault="00666178" w:rsidP="00666178">
      <w:pPr>
        <w:pStyle w:val="Heading1"/>
        <w:ind w:firstLine="567"/>
        <w:jc w:val="both"/>
        <w:rPr>
          <w:rFonts w:ascii="Times New Roman" w:hAnsi="Times New Roman"/>
          <w:lang w:val="lv-LV"/>
        </w:rPr>
      </w:pPr>
      <w:r>
        <w:rPr>
          <w:rFonts w:ascii="Times New Roman" w:hAnsi="Times New Roman"/>
          <w:lang w:val="lv-LV"/>
        </w:rPr>
        <w:lastRenderedPageBreak/>
        <w:t>2.8</w:t>
      </w:r>
      <w:r w:rsidRPr="00606A5E">
        <w:rPr>
          <w:rFonts w:ascii="Times New Roman" w:hAnsi="Times New Roman"/>
          <w:lang w:val="lv-LV"/>
        </w:rPr>
        <w:t>.</w:t>
      </w:r>
      <w:r w:rsidRPr="00606A5E">
        <w:rPr>
          <w:lang w:val="lv-LV"/>
        </w:rPr>
        <w:t xml:space="preserve"> </w:t>
      </w:r>
      <w:r w:rsidRPr="00825D06">
        <w:rPr>
          <w:rFonts w:ascii="Times New Roman" w:hAnsi="Times New Roman"/>
          <w:szCs w:val="24"/>
          <w:lang w:val="lv-LV"/>
        </w:rPr>
        <w:t>Par Pre</w:t>
      </w:r>
      <w:r>
        <w:rPr>
          <w:rFonts w:ascii="Times New Roman" w:hAnsi="Times New Roman"/>
          <w:szCs w:val="24"/>
          <w:lang w:val="lv-LV"/>
        </w:rPr>
        <w:t>ču</w:t>
      </w:r>
      <w:r w:rsidRPr="00825D06">
        <w:rPr>
          <w:rFonts w:ascii="Times New Roman" w:hAnsi="Times New Roman"/>
          <w:szCs w:val="24"/>
          <w:lang w:val="lv-LV"/>
        </w:rPr>
        <w:t xml:space="preserve"> vienību cenu izmaiņām, ja tās maina Pre</w:t>
      </w:r>
      <w:r>
        <w:rPr>
          <w:rFonts w:ascii="Times New Roman" w:hAnsi="Times New Roman"/>
          <w:szCs w:val="24"/>
          <w:lang w:val="lv-LV"/>
        </w:rPr>
        <w:t>ču</w:t>
      </w:r>
      <w:r w:rsidRPr="00825D06">
        <w:rPr>
          <w:rFonts w:ascii="Times New Roman" w:hAnsi="Times New Roman"/>
          <w:szCs w:val="24"/>
          <w:lang w:val="lv-LV"/>
        </w:rPr>
        <w:t xml:space="preserve"> ražotājs, sakarā ar inflāciju valstī un citiem objektīviem, no ražotāja neatkarīgiem apstākļiem, Piegādātājs rakstiski informē </w:t>
      </w:r>
      <w:r w:rsidRPr="00825D06">
        <w:rPr>
          <w:rFonts w:ascii="Times New Roman" w:hAnsi="Times New Roman"/>
          <w:lang w:val="lv-LV"/>
        </w:rPr>
        <w:t xml:space="preserve">Pasūtītāju 14 (četrpadsmit) dienas iepriekš. </w:t>
      </w:r>
      <w:r w:rsidRPr="00606A5E">
        <w:rPr>
          <w:rFonts w:ascii="Times New Roman" w:hAnsi="Times New Roman"/>
          <w:lang w:val="lv-LV"/>
        </w:rPr>
        <w:t>Piegādātājs nedrīkst izmainīt jau pasūtīto Preču cenas.</w:t>
      </w:r>
    </w:p>
    <w:p w:rsidR="00666178" w:rsidRPr="00865967" w:rsidRDefault="00666178" w:rsidP="00666178">
      <w:pPr>
        <w:tabs>
          <w:tab w:val="left" w:pos="0"/>
        </w:tabs>
        <w:ind w:firstLine="567"/>
        <w:jc w:val="both"/>
        <w:rPr>
          <w:b/>
          <w:bCs/>
        </w:rPr>
      </w:pPr>
      <w:r>
        <w:t xml:space="preserve">2.9. </w:t>
      </w:r>
      <w:r w:rsidRPr="00865967">
        <w:t>Par pamatu cenu izmaiņ</w:t>
      </w:r>
      <w:r>
        <w:t>ām</w:t>
      </w:r>
      <w:r w:rsidRPr="00865967">
        <w:t xml:space="preserve"> var būt inflācija, tirgus apstākļu maiņa vai jebkuri citi pamatoti apstākļi, kas Piegādātājam jāapliecina ar kompetentas institūcijas izsniegtu dokumentu – Latvijas Republikas Centrālās Statistikas pārvaldes informāciju par attiecīgās </w:t>
      </w:r>
      <w:r>
        <w:t>P</w:t>
      </w:r>
      <w:r w:rsidRPr="00865967">
        <w:t xml:space="preserve">reču grupas vidējā patēriņa cenu līmeņa izmaiņām salīdzinājumā ar iepriekšējo attiecīgo periodu. </w:t>
      </w:r>
      <w:r>
        <w:t>Pusē</w:t>
      </w:r>
      <w:r w:rsidRPr="00865967">
        <w:t xml:space="preserve">m savstarpēji vienojoties, cenu izmaiņas un pamatojums </w:t>
      </w:r>
      <w:r>
        <w:t>jāno</w:t>
      </w:r>
      <w:r w:rsidRPr="00865967">
        <w:t>formē rakstiski</w:t>
      </w:r>
      <w:r>
        <w:t>,</w:t>
      </w:r>
      <w:r w:rsidRPr="00865967">
        <w:t xml:space="preserve"> vienošanos pievieno</w:t>
      </w:r>
      <w:r>
        <w:t>jot</w:t>
      </w:r>
      <w:r w:rsidRPr="00865967">
        <w:t xml:space="preserve"> Līgumam kā pielikumu, kas kļūst par Līguma neatņemamu sastāvdaļu.</w:t>
      </w:r>
    </w:p>
    <w:p w:rsidR="00666178" w:rsidRPr="00865967" w:rsidRDefault="00666178" w:rsidP="00666178">
      <w:pPr>
        <w:tabs>
          <w:tab w:val="left" w:pos="0"/>
        </w:tabs>
        <w:spacing w:after="120"/>
        <w:ind w:firstLine="567"/>
        <w:jc w:val="both"/>
        <w:rPr>
          <w:b/>
          <w:bCs/>
        </w:rPr>
      </w:pPr>
      <w:r>
        <w:t xml:space="preserve">2.10. </w:t>
      </w:r>
      <w:r w:rsidRPr="00865967">
        <w:t>Līguma ietvaros</w:t>
      </w:r>
      <w:r>
        <w:t>,</w:t>
      </w:r>
      <w:r w:rsidRPr="00865967">
        <w:t xml:space="preserve"> saskaņā ar pasūtījumiem var tikt piegādātas Preces, kas aizstāj  Piedāvājumā norādītās </w:t>
      </w:r>
      <w:r>
        <w:t>P</w:t>
      </w:r>
      <w:r w:rsidRPr="00865967">
        <w:t xml:space="preserve">reces tikai tad, ja tās pēc veida iekļaujas </w:t>
      </w:r>
      <w:r>
        <w:t>P</w:t>
      </w:r>
      <w:r w:rsidRPr="00865967">
        <w:t>reču grupā, pēc būtības ir aizstājamas un to vienīb</w:t>
      </w:r>
      <w:r>
        <w:t>u</w:t>
      </w:r>
      <w:r w:rsidRPr="00865967">
        <w:t xml:space="preserve"> cena</w:t>
      </w:r>
      <w:r>
        <w:t>s</w:t>
      </w:r>
      <w:r w:rsidRPr="00865967">
        <w:t xml:space="preserve"> ir zemāka</w:t>
      </w:r>
      <w:r>
        <w:t>s</w:t>
      </w:r>
      <w:r w:rsidRPr="00865967">
        <w:t xml:space="preserve"> par t</w:t>
      </w:r>
      <w:r>
        <w:t>o</w:t>
      </w:r>
      <w:r w:rsidRPr="00865967">
        <w:t xml:space="preserve"> Pre</w:t>
      </w:r>
      <w:r>
        <w:t>ču</w:t>
      </w:r>
      <w:r w:rsidRPr="00865967">
        <w:t xml:space="preserve"> cen</w:t>
      </w:r>
      <w:r>
        <w:t>ām</w:t>
      </w:r>
      <w:r w:rsidRPr="00865967">
        <w:t>, kur</w:t>
      </w:r>
      <w:r>
        <w:t>as</w:t>
      </w:r>
      <w:r w:rsidRPr="00865967">
        <w:t xml:space="preserve"> piegādātā</w:t>
      </w:r>
      <w:r>
        <w:t>s</w:t>
      </w:r>
      <w:r w:rsidRPr="00865967">
        <w:t xml:space="preserve"> Prece</w:t>
      </w:r>
      <w:r>
        <w:t>s</w:t>
      </w:r>
      <w:r w:rsidRPr="00865967">
        <w:t xml:space="preserve"> aizstāj, bet kvalitāte ir ekvivalenta ar aizstājam</w:t>
      </w:r>
      <w:r>
        <w:t>o</w:t>
      </w:r>
      <w:r w:rsidRPr="00865967">
        <w:t xml:space="preserve"> Pre</w:t>
      </w:r>
      <w:r>
        <w:t xml:space="preserve">ču </w:t>
      </w:r>
      <w:r w:rsidRPr="00865967">
        <w:t xml:space="preserve">kvalitāti. </w:t>
      </w:r>
      <w:r>
        <w:t>Puš</w:t>
      </w:r>
      <w:r w:rsidRPr="00865967">
        <w:t xml:space="preserve">u pārstāvji iepriekš </w:t>
      </w:r>
      <w:r>
        <w:t xml:space="preserve">rakstiski </w:t>
      </w:r>
      <w:r w:rsidRPr="00865967">
        <w:t xml:space="preserve"> vienojas par šādu aizstājošu Preču piegādi un cenām. </w:t>
      </w:r>
    </w:p>
    <w:p w:rsidR="00666178" w:rsidRPr="00A351E1" w:rsidRDefault="00666178" w:rsidP="00666178">
      <w:pPr>
        <w:jc w:val="center"/>
      </w:pPr>
      <w:r>
        <w:t xml:space="preserve">3. </w:t>
      </w:r>
      <w:r w:rsidRPr="00A351E1">
        <w:t xml:space="preserve">PUŠU SAISTĪBAS </w:t>
      </w:r>
    </w:p>
    <w:p w:rsidR="00666178" w:rsidRPr="00C64C34" w:rsidRDefault="00666178" w:rsidP="00666178">
      <w:pPr>
        <w:ind w:firstLine="567"/>
        <w:jc w:val="both"/>
      </w:pPr>
      <w:r w:rsidRPr="0077414C">
        <w:t xml:space="preserve">3.1. </w:t>
      </w:r>
      <w:r w:rsidRPr="00A351E1">
        <w:rPr>
          <w:u w:val="single"/>
        </w:rPr>
        <w:t>Piegādātāja saistības</w:t>
      </w:r>
      <w:r>
        <w:t>.</w:t>
      </w:r>
    </w:p>
    <w:p w:rsidR="00666178" w:rsidRPr="00C64C34" w:rsidRDefault="00666178" w:rsidP="00666178">
      <w:pPr>
        <w:pStyle w:val="BodyText"/>
        <w:widowControl w:val="0"/>
        <w:spacing w:after="0"/>
        <w:ind w:firstLine="993"/>
        <w:jc w:val="both"/>
      </w:pPr>
      <w:r>
        <w:t>3.1.1.</w:t>
      </w:r>
      <w:r w:rsidRPr="00C64C34">
        <w:t xml:space="preserve">Piegādātājs apņemas </w:t>
      </w:r>
      <w:r>
        <w:t>veikt savlaicīgu Preču piegādi.</w:t>
      </w:r>
    </w:p>
    <w:p w:rsidR="00666178" w:rsidRPr="00C64C34" w:rsidRDefault="00666178" w:rsidP="00666178">
      <w:pPr>
        <w:pStyle w:val="BodyText"/>
        <w:widowControl w:val="0"/>
        <w:spacing w:after="0"/>
        <w:ind w:firstLine="993"/>
        <w:jc w:val="both"/>
      </w:pPr>
      <w:r>
        <w:t>3.1.2.</w:t>
      </w:r>
      <w:r w:rsidRPr="00C64C34">
        <w:t xml:space="preserve">Piegādātājs </w:t>
      </w:r>
      <w:r>
        <w:t>nodrošina</w:t>
      </w:r>
      <w:r w:rsidRPr="00C64C34">
        <w:t xml:space="preserve"> Pre</w:t>
      </w:r>
      <w:r>
        <w:t>ču</w:t>
      </w:r>
      <w:r w:rsidRPr="00C64C34">
        <w:t xml:space="preserve"> atbilstību </w:t>
      </w:r>
      <w:r>
        <w:t xml:space="preserve">Līguma noteikumiem, </w:t>
      </w:r>
      <w:r w:rsidRPr="00C64C34">
        <w:t>Latvijas Republikas</w:t>
      </w:r>
      <w:r>
        <w:t xml:space="preserve"> un</w:t>
      </w:r>
      <w:r w:rsidRPr="00C64C34">
        <w:t xml:space="preserve"> Eiropas Savienības </w:t>
      </w:r>
      <w:r>
        <w:t>normatīvajos aktos noteiktajām kvalitātes, nekaitīguma un marķēšanas prasībām, tirdzniecības standartiem un vispāratzītām kvalitātes prasībām.</w:t>
      </w:r>
    </w:p>
    <w:p w:rsidR="00666178" w:rsidRPr="00C64C34" w:rsidRDefault="00666178" w:rsidP="00666178">
      <w:pPr>
        <w:pStyle w:val="BodyText"/>
        <w:widowControl w:val="0"/>
        <w:tabs>
          <w:tab w:val="left" w:pos="567"/>
        </w:tabs>
        <w:spacing w:after="0"/>
        <w:ind w:firstLine="993"/>
        <w:jc w:val="both"/>
      </w:pPr>
      <w:r>
        <w:t>3.1.3.</w:t>
      </w:r>
      <w:r w:rsidRPr="00C64C34">
        <w:t>Piegādātājs nodrošin</w:t>
      </w:r>
      <w:r>
        <w:t>a</w:t>
      </w:r>
      <w:r w:rsidRPr="00C64C34">
        <w:t xml:space="preserve"> Pre</w:t>
      </w:r>
      <w:r>
        <w:t>ču</w:t>
      </w:r>
      <w:r w:rsidRPr="00C64C34">
        <w:t xml:space="preserve"> piegādē iesaistīto dar</w:t>
      </w:r>
      <w:r>
        <w:t>binieku pienācīgu kvalifikāciju.</w:t>
      </w:r>
    </w:p>
    <w:p w:rsidR="00666178" w:rsidRDefault="00666178" w:rsidP="00666178">
      <w:pPr>
        <w:pStyle w:val="BodyText"/>
        <w:widowControl w:val="0"/>
        <w:tabs>
          <w:tab w:val="left" w:pos="567"/>
        </w:tabs>
        <w:spacing w:after="0"/>
        <w:ind w:firstLine="993"/>
        <w:jc w:val="both"/>
      </w:pPr>
      <w:r>
        <w:t>3.1.4.</w:t>
      </w:r>
      <w:r w:rsidRPr="00C64C34">
        <w:t>Piegādātājs apņemas Pre</w:t>
      </w:r>
      <w:r>
        <w:t>ču</w:t>
      </w:r>
      <w:r w:rsidRPr="00C64C34">
        <w:t xml:space="preserve"> piegādi veikt </w:t>
      </w:r>
      <w:r>
        <w:t>ar Pasūtītāju iepriekš saskaņotajā</w:t>
      </w:r>
      <w:r w:rsidRPr="00C64C34">
        <w:t xml:space="preserve"> lai</w:t>
      </w:r>
      <w:r>
        <w:t>kā un Pasūtītāja norādītajā vietā.</w:t>
      </w:r>
    </w:p>
    <w:p w:rsidR="00666178" w:rsidRDefault="00666178" w:rsidP="00666178">
      <w:pPr>
        <w:pStyle w:val="BodyText"/>
        <w:widowControl w:val="0"/>
        <w:tabs>
          <w:tab w:val="left" w:pos="567"/>
        </w:tabs>
        <w:spacing w:after="0"/>
        <w:ind w:firstLine="993"/>
        <w:jc w:val="both"/>
      </w:pPr>
      <w:r>
        <w:t>3.1.5.Piegādātājs nodrošina Preču piegādi tās ražotāja iepakojumā, kas nodrošina pilnīgu Preču drošību pret iespējamajiem bojājumiem, to transportējot.</w:t>
      </w:r>
    </w:p>
    <w:p w:rsidR="00666178" w:rsidRDefault="00666178" w:rsidP="00666178">
      <w:pPr>
        <w:pStyle w:val="BodyText"/>
        <w:widowControl w:val="0"/>
        <w:tabs>
          <w:tab w:val="left" w:pos="567"/>
        </w:tabs>
        <w:spacing w:after="0"/>
        <w:ind w:firstLine="993"/>
        <w:jc w:val="both"/>
      </w:pPr>
      <w:r>
        <w:t>3.1.6.</w:t>
      </w:r>
      <w:r w:rsidRPr="00A76DFF">
        <w:t>Piegādātājs nodrošina</w:t>
      </w:r>
      <w:r>
        <w:t xml:space="preserve"> transportlīdzekļu, ar kuriem tiks veikta Preču piegāde, atbilstību pārtikas apriti reglamentējošo normatīvo aktu prasībām.</w:t>
      </w:r>
    </w:p>
    <w:p w:rsidR="00666178" w:rsidRPr="004725C4" w:rsidRDefault="00666178" w:rsidP="00666178">
      <w:pPr>
        <w:pStyle w:val="BodyText"/>
        <w:widowControl w:val="0"/>
        <w:tabs>
          <w:tab w:val="left" w:pos="567"/>
        </w:tabs>
        <w:spacing w:after="0"/>
        <w:ind w:firstLine="993"/>
        <w:jc w:val="both"/>
      </w:pPr>
      <w:r>
        <w:t>3.1.7.Gadījumā, ja tiek piegādātas nekvalitatīvas Preces, Piegādātājs uz sava rēķina apmaina Preces pret jaunām, kvalitatīvām Precēm Līgumā noteiktajā termiņā.</w:t>
      </w:r>
    </w:p>
    <w:p w:rsidR="00666178" w:rsidRPr="00C64C34" w:rsidRDefault="00666178" w:rsidP="00666178">
      <w:pPr>
        <w:pStyle w:val="BodyText"/>
        <w:widowControl w:val="0"/>
        <w:numPr>
          <w:ilvl w:val="1"/>
          <w:numId w:val="2"/>
        </w:numPr>
        <w:tabs>
          <w:tab w:val="left" w:pos="993"/>
        </w:tabs>
        <w:spacing w:after="0"/>
        <w:ind w:firstLine="207"/>
        <w:jc w:val="both"/>
      </w:pPr>
      <w:r w:rsidRPr="007118F3">
        <w:rPr>
          <w:u w:val="single"/>
        </w:rPr>
        <w:t>Pasūtītāja saistības</w:t>
      </w:r>
      <w:r>
        <w:t>.</w:t>
      </w:r>
    </w:p>
    <w:p w:rsidR="00666178" w:rsidRPr="00C64C34" w:rsidRDefault="00666178" w:rsidP="00666178">
      <w:pPr>
        <w:pStyle w:val="BodyText"/>
        <w:widowControl w:val="0"/>
        <w:tabs>
          <w:tab w:val="left" w:pos="567"/>
        </w:tabs>
        <w:spacing w:after="0"/>
        <w:ind w:firstLine="993"/>
        <w:jc w:val="both"/>
      </w:pPr>
      <w:r>
        <w:t>3.2.1.</w:t>
      </w:r>
      <w:r w:rsidRPr="00C64C34">
        <w:t>Pasūtītājs apņemas</w:t>
      </w:r>
      <w:r>
        <w:t xml:space="preserve"> pieņemt Līguma noteikumiem atbilstošas Preces un</w:t>
      </w:r>
      <w:r w:rsidRPr="00C64C34">
        <w:t xml:space="preserve"> veikt</w:t>
      </w:r>
      <w:r>
        <w:t xml:space="preserve"> samaksu par tām</w:t>
      </w:r>
      <w:r w:rsidRPr="00C64C34">
        <w:t xml:space="preserve"> Līgumā </w:t>
      </w:r>
      <w:r>
        <w:t>noteiktajā termiņā un kārtībā.</w:t>
      </w:r>
    </w:p>
    <w:p w:rsidR="00666178" w:rsidRDefault="00666178" w:rsidP="00666178">
      <w:pPr>
        <w:pStyle w:val="BodyText"/>
        <w:widowControl w:val="0"/>
        <w:tabs>
          <w:tab w:val="left" w:pos="567"/>
        </w:tabs>
        <w:spacing w:after="0"/>
        <w:ind w:firstLine="993"/>
        <w:jc w:val="both"/>
      </w:pPr>
      <w:r>
        <w:t>3.2.2.</w:t>
      </w:r>
      <w:r w:rsidRPr="00C64C34">
        <w:t>Pasūtītājs nodrošin</w:t>
      </w:r>
      <w:r>
        <w:t>a</w:t>
      </w:r>
      <w:r w:rsidRPr="00C64C34">
        <w:t xml:space="preserve"> Piegādātājam pienācīgus apstākļus Pre</w:t>
      </w:r>
      <w:r>
        <w:t>ču</w:t>
      </w:r>
      <w:r w:rsidRPr="00C64C34">
        <w:t xml:space="preserve"> piegādei noteiktajā vietā, kā arī savlaicīg</w:t>
      </w:r>
      <w:r>
        <w:t>u piegādāto Preču pieņemšanu.</w:t>
      </w:r>
    </w:p>
    <w:p w:rsidR="00666178" w:rsidRDefault="00666178" w:rsidP="00666178">
      <w:pPr>
        <w:pStyle w:val="BodyText"/>
        <w:widowControl w:val="0"/>
        <w:tabs>
          <w:tab w:val="left" w:pos="567"/>
        </w:tabs>
        <w:ind w:firstLine="992"/>
        <w:jc w:val="both"/>
      </w:pPr>
      <w:r>
        <w:t>3.2.3.Pasūtītājs ir tiesīgs pārbaudīt Preču kvalitāti un pieteikt pretenziju, ja tā neatbilst Līguma noteikumiem.</w:t>
      </w:r>
    </w:p>
    <w:p w:rsidR="00666178" w:rsidRPr="004F2F60" w:rsidRDefault="00666178" w:rsidP="00666178">
      <w:pPr>
        <w:jc w:val="center"/>
        <w:rPr>
          <w:bCs/>
          <w:smallCaps/>
        </w:rPr>
      </w:pPr>
      <w:r>
        <w:rPr>
          <w:bCs/>
          <w:smallCaps/>
        </w:rPr>
        <w:t xml:space="preserve">4. </w:t>
      </w:r>
      <w:r w:rsidRPr="004F2F60">
        <w:rPr>
          <w:bCs/>
          <w:smallCaps/>
        </w:rPr>
        <w:t>PRE</w:t>
      </w:r>
      <w:r>
        <w:rPr>
          <w:bCs/>
          <w:smallCaps/>
        </w:rPr>
        <w:t>ČU</w:t>
      </w:r>
      <w:r w:rsidRPr="004F2F60">
        <w:rPr>
          <w:bCs/>
          <w:smallCaps/>
        </w:rPr>
        <w:t xml:space="preserve"> PASŪTĪŠANAS,  PIEGĀDES UN PIEŅEMŠANAS KĀRTĪBA</w:t>
      </w:r>
    </w:p>
    <w:p w:rsidR="00666178" w:rsidRPr="00190908" w:rsidRDefault="00666178" w:rsidP="00666178">
      <w:pPr>
        <w:ind w:firstLine="567"/>
        <w:jc w:val="both"/>
      </w:pPr>
      <w:r>
        <w:t xml:space="preserve">4.1. </w:t>
      </w:r>
      <w:r w:rsidRPr="00190908">
        <w:t>Piegādātājs piegādā Prec</w:t>
      </w:r>
      <w:r>
        <w:t>es</w:t>
      </w:r>
      <w:r w:rsidRPr="00190908">
        <w:t xml:space="preserve"> </w:t>
      </w:r>
      <w:r>
        <w:t>ar savu transportu Kaunatas vidusskolai</w:t>
      </w:r>
      <w:r w:rsidRPr="007722AB">
        <w:t xml:space="preserve"> </w:t>
      </w:r>
      <w:r w:rsidRPr="00190908">
        <w:t>pēc adreses</w:t>
      </w:r>
      <w:r>
        <w:t xml:space="preserve">: Rāznas ielā 17, Kaunatā, Kaunatas pagasts, Rēzeknes novads, pirmsskolas izglītības iestādei „Zvaniņš” </w:t>
      </w:r>
      <w:r w:rsidRPr="00190908">
        <w:t>pēc adreses</w:t>
      </w:r>
      <w:r>
        <w:t xml:space="preserve">: Rāznas ielā 36, Kaunatā, Kaunatas pagasts, Rēzeknes novads, Mākoņkalna pirmsskolas izglītības iestādei </w:t>
      </w:r>
      <w:r w:rsidRPr="00190908">
        <w:t>pēc adreses</w:t>
      </w:r>
      <w:r>
        <w:t xml:space="preserve">: Lipuški, Mākoņkalna pagasts, Rēzeknes novads un </w:t>
      </w:r>
      <w:r w:rsidRPr="00190908">
        <w:t xml:space="preserve">nodod </w:t>
      </w:r>
      <w:r>
        <w:t xml:space="preserve">tās </w:t>
      </w:r>
      <w:r w:rsidRPr="00190908">
        <w:t>Pasūtītājam</w:t>
      </w:r>
      <w:r>
        <w:t xml:space="preserve"> atsevišķās partijās, </w:t>
      </w:r>
      <w:r w:rsidRPr="00190908">
        <w:t xml:space="preserve">saskaņā ar veikto </w:t>
      </w:r>
      <w:r>
        <w:t>p</w:t>
      </w:r>
      <w:r w:rsidRPr="00190908">
        <w:t>asūtīj</w:t>
      </w:r>
      <w:r>
        <w:t>umu.</w:t>
      </w:r>
      <w:r w:rsidRPr="00190908">
        <w:t xml:space="preserve"> Pre</w:t>
      </w:r>
      <w:r>
        <w:t>ču</w:t>
      </w:r>
      <w:r w:rsidRPr="00190908">
        <w:t xml:space="preserve"> saņemšanu apliecina </w:t>
      </w:r>
      <w:r>
        <w:t>Puš</w:t>
      </w:r>
      <w:r w:rsidRPr="00190908">
        <w:t xml:space="preserve">u parakstīta </w:t>
      </w:r>
      <w:r>
        <w:t>preču p</w:t>
      </w:r>
      <w:r w:rsidRPr="00190908">
        <w:t>avadzīme</w:t>
      </w:r>
      <w:r>
        <w:t xml:space="preserve"> – rēķins</w:t>
      </w:r>
      <w:r w:rsidRPr="00190908">
        <w:t>.</w:t>
      </w:r>
    </w:p>
    <w:p w:rsidR="00666178" w:rsidRPr="00190908" w:rsidRDefault="00666178" w:rsidP="00666178">
      <w:pPr>
        <w:ind w:firstLine="567"/>
        <w:jc w:val="both"/>
      </w:pPr>
      <w:r>
        <w:t xml:space="preserve">4.2. </w:t>
      </w:r>
      <w:r w:rsidRPr="00190908">
        <w:t xml:space="preserve">Pasūtītājs </w:t>
      </w:r>
      <w:r w:rsidRPr="0055510C">
        <w:t xml:space="preserve">mutiski </w:t>
      </w:r>
      <w:r>
        <w:t>(</w:t>
      </w:r>
      <w:r w:rsidRPr="0055510C">
        <w:t>pa tālruni:</w:t>
      </w:r>
      <w:r w:rsidR="00AD0307">
        <w:t xml:space="preserve"> 65438623</w:t>
      </w:r>
      <w:r>
        <w:t xml:space="preserve">) </w:t>
      </w:r>
      <w:r w:rsidRPr="0071501F">
        <w:t>pasūta Prec</w:t>
      </w:r>
      <w:r>
        <w:t>es</w:t>
      </w:r>
      <w:r w:rsidRPr="0071501F">
        <w:t xml:space="preserve"> n</w:t>
      </w:r>
      <w:r>
        <w:t>epieciešamaj</w:t>
      </w:r>
      <w:r w:rsidRPr="0071501F">
        <w:t>ā apjomā</w:t>
      </w:r>
      <w:r>
        <w:t>,</w:t>
      </w:r>
      <w:r w:rsidRPr="0071501F">
        <w:t xml:space="preserve"> saskaņā ar </w:t>
      </w:r>
      <w:r>
        <w:t>t</w:t>
      </w:r>
      <w:r w:rsidRPr="0071501F">
        <w:t>ehnisko specifikāciju</w:t>
      </w:r>
      <w:r>
        <w:t xml:space="preserve"> un Piedāvājumu, norādot Preču nosaukumu un</w:t>
      </w:r>
      <w:r w:rsidRPr="00190908">
        <w:t xml:space="preserve"> daudzumu.</w:t>
      </w:r>
    </w:p>
    <w:p w:rsidR="00666178" w:rsidRDefault="00666178" w:rsidP="00666178">
      <w:pPr>
        <w:ind w:firstLine="567"/>
        <w:jc w:val="both"/>
      </w:pPr>
      <w:r>
        <w:t xml:space="preserve">4.3. </w:t>
      </w:r>
      <w:r w:rsidRPr="00190908">
        <w:t xml:space="preserve">Piegādātājs piegādā Līguma 4.2.punktā </w:t>
      </w:r>
      <w:r>
        <w:t>noteiktajā kārtībā pasūtītās</w:t>
      </w:r>
      <w:r w:rsidRPr="00190908">
        <w:t xml:space="preserve"> Prec</w:t>
      </w:r>
      <w:r>
        <w:t>es</w:t>
      </w:r>
      <w:r w:rsidRPr="00190908">
        <w:t xml:space="preserve"> Pasūtītāja noteiktajā laikā.</w:t>
      </w:r>
    </w:p>
    <w:p w:rsidR="00666178" w:rsidRDefault="00666178" w:rsidP="00666178">
      <w:pPr>
        <w:ind w:left="426" w:firstLine="141"/>
        <w:jc w:val="both"/>
      </w:pPr>
      <w:r>
        <w:t xml:space="preserve">4.4. Preču piegāde tiek veikta saskaņā ar Pušu saskaņoto grafiku (Līguma pielikums Nr.3). </w:t>
      </w:r>
    </w:p>
    <w:p w:rsidR="00666178" w:rsidRPr="00190908" w:rsidRDefault="00666178" w:rsidP="00666178">
      <w:pPr>
        <w:ind w:firstLine="567"/>
        <w:jc w:val="both"/>
      </w:pPr>
      <w:r>
        <w:lastRenderedPageBreak/>
        <w:t xml:space="preserve">4.5. </w:t>
      </w:r>
      <w:r w:rsidRPr="009704E0">
        <w:rPr>
          <w:bCs/>
        </w:rPr>
        <w:t>Katra</w:t>
      </w:r>
      <w:r>
        <w:rPr>
          <w:bCs/>
        </w:rPr>
        <w:t>s</w:t>
      </w:r>
      <w:r w:rsidRPr="009704E0">
        <w:rPr>
          <w:bCs/>
        </w:rPr>
        <w:t xml:space="preserve"> Pre</w:t>
      </w:r>
      <w:r>
        <w:rPr>
          <w:bCs/>
        </w:rPr>
        <w:t>ču</w:t>
      </w:r>
      <w:r w:rsidRPr="009704E0">
        <w:rPr>
          <w:bCs/>
        </w:rPr>
        <w:t xml:space="preserve"> </w:t>
      </w:r>
      <w:r>
        <w:rPr>
          <w:bCs/>
        </w:rPr>
        <w:t xml:space="preserve">partijas </w:t>
      </w:r>
      <w:r w:rsidRPr="009704E0">
        <w:rPr>
          <w:bCs/>
        </w:rPr>
        <w:t xml:space="preserve">piegāde tiek noformēta ar normatīvajos aktos noteiktajā kārtībā izrakstītu preču pavadzīmi </w:t>
      </w:r>
      <w:r w:rsidRPr="009704E0">
        <w:t xml:space="preserve">– </w:t>
      </w:r>
      <w:r w:rsidRPr="009704E0">
        <w:rPr>
          <w:bCs/>
        </w:rPr>
        <w:t>rēķinu. Pieņemot piegādāt</w:t>
      </w:r>
      <w:r>
        <w:rPr>
          <w:bCs/>
        </w:rPr>
        <w:t>ās</w:t>
      </w:r>
      <w:r w:rsidRPr="009704E0">
        <w:rPr>
          <w:bCs/>
        </w:rPr>
        <w:t xml:space="preserve"> Prec</w:t>
      </w:r>
      <w:r>
        <w:rPr>
          <w:bCs/>
        </w:rPr>
        <w:t>es</w:t>
      </w:r>
      <w:r w:rsidRPr="009704E0">
        <w:rPr>
          <w:bCs/>
        </w:rPr>
        <w:t>, Pasūtītājam</w:t>
      </w:r>
      <w:r>
        <w:rPr>
          <w:bCs/>
        </w:rPr>
        <w:t xml:space="preserve"> </w:t>
      </w:r>
      <w:r w:rsidRPr="009704E0">
        <w:rPr>
          <w:bCs/>
        </w:rPr>
        <w:t>ir jāpārbauda piegādāt</w:t>
      </w:r>
      <w:r>
        <w:rPr>
          <w:bCs/>
        </w:rPr>
        <w:t>o</w:t>
      </w:r>
      <w:r w:rsidRPr="009704E0">
        <w:rPr>
          <w:bCs/>
        </w:rPr>
        <w:t xml:space="preserve"> Pre</w:t>
      </w:r>
      <w:r>
        <w:rPr>
          <w:bCs/>
        </w:rPr>
        <w:t xml:space="preserve">ču </w:t>
      </w:r>
      <w:r w:rsidRPr="009704E0">
        <w:rPr>
          <w:bCs/>
        </w:rPr>
        <w:t>atbilstība pasūtījuma</w:t>
      </w:r>
      <w:r>
        <w:rPr>
          <w:bCs/>
        </w:rPr>
        <w:t>m</w:t>
      </w:r>
      <w:r w:rsidRPr="009704E0">
        <w:rPr>
          <w:bCs/>
        </w:rPr>
        <w:t>, Pre</w:t>
      </w:r>
      <w:r>
        <w:rPr>
          <w:bCs/>
        </w:rPr>
        <w:t>ču</w:t>
      </w:r>
      <w:r w:rsidRPr="009704E0">
        <w:rPr>
          <w:bCs/>
        </w:rPr>
        <w:t xml:space="preserve"> cen</w:t>
      </w:r>
      <w:r>
        <w:rPr>
          <w:bCs/>
        </w:rPr>
        <w:t>u</w:t>
      </w:r>
      <w:r w:rsidRPr="009704E0">
        <w:rPr>
          <w:bCs/>
        </w:rPr>
        <w:t xml:space="preserve"> atbilstība </w:t>
      </w:r>
      <w:r>
        <w:rPr>
          <w:bCs/>
        </w:rPr>
        <w:t>Piedāvājumā</w:t>
      </w:r>
      <w:r w:rsidRPr="009704E0">
        <w:rPr>
          <w:bCs/>
        </w:rPr>
        <w:t xml:space="preserve"> noteiktajām cenām un preču pavadzīmei – rēķinam</w:t>
      </w:r>
      <w:r>
        <w:rPr>
          <w:bCs/>
        </w:rPr>
        <w:t>,</w:t>
      </w:r>
      <w:r w:rsidRPr="009704E0">
        <w:rPr>
          <w:bCs/>
        </w:rPr>
        <w:t xml:space="preserve"> un atzīme par Pre</w:t>
      </w:r>
      <w:r>
        <w:rPr>
          <w:bCs/>
        </w:rPr>
        <w:t>ču</w:t>
      </w:r>
      <w:r w:rsidRPr="009704E0">
        <w:rPr>
          <w:bCs/>
        </w:rPr>
        <w:t xml:space="preserve"> pieņemšanu jāizdara uz preču pavadzīmes – rēķina</w:t>
      </w:r>
      <w:r>
        <w:rPr>
          <w:bCs/>
        </w:rPr>
        <w:t>.</w:t>
      </w:r>
    </w:p>
    <w:p w:rsidR="00666178" w:rsidRPr="00E07B42" w:rsidRDefault="00666178" w:rsidP="00666178">
      <w:pPr>
        <w:ind w:firstLine="567"/>
        <w:jc w:val="both"/>
      </w:pPr>
      <w:r>
        <w:t>4.6. Preces skaitās nodotas</w:t>
      </w:r>
      <w:r w:rsidRPr="00CD19FF">
        <w:t xml:space="preserve"> no brīža, kad</w:t>
      </w:r>
      <w:r w:rsidRPr="00190908">
        <w:t xml:space="preserve"> Piegādātājs nodod Prec</w:t>
      </w:r>
      <w:r>
        <w:t>es</w:t>
      </w:r>
      <w:r w:rsidRPr="00190908">
        <w:t xml:space="preserve"> P</w:t>
      </w:r>
      <w:r>
        <w:t>asūtītā</w:t>
      </w:r>
      <w:r w:rsidRPr="00190908">
        <w:t xml:space="preserve">jam un </w:t>
      </w:r>
      <w:r>
        <w:t>Puš</w:t>
      </w:r>
      <w:r w:rsidRPr="00190908">
        <w:t xml:space="preserve">u pilnvarotie pārstāvji paraksta </w:t>
      </w:r>
      <w:r>
        <w:rPr>
          <w:bCs/>
        </w:rPr>
        <w:t>preču pavadzīmi – rēķinu</w:t>
      </w:r>
      <w:r w:rsidRPr="00190908">
        <w:t>, kurā precīzi norādīts piegādāt</w:t>
      </w:r>
      <w:r>
        <w:t>o</w:t>
      </w:r>
      <w:r w:rsidRPr="00190908">
        <w:t xml:space="preserve"> Pre</w:t>
      </w:r>
      <w:r>
        <w:t>ču</w:t>
      </w:r>
      <w:r w:rsidRPr="00190908">
        <w:t xml:space="preserve"> nosaukums, daudzums un cena.</w:t>
      </w:r>
    </w:p>
    <w:p w:rsidR="00666178" w:rsidRDefault="00666178" w:rsidP="00666178">
      <w:pPr>
        <w:ind w:firstLine="567"/>
        <w:jc w:val="both"/>
      </w:pPr>
      <w:r>
        <w:t>4.7. Piegādātājs uzņemas pilnu atbildību par Preču nejaušu bojāeju vai bojājumiem līdz preču pavadzīmes – rēķina abpusējas parakstīšanas brīdim.</w:t>
      </w:r>
    </w:p>
    <w:p w:rsidR="00666178" w:rsidRPr="00190908" w:rsidRDefault="00666178" w:rsidP="00666178">
      <w:pPr>
        <w:tabs>
          <w:tab w:val="left" w:pos="993"/>
        </w:tabs>
        <w:ind w:firstLine="567"/>
        <w:jc w:val="both"/>
      </w:pPr>
      <w:r>
        <w:t xml:space="preserve">4.8. </w:t>
      </w:r>
      <w:r w:rsidRPr="00190908">
        <w:t>Prece</w:t>
      </w:r>
      <w:r>
        <w:t>s</w:t>
      </w:r>
      <w:r w:rsidRPr="00190908">
        <w:t xml:space="preserve"> tiek piegādāta</w:t>
      </w:r>
      <w:r>
        <w:t>s</w:t>
      </w:r>
      <w:r w:rsidRPr="00190908">
        <w:t xml:space="preserve"> Piegādātājam piederoš</w:t>
      </w:r>
      <w:r>
        <w:t>aj</w:t>
      </w:r>
      <w:r w:rsidRPr="00190908">
        <w:t>ā tarā. Papildu samaksa par taras lietošanu netiek pieprasīta. Pasūtītājs atgrie</w:t>
      </w:r>
      <w:r>
        <w:t>ž</w:t>
      </w:r>
      <w:r w:rsidRPr="00190908">
        <w:t xml:space="preserve"> Piegādātājam taru 10 (desmit) darba dienu laikā. Taras uzskaite tiek veikta, izdarot nepieciešamās atzīmes </w:t>
      </w:r>
      <w:r w:rsidRPr="00D6702F">
        <w:rPr>
          <w:bCs/>
        </w:rPr>
        <w:t>preču pavadzīm</w:t>
      </w:r>
      <w:r>
        <w:rPr>
          <w:bCs/>
        </w:rPr>
        <w:t>ē</w:t>
      </w:r>
      <w:r w:rsidRPr="00D6702F">
        <w:rPr>
          <w:bCs/>
        </w:rPr>
        <w:t xml:space="preserve"> – rēķin</w:t>
      </w:r>
      <w:r>
        <w:rPr>
          <w:bCs/>
        </w:rPr>
        <w:t>ā</w:t>
      </w:r>
      <w:r w:rsidRPr="00190908">
        <w:t>.</w:t>
      </w:r>
    </w:p>
    <w:p w:rsidR="00666178" w:rsidRDefault="00666178" w:rsidP="00666178">
      <w:pPr>
        <w:ind w:firstLine="567"/>
        <w:jc w:val="both"/>
      </w:pPr>
      <w:r>
        <w:t xml:space="preserve">4.9. </w:t>
      </w:r>
      <w:r w:rsidRPr="00190908">
        <w:t>Ja Piegādātājs nav piegādājis Prec</w:t>
      </w:r>
      <w:r>
        <w:t>es</w:t>
      </w:r>
      <w:r w:rsidRPr="00190908">
        <w:t xml:space="preserve"> noteiktajā termiņā </w:t>
      </w:r>
      <w:r>
        <w:t xml:space="preserve">vai </w:t>
      </w:r>
      <w:r w:rsidRPr="00190908">
        <w:t>Pasūtītāja pieprasītajā daudzumā, vai piegādājis nekvalitatīv</w:t>
      </w:r>
      <w:r>
        <w:t>as</w:t>
      </w:r>
      <w:r w:rsidRPr="00190908">
        <w:t xml:space="preserve"> </w:t>
      </w:r>
      <w:r>
        <w:t>vai</w:t>
      </w:r>
      <w:r w:rsidRPr="00190908">
        <w:t xml:space="preserve"> </w:t>
      </w:r>
      <w:r>
        <w:t>Tehniskās specifikācijas prasībām</w:t>
      </w:r>
      <w:r w:rsidRPr="00CD021B">
        <w:t xml:space="preserve"> </w:t>
      </w:r>
      <w:r w:rsidRPr="00190908">
        <w:t>neatbilstoš</w:t>
      </w:r>
      <w:r>
        <w:t xml:space="preserve">as </w:t>
      </w:r>
      <w:r w:rsidRPr="00190908">
        <w:t>Prec</w:t>
      </w:r>
      <w:r>
        <w:t>es, vai arī P</w:t>
      </w:r>
      <w:r w:rsidRPr="00190908">
        <w:t>re</w:t>
      </w:r>
      <w:r>
        <w:t>ču</w:t>
      </w:r>
      <w:r w:rsidRPr="00190908">
        <w:t xml:space="preserve"> vienību cenas n</w:t>
      </w:r>
      <w:r>
        <w:t>e</w:t>
      </w:r>
      <w:r w:rsidRPr="00190908">
        <w:t>a</w:t>
      </w:r>
      <w:r>
        <w:t xml:space="preserve">tbilst Piedāvājumā norādītajām </w:t>
      </w:r>
      <w:r w:rsidRPr="00190908">
        <w:t>vienīb</w:t>
      </w:r>
      <w:r>
        <w:t>u</w:t>
      </w:r>
      <w:r w:rsidRPr="00190908">
        <w:t xml:space="preserve"> cen</w:t>
      </w:r>
      <w:r>
        <w:t>ām</w:t>
      </w:r>
      <w:r w:rsidRPr="00190908">
        <w:t>, Pasūtītāj</w:t>
      </w:r>
      <w:r>
        <w:t>s</w:t>
      </w:r>
      <w:r w:rsidRPr="00190908">
        <w:t xml:space="preserve"> atzīmes veidā fiksē </w:t>
      </w:r>
      <w:r>
        <w:t xml:space="preserve">to </w:t>
      </w:r>
      <w:r w:rsidRPr="00143D78">
        <w:rPr>
          <w:bCs/>
        </w:rPr>
        <w:t>preču pavadzīmē – rēķinā</w:t>
      </w:r>
      <w:r>
        <w:rPr>
          <w:bCs/>
        </w:rPr>
        <w:t>,</w:t>
      </w:r>
      <w:r w:rsidRPr="00143D78">
        <w:rPr>
          <w:bCs/>
        </w:rPr>
        <w:t xml:space="preserve"> vai</w:t>
      </w:r>
      <w:r>
        <w:rPr>
          <w:bCs/>
        </w:rPr>
        <w:t xml:space="preserve"> </w:t>
      </w:r>
      <w:r w:rsidRPr="00190908">
        <w:t xml:space="preserve">2 </w:t>
      </w:r>
      <w:r>
        <w:t xml:space="preserve">(divu) </w:t>
      </w:r>
      <w:r w:rsidRPr="00190908">
        <w:t xml:space="preserve">darba dienu laikā no </w:t>
      </w:r>
      <w:r w:rsidRPr="00143D78">
        <w:rPr>
          <w:bCs/>
        </w:rPr>
        <w:t xml:space="preserve">preču pavadzīmes – rēķina </w:t>
      </w:r>
      <w:r w:rsidRPr="00190908">
        <w:t xml:space="preserve">parakstīšanas brīža </w:t>
      </w:r>
      <w:r w:rsidRPr="00143D78">
        <w:rPr>
          <w:bCs/>
        </w:rPr>
        <w:t>nosūta</w:t>
      </w:r>
      <w:r>
        <w:rPr>
          <w:bCs/>
        </w:rPr>
        <w:t xml:space="preserve"> </w:t>
      </w:r>
      <w:r w:rsidRPr="00190908">
        <w:t>Piegādātāj</w:t>
      </w:r>
      <w:r>
        <w:t>am</w:t>
      </w:r>
      <w:r w:rsidRPr="00190908">
        <w:t xml:space="preserve"> rakstisk</w:t>
      </w:r>
      <w:r>
        <w:t>u</w:t>
      </w:r>
      <w:r w:rsidRPr="00190908">
        <w:t xml:space="preserve"> pretenziju</w:t>
      </w:r>
      <w:r>
        <w:t>.</w:t>
      </w:r>
      <w:r w:rsidRPr="00190908">
        <w:t xml:space="preserve"> Piegādātājs</w:t>
      </w:r>
      <w:r>
        <w:t xml:space="preserve">      24 (divdesmit četru) stundu </w:t>
      </w:r>
      <w:r w:rsidRPr="00190908">
        <w:t>laikā</w:t>
      </w:r>
      <w:r>
        <w:t xml:space="preserve"> pēc pretenzijas saņemšanas </w:t>
      </w:r>
      <w:r w:rsidRPr="00190908">
        <w:t>par saviem līdzekļiem novērš pretenzijā minētos trūkumus</w:t>
      </w:r>
      <w:r>
        <w:t>.</w:t>
      </w:r>
    </w:p>
    <w:p w:rsidR="00666178" w:rsidRPr="008A019E" w:rsidRDefault="00666178" w:rsidP="00666178">
      <w:pPr>
        <w:jc w:val="center"/>
      </w:pPr>
      <w:r>
        <w:t xml:space="preserve">5. </w:t>
      </w:r>
      <w:r w:rsidRPr="008A019E">
        <w:t>PRE</w:t>
      </w:r>
      <w:r>
        <w:t>ČU</w:t>
      </w:r>
      <w:r w:rsidRPr="008A019E">
        <w:t xml:space="preserve"> KVALITĀTE</w:t>
      </w:r>
    </w:p>
    <w:p w:rsidR="00666178" w:rsidRPr="00204C6E" w:rsidRDefault="00666178" w:rsidP="00666178">
      <w:pPr>
        <w:ind w:firstLine="567"/>
        <w:jc w:val="both"/>
      </w:pPr>
      <w:r>
        <w:t xml:space="preserve">5.1. Piegādātājs </w:t>
      </w:r>
      <w:r w:rsidRPr="00204C6E">
        <w:t>garantē, ka Prece</w:t>
      </w:r>
      <w:r>
        <w:t>s</w:t>
      </w:r>
      <w:r w:rsidRPr="00204C6E">
        <w:t xml:space="preserve"> atbilst </w:t>
      </w:r>
      <w:r>
        <w:t xml:space="preserve">tehniskajā specifikācijā un Piedāvājumā </w:t>
      </w:r>
      <w:r w:rsidRPr="00204C6E">
        <w:t>norādītajiem parametriem</w:t>
      </w:r>
      <w:r>
        <w:t>, kā arī c</w:t>
      </w:r>
      <w:r w:rsidRPr="00204C6E">
        <w:t xml:space="preserve">itiem Līguma noteikumiem. </w:t>
      </w:r>
    </w:p>
    <w:p w:rsidR="00666178" w:rsidRPr="00204C6E" w:rsidRDefault="00666178" w:rsidP="00666178">
      <w:pPr>
        <w:pStyle w:val="BodyText"/>
        <w:widowControl w:val="0"/>
        <w:numPr>
          <w:ilvl w:val="1"/>
          <w:numId w:val="3"/>
        </w:numPr>
        <w:tabs>
          <w:tab w:val="left" w:pos="993"/>
        </w:tabs>
        <w:spacing w:after="0"/>
        <w:ind w:left="0" w:firstLine="567"/>
        <w:jc w:val="both"/>
      </w:pPr>
      <w:r w:rsidRPr="004417A5">
        <w:rPr>
          <w:bCs/>
        </w:rPr>
        <w:t>Piegādātājs</w:t>
      </w:r>
      <w:r>
        <w:rPr>
          <w:bCs/>
        </w:rPr>
        <w:t xml:space="preserve"> </w:t>
      </w:r>
      <w:r w:rsidRPr="004417A5">
        <w:t>garantē, ka piegādāt</w:t>
      </w:r>
      <w:r>
        <w:t>o</w:t>
      </w:r>
      <w:r w:rsidRPr="004417A5">
        <w:t xml:space="preserve"> Pre</w:t>
      </w:r>
      <w:r>
        <w:t xml:space="preserve">ču kvalitāte </w:t>
      </w:r>
      <w:r w:rsidRPr="004417A5">
        <w:t xml:space="preserve">atbilst Latvijas Republikas un Eiropas Savienības </w:t>
      </w:r>
      <w:r>
        <w:t>spēkā esošajos</w:t>
      </w:r>
      <w:r w:rsidRPr="004417A5">
        <w:t xml:space="preserve"> normatīv</w:t>
      </w:r>
      <w:r>
        <w:t>aj</w:t>
      </w:r>
      <w:r w:rsidRPr="004417A5">
        <w:t>o</w:t>
      </w:r>
      <w:r>
        <w:t xml:space="preserve">s aktos noteiktajām kvalitātes </w:t>
      </w:r>
      <w:r w:rsidRPr="004417A5">
        <w:t>prasībām</w:t>
      </w:r>
      <w:r>
        <w:t xml:space="preserve"> un obligātām nekaitīguma</w:t>
      </w:r>
      <w:r w:rsidRPr="004417A5">
        <w:t xml:space="preserve"> prasībām</w:t>
      </w:r>
      <w:r w:rsidRPr="00204C6E">
        <w:t>.</w:t>
      </w:r>
    </w:p>
    <w:p w:rsidR="00666178" w:rsidRDefault="00666178" w:rsidP="00666178">
      <w:pPr>
        <w:pStyle w:val="BodyText"/>
        <w:widowControl w:val="0"/>
        <w:numPr>
          <w:ilvl w:val="1"/>
          <w:numId w:val="3"/>
        </w:numPr>
        <w:tabs>
          <w:tab w:val="left" w:pos="-142"/>
          <w:tab w:val="left" w:pos="993"/>
        </w:tabs>
        <w:spacing w:after="0"/>
        <w:ind w:left="0" w:firstLine="567"/>
        <w:jc w:val="both"/>
      </w:pPr>
      <w:r>
        <w:t xml:space="preserve">Piegādātājs </w:t>
      </w:r>
      <w:r w:rsidRPr="00204C6E">
        <w:t>nodrošina, ka Prece</w:t>
      </w:r>
      <w:r>
        <w:t>s</w:t>
      </w:r>
      <w:r w:rsidRPr="00204C6E">
        <w:t xml:space="preserve"> ir iepakota</w:t>
      </w:r>
      <w:r>
        <w:t>s</w:t>
      </w:r>
      <w:r w:rsidRPr="00204C6E">
        <w:t xml:space="preserve"> </w:t>
      </w:r>
      <w:r w:rsidRPr="000915B1">
        <w:t>atbilst</w:t>
      </w:r>
      <w:r>
        <w:t>oši</w:t>
      </w:r>
      <w:r w:rsidRPr="000915B1">
        <w:t xml:space="preserve"> Latvijas Republikas spēkā esoš</w:t>
      </w:r>
      <w:r>
        <w:t>o</w:t>
      </w:r>
      <w:r w:rsidRPr="000915B1">
        <w:t xml:space="preserve"> normatīv</w:t>
      </w:r>
      <w:r>
        <w:t>o</w:t>
      </w:r>
      <w:r w:rsidRPr="000915B1">
        <w:t xml:space="preserve"> akt</w:t>
      </w:r>
      <w:r>
        <w:t>u prasībām, iepakojums nodrošina Preču saglabāšanos, tos transportējot un pēc tam glabājot</w:t>
      </w:r>
      <w:r w:rsidRPr="00204C6E">
        <w:t>.</w:t>
      </w:r>
    </w:p>
    <w:p w:rsidR="00666178" w:rsidRDefault="00666178" w:rsidP="00666178">
      <w:pPr>
        <w:pStyle w:val="BodyText"/>
        <w:widowControl w:val="0"/>
        <w:numPr>
          <w:ilvl w:val="1"/>
          <w:numId w:val="3"/>
        </w:numPr>
        <w:tabs>
          <w:tab w:val="num" w:pos="-2410"/>
          <w:tab w:val="left" w:pos="993"/>
        </w:tabs>
        <w:spacing w:after="0"/>
        <w:ind w:left="0" w:firstLine="567"/>
        <w:jc w:val="both"/>
      </w:pPr>
      <w:r>
        <w:t xml:space="preserve">Piegādātājs piegādā Preces, kurām derīguma termiņš piegādes brīdī ir ne mazāks kā 75% (septiņdesmit pieci procenti) no ražotāja noteiktā kopējā Preču derīguma termiņa. Pārtikas produktu, kuri ātri bojājas, derīguma termiņš nevar būt mazāks par 3 (trim) dienām, skaitot no to piegādes dienas. </w:t>
      </w:r>
    </w:p>
    <w:p w:rsidR="00666178" w:rsidRPr="00F32068" w:rsidRDefault="00666178" w:rsidP="00666178">
      <w:pPr>
        <w:jc w:val="center"/>
      </w:pPr>
      <w:r>
        <w:t xml:space="preserve">6. </w:t>
      </w:r>
      <w:r w:rsidRPr="00F32068">
        <w:t>PUŠU ATBILDĪBA</w:t>
      </w:r>
    </w:p>
    <w:p w:rsidR="00666178" w:rsidRPr="004725C4" w:rsidRDefault="00666178" w:rsidP="00666178">
      <w:pPr>
        <w:ind w:firstLine="567"/>
        <w:jc w:val="both"/>
      </w:pPr>
      <w:r>
        <w:rPr>
          <w:bCs/>
        </w:rPr>
        <w:t>6.1. Puses</w:t>
      </w:r>
      <w:r w:rsidRPr="00381A1C">
        <w:rPr>
          <w:bCs/>
        </w:rPr>
        <w:t xml:space="preserve"> ir savstarpēji atbildīg</w:t>
      </w:r>
      <w:r>
        <w:rPr>
          <w:bCs/>
        </w:rPr>
        <w:t>as</w:t>
      </w:r>
      <w:r w:rsidRPr="00381A1C">
        <w:rPr>
          <w:bCs/>
        </w:rPr>
        <w:t xml:space="preserve"> par nodarītajiem zaudējumiem, ja tie radušies </w:t>
      </w:r>
      <w:r>
        <w:rPr>
          <w:bCs/>
        </w:rPr>
        <w:t>Puses</w:t>
      </w:r>
      <w:r w:rsidRPr="00381A1C">
        <w:rPr>
          <w:bCs/>
        </w:rPr>
        <w:t xml:space="preserve"> vai tā</w:t>
      </w:r>
      <w:r>
        <w:rPr>
          <w:bCs/>
        </w:rPr>
        <w:t>s darbinieku, kā arī L</w:t>
      </w:r>
      <w:r w:rsidRPr="00381A1C">
        <w:rPr>
          <w:bCs/>
        </w:rPr>
        <w:t>īguma izpildē iesaistīto trešo personu darbības vai bezdarbības, kā arī rupjas neuzmanības, ļaunā nolūkā izdarīto darbību vai nolaidības rezultātā</w:t>
      </w:r>
      <w:r w:rsidRPr="00204C6E">
        <w:rPr>
          <w:bCs/>
        </w:rPr>
        <w:t>.</w:t>
      </w:r>
    </w:p>
    <w:p w:rsidR="00666178" w:rsidRDefault="00666178" w:rsidP="00666178">
      <w:pPr>
        <w:ind w:firstLine="567"/>
        <w:jc w:val="both"/>
        <w:rPr>
          <w:bCs/>
        </w:rPr>
      </w:pPr>
      <w:r>
        <w:rPr>
          <w:bCs/>
        </w:rPr>
        <w:t xml:space="preserve">6.2. </w:t>
      </w:r>
      <w:r w:rsidRPr="004725C4">
        <w:rPr>
          <w:bCs/>
        </w:rPr>
        <w:t>Piegādātājs ir atbildīgs par piegādājamo Preču kvalit</w:t>
      </w:r>
      <w:r>
        <w:rPr>
          <w:bCs/>
        </w:rPr>
        <w:t xml:space="preserve">āti un </w:t>
      </w:r>
      <w:r w:rsidRPr="004725C4">
        <w:rPr>
          <w:bCs/>
        </w:rPr>
        <w:t>atbilstību pasūtījumam</w:t>
      </w:r>
      <w:r w:rsidRPr="00204C6E">
        <w:rPr>
          <w:bCs/>
        </w:rPr>
        <w:t>.</w:t>
      </w:r>
      <w:r>
        <w:rPr>
          <w:bCs/>
        </w:rPr>
        <w:t xml:space="preserve"> </w:t>
      </w:r>
      <w:r w:rsidRPr="00FB1025">
        <w:rPr>
          <w:bCs/>
        </w:rPr>
        <w:t xml:space="preserve">Piegādātājs ir atbildīgs par piegādāto </w:t>
      </w:r>
      <w:r>
        <w:rPr>
          <w:bCs/>
        </w:rPr>
        <w:t xml:space="preserve">pārtikas </w:t>
      </w:r>
      <w:r w:rsidRPr="00FB1025">
        <w:rPr>
          <w:bCs/>
        </w:rPr>
        <w:t>produktu</w:t>
      </w:r>
      <w:r>
        <w:rPr>
          <w:bCs/>
        </w:rPr>
        <w:t xml:space="preserve"> atbilstību Eiropas Savienības, Latvijas </w:t>
      </w:r>
      <w:r w:rsidRPr="00FB1025">
        <w:rPr>
          <w:bCs/>
        </w:rPr>
        <w:t>Republikas normatīvajos aktos noteiktām drošības un</w:t>
      </w:r>
      <w:r>
        <w:rPr>
          <w:bCs/>
        </w:rPr>
        <w:t xml:space="preserve"> higiēnas prasībām, tostarp:</w:t>
      </w:r>
    </w:p>
    <w:p w:rsidR="00666178" w:rsidRDefault="00666178" w:rsidP="00666178">
      <w:pPr>
        <w:ind w:firstLine="993"/>
        <w:jc w:val="both"/>
        <w:rPr>
          <w:bCs/>
        </w:rPr>
      </w:pPr>
      <w:r>
        <w:rPr>
          <w:bCs/>
        </w:rPr>
        <w:t>6.2.1.</w:t>
      </w:r>
      <w:r w:rsidRPr="006E6BC6">
        <w:rPr>
          <w:bCs/>
        </w:rPr>
        <w:t>Pārtikas aprites uzraudzības likumam</w:t>
      </w:r>
      <w:r>
        <w:rPr>
          <w:bCs/>
        </w:rPr>
        <w:t>;</w:t>
      </w:r>
    </w:p>
    <w:p w:rsidR="00666178" w:rsidRDefault="00666178" w:rsidP="00666178">
      <w:pPr>
        <w:ind w:firstLine="993"/>
        <w:jc w:val="both"/>
        <w:rPr>
          <w:bCs/>
        </w:rPr>
      </w:pPr>
      <w:r>
        <w:rPr>
          <w:bCs/>
        </w:rPr>
        <w:t>6.2.2.</w:t>
      </w:r>
      <w:r w:rsidRPr="00290E16">
        <w:rPr>
          <w:bCs/>
        </w:rPr>
        <w:t>Preču un pakalpojumu drošuma likumam</w:t>
      </w:r>
      <w:r>
        <w:rPr>
          <w:bCs/>
        </w:rPr>
        <w:t>;</w:t>
      </w:r>
    </w:p>
    <w:p w:rsidR="00666178" w:rsidRDefault="00666178" w:rsidP="00666178">
      <w:pPr>
        <w:ind w:firstLine="993"/>
        <w:jc w:val="both"/>
        <w:rPr>
          <w:bCs/>
        </w:rPr>
      </w:pPr>
      <w:r>
        <w:rPr>
          <w:bCs/>
        </w:rPr>
        <w:t>6.2.3.</w:t>
      </w:r>
      <w:r w:rsidRPr="006E6BC6">
        <w:rPr>
          <w:bCs/>
        </w:rPr>
        <w:t>Ministru kabineta 20</w:t>
      </w:r>
      <w:r>
        <w:rPr>
          <w:bCs/>
        </w:rPr>
        <w:t>15</w:t>
      </w:r>
      <w:r w:rsidRPr="006E6BC6">
        <w:rPr>
          <w:bCs/>
        </w:rPr>
        <w:t>.gada 3.m</w:t>
      </w:r>
      <w:r>
        <w:rPr>
          <w:bCs/>
        </w:rPr>
        <w:t>a</w:t>
      </w:r>
      <w:r w:rsidRPr="006E6BC6">
        <w:rPr>
          <w:bCs/>
        </w:rPr>
        <w:t>r</w:t>
      </w:r>
      <w:r>
        <w:rPr>
          <w:bCs/>
        </w:rPr>
        <w:t>t</w:t>
      </w:r>
      <w:r w:rsidRPr="006E6BC6">
        <w:rPr>
          <w:bCs/>
        </w:rPr>
        <w:t>a noteikum</w:t>
      </w:r>
      <w:r>
        <w:rPr>
          <w:bCs/>
        </w:rPr>
        <w:t>iem</w:t>
      </w:r>
      <w:r w:rsidRPr="006E6BC6">
        <w:rPr>
          <w:bCs/>
        </w:rPr>
        <w:t xml:space="preserve"> Nr.</w:t>
      </w:r>
      <w:r>
        <w:rPr>
          <w:bCs/>
        </w:rPr>
        <w:t>115</w:t>
      </w:r>
      <w:r w:rsidRPr="006E6BC6">
        <w:rPr>
          <w:bCs/>
        </w:rPr>
        <w:t xml:space="preserve"> „P</w:t>
      </w:r>
      <w:r>
        <w:rPr>
          <w:bCs/>
        </w:rPr>
        <w:t>rasības fasētas p</w:t>
      </w:r>
      <w:r w:rsidRPr="006E6BC6">
        <w:rPr>
          <w:bCs/>
        </w:rPr>
        <w:t>ārtikas marķē</w:t>
      </w:r>
      <w:r>
        <w:rPr>
          <w:bCs/>
        </w:rPr>
        <w:t>jumam</w:t>
      </w:r>
      <w:r w:rsidRPr="006E6BC6">
        <w:rPr>
          <w:bCs/>
        </w:rPr>
        <w:t>”</w:t>
      </w:r>
      <w:r>
        <w:rPr>
          <w:bCs/>
        </w:rPr>
        <w:t>;</w:t>
      </w:r>
    </w:p>
    <w:p w:rsidR="00666178" w:rsidRDefault="00666178" w:rsidP="00666178">
      <w:pPr>
        <w:ind w:firstLine="993"/>
        <w:jc w:val="both"/>
        <w:rPr>
          <w:bCs/>
        </w:rPr>
      </w:pPr>
      <w:r>
        <w:rPr>
          <w:bCs/>
        </w:rPr>
        <w:t>6.2.4.</w:t>
      </w:r>
      <w:r w:rsidRPr="00841121">
        <w:rPr>
          <w:bCs/>
        </w:rPr>
        <w:t>Ministru</w:t>
      </w:r>
      <w:r>
        <w:rPr>
          <w:bCs/>
        </w:rPr>
        <w:t xml:space="preserve"> </w:t>
      </w:r>
      <w:r w:rsidRPr="00841121">
        <w:rPr>
          <w:bCs/>
        </w:rPr>
        <w:t>kabineta 2002.gada 27.decembra noteikum</w:t>
      </w:r>
      <w:r>
        <w:rPr>
          <w:bCs/>
        </w:rPr>
        <w:t>iem</w:t>
      </w:r>
      <w:r w:rsidRPr="00841121">
        <w:rPr>
          <w:bCs/>
        </w:rPr>
        <w:t xml:space="preserve"> Nr.610</w:t>
      </w:r>
      <w:r>
        <w:rPr>
          <w:bCs/>
        </w:rPr>
        <w:t xml:space="preserve"> </w:t>
      </w:r>
      <w:r w:rsidRPr="00841121">
        <w:rPr>
          <w:bCs/>
        </w:rPr>
        <w:t>„Higiēnas prasības vispārējās</w:t>
      </w:r>
      <w:r>
        <w:rPr>
          <w:bCs/>
        </w:rPr>
        <w:t xml:space="preserve"> </w:t>
      </w:r>
      <w:r w:rsidRPr="00841121">
        <w:rPr>
          <w:bCs/>
        </w:rPr>
        <w:t>pamatizglītības, vispārējās vidējās izglītības un profesionālās izglītības iestādēm”</w:t>
      </w:r>
      <w:r>
        <w:rPr>
          <w:bCs/>
        </w:rPr>
        <w:t>;</w:t>
      </w:r>
    </w:p>
    <w:p w:rsidR="00666178" w:rsidRPr="00C81913" w:rsidRDefault="00666178" w:rsidP="00666178">
      <w:pPr>
        <w:ind w:firstLine="993"/>
        <w:jc w:val="both"/>
        <w:rPr>
          <w:bCs/>
        </w:rPr>
      </w:pPr>
      <w:r>
        <w:rPr>
          <w:bCs/>
        </w:rPr>
        <w:t>6.2.5.</w:t>
      </w:r>
      <w:r w:rsidRPr="00841121">
        <w:rPr>
          <w:bCs/>
        </w:rPr>
        <w:t>Ministru kabineta 20</w:t>
      </w:r>
      <w:r>
        <w:rPr>
          <w:bCs/>
        </w:rPr>
        <w:t>13</w:t>
      </w:r>
      <w:r w:rsidRPr="00841121">
        <w:rPr>
          <w:bCs/>
        </w:rPr>
        <w:t xml:space="preserve">.gada </w:t>
      </w:r>
      <w:r>
        <w:rPr>
          <w:bCs/>
        </w:rPr>
        <w:t>1</w:t>
      </w:r>
      <w:r w:rsidRPr="00841121">
        <w:rPr>
          <w:bCs/>
        </w:rPr>
        <w:t>7.</w:t>
      </w:r>
      <w:r>
        <w:rPr>
          <w:bCs/>
        </w:rPr>
        <w:t>sept</w:t>
      </w:r>
      <w:r w:rsidRPr="00841121">
        <w:rPr>
          <w:bCs/>
        </w:rPr>
        <w:t>embra noteikum</w:t>
      </w:r>
      <w:r>
        <w:rPr>
          <w:bCs/>
        </w:rPr>
        <w:t>iem</w:t>
      </w:r>
      <w:r w:rsidRPr="00841121">
        <w:rPr>
          <w:bCs/>
        </w:rPr>
        <w:t xml:space="preserve"> Nr.</w:t>
      </w:r>
      <w:r>
        <w:rPr>
          <w:bCs/>
        </w:rPr>
        <w:t>8</w:t>
      </w:r>
      <w:r w:rsidRPr="00841121">
        <w:rPr>
          <w:bCs/>
        </w:rPr>
        <w:t>9</w:t>
      </w:r>
      <w:r>
        <w:rPr>
          <w:bCs/>
        </w:rPr>
        <w:t>0</w:t>
      </w:r>
      <w:r w:rsidRPr="00841121">
        <w:rPr>
          <w:bCs/>
        </w:rPr>
        <w:t xml:space="preserve"> „Higiēnas prasības </w:t>
      </w:r>
      <w:r>
        <w:rPr>
          <w:bCs/>
        </w:rPr>
        <w:t xml:space="preserve">bērnu uzraudzības pakalpojuma sniedzējiem un </w:t>
      </w:r>
      <w:r w:rsidRPr="00841121">
        <w:rPr>
          <w:bCs/>
        </w:rPr>
        <w:t>izglītības iestādēm,</w:t>
      </w:r>
      <w:r>
        <w:rPr>
          <w:bCs/>
        </w:rPr>
        <w:t xml:space="preserve"> </w:t>
      </w:r>
      <w:r w:rsidRPr="00841121">
        <w:rPr>
          <w:bCs/>
        </w:rPr>
        <w:t>kas īsteno pirmsskolas izglītības programm</w:t>
      </w:r>
      <w:r>
        <w:rPr>
          <w:bCs/>
        </w:rPr>
        <w:t>u</w:t>
      </w:r>
      <w:r w:rsidRPr="00841121">
        <w:rPr>
          <w:bCs/>
        </w:rPr>
        <w:t>”</w:t>
      </w:r>
      <w:r w:rsidRPr="00C81913">
        <w:rPr>
          <w:bCs/>
        </w:rPr>
        <w:t>.</w:t>
      </w:r>
      <w:r>
        <w:rPr>
          <w:bCs/>
        </w:rPr>
        <w:t xml:space="preserve">   </w:t>
      </w:r>
    </w:p>
    <w:p w:rsidR="00666178" w:rsidRDefault="00666178" w:rsidP="00666178">
      <w:pPr>
        <w:ind w:firstLine="567"/>
        <w:jc w:val="both"/>
        <w:rPr>
          <w:bCs/>
        </w:rPr>
      </w:pPr>
      <w:r>
        <w:rPr>
          <w:bCs/>
        </w:rPr>
        <w:lastRenderedPageBreak/>
        <w:t xml:space="preserve">6.3. </w:t>
      </w:r>
      <w:r w:rsidRPr="004725C4">
        <w:rPr>
          <w:bCs/>
        </w:rPr>
        <w:t>Par Pre</w:t>
      </w:r>
      <w:r>
        <w:rPr>
          <w:bCs/>
        </w:rPr>
        <w:t>ču</w:t>
      </w:r>
      <w:r w:rsidRPr="004725C4">
        <w:rPr>
          <w:bCs/>
        </w:rPr>
        <w:t xml:space="preserve"> piegādes termiņa kavējumu Piegādātājam var piemērot līgumsodu </w:t>
      </w:r>
      <w:r>
        <w:rPr>
          <w:bCs/>
        </w:rPr>
        <w:t>0,5</w:t>
      </w:r>
      <w:r w:rsidRPr="004725C4">
        <w:rPr>
          <w:bCs/>
        </w:rPr>
        <w:t>% (</w:t>
      </w:r>
      <w:r w:rsidRPr="00204C6E">
        <w:t xml:space="preserve">nulle komats </w:t>
      </w:r>
      <w:r>
        <w:t>p</w:t>
      </w:r>
      <w:r w:rsidRPr="00204C6E">
        <w:t>ie</w:t>
      </w:r>
      <w:r>
        <w:t>ci</w:t>
      </w:r>
      <w:r w:rsidRPr="00204C6E">
        <w:t xml:space="preserve"> procent</w:t>
      </w:r>
      <w:r>
        <w:t>i</w:t>
      </w:r>
      <w:r w:rsidRPr="004725C4">
        <w:rPr>
          <w:bCs/>
        </w:rPr>
        <w:t>) apmērā no ne</w:t>
      </w:r>
      <w:r>
        <w:rPr>
          <w:bCs/>
        </w:rPr>
        <w:t xml:space="preserve">savlaicīgi </w:t>
      </w:r>
      <w:r w:rsidRPr="004725C4">
        <w:rPr>
          <w:bCs/>
        </w:rPr>
        <w:t>piegādāt</w:t>
      </w:r>
      <w:r>
        <w:rPr>
          <w:bCs/>
        </w:rPr>
        <w:t>o</w:t>
      </w:r>
      <w:r w:rsidRPr="004725C4">
        <w:rPr>
          <w:bCs/>
        </w:rPr>
        <w:t xml:space="preserve"> Pre</w:t>
      </w:r>
      <w:r>
        <w:rPr>
          <w:bCs/>
        </w:rPr>
        <w:t xml:space="preserve">ču vērtības par katru nokavēto </w:t>
      </w:r>
      <w:r w:rsidRPr="004725C4">
        <w:rPr>
          <w:bCs/>
        </w:rPr>
        <w:t>dienu</w:t>
      </w:r>
      <w:r>
        <w:rPr>
          <w:bCs/>
        </w:rPr>
        <w:t>.</w:t>
      </w:r>
    </w:p>
    <w:p w:rsidR="00666178" w:rsidRPr="004725C4" w:rsidRDefault="00666178" w:rsidP="00666178">
      <w:pPr>
        <w:ind w:firstLine="567"/>
        <w:jc w:val="both"/>
        <w:rPr>
          <w:bCs/>
        </w:rPr>
      </w:pPr>
      <w:r>
        <w:rPr>
          <w:bCs/>
        </w:rPr>
        <w:t xml:space="preserve">6.4. </w:t>
      </w:r>
      <w:r w:rsidRPr="004725C4">
        <w:rPr>
          <w:bCs/>
        </w:rPr>
        <w:t>Piegādātājs uzņemas atbildību par zaudējumiem, kas nodarīti Pasūtītājam vai trešajām personām saistībā ar Līguma noteikumu pārkāpumu, ja Piegādātājs tajos ir vainojams</w:t>
      </w:r>
      <w:r>
        <w:rPr>
          <w:bCs/>
        </w:rPr>
        <w:t>.</w:t>
      </w:r>
    </w:p>
    <w:p w:rsidR="00666178" w:rsidRPr="00204C6E" w:rsidRDefault="00666178" w:rsidP="00666178">
      <w:pPr>
        <w:ind w:firstLine="567"/>
        <w:jc w:val="both"/>
        <w:rPr>
          <w:bCs/>
        </w:rPr>
      </w:pPr>
      <w:r>
        <w:t xml:space="preserve">6.5. </w:t>
      </w:r>
      <w:r w:rsidRPr="00204C6E">
        <w:t xml:space="preserve">Ja </w:t>
      </w:r>
      <w:r>
        <w:rPr>
          <w:bCs/>
        </w:rPr>
        <w:t xml:space="preserve">Pasūtītājs </w:t>
      </w:r>
      <w:r w:rsidRPr="00204C6E">
        <w:t xml:space="preserve">neveic </w:t>
      </w:r>
      <w:r>
        <w:t>Preču</w:t>
      </w:r>
      <w:r w:rsidRPr="00204C6E">
        <w:t xml:space="preserve"> apmaksu Līgum</w:t>
      </w:r>
      <w:r>
        <w:t>ā</w:t>
      </w:r>
      <w:r w:rsidRPr="00204C6E">
        <w:t xml:space="preserve"> noteiktajā termiņā, ta</w:t>
      </w:r>
      <w:r>
        <w:t>m var piemērot līgumsodu</w:t>
      </w:r>
      <w:r w:rsidRPr="00204C6E">
        <w:t xml:space="preserve"> 0,</w:t>
      </w:r>
      <w:r>
        <w:t>5</w:t>
      </w:r>
      <w:r w:rsidRPr="00204C6E">
        <w:t xml:space="preserve">% (nulle komats </w:t>
      </w:r>
      <w:r>
        <w:t>p</w:t>
      </w:r>
      <w:r w:rsidRPr="00204C6E">
        <w:t>ie</w:t>
      </w:r>
      <w:r>
        <w:t>ci</w:t>
      </w:r>
      <w:r w:rsidRPr="00204C6E">
        <w:t xml:space="preserve"> procent</w:t>
      </w:r>
      <w:r>
        <w:t>i</w:t>
      </w:r>
      <w:r w:rsidRPr="00204C6E">
        <w:t xml:space="preserve">) apmērā no </w:t>
      </w:r>
      <w:r>
        <w:t>nokavēt</w:t>
      </w:r>
      <w:r w:rsidRPr="00204C6E">
        <w:t>ā maksā</w:t>
      </w:r>
      <w:r>
        <w:t>juma</w:t>
      </w:r>
      <w:r w:rsidRPr="00204C6E">
        <w:t xml:space="preserve"> summas par katru nokavēto dienu.</w:t>
      </w:r>
    </w:p>
    <w:p w:rsidR="00666178" w:rsidRPr="00204C6E" w:rsidRDefault="00666178" w:rsidP="00666178">
      <w:pPr>
        <w:ind w:firstLine="567"/>
        <w:jc w:val="both"/>
        <w:rPr>
          <w:bCs/>
        </w:rPr>
      </w:pPr>
      <w:r>
        <w:t>6.6. L</w:t>
      </w:r>
      <w:r w:rsidRPr="00A96F56">
        <w:t xml:space="preserve">īgumā noteiktā līgumsoda samaksa neatbrīvo </w:t>
      </w:r>
      <w:r>
        <w:t>Puse</w:t>
      </w:r>
      <w:r w:rsidRPr="00A96F56">
        <w:t>s no saistību izpildes un zaudējumu atlīdzības pienākuma</w:t>
      </w:r>
      <w:r w:rsidRPr="00204C6E">
        <w:t xml:space="preserve">. </w:t>
      </w:r>
    </w:p>
    <w:p w:rsidR="00666178" w:rsidRDefault="00666178" w:rsidP="00666178">
      <w:pPr>
        <w:pStyle w:val="BodyText"/>
        <w:widowControl w:val="0"/>
        <w:numPr>
          <w:ilvl w:val="1"/>
          <w:numId w:val="4"/>
        </w:numPr>
        <w:tabs>
          <w:tab w:val="left" w:pos="993"/>
        </w:tabs>
        <w:ind w:left="0" w:firstLine="567"/>
        <w:jc w:val="both"/>
      </w:pPr>
      <w:r>
        <w:t xml:space="preserve"> </w:t>
      </w:r>
      <w:r w:rsidRPr="00204C6E">
        <w:t xml:space="preserve">Gadījumā, ja </w:t>
      </w:r>
      <w:r>
        <w:t xml:space="preserve">Piegādātājs </w:t>
      </w:r>
      <w:r w:rsidRPr="00204C6E">
        <w:t>nepilda vai atsakās pildīt Līgum</w:t>
      </w:r>
      <w:r>
        <w:t>a saistības</w:t>
      </w:r>
      <w:r w:rsidRPr="00204C6E">
        <w:t xml:space="preserve">, vai </w:t>
      </w:r>
      <w:r>
        <w:t>gadījumā, kad</w:t>
      </w:r>
      <w:r w:rsidRPr="00204C6E">
        <w:t xml:space="preserve"> Līgums tiek </w:t>
      </w:r>
      <w:r>
        <w:t>izbeig</w:t>
      </w:r>
      <w:r w:rsidRPr="00204C6E">
        <w:t xml:space="preserve">ts </w:t>
      </w:r>
      <w:r>
        <w:t xml:space="preserve">Piegādātāja </w:t>
      </w:r>
      <w:r w:rsidRPr="00204C6E">
        <w:t xml:space="preserve">vainas dēļ, </w:t>
      </w:r>
      <w:r>
        <w:t>Piegādātājam piemēro līgumsodu 10</w:t>
      </w:r>
      <w:r w:rsidRPr="00204C6E">
        <w:t>% (desmit procent</w:t>
      </w:r>
      <w:r>
        <w:t>u</w:t>
      </w:r>
      <w:r w:rsidRPr="00204C6E">
        <w:t xml:space="preserve">) apmērā no </w:t>
      </w:r>
      <w:r>
        <w:t>kopējās L</w:t>
      </w:r>
      <w:r w:rsidRPr="00204C6E">
        <w:t>īguma summas.</w:t>
      </w:r>
    </w:p>
    <w:p w:rsidR="00666178" w:rsidRPr="008F1C20" w:rsidRDefault="00666178" w:rsidP="00666178">
      <w:pPr>
        <w:numPr>
          <w:ilvl w:val="0"/>
          <w:numId w:val="4"/>
        </w:numPr>
        <w:ind w:left="448" w:hanging="448"/>
        <w:jc w:val="center"/>
        <w:rPr>
          <w:bCs/>
          <w:smallCaps/>
        </w:rPr>
      </w:pPr>
      <w:r w:rsidRPr="008F1C20">
        <w:rPr>
          <w:bCs/>
          <w:smallCaps/>
        </w:rPr>
        <w:t>NEPĀRVARAM</w:t>
      </w:r>
      <w:r>
        <w:rPr>
          <w:bCs/>
          <w:smallCaps/>
        </w:rPr>
        <w:t>A</w:t>
      </w:r>
      <w:r w:rsidRPr="008F1C20">
        <w:rPr>
          <w:bCs/>
          <w:smallCaps/>
        </w:rPr>
        <w:t xml:space="preserve"> VARA</w:t>
      </w:r>
    </w:p>
    <w:p w:rsidR="00666178" w:rsidRDefault="00666178" w:rsidP="00666178">
      <w:pPr>
        <w:ind w:firstLine="567"/>
        <w:jc w:val="both"/>
      </w:pPr>
      <w:r>
        <w:t>7.1. Puses</w:t>
      </w:r>
      <w:r w:rsidRPr="00BE64BE">
        <w:t xml:space="preserve"> tiek atbrīvot</w:t>
      </w:r>
      <w:r>
        <w:t>as</w:t>
      </w:r>
      <w:r w:rsidRPr="00BE64BE">
        <w:t xml:space="preserve"> no atbildības par Līguma pilnīgu vai daļēju neizpildi, ja šāda neizpilde radusies nepārvaramas varas apstākļu rezultātā, kuru darbība sākusies pēc Līguma noslēgšanas un kurus nevarēja iepriekš ne paredzēt, ne novērst. Pie nepārvaramas varas apstākļiem pieskaitāmi: stihiskas nelaimes, avārijas, katastrofas, epidēmijas, kara darbība, streiki, iekšējie nemieri, blokādes, varas un pārvaldes institūciju rīcība, normatīvu aktu, kas būtiski ierobežo un aizskar </w:t>
      </w:r>
      <w:r>
        <w:t>Puš</w:t>
      </w:r>
      <w:r w:rsidRPr="00BE64BE">
        <w:t>u tiesības un ietekmē uzņemtās saistības, pi</w:t>
      </w:r>
      <w:r>
        <w:t>eņemšana un stāšanā</w:t>
      </w:r>
      <w:r w:rsidRPr="00BE64BE">
        <w:t xml:space="preserve">s spēkā. </w:t>
      </w:r>
    </w:p>
    <w:p w:rsidR="00666178" w:rsidRPr="00BE64BE" w:rsidRDefault="00666178" w:rsidP="00666178">
      <w:pPr>
        <w:spacing w:after="120"/>
        <w:ind w:firstLine="567"/>
        <w:jc w:val="both"/>
      </w:pPr>
      <w:r>
        <w:t>7.2. Pusei</w:t>
      </w:r>
      <w:r w:rsidRPr="00BE64BE">
        <w:t xml:space="preserve">, kas atsaucas uz nepārvaramas varas apstākļu darbību, nekavējoties par šādiem apstākļiem </w:t>
      </w:r>
      <w:r>
        <w:t xml:space="preserve">rakstiski </w:t>
      </w:r>
      <w:r w:rsidRPr="00BE64BE">
        <w:t xml:space="preserve"> jāziņo otra</w:t>
      </w:r>
      <w:r>
        <w:t>i Pusei</w:t>
      </w:r>
      <w:r w:rsidRPr="00BE64BE">
        <w:t xml:space="preserve">. Ziņojumā jānorāda, kādā termiņā pēc </w:t>
      </w:r>
      <w:r>
        <w:t>tās ie</w:t>
      </w:r>
      <w:r w:rsidRPr="00BE64BE">
        <w:t>skata ir iespējama un paredzama Līgum</w:t>
      </w:r>
      <w:r>
        <w:t>a</w:t>
      </w:r>
      <w:r w:rsidRPr="00BE64BE">
        <w:t xml:space="preserve"> saistību izpilde, ziņojumam jāpievieno izziņa, kuru izsniegusi kompetenta institūcija un kura satur </w:t>
      </w:r>
      <w:r>
        <w:t>nep</w:t>
      </w:r>
      <w:r w:rsidRPr="00BE64BE">
        <w:t>ār</w:t>
      </w:r>
      <w:r>
        <w:t>varamas varas</w:t>
      </w:r>
      <w:r w:rsidRPr="00BE64BE">
        <w:t xml:space="preserve"> apstākļu darbības apstiprinājumu</w:t>
      </w:r>
      <w:r>
        <w:t>,</w:t>
      </w:r>
      <w:r w:rsidRPr="00BE64BE">
        <w:t xml:space="preserve"> to raksturojumu</w:t>
      </w:r>
      <w:r>
        <w:t xml:space="preserve"> un paredzamo ilgumu</w:t>
      </w:r>
      <w:r w:rsidRPr="00BE64BE">
        <w:t>.</w:t>
      </w:r>
    </w:p>
    <w:p w:rsidR="00666178" w:rsidRPr="008F1C20" w:rsidRDefault="00666178" w:rsidP="00666178">
      <w:pPr>
        <w:numPr>
          <w:ilvl w:val="0"/>
          <w:numId w:val="4"/>
        </w:numPr>
        <w:ind w:left="448" w:hanging="448"/>
        <w:jc w:val="center"/>
        <w:rPr>
          <w:bCs/>
          <w:smallCaps/>
        </w:rPr>
      </w:pPr>
      <w:r w:rsidRPr="008F1C20">
        <w:rPr>
          <w:bCs/>
          <w:smallCaps/>
        </w:rPr>
        <w:t xml:space="preserve">LĪGUMA GROZĪŠANAS UN </w:t>
      </w:r>
      <w:r>
        <w:rPr>
          <w:bCs/>
          <w:smallCaps/>
        </w:rPr>
        <w:t>IZBEIG</w:t>
      </w:r>
      <w:r w:rsidRPr="008F1C20">
        <w:rPr>
          <w:bCs/>
          <w:smallCaps/>
        </w:rPr>
        <w:t>ŠANAS KĀRTĪBA</w:t>
      </w:r>
    </w:p>
    <w:p w:rsidR="00666178" w:rsidRDefault="00666178" w:rsidP="00666178">
      <w:pPr>
        <w:ind w:firstLine="567"/>
        <w:jc w:val="both"/>
      </w:pPr>
      <w:r>
        <w:t xml:space="preserve">8.1. </w:t>
      </w:r>
      <w:r w:rsidRPr="00FF1C5C">
        <w:t xml:space="preserve">Līgumu var papildināt, grozīt vai </w:t>
      </w:r>
      <w:r>
        <w:t>izbeig</w:t>
      </w:r>
      <w:r w:rsidRPr="00FF1C5C">
        <w:t>t</w:t>
      </w:r>
      <w:r>
        <w:t>, Pusē</w:t>
      </w:r>
      <w:r w:rsidRPr="00FF1C5C">
        <w:t xml:space="preserve">m savstarpēji vienojoties, ievērojot </w:t>
      </w:r>
      <w:r>
        <w:t>Latvijas Republikas Civil</w:t>
      </w:r>
      <w:r w:rsidRPr="00FF1C5C">
        <w:t xml:space="preserve">likuma </w:t>
      </w:r>
      <w:r>
        <w:t xml:space="preserve">un Publisko iepirkumu likuma 61.panta </w:t>
      </w:r>
      <w:r w:rsidRPr="00FF1C5C">
        <w:t>prasības</w:t>
      </w:r>
      <w:r>
        <w:t>.</w:t>
      </w:r>
    </w:p>
    <w:p w:rsidR="00666178" w:rsidRPr="00C21468" w:rsidRDefault="00666178" w:rsidP="00666178">
      <w:pPr>
        <w:ind w:firstLine="567"/>
        <w:jc w:val="both"/>
      </w:pPr>
      <w:r>
        <w:t xml:space="preserve">8.2. </w:t>
      </w:r>
      <w:r w:rsidRPr="00C44602">
        <w:t>Jebkur</w:t>
      </w:r>
      <w:r>
        <w:t>i</w:t>
      </w:r>
      <w:r w:rsidRPr="00C44602">
        <w:t xml:space="preserve"> Līguma </w:t>
      </w:r>
      <w:r>
        <w:t>gro</w:t>
      </w:r>
      <w:r w:rsidRPr="00C44602">
        <w:t>z</w:t>
      </w:r>
      <w:r>
        <w:t>īju</w:t>
      </w:r>
      <w:r w:rsidRPr="00C44602">
        <w:t xml:space="preserve">mi vai papildinājumi tiek noformēti </w:t>
      </w:r>
      <w:r>
        <w:t xml:space="preserve">rakstiski </w:t>
      </w:r>
      <w:r w:rsidRPr="00C44602">
        <w:t xml:space="preserve">un </w:t>
      </w:r>
      <w:r>
        <w:t xml:space="preserve">pēc to parakstīšanas </w:t>
      </w:r>
      <w:r w:rsidRPr="00C44602">
        <w:t>kļūst par Līguma neatņemamām sastāvdaļām</w:t>
      </w:r>
      <w:r w:rsidRPr="00204C6E">
        <w:t>.</w:t>
      </w:r>
    </w:p>
    <w:p w:rsidR="00666178" w:rsidRPr="00C21468" w:rsidRDefault="00666178" w:rsidP="00666178">
      <w:pPr>
        <w:ind w:firstLine="567"/>
        <w:jc w:val="both"/>
      </w:pPr>
      <w:r>
        <w:t xml:space="preserve">8.3. </w:t>
      </w:r>
      <w:r w:rsidRPr="00204C6E">
        <w:t xml:space="preserve">Līgumu var </w:t>
      </w:r>
      <w:r>
        <w:t>izbeig</w:t>
      </w:r>
      <w:r w:rsidRPr="00204C6E">
        <w:t xml:space="preserve">t </w:t>
      </w:r>
      <w:r>
        <w:t xml:space="preserve">pirms termiņa, Pusēm savstarpēji </w:t>
      </w:r>
      <w:r w:rsidRPr="00204C6E">
        <w:t>vienojoties.</w:t>
      </w:r>
    </w:p>
    <w:p w:rsidR="00666178" w:rsidRPr="00547EA9" w:rsidRDefault="00666178" w:rsidP="00666178">
      <w:pPr>
        <w:pStyle w:val="BodyText"/>
        <w:widowControl w:val="0"/>
        <w:numPr>
          <w:ilvl w:val="1"/>
          <w:numId w:val="5"/>
        </w:numPr>
        <w:tabs>
          <w:tab w:val="left" w:pos="993"/>
        </w:tabs>
        <w:spacing w:after="0"/>
        <w:ind w:left="0" w:firstLine="567"/>
        <w:jc w:val="both"/>
      </w:pPr>
      <w:r w:rsidRPr="002A1330">
        <w:rPr>
          <w:bCs/>
        </w:rPr>
        <w:t>Ja Piegādātājs</w:t>
      </w:r>
      <w:r>
        <w:rPr>
          <w:bCs/>
        </w:rPr>
        <w:t xml:space="preserve"> </w:t>
      </w:r>
      <w:r w:rsidRPr="002A1330">
        <w:rPr>
          <w:bCs/>
        </w:rPr>
        <w:t>kavē</w:t>
      </w:r>
      <w:r>
        <w:rPr>
          <w:bCs/>
        </w:rPr>
        <w:t xml:space="preserve"> </w:t>
      </w:r>
      <w:r w:rsidRPr="002A1330">
        <w:rPr>
          <w:bCs/>
        </w:rPr>
        <w:t>Pre</w:t>
      </w:r>
      <w:r>
        <w:rPr>
          <w:bCs/>
        </w:rPr>
        <w:t>ču</w:t>
      </w:r>
      <w:r w:rsidRPr="002A1330">
        <w:rPr>
          <w:bCs/>
        </w:rPr>
        <w:t xml:space="preserve"> piegādi ilgāk par vienu darba dienu, vai piegādātā</w:t>
      </w:r>
      <w:r>
        <w:rPr>
          <w:bCs/>
        </w:rPr>
        <w:t>s</w:t>
      </w:r>
      <w:r w:rsidRPr="002A1330">
        <w:rPr>
          <w:bCs/>
        </w:rPr>
        <w:t xml:space="preserve"> Prece</w:t>
      </w:r>
      <w:r>
        <w:rPr>
          <w:bCs/>
        </w:rPr>
        <w:t>s</w:t>
      </w:r>
      <w:r w:rsidRPr="002A1330">
        <w:rPr>
          <w:bCs/>
        </w:rPr>
        <w:t xml:space="preserve"> atkārtoti neatbilst </w:t>
      </w:r>
      <w:r>
        <w:rPr>
          <w:bCs/>
        </w:rPr>
        <w:t>t</w:t>
      </w:r>
      <w:r w:rsidRPr="002A1330">
        <w:rPr>
          <w:bCs/>
        </w:rPr>
        <w:t>ehniskai specifikācijai, Pasūtītājs sastāda aktu un</w:t>
      </w:r>
      <w:r>
        <w:rPr>
          <w:bCs/>
        </w:rPr>
        <w:t xml:space="preserve"> </w:t>
      </w:r>
      <w:r w:rsidRPr="002A1330">
        <w:rPr>
          <w:bCs/>
        </w:rPr>
        <w:t xml:space="preserve">ir tiesīgs vienpusējā kārtā </w:t>
      </w:r>
      <w:r>
        <w:rPr>
          <w:bCs/>
        </w:rPr>
        <w:t>i</w:t>
      </w:r>
      <w:r w:rsidRPr="002A1330">
        <w:rPr>
          <w:bCs/>
        </w:rPr>
        <w:t>z</w:t>
      </w:r>
      <w:r>
        <w:rPr>
          <w:bCs/>
        </w:rPr>
        <w:t>beig</w:t>
      </w:r>
      <w:r w:rsidRPr="002A1330">
        <w:rPr>
          <w:bCs/>
        </w:rPr>
        <w:t xml:space="preserve">t Līgumu, rakstiski paziņojot par to Piegādātājam un norādot Līguma </w:t>
      </w:r>
      <w:r>
        <w:rPr>
          <w:bCs/>
        </w:rPr>
        <w:t>izbeig</w:t>
      </w:r>
      <w:r w:rsidRPr="002A1330">
        <w:rPr>
          <w:bCs/>
        </w:rPr>
        <w:t>šanas datumu. Šajā gadījumā Piegādātājs</w:t>
      </w:r>
      <w:r>
        <w:rPr>
          <w:bCs/>
        </w:rPr>
        <w:t xml:space="preserve"> </w:t>
      </w:r>
      <w:r w:rsidRPr="002A1330">
        <w:rPr>
          <w:bCs/>
        </w:rPr>
        <w:t>10 (desmit) dienu laikā pēc attiecīgā paziņojuma saņemšanas atlīdzina Pasūtītājam zaudējumus, kā arī samaksā Pasūtītājam</w:t>
      </w:r>
      <w:r>
        <w:rPr>
          <w:bCs/>
        </w:rPr>
        <w:t xml:space="preserve"> </w:t>
      </w:r>
      <w:r w:rsidRPr="002A1330">
        <w:rPr>
          <w:bCs/>
        </w:rPr>
        <w:t xml:space="preserve">līgumsodu </w:t>
      </w:r>
      <w:r>
        <w:rPr>
          <w:bCs/>
        </w:rPr>
        <w:t>1</w:t>
      </w:r>
      <w:r w:rsidRPr="002A1330">
        <w:rPr>
          <w:bCs/>
        </w:rPr>
        <w:t xml:space="preserve">0% (desmit procentu) apmērā </w:t>
      </w:r>
      <w:r w:rsidRPr="00204C6E">
        <w:t xml:space="preserve">no </w:t>
      </w:r>
      <w:r>
        <w:t>kopējās L</w:t>
      </w:r>
      <w:r w:rsidRPr="00204C6E">
        <w:t>īguma summas</w:t>
      </w:r>
      <w:r>
        <w:t>.</w:t>
      </w:r>
    </w:p>
    <w:p w:rsidR="00666178" w:rsidRPr="00547EA9" w:rsidRDefault="00666178" w:rsidP="00666178">
      <w:pPr>
        <w:pStyle w:val="BodyText"/>
        <w:widowControl w:val="0"/>
        <w:numPr>
          <w:ilvl w:val="1"/>
          <w:numId w:val="5"/>
        </w:numPr>
        <w:tabs>
          <w:tab w:val="num" w:pos="0"/>
          <w:tab w:val="left" w:pos="993"/>
        </w:tabs>
        <w:spacing w:after="0"/>
        <w:ind w:left="0" w:firstLine="567"/>
        <w:jc w:val="both"/>
      </w:pPr>
      <w:r w:rsidRPr="00547EA9">
        <w:t>Gadījumā, ja</w:t>
      </w:r>
      <w:r w:rsidRPr="002A1330">
        <w:rPr>
          <w:bCs/>
        </w:rPr>
        <w:t xml:space="preserve"> Pasūtītāj</w:t>
      </w:r>
      <w:r w:rsidRPr="00547EA9">
        <w:rPr>
          <w:bCs/>
        </w:rPr>
        <w:t>s</w:t>
      </w:r>
      <w:r w:rsidRPr="00547EA9">
        <w:t xml:space="preserve"> nokavē </w:t>
      </w:r>
      <w:r>
        <w:t>Preču ap</w:t>
      </w:r>
      <w:r w:rsidRPr="00547EA9">
        <w:t>maks</w:t>
      </w:r>
      <w:r>
        <w:t>as</w:t>
      </w:r>
      <w:r w:rsidRPr="00547EA9">
        <w:t xml:space="preserve"> termiņu par</w:t>
      </w:r>
      <w:r w:rsidRPr="002A1330">
        <w:rPr>
          <w:iCs/>
        </w:rPr>
        <w:t xml:space="preserve"> 30 (trīsdesmit</w:t>
      </w:r>
      <w:r w:rsidRPr="00547EA9">
        <w:rPr>
          <w:iCs/>
        </w:rPr>
        <w:t>)</w:t>
      </w:r>
      <w:r w:rsidRPr="00547EA9">
        <w:t xml:space="preserve"> dienām, Piegādātājam ir tiesības ar </w:t>
      </w:r>
      <w:r>
        <w:t xml:space="preserve">rakstisku </w:t>
      </w:r>
      <w:r w:rsidRPr="00547EA9">
        <w:t>paziņojumu, kura saņemšanu ir apstiprinājis</w:t>
      </w:r>
      <w:r w:rsidRPr="002A1330">
        <w:rPr>
          <w:bCs/>
        </w:rPr>
        <w:t xml:space="preserve"> Pasūtītāj</w:t>
      </w:r>
      <w:r w:rsidRPr="00547EA9">
        <w:rPr>
          <w:bCs/>
        </w:rPr>
        <w:t>s</w:t>
      </w:r>
      <w:r w:rsidRPr="00547EA9">
        <w:t>, brīdināt</w:t>
      </w:r>
      <w:r w:rsidRPr="002A1330">
        <w:rPr>
          <w:bCs/>
        </w:rPr>
        <w:t xml:space="preserve"> Pasūtītāju</w:t>
      </w:r>
      <w:r>
        <w:rPr>
          <w:bCs/>
        </w:rPr>
        <w:t xml:space="preserve"> </w:t>
      </w:r>
      <w:r w:rsidRPr="00547EA9">
        <w:t>par vienpusēju Līguma</w:t>
      </w:r>
      <w:r w:rsidRPr="00F21561">
        <w:t xml:space="preserve"> </w:t>
      </w:r>
      <w:r w:rsidRPr="00547EA9">
        <w:t xml:space="preserve">pirmstermiņa </w:t>
      </w:r>
      <w:r>
        <w:t>izbeig</w:t>
      </w:r>
      <w:r w:rsidRPr="00547EA9">
        <w:t>šanu. Ja</w:t>
      </w:r>
      <w:r w:rsidRPr="002A1330">
        <w:rPr>
          <w:bCs/>
        </w:rPr>
        <w:t xml:space="preserve"> Pasūtītāj</w:t>
      </w:r>
      <w:r w:rsidRPr="00547EA9">
        <w:rPr>
          <w:bCs/>
        </w:rPr>
        <w:t>s</w:t>
      </w:r>
      <w:r w:rsidRPr="002A1330">
        <w:rPr>
          <w:iCs/>
        </w:rPr>
        <w:t xml:space="preserve"> 10 (desmit</w:t>
      </w:r>
      <w:r w:rsidRPr="00547EA9">
        <w:rPr>
          <w:iCs/>
        </w:rPr>
        <w:t>)</w:t>
      </w:r>
      <w:r w:rsidRPr="00547EA9">
        <w:t xml:space="preserve"> darba dienu laikā neveic nokavēto maksājumu, Piegādātājs ir tiesīgs </w:t>
      </w:r>
      <w:r>
        <w:t>vienpusējā kārtā izbeig</w:t>
      </w:r>
      <w:r w:rsidRPr="00547EA9">
        <w:t>t Līgumu.</w:t>
      </w:r>
    </w:p>
    <w:p w:rsidR="00666178" w:rsidRPr="00464F74" w:rsidRDefault="00666178" w:rsidP="00666178">
      <w:pPr>
        <w:pStyle w:val="BodyText"/>
        <w:widowControl w:val="0"/>
        <w:numPr>
          <w:ilvl w:val="1"/>
          <w:numId w:val="5"/>
        </w:numPr>
        <w:tabs>
          <w:tab w:val="left" w:pos="993"/>
        </w:tabs>
        <w:ind w:left="0" w:firstLine="567"/>
        <w:jc w:val="both"/>
      </w:pPr>
      <w:r w:rsidRPr="00204C6E">
        <w:t xml:space="preserve">Gadījumā, ja </w:t>
      </w:r>
      <w:r>
        <w:t>Puses izbeidz L</w:t>
      </w:r>
      <w:r w:rsidRPr="00204C6E">
        <w:t>īgumu pirms</w:t>
      </w:r>
      <w:r>
        <w:t xml:space="preserve"> tā izpildes</w:t>
      </w:r>
      <w:r w:rsidRPr="00204C6E">
        <w:t xml:space="preserve"> t</w:t>
      </w:r>
      <w:r>
        <w:t>ermiņa</w:t>
      </w:r>
      <w:r w:rsidRPr="00204C6E">
        <w:t xml:space="preserve">, </w:t>
      </w:r>
      <w:r>
        <w:t xml:space="preserve">tiek </w:t>
      </w:r>
      <w:r w:rsidRPr="00204C6E">
        <w:t>sastād</w:t>
      </w:r>
      <w:r>
        <w:t>īts</w:t>
      </w:r>
      <w:r w:rsidRPr="00204C6E">
        <w:t xml:space="preserve"> akt</w:t>
      </w:r>
      <w:r>
        <w:t>s</w:t>
      </w:r>
      <w:r w:rsidRPr="00204C6E">
        <w:t>, kur</w:t>
      </w:r>
      <w:r>
        <w:t>ā</w:t>
      </w:r>
      <w:r w:rsidRPr="00204C6E">
        <w:t xml:space="preserve"> tiek </w:t>
      </w:r>
      <w:r>
        <w:t>norādītas</w:t>
      </w:r>
      <w:r w:rsidRPr="00204C6E">
        <w:t xml:space="preserve"> Līguma </w:t>
      </w:r>
      <w:r>
        <w:t>izbeigš</w:t>
      </w:r>
      <w:r w:rsidRPr="00204C6E">
        <w:t>anas brīd</w:t>
      </w:r>
      <w:r>
        <w:t>ī</w:t>
      </w:r>
      <w:r w:rsidRPr="00204C6E">
        <w:t xml:space="preserve"> piegādāt</w:t>
      </w:r>
      <w:r>
        <w:t>ās</w:t>
      </w:r>
      <w:r w:rsidRPr="00204C6E">
        <w:t xml:space="preserve"> un Līgumā noteikt</w:t>
      </w:r>
      <w:r>
        <w:t>aj</w:t>
      </w:r>
      <w:r w:rsidRPr="00204C6E">
        <w:t>ā kārtībā pieņemt</w:t>
      </w:r>
      <w:r>
        <w:t>ās</w:t>
      </w:r>
      <w:r w:rsidRPr="00204C6E">
        <w:t xml:space="preserve"> Preces. </w:t>
      </w:r>
      <w:r>
        <w:rPr>
          <w:bCs/>
        </w:rPr>
        <w:t xml:space="preserve">Pasūtītājs </w:t>
      </w:r>
      <w:r w:rsidRPr="00204C6E">
        <w:t xml:space="preserve">veic norēķinu ar </w:t>
      </w:r>
      <w:r>
        <w:t xml:space="preserve">Piegādātāju </w:t>
      </w:r>
      <w:r w:rsidRPr="00204C6E">
        <w:t>par pieņemtajām Precēm,</w:t>
      </w:r>
      <w:r>
        <w:t xml:space="preserve"> </w:t>
      </w:r>
      <w:r w:rsidRPr="00204C6E">
        <w:t>saskaņā ar šo aktu</w:t>
      </w:r>
      <w:r>
        <w:t>,</w:t>
      </w:r>
      <w:r w:rsidRPr="00204C6E">
        <w:t xml:space="preserve"> atbilstoši noteiktaj</w:t>
      </w:r>
      <w:r>
        <w:t>ām cenām</w:t>
      </w:r>
      <w:r w:rsidRPr="00204C6E">
        <w:t xml:space="preserve">. </w:t>
      </w:r>
      <w:r>
        <w:rPr>
          <w:bCs/>
        </w:rPr>
        <w:t xml:space="preserve">Pasūtītājs </w:t>
      </w:r>
      <w:r w:rsidRPr="00204C6E">
        <w:t xml:space="preserve">ir tiesīgs no </w:t>
      </w:r>
      <w:r>
        <w:t xml:space="preserve">Piegādātājam </w:t>
      </w:r>
      <w:r w:rsidRPr="00204C6E">
        <w:t xml:space="preserve">izmaksājamās summas ieturēt </w:t>
      </w:r>
      <w:r>
        <w:t xml:space="preserve">saskaņā ar Līguma nosacījumiem </w:t>
      </w:r>
      <w:r w:rsidRPr="00204C6E">
        <w:t>aprēķināto līgumsodu un zaudējumu atlīdzīb</w:t>
      </w:r>
      <w:r>
        <w:t>as summu</w:t>
      </w:r>
      <w:r w:rsidRPr="00204C6E">
        <w:t>.</w:t>
      </w:r>
    </w:p>
    <w:p w:rsidR="00666178" w:rsidRPr="008D349B" w:rsidRDefault="00666178" w:rsidP="00666178">
      <w:pPr>
        <w:jc w:val="center"/>
      </w:pPr>
      <w:r>
        <w:t xml:space="preserve">9. </w:t>
      </w:r>
      <w:r w:rsidRPr="008D349B">
        <w:t>STRĪDU IZSKATĪŠANAS KĀRTĪBA</w:t>
      </w:r>
    </w:p>
    <w:p w:rsidR="00666178" w:rsidRPr="008D349B" w:rsidRDefault="00666178" w:rsidP="00666178">
      <w:pPr>
        <w:ind w:firstLine="567"/>
        <w:jc w:val="both"/>
        <w:rPr>
          <w:b/>
        </w:rPr>
      </w:pPr>
      <w:r>
        <w:lastRenderedPageBreak/>
        <w:t xml:space="preserve">9.1. </w:t>
      </w:r>
      <w:r w:rsidRPr="00506547">
        <w:t xml:space="preserve">Jebkurus strīdus, kas rodas Līguma izpildes gaitā, </w:t>
      </w:r>
      <w:r>
        <w:t>Puses</w:t>
      </w:r>
      <w:r w:rsidRPr="00506547">
        <w:t xml:space="preserve"> risina savstarpēj</w:t>
      </w:r>
      <w:r>
        <w:t>i vienojoties, veicot</w:t>
      </w:r>
      <w:r w:rsidRPr="00506547">
        <w:t xml:space="preserve"> sarun</w:t>
      </w:r>
      <w:r>
        <w:t>as</w:t>
      </w:r>
      <w:r w:rsidRPr="00506547">
        <w:t xml:space="preserve"> vai sarakst</w:t>
      </w:r>
      <w:r>
        <w:t>oties</w:t>
      </w:r>
      <w:r w:rsidRPr="00506547">
        <w:t xml:space="preserve">. </w:t>
      </w:r>
    </w:p>
    <w:p w:rsidR="00666178" w:rsidRPr="00506547" w:rsidRDefault="00666178" w:rsidP="00666178">
      <w:pPr>
        <w:spacing w:after="120"/>
        <w:ind w:firstLine="567"/>
        <w:jc w:val="both"/>
        <w:rPr>
          <w:b/>
        </w:rPr>
      </w:pPr>
      <w:r>
        <w:t xml:space="preserve">9.2. </w:t>
      </w:r>
      <w:r w:rsidRPr="00506547">
        <w:t xml:space="preserve">Gadījumā, ja </w:t>
      </w:r>
      <w:r>
        <w:t>Puses</w:t>
      </w:r>
      <w:r w:rsidRPr="00506547">
        <w:t xml:space="preserve"> nevar vienoties, strīds risināms tiesā</w:t>
      </w:r>
      <w:r>
        <w:t xml:space="preserve"> </w:t>
      </w:r>
      <w:r w:rsidRPr="00506547">
        <w:t xml:space="preserve">Latvijas Republikas </w:t>
      </w:r>
      <w:r>
        <w:t xml:space="preserve">spēkā esošajos </w:t>
      </w:r>
      <w:r w:rsidRPr="00506547">
        <w:t>normatīvajos aktos noteiktajā kārtībā.</w:t>
      </w:r>
    </w:p>
    <w:p w:rsidR="00666178" w:rsidRPr="008D349B" w:rsidRDefault="00666178" w:rsidP="00666178">
      <w:pPr>
        <w:jc w:val="center"/>
      </w:pPr>
      <w:r>
        <w:t xml:space="preserve">10. </w:t>
      </w:r>
      <w:r w:rsidRPr="008D349B">
        <w:t>CITI NOTEIKUMI</w:t>
      </w:r>
    </w:p>
    <w:p w:rsidR="00666178" w:rsidRPr="00F43E7E" w:rsidRDefault="00666178" w:rsidP="00666178">
      <w:pPr>
        <w:tabs>
          <w:tab w:val="left" w:pos="0"/>
        </w:tabs>
        <w:ind w:firstLine="567"/>
        <w:jc w:val="both"/>
        <w:rPr>
          <w:b/>
        </w:rPr>
      </w:pPr>
      <w:r>
        <w:t xml:space="preserve">10.1. </w:t>
      </w:r>
      <w:r w:rsidRPr="00204C6E">
        <w:t xml:space="preserve">Līgums stājas spēkā </w:t>
      </w:r>
      <w:r>
        <w:t xml:space="preserve">tā parakstīšanas brīdī, tas ir </w:t>
      </w:r>
      <w:r w:rsidRPr="00204C6E">
        <w:rPr>
          <w:b/>
        </w:rPr>
        <w:t>201</w:t>
      </w:r>
      <w:r>
        <w:rPr>
          <w:b/>
        </w:rPr>
        <w:t>8.</w:t>
      </w:r>
      <w:r w:rsidRPr="00204C6E">
        <w:rPr>
          <w:b/>
        </w:rPr>
        <w:t xml:space="preserve">gada </w:t>
      </w:r>
      <w:r w:rsidR="00AD0307">
        <w:rPr>
          <w:b/>
        </w:rPr>
        <w:t xml:space="preserve">27.augustu </w:t>
      </w:r>
      <w:r w:rsidRPr="00257283">
        <w:t>,</w:t>
      </w:r>
      <w:r w:rsidRPr="00204C6E">
        <w:t xml:space="preserve"> un ir spēkā </w:t>
      </w:r>
      <w:r>
        <w:t>līdz Pušu saistību pilnīgai izpildei.</w:t>
      </w:r>
    </w:p>
    <w:p w:rsidR="00666178" w:rsidRPr="00DB2729" w:rsidRDefault="00666178" w:rsidP="00666178">
      <w:pPr>
        <w:tabs>
          <w:tab w:val="left" w:pos="0"/>
        </w:tabs>
        <w:ind w:firstLine="567"/>
        <w:jc w:val="both"/>
        <w:rPr>
          <w:b/>
        </w:rPr>
      </w:pPr>
      <w:r>
        <w:t xml:space="preserve">10.2. Saskaņā ar Līgumu Preces tiek piegādātas 12 (divpadsmit) mēnešu laikā no Līguma noslēgšanas, </w:t>
      </w:r>
      <w:r w:rsidRPr="00204C6E">
        <w:t xml:space="preserve">vai līdz brīdim, kad </w:t>
      </w:r>
      <w:r>
        <w:t xml:space="preserve">Puses </w:t>
      </w:r>
      <w:r w:rsidRPr="00204C6E">
        <w:t>ir panākuš</w:t>
      </w:r>
      <w:r>
        <w:t>as</w:t>
      </w:r>
      <w:r w:rsidRPr="00204C6E">
        <w:t xml:space="preserve"> vienošanos par Līguma </w:t>
      </w:r>
      <w:r>
        <w:t>pirmstermiņa izbeig</w:t>
      </w:r>
      <w:r w:rsidRPr="00204C6E">
        <w:t>šan</w:t>
      </w:r>
      <w:r>
        <w:t>u, vai arī līdz brīdim, kad kāda</w:t>
      </w:r>
      <w:r w:rsidRPr="00204C6E">
        <w:t xml:space="preserve"> no </w:t>
      </w:r>
      <w:r>
        <w:t>Pusēm</w:t>
      </w:r>
      <w:r w:rsidRPr="00204C6E">
        <w:t xml:space="preserve">, saskaņā ar </w:t>
      </w:r>
      <w:r>
        <w:t>L</w:t>
      </w:r>
      <w:r w:rsidRPr="00204C6E">
        <w:t xml:space="preserve">īgumu, to </w:t>
      </w:r>
      <w:r>
        <w:t>izbeidz</w:t>
      </w:r>
      <w:r w:rsidRPr="00204C6E">
        <w:t xml:space="preserve"> vienpusēj</w:t>
      </w:r>
      <w:r>
        <w:t>ā kārtā</w:t>
      </w:r>
      <w:r w:rsidRPr="00204C6E">
        <w:t xml:space="preserve">. </w:t>
      </w:r>
    </w:p>
    <w:p w:rsidR="00666178" w:rsidRPr="00DB2729" w:rsidRDefault="00666178" w:rsidP="00666178">
      <w:pPr>
        <w:tabs>
          <w:tab w:val="left" w:pos="0"/>
        </w:tabs>
        <w:ind w:firstLine="567"/>
        <w:jc w:val="both"/>
        <w:rPr>
          <w:b/>
        </w:rPr>
      </w:pPr>
      <w:r>
        <w:rPr>
          <w:color w:val="000000"/>
          <w:szCs w:val="22"/>
        </w:rPr>
        <w:t xml:space="preserve">10.3. </w:t>
      </w:r>
      <w:r w:rsidRPr="00DB2729">
        <w:rPr>
          <w:color w:val="000000"/>
          <w:szCs w:val="22"/>
        </w:rPr>
        <w:t xml:space="preserve">Gadījumos, kas nav paredzēti </w:t>
      </w:r>
      <w:r w:rsidRPr="00DB2729">
        <w:rPr>
          <w:iCs/>
          <w:color w:val="000000"/>
          <w:szCs w:val="22"/>
        </w:rPr>
        <w:t>Līgumā</w:t>
      </w:r>
      <w:r w:rsidRPr="00DB2729">
        <w:rPr>
          <w:color w:val="000000"/>
          <w:szCs w:val="22"/>
        </w:rPr>
        <w:t xml:space="preserve">, </w:t>
      </w:r>
      <w:r>
        <w:rPr>
          <w:color w:val="000000"/>
          <w:szCs w:val="22"/>
        </w:rPr>
        <w:t>Puses</w:t>
      </w:r>
      <w:r w:rsidRPr="00DB2729">
        <w:rPr>
          <w:color w:val="000000"/>
          <w:szCs w:val="22"/>
        </w:rPr>
        <w:t xml:space="preserve"> rīkojas saskaņā ar Latvijas Republikā spēkā esošajiem normatīvajiem aktiem.</w:t>
      </w:r>
    </w:p>
    <w:p w:rsidR="00666178" w:rsidRPr="00DB2729" w:rsidRDefault="00666178" w:rsidP="00666178">
      <w:pPr>
        <w:tabs>
          <w:tab w:val="left" w:pos="567"/>
        </w:tabs>
        <w:ind w:firstLine="567"/>
        <w:jc w:val="both"/>
        <w:rPr>
          <w:b/>
        </w:rPr>
      </w:pPr>
      <w:r>
        <w:rPr>
          <w:color w:val="000000"/>
          <w:szCs w:val="22"/>
        </w:rPr>
        <w:t xml:space="preserve">10.4. </w:t>
      </w:r>
      <w:r w:rsidRPr="00DB2729">
        <w:rPr>
          <w:color w:val="000000"/>
          <w:szCs w:val="22"/>
        </w:rPr>
        <w:t xml:space="preserve">Visiem paziņojumiem, ko </w:t>
      </w:r>
      <w:r>
        <w:rPr>
          <w:color w:val="000000"/>
          <w:szCs w:val="22"/>
        </w:rPr>
        <w:t xml:space="preserve">Puses </w:t>
      </w:r>
      <w:r w:rsidRPr="00DB2729">
        <w:rPr>
          <w:color w:val="000000"/>
          <w:szCs w:val="22"/>
        </w:rPr>
        <w:t>sūta vien</w:t>
      </w:r>
      <w:r>
        <w:rPr>
          <w:color w:val="000000"/>
          <w:szCs w:val="22"/>
        </w:rPr>
        <w:t>a</w:t>
      </w:r>
      <w:r w:rsidRPr="00DB2729">
        <w:rPr>
          <w:color w:val="000000"/>
          <w:szCs w:val="22"/>
        </w:rPr>
        <w:t xml:space="preserve"> otra</w:t>
      </w:r>
      <w:r>
        <w:rPr>
          <w:color w:val="000000"/>
          <w:szCs w:val="22"/>
        </w:rPr>
        <w:t>i</w:t>
      </w:r>
      <w:r w:rsidRPr="00DB2729">
        <w:rPr>
          <w:color w:val="000000"/>
          <w:szCs w:val="22"/>
        </w:rPr>
        <w:t xml:space="preserve"> saskaņā ar Līgumu, ir jābūt rakstiskiem un jābūt nodotiem personīgi vai nosūtītiem pa </w:t>
      </w:r>
      <w:r>
        <w:rPr>
          <w:color w:val="000000"/>
          <w:szCs w:val="22"/>
        </w:rPr>
        <w:t>past</w:t>
      </w:r>
      <w:r w:rsidRPr="00DB2729">
        <w:rPr>
          <w:color w:val="000000"/>
          <w:szCs w:val="22"/>
        </w:rPr>
        <w:t xml:space="preserve">u, vai </w:t>
      </w:r>
      <w:r>
        <w:rPr>
          <w:color w:val="000000"/>
          <w:szCs w:val="22"/>
        </w:rPr>
        <w:t>elektroniski</w:t>
      </w:r>
      <w:r w:rsidRPr="00DB2729">
        <w:rPr>
          <w:color w:val="000000"/>
          <w:szCs w:val="22"/>
        </w:rPr>
        <w:t xml:space="preserve">. Paziņojums tiek uzskatīts par nosūtītu dienā, kad paziņojums ir nodots personīgi, </w:t>
      </w:r>
      <w:r>
        <w:rPr>
          <w:color w:val="000000"/>
          <w:szCs w:val="22"/>
        </w:rPr>
        <w:t xml:space="preserve">e-pasta </w:t>
      </w:r>
      <w:r w:rsidRPr="00DB2729">
        <w:rPr>
          <w:color w:val="000000"/>
          <w:szCs w:val="22"/>
        </w:rPr>
        <w:t xml:space="preserve">nosūtīšanas dienā vai </w:t>
      </w:r>
      <w:r>
        <w:rPr>
          <w:color w:val="000000"/>
          <w:szCs w:val="22"/>
        </w:rPr>
        <w:t xml:space="preserve">7.(septītajā) dienā pēc </w:t>
      </w:r>
      <w:r w:rsidRPr="00DB2729">
        <w:rPr>
          <w:color w:val="000000"/>
          <w:szCs w:val="22"/>
        </w:rPr>
        <w:t xml:space="preserve">vēstules </w:t>
      </w:r>
      <w:r>
        <w:rPr>
          <w:color w:val="000000"/>
          <w:szCs w:val="22"/>
        </w:rPr>
        <w:t>nodošan</w:t>
      </w:r>
      <w:r w:rsidRPr="00DB2729">
        <w:rPr>
          <w:color w:val="000000"/>
          <w:szCs w:val="22"/>
        </w:rPr>
        <w:t xml:space="preserve">as </w:t>
      </w:r>
      <w:r>
        <w:rPr>
          <w:color w:val="000000"/>
          <w:szCs w:val="22"/>
        </w:rPr>
        <w:t>past</w:t>
      </w:r>
      <w:r w:rsidRPr="00DB2729">
        <w:rPr>
          <w:color w:val="000000"/>
          <w:szCs w:val="22"/>
        </w:rPr>
        <w:t>ā</w:t>
      </w:r>
      <w:r w:rsidRPr="00DB2729">
        <w:rPr>
          <w:bCs/>
        </w:rPr>
        <w:t>.</w:t>
      </w:r>
    </w:p>
    <w:p w:rsidR="00666178" w:rsidRPr="00661DBD" w:rsidRDefault="00666178" w:rsidP="00666178">
      <w:pPr>
        <w:tabs>
          <w:tab w:val="left" w:pos="0"/>
        </w:tabs>
        <w:ind w:firstLine="567"/>
        <w:jc w:val="both"/>
        <w:rPr>
          <w:b/>
        </w:rPr>
      </w:pPr>
      <w:r>
        <w:t xml:space="preserve">10.5. </w:t>
      </w:r>
      <w:r w:rsidRPr="003B47EF">
        <w:t>Gadījumā, ja kād</w:t>
      </w:r>
      <w:r>
        <w:t>a</w:t>
      </w:r>
      <w:r w:rsidRPr="003B47EF">
        <w:t xml:space="preserve"> no </w:t>
      </w:r>
      <w:r>
        <w:t>Pus</w:t>
      </w:r>
      <w:r w:rsidRPr="003B47EF">
        <w:t>ēm maina savu juridisko adresi, pasta adresi</w:t>
      </w:r>
      <w:r>
        <w:t>, e-pasta adresi</w:t>
      </w:r>
      <w:r w:rsidRPr="003B47EF">
        <w:t xml:space="preserve"> vai bankas rekvizītus, t</w:t>
      </w:r>
      <w:r>
        <w:t>ā</w:t>
      </w:r>
      <w:r w:rsidRPr="003B47EF">
        <w:t xml:space="preserve"> ne vēlāk kā 3 (tr</w:t>
      </w:r>
      <w:r>
        <w:t>iju</w:t>
      </w:r>
      <w:r w:rsidRPr="003B47EF">
        <w:t xml:space="preserve">) </w:t>
      </w:r>
      <w:r>
        <w:t xml:space="preserve">darba </w:t>
      </w:r>
      <w:r w:rsidRPr="003B47EF">
        <w:t>dienu laikā rakstiski paziņo par to otra</w:t>
      </w:r>
      <w:r>
        <w:t>i Pusei</w:t>
      </w:r>
      <w:r w:rsidRPr="004F2858">
        <w:t xml:space="preserve">. Ja </w:t>
      </w:r>
      <w:r>
        <w:t xml:space="preserve">Puse </w:t>
      </w:r>
      <w:r w:rsidRPr="004F2858">
        <w:t>neizpilda š</w:t>
      </w:r>
      <w:r>
        <w:t>os</w:t>
      </w:r>
      <w:r w:rsidRPr="004F2858">
        <w:t xml:space="preserve"> </w:t>
      </w:r>
      <w:r>
        <w:t>Līguma noteikumus, uzskatāms, ka otra Pu</w:t>
      </w:r>
      <w:r>
        <w:rPr>
          <w:bCs/>
        </w:rPr>
        <w:t xml:space="preserve">se </w:t>
      </w:r>
      <w:r>
        <w:t>ir pilnībā izpildījusi</w:t>
      </w:r>
      <w:r w:rsidRPr="004F2858">
        <w:t xml:space="preserve"> savas saistības, lietojot </w:t>
      </w:r>
      <w:r>
        <w:t>L</w:t>
      </w:r>
      <w:r w:rsidRPr="004F2858">
        <w:t xml:space="preserve">īgumā esošo informāciju par otru </w:t>
      </w:r>
      <w:r>
        <w:t>Pusi</w:t>
      </w:r>
      <w:r w:rsidRPr="004F2858">
        <w:t>.</w:t>
      </w:r>
    </w:p>
    <w:p w:rsidR="00666178" w:rsidRPr="00661DBD" w:rsidRDefault="00666178" w:rsidP="00666178">
      <w:pPr>
        <w:tabs>
          <w:tab w:val="left" w:pos="0"/>
        </w:tabs>
        <w:ind w:firstLine="567"/>
        <w:jc w:val="both"/>
        <w:rPr>
          <w:b/>
        </w:rPr>
      </w:pPr>
      <w:r>
        <w:t>10.6. L</w:t>
      </w:r>
      <w:r w:rsidRPr="00661DBD">
        <w:t xml:space="preserve">īgums ir saistošs </w:t>
      </w:r>
      <w:r>
        <w:rPr>
          <w:bCs/>
        </w:rPr>
        <w:t xml:space="preserve">Pasūtītājam </w:t>
      </w:r>
      <w:r w:rsidRPr="00661DBD">
        <w:t xml:space="preserve">un </w:t>
      </w:r>
      <w:r>
        <w:t>Piegādātājam</w:t>
      </w:r>
      <w:r w:rsidRPr="00661DBD">
        <w:t>, kā arī personām, kas likumīgi pārņem</w:t>
      </w:r>
      <w:r>
        <w:t xml:space="preserve"> </w:t>
      </w:r>
      <w:r w:rsidRPr="00661DBD">
        <w:t xml:space="preserve">viņu tiesības un </w:t>
      </w:r>
      <w:r>
        <w:t>saistības</w:t>
      </w:r>
      <w:r w:rsidRPr="00661DBD">
        <w:t>.</w:t>
      </w:r>
    </w:p>
    <w:p w:rsidR="00666178" w:rsidRPr="00661DBD" w:rsidRDefault="00666178" w:rsidP="00666178">
      <w:pPr>
        <w:tabs>
          <w:tab w:val="left" w:pos="0"/>
        </w:tabs>
        <w:ind w:firstLine="567"/>
        <w:jc w:val="both"/>
        <w:rPr>
          <w:b/>
        </w:rPr>
      </w:pPr>
      <w:r>
        <w:t xml:space="preserve">10.7. Pušu pilnvarotās </w:t>
      </w:r>
      <w:r w:rsidRPr="00661DBD">
        <w:t>personas</w:t>
      </w:r>
      <w:r>
        <w:t xml:space="preserve">, kas ir </w:t>
      </w:r>
      <w:r w:rsidRPr="00F956FC">
        <w:t>atbildīgas par Līguma izpilde</w:t>
      </w:r>
      <w:r>
        <w:t>s uzraudzīšanu, tai</w:t>
      </w:r>
      <w:r w:rsidRPr="00F956FC">
        <w:t xml:space="preserve"> skaitā</w:t>
      </w:r>
      <w:r>
        <w:t>,</w:t>
      </w:r>
      <w:r w:rsidRPr="00F956FC">
        <w:t xml:space="preserve"> par preču pavadzīmes – rēķina savlaicīgu iesniegšanu</w:t>
      </w:r>
      <w:r>
        <w:t>,</w:t>
      </w:r>
      <w:r w:rsidRPr="00F956FC">
        <w:t xml:space="preserve"> parakstīšanu, apstiprināšanu un nodošanu apmaksai</w:t>
      </w:r>
      <w:r w:rsidRPr="00661DBD">
        <w:t>:</w:t>
      </w:r>
    </w:p>
    <w:p w:rsidR="00666178" w:rsidRPr="00661DBD" w:rsidRDefault="00666178" w:rsidP="00666178">
      <w:pPr>
        <w:tabs>
          <w:tab w:val="left" w:pos="709"/>
        </w:tabs>
        <w:ind w:firstLine="1134"/>
        <w:jc w:val="both"/>
        <w:rPr>
          <w:b/>
          <w:bCs/>
        </w:rPr>
      </w:pPr>
      <w:r>
        <w:t xml:space="preserve">10.7.1.no </w:t>
      </w:r>
      <w:r w:rsidRPr="00661DBD">
        <w:t xml:space="preserve">Pasūtītāja </w:t>
      </w:r>
      <w:r>
        <w:t>puses</w:t>
      </w:r>
      <w:r w:rsidRPr="00661DBD">
        <w:t>:</w:t>
      </w:r>
      <w:r>
        <w:t xml:space="preserve"> pavāre</w:t>
      </w:r>
      <w:r w:rsidRPr="00E475BC">
        <w:t xml:space="preserve"> </w:t>
      </w:r>
      <w:r>
        <w:t>Aina Postejeva, tel.26354223; pavāre Oksana Beinaroviča tel.26370656 un pavāre Dzintra Zaharova tel.2619812;</w:t>
      </w:r>
    </w:p>
    <w:p w:rsidR="00666178" w:rsidRPr="00661DBD" w:rsidRDefault="00666178" w:rsidP="00666178">
      <w:pPr>
        <w:ind w:firstLine="1134"/>
        <w:jc w:val="both"/>
        <w:rPr>
          <w:b/>
          <w:bCs/>
        </w:rPr>
      </w:pPr>
      <w:r>
        <w:t xml:space="preserve">10.7.2.no </w:t>
      </w:r>
      <w:r w:rsidRPr="00661DBD">
        <w:t>Piegādātāja</w:t>
      </w:r>
      <w:r>
        <w:t xml:space="preserve"> puses</w:t>
      </w:r>
      <w:r w:rsidRPr="00661DBD">
        <w:t>:</w:t>
      </w:r>
      <w:r>
        <w:t xml:space="preserve"> </w:t>
      </w:r>
      <w:r w:rsidR="00AD0307">
        <w:t>pārdošanas daļas vadītāja Daiga Matisāne , tel.65476188.</w:t>
      </w:r>
      <w:r>
        <w:t>.</w:t>
      </w:r>
    </w:p>
    <w:p w:rsidR="00666178" w:rsidRPr="00944492" w:rsidRDefault="00666178" w:rsidP="00666178">
      <w:pPr>
        <w:tabs>
          <w:tab w:val="left" w:pos="567"/>
        </w:tabs>
        <w:ind w:firstLine="567"/>
        <w:jc w:val="both"/>
      </w:pPr>
      <w:r>
        <w:t xml:space="preserve">10.8. </w:t>
      </w:r>
      <w:r w:rsidRPr="00944492">
        <w:t xml:space="preserve">Līgumam pievienoti </w:t>
      </w:r>
      <w:r>
        <w:t>2</w:t>
      </w:r>
      <w:r w:rsidRPr="00944492">
        <w:t xml:space="preserve"> (</w:t>
      </w:r>
      <w:r>
        <w:t>divi</w:t>
      </w:r>
      <w:r w:rsidRPr="00944492">
        <w:t>) pielikumi, kas ir Līguma neatņemamas sastāvdaļas:</w:t>
      </w:r>
    </w:p>
    <w:p w:rsidR="00666178" w:rsidRPr="00944492" w:rsidRDefault="00666178" w:rsidP="00666178">
      <w:pPr>
        <w:ind w:firstLine="1134"/>
        <w:jc w:val="both"/>
      </w:pPr>
      <w:r w:rsidRPr="00E475BC">
        <w:t>10.8.1.</w:t>
      </w:r>
      <w:r>
        <w:rPr>
          <w:u w:val="single"/>
        </w:rPr>
        <w:t xml:space="preserve">Līguma </w:t>
      </w:r>
      <w:r w:rsidRPr="00EE2B3F">
        <w:rPr>
          <w:u w:val="single"/>
        </w:rPr>
        <w:t>pielikums</w:t>
      </w:r>
      <w:r>
        <w:rPr>
          <w:u w:val="single"/>
        </w:rPr>
        <w:t xml:space="preserve"> Nr.1</w:t>
      </w:r>
      <w:r w:rsidRPr="00944492">
        <w:t xml:space="preserve"> </w:t>
      </w:r>
      <w:r>
        <w:t xml:space="preserve">„Tehniskais un finanšu piedāvājums” </w:t>
      </w:r>
      <w:r w:rsidRPr="00944492">
        <w:t xml:space="preserve">uz </w:t>
      </w:r>
      <w:r>
        <w:t>___</w:t>
      </w:r>
      <w:r w:rsidRPr="00944492">
        <w:t xml:space="preserve"> (</w:t>
      </w:r>
      <w:r>
        <w:t>&lt;</w:t>
      </w:r>
      <w:r w:rsidRPr="00EE2B3F">
        <w:rPr>
          <w:i/>
        </w:rPr>
        <w:t>lapu skaits vārdiem</w:t>
      </w:r>
      <w:r>
        <w:t>&gt;</w:t>
      </w:r>
      <w:r w:rsidRPr="00944492">
        <w:t>) lapām</w:t>
      </w:r>
      <w:r>
        <w:t>;</w:t>
      </w:r>
    </w:p>
    <w:p w:rsidR="00666178" w:rsidRDefault="00666178" w:rsidP="00666178">
      <w:pPr>
        <w:ind w:firstLine="1134"/>
        <w:jc w:val="both"/>
      </w:pPr>
      <w:r w:rsidRPr="00E475BC">
        <w:t>10.8.2.</w:t>
      </w:r>
      <w:r>
        <w:rPr>
          <w:u w:val="single"/>
        </w:rPr>
        <w:t xml:space="preserve">Līguma </w:t>
      </w:r>
      <w:r w:rsidRPr="00EE2B3F">
        <w:rPr>
          <w:u w:val="single"/>
        </w:rPr>
        <w:t>pielikums</w:t>
      </w:r>
      <w:r>
        <w:rPr>
          <w:u w:val="single"/>
        </w:rPr>
        <w:t xml:space="preserve"> Nr.2</w:t>
      </w:r>
      <w:r w:rsidRPr="00944492">
        <w:t xml:space="preserve"> </w:t>
      </w:r>
      <w:r>
        <w:t>„Pārtikas produktu piegādes grafiks”</w:t>
      </w:r>
      <w:r w:rsidRPr="00944492">
        <w:t xml:space="preserve"> uz </w:t>
      </w:r>
      <w:r>
        <w:t>___</w:t>
      </w:r>
      <w:r w:rsidRPr="00944492">
        <w:t xml:space="preserve"> (</w:t>
      </w:r>
      <w:r>
        <w:t>&lt;</w:t>
      </w:r>
      <w:r w:rsidRPr="00EE2B3F">
        <w:rPr>
          <w:i/>
        </w:rPr>
        <w:t>lapu skaits vārdiem</w:t>
      </w:r>
      <w:r>
        <w:t>&gt;</w:t>
      </w:r>
      <w:r w:rsidRPr="00944492">
        <w:t>) lapām</w:t>
      </w:r>
      <w:r>
        <w:t>.</w:t>
      </w:r>
    </w:p>
    <w:p w:rsidR="00666178" w:rsidRDefault="00666178" w:rsidP="00666178">
      <w:pPr>
        <w:spacing w:after="120"/>
        <w:ind w:firstLine="567"/>
        <w:jc w:val="both"/>
      </w:pPr>
      <w:r>
        <w:t xml:space="preserve">10.9. </w:t>
      </w:r>
      <w:r w:rsidRPr="00204C6E">
        <w:t>Līg</w:t>
      </w:r>
      <w:r>
        <w:t xml:space="preserve">ums sastādīts latviešu valodā </w:t>
      </w:r>
      <w:r w:rsidRPr="00204C6E">
        <w:t xml:space="preserve">uz </w:t>
      </w:r>
      <w:r>
        <w:t>___</w:t>
      </w:r>
      <w:r w:rsidRPr="00204C6E">
        <w:t xml:space="preserve"> (</w:t>
      </w:r>
      <w:r>
        <w:t>&lt;</w:t>
      </w:r>
      <w:r w:rsidRPr="00EE2B3F">
        <w:rPr>
          <w:i/>
        </w:rPr>
        <w:t>lapu skaits vārdiem</w:t>
      </w:r>
      <w:r>
        <w:t>&gt;</w:t>
      </w:r>
      <w:r w:rsidRPr="00204C6E">
        <w:t xml:space="preserve">) lapām </w:t>
      </w:r>
      <w:r>
        <w:t>ar 2 (diviem) pielikumiem, kopā</w:t>
      </w:r>
      <w:r w:rsidRPr="00204C6E">
        <w:t xml:space="preserve"> uz ____ (</w:t>
      </w:r>
      <w:r>
        <w:t>&lt;</w:t>
      </w:r>
      <w:r w:rsidRPr="00EE2B3F">
        <w:rPr>
          <w:i/>
        </w:rPr>
        <w:t>lapu skaits vārdiem</w:t>
      </w:r>
      <w:r>
        <w:t>&gt;</w:t>
      </w:r>
      <w:r w:rsidRPr="00204C6E">
        <w:t>) lapām</w:t>
      </w:r>
      <w:r>
        <w:t>,</w:t>
      </w:r>
      <w:r w:rsidRPr="00204C6E">
        <w:t xml:space="preserve"> 2 (divos) eksemplāros ar vienādu juridisku spēku, no kuriem viens eksemplārs glabājas pie </w:t>
      </w:r>
      <w:r>
        <w:rPr>
          <w:bCs/>
        </w:rPr>
        <w:t xml:space="preserve">Pasūtītāja </w:t>
      </w:r>
      <w:r>
        <w:t>un vien</w:t>
      </w:r>
      <w:r w:rsidRPr="00204C6E">
        <w:t xml:space="preserve">s </w:t>
      </w:r>
      <w:r>
        <w:t xml:space="preserve">– </w:t>
      </w:r>
      <w:r w:rsidRPr="00204C6E">
        <w:t xml:space="preserve">pie </w:t>
      </w:r>
      <w:r>
        <w:t>Piegādātāja</w:t>
      </w:r>
      <w:r w:rsidRPr="00204C6E">
        <w:t>.</w:t>
      </w:r>
    </w:p>
    <w:p w:rsidR="00666178" w:rsidRPr="008F3D3B" w:rsidRDefault="00666178" w:rsidP="00666178">
      <w:pPr>
        <w:jc w:val="center"/>
        <w:rPr>
          <w:bCs/>
          <w:smallCaps/>
        </w:rPr>
      </w:pPr>
      <w:r>
        <w:rPr>
          <w:bCs/>
          <w:smallCaps/>
        </w:rPr>
        <w:t xml:space="preserve">11. </w:t>
      </w:r>
      <w:r w:rsidRPr="008F3D3B">
        <w:rPr>
          <w:bCs/>
          <w:smallCaps/>
        </w:rPr>
        <w:t xml:space="preserve">PUŠU REKVIZĪTI UN PARAKSTI </w:t>
      </w:r>
    </w:p>
    <w:tbl>
      <w:tblPr>
        <w:tblW w:w="0" w:type="auto"/>
        <w:tblLook w:val="0000" w:firstRow="0" w:lastRow="0" w:firstColumn="0" w:lastColumn="0" w:noHBand="0" w:noVBand="0"/>
      </w:tblPr>
      <w:tblGrid>
        <w:gridCol w:w="4788"/>
        <w:gridCol w:w="4788"/>
      </w:tblGrid>
      <w:tr w:rsidR="00666178" w:rsidRPr="00204C6E" w:rsidTr="005750D7">
        <w:trPr>
          <w:trHeight w:val="2711"/>
        </w:trPr>
        <w:tc>
          <w:tcPr>
            <w:tcW w:w="4788" w:type="dxa"/>
          </w:tcPr>
          <w:p w:rsidR="00666178" w:rsidRPr="00E475BC" w:rsidRDefault="00666178" w:rsidP="005750D7">
            <w:pPr>
              <w:tabs>
                <w:tab w:val="left" w:pos="900"/>
              </w:tabs>
              <w:ind w:left="6" w:right="-692" w:hanging="6"/>
              <w:jc w:val="both"/>
              <w:rPr>
                <w:szCs w:val="22"/>
              </w:rPr>
            </w:pPr>
            <w:r w:rsidRPr="00E475BC">
              <w:rPr>
                <w:szCs w:val="22"/>
              </w:rPr>
              <w:t>PASĪTĪTĀJS</w:t>
            </w:r>
            <w:r w:rsidRPr="00E475BC">
              <w:rPr>
                <w:szCs w:val="22"/>
              </w:rPr>
              <w:tab/>
            </w:r>
            <w:r w:rsidRPr="00E475BC">
              <w:rPr>
                <w:szCs w:val="22"/>
              </w:rPr>
              <w:tab/>
            </w:r>
            <w:r w:rsidRPr="00E475BC">
              <w:rPr>
                <w:szCs w:val="22"/>
              </w:rPr>
              <w:tab/>
            </w:r>
            <w:r w:rsidRPr="00E475BC">
              <w:rPr>
                <w:szCs w:val="22"/>
              </w:rPr>
              <w:tab/>
            </w:r>
            <w:r w:rsidRPr="00E475BC">
              <w:rPr>
                <w:szCs w:val="22"/>
              </w:rPr>
              <w:tab/>
            </w:r>
          </w:p>
          <w:p w:rsidR="00666178" w:rsidRPr="000531C4" w:rsidRDefault="00666178" w:rsidP="005750D7">
            <w:pPr>
              <w:tabs>
                <w:tab w:val="left" w:pos="900"/>
              </w:tabs>
              <w:ind w:left="7" w:right="-694" w:hanging="7"/>
              <w:jc w:val="both"/>
              <w:rPr>
                <w:bCs/>
                <w:szCs w:val="22"/>
              </w:rPr>
            </w:pPr>
            <w:r w:rsidRPr="00E475BC">
              <w:rPr>
                <w:b/>
                <w:bCs/>
                <w:szCs w:val="22"/>
              </w:rPr>
              <w:t>Kaunatas  pagasta pārvalde</w:t>
            </w:r>
          </w:p>
          <w:p w:rsidR="00666178" w:rsidRPr="00204C56" w:rsidRDefault="00666178" w:rsidP="005750D7">
            <w:pPr>
              <w:tabs>
                <w:tab w:val="left" w:pos="900"/>
              </w:tabs>
              <w:ind w:left="7" w:right="-694" w:hanging="7"/>
              <w:jc w:val="both"/>
              <w:rPr>
                <w:szCs w:val="22"/>
              </w:rPr>
            </w:pPr>
            <w:r>
              <w:t>r</w:t>
            </w:r>
            <w:r w:rsidRPr="00C120D9">
              <w:t>eģ</w:t>
            </w:r>
            <w:r>
              <w:t>.</w:t>
            </w:r>
            <w:r w:rsidRPr="00C120D9">
              <w:t>Nr.</w:t>
            </w:r>
            <w:r>
              <w:t>90000048608</w:t>
            </w:r>
            <w:r w:rsidRPr="00204C56">
              <w:rPr>
                <w:szCs w:val="22"/>
              </w:rPr>
              <w:t xml:space="preserve"> </w:t>
            </w:r>
          </w:p>
          <w:p w:rsidR="00666178" w:rsidRDefault="00666178" w:rsidP="005750D7">
            <w:pPr>
              <w:rPr>
                <w:szCs w:val="22"/>
              </w:rPr>
            </w:pPr>
            <w:r>
              <w:rPr>
                <w:szCs w:val="22"/>
              </w:rPr>
              <w:t>Rāznas iela 38, Kaunata, Kaunatas pagasts,</w:t>
            </w:r>
          </w:p>
          <w:p w:rsidR="00666178" w:rsidRDefault="00666178" w:rsidP="005750D7">
            <w:pPr>
              <w:rPr>
                <w:szCs w:val="22"/>
              </w:rPr>
            </w:pPr>
            <w:r>
              <w:rPr>
                <w:szCs w:val="22"/>
              </w:rPr>
              <w:t xml:space="preserve">Rēzeknes novads, LV-4622 </w:t>
            </w:r>
          </w:p>
          <w:p w:rsidR="00666178" w:rsidRDefault="00666178" w:rsidP="005750D7">
            <w:pPr>
              <w:rPr>
                <w:szCs w:val="22"/>
              </w:rPr>
            </w:pPr>
            <w:r>
              <w:rPr>
                <w:szCs w:val="22"/>
              </w:rPr>
              <w:t>banka: ____________________________</w:t>
            </w:r>
          </w:p>
          <w:p w:rsidR="00666178" w:rsidRDefault="00666178" w:rsidP="005750D7">
            <w:pPr>
              <w:rPr>
                <w:szCs w:val="22"/>
              </w:rPr>
            </w:pPr>
            <w:r>
              <w:rPr>
                <w:szCs w:val="22"/>
              </w:rPr>
              <w:t>konta Nr.__________________________</w:t>
            </w:r>
          </w:p>
          <w:p w:rsidR="00666178" w:rsidRDefault="00666178" w:rsidP="005750D7">
            <w:pPr>
              <w:rPr>
                <w:szCs w:val="22"/>
              </w:rPr>
            </w:pPr>
            <w:r>
              <w:rPr>
                <w:szCs w:val="22"/>
              </w:rPr>
              <w:t>kods: _____________________________</w:t>
            </w:r>
          </w:p>
          <w:p w:rsidR="00666178" w:rsidRDefault="00666178" w:rsidP="005750D7">
            <w:pPr>
              <w:rPr>
                <w:szCs w:val="22"/>
              </w:rPr>
            </w:pPr>
          </w:p>
          <w:p w:rsidR="00666178" w:rsidRDefault="00666178" w:rsidP="005750D7">
            <w:pPr>
              <w:rPr>
                <w:szCs w:val="22"/>
              </w:rPr>
            </w:pPr>
            <w:r>
              <w:rPr>
                <w:szCs w:val="22"/>
              </w:rPr>
              <w:t>___________________________________</w:t>
            </w:r>
          </w:p>
          <w:p w:rsidR="00666178" w:rsidRPr="00606A5E" w:rsidRDefault="00666178" w:rsidP="005750D7">
            <w:pPr>
              <w:jc w:val="center"/>
              <w:rPr>
                <w:sz w:val="20"/>
                <w:szCs w:val="20"/>
              </w:rPr>
            </w:pPr>
            <w:r w:rsidRPr="00606A5E">
              <w:rPr>
                <w:sz w:val="20"/>
                <w:szCs w:val="20"/>
              </w:rPr>
              <w:lastRenderedPageBreak/>
              <w:t>(paraksts)</w:t>
            </w:r>
          </w:p>
          <w:p w:rsidR="00666178" w:rsidRDefault="00666178" w:rsidP="005750D7">
            <w:pPr>
              <w:spacing w:after="120"/>
              <w:rPr>
                <w:szCs w:val="22"/>
              </w:rPr>
            </w:pPr>
            <w:r>
              <w:rPr>
                <w:szCs w:val="22"/>
              </w:rPr>
              <w:t>S.Bašmakovs</w:t>
            </w:r>
          </w:p>
          <w:p w:rsidR="00666178" w:rsidRPr="003774BB" w:rsidRDefault="00666178" w:rsidP="005750D7">
            <w:pPr>
              <w:rPr>
                <w:sz w:val="18"/>
                <w:szCs w:val="18"/>
              </w:rPr>
            </w:pPr>
            <w:r w:rsidRPr="003774BB">
              <w:rPr>
                <w:sz w:val="18"/>
                <w:szCs w:val="18"/>
              </w:rPr>
              <w:t>Z.V.</w:t>
            </w:r>
          </w:p>
        </w:tc>
        <w:tc>
          <w:tcPr>
            <w:tcW w:w="4788" w:type="dxa"/>
          </w:tcPr>
          <w:p w:rsidR="00666178" w:rsidRPr="00E475BC" w:rsidRDefault="00666178" w:rsidP="005750D7">
            <w:r w:rsidRPr="00E475BC">
              <w:lastRenderedPageBreak/>
              <w:t xml:space="preserve">PIEGĀDĀTĀJS </w:t>
            </w:r>
          </w:p>
          <w:p w:rsidR="00666178" w:rsidRDefault="00AD0307" w:rsidP="005750D7">
            <w:r>
              <w:t>AS „Latgales piens”</w:t>
            </w:r>
          </w:p>
          <w:p w:rsidR="00666178" w:rsidRDefault="00666178" w:rsidP="005750D7">
            <w:r>
              <w:t>reģ.Nr</w:t>
            </w:r>
            <w:r w:rsidR="00AD0307">
              <w:t>. 41503028291</w:t>
            </w:r>
            <w:r>
              <w:t>_</w:t>
            </w:r>
          </w:p>
          <w:p w:rsidR="00666178" w:rsidRDefault="00666178" w:rsidP="005750D7">
            <w:r w:rsidRPr="00AE5636">
              <w:t xml:space="preserve">adrese: </w:t>
            </w:r>
            <w:r>
              <w:t>_______________________________</w:t>
            </w:r>
          </w:p>
          <w:p w:rsidR="00666178" w:rsidRDefault="00666178" w:rsidP="005750D7">
            <w:r>
              <w:t xml:space="preserve">banka: ________________________________ </w:t>
            </w:r>
          </w:p>
          <w:p w:rsidR="00666178" w:rsidRDefault="00666178" w:rsidP="005750D7">
            <w:r>
              <w:t>konta Nr.______________________________</w:t>
            </w:r>
          </w:p>
          <w:p w:rsidR="00666178" w:rsidRDefault="00666178" w:rsidP="005750D7">
            <w:pPr>
              <w:rPr>
                <w:szCs w:val="22"/>
              </w:rPr>
            </w:pPr>
            <w:r>
              <w:t>kods:</w:t>
            </w:r>
            <w:r>
              <w:rPr>
                <w:szCs w:val="22"/>
              </w:rPr>
              <w:t xml:space="preserve">_________________________________   </w:t>
            </w:r>
          </w:p>
          <w:p w:rsidR="00666178" w:rsidRDefault="00666178" w:rsidP="005750D7">
            <w:pPr>
              <w:rPr>
                <w:szCs w:val="22"/>
              </w:rPr>
            </w:pPr>
          </w:p>
          <w:p w:rsidR="00666178" w:rsidRDefault="00666178" w:rsidP="005750D7">
            <w:pPr>
              <w:rPr>
                <w:szCs w:val="22"/>
              </w:rPr>
            </w:pPr>
          </w:p>
          <w:p w:rsidR="00666178" w:rsidRDefault="00666178" w:rsidP="005750D7">
            <w:pPr>
              <w:rPr>
                <w:szCs w:val="22"/>
              </w:rPr>
            </w:pPr>
            <w:r>
              <w:rPr>
                <w:szCs w:val="22"/>
              </w:rPr>
              <w:t>______________________________________</w:t>
            </w:r>
          </w:p>
          <w:p w:rsidR="00666178" w:rsidRPr="00606A5E" w:rsidRDefault="00666178" w:rsidP="005750D7">
            <w:pPr>
              <w:tabs>
                <w:tab w:val="left" w:pos="900"/>
              </w:tabs>
              <w:ind w:right="-692"/>
              <w:jc w:val="center"/>
              <w:rPr>
                <w:sz w:val="20"/>
                <w:szCs w:val="20"/>
              </w:rPr>
            </w:pPr>
            <w:r w:rsidRPr="00606A5E">
              <w:rPr>
                <w:sz w:val="20"/>
                <w:szCs w:val="20"/>
              </w:rPr>
              <w:lastRenderedPageBreak/>
              <w:t>(paraksts)</w:t>
            </w:r>
          </w:p>
          <w:p w:rsidR="00666178" w:rsidRDefault="006E3226" w:rsidP="005750D7">
            <w:pPr>
              <w:tabs>
                <w:tab w:val="left" w:pos="900"/>
              </w:tabs>
              <w:spacing w:after="120"/>
              <w:ind w:right="-692"/>
              <w:jc w:val="both"/>
              <w:rPr>
                <w:szCs w:val="22"/>
              </w:rPr>
            </w:pPr>
            <w:r>
              <w:rPr>
                <w:szCs w:val="22"/>
              </w:rPr>
              <w:t>Valdes priekšsēdētājs Paulis Onckulis</w:t>
            </w:r>
            <w:bookmarkStart w:id="0" w:name="_GoBack"/>
            <w:bookmarkEnd w:id="0"/>
          </w:p>
          <w:p w:rsidR="00666178" w:rsidRPr="003774BB" w:rsidRDefault="00666178" w:rsidP="005750D7">
            <w:pPr>
              <w:tabs>
                <w:tab w:val="left" w:pos="900"/>
              </w:tabs>
              <w:ind w:right="-692"/>
              <w:jc w:val="both"/>
              <w:rPr>
                <w:sz w:val="18"/>
                <w:szCs w:val="18"/>
              </w:rPr>
            </w:pPr>
            <w:r w:rsidRPr="003774BB">
              <w:rPr>
                <w:sz w:val="18"/>
                <w:szCs w:val="18"/>
              </w:rPr>
              <w:t>Z.V.</w:t>
            </w:r>
          </w:p>
        </w:tc>
      </w:tr>
    </w:tbl>
    <w:p w:rsidR="00666178" w:rsidRDefault="00666178" w:rsidP="00666178">
      <w:pPr>
        <w:spacing w:before="120" w:after="120"/>
        <w:jc w:val="both"/>
      </w:pPr>
    </w:p>
    <w:p w:rsidR="006C715C" w:rsidRDefault="006C715C"/>
    <w:sectPr w:rsidR="006C715C" w:rsidSect="00EE5E80">
      <w:headerReference w:type="default" r:id="rId8"/>
      <w:footerReference w:type="default" r:id="rId9"/>
      <w:pgSz w:w="11906" w:h="16838"/>
      <w:pgMar w:top="1440" w:right="707"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3D4" w:rsidRDefault="007C63D4">
      <w:r>
        <w:separator/>
      </w:r>
    </w:p>
  </w:endnote>
  <w:endnote w:type="continuationSeparator" w:id="0">
    <w:p w:rsidR="007C63D4" w:rsidRDefault="007C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866954"/>
      <w:docPartObj>
        <w:docPartGallery w:val="Page Numbers (Bottom of Page)"/>
        <w:docPartUnique/>
      </w:docPartObj>
    </w:sdtPr>
    <w:sdtEndPr/>
    <w:sdtContent>
      <w:p w:rsidR="00696716" w:rsidRDefault="00666178">
        <w:pPr>
          <w:pStyle w:val="Footer"/>
          <w:jc w:val="center"/>
        </w:pPr>
        <w:r>
          <w:fldChar w:fldCharType="begin"/>
        </w:r>
        <w:r>
          <w:instrText xml:space="preserve"> PAGE   \* MERGEFORMAT </w:instrText>
        </w:r>
        <w:r>
          <w:fldChar w:fldCharType="separate"/>
        </w:r>
        <w:r w:rsidR="006E3226">
          <w:rPr>
            <w:noProof/>
          </w:rPr>
          <w:t>6</w:t>
        </w:r>
        <w:r>
          <w:rPr>
            <w:noProof/>
          </w:rPr>
          <w:fldChar w:fldCharType="end"/>
        </w:r>
      </w:p>
    </w:sdtContent>
  </w:sdt>
  <w:p w:rsidR="00696716" w:rsidRDefault="007C63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3D4" w:rsidRDefault="007C63D4">
      <w:r>
        <w:separator/>
      </w:r>
    </w:p>
  </w:footnote>
  <w:footnote w:type="continuationSeparator" w:id="0">
    <w:p w:rsidR="007C63D4" w:rsidRDefault="007C6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716" w:rsidRDefault="00666178" w:rsidP="006D0CBB">
    <w:pPr>
      <w:pStyle w:val="Header"/>
      <w:pBdr>
        <w:bottom w:val="single" w:sz="12" w:space="1" w:color="auto"/>
      </w:pBdr>
      <w:tabs>
        <w:tab w:val="clear" w:pos="8306"/>
      </w:tabs>
      <w:ind w:right="43"/>
      <w:rPr>
        <w:rFonts w:ascii="Times New Roman" w:hAnsi="Times New Roman"/>
        <w:lang w:val="lv-LV"/>
      </w:rPr>
    </w:pPr>
    <w:r w:rsidRPr="006D0CBB">
      <w:rPr>
        <w:rFonts w:ascii="Times New Roman" w:hAnsi="Times New Roman"/>
        <w:b/>
        <w:lang w:val="lv-LV"/>
      </w:rPr>
      <w:t xml:space="preserve">Iepirkuma „Pārtikas produktu piegāde Kaunatas </w:t>
    </w:r>
    <w:r>
      <w:rPr>
        <w:rFonts w:ascii="Times New Roman" w:hAnsi="Times New Roman"/>
        <w:b/>
        <w:lang w:val="lv-LV"/>
      </w:rPr>
      <w:t>pagasta pārvaldes</w:t>
    </w:r>
    <w:r w:rsidRPr="006D0CBB">
      <w:rPr>
        <w:rFonts w:ascii="Times New Roman" w:hAnsi="Times New Roman"/>
        <w:b/>
        <w:lang w:val="lv-LV"/>
      </w:rPr>
      <w:t xml:space="preserve"> izglītības iestā</w:t>
    </w:r>
    <w:r>
      <w:rPr>
        <w:rFonts w:ascii="Times New Roman" w:hAnsi="Times New Roman"/>
        <w:b/>
        <w:lang w:val="lv-LV"/>
      </w:rPr>
      <w:t>dēm</w:t>
    </w:r>
    <w:r w:rsidRPr="006D0CBB">
      <w:rPr>
        <w:rFonts w:ascii="Times New Roman" w:hAnsi="Times New Roman"/>
        <w:b/>
        <w:lang w:val="lv-LV"/>
      </w:rPr>
      <w:t>”</w:t>
    </w:r>
    <w:r>
      <w:rPr>
        <w:rFonts w:ascii="Times New Roman" w:hAnsi="Times New Roman"/>
        <w:lang w:val="lv-LV"/>
      </w:rPr>
      <w:t xml:space="preserve"> </w:t>
    </w:r>
  </w:p>
  <w:p w:rsidR="00696716" w:rsidRDefault="00666178" w:rsidP="006D0CBB">
    <w:pPr>
      <w:pStyle w:val="Header"/>
      <w:pBdr>
        <w:bottom w:val="single" w:sz="12" w:space="1" w:color="auto"/>
      </w:pBdr>
      <w:tabs>
        <w:tab w:val="clear" w:pos="8306"/>
      </w:tabs>
      <w:ind w:right="43"/>
      <w:rPr>
        <w:rFonts w:ascii="Times New Roman" w:hAnsi="Times New Roman"/>
        <w:lang w:val="lv-LV"/>
      </w:rPr>
    </w:pPr>
    <w:r>
      <w:rPr>
        <w:rFonts w:ascii="Times New Roman" w:hAnsi="Times New Roman"/>
        <w:lang w:val="lv-LV"/>
      </w:rPr>
      <w:t>(identifikācjas Nr. KPP 2018/7</w:t>
    </w:r>
    <w:r w:rsidRPr="00F73740">
      <w:rPr>
        <w:rFonts w:ascii="Times New Roman" w:hAnsi="Times New Roman"/>
        <w:lang w:val="lv-LV"/>
      </w:rPr>
      <w:t xml:space="preserve">) </w:t>
    </w:r>
    <w:r w:rsidRPr="006D0CBB">
      <w:rPr>
        <w:rFonts w:ascii="Times New Roman" w:hAnsi="Times New Roman"/>
        <w:b/>
        <w:lang w:val="lv-LV"/>
      </w:rPr>
      <w:t>nolikums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925C7"/>
    <w:multiLevelType w:val="multilevel"/>
    <w:tmpl w:val="E1A62710"/>
    <w:lvl w:ilvl="0">
      <w:start w:val="6"/>
      <w:numFmt w:val="decimal"/>
      <w:lvlText w:val="%1."/>
      <w:lvlJc w:val="left"/>
      <w:pPr>
        <w:ind w:left="6881"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29B40AB"/>
    <w:multiLevelType w:val="multilevel"/>
    <w:tmpl w:val="1BD0785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val="0"/>
        <w:i w:val="0"/>
        <w:color w:val="auto"/>
        <w:sz w:val="24"/>
        <w:szCs w:val="24"/>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CCC2273"/>
    <w:multiLevelType w:val="multilevel"/>
    <w:tmpl w:val="43E8771E"/>
    <w:lvl w:ilvl="0">
      <w:start w:val="3"/>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nsid w:val="574D7581"/>
    <w:multiLevelType w:val="multilevel"/>
    <w:tmpl w:val="4E5201A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E9B7E31"/>
    <w:multiLevelType w:val="multilevel"/>
    <w:tmpl w:val="F1BA1452"/>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178"/>
    <w:rsid w:val="00666178"/>
    <w:rsid w:val="006C715C"/>
    <w:rsid w:val="006E3226"/>
    <w:rsid w:val="007C63D4"/>
    <w:rsid w:val="00AD0307"/>
    <w:rsid w:val="00D63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178"/>
    <w:pPr>
      <w:spacing w:after="0" w:line="240" w:lineRule="auto"/>
    </w:pPr>
    <w:rPr>
      <w:rFonts w:ascii="Times New Roman" w:eastAsia="Times New Roman" w:hAnsi="Times New Roman" w:cs="Times New Roman"/>
      <w:sz w:val="24"/>
      <w:szCs w:val="24"/>
      <w:lang w:val="lv-LV" w:eastAsia="lv-LV"/>
    </w:rPr>
  </w:style>
  <w:style w:type="paragraph" w:styleId="Heading1">
    <w:name w:val="heading 1"/>
    <w:aliases w:val="H1"/>
    <w:basedOn w:val="Normal"/>
    <w:next w:val="Normal"/>
    <w:link w:val="Heading1Char"/>
    <w:qFormat/>
    <w:rsid w:val="00666178"/>
    <w:pPr>
      <w:keepNext/>
      <w:overflowPunct w:val="0"/>
      <w:autoSpaceDE w:val="0"/>
      <w:autoSpaceDN w:val="0"/>
      <w:adjustRightInd w:val="0"/>
      <w:jc w:val="center"/>
      <w:outlineLvl w:val="0"/>
    </w:pPr>
    <w:rPr>
      <w:rFonts w:ascii="Arial" w:hAnsi="Arial"/>
      <w:noProof/>
      <w:szCs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66178"/>
    <w:rPr>
      <w:rFonts w:ascii="Arial" w:eastAsia="Times New Roman" w:hAnsi="Arial" w:cs="Times New Roman"/>
      <w:noProof/>
      <w:sz w:val="24"/>
      <w:szCs w:val="20"/>
      <w:lang w:val="ru-RU" w:eastAsia="lv-LV"/>
    </w:rPr>
  </w:style>
  <w:style w:type="paragraph" w:styleId="Footer">
    <w:name w:val="footer"/>
    <w:basedOn w:val="Normal"/>
    <w:link w:val="FooterChar"/>
    <w:uiPriority w:val="99"/>
    <w:rsid w:val="00666178"/>
    <w:pPr>
      <w:tabs>
        <w:tab w:val="center" w:pos="4153"/>
        <w:tab w:val="right" w:pos="8306"/>
      </w:tabs>
    </w:pPr>
  </w:style>
  <w:style w:type="character" w:customStyle="1" w:styleId="FooterChar">
    <w:name w:val="Footer Char"/>
    <w:basedOn w:val="DefaultParagraphFont"/>
    <w:link w:val="Footer"/>
    <w:uiPriority w:val="99"/>
    <w:rsid w:val="00666178"/>
    <w:rPr>
      <w:rFonts w:ascii="Times New Roman" w:eastAsia="Times New Roman" w:hAnsi="Times New Roman" w:cs="Times New Roman"/>
      <w:sz w:val="24"/>
      <w:szCs w:val="24"/>
      <w:lang w:val="lv-LV" w:eastAsia="lv-LV"/>
    </w:rPr>
  </w:style>
  <w:style w:type="paragraph" w:styleId="Header">
    <w:name w:val="header"/>
    <w:basedOn w:val="Normal"/>
    <w:link w:val="HeaderChar"/>
    <w:rsid w:val="00666178"/>
    <w:pPr>
      <w:tabs>
        <w:tab w:val="center" w:pos="4153"/>
        <w:tab w:val="right" w:pos="8306"/>
      </w:tabs>
      <w:overflowPunct w:val="0"/>
      <w:autoSpaceDE w:val="0"/>
      <w:autoSpaceDN w:val="0"/>
      <w:adjustRightInd w:val="0"/>
      <w:jc w:val="center"/>
    </w:pPr>
    <w:rPr>
      <w:rFonts w:ascii="Arial" w:hAnsi="Arial"/>
      <w:noProof/>
      <w:sz w:val="20"/>
      <w:szCs w:val="20"/>
      <w:lang w:val="ru-RU"/>
    </w:rPr>
  </w:style>
  <w:style w:type="character" w:customStyle="1" w:styleId="HeaderChar">
    <w:name w:val="Header Char"/>
    <w:basedOn w:val="DefaultParagraphFont"/>
    <w:link w:val="Header"/>
    <w:rsid w:val="00666178"/>
    <w:rPr>
      <w:rFonts w:ascii="Arial" w:eastAsia="Times New Roman" w:hAnsi="Arial" w:cs="Times New Roman"/>
      <w:noProof/>
      <w:sz w:val="20"/>
      <w:szCs w:val="20"/>
      <w:lang w:val="ru-RU" w:eastAsia="lv-LV"/>
    </w:rPr>
  </w:style>
  <w:style w:type="paragraph" w:styleId="BodyText">
    <w:name w:val="Body Text"/>
    <w:aliases w:val="Body Text1"/>
    <w:basedOn w:val="Normal"/>
    <w:link w:val="BodyTextChar"/>
    <w:rsid w:val="00666178"/>
    <w:pPr>
      <w:spacing w:after="120"/>
    </w:pPr>
  </w:style>
  <w:style w:type="character" w:customStyle="1" w:styleId="BodyTextChar">
    <w:name w:val="Body Text Char"/>
    <w:aliases w:val="Body Text1 Char"/>
    <w:basedOn w:val="DefaultParagraphFont"/>
    <w:link w:val="BodyText"/>
    <w:rsid w:val="00666178"/>
    <w:rPr>
      <w:rFonts w:ascii="Times New Roman" w:eastAsia="Times New Roman" w:hAnsi="Times New Roman" w:cs="Times New Roman"/>
      <w:sz w:val="24"/>
      <w:szCs w:val="24"/>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178"/>
    <w:pPr>
      <w:spacing w:after="0" w:line="240" w:lineRule="auto"/>
    </w:pPr>
    <w:rPr>
      <w:rFonts w:ascii="Times New Roman" w:eastAsia="Times New Roman" w:hAnsi="Times New Roman" w:cs="Times New Roman"/>
      <w:sz w:val="24"/>
      <w:szCs w:val="24"/>
      <w:lang w:val="lv-LV" w:eastAsia="lv-LV"/>
    </w:rPr>
  </w:style>
  <w:style w:type="paragraph" w:styleId="Heading1">
    <w:name w:val="heading 1"/>
    <w:aliases w:val="H1"/>
    <w:basedOn w:val="Normal"/>
    <w:next w:val="Normal"/>
    <w:link w:val="Heading1Char"/>
    <w:qFormat/>
    <w:rsid w:val="00666178"/>
    <w:pPr>
      <w:keepNext/>
      <w:overflowPunct w:val="0"/>
      <w:autoSpaceDE w:val="0"/>
      <w:autoSpaceDN w:val="0"/>
      <w:adjustRightInd w:val="0"/>
      <w:jc w:val="center"/>
      <w:outlineLvl w:val="0"/>
    </w:pPr>
    <w:rPr>
      <w:rFonts w:ascii="Arial" w:hAnsi="Arial"/>
      <w:noProof/>
      <w:szCs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66178"/>
    <w:rPr>
      <w:rFonts w:ascii="Arial" w:eastAsia="Times New Roman" w:hAnsi="Arial" w:cs="Times New Roman"/>
      <w:noProof/>
      <w:sz w:val="24"/>
      <w:szCs w:val="20"/>
      <w:lang w:val="ru-RU" w:eastAsia="lv-LV"/>
    </w:rPr>
  </w:style>
  <w:style w:type="paragraph" w:styleId="Footer">
    <w:name w:val="footer"/>
    <w:basedOn w:val="Normal"/>
    <w:link w:val="FooterChar"/>
    <w:uiPriority w:val="99"/>
    <w:rsid w:val="00666178"/>
    <w:pPr>
      <w:tabs>
        <w:tab w:val="center" w:pos="4153"/>
        <w:tab w:val="right" w:pos="8306"/>
      </w:tabs>
    </w:pPr>
  </w:style>
  <w:style w:type="character" w:customStyle="1" w:styleId="FooterChar">
    <w:name w:val="Footer Char"/>
    <w:basedOn w:val="DefaultParagraphFont"/>
    <w:link w:val="Footer"/>
    <w:uiPriority w:val="99"/>
    <w:rsid w:val="00666178"/>
    <w:rPr>
      <w:rFonts w:ascii="Times New Roman" w:eastAsia="Times New Roman" w:hAnsi="Times New Roman" w:cs="Times New Roman"/>
      <w:sz w:val="24"/>
      <w:szCs w:val="24"/>
      <w:lang w:val="lv-LV" w:eastAsia="lv-LV"/>
    </w:rPr>
  </w:style>
  <w:style w:type="paragraph" w:styleId="Header">
    <w:name w:val="header"/>
    <w:basedOn w:val="Normal"/>
    <w:link w:val="HeaderChar"/>
    <w:rsid w:val="00666178"/>
    <w:pPr>
      <w:tabs>
        <w:tab w:val="center" w:pos="4153"/>
        <w:tab w:val="right" w:pos="8306"/>
      </w:tabs>
      <w:overflowPunct w:val="0"/>
      <w:autoSpaceDE w:val="0"/>
      <w:autoSpaceDN w:val="0"/>
      <w:adjustRightInd w:val="0"/>
      <w:jc w:val="center"/>
    </w:pPr>
    <w:rPr>
      <w:rFonts w:ascii="Arial" w:hAnsi="Arial"/>
      <w:noProof/>
      <w:sz w:val="20"/>
      <w:szCs w:val="20"/>
      <w:lang w:val="ru-RU"/>
    </w:rPr>
  </w:style>
  <w:style w:type="character" w:customStyle="1" w:styleId="HeaderChar">
    <w:name w:val="Header Char"/>
    <w:basedOn w:val="DefaultParagraphFont"/>
    <w:link w:val="Header"/>
    <w:rsid w:val="00666178"/>
    <w:rPr>
      <w:rFonts w:ascii="Arial" w:eastAsia="Times New Roman" w:hAnsi="Arial" w:cs="Times New Roman"/>
      <w:noProof/>
      <w:sz w:val="20"/>
      <w:szCs w:val="20"/>
      <w:lang w:val="ru-RU" w:eastAsia="lv-LV"/>
    </w:rPr>
  </w:style>
  <w:style w:type="paragraph" w:styleId="BodyText">
    <w:name w:val="Body Text"/>
    <w:aliases w:val="Body Text1"/>
    <w:basedOn w:val="Normal"/>
    <w:link w:val="BodyTextChar"/>
    <w:rsid w:val="00666178"/>
    <w:pPr>
      <w:spacing w:after="120"/>
    </w:pPr>
  </w:style>
  <w:style w:type="character" w:customStyle="1" w:styleId="BodyTextChar">
    <w:name w:val="Body Text Char"/>
    <w:aliases w:val="Body Text1 Char"/>
    <w:basedOn w:val="DefaultParagraphFont"/>
    <w:link w:val="BodyText"/>
    <w:rsid w:val="00666178"/>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2616</Words>
  <Characters>14914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2018-09-06T08:03:00Z</dcterms:created>
  <dcterms:modified xsi:type="dcterms:W3CDTF">2018-09-06T08:16:00Z</dcterms:modified>
</cp:coreProperties>
</file>