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49" w:rsidRPr="00AA3F49" w:rsidRDefault="00AA3F49" w:rsidP="00AA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Vēlamies piedalīties iepirkumā NR GPP/2018/6  ar katlu, kuram ir horizontāls </w:t>
      </w:r>
      <w:proofErr w:type="spellStart"/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siltummainis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aprīkots ar pneimatisko attīrīšanas sistēmu. Sakiet lūdzu, vai tas būtu iespējams. Ja nē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lūdzam pamatot savu atbildi.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bookmarkStart w:id="0" w:name="_GoBack"/>
      <w:bookmarkEnd w:id="0"/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Atbilde: Specifikācijā ir norādīts vertikālais </w:t>
      </w:r>
      <w:proofErr w:type="spellStart"/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siltummainis</w:t>
      </w:r>
      <w:proofErr w:type="spellEnd"/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AA3F49">
        <w:rPr>
          <w:rFonts w:ascii="Calibri" w:eastAsia="Times New Roman" w:hAnsi="Calibri" w:cs="Calibri"/>
          <w:color w:val="000000"/>
          <w:sz w:val="24"/>
          <w:szCs w:val="24"/>
          <w:lang w:eastAsia="lv-LV"/>
        </w:rPr>
        <w:t xml:space="preserve">Apkures katla vertikālā </w:t>
      </w:r>
      <w:proofErr w:type="spellStart"/>
      <w:r w:rsidRPr="00AA3F49">
        <w:rPr>
          <w:rFonts w:ascii="Calibri" w:eastAsia="Times New Roman" w:hAnsi="Calibri" w:cs="Calibri"/>
          <w:color w:val="000000"/>
          <w:sz w:val="24"/>
          <w:szCs w:val="24"/>
          <w:lang w:eastAsia="lv-LV"/>
        </w:rPr>
        <w:t>siltummaiņa</w:t>
      </w:r>
      <w:proofErr w:type="spellEnd"/>
      <w:r w:rsidRPr="00AA3F49">
        <w:rPr>
          <w:rFonts w:ascii="Calibri" w:eastAsia="Times New Roman" w:hAnsi="Calibri" w:cs="Calibri"/>
          <w:color w:val="000000"/>
          <w:sz w:val="24"/>
          <w:szCs w:val="24"/>
          <w:lang w:eastAsia="lv-LV"/>
        </w:rPr>
        <w:t xml:space="preserve"> izmantošanas prioritāte:</w:t>
      </w:r>
      <w:r w:rsidRPr="00AA3F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A3F49" w:rsidRPr="00AA3F49" w:rsidRDefault="00AA3F49" w:rsidP="00AA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3F49">
        <w:rPr>
          <w:rFonts w:ascii="Times New Roman" w:eastAsia="Times New Roman" w:hAnsi="Times New Roman" w:cs="Times New Roman"/>
          <w:lang w:eastAsia="lv-LV"/>
        </w:rPr>
        <w:t>Labākā efektivitāte (~90%);</w:t>
      </w:r>
    </w:p>
    <w:p w:rsidR="00AA3F49" w:rsidRPr="00AA3F49" w:rsidRDefault="00AA3F49" w:rsidP="00AA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3F49">
        <w:rPr>
          <w:rFonts w:ascii="Calibri" w:eastAsia="Times New Roman" w:hAnsi="Calibri" w:cs="Calibri"/>
          <w:color w:val="000000"/>
          <w:lang w:eastAsia="lv-LV"/>
        </w:rPr>
        <w:t>Ilgmūžība (nerada straujāku siltuma padeves pasliktināšanos).</w:t>
      </w:r>
    </w:p>
    <w:p w:rsidR="00AA3F49" w:rsidRPr="00AA3F49" w:rsidRDefault="00AA3F49" w:rsidP="00AA3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3F49">
        <w:rPr>
          <w:rFonts w:ascii="Calibri" w:eastAsia="Times New Roman" w:hAnsi="Calibri" w:cs="Calibri"/>
          <w:color w:val="000000"/>
          <w:lang w:eastAsia="lv-LV"/>
        </w:rPr>
        <w:t>Viegls ekspluatācijā.</w:t>
      </w:r>
    </w:p>
    <w:p w:rsidR="000D0522" w:rsidRDefault="000D0522"/>
    <w:sectPr w:rsidR="000D0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3D5"/>
    <w:multiLevelType w:val="multilevel"/>
    <w:tmpl w:val="5BA6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AB"/>
    <w:rsid w:val="000D0522"/>
    <w:rsid w:val="00AA3F49"/>
    <w:rsid w:val="00A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FB3E-CFC8-42A4-A47E-DF8928B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Rancane</dc:creator>
  <cp:keywords/>
  <dc:description/>
  <cp:lastModifiedBy>Anna Rancane</cp:lastModifiedBy>
  <cp:revision>2</cp:revision>
  <dcterms:created xsi:type="dcterms:W3CDTF">2018-11-08T08:50:00Z</dcterms:created>
  <dcterms:modified xsi:type="dcterms:W3CDTF">2018-11-08T08:50:00Z</dcterms:modified>
</cp:coreProperties>
</file>