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43" w:rsidRDefault="00E07443" w:rsidP="006C36F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Paziņojums par </w:t>
      </w:r>
      <w:r w:rsidR="006C36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19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zemes vienību</w:t>
      </w:r>
      <w:r w:rsidRPr="00E07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 xml:space="preserve"> izsoles rezultātiem Silmalas pagastā</w:t>
      </w:r>
    </w:p>
    <w:p w:rsidR="00703199" w:rsidRDefault="00E07443" w:rsidP="006C36F8">
      <w:pPr>
        <w:spacing w:after="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Rēzeknes nov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ada domes 2019. gada 21. novembra</w:t>
      </w: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lēmumu ”</w:t>
      </w:r>
      <w:r w:rsidRPr="00E07443">
        <w:t xml:space="preserve"> </w:t>
      </w: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>Par neapbūvēto zemes vienību ar kadastra apzīmējumiem 7888 001 0052, 7888 005 0298,7888 010 0085, 7888 010 0260,7888 007 0355, 7888 007 0249, 7888 007 0419, 7888 007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>0420, 7888 007 0434, 7888 007 0314, 7888 007 0313, 7888 007 0308, 7888 007 0252, 7888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>007 0332, 7888 007 0350, 7888 007 0250, 7888 007 0331, 7888 007 0079 un 7888 007 0213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>Silmalas pagastā nomas tiesību izsoli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” (protokols Nr.26, 18</w:t>
      </w:r>
      <w:r w:rsidRPr="00E07443">
        <w:rPr>
          <w:rFonts w:ascii="Times New Roman" w:eastAsia="Times New Roman" w:hAnsi="Times New Roman" w:cs="Times New Roman"/>
          <w:sz w:val="24"/>
          <w:szCs w:val="24"/>
          <w:lang w:eastAsia="lv-LV"/>
        </w:rPr>
        <w:t>.§), saskaņā ar izsoles procesa rezultātiem, tiesības slēgt zemes nomas līgumu</w:t>
      </w:r>
      <w:r w:rsid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par:</w:t>
      </w:r>
    </w:p>
    <w:p w:rsidR="00E07443" w:rsidRDefault="00E07443" w:rsidP="006C36F8">
      <w:pPr>
        <w:pStyle w:val="ListParagraph"/>
        <w:numPr>
          <w:ilvl w:val="0"/>
          <w:numId w:val="1"/>
        </w:numPr>
        <w:spacing w:after="0" w:line="240" w:lineRule="auto"/>
        <w:ind w:left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rezerves zemes fonda zemes vienību ar kadastra apzīmējumu 7888 001 0052 ar platību 3,4 ha ieguva juridiska persona: SIA ‘’</w:t>
      </w:r>
      <w:proofErr w:type="spellStart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Astiki</w:t>
      </w:r>
      <w:proofErr w:type="spellEnd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LTD’’, reģ.Nr.42403026503</w:t>
      </w:r>
      <w:r w:rsidR="00461E2A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nosolīja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ob</w:t>
      </w:r>
      <w:r w:rsidR="00461E2A">
        <w:rPr>
          <w:rFonts w:ascii="Times New Roman" w:eastAsia="Times New Roman" w:hAnsi="Times New Roman" w:cs="Times New Roman"/>
          <w:sz w:val="24"/>
          <w:szCs w:val="24"/>
          <w:lang w:eastAsia="lv-LV"/>
        </w:rPr>
        <w:t>jekta</w:t>
      </w:r>
      <w:bookmarkStart w:id="0" w:name="_GoBack"/>
      <w:bookmarkEnd w:id="0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augstāko </w:t>
      </w:r>
      <w:r w:rsid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nomas maksu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240,00</w:t>
      </w:r>
      <w:r w:rsid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(divi simti četrdesmit </w:t>
      </w:r>
      <w:proofErr w:type="spellStart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euro</w:t>
      </w:r>
      <w:proofErr w:type="spellEnd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00 centi) gadā </w:t>
      </w:r>
      <w:r w:rsid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bez PVN</w:t>
      </w:r>
      <w:r w:rsid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. Līguma darbības termiņš 27.12</w:t>
      </w:r>
      <w:r w:rsid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.2019 – 30.11.2031,</w:t>
      </w:r>
    </w:p>
    <w:p w:rsidR="00703199" w:rsidRDefault="00703199" w:rsidP="006C36F8">
      <w:pPr>
        <w:pStyle w:val="ListParagraph"/>
        <w:numPr>
          <w:ilvl w:val="0"/>
          <w:numId w:val="1"/>
        </w:numPr>
        <w:spacing w:after="0"/>
        <w:ind w:left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zemes reformas pabeigšanai paredzētu zemes vienību ar kadastra apzīmējumu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7888 005 0298 ar platību 2,5 ha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ieguva fiziska persona, kas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nosolīja objekta nomas tiesības par izsolei noteikto sākotnējo nomas maksu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79,00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(septiņdesmit deviņi </w:t>
      </w:r>
      <w:proofErr w:type="spellStart"/>
      <w:r w:rsidRPr="007031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7031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.2019 – 30.11.2031,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703199" w:rsidRDefault="00703199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pašvaldībai piekritīgu zemes vienību ar kadastra apzīmējumu 7888 010 0085 ar platību 2,5 ha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46,00 EUR (četrdesmit seši </w:t>
      </w:r>
      <w:proofErr w:type="spellStart"/>
      <w:r w:rsidRPr="007031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7031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centi) gadā (bez PVN). Līguma darbības termiņš 27.12.2019 – 30.11.2031, </w:t>
      </w:r>
    </w:p>
    <w:p w:rsidR="00703199" w:rsidRDefault="00703199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vienības daļu ar kadastra apzīmējumu 7888 010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0260 ar pl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atību 1,0 ha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nosolīja objekta nomas tiesības par izsolei noteikto sākotnējo nomas maksu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28,00 EUR (divdesmit astoņi </w:t>
      </w:r>
      <w:proofErr w:type="spellStart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euro</w:t>
      </w:r>
      <w:proofErr w:type="spellEnd"/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F5517" w:rsidRDefault="00703199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0355 ar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platī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bu 0,62 ha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nosolīja objekta nomas tiesības par izsolei noteikto sākotnējo nomas maksu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28,00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(divdesmit astoņi </w:t>
      </w:r>
      <w:proofErr w:type="spellStart"/>
      <w:r w:rsidRPr="007031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7031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 w:rsid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F5517" w:rsidRPr="0070319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  <w:r w:rsid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F5517" w:rsidRPr="006C36F8" w:rsidRDefault="005F5517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0249 ar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platību 0,8649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ieguva fiziska persona, kas nosolīja objekta nomas tiesības par izsolei noteikto sākotnējo nomas maksu 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28,00 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centi) gadā (bez PVN).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F5517" w:rsidRPr="006C36F8" w:rsidRDefault="005F5517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0419 ar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platību 0,5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ieguva fiziska persona, kas nosolīja objekta nomas tiesības par izsolei noteikto sākotnējo nomas maksu 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28,00 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centi) gadā (bez PVN).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  <w:r w:rsidRPr="006C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17" w:rsidRPr="006C36F8" w:rsidRDefault="005F5517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0420 ar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platību 0,8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28,00 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centi) gadā (bez PVN).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5F5517" w:rsidRPr="006C36F8" w:rsidRDefault="005F5517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5F5517">
        <w:rPr>
          <w:rFonts w:ascii="Times New Roman" w:hAnsi="Times New Roman" w:cs="Times New Roman"/>
          <w:sz w:val="24"/>
          <w:szCs w:val="24"/>
        </w:rPr>
        <w:t>pašvaldībai piekritīgu zemes vienību ar kadastra apzīmējumu 7888 007 0434 ar</w:t>
      </w:r>
      <w:r w:rsidR="006C36F8">
        <w:rPr>
          <w:rFonts w:ascii="Times New Roman" w:hAnsi="Times New Roman" w:cs="Times New Roman"/>
          <w:sz w:val="24"/>
          <w:szCs w:val="24"/>
        </w:rPr>
        <w:t xml:space="preserve"> </w:t>
      </w:r>
      <w:r w:rsidRPr="006C36F8">
        <w:rPr>
          <w:rFonts w:ascii="Times New Roman" w:hAnsi="Times New Roman" w:cs="Times New Roman"/>
          <w:sz w:val="24"/>
          <w:szCs w:val="24"/>
        </w:rPr>
        <w:t xml:space="preserve">platību 0,5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hAnsi="Times New Roman" w:cs="Times New Roman"/>
          <w:sz w:val="24"/>
          <w:szCs w:val="24"/>
        </w:rPr>
        <w:t xml:space="preserve"> 28,00 EUR (divdesmit astoņi </w:t>
      </w:r>
      <w:proofErr w:type="spellStart"/>
      <w:r w:rsidRPr="006C36F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6C36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36F8">
        <w:rPr>
          <w:rFonts w:ascii="Times New Roman" w:hAnsi="Times New Roman" w:cs="Times New Roman"/>
          <w:sz w:val="24"/>
          <w:szCs w:val="24"/>
        </w:rPr>
        <w:t xml:space="preserve">00 centi) gadā (bez PVN).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5F5517" w:rsidRPr="006C36F8" w:rsidRDefault="005F5517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pašvaldībai piekritīgu zemes vienību ar kadastra apzīmējumu 7888 007 0314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1,18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35,00 EUR (trīsdesmit pieci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centi) gadā (bez PVN).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5F5517" w:rsidRPr="006C36F8" w:rsidRDefault="005F5517" w:rsidP="006C36F8">
      <w:pPr>
        <w:pStyle w:val="ListParagraph"/>
        <w:numPr>
          <w:ilvl w:val="0"/>
          <w:numId w:val="1"/>
        </w:numPr>
        <w:spacing w:after="0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vienības daļu ar kadastra apzīmējumu 7888 007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0313 ar platību 4,1 ha 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84,00 EUR (astoņdesmit četri </w:t>
      </w:r>
      <w:proofErr w:type="spellStart"/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00 centi) gadā (bez PVN)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6C36F8" w:rsidRPr="006C36F8" w:rsidRDefault="005F5517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5517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0308</w:t>
      </w:r>
      <w:r w:rsid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1,7 ha </w:t>
      </w:r>
      <w:r w:rsidR="006C36F8"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ieguva fiziska persona, kas nosolīja objekta nomas tiesības par izsolei noteikto sākotnējo nomas maksu </w:t>
      </w:r>
      <w:r w:rsidR="006C36F8"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50,00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(piecdesmit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 w:rsidR="006C36F8"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6C36F8"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  <w:r w:rsidR="006C36F8" w:rsidRPr="006C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F8" w:rsidRP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0252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0,5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6C36F8" w:rsidRP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0332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0,5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ieguva fiziska persona, kas nosolīja objekta nomas tiesības par izsolei noteikto sākotnējo nomas maksu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28,00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6C36F8" w:rsidRP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0350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0,5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ieguva fiziska persona, kas nosolīja objekta nomas tiesības par izsolei noteikto sākotnējo nomas maksu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28,00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0250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0,7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28,00EUR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6C36F8" w:rsidRP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0331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0,8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30,00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(trīsdesmit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6C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F8" w:rsidRP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0079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platību 0,4838 ha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ieguva fiziska persona, kas nosolīja objekta nomas tiesības par izsolei noteikto sākotnējo nomas maksu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28,00 EUR (divdesmit astoņi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30.11.2031,</w:t>
      </w:r>
    </w:p>
    <w:p w:rsidR="00224191" w:rsidRPr="006C36F8" w:rsidRDefault="006C36F8" w:rsidP="006C36F8">
      <w:pPr>
        <w:pStyle w:val="ListParagraph"/>
        <w:numPr>
          <w:ilvl w:val="0"/>
          <w:numId w:val="1"/>
        </w:numPr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 piekritīgu zemes vienību ar kadastra apzīmējumu 7888 007 0213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ar platību 1,1411 ha Silmalas pagastā, nosakot objekta izsoles sākumcenu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29,00 EUR (divdesmit deviņi </w:t>
      </w:r>
      <w:proofErr w:type="spellStart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6C36F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00 centi) gadā (bez PVN)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C36F8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termiņš 27.12.2019 – 30.11.2031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224191" w:rsidRPr="006C3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B08"/>
    <w:multiLevelType w:val="hybridMultilevel"/>
    <w:tmpl w:val="DB0851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7010"/>
    <w:multiLevelType w:val="hybridMultilevel"/>
    <w:tmpl w:val="DB0851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6DC8"/>
    <w:multiLevelType w:val="hybridMultilevel"/>
    <w:tmpl w:val="97A66A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19DC"/>
    <w:multiLevelType w:val="hybridMultilevel"/>
    <w:tmpl w:val="3E1AB5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53A"/>
    <w:multiLevelType w:val="hybridMultilevel"/>
    <w:tmpl w:val="97A66A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1673C"/>
    <w:multiLevelType w:val="hybridMultilevel"/>
    <w:tmpl w:val="97A66A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D1615"/>
    <w:multiLevelType w:val="hybridMultilevel"/>
    <w:tmpl w:val="186C25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3484D"/>
    <w:multiLevelType w:val="hybridMultilevel"/>
    <w:tmpl w:val="97A66A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72F74"/>
    <w:multiLevelType w:val="hybridMultilevel"/>
    <w:tmpl w:val="3E1AB5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359CF"/>
    <w:multiLevelType w:val="hybridMultilevel"/>
    <w:tmpl w:val="DB0851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369A"/>
    <w:multiLevelType w:val="hybridMultilevel"/>
    <w:tmpl w:val="186C25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43"/>
    <w:rsid w:val="00224191"/>
    <w:rsid w:val="00461E2A"/>
    <w:rsid w:val="005F5517"/>
    <w:rsid w:val="006C36F8"/>
    <w:rsid w:val="00703199"/>
    <w:rsid w:val="00E0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B6EB5-52A9-4CAC-9F09-AB50BF30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4061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2020-01-09T11:14:00Z</dcterms:created>
  <dcterms:modified xsi:type="dcterms:W3CDTF">2020-01-09T11:58:00Z</dcterms:modified>
</cp:coreProperties>
</file>