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68D" w:rsidRDefault="0017568D" w:rsidP="0017568D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3D434D">
        <w:rPr>
          <w:noProof/>
          <w:sz w:val="28"/>
          <w:szCs w:val="28"/>
          <w:lang w:eastAsia="lv-LV"/>
        </w:rPr>
        <w:drawing>
          <wp:anchor distT="0" distB="0" distL="0" distR="0" simplePos="0" relativeHeight="251664384" behindDoc="0" locked="0" layoutInCell="1" allowOverlap="1" wp14:anchorId="3AC5D012" wp14:editId="51CC1436">
            <wp:simplePos x="0" y="0"/>
            <wp:positionH relativeFrom="margin">
              <wp:posOffset>4274246</wp:posOffset>
            </wp:positionH>
            <wp:positionV relativeFrom="paragraph">
              <wp:posOffset>187960</wp:posOffset>
            </wp:positionV>
            <wp:extent cx="314325" cy="367101"/>
            <wp:effectExtent l="0" t="0" r="0" b="0"/>
            <wp:wrapTopAndBottom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671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F9B" w:rsidRPr="0017568D" w:rsidRDefault="00A81F9B" w:rsidP="0017568D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17568D">
        <w:rPr>
          <w:rFonts w:ascii="Garamond" w:hAnsi="Garamond"/>
          <w:b/>
          <w:sz w:val="28"/>
          <w:szCs w:val="28"/>
        </w:rPr>
        <w:t>Rēzeknes novada Jaunatnes Florbola līga</w:t>
      </w:r>
    </w:p>
    <w:p w:rsidR="0017568D" w:rsidRDefault="00484E0F" w:rsidP="0017568D">
      <w:pPr>
        <w:spacing w:after="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2020</w:t>
      </w:r>
      <w:r w:rsidR="0017568D" w:rsidRPr="0017568D">
        <w:rPr>
          <w:rFonts w:ascii="Garamond" w:hAnsi="Garamond"/>
          <w:b/>
          <w:sz w:val="28"/>
          <w:szCs w:val="28"/>
        </w:rPr>
        <w:t>.gada sezona</w:t>
      </w:r>
    </w:p>
    <w:p w:rsidR="006C2885" w:rsidRDefault="006C2885" w:rsidP="0017568D">
      <w:pPr>
        <w:spacing w:after="0"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3A05CB" w:rsidRPr="0017568D" w:rsidRDefault="003A05CB" w:rsidP="0017568D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17568D">
        <w:rPr>
          <w:rFonts w:ascii="Garamond" w:hAnsi="Garamond"/>
          <w:b/>
          <w:sz w:val="28"/>
          <w:szCs w:val="28"/>
        </w:rPr>
        <w:t>Jaunieši</w:t>
      </w:r>
    </w:p>
    <w:tbl>
      <w:tblPr>
        <w:tblStyle w:val="TableGrid"/>
        <w:tblW w:w="14272" w:type="dxa"/>
        <w:tblLook w:val="04A0" w:firstRow="1" w:lastRow="0" w:firstColumn="1" w:lastColumn="0" w:noHBand="0" w:noVBand="1"/>
      </w:tblPr>
      <w:tblGrid>
        <w:gridCol w:w="839"/>
        <w:gridCol w:w="2902"/>
        <w:gridCol w:w="1247"/>
        <w:gridCol w:w="1251"/>
        <w:gridCol w:w="1250"/>
        <w:gridCol w:w="1251"/>
        <w:gridCol w:w="1248"/>
        <w:gridCol w:w="1093"/>
        <w:gridCol w:w="1093"/>
        <w:gridCol w:w="1109"/>
        <w:gridCol w:w="989"/>
      </w:tblGrid>
      <w:tr w:rsidR="00484E0F" w:rsidTr="0095151F">
        <w:trPr>
          <w:trHeight w:val="278"/>
        </w:trPr>
        <w:tc>
          <w:tcPr>
            <w:tcW w:w="839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proofErr w:type="spellStart"/>
            <w:r w:rsidRPr="0017568D">
              <w:rPr>
                <w:rFonts w:ascii="Garamond" w:hAnsi="Garamond"/>
                <w:b/>
                <w:sz w:val="20"/>
                <w:szCs w:val="20"/>
              </w:rPr>
              <w:t>N.p.k</w:t>
            </w:r>
            <w:proofErr w:type="spellEnd"/>
            <w:r w:rsidRPr="0017568D">
              <w:rPr>
                <w:rFonts w:ascii="Garamond" w:hAnsi="Garamond"/>
                <w:b/>
                <w:sz w:val="20"/>
                <w:szCs w:val="20"/>
              </w:rPr>
              <w:t>.</w:t>
            </w:r>
          </w:p>
        </w:tc>
        <w:tc>
          <w:tcPr>
            <w:tcW w:w="2902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Komanda</w:t>
            </w:r>
          </w:p>
        </w:tc>
        <w:tc>
          <w:tcPr>
            <w:tcW w:w="1247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1</w:t>
            </w:r>
          </w:p>
        </w:tc>
        <w:tc>
          <w:tcPr>
            <w:tcW w:w="1251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2</w:t>
            </w:r>
          </w:p>
        </w:tc>
        <w:tc>
          <w:tcPr>
            <w:tcW w:w="1250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3</w:t>
            </w:r>
          </w:p>
        </w:tc>
        <w:tc>
          <w:tcPr>
            <w:tcW w:w="1251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4</w:t>
            </w:r>
          </w:p>
        </w:tc>
        <w:tc>
          <w:tcPr>
            <w:tcW w:w="1248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5</w:t>
            </w:r>
          </w:p>
        </w:tc>
        <w:tc>
          <w:tcPr>
            <w:tcW w:w="1093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6</w:t>
            </w:r>
          </w:p>
        </w:tc>
        <w:tc>
          <w:tcPr>
            <w:tcW w:w="1093" w:type="dxa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7</w:t>
            </w:r>
          </w:p>
        </w:tc>
        <w:tc>
          <w:tcPr>
            <w:tcW w:w="1109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Punkti</w:t>
            </w:r>
          </w:p>
        </w:tc>
        <w:tc>
          <w:tcPr>
            <w:tcW w:w="989" w:type="dxa"/>
            <w:vAlign w:val="center"/>
          </w:tcPr>
          <w:p w:rsidR="00484E0F" w:rsidRPr="0017568D" w:rsidRDefault="00484E0F" w:rsidP="0017568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7568D">
              <w:rPr>
                <w:rFonts w:ascii="Garamond" w:hAnsi="Garamond"/>
                <w:b/>
                <w:sz w:val="28"/>
                <w:szCs w:val="28"/>
              </w:rPr>
              <w:t>Vieta</w:t>
            </w:r>
          </w:p>
        </w:tc>
      </w:tr>
      <w:tr w:rsidR="0095151F" w:rsidTr="00123438">
        <w:trPr>
          <w:trHeight w:val="451"/>
        </w:trPr>
        <w:tc>
          <w:tcPr>
            <w:tcW w:w="839" w:type="dxa"/>
            <w:vMerge w:val="restart"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902" w:type="dxa"/>
            <w:vMerge w:val="restart"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Kaunatas vsk.</w:t>
            </w:r>
          </w:p>
        </w:tc>
        <w:tc>
          <w:tcPr>
            <w:tcW w:w="1247" w:type="dxa"/>
            <w:vMerge w:val="restart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507">
              <w:rPr>
                <w:rFonts w:ascii="Times New Roman" w:hAnsi="Times New Roman" w:cs="Times New Roman"/>
                <w:sz w:val="24"/>
                <w:szCs w:val="24"/>
              </w:rPr>
              <w:object w:dxaOrig="4380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8pt;height:47.4pt" o:ole="">
                  <v:imagedata r:id="rId5" o:title=""/>
                </v:shape>
                <o:OLEObject Type="Embed" ProgID="PBrush" ShapeID="_x0000_i1025" DrawAspect="Content" ObjectID="_1645872822" r:id="rId6"/>
              </w:object>
            </w:r>
          </w:p>
        </w:tc>
        <w:tc>
          <w:tcPr>
            <w:tcW w:w="1251" w:type="dxa"/>
            <w:vAlign w:val="center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51F">
              <w:rPr>
                <w:rFonts w:ascii="Times New Roman" w:hAnsi="Times New Roman" w:cs="Times New Roman"/>
                <w:sz w:val="24"/>
                <w:szCs w:val="24"/>
              </w:rPr>
              <w:t>2:8</w:t>
            </w:r>
          </w:p>
        </w:tc>
        <w:tc>
          <w:tcPr>
            <w:tcW w:w="1251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4:2</w:t>
            </w:r>
          </w:p>
        </w:tc>
        <w:tc>
          <w:tcPr>
            <w:tcW w:w="1248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0:9</w:t>
            </w:r>
          </w:p>
        </w:tc>
        <w:tc>
          <w:tcPr>
            <w:tcW w:w="1109" w:type="dxa"/>
            <w:vMerge w:val="restart"/>
            <w:vAlign w:val="center"/>
          </w:tcPr>
          <w:p w:rsidR="0095151F" w:rsidRPr="002B59E0" w:rsidRDefault="002B59E0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2B59E0">
              <w:rPr>
                <w:rFonts w:ascii="Garamond" w:hAnsi="Garamond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vMerge w:val="restart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123438">
        <w:trPr>
          <w:trHeight w:val="451"/>
        </w:trPr>
        <w:tc>
          <w:tcPr>
            <w:tcW w:w="839" w:type="dxa"/>
            <w:vMerge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2" w:type="dxa"/>
            <w:vMerge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</w:p>
        </w:tc>
        <w:tc>
          <w:tcPr>
            <w:tcW w:w="1247" w:type="dxa"/>
            <w:vMerge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9" w:type="dxa"/>
            <w:vMerge/>
            <w:vAlign w:val="center"/>
          </w:tcPr>
          <w:p w:rsidR="0095151F" w:rsidRPr="002B59E0" w:rsidRDefault="0095151F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9864D5">
        <w:trPr>
          <w:trHeight w:val="451"/>
        </w:trPr>
        <w:tc>
          <w:tcPr>
            <w:tcW w:w="839" w:type="dxa"/>
            <w:vMerge w:val="restart"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902" w:type="dxa"/>
            <w:vMerge w:val="restart"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Kantinieki</w:t>
            </w:r>
          </w:p>
        </w:tc>
        <w:tc>
          <w:tcPr>
            <w:tcW w:w="1247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 w:val="restart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507">
              <w:rPr>
                <w:rFonts w:ascii="Times New Roman" w:hAnsi="Times New Roman" w:cs="Times New Roman"/>
                <w:sz w:val="24"/>
                <w:szCs w:val="24"/>
              </w:rPr>
              <w:object w:dxaOrig="4380" w:dyaOrig="4710">
                <v:shape id="_x0000_i1026" type="#_x0000_t75" style="width:43.8pt;height:47.4pt" o:ole="">
                  <v:imagedata r:id="rId5" o:title=""/>
                </v:shape>
                <o:OLEObject Type="Embed" ProgID="PBrush" ShapeID="_x0000_i1026" DrawAspect="Content" ObjectID="_1645872823" r:id="rId7"/>
              </w:object>
            </w:r>
          </w:p>
        </w:tc>
        <w:tc>
          <w:tcPr>
            <w:tcW w:w="1250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5:8</w:t>
            </w:r>
          </w:p>
        </w:tc>
        <w:tc>
          <w:tcPr>
            <w:tcW w:w="1093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</w:t>
            </w:r>
          </w:p>
        </w:tc>
        <w:tc>
          <w:tcPr>
            <w:tcW w:w="1093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9:4</w:t>
            </w:r>
          </w:p>
        </w:tc>
        <w:tc>
          <w:tcPr>
            <w:tcW w:w="1109" w:type="dxa"/>
            <w:vMerge w:val="restart"/>
            <w:vAlign w:val="center"/>
          </w:tcPr>
          <w:p w:rsidR="0095151F" w:rsidRPr="002B59E0" w:rsidRDefault="002B59E0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2B59E0">
              <w:rPr>
                <w:rFonts w:ascii="Garamond" w:hAnsi="Garamond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89" w:type="dxa"/>
            <w:vMerge w:val="restart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9864D5">
        <w:trPr>
          <w:trHeight w:val="451"/>
        </w:trPr>
        <w:tc>
          <w:tcPr>
            <w:tcW w:w="839" w:type="dxa"/>
            <w:vMerge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2" w:type="dxa"/>
            <w:vMerge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</w:p>
        </w:tc>
        <w:tc>
          <w:tcPr>
            <w:tcW w:w="1247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vMerge/>
            <w:vAlign w:val="center"/>
          </w:tcPr>
          <w:p w:rsidR="0095151F" w:rsidRPr="002B59E0" w:rsidRDefault="0095151F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0F341F">
        <w:trPr>
          <w:trHeight w:val="451"/>
        </w:trPr>
        <w:tc>
          <w:tcPr>
            <w:tcW w:w="839" w:type="dxa"/>
            <w:vMerge w:val="restart"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02" w:type="dxa"/>
            <w:vMerge w:val="restart"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 xml:space="preserve">FK </w:t>
            </w:r>
            <w:proofErr w:type="spellStart"/>
            <w:r>
              <w:rPr>
                <w:rFonts w:ascii="Garamond" w:hAnsi="Garamond"/>
                <w:b/>
                <w:sz w:val="32"/>
                <w:szCs w:val="32"/>
              </w:rPr>
              <w:t>Panhners</w:t>
            </w:r>
            <w:proofErr w:type="spellEnd"/>
          </w:p>
        </w:tc>
        <w:tc>
          <w:tcPr>
            <w:tcW w:w="1247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8:2</w:t>
            </w: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vMerge w:val="restart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507">
              <w:rPr>
                <w:rFonts w:ascii="Times New Roman" w:hAnsi="Times New Roman" w:cs="Times New Roman"/>
                <w:sz w:val="24"/>
                <w:szCs w:val="24"/>
              </w:rPr>
              <w:object w:dxaOrig="4380" w:dyaOrig="4710">
                <v:shape id="_x0000_i1027" type="#_x0000_t75" style="width:43.8pt;height:47.4pt" o:ole="">
                  <v:imagedata r:id="rId5" o:title=""/>
                </v:shape>
                <o:OLEObject Type="Embed" ProgID="PBrush" ShapeID="_x0000_i1027" DrawAspect="Content" ObjectID="_1645872824" r:id="rId8"/>
              </w:object>
            </w:r>
          </w:p>
        </w:tc>
        <w:tc>
          <w:tcPr>
            <w:tcW w:w="1251" w:type="dxa"/>
            <w:vAlign w:val="center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2:8</w:t>
            </w:r>
          </w:p>
        </w:tc>
        <w:tc>
          <w:tcPr>
            <w:tcW w:w="1093" w:type="dxa"/>
            <w:vAlign w:val="center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4:2</w:t>
            </w:r>
          </w:p>
        </w:tc>
        <w:tc>
          <w:tcPr>
            <w:tcW w:w="1109" w:type="dxa"/>
            <w:vMerge w:val="restart"/>
            <w:vAlign w:val="center"/>
          </w:tcPr>
          <w:p w:rsidR="0095151F" w:rsidRPr="002B59E0" w:rsidRDefault="002B59E0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2B59E0">
              <w:rPr>
                <w:rFonts w:ascii="Garamond" w:hAnsi="Garamond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89" w:type="dxa"/>
            <w:vMerge w:val="restart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0F341F">
        <w:trPr>
          <w:trHeight w:val="451"/>
        </w:trPr>
        <w:tc>
          <w:tcPr>
            <w:tcW w:w="839" w:type="dxa"/>
            <w:vMerge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2" w:type="dxa"/>
            <w:vMerge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vMerge/>
            <w:vAlign w:val="center"/>
          </w:tcPr>
          <w:p w:rsidR="0095151F" w:rsidRPr="002B59E0" w:rsidRDefault="0095151F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FC0037">
        <w:trPr>
          <w:trHeight w:val="451"/>
        </w:trPr>
        <w:tc>
          <w:tcPr>
            <w:tcW w:w="839" w:type="dxa"/>
            <w:vMerge w:val="restart"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902" w:type="dxa"/>
            <w:vMerge w:val="restart"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Viļāni 2</w:t>
            </w:r>
          </w:p>
        </w:tc>
        <w:tc>
          <w:tcPr>
            <w:tcW w:w="1247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2:4</w:t>
            </w: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 w:val="restart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507">
              <w:rPr>
                <w:rFonts w:ascii="Times New Roman" w:hAnsi="Times New Roman" w:cs="Times New Roman"/>
                <w:sz w:val="24"/>
                <w:szCs w:val="24"/>
              </w:rPr>
              <w:object w:dxaOrig="4380" w:dyaOrig="4710">
                <v:shape id="_x0000_i1028" type="#_x0000_t75" style="width:43.8pt;height:47.4pt" o:ole="">
                  <v:imagedata r:id="rId5" o:title=""/>
                </v:shape>
                <o:OLEObject Type="Embed" ProgID="PBrush" ShapeID="_x0000_i1028" DrawAspect="Content" ObjectID="_1645872825" r:id="rId9"/>
              </w:object>
            </w:r>
          </w:p>
        </w:tc>
        <w:tc>
          <w:tcPr>
            <w:tcW w:w="1248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4:0</w:t>
            </w:r>
          </w:p>
        </w:tc>
        <w:tc>
          <w:tcPr>
            <w:tcW w:w="1093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3:4</w:t>
            </w:r>
          </w:p>
        </w:tc>
        <w:tc>
          <w:tcPr>
            <w:tcW w:w="1109" w:type="dxa"/>
            <w:vMerge w:val="restart"/>
            <w:vAlign w:val="center"/>
          </w:tcPr>
          <w:p w:rsidR="0095151F" w:rsidRPr="002B59E0" w:rsidRDefault="002B59E0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2B59E0">
              <w:rPr>
                <w:rFonts w:ascii="Garamond" w:hAnsi="Garamond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vMerge w:val="restart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FC0037">
        <w:trPr>
          <w:trHeight w:val="451"/>
        </w:trPr>
        <w:tc>
          <w:tcPr>
            <w:tcW w:w="839" w:type="dxa"/>
            <w:vMerge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2" w:type="dxa"/>
            <w:vMerge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9" w:type="dxa"/>
            <w:vMerge/>
            <w:vAlign w:val="center"/>
          </w:tcPr>
          <w:p w:rsidR="0095151F" w:rsidRPr="002B59E0" w:rsidRDefault="0095151F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60262C">
        <w:trPr>
          <w:trHeight w:val="451"/>
        </w:trPr>
        <w:tc>
          <w:tcPr>
            <w:tcW w:w="839" w:type="dxa"/>
            <w:vMerge w:val="restart"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902" w:type="dxa"/>
            <w:vMerge w:val="restart"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Rēzeknes novads</w:t>
            </w:r>
          </w:p>
        </w:tc>
        <w:tc>
          <w:tcPr>
            <w:tcW w:w="1247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8:5</w:t>
            </w:r>
          </w:p>
        </w:tc>
        <w:tc>
          <w:tcPr>
            <w:tcW w:w="1250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8:2</w:t>
            </w: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Merge w:val="restart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507">
              <w:rPr>
                <w:rFonts w:ascii="Times New Roman" w:hAnsi="Times New Roman" w:cs="Times New Roman"/>
                <w:sz w:val="24"/>
                <w:szCs w:val="24"/>
              </w:rPr>
              <w:object w:dxaOrig="4380" w:dyaOrig="4710">
                <v:shape id="_x0000_i1029" type="#_x0000_t75" style="width:43.8pt;height:47.4pt" o:ole="">
                  <v:imagedata r:id="rId5" o:title=""/>
                </v:shape>
                <o:OLEObject Type="Embed" ProgID="PBrush" ShapeID="_x0000_i1029" DrawAspect="Content" ObjectID="_1645872826" r:id="rId10"/>
              </w:object>
            </w:r>
          </w:p>
        </w:tc>
        <w:tc>
          <w:tcPr>
            <w:tcW w:w="1093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10:4</w:t>
            </w:r>
          </w:p>
        </w:tc>
        <w:tc>
          <w:tcPr>
            <w:tcW w:w="1093" w:type="dxa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vMerge w:val="restart"/>
            <w:vAlign w:val="center"/>
          </w:tcPr>
          <w:p w:rsidR="0095151F" w:rsidRPr="002B59E0" w:rsidRDefault="002B59E0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2B59E0">
              <w:rPr>
                <w:rFonts w:ascii="Garamond" w:hAnsi="Garamond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89" w:type="dxa"/>
            <w:vMerge w:val="restart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60262C">
        <w:trPr>
          <w:trHeight w:val="451"/>
        </w:trPr>
        <w:tc>
          <w:tcPr>
            <w:tcW w:w="839" w:type="dxa"/>
            <w:vMerge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2" w:type="dxa"/>
            <w:vMerge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</w:p>
        </w:tc>
        <w:tc>
          <w:tcPr>
            <w:tcW w:w="1247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1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dxa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vMerge/>
            <w:vAlign w:val="center"/>
          </w:tcPr>
          <w:p w:rsidR="0095151F" w:rsidRPr="002B59E0" w:rsidRDefault="0095151F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C20AE7">
        <w:trPr>
          <w:trHeight w:val="451"/>
        </w:trPr>
        <w:tc>
          <w:tcPr>
            <w:tcW w:w="839" w:type="dxa"/>
            <w:vMerge w:val="restart"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2902" w:type="dxa"/>
            <w:vMerge w:val="restart"/>
            <w:vAlign w:val="center"/>
          </w:tcPr>
          <w:p w:rsidR="0095151F" w:rsidRPr="006C2885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  <w:proofErr w:type="spellStart"/>
            <w:r>
              <w:rPr>
                <w:rFonts w:ascii="Garamond" w:hAnsi="Garamond"/>
                <w:b/>
                <w:sz w:val="32"/>
                <w:szCs w:val="32"/>
              </w:rPr>
              <w:t>Kalhozniki</w:t>
            </w:r>
            <w:proofErr w:type="spellEnd"/>
          </w:p>
        </w:tc>
        <w:tc>
          <w:tcPr>
            <w:tcW w:w="1247" w:type="dxa"/>
            <w:vAlign w:val="center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0:9</w:t>
            </w:r>
          </w:p>
        </w:tc>
        <w:tc>
          <w:tcPr>
            <w:tcW w:w="1250" w:type="dxa"/>
            <w:vAlign w:val="center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0:4</w:t>
            </w:r>
          </w:p>
        </w:tc>
        <w:tc>
          <w:tcPr>
            <w:tcW w:w="1248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4:10</w:t>
            </w:r>
          </w:p>
        </w:tc>
        <w:tc>
          <w:tcPr>
            <w:tcW w:w="1093" w:type="dxa"/>
            <w:vMerge w:val="restart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507">
              <w:rPr>
                <w:rFonts w:ascii="Times New Roman" w:hAnsi="Times New Roman" w:cs="Times New Roman"/>
                <w:sz w:val="24"/>
                <w:szCs w:val="24"/>
              </w:rPr>
              <w:object w:dxaOrig="4380" w:dyaOrig="4710">
                <v:shape id="_x0000_i1030" type="#_x0000_t75" style="width:43.8pt;height:47.4pt" o:ole="">
                  <v:imagedata r:id="rId5" o:title=""/>
                </v:shape>
                <o:OLEObject Type="Embed" ProgID="PBrush" ShapeID="_x0000_i1030" DrawAspect="Content" ObjectID="_1645872827" r:id="rId11"/>
              </w:object>
            </w:r>
          </w:p>
        </w:tc>
        <w:tc>
          <w:tcPr>
            <w:tcW w:w="1093" w:type="dxa"/>
          </w:tcPr>
          <w:p w:rsidR="0095151F" w:rsidRPr="00D60453" w:rsidRDefault="0095151F" w:rsidP="00951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vMerge w:val="restart"/>
            <w:vAlign w:val="center"/>
          </w:tcPr>
          <w:p w:rsidR="0095151F" w:rsidRPr="002B59E0" w:rsidRDefault="002B59E0" w:rsidP="0095151F">
            <w:pPr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2B59E0">
              <w:rPr>
                <w:rFonts w:ascii="Garamond" w:hAnsi="Garamond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89" w:type="dxa"/>
            <w:vMerge w:val="restart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5151F" w:rsidTr="00C20AE7">
        <w:trPr>
          <w:trHeight w:val="451"/>
        </w:trPr>
        <w:tc>
          <w:tcPr>
            <w:tcW w:w="839" w:type="dxa"/>
            <w:vMerge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2" w:type="dxa"/>
            <w:vMerge/>
            <w:vAlign w:val="center"/>
          </w:tcPr>
          <w:p w:rsidR="0095151F" w:rsidRPr="009A52BD" w:rsidRDefault="0095151F" w:rsidP="0095151F">
            <w:pPr>
              <w:rPr>
                <w:b/>
                <w:sz w:val="32"/>
                <w:szCs w:val="32"/>
              </w:rPr>
            </w:pPr>
          </w:p>
        </w:tc>
        <w:tc>
          <w:tcPr>
            <w:tcW w:w="1247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0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  <w:vMerge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3" w:type="dxa"/>
          </w:tcPr>
          <w:p w:rsidR="0095151F" w:rsidRPr="00CE6E6A" w:rsidRDefault="0095151F" w:rsidP="0095151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09" w:type="dxa"/>
            <w:vMerge/>
            <w:vAlign w:val="center"/>
          </w:tcPr>
          <w:p w:rsidR="0095151F" w:rsidRPr="002B59E0" w:rsidRDefault="0095151F" w:rsidP="0095151F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95151F" w:rsidRPr="00CE6E6A" w:rsidRDefault="0095151F" w:rsidP="0095151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95151F" w:rsidTr="00355ECF">
        <w:trPr>
          <w:trHeight w:val="451"/>
        </w:trPr>
        <w:tc>
          <w:tcPr>
            <w:tcW w:w="839" w:type="dxa"/>
            <w:vMerge w:val="restart"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2902" w:type="dxa"/>
            <w:vMerge w:val="restart"/>
            <w:vAlign w:val="center"/>
          </w:tcPr>
          <w:p w:rsidR="0095151F" w:rsidRPr="00484E0F" w:rsidRDefault="0095151F" w:rsidP="0095151F">
            <w:pPr>
              <w:rPr>
                <w:rFonts w:ascii="Garamond" w:hAnsi="Garamond"/>
                <w:b/>
                <w:sz w:val="32"/>
                <w:szCs w:val="32"/>
              </w:rPr>
            </w:pPr>
            <w:r w:rsidRPr="00484E0F">
              <w:rPr>
                <w:rFonts w:ascii="Garamond" w:hAnsi="Garamond"/>
                <w:b/>
                <w:sz w:val="32"/>
                <w:szCs w:val="32"/>
              </w:rPr>
              <w:t>Viļāni 1</w:t>
            </w:r>
          </w:p>
        </w:tc>
        <w:tc>
          <w:tcPr>
            <w:tcW w:w="1247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</w:t>
            </w:r>
          </w:p>
        </w:tc>
        <w:tc>
          <w:tcPr>
            <w:tcW w:w="1251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4:9</w:t>
            </w:r>
          </w:p>
        </w:tc>
        <w:tc>
          <w:tcPr>
            <w:tcW w:w="1250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2:4</w:t>
            </w:r>
          </w:p>
        </w:tc>
        <w:tc>
          <w:tcPr>
            <w:tcW w:w="1251" w:type="dxa"/>
            <w:vAlign w:val="center"/>
          </w:tcPr>
          <w:p w:rsidR="0095151F" w:rsidRPr="0095151F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4:3</w:t>
            </w:r>
          </w:p>
        </w:tc>
        <w:tc>
          <w:tcPr>
            <w:tcW w:w="1248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3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3" w:type="dxa"/>
            <w:vMerge w:val="restart"/>
          </w:tcPr>
          <w:p w:rsidR="0095151F" w:rsidRPr="00CE6E6A" w:rsidRDefault="0095151F" w:rsidP="0095151F">
            <w:pPr>
              <w:jc w:val="center"/>
              <w:rPr>
                <w:b/>
                <w:sz w:val="32"/>
                <w:szCs w:val="32"/>
              </w:rPr>
            </w:pPr>
            <w:r w:rsidRPr="00AB7507">
              <w:rPr>
                <w:rFonts w:ascii="Times New Roman" w:hAnsi="Times New Roman" w:cs="Times New Roman"/>
                <w:sz w:val="24"/>
                <w:szCs w:val="24"/>
              </w:rPr>
              <w:object w:dxaOrig="4380" w:dyaOrig="4710">
                <v:shape id="_x0000_i1031" type="#_x0000_t75" style="width:43.8pt;height:47.4pt" o:ole="">
                  <v:imagedata r:id="rId5" o:title=""/>
                </v:shape>
                <o:OLEObject Type="Embed" ProgID="PBrush" ShapeID="_x0000_i1031" DrawAspect="Content" ObjectID="_1645872828" r:id="rId12"/>
              </w:object>
            </w:r>
          </w:p>
        </w:tc>
        <w:tc>
          <w:tcPr>
            <w:tcW w:w="1109" w:type="dxa"/>
            <w:vMerge w:val="restart"/>
            <w:vAlign w:val="center"/>
          </w:tcPr>
          <w:p w:rsidR="0095151F" w:rsidRPr="002B59E0" w:rsidRDefault="002B59E0" w:rsidP="0095151F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2B59E0">
              <w:rPr>
                <w:rFonts w:ascii="Garamond" w:hAnsi="Garamond"/>
                <w:b/>
                <w:sz w:val="28"/>
                <w:szCs w:val="28"/>
              </w:rPr>
              <w:t>6</w:t>
            </w:r>
          </w:p>
        </w:tc>
        <w:tc>
          <w:tcPr>
            <w:tcW w:w="989" w:type="dxa"/>
            <w:vMerge w:val="restart"/>
            <w:vAlign w:val="center"/>
          </w:tcPr>
          <w:p w:rsidR="0095151F" w:rsidRPr="00CE6E6A" w:rsidRDefault="0095151F" w:rsidP="0095151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95151F" w:rsidTr="00355ECF">
        <w:trPr>
          <w:trHeight w:val="451"/>
        </w:trPr>
        <w:tc>
          <w:tcPr>
            <w:tcW w:w="839" w:type="dxa"/>
            <w:vMerge/>
            <w:vAlign w:val="center"/>
          </w:tcPr>
          <w:p w:rsidR="0095151F" w:rsidRDefault="0095151F" w:rsidP="009515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02" w:type="dxa"/>
            <w:vMerge/>
            <w:vAlign w:val="center"/>
          </w:tcPr>
          <w:p w:rsidR="0095151F" w:rsidRPr="009A52BD" w:rsidRDefault="0095151F" w:rsidP="0095151F">
            <w:pPr>
              <w:rPr>
                <w:b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1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0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3" w:type="dxa"/>
          </w:tcPr>
          <w:p w:rsidR="0095151F" w:rsidRPr="00AB7507" w:rsidRDefault="0095151F" w:rsidP="009515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3" w:type="dxa"/>
            <w:vMerge/>
          </w:tcPr>
          <w:p w:rsidR="0095151F" w:rsidRPr="00CE6E6A" w:rsidRDefault="0095151F" w:rsidP="0095151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09" w:type="dxa"/>
            <w:vMerge/>
            <w:vAlign w:val="center"/>
          </w:tcPr>
          <w:p w:rsidR="0095151F" w:rsidRPr="00CE6E6A" w:rsidRDefault="0095151F" w:rsidP="0095151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89" w:type="dxa"/>
            <w:vMerge/>
            <w:vAlign w:val="center"/>
          </w:tcPr>
          <w:p w:rsidR="0095151F" w:rsidRPr="00CE6E6A" w:rsidRDefault="0095151F" w:rsidP="0095151F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7568D" w:rsidRDefault="0017568D" w:rsidP="00484E0F">
      <w:pPr>
        <w:spacing w:after="0"/>
        <w:rPr>
          <w:b/>
          <w:sz w:val="28"/>
          <w:szCs w:val="28"/>
        </w:rPr>
      </w:pPr>
    </w:p>
    <w:sectPr w:rsidR="0017568D" w:rsidSect="009A52BD">
      <w:pgSz w:w="16838" w:h="11906" w:orient="landscape"/>
      <w:pgMar w:top="851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4D"/>
    <w:rsid w:val="0017568D"/>
    <w:rsid w:val="001D4ED7"/>
    <w:rsid w:val="00206EF2"/>
    <w:rsid w:val="00216E94"/>
    <w:rsid w:val="00242401"/>
    <w:rsid w:val="0025092B"/>
    <w:rsid w:val="00284924"/>
    <w:rsid w:val="002B59E0"/>
    <w:rsid w:val="00315B17"/>
    <w:rsid w:val="00374271"/>
    <w:rsid w:val="003A05CB"/>
    <w:rsid w:val="003C6AFF"/>
    <w:rsid w:val="003D434D"/>
    <w:rsid w:val="0040030C"/>
    <w:rsid w:val="004268F0"/>
    <w:rsid w:val="00467371"/>
    <w:rsid w:val="0047086D"/>
    <w:rsid w:val="00484E0F"/>
    <w:rsid w:val="004F67A5"/>
    <w:rsid w:val="00546E64"/>
    <w:rsid w:val="00632112"/>
    <w:rsid w:val="00667C12"/>
    <w:rsid w:val="006C2885"/>
    <w:rsid w:val="006E6EB0"/>
    <w:rsid w:val="00731451"/>
    <w:rsid w:val="00751E47"/>
    <w:rsid w:val="0078460D"/>
    <w:rsid w:val="007C34D4"/>
    <w:rsid w:val="0083637E"/>
    <w:rsid w:val="0095151F"/>
    <w:rsid w:val="009A52BD"/>
    <w:rsid w:val="009A645D"/>
    <w:rsid w:val="00A81F9B"/>
    <w:rsid w:val="00AB7507"/>
    <w:rsid w:val="00B32980"/>
    <w:rsid w:val="00B460F9"/>
    <w:rsid w:val="00CC1742"/>
    <w:rsid w:val="00CE6E6A"/>
    <w:rsid w:val="00D60453"/>
    <w:rsid w:val="00DC09D2"/>
    <w:rsid w:val="00DF32DC"/>
    <w:rsid w:val="00DF4DCD"/>
    <w:rsid w:val="00E1022A"/>
    <w:rsid w:val="00E23332"/>
    <w:rsid w:val="00E30783"/>
    <w:rsid w:val="00F4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481178-12EC-4617-9A20-9DDDDA8C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8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6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4673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46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46737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467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467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2.png"/><Relationship Id="rId10" Type="http://schemas.openxmlformats.org/officeDocument/2006/relationships/oleObject" Target="embeddings/oleObject5.bin"/><Relationship Id="rId4" Type="http://schemas.openxmlformats.org/officeDocument/2006/relationships/image" Target="media/image1.jpeg"/><Relationship Id="rId9" Type="http://schemas.openxmlformats.org/officeDocument/2006/relationships/oleObject" Target="embeddings/oleObject4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377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Aldis Ciukmacis</dc:creator>
  <cp:keywords/>
  <dc:description/>
  <cp:lastModifiedBy>Darbinieks</cp:lastModifiedBy>
  <cp:revision>13</cp:revision>
  <cp:lastPrinted>2015-04-24T09:27:00Z</cp:lastPrinted>
  <dcterms:created xsi:type="dcterms:W3CDTF">2018-03-28T08:55:00Z</dcterms:created>
  <dcterms:modified xsi:type="dcterms:W3CDTF">2020-03-16T12:07:00Z</dcterms:modified>
</cp:coreProperties>
</file>