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C5" w:rsidRPr="00C72100" w:rsidRDefault="004E1EC5" w:rsidP="004E1EC5">
      <w:pPr>
        <w:spacing w:before="120"/>
        <w:jc w:val="center"/>
        <w:rPr>
          <w:b/>
          <w:sz w:val="24"/>
          <w:szCs w:val="24"/>
        </w:rPr>
      </w:pPr>
      <w:bookmarkStart w:id="0" w:name="_GoBack"/>
      <w:bookmarkEnd w:id="0"/>
      <w:r w:rsidRPr="00C72100">
        <w:rPr>
          <w:b/>
          <w:sz w:val="24"/>
          <w:szCs w:val="24"/>
        </w:rPr>
        <w:t>LĪGUMS Nr.</w:t>
      </w:r>
      <w:r>
        <w:rPr>
          <w:b/>
          <w:sz w:val="24"/>
          <w:szCs w:val="24"/>
        </w:rPr>
        <w:t>6.3./82</w:t>
      </w:r>
    </w:p>
    <w:p w:rsidR="004E1EC5" w:rsidRPr="009D6147" w:rsidRDefault="004E1EC5" w:rsidP="004E1EC5">
      <w:pPr>
        <w:spacing w:before="120" w:after="120"/>
        <w:jc w:val="both"/>
        <w:rPr>
          <w:sz w:val="24"/>
          <w:szCs w:val="24"/>
        </w:rPr>
      </w:pPr>
      <w:r w:rsidRPr="00C72100">
        <w:rPr>
          <w:sz w:val="24"/>
          <w:szCs w:val="24"/>
        </w:rPr>
        <w:t xml:space="preserve">Rēzeknes novada </w:t>
      </w:r>
      <w:r>
        <w:rPr>
          <w:sz w:val="24"/>
          <w:szCs w:val="24"/>
        </w:rPr>
        <w:t>Lūznavas</w:t>
      </w:r>
      <w:r w:rsidRPr="00C72100">
        <w:rPr>
          <w:sz w:val="24"/>
          <w:szCs w:val="24"/>
        </w:rPr>
        <w:t xml:space="preserve"> pagastā                        </w:t>
      </w:r>
      <w:r w:rsidRPr="00C72100">
        <w:t xml:space="preserve">    </w:t>
      </w:r>
      <w:r w:rsidRPr="00C72100">
        <w:rPr>
          <w:sz w:val="24"/>
          <w:szCs w:val="24"/>
        </w:rPr>
        <w:t xml:space="preserve"> </w:t>
      </w:r>
      <w:r>
        <w:rPr>
          <w:sz w:val="24"/>
          <w:szCs w:val="24"/>
        </w:rPr>
        <w:t>2016</w:t>
      </w:r>
      <w:r w:rsidRPr="00C72100">
        <w:rPr>
          <w:sz w:val="24"/>
          <w:szCs w:val="24"/>
        </w:rPr>
        <w:t xml:space="preserve">.gada </w:t>
      </w:r>
      <w:r>
        <w:rPr>
          <w:sz w:val="24"/>
          <w:szCs w:val="24"/>
        </w:rPr>
        <w:t>30</w:t>
      </w:r>
      <w:r w:rsidRPr="00C72100">
        <w:t>.</w:t>
      </w:r>
      <w:r>
        <w:t xml:space="preserve"> </w:t>
      </w:r>
      <w:r w:rsidRPr="009D6147">
        <w:rPr>
          <w:sz w:val="24"/>
          <w:szCs w:val="24"/>
        </w:rPr>
        <w:t>augustā</w:t>
      </w:r>
    </w:p>
    <w:p w:rsidR="004E1EC5" w:rsidRPr="00C72100" w:rsidRDefault="004E1EC5" w:rsidP="004E1EC5">
      <w:pPr>
        <w:pStyle w:val="Bodytext20"/>
        <w:shd w:val="clear" w:color="auto" w:fill="auto"/>
        <w:spacing w:after="0" w:line="259" w:lineRule="exact"/>
        <w:ind w:firstLine="567"/>
        <w:jc w:val="both"/>
        <w:rPr>
          <w:rStyle w:val="Bodytext2TimesNewRoman11ptBold"/>
          <w:rFonts w:eastAsia="Segoe UI"/>
        </w:rPr>
      </w:pPr>
    </w:p>
    <w:p w:rsidR="004E1EC5" w:rsidRPr="00C72100" w:rsidRDefault="004E1EC5" w:rsidP="004E1EC5">
      <w:pPr>
        <w:pStyle w:val="Bodytext20"/>
        <w:shd w:val="clear" w:color="auto" w:fill="auto"/>
        <w:spacing w:after="0" w:line="259" w:lineRule="exact"/>
        <w:ind w:firstLine="567"/>
        <w:jc w:val="both"/>
        <w:rPr>
          <w:rFonts w:ascii="Times New Roman" w:hAnsi="Times New Roman" w:cs="Times New Roman"/>
          <w:sz w:val="24"/>
          <w:szCs w:val="24"/>
        </w:rPr>
      </w:pPr>
      <w:bookmarkStart w:id="1" w:name="bookmark2"/>
      <w:r w:rsidRPr="00C72100">
        <w:rPr>
          <w:rFonts w:ascii="Times New Roman" w:hAnsi="Times New Roman" w:cs="Times New Roman"/>
          <w:b/>
          <w:sz w:val="24"/>
          <w:szCs w:val="24"/>
        </w:rPr>
        <w:t xml:space="preserve">Rēzeknes novada pašvaldības </w:t>
      </w:r>
      <w:r>
        <w:rPr>
          <w:rFonts w:ascii="Times New Roman" w:hAnsi="Times New Roman" w:cs="Times New Roman"/>
          <w:b/>
          <w:sz w:val="24"/>
          <w:szCs w:val="24"/>
        </w:rPr>
        <w:t>Lūznavas</w:t>
      </w:r>
      <w:r w:rsidRPr="00C72100">
        <w:rPr>
          <w:rFonts w:ascii="Times New Roman" w:hAnsi="Times New Roman" w:cs="Times New Roman"/>
          <w:b/>
          <w:sz w:val="24"/>
          <w:szCs w:val="24"/>
        </w:rPr>
        <w:t xml:space="preserve"> pagasta pārvalde</w:t>
      </w:r>
      <w:r w:rsidRPr="00C72100">
        <w:rPr>
          <w:rFonts w:ascii="Times New Roman" w:hAnsi="Times New Roman" w:cs="Times New Roman"/>
          <w:sz w:val="24"/>
          <w:szCs w:val="24"/>
        </w:rPr>
        <w:t>, reģistrācijas Nr.900000</w:t>
      </w:r>
      <w:r>
        <w:rPr>
          <w:rFonts w:ascii="Times New Roman" w:hAnsi="Times New Roman" w:cs="Times New Roman"/>
          <w:sz w:val="24"/>
          <w:szCs w:val="24"/>
        </w:rPr>
        <w:t>25484</w:t>
      </w:r>
      <w:r w:rsidRPr="00C72100">
        <w:rPr>
          <w:rFonts w:ascii="Times New Roman" w:hAnsi="Times New Roman" w:cs="Times New Roman"/>
          <w:sz w:val="24"/>
          <w:szCs w:val="24"/>
        </w:rPr>
        <w:t xml:space="preserve">, pārvaldes vadītāja </w:t>
      </w:r>
      <w:r>
        <w:rPr>
          <w:rFonts w:ascii="Times New Roman" w:hAnsi="Times New Roman" w:cs="Times New Roman"/>
          <w:sz w:val="24"/>
          <w:szCs w:val="24"/>
        </w:rPr>
        <w:t>Vladimira Špeļa</w:t>
      </w:r>
      <w:r w:rsidRPr="00C72100">
        <w:rPr>
          <w:rFonts w:ascii="Times New Roman" w:hAnsi="Times New Roman" w:cs="Times New Roman"/>
          <w:sz w:val="24"/>
          <w:szCs w:val="24"/>
        </w:rPr>
        <w:t xml:space="preserve"> personā, kurš rīkojas, pamatojoties uz nolikumu, turpmāk –  </w:t>
      </w:r>
      <w:r w:rsidRPr="00C72100">
        <w:rPr>
          <w:rFonts w:ascii="Times New Roman" w:hAnsi="Times New Roman" w:cs="Times New Roman"/>
          <w:b/>
          <w:sz w:val="24"/>
          <w:szCs w:val="24"/>
        </w:rPr>
        <w:t>Pasūtītājs</w:t>
      </w:r>
      <w:r w:rsidRPr="00C72100">
        <w:rPr>
          <w:rFonts w:ascii="Times New Roman" w:hAnsi="Times New Roman" w:cs="Times New Roman"/>
          <w:sz w:val="24"/>
          <w:szCs w:val="24"/>
        </w:rPr>
        <w:t xml:space="preserve">, no vienas puses, un </w:t>
      </w:r>
    </w:p>
    <w:p w:rsidR="004E1EC5" w:rsidRPr="00C72100" w:rsidRDefault="004E1EC5" w:rsidP="004E1EC5">
      <w:pPr>
        <w:pStyle w:val="Bodytext20"/>
        <w:shd w:val="clear" w:color="auto" w:fill="auto"/>
        <w:spacing w:after="0" w:line="259" w:lineRule="exact"/>
        <w:ind w:firstLine="567"/>
        <w:jc w:val="both"/>
        <w:rPr>
          <w:rFonts w:ascii="Times New Roman" w:hAnsi="Times New Roman" w:cs="Times New Roman"/>
          <w:sz w:val="24"/>
          <w:szCs w:val="24"/>
        </w:rPr>
      </w:pPr>
      <w:r>
        <w:rPr>
          <w:rFonts w:ascii="Times New Roman" w:hAnsi="Times New Roman" w:cs="Times New Roman"/>
          <w:b/>
          <w:sz w:val="24"/>
          <w:szCs w:val="24"/>
        </w:rPr>
        <w:t>SIA Latbas Det”</w:t>
      </w:r>
      <w:r w:rsidRPr="00C72100">
        <w:rPr>
          <w:rFonts w:ascii="Times New Roman" w:hAnsi="Times New Roman" w:cs="Times New Roman"/>
          <w:sz w:val="24"/>
          <w:szCs w:val="24"/>
        </w:rPr>
        <w:t xml:space="preserve">, reģistrācijas Nr., </w:t>
      </w:r>
      <w:r>
        <w:rPr>
          <w:rFonts w:ascii="Times New Roman" w:hAnsi="Times New Roman" w:cs="Times New Roman"/>
          <w:sz w:val="24"/>
          <w:szCs w:val="24"/>
        </w:rPr>
        <w:t xml:space="preserve">valdes locekļa </w:t>
      </w:r>
      <w:r w:rsidRPr="00C72100">
        <w:rPr>
          <w:rFonts w:ascii="Times New Roman" w:hAnsi="Times New Roman" w:cs="Times New Roman"/>
          <w:sz w:val="24"/>
          <w:szCs w:val="24"/>
        </w:rPr>
        <w:t>personā, kur</w:t>
      </w:r>
      <w:r>
        <w:rPr>
          <w:rFonts w:ascii="Times New Roman" w:hAnsi="Times New Roman" w:cs="Times New Roman"/>
          <w:sz w:val="24"/>
          <w:szCs w:val="24"/>
        </w:rPr>
        <w:t xml:space="preserve"> </w:t>
      </w:r>
      <w:r w:rsidRPr="00C72100">
        <w:rPr>
          <w:rFonts w:ascii="Times New Roman" w:hAnsi="Times New Roman" w:cs="Times New Roman"/>
          <w:sz w:val="24"/>
          <w:szCs w:val="24"/>
        </w:rPr>
        <w:t xml:space="preserve">rīkojas, pamatojoties uz statūtiem, turpmāk – </w:t>
      </w:r>
      <w:r w:rsidRPr="00C72100">
        <w:rPr>
          <w:rFonts w:ascii="Times New Roman" w:hAnsi="Times New Roman" w:cs="Times New Roman"/>
          <w:b/>
          <w:sz w:val="24"/>
          <w:szCs w:val="24"/>
        </w:rPr>
        <w:t>Pārvadātājs</w:t>
      </w:r>
      <w:r w:rsidRPr="00C72100">
        <w:rPr>
          <w:rFonts w:ascii="Times New Roman" w:hAnsi="Times New Roman" w:cs="Times New Roman"/>
          <w:sz w:val="24"/>
          <w:szCs w:val="24"/>
        </w:rPr>
        <w:t xml:space="preserve">, no otras puses, abas kopā un katra atsevišķi turpmāk arī </w:t>
      </w:r>
      <w:r w:rsidRPr="00C72100">
        <w:rPr>
          <w:rFonts w:ascii="Times New Roman" w:hAnsi="Times New Roman" w:cs="Times New Roman"/>
          <w:b/>
          <w:sz w:val="24"/>
          <w:szCs w:val="24"/>
        </w:rPr>
        <w:t xml:space="preserve">Puses </w:t>
      </w:r>
      <w:r w:rsidRPr="00C72100">
        <w:rPr>
          <w:rFonts w:ascii="Times New Roman" w:hAnsi="Times New Roman" w:cs="Times New Roman"/>
          <w:sz w:val="24"/>
          <w:szCs w:val="24"/>
        </w:rPr>
        <w:t>vai</w:t>
      </w:r>
      <w:r w:rsidRPr="00C72100">
        <w:rPr>
          <w:rFonts w:ascii="Times New Roman" w:hAnsi="Times New Roman" w:cs="Times New Roman"/>
          <w:b/>
          <w:sz w:val="24"/>
          <w:szCs w:val="24"/>
        </w:rPr>
        <w:t xml:space="preserve"> Puse</w:t>
      </w:r>
      <w:r w:rsidRPr="00C72100">
        <w:rPr>
          <w:rFonts w:ascii="Times New Roman" w:hAnsi="Times New Roman" w:cs="Times New Roman"/>
          <w:sz w:val="24"/>
          <w:szCs w:val="24"/>
        </w:rPr>
        <w:t xml:space="preserve">, pamatojoties uz </w:t>
      </w:r>
      <w:r>
        <w:rPr>
          <w:rFonts w:ascii="Times New Roman" w:hAnsi="Times New Roman" w:cs="Times New Roman"/>
          <w:sz w:val="24"/>
          <w:szCs w:val="24"/>
        </w:rPr>
        <w:t>Lūznavas</w:t>
      </w:r>
      <w:r w:rsidRPr="00C72100">
        <w:rPr>
          <w:rFonts w:ascii="Times New Roman" w:hAnsi="Times New Roman" w:cs="Times New Roman"/>
          <w:sz w:val="24"/>
          <w:szCs w:val="24"/>
        </w:rPr>
        <w:t xml:space="preserve"> pagasta pārvaldes iepirkuma „</w:t>
      </w:r>
      <w:r w:rsidRPr="00C72100">
        <w:rPr>
          <w:rFonts w:ascii="Times New Roman" w:hAnsi="Times New Roman" w:cs="Times New Roman"/>
          <w:b/>
          <w:sz w:val="24"/>
          <w:szCs w:val="24"/>
        </w:rPr>
        <w:t xml:space="preserve"> </w:t>
      </w:r>
      <w:r w:rsidRPr="00C72100">
        <w:rPr>
          <w:rFonts w:ascii="Times New Roman" w:hAnsi="Times New Roman" w:cs="Times New Roman"/>
          <w:sz w:val="24"/>
          <w:szCs w:val="24"/>
        </w:rPr>
        <w:t xml:space="preserve">Autobusa pakalpojumi </w:t>
      </w:r>
      <w:r>
        <w:rPr>
          <w:rFonts w:ascii="Times New Roman" w:hAnsi="Times New Roman" w:cs="Times New Roman"/>
          <w:sz w:val="24"/>
          <w:szCs w:val="24"/>
        </w:rPr>
        <w:t>Lūznavas</w:t>
      </w:r>
      <w:r w:rsidRPr="00C72100">
        <w:rPr>
          <w:rFonts w:ascii="Times New Roman" w:hAnsi="Times New Roman" w:cs="Times New Roman"/>
          <w:sz w:val="24"/>
          <w:szCs w:val="24"/>
        </w:rPr>
        <w:t xml:space="preserve"> pagasta skolē</w:t>
      </w:r>
      <w:r>
        <w:rPr>
          <w:rFonts w:ascii="Times New Roman" w:hAnsi="Times New Roman" w:cs="Times New Roman"/>
          <w:sz w:val="24"/>
          <w:szCs w:val="24"/>
        </w:rPr>
        <w:t>nu pārvadāšanai 2016</w:t>
      </w:r>
      <w:r w:rsidRPr="00C72100">
        <w:rPr>
          <w:rFonts w:ascii="Times New Roman" w:hAnsi="Times New Roman" w:cs="Times New Roman"/>
          <w:sz w:val="24"/>
          <w:szCs w:val="24"/>
        </w:rPr>
        <w:t>.</w:t>
      </w:r>
      <w:r>
        <w:rPr>
          <w:rFonts w:ascii="Times New Roman" w:hAnsi="Times New Roman" w:cs="Times New Roman"/>
          <w:sz w:val="24"/>
          <w:szCs w:val="24"/>
        </w:rPr>
        <w:t xml:space="preserve">/2017. mācību </w:t>
      </w:r>
      <w:r w:rsidRPr="00C72100">
        <w:rPr>
          <w:rFonts w:ascii="Times New Roman" w:hAnsi="Times New Roman" w:cs="Times New Roman"/>
          <w:sz w:val="24"/>
          <w:szCs w:val="24"/>
        </w:rPr>
        <w:t>gada</w:t>
      </w:r>
      <w:r>
        <w:rPr>
          <w:rFonts w:ascii="Times New Roman" w:hAnsi="Times New Roman" w:cs="Times New Roman"/>
          <w:sz w:val="24"/>
          <w:szCs w:val="24"/>
        </w:rPr>
        <w:t>m” (identifikācijas Nr. LPP 2016/3</w:t>
      </w:r>
      <w:r w:rsidRPr="00C72100">
        <w:rPr>
          <w:rFonts w:ascii="Times New Roman" w:hAnsi="Times New Roman" w:cs="Times New Roman"/>
          <w:sz w:val="24"/>
          <w:szCs w:val="24"/>
        </w:rPr>
        <w:t>) rezultātiem, noslēdz šo līgumu par sekojošo.</w:t>
      </w:r>
    </w:p>
    <w:p w:rsidR="004E1EC5" w:rsidRPr="00C72100" w:rsidRDefault="004E1EC5" w:rsidP="004E1EC5">
      <w:pPr>
        <w:spacing w:before="120"/>
        <w:ind w:left="720"/>
        <w:jc w:val="both"/>
        <w:rPr>
          <w:b/>
          <w:bCs/>
          <w:sz w:val="24"/>
          <w:szCs w:val="24"/>
        </w:rPr>
      </w:pPr>
    </w:p>
    <w:p w:rsidR="004E1EC5" w:rsidRPr="00C72100" w:rsidRDefault="004E1EC5" w:rsidP="004E1EC5">
      <w:pPr>
        <w:pStyle w:val="Heading30"/>
        <w:keepNext/>
        <w:keepLines/>
        <w:numPr>
          <w:ilvl w:val="0"/>
          <w:numId w:val="1"/>
        </w:numPr>
        <w:shd w:val="clear" w:color="auto" w:fill="auto"/>
        <w:tabs>
          <w:tab w:val="left" w:pos="410"/>
        </w:tabs>
        <w:spacing w:before="0"/>
        <w:jc w:val="center"/>
        <w:rPr>
          <w:sz w:val="24"/>
          <w:szCs w:val="24"/>
        </w:rPr>
      </w:pPr>
      <w:r w:rsidRPr="00C72100">
        <w:rPr>
          <w:sz w:val="24"/>
          <w:szCs w:val="24"/>
        </w:rPr>
        <w:t>Līguma priekšmets</w:t>
      </w:r>
      <w:bookmarkEnd w:id="1"/>
    </w:p>
    <w:p w:rsidR="004E1EC5" w:rsidRPr="00C72100" w:rsidRDefault="004E1EC5" w:rsidP="004E1EC5">
      <w:pPr>
        <w:jc w:val="both"/>
        <w:rPr>
          <w:sz w:val="24"/>
          <w:szCs w:val="24"/>
        </w:rPr>
      </w:pPr>
      <w:r w:rsidRPr="00C72100">
        <w:rPr>
          <w:sz w:val="24"/>
          <w:szCs w:val="24"/>
        </w:rPr>
        <w:t xml:space="preserve">Ar mērķi nodrošināt skolēnu un skolotāju nokļūšanu mācību iestādē mācību gada laikā, </w:t>
      </w:r>
      <w:r w:rsidRPr="00C72100">
        <w:rPr>
          <w:rStyle w:val="Bodytext2TimesNewRoman105ptBoldItalic"/>
          <w:rFonts w:eastAsia="Segoe UI"/>
          <w:sz w:val="24"/>
          <w:szCs w:val="24"/>
        </w:rPr>
        <w:t xml:space="preserve">Izpildītājs </w:t>
      </w:r>
      <w:r w:rsidRPr="00C72100">
        <w:rPr>
          <w:sz w:val="24"/>
          <w:szCs w:val="24"/>
        </w:rPr>
        <w:t xml:space="preserve">pēc </w:t>
      </w:r>
      <w:r w:rsidRPr="00C72100">
        <w:rPr>
          <w:rStyle w:val="Bodytext2TimesNewRoman105ptBoldItalic"/>
          <w:rFonts w:eastAsia="Segoe UI"/>
          <w:sz w:val="24"/>
          <w:szCs w:val="24"/>
        </w:rPr>
        <w:t xml:space="preserve">Pasūtītāja </w:t>
      </w:r>
      <w:r w:rsidRPr="00C72100">
        <w:rPr>
          <w:sz w:val="24"/>
          <w:szCs w:val="24"/>
        </w:rPr>
        <w:t xml:space="preserve">pasūtījuma un saskaņā ar šī Līguma noteikumiem ar savu autotransportu (nodrošinot autobusu, kurā ir iespējams viena braukšanas laikā pārvadāt aptuveni </w:t>
      </w:r>
      <w:r>
        <w:rPr>
          <w:sz w:val="24"/>
          <w:szCs w:val="24"/>
        </w:rPr>
        <w:t>55</w:t>
      </w:r>
      <w:r w:rsidRPr="00C72100">
        <w:rPr>
          <w:sz w:val="24"/>
          <w:szCs w:val="24"/>
        </w:rPr>
        <w:t xml:space="preserve"> cilvēkus) apņemas skolas apmeklēšanas laikā, divreiz dienā (t.i. rītā un pē</w:t>
      </w:r>
      <w:r>
        <w:rPr>
          <w:sz w:val="24"/>
          <w:szCs w:val="24"/>
        </w:rPr>
        <w:t>cpusdienā</w:t>
      </w:r>
      <w:r w:rsidRPr="00C72100">
        <w:rPr>
          <w:sz w:val="24"/>
          <w:szCs w:val="24"/>
        </w:rPr>
        <w:t xml:space="preserve">) nodrošināt un veikt </w:t>
      </w:r>
      <w:r w:rsidRPr="00C72100">
        <w:rPr>
          <w:rStyle w:val="Bodytext2TimesNewRoman11ptBold"/>
          <w:rFonts w:eastAsia="Segoe UI"/>
          <w:sz w:val="24"/>
          <w:szCs w:val="24"/>
        </w:rPr>
        <w:t xml:space="preserve">skolēnu pārvadājumu </w:t>
      </w:r>
      <w:r w:rsidRPr="00D57FF2">
        <w:rPr>
          <w:rStyle w:val="Bodytext2TimesNewRoman11ptBold"/>
          <w:rFonts w:eastAsia="Segoe UI"/>
          <w:b w:val="0"/>
          <w:sz w:val="24"/>
          <w:szCs w:val="24"/>
        </w:rPr>
        <w:t xml:space="preserve">no punkta </w:t>
      </w:r>
      <w:r w:rsidRPr="00D57FF2">
        <w:rPr>
          <w:sz w:val="24"/>
          <w:szCs w:val="24"/>
        </w:rPr>
        <w:t xml:space="preserve">Rēzeknes novada pašvaldības skolēnu pārvadājumu maršruts Nr.10 </w:t>
      </w:r>
      <w:r w:rsidRPr="00560E46">
        <w:rPr>
          <w:sz w:val="24"/>
          <w:szCs w:val="24"/>
        </w:rPr>
        <w:t>“Lūznava-Gudeļi-Turčāni-Zosna-Veczosna-Lūznava-Skradeļi-Vertukšne-Maltas vidusskola</w:t>
      </w:r>
      <w:r w:rsidRPr="00560E46">
        <w:rPr>
          <w:b/>
          <w:sz w:val="24"/>
          <w:szCs w:val="24"/>
        </w:rPr>
        <w:t>”</w:t>
      </w:r>
      <w:r w:rsidRPr="00560E46">
        <w:rPr>
          <w:sz w:val="24"/>
          <w:szCs w:val="24"/>
        </w:rPr>
        <w:t xml:space="preserve"> adrese: Sporta iela 5, Malta, Maltas pagasts, Rēzeknes novads</w:t>
      </w:r>
      <w:r w:rsidRPr="00C72100">
        <w:rPr>
          <w:sz w:val="24"/>
          <w:szCs w:val="24"/>
        </w:rPr>
        <w:t>, turpmāk tekstā - Pakalpojumi.</w:t>
      </w:r>
    </w:p>
    <w:p w:rsidR="004E1EC5" w:rsidRPr="00C72100" w:rsidRDefault="004E1EC5" w:rsidP="004E1EC5">
      <w:pPr>
        <w:pStyle w:val="Bodytext20"/>
        <w:numPr>
          <w:ilvl w:val="1"/>
          <w:numId w:val="1"/>
        </w:numPr>
        <w:shd w:val="clear" w:color="auto" w:fill="auto"/>
        <w:tabs>
          <w:tab w:val="left" w:pos="567"/>
        </w:tabs>
        <w:spacing w:after="0" w:line="259" w:lineRule="exact"/>
        <w:ind w:left="567" w:hanging="567"/>
        <w:jc w:val="both"/>
        <w:rPr>
          <w:rFonts w:ascii="Times New Roman" w:hAnsi="Times New Roman" w:cs="Times New Roman"/>
          <w:sz w:val="24"/>
          <w:szCs w:val="24"/>
        </w:rPr>
      </w:pPr>
      <w:r w:rsidRPr="00C72100">
        <w:rPr>
          <w:rStyle w:val="Bodytext2TimesNewRoman105ptBoldItalic"/>
          <w:rFonts w:eastAsia="Segoe UI"/>
          <w:sz w:val="24"/>
          <w:szCs w:val="24"/>
        </w:rPr>
        <w:t xml:space="preserve">Pasūtītājs </w:t>
      </w:r>
      <w:r w:rsidRPr="00C72100">
        <w:rPr>
          <w:rFonts w:ascii="Times New Roman" w:hAnsi="Times New Roman" w:cs="Times New Roman"/>
          <w:sz w:val="24"/>
          <w:szCs w:val="24"/>
        </w:rPr>
        <w:t xml:space="preserve">uzdod, bet </w:t>
      </w:r>
      <w:r w:rsidRPr="00C72100">
        <w:rPr>
          <w:rStyle w:val="Bodytext2TimesNewRoman105ptBoldItalic"/>
          <w:rFonts w:eastAsia="Segoe UI"/>
          <w:sz w:val="24"/>
          <w:szCs w:val="24"/>
        </w:rPr>
        <w:t xml:space="preserve">Izpildītājs </w:t>
      </w:r>
      <w:r w:rsidRPr="00C72100">
        <w:rPr>
          <w:rFonts w:ascii="Times New Roman" w:hAnsi="Times New Roman" w:cs="Times New Roman"/>
          <w:sz w:val="24"/>
          <w:szCs w:val="24"/>
        </w:rPr>
        <w:t xml:space="preserve">pēc </w:t>
      </w:r>
      <w:r w:rsidRPr="00C72100">
        <w:rPr>
          <w:rStyle w:val="Bodytext2TimesNewRoman105ptBoldItalic"/>
          <w:rFonts w:eastAsia="Segoe UI"/>
          <w:sz w:val="24"/>
          <w:szCs w:val="24"/>
        </w:rPr>
        <w:t xml:space="preserve">Pasūtītāja </w:t>
      </w:r>
      <w:r w:rsidRPr="00C72100">
        <w:rPr>
          <w:rFonts w:ascii="Times New Roman" w:hAnsi="Times New Roman" w:cs="Times New Roman"/>
          <w:sz w:val="24"/>
          <w:szCs w:val="24"/>
        </w:rPr>
        <w:t>pasūtījuma veic Pakalpojumu sniegšanu šādā kārtībā:</w:t>
      </w:r>
    </w:p>
    <w:p w:rsidR="004E1EC5" w:rsidRDefault="004E1EC5" w:rsidP="004E1EC5">
      <w:pPr>
        <w:pStyle w:val="Bodytext20"/>
        <w:numPr>
          <w:ilvl w:val="2"/>
          <w:numId w:val="4"/>
        </w:numPr>
        <w:shd w:val="clear" w:color="auto" w:fill="auto"/>
        <w:tabs>
          <w:tab w:val="left" w:pos="1276"/>
        </w:tabs>
        <w:spacing w:after="0" w:line="259" w:lineRule="exact"/>
        <w:jc w:val="both"/>
        <w:rPr>
          <w:rFonts w:ascii="Times New Roman" w:hAnsi="Times New Roman" w:cs="Times New Roman"/>
          <w:sz w:val="24"/>
          <w:szCs w:val="24"/>
        </w:rPr>
      </w:pPr>
      <w:r w:rsidRPr="00C72100">
        <w:rPr>
          <w:rFonts w:ascii="Times New Roman" w:hAnsi="Times New Roman" w:cs="Times New Roman"/>
          <w:sz w:val="24"/>
          <w:szCs w:val="24"/>
        </w:rPr>
        <w:t>skolēnu pārvadājumiem katrā mācību dienā nodrošina autotransportu punktā</w:t>
      </w:r>
    </w:p>
    <w:p w:rsidR="004E1EC5" w:rsidRPr="00593478" w:rsidRDefault="004E1EC5" w:rsidP="004E1EC5">
      <w:pPr>
        <w:ind w:left="540"/>
      </w:pPr>
      <w:r w:rsidRPr="00593478">
        <w:t>1.reiss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2155"/>
        <w:gridCol w:w="1910"/>
      </w:tblGrid>
      <w:tr w:rsidR="004E1EC5" w:rsidRPr="00593478" w:rsidTr="00B732D5">
        <w:tc>
          <w:tcPr>
            <w:tcW w:w="5490" w:type="dxa"/>
          </w:tcPr>
          <w:p w:rsidR="004E1EC5" w:rsidRPr="004609E3" w:rsidRDefault="004E1EC5" w:rsidP="00B732D5">
            <w:pPr>
              <w:rPr>
                <w:b/>
              </w:rPr>
            </w:pPr>
            <w:r w:rsidRPr="004609E3">
              <w:rPr>
                <w:b/>
              </w:rPr>
              <w:t>Autoceļa (ielas) nosaukums, apzīmējums</w:t>
            </w:r>
          </w:p>
        </w:tc>
        <w:tc>
          <w:tcPr>
            <w:tcW w:w="2155" w:type="dxa"/>
          </w:tcPr>
          <w:p w:rsidR="004E1EC5" w:rsidRPr="004609E3" w:rsidRDefault="004E1EC5" w:rsidP="00B732D5">
            <w:pPr>
              <w:rPr>
                <w:b/>
              </w:rPr>
            </w:pPr>
            <w:r w:rsidRPr="004609E3">
              <w:rPr>
                <w:b/>
              </w:rPr>
              <w:t>Maršruts</w:t>
            </w:r>
          </w:p>
        </w:tc>
        <w:tc>
          <w:tcPr>
            <w:tcW w:w="1910" w:type="dxa"/>
          </w:tcPr>
          <w:p w:rsidR="004E1EC5" w:rsidRPr="004609E3" w:rsidRDefault="004E1EC5" w:rsidP="00B732D5">
            <w:pPr>
              <w:rPr>
                <w:b/>
              </w:rPr>
            </w:pPr>
            <w:r w:rsidRPr="004609E3">
              <w:rPr>
                <w:b/>
              </w:rPr>
              <w:t>Atiešanas laiks</w:t>
            </w:r>
          </w:p>
        </w:tc>
      </w:tr>
      <w:tr w:rsidR="004E1EC5" w:rsidRPr="00593478" w:rsidTr="00B732D5">
        <w:tc>
          <w:tcPr>
            <w:tcW w:w="5490" w:type="dxa"/>
          </w:tcPr>
          <w:p w:rsidR="004E1EC5" w:rsidRPr="004609E3" w:rsidRDefault="004E1EC5" w:rsidP="00B732D5">
            <w:pPr>
              <w:rPr>
                <w:color w:val="FF0000"/>
              </w:rPr>
            </w:pPr>
            <w:r w:rsidRPr="00605FF4">
              <w:t xml:space="preserve">Pašvaldības Pils iela </w:t>
            </w:r>
            <w:r>
              <w:t>4</w:t>
            </w:r>
            <w:r w:rsidRPr="00605FF4">
              <w:t>, Rāznas iela Lūznavā</w:t>
            </w:r>
          </w:p>
        </w:tc>
        <w:tc>
          <w:tcPr>
            <w:tcW w:w="2155" w:type="dxa"/>
          </w:tcPr>
          <w:p w:rsidR="004E1EC5" w:rsidRPr="00593478" w:rsidRDefault="004E1EC5" w:rsidP="00B732D5">
            <w:r>
              <w:t>Lūznava</w:t>
            </w:r>
          </w:p>
        </w:tc>
        <w:tc>
          <w:tcPr>
            <w:tcW w:w="1910" w:type="dxa"/>
          </w:tcPr>
          <w:p w:rsidR="004E1EC5" w:rsidRPr="00593478" w:rsidRDefault="004E1EC5" w:rsidP="00B732D5">
            <w:r w:rsidRPr="00593478">
              <w:t>7.2</w:t>
            </w:r>
            <w:r>
              <w:t>5</w:t>
            </w:r>
          </w:p>
        </w:tc>
      </w:tr>
      <w:tr w:rsidR="004E1EC5" w:rsidRPr="00593478" w:rsidTr="00B732D5">
        <w:tc>
          <w:tcPr>
            <w:tcW w:w="5490" w:type="dxa"/>
          </w:tcPr>
          <w:p w:rsidR="004E1EC5" w:rsidRPr="004609E3" w:rsidRDefault="004E1EC5" w:rsidP="00B732D5">
            <w:pPr>
              <w:rPr>
                <w:color w:val="FF0000"/>
              </w:rPr>
            </w:pPr>
            <w:r w:rsidRPr="009D382B">
              <w:t>V551 Bratova–Lūznava–Vertukšņa</w:t>
            </w:r>
          </w:p>
        </w:tc>
        <w:tc>
          <w:tcPr>
            <w:tcW w:w="2155" w:type="dxa"/>
          </w:tcPr>
          <w:p w:rsidR="004E1EC5" w:rsidRPr="00593478" w:rsidRDefault="004E1EC5" w:rsidP="00B732D5">
            <w:r>
              <w:t>Gudeļi</w:t>
            </w:r>
          </w:p>
        </w:tc>
        <w:tc>
          <w:tcPr>
            <w:tcW w:w="1910" w:type="dxa"/>
          </w:tcPr>
          <w:p w:rsidR="004E1EC5" w:rsidRPr="00593478" w:rsidRDefault="004E1EC5" w:rsidP="00B732D5">
            <w:r>
              <w:t>7.30</w:t>
            </w:r>
          </w:p>
        </w:tc>
      </w:tr>
      <w:tr w:rsidR="004E1EC5" w:rsidRPr="00593478" w:rsidTr="00B732D5">
        <w:tc>
          <w:tcPr>
            <w:tcW w:w="5490" w:type="dxa"/>
          </w:tcPr>
          <w:p w:rsidR="004E1EC5" w:rsidRPr="00593478" w:rsidRDefault="004E1EC5" w:rsidP="00B732D5">
            <w:r w:rsidRPr="009D382B">
              <w:t>V551</w:t>
            </w:r>
            <w:r>
              <w:t xml:space="preserve">, </w:t>
            </w:r>
            <w:r w:rsidRPr="00272E4F">
              <w:t>V5</w:t>
            </w:r>
            <w:r>
              <w:t>99</w:t>
            </w:r>
            <w:r w:rsidRPr="00272E4F">
              <w:t xml:space="preserve"> </w:t>
            </w:r>
            <w:r>
              <w:t>Ismeri</w:t>
            </w:r>
            <w:r w:rsidRPr="00272E4F">
              <w:t xml:space="preserve"> </w:t>
            </w:r>
            <w:r>
              <w:t>–</w:t>
            </w:r>
            <w:r w:rsidRPr="00272E4F">
              <w:t xml:space="preserve"> Zosna</w:t>
            </w:r>
            <w:r>
              <w:t>,</w:t>
            </w:r>
          </w:p>
        </w:tc>
        <w:tc>
          <w:tcPr>
            <w:tcW w:w="2155" w:type="dxa"/>
          </w:tcPr>
          <w:p w:rsidR="004E1EC5" w:rsidRPr="00593478" w:rsidRDefault="004E1EC5" w:rsidP="00B732D5">
            <w:r>
              <w:t xml:space="preserve">Turčāni </w:t>
            </w:r>
          </w:p>
        </w:tc>
        <w:tc>
          <w:tcPr>
            <w:tcW w:w="1910" w:type="dxa"/>
          </w:tcPr>
          <w:p w:rsidR="004E1EC5" w:rsidRPr="00593478" w:rsidRDefault="004E1EC5" w:rsidP="00B732D5">
            <w:r>
              <w:t>7.35</w:t>
            </w:r>
          </w:p>
        </w:tc>
      </w:tr>
      <w:tr w:rsidR="004E1EC5" w:rsidRPr="00593478" w:rsidTr="00B732D5">
        <w:tc>
          <w:tcPr>
            <w:tcW w:w="5490" w:type="dxa"/>
          </w:tcPr>
          <w:p w:rsidR="004E1EC5" w:rsidRPr="00593478" w:rsidRDefault="004E1EC5" w:rsidP="00B732D5">
            <w:r w:rsidRPr="00272E4F">
              <w:t>V5</w:t>
            </w:r>
            <w:r>
              <w:t>99</w:t>
            </w:r>
            <w:r w:rsidRPr="00272E4F">
              <w:t xml:space="preserve"> </w:t>
            </w:r>
            <w:r>
              <w:t>Ismeri</w:t>
            </w:r>
            <w:r w:rsidRPr="00272E4F">
              <w:t xml:space="preserve"> </w:t>
            </w:r>
            <w:r>
              <w:t>–</w:t>
            </w:r>
            <w:r w:rsidRPr="00272E4F">
              <w:t xml:space="preserve"> Zosna</w:t>
            </w:r>
            <w:r>
              <w:t>, Pašvaldības ceļš Baznīcas iela</w:t>
            </w:r>
          </w:p>
        </w:tc>
        <w:tc>
          <w:tcPr>
            <w:tcW w:w="2155" w:type="dxa"/>
          </w:tcPr>
          <w:p w:rsidR="004E1EC5" w:rsidRDefault="004E1EC5" w:rsidP="00B732D5">
            <w:r>
              <w:t>Zosna</w:t>
            </w:r>
          </w:p>
        </w:tc>
        <w:tc>
          <w:tcPr>
            <w:tcW w:w="1910" w:type="dxa"/>
          </w:tcPr>
          <w:p w:rsidR="004E1EC5" w:rsidRDefault="004E1EC5" w:rsidP="00B732D5">
            <w:r>
              <w:t>7.45</w:t>
            </w:r>
          </w:p>
        </w:tc>
      </w:tr>
      <w:tr w:rsidR="004E1EC5" w:rsidRPr="00593478" w:rsidTr="00B732D5">
        <w:tc>
          <w:tcPr>
            <w:tcW w:w="5490" w:type="dxa"/>
          </w:tcPr>
          <w:p w:rsidR="004E1EC5" w:rsidRPr="00D3375A" w:rsidRDefault="004E1EC5" w:rsidP="00B732D5">
            <w:r>
              <w:t xml:space="preserve">P56 Malta-Kaunata, </w:t>
            </w:r>
            <w:r w:rsidRPr="004609E3">
              <w:rPr>
                <w:bCs/>
                <w:color w:val="000000"/>
              </w:rPr>
              <w:t xml:space="preserve">Pašvaldības 6817 Lūznava – Veczosna </w:t>
            </w:r>
          </w:p>
        </w:tc>
        <w:tc>
          <w:tcPr>
            <w:tcW w:w="2155" w:type="dxa"/>
          </w:tcPr>
          <w:p w:rsidR="004E1EC5" w:rsidRDefault="004E1EC5" w:rsidP="00B732D5">
            <w:r>
              <w:t>Veczosna</w:t>
            </w:r>
          </w:p>
        </w:tc>
        <w:tc>
          <w:tcPr>
            <w:tcW w:w="1910" w:type="dxa"/>
          </w:tcPr>
          <w:p w:rsidR="004E1EC5" w:rsidRDefault="004E1EC5" w:rsidP="00B732D5">
            <w:r>
              <w:t>7.50</w:t>
            </w:r>
          </w:p>
        </w:tc>
      </w:tr>
      <w:tr w:rsidR="004E1EC5" w:rsidRPr="00593478" w:rsidTr="00B732D5">
        <w:tc>
          <w:tcPr>
            <w:tcW w:w="5490" w:type="dxa"/>
          </w:tcPr>
          <w:p w:rsidR="004E1EC5" w:rsidRPr="009D382B" w:rsidRDefault="004E1EC5" w:rsidP="00B732D5">
            <w:r w:rsidRPr="009D382B">
              <w:t>V551 Bratova–Lūznava–Vertukšņa</w:t>
            </w:r>
          </w:p>
        </w:tc>
        <w:tc>
          <w:tcPr>
            <w:tcW w:w="2155" w:type="dxa"/>
          </w:tcPr>
          <w:p w:rsidR="004E1EC5" w:rsidRDefault="004E1EC5" w:rsidP="00B732D5">
            <w:r>
              <w:t xml:space="preserve">Lūznava </w:t>
            </w:r>
          </w:p>
        </w:tc>
        <w:tc>
          <w:tcPr>
            <w:tcW w:w="1910" w:type="dxa"/>
          </w:tcPr>
          <w:p w:rsidR="004E1EC5" w:rsidRDefault="004E1EC5" w:rsidP="00B732D5">
            <w:r>
              <w:t>7.55</w:t>
            </w:r>
          </w:p>
        </w:tc>
      </w:tr>
      <w:tr w:rsidR="004E1EC5" w:rsidRPr="00593478" w:rsidTr="00B732D5">
        <w:tc>
          <w:tcPr>
            <w:tcW w:w="5490" w:type="dxa"/>
          </w:tcPr>
          <w:p w:rsidR="004E1EC5" w:rsidRPr="004609E3" w:rsidRDefault="004E1EC5" w:rsidP="00B732D5">
            <w:pPr>
              <w:rPr>
                <w:color w:val="000000"/>
              </w:rPr>
            </w:pPr>
            <w:r w:rsidRPr="004609E3">
              <w:rPr>
                <w:color w:val="000000"/>
              </w:rPr>
              <w:t>Pašvaldības 6812 Uzuliški-Lūznava, V551</w:t>
            </w:r>
          </w:p>
        </w:tc>
        <w:tc>
          <w:tcPr>
            <w:tcW w:w="2155" w:type="dxa"/>
          </w:tcPr>
          <w:p w:rsidR="004E1EC5" w:rsidRDefault="004E1EC5" w:rsidP="00B732D5">
            <w:r>
              <w:t xml:space="preserve">Skradeļi </w:t>
            </w:r>
          </w:p>
        </w:tc>
        <w:tc>
          <w:tcPr>
            <w:tcW w:w="1910" w:type="dxa"/>
          </w:tcPr>
          <w:p w:rsidR="004E1EC5" w:rsidRDefault="004E1EC5" w:rsidP="00B732D5">
            <w:r>
              <w:t>8.00</w:t>
            </w:r>
          </w:p>
        </w:tc>
      </w:tr>
      <w:tr w:rsidR="004E1EC5" w:rsidRPr="00593478" w:rsidTr="00B732D5">
        <w:tc>
          <w:tcPr>
            <w:tcW w:w="5490" w:type="dxa"/>
          </w:tcPr>
          <w:p w:rsidR="004E1EC5" w:rsidRPr="00593478" w:rsidRDefault="004E1EC5" w:rsidP="00B732D5">
            <w:r w:rsidRPr="009D382B">
              <w:t>V551 Bratova–Lūznava–Vertukšņa</w:t>
            </w:r>
          </w:p>
        </w:tc>
        <w:tc>
          <w:tcPr>
            <w:tcW w:w="2155" w:type="dxa"/>
          </w:tcPr>
          <w:p w:rsidR="004E1EC5" w:rsidRDefault="004E1EC5" w:rsidP="00B732D5">
            <w:r>
              <w:t>Vertukšne</w:t>
            </w:r>
          </w:p>
        </w:tc>
        <w:tc>
          <w:tcPr>
            <w:tcW w:w="1910" w:type="dxa"/>
          </w:tcPr>
          <w:p w:rsidR="004E1EC5" w:rsidRDefault="004E1EC5" w:rsidP="00B732D5">
            <w:r>
              <w:t>8.05</w:t>
            </w:r>
          </w:p>
        </w:tc>
      </w:tr>
      <w:tr w:rsidR="004E1EC5" w:rsidRPr="00593478" w:rsidTr="00B732D5">
        <w:tc>
          <w:tcPr>
            <w:tcW w:w="5490" w:type="dxa"/>
          </w:tcPr>
          <w:p w:rsidR="004E1EC5" w:rsidRPr="00593478" w:rsidRDefault="004E1EC5" w:rsidP="00B732D5">
            <w:r>
              <w:t xml:space="preserve">A13 , </w:t>
            </w:r>
            <w:r w:rsidRPr="00074319">
              <w:t>Skolas iela 5</w:t>
            </w:r>
            <w:r>
              <w:t>, Malta</w:t>
            </w:r>
          </w:p>
        </w:tc>
        <w:tc>
          <w:tcPr>
            <w:tcW w:w="2155" w:type="dxa"/>
          </w:tcPr>
          <w:p w:rsidR="004E1EC5" w:rsidRDefault="004E1EC5" w:rsidP="00B732D5">
            <w:r>
              <w:t xml:space="preserve">Malta </w:t>
            </w:r>
          </w:p>
        </w:tc>
        <w:tc>
          <w:tcPr>
            <w:tcW w:w="1910" w:type="dxa"/>
          </w:tcPr>
          <w:p w:rsidR="004E1EC5" w:rsidRDefault="004E1EC5" w:rsidP="00B732D5">
            <w:r>
              <w:t>8.10</w:t>
            </w:r>
          </w:p>
        </w:tc>
      </w:tr>
      <w:tr w:rsidR="004E1EC5" w:rsidRPr="00593478" w:rsidTr="00B732D5">
        <w:tc>
          <w:tcPr>
            <w:tcW w:w="5490" w:type="dxa"/>
          </w:tcPr>
          <w:p w:rsidR="004E1EC5" w:rsidRPr="00593478" w:rsidRDefault="004E1EC5" w:rsidP="00B732D5">
            <w:r>
              <w:t>Sporta iela 5, Malta</w:t>
            </w:r>
          </w:p>
        </w:tc>
        <w:tc>
          <w:tcPr>
            <w:tcW w:w="2155" w:type="dxa"/>
          </w:tcPr>
          <w:p w:rsidR="004E1EC5" w:rsidRDefault="004E1EC5" w:rsidP="00B732D5">
            <w:r>
              <w:t xml:space="preserve">Malta </w:t>
            </w:r>
          </w:p>
        </w:tc>
        <w:tc>
          <w:tcPr>
            <w:tcW w:w="1910" w:type="dxa"/>
          </w:tcPr>
          <w:p w:rsidR="004E1EC5" w:rsidRDefault="004E1EC5" w:rsidP="00B732D5">
            <w:r>
              <w:t>8.15</w:t>
            </w:r>
          </w:p>
        </w:tc>
      </w:tr>
    </w:tbl>
    <w:p w:rsidR="004E1EC5" w:rsidRPr="00593478" w:rsidRDefault="004E1EC5" w:rsidP="004E1EC5">
      <w:pPr>
        <w:ind w:left="540"/>
      </w:pPr>
      <w:r>
        <w:t>2</w:t>
      </w:r>
      <w:r w:rsidRPr="00593478">
        <w:t>.reiss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2155"/>
        <w:gridCol w:w="1910"/>
      </w:tblGrid>
      <w:tr w:rsidR="004E1EC5" w:rsidRPr="00593478" w:rsidTr="00B732D5">
        <w:tc>
          <w:tcPr>
            <w:tcW w:w="5490" w:type="dxa"/>
          </w:tcPr>
          <w:p w:rsidR="004E1EC5" w:rsidRPr="004609E3" w:rsidRDefault="004E1EC5" w:rsidP="00B732D5">
            <w:pPr>
              <w:rPr>
                <w:b/>
              </w:rPr>
            </w:pPr>
            <w:r w:rsidRPr="004609E3">
              <w:rPr>
                <w:b/>
              </w:rPr>
              <w:t>Autoceļa (ielas) nosaukums, apzīmējums</w:t>
            </w:r>
          </w:p>
        </w:tc>
        <w:tc>
          <w:tcPr>
            <w:tcW w:w="2155" w:type="dxa"/>
          </w:tcPr>
          <w:p w:rsidR="004E1EC5" w:rsidRPr="004609E3" w:rsidRDefault="004E1EC5" w:rsidP="00B732D5">
            <w:pPr>
              <w:rPr>
                <w:b/>
              </w:rPr>
            </w:pPr>
            <w:r w:rsidRPr="004609E3">
              <w:rPr>
                <w:b/>
              </w:rPr>
              <w:t>Maršruts</w:t>
            </w:r>
          </w:p>
        </w:tc>
        <w:tc>
          <w:tcPr>
            <w:tcW w:w="1910" w:type="dxa"/>
          </w:tcPr>
          <w:p w:rsidR="004E1EC5" w:rsidRPr="004609E3" w:rsidRDefault="004E1EC5" w:rsidP="00B732D5">
            <w:pPr>
              <w:rPr>
                <w:b/>
              </w:rPr>
            </w:pPr>
            <w:r w:rsidRPr="004609E3">
              <w:rPr>
                <w:b/>
              </w:rPr>
              <w:t>Atiešanas laiks</w:t>
            </w:r>
          </w:p>
        </w:tc>
      </w:tr>
      <w:tr w:rsidR="004E1EC5" w:rsidRPr="00593478" w:rsidTr="00B732D5">
        <w:tc>
          <w:tcPr>
            <w:tcW w:w="5490" w:type="dxa"/>
          </w:tcPr>
          <w:p w:rsidR="004E1EC5" w:rsidRPr="004609E3" w:rsidRDefault="004E1EC5" w:rsidP="00B732D5">
            <w:pPr>
              <w:rPr>
                <w:color w:val="FF0000"/>
              </w:rPr>
            </w:pPr>
            <w:r w:rsidRPr="009D382B">
              <w:t>V551</w:t>
            </w:r>
            <w:r>
              <w:t>, A13, Sporta iela 5</w:t>
            </w:r>
          </w:p>
        </w:tc>
        <w:tc>
          <w:tcPr>
            <w:tcW w:w="2155" w:type="dxa"/>
          </w:tcPr>
          <w:p w:rsidR="004E1EC5" w:rsidRPr="00593478" w:rsidRDefault="004E1EC5" w:rsidP="00B732D5">
            <w:r>
              <w:t>Malta</w:t>
            </w:r>
          </w:p>
        </w:tc>
        <w:tc>
          <w:tcPr>
            <w:tcW w:w="1910" w:type="dxa"/>
          </w:tcPr>
          <w:p w:rsidR="004E1EC5" w:rsidRPr="00593478" w:rsidRDefault="004E1EC5" w:rsidP="00B732D5">
            <w:r>
              <w:t>15.45</w:t>
            </w:r>
          </w:p>
        </w:tc>
      </w:tr>
      <w:tr w:rsidR="004E1EC5" w:rsidRPr="00593478" w:rsidTr="00B732D5">
        <w:tc>
          <w:tcPr>
            <w:tcW w:w="5490" w:type="dxa"/>
          </w:tcPr>
          <w:p w:rsidR="004E1EC5" w:rsidRPr="00593478" w:rsidRDefault="004E1EC5" w:rsidP="00B732D5">
            <w:r>
              <w:t xml:space="preserve"> Skolas iela 5, A13, V551</w:t>
            </w:r>
          </w:p>
        </w:tc>
        <w:tc>
          <w:tcPr>
            <w:tcW w:w="2155" w:type="dxa"/>
          </w:tcPr>
          <w:p w:rsidR="004E1EC5" w:rsidRPr="00593478" w:rsidRDefault="004E1EC5" w:rsidP="00B732D5">
            <w:r>
              <w:t>Malta</w:t>
            </w:r>
          </w:p>
        </w:tc>
        <w:tc>
          <w:tcPr>
            <w:tcW w:w="1910" w:type="dxa"/>
          </w:tcPr>
          <w:p w:rsidR="004E1EC5" w:rsidRPr="00593478" w:rsidRDefault="004E1EC5" w:rsidP="00B732D5">
            <w:r>
              <w:t>15.50</w:t>
            </w:r>
          </w:p>
        </w:tc>
      </w:tr>
      <w:tr w:rsidR="004E1EC5" w:rsidRPr="00593478" w:rsidTr="00B732D5">
        <w:tc>
          <w:tcPr>
            <w:tcW w:w="5490" w:type="dxa"/>
          </w:tcPr>
          <w:p w:rsidR="004E1EC5" w:rsidRPr="00593478" w:rsidRDefault="004E1EC5" w:rsidP="00B732D5">
            <w:r>
              <w:t>A13, V551</w:t>
            </w:r>
          </w:p>
        </w:tc>
        <w:tc>
          <w:tcPr>
            <w:tcW w:w="2155" w:type="dxa"/>
          </w:tcPr>
          <w:p w:rsidR="004E1EC5" w:rsidRDefault="004E1EC5" w:rsidP="00B732D5">
            <w:r>
              <w:t>Vertukšne</w:t>
            </w:r>
          </w:p>
        </w:tc>
        <w:tc>
          <w:tcPr>
            <w:tcW w:w="1910" w:type="dxa"/>
          </w:tcPr>
          <w:p w:rsidR="004E1EC5" w:rsidRDefault="004E1EC5" w:rsidP="00B732D5">
            <w:r>
              <w:t>16.00</w:t>
            </w:r>
          </w:p>
        </w:tc>
      </w:tr>
      <w:tr w:rsidR="004E1EC5" w:rsidRPr="00593478" w:rsidTr="00B732D5">
        <w:tc>
          <w:tcPr>
            <w:tcW w:w="5490" w:type="dxa"/>
          </w:tcPr>
          <w:p w:rsidR="004E1EC5" w:rsidRPr="00D3375A" w:rsidRDefault="004E1EC5" w:rsidP="00B732D5">
            <w:r>
              <w:t>V551</w:t>
            </w:r>
          </w:p>
        </w:tc>
        <w:tc>
          <w:tcPr>
            <w:tcW w:w="2155" w:type="dxa"/>
          </w:tcPr>
          <w:p w:rsidR="004E1EC5" w:rsidRDefault="004E1EC5" w:rsidP="00B732D5">
            <w:r>
              <w:t xml:space="preserve">Skradeļi </w:t>
            </w:r>
          </w:p>
        </w:tc>
        <w:tc>
          <w:tcPr>
            <w:tcW w:w="1910" w:type="dxa"/>
          </w:tcPr>
          <w:p w:rsidR="004E1EC5" w:rsidRDefault="004E1EC5" w:rsidP="00B732D5">
            <w:r>
              <w:t>16.05</w:t>
            </w:r>
          </w:p>
        </w:tc>
      </w:tr>
      <w:tr w:rsidR="004E1EC5" w:rsidRPr="00593478" w:rsidTr="00B732D5">
        <w:tc>
          <w:tcPr>
            <w:tcW w:w="5490" w:type="dxa"/>
          </w:tcPr>
          <w:p w:rsidR="004E1EC5" w:rsidRPr="009D382B" w:rsidRDefault="004E1EC5" w:rsidP="00B732D5">
            <w:r>
              <w:t>V551, pašvaldības 6812, Bērzu aleja, Rāznas iela</w:t>
            </w:r>
          </w:p>
        </w:tc>
        <w:tc>
          <w:tcPr>
            <w:tcW w:w="2155" w:type="dxa"/>
          </w:tcPr>
          <w:p w:rsidR="004E1EC5" w:rsidRDefault="004E1EC5" w:rsidP="00B732D5">
            <w:r>
              <w:t xml:space="preserve">Lūznava </w:t>
            </w:r>
          </w:p>
        </w:tc>
        <w:tc>
          <w:tcPr>
            <w:tcW w:w="1910" w:type="dxa"/>
          </w:tcPr>
          <w:p w:rsidR="004E1EC5" w:rsidRDefault="004E1EC5" w:rsidP="00B732D5">
            <w:r>
              <w:t>16.10</w:t>
            </w:r>
          </w:p>
        </w:tc>
      </w:tr>
      <w:tr w:rsidR="004E1EC5" w:rsidRPr="00593478" w:rsidTr="00B732D5">
        <w:tc>
          <w:tcPr>
            <w:tcW w:w="5490" w:type="dxa"/>
          </w:tcPr>
          <w:p w:rsidR="004E1EC5" w:rsidRPr="004609E3" w:rsidRDefault="004E1EC5" w:rsidP="00B732D5">
            <w:pPr>
              <w:rPr>
                <w:color w:val="000000"/>
              </w:rPr>
            </w:pPr>
            <w:r w:rsidRPr="004609E3">
              <w:rPr>
                <w:bCs/>
                <w:color w:val="000000"/>
              </w:rPr>
              <w:t>Pašvaldības 6817 Lūznava – Veczosna</w:t>
            </w:r>
          </w:p>
        </w:tc>
        <w:tc>
          <w:tcPr>
            <w:tcW w:w="2155" w:type="dxa"/>
          </w:tcPr>
          <w:p w:rsidR="004E1EC5" w:rsidRDefault="004E1EC5" w:rsidP="00B732D5">
            <w:r>
              <w:t xml:space="preserve">Veczosna </w:t>
            </w:r>
          </w:p>
        </w:tc>
        <w:tc>
          <w:tcPr>
            <w:tcW w:w="1910" w:type="dxa"/>
          </w:tcPr>
          <w:p w:rsidR="004E1EC5" w:rsidRDefault="004E1EC5" w:rsidP="00B732D5">
            <w:r>
              <w:t>16.20</w:t>
            </w:r>
          </w:p>
        </w:tc>
      </w:tr>
      <w:tr w:rsidR="004E1EC5" w:rsidRPr="00593478" w:rsidTr="00B732D5">
        <w:tc>
          <w:tcPr>
            <w:tcW w:w="5490" w:type="dxa"/>
          </w:tcPr>
          <w:p w:rsidR="004E1EC5" w:rsidRPr="00593478" w:rsidRDefault="004E1EC5" w:rsidP="00B732D5">
            <w:r>
              <w:t>P56</w:t>
            </w:r>
          </w:p>
        </w:tc>
        <w:tc>
          <w:tcPr>
            <w:tcW w:w="2155" w:type="dxa"/>
          </w:tcPr>
          <w:p w:rsidR="004E1EC5" w:rsidRDefault="004E1EC5" w:rsidP="00B732D5">
            <w:r>
              <w:t xml:space="preserve">Zosna </w:t>
            </w:r>
          </w:p>
        </w:tc>
        <w:tc>
          <w:tcPr>
            <w:tcW w:w="1910" w:type="dxa"/>
          </w:tcPr>
          <w:p w:rsidR="004E1EC5" w:rsidRDefault="004E1EC5" w:rsidP="00B732D5">
            <w:r>
              <w:t>16.25</w:t>
            </w:r>
          </w:p>
        </w:tc>
      </w:tr>
      <w:tr w:rsidR="004E1EC5" w:rsidRPr="00593478" w:rsidTr="00B732D5">
        <w:tc>
          <w:tcPr>
            <w:tcW w:w="5490" w:type="dxa"/>
          </w:tcPr>
          <w:p w:rsidR="004E1EC5" w:rsidRPr="00593478" w:rsidRDefault="004E1EC5" w:rsidP="00B732D5">
            <w:r>
              <w:t>Pašvaldības ceļš Baznīcas iela,</w:t>
            </w:r>
            <w:r w:rsidRPr="00272E4F">
              <w:t xml:space="preserve"> V5</w:t>
            </w:r>
            <w:r>
              <w:t>99</w:t>
            </w:r>
            <w:r w:rsidRPr="00272E4F">
              <w:t xml:space="preserve"> </w:t>
            </w:r>
          </w:p>
        </w:tc>
        <w:tc>
          <w:tcPr>
            <w:tcW w:w="2155" w:type="dxa"/>
          </w:tcPr>
          <w:p w:rsidR="004E1EC5" w:rsidRDefault="004E1EC5" w:rsidP="00B732D5">
            <w:r>
              <w:t>Turčāni</w:t>
            </w:r>
          </w:p>
        </w:tc>
        <w:tc>
          <w:tcPr>
            <w:tcW w:w="1910" w:type="dxa"/>
          </w:tcPr>
          <w:p w:rsidR="004E1EC5" w:rsidRDefault="004E1EC5" w:rsidP="00B732D5">
            <w:r>
              <w:t>16.30</w:t>
            </w:r>
          </w:p>
        </w:tc>
      </w:tr>
      <w:tr w:rsidR="004E1EC5" w:rsidRPr="00593478" w:rsidTr="00B732D5">
        <w:tc>
          <w:tcPr>
            <w:tcW w:w="5490" w:type="dxa"/>
          </w:tcPr>
          <w:p w:rsidR="004E1EC5" w:rsidRPr="00593478" w:rsidRDefault="004E1EC5" w:rsidP="00B732D5">
            <w:r>
              <w:t>V599, V551</w:t>
            </w:r>
          </w:p>
        </w:tc>
        <w:tc>
          <w:tcPr>
            <w:tcW w:w="2155" w:type="dxa"/>
          </w:tcPr>
          <w:p w:rsidR="004E1EC5" w:rsidRDefault="004E1EC5" w:rsidP="00B732D5">
            <w:r>
              <w:t xml:space="preserve">Gudeļi </w:t>
            </w:r>
          </w:p>
        </w:tc>
        <w:tc>
          <w:tcPr>
            <w:tcW w:w="1910" w:type="dxa"/>
          </w:tcPr>
          <w:p w:rsidR="004E1EC5" w:rsidRDefault="004E1EC5" w:rsidP="00B732D5">
            <w:r>
              <w:t>16.40</w:t>
            </w:r>
          </w:p>
        </w:tc>
      </w:tr>
      <w:tr w:rsidR="004E1EC5" w:rsidRPr="00593478" w:rsidTr="00B732D5">
        <w:tc>
          <w:tcPr>
            <w:tcW w:w="5490" w:type="dxa"/>
          </w:tcPr>
          <w:p w:rsidR="004E1EC5" w:rsidRDefault="004E1EC5" w:rsidP="00B732D5">
            <w:r>
              <w:t>V551, Pils iela 4 Lūznavā</w:t>
            </w:r>
          </w:p>
        </w:tc>
        <w:tc>
          <w:tcPr>
            <w:tcW w:w="2155" w:type="dxa"/>
          </w:tcPr>
          <w:p w:rsidR="004E1EC5" w:rsidRDefault="004E1EC5" w:rsidP="00B732D5">
            <w:r>
              <w:t>Lūznava</w:t>
            </w:r>
          </w:p>
        </w:tc>
        <w:tc>
          <w:tcPr>
            <w:tcW w:w="1910" w:type="dxa"/>
          </w:tcPr>
          <w:p w:rsidR="004E1EC5" w:rsidRDefault="004E1EC5" w:rsidP="00B732D5">
            <w:r>
              <w:t>16.45</w:t>
            </w:r>
          </w:p>
        </w:tc>
      </w:tr>
    </w:tbl>
    <w:p w:rsidR="004E1EC5" w:rsidRPr="00E3604E" w:rsidRDefault="004E1EC5" w:rsidP="004E1EC5">
      <w:pPr>
        <w:ind w:left="540"/>
      </w:pPr>
      <w:r>
        <w:t>Viena reisa</w:t>
      </w:r>
      <w:r w:rsidRPr="00E3604E">
        <w:t xml:space="preserve"> garums – 37</w:t>
      </w:r>
      <w:r>
        <w:t xml:space="preserve"> </w:t>
      </w:r>
      <w:r w:rsidRPr="00E3604E">
        <w:t>km</w:t>
      </w:r>
    </w:p>
    <w:p w:rsidR="004E1EC5" w:rsidRDefault="004E1EC5" w:rsidP="004E1EC5">
      <w:pPr>
        <w:ind w:left="540"/>
      </w:pPr>
      <w:r w:rsidRPr="009A373A">
        <w:t>Reisu ilgums</w:t>
      </w:r>
      <w:r>
        <w:t>:</w:t>
      </w:r>
    </w:p>
    <w:p w:rsidR="004E1EC5" w:rsidRDefault="004E1EC5" w:rsidP="004E1EC5">
      <w:pPr>
        <w:ind w:left="540"/>
      </w:pPr>
      <w:r>
        <w:t>1.reiss – 1st.5 min.</w:t>
      </w:r>
    </w:p>
    <w:p w:rsidR="004E1EC5" w:rsidRPr="009A373A" w:rsidRDefault="004E1EC5" w:rsidP="004E1EC5">
      <w:pPr>
        <w:ind w:left="540"/>
      </w:pPr>
      <w:r>
        <w:t>2.reiss – 1st 15 min.</w:t>
      </w:r>
    </w:p>
    <w:p w:rsidR="004E1EC5" w:rsidRPr="00C72100" w:rsidRDefault="004E1EC5" w:rsidP="004E1EC5">
      <w:pPr>
        <w:pStyle w:val="Bodytext20"/>
        <w:numPr>
          <w:ilvl w:val="2"/>
          <w:numId w:val="4"/>
        </w:numPr>
        <w:shd w:val="clear" w:color="auto" w:fill="auto"/>
        <w:tabs>
          <w:tab w:val="left" w:pos="1276"/>
        </w:tabs>
        <w:spacing w:after="0" w:line="259" w:lineRule="exact"/>
        <w:jc w:val="both"/>
        <w:rPr>
          <w:rFonts w:ascii="Times New Roman" w:hAnsi="Times New Roman" w:cs="Times New Roman"/>
          <w:sz w:val="24"/>
          <w:szCs w:val="24"/>
        </w:rPr>
      </w:pPr>
      <w:r w:rsidRPr="00C72100">
        <w:rPr>
          <w:rFonts w:ascii="Times New Roman" w:hAnsi="Times New Roman" w:cs="Times New Roman"/>
          <w:sz w:val="24"/>
          <w:szCs w:val="24"/>
        </w:rPr>
        <w:t xml:space="preserve">Līguma 1.2.1.punktā norādītie laiki, kad </w:t>
      </w:r>
      <w:r w:rsidRPr="00C72100">
        <w:rPr>
          <w:rStyle w:val="Bodytext2TimesNewRoman105ptBoldItalic"/>
          <w:rFonts w:eastAsia="Segoe UI"/>
          <w:sz w:val="24"/>
          <w:szCs w:val="24"/>
        </w:rPr>
        <w:t xml:space="preserve">Izpildītāja autotransportam jāierodas norādītajos punktos, </w:t>
      </w:r>
      <w:r w:rsidRPr="00C72100">
        <w:rPr>
          <w:rFonts w:ascii="Times New Roman" w:hAnsi="Times New Roman" w:cs="Times New Roman"/>
          <w:sz w:val="24"/>
          <w:szCs w:val="24"/>
        </w:rPr>
        <w:t xml:space="preserve">var tikt mainīti (piem., sakarā ar skolā rīkotiem pasākumiem), </w:t>
      </w:r>
      <w:r w:rsidRPr="00C72100">
        <w:rPr>
          <w:rStyle w:val="Bodytext2TimesNewRoman105ptBoldItalic"/>
          <w:rFonts w:eastAsia="Segoe UI"/>
          <w:sz w:val="24"/>
          <w:szCs w:val="24"/>
        </w:rPr>
        <w:t>„</w:t>
      </w:r>
      <w:r>
        <w:rPr>
          <w:rStyle w:val="Bodytext2TimesNewRoman105ptBoldItalic"/>
          <w:rFonts w:eastAsia="Segoe UI"/>
          <w:sz w:val="24"/>
          <w:szCs w:val="24"/>
        </w:rPr>
        <w:t>Maltas</w:t>
      </w:r>
      <w:r w:rsidRPr="00C72100">
        <w:rPr>
          <w:rStyle w:val="Bodytext2TimesNewRoman105ptBoldItalic"/>
          <w:rFonts w:eastAsia="Segoe UI"/>
          <w:sz w:val="24"/>
          <w:szCs w:val="24"/>
        </w:rPr>
        <w:t xml:space="preserve"> </w:t>
      </w:r>
      <w:r>
        <w:rPr>
          <w:rStyle w:val="Bodytext2TimesNewRoman105ptBoldItalic"/>
          <w:rFonts w:eastAsia="Segoe UI"/>
          <w:sz w:val="24"/>
          <w:szCs w:val="24"/>
        </w:rPr>
        <w:t>vidus</w:t>
      </w:r>
      <w:r w:rsidRPr="00C72100">
        <w:rPr>
          <w:rStyle w:val="Bodytext2TimesNewRoman105ptBoldItalic"/>
          <w:rFonts w:eastAsia="Segoe UI"/>
          <w:sz w:val="24"/>
          <w:szCs w:val="24"/>
        </w:rPr>
        <w:t xml:space="preserve">skolas” pārstāvim </w:t>
      </w:r>
      <w:r w:rsidR="009A213D">
        <w:rPr>
          <w:rStyle w:val="Bodytext2TimesNewRoman105ptBoldItalic"/>
          <w:rFonts w:eastAsia="Segoe UI"/>
          <w:sz w:val="24"/>
          <w:szCs w:val="24"/>
        </w:rPr>
        <w:t>xxx</w:t>
      </w:r>
      <w:r w:rsidRPr="00C72100">
        <w:rPr>
          <w:rStyle w:val="Bodytext2TimesNewRoman105ptBoldItalic"/>
          <w:rFonts w:eastAsia="Segoe UI"/>
          <w:sz w:val="24"/>
          <w:szCs w:val="24"/>
        </w:rPr>
        <w:t xml:space="preserve"> Pasūtītāja vārdā katru reizi iepriekš par to paziņojot</w:t>
      </w:r>
      <w:r w:rsidRPr="00C72100">
        <w:rPr>
          <w:rFonts w:ascii="Times New Roman" w:hAnsi="Times New Roman" w:cs="Times New Roman"/>
          <w:sz w:val="24"/>
          <w:szCs w:val="24"/>
        </w:rPr>
        <w:t xml:space="preserve"> </w:t>
      </w:r>
      <w:r w:rsidRPr="00C72100">
        <w:rPr>
          <w:rStyle w:val="Bodytext2TimesNewRoman105ptBoldItalic"/>
          <w:rFonts w:eastAsia="Segoe UI"/>
          <w:sz w:val="24"/>
          <w:szCs w:val="24"/>
        </w:rPr>
        <w:t xml:space="preserve">Izpildītājam ne vēlāk kā 2 (divu) darba dienu iepriekš, nosūtot paziņojumu Izpildītāja </w:t>
      </w:r>
      <w:r w:rsidRPr="00C72100">
        <w:rPr>
          <w:rStyle w:val="Bodytext2TimesNewRoman105ptBoldItalic"/>
          <w:rFonts w:eastAsia="Segoe UI"/>
          <w:sz w:val="24"/>
          <w:szCs w:val="24"/>
        </w:rPr>
        <w:lastRenderedPageBreak/>
        <w:t xml:space="preserve">pārstāvim </w:t>
      </w:r>
      <w:r w:rsidR="009A213D">
        <w:rPr>
          <w:rStyle w:val="Bodytext2TimesNewRoman105ptBoldItalic"/>
          <w:rFonts w:eastAsia="Segoe UI"/>
          <w:sz w:val="24"/>
          <w:szCs w:val="24"/>
        </w:rPr>
        <w:t>xxx</w:t>
      </w:r>
      <w:r w:rsidRPr="00C72100">
        <w:rPr>
          <w:rStyle w:val="Bodytext2TimesNewRoman105ptBoldItalic"/>
          <w:rFonts w:eastAsia="Segoe UI"/>
          <w:sz w:val="24"/>
          <w:szCs w:val="24"/>
        </w:rPr>
        <w:t xml:space="preserve"> pa e-pastu: </w:t>
      </w:r>
      <w:r w:rsidR="009A213D">
        <w:rPr>
          <w:rStyle w:val="Bodytext2TimesNewRoman105ptBoldItalic"/>
          <w:rFonts w:eastAsia="Segoe UI"/>
          <w:sz w:val="24"/>
          <w:szCs w:val="24"/>
        </w:rPr>
        <w:t>xxx</w:t>
      </w:r>
      <w:r w:rsidRPr="00C72100">
        <w:rPr>
          <w:rStyle w:val="Bodytext2TimesNewRoman105ptBoldItalic"/>
          <w:rFonts w:eastAsia="Segoe UI"/>
          <w:sz w:val="24"/>
          <w:szCs w:val="24"/>
        </w:rPr>
        <w:t xml:space="preserve">, un norādot datumu un izmainītus laikus;   </w:t>
      </w:r>
    </w:p>
    <w:p w:rsidR="004E1EC5" w:rsidRPr="00C72100" w:rsidRDefault="004E1EC5" w:rsidP="004E1EC5">
      <w:pPr>
        <w:pStyle w:val="Bodytext20"/>
        <w:numPr>
          <w:ilvl w:val="2"/>
          <w:numId w:val="4"/>
        </w:numPr>
        <w:shd w:val="clear" w:color="auto" w:fill="auto"/>
        <w:tabs>
          <w:tab w:val="left" w:pos="1276"/>
        </w:tabs>
        <w:spacing w:after="0" w:line="259" w:lineRule="exact"/>
        <w:jc w:val="both"/>
        <w:rPr>
          <w:rFonts w:ascii="Times New Roman" w:hAnsi="Times New Roman" w:cs="Times New Roman"/>
          <w:sz w:val="24"/>
          <w:szCs w:val="24"/>
        </w:rPr>
      </w:pPr>
      <w:r w:rsidRPr="00C72100">
        <w:rPr>
          <w:rFonts w:ascii="Times New Roman" w:hAnsi="Times New Roman" w:cs="Times New Roman"/>
          <w:sz w:val="24"/>
          <w:szCs w:val="24"/>
        </w:rPr>
        <w:t xml:space="preserve">Līguma Puses nosaka, ka viena maršruta no punkta </w:t>
      </w:r>
      <w:r w:rsidRPr="00D57FF2">
        <w:rPr>
          <w:rFonts w:ascii="Times New Roman" w:hAnsi="Times New Roman" w:cs="Times New Roman"/>
          <w:sz w:val="24"/>
          <w:szCs w:val="24"/>
        </w:rPr>
        <w:t xml:space="preserve">Rēzeknes novada pašvaldības skolēnu pārvadājumu maršruts Nr.10 </w:t>
      </w:r>
      <w:r w:rsidRPr="00560E46">
        <w:rPr>
          <w:rFonts w:ascii="Times New Roman" w:hAnsi="Times New Roman" w:cs="Times New Roman"/>
          <w:sz w:val="24"/>
          <w:szCs w:val="24"/>
        </w:rPr>
        <w:t>“Lūznava-Gudeļi-Turčāni-Zosna-Veczosna-Lūznava-Skradeļi-Vertukšne-Maltas vidusskola</w:t>
      </w:r>
      <w:r w:rsidRPr="00560E46">
        <w:rPr>
          <w:rFonts w:ascii="Times New Roman" w:hAnsi="Times New Roman" w:cs="Times New Roman"/>
          <w:b/>
          <w:sz w:val="24"/>
          <w:szCs w:val="24"/>
        </w:rPr>
        <w:t>”</w:t>
      </w:r>
      <w:r w:rsidRPr="00560E46">
        <w:rPr>
          <w:rFonts w:ascii="Times New Roman" w:hAnsi="Times New Roman" w:cs="Times New Roman"/>
          <w:sz w:val="24"/>
          <w:szCs w:val="24"/>
        </w:rPr>
        <w:t xml:space="preserve"> adrese: Sporta iela 5, Malta, Maltas pagasts, Rēzeknes novads</w:t>
      </w:r>
      <w:r w:rsidRPr="00C72100">
        <w:rPr>
          <w:rFonts w:ascii="Times New Roman" w:hAnsi="Times New Roman" w:cs="Times New Roman"/>
          <w:sz w:val="24"/>
          <w:szCs w:val="24"/>
        </w:rPr>
        <w:t xml:space="preserve"> garums ir </w:t>
      </w:r>
      <w:r>
        <w:rPr>
          <w:rFonts w:ascii="Times New Roman" w:hAnsi="Times New Roman" w:cs="Times New Roman"/>
          <w:sz w:val="24"/>
          <w:szCs w:val="24"/>
        </w:rPr>
        <w:t>37</w:t>
      </w:r>
      <w:r w:rsidRPr="00C72100">
        <w:rPr>
          <w:rFonts w:ascii="Times New Roman" w:hAnsi="Times New Roman" w:cs="Times New Roman"/>
          <w:sz w:val="24"/>
          <w:szCs w:val="24"/>
        </w:rPr>
        <w:t xml:space="preserve"> km;</w:t>
      </w:r>
    </w:p>
    <w:p w:rsidR="004E1EC5" w:rsidRPr="00C72100" w:rsidRDefault="004E1EC5" w:rsidP="004E1EC5">
      <w:pPr>
        <w:pStyle w:val="Bodytext20"/>
        <w:numPr>
          <w:ilvl w:val="2"/>
          <w:numId w:val="4"/>
        </w:numPr>
        <w:shd w:val="clear" w:color="auto" w:fill="auto"/>
        <w:tabs>
          <w:tab w:val="left" w:pos="1276"/>
        </w:tabs>
        <w:spacing w:after="0" w:line="259" w:lineRule="exact"/>
        <w:jc w:val="both"/>
        <w:rPr>
          <w:rFonts w:ascii="Times New Roman" w:hAnsi="Times New Roman" w:cs="Times New Roman"/>
          <w:sz w:val="24"/>
          <w:szCs w:val="24"/>
        </w:rPr>
      </w:pPr>
      <w:r w:rsidRPr="00C72100">
        <w:rPr>
          <w:rStyle w:val="Bodytext2TimesNewRoman105ptBoldItalic"/>
          <w:rFonts w:eastAsia="Segoe UI"/>
          <w:sz w:val="24"/>
          <w:szCs w:val="24"/>
        </w:rPr>
        <w:t>Izpildītājs nodrošina, lai uz autobusa, kas sniedz Pakalpojumus, būtu norāde „Norīkojumā.</w:t>
      </w:r>
      <w:r>
        <w:rPr>
          <w:rStyle w:val="Bodytext2TimesNewRoman105ptBoldItalic"/>
          <w:rFonts w:eastAsia="Segoe UI"/>
          <w:sz w:val="24"/>
          <w:szCs w:val="24"/>
        </w:rPr>
        <w:t>Lūznava</w:t>
      </w:r>
      <w:r w:rsidRPr="00C72100">
        <w:rPr>
          <w:rStyle w:val="Bodytext2TimesNewRoman105ptBoldItalic"/>
          <w:rFonts w:eastAsia="Segoe UI"/>
          <w:sz w:val="24"/>
          <w:szCs w:val="24"/>
        </w:rPr>
        <w:t xml:space="preserve">”;   </w:t>
      </w:r>
    </w:p>
    <w:p w:rsidR="004E1EC5" w:rsidRPr="00C72100" w:rsidRDefault="004E1EC5" w:rsidP="004E1EC5">
      <w:pPr>
        <w:pStyle w:val="Bodytext20"/>
        <w:numPr>
          <w:ilvl w:val="2"/>
          <w:numId w:val="4"/>
        </w:numPr>
        <w:shd w:val="clear" w:color="auto" w:fill="auto"/>
        <w:tabs>
          <w:tab w:val="left" w:pos="1276"/>
        </w:tabs>
        <w:spacing w:after="0" w:line="259" w:lineRule="exact"/>
        <w:jc w:val="both"/>
        <w:rPr>
          <w:rFonts w:ascii="Times New Roman" w:hAnsi="Times New Roman" w:cs="Times New Roman"/>
          <w:sz w:val="24"/>
          <w:szCs w:val="24"/>
        </w:rPr>
      </w:pPr>
      <w:r w:rsidRPr="00C72100">
        <w:rPr>
          <w:rFonts w:ascii="Times New Roman" w:hAnsi="Times New Roman" w:cs="Times New Roman"/>
          <w:sz w:val="24"/>
          <w:szCs w:val="24"/>
        </w:rPr>
        <w:t>Pakalpojumu sniegšana tiek nodrošināta tikai mācību dienās, un netiek veikta svētku, atpūtas dienās un brīvdienās (viena nedēļa rudenī, divas nedēļas ziemā, viena nedēļa pavasarī un trīs mēnesī vasarā), kad mācības skolās nenotiek;</w:t>
      </w:r>
    </w:p>
    <w:p w:rsidR="004E1EC5" w:rsidRPr="00C72100" w:rsidRDefault="004E1EC5" w:rsidP="004E1EC5">
      <w:pPr>
        <w:pStyle w:val="Bodytext20"/>
        <w:numPr>
          <w:ilvl w:val="2"/>
          <w:numId w:val="4"/>
        </w:numPr>
        <w:shd w:val="clear" w:color="auto" w:fill="auto"/>
        <w:tabs>
          <w:tab w:val="left" w:pos="1276"/>
        </w:tabs>
        <w:spacing w:after="0" w:line="259" w:lineRule="exact"/>
        <w:jc w:val="both"/>
        <w:rPr>
          <w:rFonts w:ascii="Times New Roman" w:hAnsi="Times New Roman" w:cs="Times New Roman"/>
          <w:sz w:val="24"/>
          <w:szCs w:val="24"/>
        </w:rPr>
      </w:pPr>
      <w:r w:rsidRPr="00C72100">
        <w:rPr>
          <w:rFonts w:ascii="Times New Roman" w:hAnsi="Times New Roman" w:cs="Times New Roman"/>
          <w:sz w:val="24"/>
          <w:szCs w:val="24"/>
        </w:rPr>
        <w:t xml:space="preserve">mācību dienu grafiks Pakalpojumu sniegšanai katrā nākamajā mēnesī nosaka </w:t>
      </w:r>
      <w:r w:rsidRPr="00C72100">
        <w:rPr>
          <w:rFonts w:ascii="Times New Roman" w:hAnsi="Times New Roman" w:cs="Times New Roman"/>
          <w:b/>
          <w:i/>
          <w:sz w:val="24"/>
          <w:szCs w:val="24"/>
        </w:rPr>
        <w:t>Pasūtītājs</w:t>
      </w:r>
      <w:r w:rsidRPr="00C72100">
        <w:rPr>
          <w:rFonts w:ascii="Times New Roman" w:hAnsi="Times New Roman" w:cs="Times New Roman"/>
          <w:b/>
          <w:sz w:val="24"/>
          <w:szCs w:val="24"/>
        </w:rPr>
        <w:t xml:space="preserve">, </w:t>
      </w:r>
      <w:r w:rsidRPr="00C72100">
        <w:rPr>
          <w:rFonts w:ascii="Times New Roman" w:hAnsi="Times New Roman" w:cs="Times New Roman"/>
          <w:sz w:val="24"/>
          <w:szCs w:val="24"/>
        </w:rPr>
        <w:t>un šo grafiku līdz iepriekšēja mēneša beigām</w:t>
      </w:r>
      <w:r w:rsidRPr="00C72100">
        <w:rPr>
          <w:rStyle w:val="Bodytext2TimesNewRoman105ptBoldItalic"/>
          <w:rFonts w:eastAsia="Segoe UI"/>
          <w:sz w:val="24"/>
          <w:szCs w:val="24"/>
        </w:rPr>
        <w:t xml:space="preserve"> Izpildītājam Pasūtītāja vārdā </w:t>
      </w:r>
      <w:r w:rsidRPr="00C72100">
        <w:rPr>
          <w:rFonts w:ascii="Times New Roman" w:hAnsi="Times New Roman" w:cs="Times New Roman"/>
          <w:sz w:val="24"/>
          <w:szCs w:val="24"/>
        </w:rPr>
        <w:t xml:space="preserve">sniedz </w:t>
      </w:r>
      <w:r w:rsidRPr="00C72100">
        <w:rPr>
          <w:rStyle w:val="Bodytext2TimesNewRoman105ptBoldItalic"/>
          <w:rFonts w:eastAsia="Segoe UI"/>
          <w:sz w:val="24"/>
          <w:szCs w:val="24"/>
        </w:rPr>
        <w:t>„</w:t>
      </w:r>
      <w:r>
        <w:rPr>
          <w:rStyle w:val="Bodytext2TimesNewRoman105ptBoldItalic"/>
          <w:rFonts w:eastAsia="Segoe UI"/>
          <w:sz w:val="24"/>
          <w:szCs w:val="24"/>
        </w:rPr>
        <w:t>Maltas vidus</w:t>
      </w:r>
      <w:r w:rsidRPr="00C72100">
        <w:rPr>
          <w:rStyle w:val="Bodytext2TimesNewRoman105ptBoldItalic"/>
          <w:rFonts w:eastAsia="Segoe UI"/>
          <w:sz w:val="24"/>
          <w:szCs w:val="24"/>
        </w:rPr>
        <w:t xml:space="preserve">skolas” pārstāvis </w:t>
      </w:r>
      <w:r w:rsidR="009A213D">
        <w:rPr>
          <w:rStyle w:val="Bodytext2TimesNewRoman105ptBoldItalic"/>
          <w:rFonts w:eastAsia="Segoe UI"/>
          <w:sz w:val="24"/>
          <w:szCs w:val="24"/>
        </w:rPr>
        <w:t>xxx</w:t>
      </w:r>
      <w:r w:rsidRPr="00C72100">
        <w:rPr>
          <w:rStyle w:val="Bodytext2TimesNewRoman105ptBoldItalic"/>
          <w:rFonts w:eastAsia="Segoe UI"/>
          <w:sz w:val="24"/>
          <w:szCs w:val="24"/>
        </w:rPr>
        <w:t xml:space="preserve">, e-pasta adrese: </w:t>
      </w:r>
      <w:r w:rsidR="009A213D">
        <w:rPr>
          <w:rStyle w:val="Bodytext2TimesNewRoman105ptBoldItalic"/>
          <w:rFonts w:eastAsia="Segoe UI"/>
          <w:b w:val="0"/>
          <w:bCs w:val="0"/>
          <w:i w:val="0"/>
          <w:iCs w:val="0"/>
          <w:sz w:val="24"/>
          <w:szCs w:val="24"/>
        </w:rPr>
        <w:t>xxx</w:t>
      </w:r>
      <w:r w:rsidRPr="00C72100">
        <w:rPr>
          <w:rFonts w:ascii="Times New Roman" w:hAnsi="Times New Roman" w:cs="Times New Roman"/>
          <w:sz w:val="24"/>
          <w:szCs w:val="24"/>
        </w:rPr>
        <w:t>;</w:t>
      </w:r>
    </w:p>
    <w:p w:rsidR="004E1EC5" w:rsidRDefault="004E1EC5" w:rsidP="004E1EC5">
      <w:pPr>
        <w:pStyle w:val="Bodytext20"/>
        <w:numPr>
          <w:ilvl w:val="2"/>
          <w:numId w:val="4"/>
        </w:numPr>
        <w:shd w:val="clear" w:color="auto" w:fill="auto"/>
        <w:tabs>
          <w:tab w:val="left" w:pos="1276"/>
        </w:tabs>
        <w:spacing w:after="0" w:line="259" w:lineRule="exact"/>
        <w:jc w:val="both"/>
        <w:rPr>
          <w:rFonts w:ascii="Times New Roman" w:hAnsi="Times New Roman" w:cs="Times New Roman"/>
          <w:sz w:val="24"/>
          <w:szCs w:val="24"/>
        </w:rPr>
      </w:pPr>
      <w:r w:rsidRPr="00C72100">
        <w:rPr>
          <w:rFonts w:ascii="Times New Roman" w:hAnsi="Times New Roman" w:cs="Times New Roman"/>
          <w:sz w:val="24"/>
          <w:szCs w:val="24"/>
        </w:rPr>
        <w:t xml:space="preserve">skolēni ir tiesīgi izmantot </w:t>
      </w:r>
      <w:r w:rsidRPr="00C72100">
        <w:rPr>
          <w:rStyle w:val="Bodytext2TimesNewRoman105ptBoldItalic"/>
          <w:rFonts w:eastAsia="Segoe UI"/>
          <w:sz w:val="24"/>
          <w:szCs w:val="24"/>
        </w:rPr>
        <w:t xml:space="preserve">Izpildītāja </w:t>
      </w:r>
      <w:r w:rsidRPr="00C72100">
        <w:rPr>
          <w:rFonts w:ascii="Times New Roman" w:hAnsi="Times New Roman" w:cs="Times New Roman"/>
          <w:sz w:val="24"/>
          <w:szCs w:val="24"/>
        </w:rPr>
        <w:t xml:space="preserve">sniegtos Pakalpojumus, uzrādot skolēnu apliecības, un skolotāji – uzrādot </w:t>
      </w:r>
      <w:r>
        <w:rPr>
          <w:rFonts w:ascii="Times New Roman" w:hAnsi="Times New Roman" w:cs="Times New Roman"/>
          <w:sz w:val="24"/>
          <w:szCs w:val="24"/>
        </w:rPr>
        <w:t>Lūznavas</w:t>
      </w:r>
      <w:r w:rsidRPr="00C72100">
        <w:rPr>
          <w:rFonts w:ascii="Times New Roman" w:hAnsi="Times New Roman" w:cs="Times New Roman"/>
          <w:sz w:val="24"/>
          <w:szCs w:val="24"/>
        </w:rPr>
        <w:t xml:space="preserve"> pagasta pārvaldes izsniegto apliecību; citas personas atrasties autobusā nav tiesīgas</w:t>
      </w:r>
      <w:r>
        <w:rPr>
          <w:rFonts w:ascii="Times New Roman" w:hAnsi="Times New Roman" w:cs="Times New Roman"/>
          <w:sz w:val="24"/>
          <w:szCs w:val="24"/>
        </w:rPr>
        <w:t>;</w:t>
      </w:r>
    </w:p>
    <w:p w:rsidR="004E1EC5" w:rsidRPr="00C72100" w:rsidRDefault="004E1EC5" w:rsidP="004E1EC5">
      <w:pPr>
        <w:pStyle w:val="Bodytext20"/>
        <w:numPr>
          <w:ilvl w:val="2"/>
          <w:numId w:val="4"/>
        </w:numPr>
        <w:shd w:val="clear" w:color="auto" w:fill="auto"/>
        <w:tabs>
          <w:tab w:val="left" w:pos="1276"/>
        </w:tabs>
        <w:spacing w:after="0" w:line="259" w:lineRule="exact"/>
        <w:jc w:val="both"/>
        <w:rPr>
          <w:rFonts w:ascii="Times New Roman" w:hAnsi="Times New Roman" w:cs="Times New Roman"/>
          <w:sz w:val="24"/>
          <w:szCs w:val="24"/>
        </w:rPr>
      </w:pPr>
      <w:r w:rsidRPr="007A03D5">
        <w:rPr>
          <w:rFonts w:ascii="Times New Roman" w:hAnsi="Times New Roman" w:cs="Times New Roman"/>
          <w:sz w:val="24"/>
          <w:szCs w:val="24"/>
        </w:rPr>
        <w:t>Maršruts 2016.</w:t>
      </w:r>
      <w:r>
        <w:rPr>
          <w:rFonts w:ascii="Times New Roman" w:hAnsi="Times New Roman" w:cs="Times New Roman"/>
          <w:sz w:val="24"/>
          <w:szCs w:val="24"/>
        </w:rPr>
        <w:t>/2017. mācību gadā</w:t>
      </w:r>
      <w:r w:rsidRPr="007A03D5">
        <w:rPr>
          <w:rFonts w:ascii="Times New Roman" w:hAnsi="Times New Roman" w:cs="Times New Roman"/>
          <w:sz w:val="24"/>
          <w:szCs w:val="24"/>
        </w:rPr>
        <w:t xml:space="preserve"> var būt papildināts ar papildus pieturvietām. Pakalpojuma sniegšanas laikā maršruts, pieturvietu skaits, reisu biežums, izbraukšanas laiks, u.c. var tikt precizēts pēc Pasūtītāja vajadzībām</w:t>
      </w:r>
      <w:r w:rsidRPr="00C72100">
        <w:rPr>
          <w:rFonts w:ascii="Times New Roman" w:hAnsi="Times New Roman" w:cs="Times New Roman"/>
          <w:sz w:val="24"/>
          <w:szCs w:val="24"/>
        </w:rPr>
        <w:t>.</w:t>
      </w:r>
    </w:p>
    <w:p w:rsidR="004E1EC5" w:rsidRPr="00C72100" w:rsidRDefault="004E1EC5" w:rsidP="004E1EC5">
      <w:pPr>
        <w:pStyle w:val="Heading30"/>
        <w:keepNext/>
        <w:keepLines/>
        <w:shd w:val="clear" w:color="auto" w:fill="auto"/>
        <w:tabs>
          <w:tab w:val="left" w:pos="410"/>
        </w:tabs>
        <w:spacing w:before="0"/>
        <w:rPr>
          <w:sz w:val="24"/>
          <w:szCs w:val="24"/>
        </w:rPr>
      </w:pPr>
      <w:bookmarkStart w:id="2" w:name="bookmark3"/>
    </w:p>
    <w:p w:rsidR="004E1EC5" w:rsidRPr="00C72100" w:rsidRDefault="004E1EC5" w:rsidP="004E1EC5">
      <w:pPr>
        <w:pStyle w:val="Heading30"/>
        <w:keepNext/>
        <w:keepLines/>
        <w:numPr>
          <w:ilvl w:val="0"/>
          <w:numId w:val="4"/>
        </w:numPr>
        <w:shd w:val="clear" w:color="auto" w:fill="auto"/>
        <w:tabs>
          <w:tab w:val="left" w:pos="410"/>
        </w:tabs>
        <w:spacing w:before="0"/>
        <w:jc w:val="center"/>
        <w:rPr>
          <w:sz w:val="24"/>
          <w:szCs w:val="24"/>
        </w:rPr>
      </w:pPr>
      <w:r w:rsidRPr="00C72100">
        <w:rPr>
          <w:sz w:val="24"/>
          <w:szCs w:val="24"/>
        </w:rPr>
        <w:t>Līguma cena un samaksas kārtība.</w:t>
      </w:r>
      <w:bookmarkEnd w:id="2"/>
    </w:p>
    <w:p w:rsidR="004E1EC5" w:rsidRPr="00B042AD" w:rsidRDefault="004E1EC5" w:rsidP="004E1EC5">
      <w:pPr>
        <w:pStyle w:val="Bodytext20"/>
        <w:numPr>
          <w:ilvl w:val="1"/>
          <w:numId w:val="5"/>
        </w:numPr>
        <w:shd w:val="clear" w:color="auto" w:fill="auto"/>
        <w:tabs>
          <w:tab w:val="left" w:pos="567"/>
        </w:tabs>
        <w:spacing w:after="0" w:line="259" w:lineRule="exact"/>
        <w:jc w:val="both"/>
        <w:rPr>
          <w:rFonts w:ascii="Times New Roman" w:hAnsi="Times New Roman" w:cs="Times New Roman"/>
          <w:sz w:val="24"/>
          <w:szCs w:val="24"/>
        </w:rPr>
      </w:pPr>
      <w:r w:rsidRPr="00B042AD">
        <w:rPr>
          <w:rFonts w:ascii="Times New Roman" w:hAnsi="Times New Roman"/>
          <w:sz w:val="24"/>
        </w:rPr>
        <w:t xml:space="preserve">Līguma kopsumma, saskaņā ar Piedāvājumu, </w:t>
      </w:r>
      <w:r w:rsidRPr="00B042AD">
        <w:rPr>
          <w:rFonts w:ascii="Times New Roman" w:hAnsi="Times New Roman"/>
          <w:b/>
          <w:sz w:val="24"/>
        </w:rPr>
        <w:t>EUR</w:t>
      </w:r>
      <w:r>
        <w:rPr>
          <w:rFonts w:ascii="Times New Roman" w:hAnsi="Times New Roman"/>
          <w:b/>
          <w:sz w:val="24"/>
        </w:rPr>
        <w:t xml:space="preserve"> 21 964,00</w:t>
      </w:r>
      <w:r w:rsidRPr="00B042AD">
        <w:rPr>
          <w:rFonts w:ascii="Times New Roman" w:hAnsi="Times New Roman"/>
          <w:sz w:val="24"/>
        </w:rPr>
        <w:t xml:space="preserve">  (</w:t>
      </w:r>
      <w:r>
        <w:rPr>
          <w:rFonts w:ascii="Times New Roman" w:hAnsi="Times New Roman"/>
          <w:sz w:val="24"/>
        </w:rPr>
        <w:t>divdesmit viens tūkstotis deviņi simti sešdesmit četri eiro nulle eiro centi)</w:t>
      </w:r>
      <w:r w:rsidRPr="00B042AD">
        <w:rPr>
          <w:rFonts w:ascii="Times New Roman" w:hAnsi="Times New Roman"/>
          <w:sz w:val="24"/>
        </w:rPr>
        <w:t>, neieskaitot pievienotās vērības nodokli (PVN), PVN (21%) summa – EUR</w:t>
      </w:r>
      <w:r>
        <w:rPr>
          <w:rFonts w:ascii="Times New Roman" w:hAnsi="Times New Roman"/>
          <w:sz w:val="24"/>
        </w:rPr>
        <w:t xml:space="preserve"> 4612,44 (četri tūkstoši seši simti divpadsmit eiro 44 eiro centi)</w:t>
      </w:r>
      <w:r w:rsidRPr="00B042AD">
        <w:rPr>
          <w:rFonts w:ascii="Times New Roman" w:hAnsi="Times New Roman"/>
          <w:sz w:val="24"/>
        </w:rPr>
        <w:t xml:space="preserve">. Līguma kopsumma ar PVN – EUR </w:t>
      </w:r>
      <w:r>
        <w:rPr>
          <w:rFonts w:ascii="Times New Roman" w:hAnsi="Times New Roman"/>
          <w:sz w:val="24"/>
        </w:rPr>
        <w:t xml:space="preserve">26576,44 </w:t>
      </w:r>
      <w:r w:rsidRPr="00B042AD">
        <w:rPr>
          <w:rFonts w:ascii="Times New Roman" w:hAnsi="Times New Roman"/>
          <w:sz w:val="24"/>
        </w:rPr>
        <w:t xml:space="preserve"> (</w:t>
      </w:r>
      <w:r>
        <w:rPr>
          <w:rFonts w:ascii="Times New Roman" w:hAnsi="Times New Roman"/>
          <w:sz w:val="24"/>
        </w:rPr>
        <w:t>divdesmit seši tūkstoši pieci simti septiņdesmit seši eiro četrdesmit četri eiro centi)</w:t>
      </w:r>
      <w:r w:rsidRPr="00B042AD">
        <w:rPr>
          <w:rFonts w:ascii="Times New Roman" w:hAnsi="Times New Roman"/>
          <w:sz w:val="24"/>
        </w:rPr>
        <w:t>.</w:t>
      </w:r>
    </w:p>
    <w:p w:rsidR="004E1EC5" w:rsidRPr="00B042AD" w:rsidRDefault="004E1EC5" w:rsidP="004E1EC5">
      <w:pPr>
        <w:pStyle w:val="Bodytext20"/>
        <w:numPr>
          <w:ilvl w:val="1"/>
          <w:numId w:val="5"/>
        </w:numPr>
        <w:shd w:val="clear" w:color="auto" w:fill="auto"/>
        <w:tabs>
          <w:tab w:val="left" w:pos="567"/>
        </w:tabs>
        <w:spacing w:after="0" w:line="259" w:lineRule="exact"/>
        <w:jc w:val="both"/>
        <w:rPr>
          <w:rFonts w:ascii="Times New Roman" w:hAnsi="Times New Roman" w:cs="Times New Roman"/>
          <w:sz w:val="24"/>
          <w:szCs w:val="24"/>
        </w:rPr>
      </w:pPr>
      <w:r w:rsidRPr="00B042AD">
        <w:rPr>
          <w:rFonts w:ascii="Times New Roman" w:hAnsi="Times New Roman" w:cs="Times New Roman"/>
          <w:sz w:val="24"/>
          <w:szCs w:val="24"/>
        </w:rPr>
        <w:t xml:space="preserve">Par šī Līgumā noteikto Pakalpojumu sniegšanu (neatkarīgi no skolēnu/skolotāju skaita, kas izmantojuši Pakalpojumu tekošajā mēnesī) </w:t>
      </w:r>
      <w:r w:rsidRPr="00B042AD">
        <w:rPr>
          <w:rStyle w:val="Bodytext2TimesNewRoman105ptBoldItalic"/>
          <w:rFonts w:eastAsia="Segoe UI"/>
          <w:sz w:val="24"/>
          <w:szCs w:val="24"/>
        </w:rPr>
        <w:t xml:space="preserve">Pasūtītājs </w:t>
      </w:r>
      <w:r w:rsidRPr="00B042AD">
        <w:rPr>
          <w:rFonts w:ascii="Times New Roman" w:hAnsi="Times New Roman" w:cs="Times New Roman"/>
          <w:sz w:val="24"/>
          <w:szCs w:val="24"/>
        </w:rPr>
        <w:t xml:space="preserve">maksā </w:t>
      </w:r>
      <w:r w:rsidRPr="00B042AD">
        <w:rPr>
          <w:rStyle w:val="Bodytext2TimesNewRoman105ptBoldItalic"/>
          <w:rFonts w:eastAsia="Segoe UI"/>
          <w:sz w:val="24"/>
          <w:szCs w:val="24"/>
        </w:rPr>
        <w:t xml:space="preserve">Izpildītājam </w:t>
      </w:r>
      <w:r w:rsidRPr="00B042AD">
        <w:rPr>
          <w:rFonts w:ascii="Times New Roman" w:hAnsi="Times New Roman" w:cs="Times New Roman"/>
          <w:sz w:val="24"/>
          <w:szCs w:val="24"/>
        </w:rPr>
        <w:t>Līguma cenu par katrā iepriekšējā mēnesī sniegtajiem Pakalpojumiem (par dienu skaitu, kad tika veikti pārvadājumi); Līguma cenas apmērs par iepriekšējo mēnesi tiek noteikts, izejot no šāda aprēķina Pakalpojuma cenas vienai dienai:</w:t>
      </w:r>
    </w:p>
    <w:p w:rsidR="004E1EC5" w:rsidRPr="00B042AD" w:rsidRDefault="004E1EC5" w:rsidP="004E1EC5">
      <w:pPr>
        <w:pStyle w:val="ListParagraph"/>
        <w:widowControl w:val="0"/>
        <w:numPr>
          <w:ilvl w:val="0"/>
          <w:numId w:val="3"/>
        </w:numPr>
        <w:tabs>
          <w:tab w:val="left" w:pos="567"/>
        </w:tabs>
        <w:suppressAutoHyphens w:val="0"/>
        <w:autoSpaceDN/>
        <w:spacing w:before="88" w:after="88"/>
        <w:ind w:left="567" w:hanging="567"/>
        <w:contextualSpacing/>
        <w:jc w:val="both"/>
        <w:textAlignment w:val="auto"/>
        <w:rPr>
          <w:sz w:val="24"/>
          <w:lang w:val="lv-LV"/>
        </w:rPr>
      </w:pPr>
      <w:r w:rsidRPr="00B042AD">
        <w:rPr>
          <w:sz w:val="24"/>
          <w:lang w:val="lv-LV"/>
        </w:rPr>
        <w:t xml:space="preserve">Vienas dienas viena brauciena (vienā virzienā) cena EUR </w:t>
      </w:r>
      <w:r>
        <w:rPr>
          <w:sz w:val="24"/>
          <w:lang w:val="lv-LV"/>
        </w:rPr>
        <w:t xml:space="preserve">64,60 </w:t>
      </w:r>
      <w:r w:rsidRPr="00B042AD">
        <w:rPr>
          <w:sz w:val="24"/>
          <w:lang w:val="lv-LV"/>
        </w:rPr>
        <w:t>(</w:t>
      </w:r>
      <w:r>
        <w:rPr>
          <w:sz w:val="24"/>
          <w:lang w:val="lv-LV"/>
        </w:rPr>
        <w:t>sešdesmit četri eiro sešdesmit eiro centi</w:t>
      </w:r>
      <w:r w:rsidRPr="00B042AD">
        <w:rPr>
          <w:sz w:val="24"/>
          <w:lang w:val="lv-LV"/>
        </w:rPr>
        <w:t>) X 2 braucieni dienā (abos virzienos, turp un atpakaļ) = EUR</w:t>
      </w:r>
      <w:r>
        <w:rPr>
          <w:sz w:val="24"/>
          <w:lang w:val="lv-LV"/>
        </w:rPr>
        <w:t xml:space="preserve"> 129,20</w:t>
      </w:r>
      <w:r w:rsidRPr="00B042AD">
        <w:rPr>
          <w:sz w:val="24"/>
          <w:lang w:val="lv-LV"/>
        </w:rPr>
        <w:t xml:space="preserve"> (</w:t>
      </w:r>
      <w:r>
        <w:rPr>
          <w:sz w:val="24"/>
          <w:lang w:val="lv-LV"/>
        </w:rPr>
        <w:t>viens simts divdesmit deviņi eiro divdesmit eiro centi)</w:t>
      </w:r>
      <w:r w:rsidRPr="00B042AD">
        <w:rPr>
          <w:sz w:val="24"/>
          <w:lang w:val="lv-LV"/>
        </w:rPr>
        <w:t xml:space="preserve">, bez PVN </w:t>
      </w:r>
      <w:r>
        <w:rPr>
          <w:sz w:val="24"/>
          <w:lang w:val="lv-LV"/>
        </w:rPr>
        <w:t>21</w:t>
      </w:r>
      <w:r w:rsidRPr="00B042AD">
        <w:rPr>
          <w:sz w:val="24"/>
          <w:lang w:val="lv-LV"/>
        </w:rPr>
        <w:t xml:space="preserve"> %</w:t>
      </w:r>
      <w:r w:rsidRPr="00B042AD">
        <w:rPr>
          <w:lang w:val="lv-LV"/>
        </w:rPr>
        <w:t>.</w:t>
      </w:r>
      <w:r w:rsidRPr="00B042AD">
        <w:rPr>
          <w:sz w:val="24"/>
          <w:lang w:val="lv-LV"/>
        </w:rPr>
        <w:t xml:space="preserve">   </w:t>
      </w:r>
    </w:p>
    <w:p w:rsidR="004E1EC5" w:rsidRDefault="004E1EC5" w:rsidP="004E1EC5">
      <w:pPr>
        <w:pStyle w:val="Bodytext20"/>
        <w:numPr>
          <w:ilvl w:val="1"/>
          <w:numId w:val="5"/>
        </w:numPr>
        <w:shd w:val="clear" w:color="auto" w:fill="auto"/>
        <w:tabs>
          <w:tab w:val="left" w:pos="534"/>
          <w:tab w:val="left" w:pos="567"/>
        </w:tabs>
        <w:spacing w:after="0" w:line="259" w:lineRule="exact"/>
        <w:jc w:val="both"/>
        <w:rPr>
          <w:rFonts w:ascii="Times New Roman" w:hAnsi="Times New Roman" w:cs="Times New Roman"/>
          <w:sz w:val="24"/>
          <w:szCs w:val="24"/>
        </w:rPr>
      </w:pPr>
      <w:r w:rsidRPr="00C72100">
        <w:rPr>
          <w:rStyle w:val="Bodytext2TimesNewRoman105ptBoldItalic"/>
          <w:rFonts w:eastAsia="Segoe UI"/>
          <w:sz w:val="24"/>
          <w:szCs w:val="24"/>
        </w:rPr>
        <w:t xml:space="preserve">Pasūtītājs </w:t>
      </w:r>
      <w:r w:rsidRPr="00C72100">
        <w:rPr>
          <w:rFonts w:ascii="Times New Roman" w:hAnsi="Times New Roman" w:cs="Times New Roman"/>
          <w:sz w:val="24"/>
          <w:szCs w:val="24"/>
        </w:rPr>
        <w:t xml:space="preserve">ik mēnesī samaksā </w:t>
      </w:r>
      <w:r w:rsidRPr="00C72100">
        <w:rPr>
          <w:rStyle w:val="Bodytext2TimesNewRoman105ptBoldItalic"/>
          <w:rFonts w:eastAsia="Segoe UI"/>
          <w:sz w:val="24"/>
          <w:szCs w:val="24"/>
        </w:rPr>
        <w:t xml:space="preserve">Izpildītājam </w:t>
      </w:r>
      <w:r>
        <w:rPr>
          <w:rFonts w:ascii="Times New Roman" w:hAnsi="Times New Roman" w:cs="Times New Roman"/>
          <w:sz w:val="24"/>
          <w:szCs w:val="24"/>
        </w:rPr>
        <w:t>saskaņā ar šī Līguma 2.2</w:t>
      </w:r>
      <w:r w:rsidRPr="00C72100">
        <w:rPr>
          <w:rFonts w:ascii="Times New Roman" w:hAnsi="Times New Roman" w:cs="Times New Roman"/>
          <w:sz w:val="24"/>
          <w:szCs w:val="24"/>
        </w:rPr>
        <w:t xml:space="preserve">.punktu aprēķināto Līguma cenu par iepriekšējā mēnesī sniegtajiem Pakalpojumiem, pamatojoties uz </w:t>
      </w:r>
      <w:r w:rsidRPr="00C72100">
        <w:rPr>
          <w:rStyle w:val="Bodytext2TimesNewRoman105ptBoldItalic"/>
          <w:rFonts w:eastAsia="Segoe UI"/>
          <w:sz w:val="24"/>
          <w:szCs w:val="24"/>
        </w:rPr>
        <w:t xml:space="preserve">Izpildītāja </w:t>
      </w:r>
      <w:r w:rsidRPr="00C72100">
        <w:rPr>
          <w:rFonts w:ascii="Times New Roman" w:hAnsi="Times New Roman" w:cs="Times New Roman"/>
          <w:sz w:val="24"/>
          <w:szCs w:val="24"/>
        </w:rPr>
        <w:t xml:space="preserve">piestādīto rēķinu, 7 (septiņu) darba dienu laikā pēc attiecīgā rēķina saņemšanas, pārskaitot rēķinā norādīto naudas summu uz </w:t>
      </w:r>
      <w:r w:rsidRPr="00C72100">
        <w:rPr>
          <w:rStyle w:val="Bodytext2TimesNewRoman105ptBoldItalic"/>
          <w:rFonts w:eastAsia="Segoe UI"/>
          <w:sz w:val="24"/>
          <w:szCs w:val="24"/>
        </w:rPr>
        <w:t xml:space="preserve">Izpildītāja </w:t>
      </w:r>
      <w:r w:rsidRPr="00C72100">
        <w:rPr>
          <w:rFonts w:ascii="Times New Roman" w:hAnsi="Times New Roman" w:cs="Times New Roman"/>
          <w:sz w:val="24"/>
          <w:szCs w:val="24"/>
        </w:rPr>
        <w:t>norēķinu kontu.</w:t>
      </w:r>
    </w:p>
    <w:p w:rsidR="004E1EC5" w:rsidRDefault="004E1EC5" w:rsidP="004E1EC5">
      <w:pPr>
        <w:pStyle w:val="Bodytext20"/>
        <w:numPr>
          <w:ilvl w:val="1"/>
          <w:numId w:val="5"/>
        </w:numPr>
        <w:shd w:val="clear" w:color="auto" w:fill="auto"/>
        <w:tabs>
          <w:tab w:val="left" w:pos="534"/>
          <w:tab w:val="left" w:pos="567"/>
        </w:tabs>
        <w:spacing w:after="0" w:line="259" w:lineRule="exact"/>
        <w:jc w:val="both"/>
        <w:rPr>
          <w:rFonts w:ascii="Times New Roman" w:hAnsi="Times New Roman" w:cs="Times New Roman"/>
          <w:sz w:val="24"/>
          <w:szCs w:val="24"/>
        </w:rPr>
      </w:pPr>
      <w:r w:rsidRPr="00E7347E">
        <w:rPr>
          <w:rFonts w:ascii="Times New Roman" w:hAnsi="Times New Roman" w:cs="Times New Roman"/>
          <w:sz w:val="24"/>
          <w:szCs w:val="24"/>
        </w:rPr>
        <w:t xml:space="preserve">Gadījumā, ja </w:t>
      </w:r>
      <w:r w:rsidRPr="00E7347E">
        <w:rPr>
          <w:rStyle w:val="Bodytext2TimesNewRoman105ptBoldItalic"/>
          <w:rFonts w:eastAsia="Segoe UI"/>
          <w:sz w:val="24"/>
          <w:szCs w:val="24"/>
        </w:rPr>
        <w:t xml:space="preserve">Pasūtītājs </w:t>
      </w:r>
      <w:r w:rsidRPr="00E7347E">
        <w:rPr>
          <w:rFonts w:ascii="Times New Roman" w:hAnsi="Times New Roman" w:cs="Times New Roman"/>
          <w:sz w:val="24"/>
          <w:szCs w:val="24"/>
        </w:rPr>
        <w:t xml:space="preserve">neapmaksā kārtējo </w:t>
      </w:r>
      <w:r w:rsidRPr="00E7347E">
        <w:rPr>
          <w:rStyle w:val="Bodytext2TimesNewRoman105ptBoldItalic"/>
          <w:rFonts w:eastAsia="Segoe UI"/>
          <w:sz w:val="24"/>
          <w:szCs w:val="24"/>
        </w:rPr>
        <w:t xml:space="preserve">Izpildītāju </w:t>
      </w:r>
      <w:r w:rsidRPr="00E7347E">
        <w:rPr>
          <w:rFonts w:ascii="Times New Roman" w:hAnsi="Times New Roman" w:cs="Times New Roman"/>
          <w:sz w:val="24"/>
          <w:szCs w:val="24"/>
        </w:rPr>
        <w:t xml:space="preserve">rēķinu par Pakalpojumiem šī Līgumā noteiktajā termiņā, tad par katru nokavēto dienu </w:t>
      </w:r>
      <w:r w:rsidRPr="00E7347E">
        <w:rPr>
          <w:rStyle w:val="Bodytext2TimesNewRoman105ptBoldItalic"/>
          <w:rFonts w:eastAsia="Segoe UI"/>
          <w:sz w:val="24"/>
          <w:szCs w:val="24"/>
        </w:rPr>
        <w:t xml:space="preserve">Pasūtītājs </w:t>
      </w:r>
      <w:r w:rsidRPr="00E7347E">
        <w:rPr>
          <w:rFonts w:ascii="Times New Roman" w:hAnsi="Times New Roman" w:cs="Times New Roman"/>
          <w:sz w:val="24"/>
          <w:szCs w:val="24"/>
        </w:rPr>
        <w:t xml:space="preserve">papildus maksā </w:t>
      </w:r>
      <w:r w:rsidRPr="00E7347E">
        <w:rPr>
          <w:rStyle w:val="Bodytext2TimesNewRoman105ptBoldItalic"/>
          <w:rFonts w:eastAsia="Segoe UI"/>
          <w:sz w:val="24"/>
          <w:szCs w:val="24"/>
        </w:rPr>
        <w:t xml:space="preserve">Izpildītājam </w:t>
      </w:r>
      <w:r w:rsidRPr="00E7347E">
        <w:rPr>
          <w:rFonts w:ascii="Times New Roman" w:hAnsi="Times New Roman" w:cs="Times New Roman"/>
          <w:sz w:val="24"/>
          <w:szCs w:val="24"/>
        </w:rPr>
        <w:t>līgumsodu 0,1 % (nulle komats viens procents) apmērā no laicīgi neapmaksātās summas, bet ne vairāk par 10 % (desmit procenti) no nokavēta maksājuma summas.</w:t>
      </w:r>
    </w:p>
    <w:p w:rsidR="004E1EC5" w:rsidRPr="00E7347E" w:rsidRDefault="004E1EC5" w:rsidP="004E1EC5">
      <w:pPr>
        <w:pStyle w:val="Bodytext20"/>
        <w:numPr>
          <w:ilvl w:val="1"/>
          <w:numId w:val="5"/>
        </w:numPr>
        <w:shd w:val="clear" w:color="auto" w:fill="auto"/>
        <w:tabs>
          <w:tab w:val="left" w:pos="534"/>
          <w:tab w:val="left" w:pos="567"/>
        </w:tabs>
        <w:spacing w:after="0" w:line="259" w:lineRule="exact"/>
        <w:jc w:val="both"/>
        <w:rPr>
          <w:rFonts w:ascii="Times New Roman" w:hAnsi="Times New Roman" w:cs="Times New Roman"/>
          <w:sz w:val="24"/>
          <w:szCs w:val="24"/>
        </w:rPr>
      </w:pPr>
      <w:r w:rsidRPr="00E7347E">
        <w:rPr>
          <w:rFonts w:ascii="Times New Roman" w:hAnsi="Times New Roman" w:cs="Times New Roman"/>
          <w:sz w:val="24"/>
          <w:szCs w:val="24"/>
        </w:rPr>
        <w:t xml:space="preserve">Līgumsoda samaksa neatbrīvo </w:t>
      </w:r>
      <w:r w:rsidRPr="00E7347E">
        <w:rPr>
          <w:rFonts w:ascii="Times New Roman" w:hAnsi="Times New Roman" w:cs="Times New Roman"/>
          <w:b/>
          <w:i/>
          <w:sz w:val="24"/>
          <w:szCs w:val="24"/>
        </w:rPr>
        <w:t xml:space="preserve">Pasūtītāju </w:t>
      </w:r>
      <w:r w:rsidRPr="00E7347E">
        <w:rPr>
          <w:rFonts w:ascii="Times New Roman" w:hAnsi="Times New Roman" w:cs="Times New Roman"/>
          <w:sz w:val="24"/>
          <w:szCs w:val="24"/>
        </w:rPr>
        <w:t xml:space="preserve">no nokavētās summas samaksas.  </w:t>
      </w:r>
      <w:r w:rsidRPr="00E7347E">
        <w:rPr>
          <w:rFonts w:ascii="Times New Roman" w:hAnsi="Times New Roman" w:cs="Times New Roman"/>
          <w:b/>
          <w:i/>
          <w:sz w:val="24"/>
          <w:szCs w:val="24"/>
        </w:rPr>
        <w:t xml:space="preserve">Izpildītājs </w:t>
      </w:r>
      <w:r w:rsidRPr="00E7347E">
        <w:rPr>
          <w:rFonts w:ascii="Times New Roman" w:hAnsi="Times New Roman" w:cs="Times New Roman"/>
          <w:sz w:val="24"/>
          <w:szCs w:val="24"/>
        </w:rPr>
        <w:t xml:space="preserve">ir tiesīgs vienlaicīgi prasīt gan parāda, gan līgumsoda samaksu.  </w:t>
      </w:r>
      <w:r w:rsidRPr="00E7347E">
        <w:rPr>
          <w:rFonts w:ascii="Times New Roman" w:hAnsi="Times New Roman" w:cs="Times New Roman"/>
          <w:b/>
          <w:i/>
          <w:sz w:val="24"/>
          <w:szCs w:val="24"/>
        </w:rPr>
        <w:t xml:space="preserve"> </w:t>
      </w:r>
    </w:p>
    <w:p w:rsidR="004E1EC5" w:rsidRPr="00C72100" w:rsidRDefault="004E1EC5" w:rsidP="004E1EC5">
      <w:pPr>
        <w:pStyle w:val="Bodytext20"/>
        <w:numPr>
          <w:ilvl w:val="1"/>
          <w:numId w:val="5"/>
        </w:numPr>
        <w:shd w:val="clear" w:color="auto" w:fill="auto"/>
        <w:tabs>
          <w:tab w:val="left" w:pos="567"/>
        </w:tabs>
        <w:spacing w:after="0" w:line="264" w:lineRule="exact"/>
        <w:ind w:right="180"/>
        <w:jc w:val="both"/>
        <w:rPr>
          <w:rFonts w:ascii="Times New Roman" w:hAnsi="Times New Roman" w:cs="Times New Roman"/>
          <w:sz w:val="24"/>
          <w:szCs w:val="24"/>
        </w:rPr>
      </w:pPr>
      <w:r w:rsidRPr="00C72100">
        <w:rPr>
          <w:rFonts w:ascii="Times New Roman" w:hAnsi="Times New Roman" w:cs="Times New Roman"/>
          <w:sz w:val="24"/>
          <w:szCs w:val="24"/>
        </w:rPr>
        <w:t xml:space="preserve">Mainoties Latvijas likumdošanā noteiktajai pievienotās vērtības nodokļa likmei, kas piemērojama Pakalpojumu cenai, </w:t>
      </w:r>
      <w:r w:rsidRPr="00C72100">
        <w:rPr>
          <w:rStyle w:val="Bodytext2TimesNewRoman105ptBoldItalic"/>
          <w:rFonts w:eastAsia="Segoe UI"/>
          <w:sz w:val="24"/>
          <w:szCs w:val="24"/>
        </w:rPr>
        <w:t xml:space="preserve">Izpildītājs </w:t>
      </w:r>
      <w:r w:rsidRPr="00C72100">
        <w:rPr>
          <w:rFonts w:ascii="Times New Roman" w:hAnsi="Times New Roman" w:cs="Times New Roman"/>
          <w:sz w:val="24"/>
          <w:szCs w:val="24"/>
        </w:rPr>
        <w:t xml:space="preserve">ir tiesīgs bez papildus paziņojuma veikt atbilstošās izmaiņas </w:t>
      </w:r>
      <w:r w:rsidRPr="00C72100">
        <w:rPr>
          <w:rStyle w:val="Bodytext2TimesNewRoman105ptBoldItalic"/>
          <w:rFonts w:eastAsia="Segoe UI"/>
          <w:sz w:val="24"/>
          <w:szCs w:val="24"/>
        </w:rPr>
        <w:t xml:space="preserve">Pasūtītājam </w:t>
      </w:r>
      <w:r w:rsidRPr="00C72100">
        <w:rPr>
          <w:rFonts w:ascii="Times New Roman" w:hAnsi="Times New Roman" w:cs="Times New Roman"/>
          <w:sz w:val="24"/>
          <w:szCs w:val="24"/>
        </w:rPr>
        <w:t>piestādītajos rēķinos.</w:t>
      </w:r>
    </w:p>
    <w:p w:rsidR="004E1EC5" w:rsidRPr="00343E37" w:rsidRDefault="004E1EC5" w:rsidP="004E1EC5">
      <w:pPr>
        <w:pStyle w:val="Bodytext20"/>
        <w:numPr>
          <w:ilvl w:val="1"/>
          <w:numId w:val="5"/>
        </w:numPr>
        <w:shd w:val="clear" w:color="auto" w:fill="auto"/>
        <w:tabs>
          <w:tab w:val="left" w:pos="567"/>
        </w:tabs>
        <w:spacing w:after="0" w:line="264" w:lineRule="exact"/>
        <w:ind w:right="180"/>
        <w:jc w:val="both"/>
        <w:rPr>
          <w:rFonts w:ascii="Times New Roman" w:hAnsi="Times New Roman" w:cs="Times New Roman"/>
          <w:sz w:val="24"/>
          <w:szCs w:val="24"/>
        </w:rPr>
      </w:pPr>
      <w:r w:rsidRPr="00343E37">
        <w:rPr>
          <w:rFonts w:ascii="Times New Roman" w:hAnsi="Times New Roman" w:cs="Times New Roman"/>
          <w:sz w:val="24"/>
          <w:szCs w:val="24"/>
        </w:rPr>
        <w:t xml:space="preserve">Gadījumā, ja šī Līguma darbības laikā mainās degvielas cena, kas rezultātā attiecīgi sadārdzinās </w:t>
      </w:r>
      <w:r w:rsidRPr="00343E37">
        <w:rPr>
          <w:rStyle w:val="Bodytext2TimesNewRoman105ptBoldItalic"/>
          <w:rFonts w:eastAsia="Segoe UI"/>
          <w:sz w:val="24"/>
          <w:szCs w:val="24"/>
        </w:rPr>
        <w:t xml:space="preserve">Izpildītājā </w:t>
      </w:r>
      <w:r w:rsidRPr="00343E37">
        <w:rPr>
          <w:rFonts w:ascii="Times New Roman" w:hAnsi="Times New Roman" w:cs="Times New Roman"/>
          <w:sz w:val="24"/>
          <w:szCs w:val="24"/>
        </w:rPr>
        <w:t xml:space="preserve">izmaksas Pakalpojumu sniegšanai, </w:t>
      </w:r>
      <w:r w:rsidRPr="00343E37">
        <w:rPr>
          <w:rStyle w:val="Bodytext2TimesNewRoman105ptBoldItalic"/>
          <w:rFonts w:eastAsia="Segoe UI"/>
          <w:sz w:val="24"/>
          <w:szCs w:val="24"/>
        </w:rPr>
        <w:t xml:space="preserve">Izpildītājs </w:t>
      </w:r>
      <w:r w:rsidRPr="00343E37">
        <w:rPr>
          <w:rFonts w:ascii="Times New Roman" w:hAnsi="Times New Roman" w:cs="Times New Roman"/>
          <w:sz w:val="24"/>
          <w:szCs w:val="24"/>
        </w:rPr>
        <w:t>ir tiesīgs vienpusējā kārt</w:t>
      </w:r>
      <w:r>
        <w:rPr>
          <w:rFonts w:ascii="Times New Roman" w:hAnsi="Times New Roman" w:cs="Times New Roman"/>
          <w:sz w:val="24"/>
          <w:szCs w:val="24"/>
        </w:rPr>
        <w:t>ā attiecīgi mainīt šī Līguma 2.2</w:t>
      </w:r>
      <w:r w:rsidRPr="00343E37">
        <w:rPr>
          <w:rFonts w:ascii="Times New Roman" w:hAnsi="Times New Roman" w:cs="Times New Roman"/>
          <w:sz w:val="24"/>
          <w:szCs w:val="24"/>
        </w:rPr>
        <w:t xml:space="preserve">.punktā norādīto Pakalpojumu cenu, iepriekš rakstveidā par to informējot </w:t>
      </w:r>
      <w:r w:rsidRPr="00343E37">
        <w:rPr>
          <w:rStyle w:val="Bodytext2TimesNewRoman105ptBoldItalic"/>
          <w:rFonts w:eastAsia="Segoe UI"/>
          <w:sz w:val="24"/>
          <w:szCs w:val="24"/>
        </w:rPr>
        <w:t>Pasūtītāju.</w:t>
      </w:r>
    </w:p>
    <w:p w:rsidR="004E1EC5" w:rsidRPr="00C72100" w:rsidRDefault="004E1EC5" w:rsidP="004E1EC5">
      <w:pPr>
        <w:pStyle w:val="Heading30"/>
        <w:keepNext/>
        <w:keepLines/>
        <w:shd w:val="clear" w:color="auto" w:fill="auto"/>
        <w:tabs>
          <w:tab w:val="left" w:pos="318"/>
        </w:tabs>
        <w:spacing w:before="0"/>
        <w:rPr>
          <w:sz w:val="24"/>
          <w:szCs w:val="24"/>
        </w:rPr>
      </w:pPr>
      <w:bookmarkStart w:id="3" w:name="bookmark5"/>
    </w:p>
    <w:p w:rsidR="004E1EC5" w:rsidRPr="00C72100" w:rsidRDefault="004E1EC5" w:rsidP="004E1EC5">
      <w:pPr>
        <w:pStyle w:val="Heading30"/>
        <w:keepNext/>
        <w:keepLines/>
        <w:numPr>
          <w:ilvl w:val="0"/>
          <w:numId w:val="5"/>
        </w:numPr>
        <w:shd w:val="clear" w:color="auto" w:fill="auto"/>
        <w:tabs>
          <w:tab w:val="left" w:pos="318"/>
        </w:tabs>
        <w:spacing w:before="0"/>
        <w:jc w:val="center"/>
        <w:rPr>
          <w:sz w:val="24"/>
          <w:szCs w:val="24"/>
        </w:rPr>
      </w:pPr>
      <w:r w:rsidRPr="00C72100">
        <w:rPr>
          <w:sz w:val="24"/>
          <w:szCs w:val="24"/>
        </w:rPr>
        <w:t>Līguma noteikumu izpildes kārtība un termiņi.</w:t>
      </w:r>
      <w:bookmarkEnd w:id="3"/>
    </w:p>
    <w:p w:rsidR="004E1EC5" w:rsidRPr="00E7347E" w:rsidRDefault="004E1EC5" w:rsidP="004E1EC5">
      <w:pPr>
        <w:pStyle w:val="Bodytext40"/>
        <w:numPr>
          <w:ilvl w:val="0"/>
          <w:numId w:val="2"/>
        </w:numPr>
        <w:shd w:val="clear" w:color="auto" w:fill="auto"/>
        <w:tabs>
          <w:tab w:val="left" w:pos="567"/>
        </w:tabs>
        <w:ind w:left="567" w:right="180" w:hanging="567"/>
        <w:rPr>
          <w:b w:val="0"/>
          <w:color w:val="000000"/>
          <w:sz w:val="24"/>
          <w:szCs w:val="24"/>
        </w:rPr>
      </w:pPr>
      <w:r w:rsidRPr="00E7347E">
        <w:rPr>
          <w:b w:val="0"/>
          <w:sz w:val="24"/>
        </w:rPr>
        <w:t xml:space="preserve">Pakalpojuma </w:t>
      </w:r>
      <w:r w:rsidRPr="00E7347E">
        <w:rPr>
          <w:b w:val="0"/>
          <w:bCs w:val="0"/>
          <w:sz w:val="24"/>
        </w:rPr>
        <w:t>sniegšanas laiks</w:t>
      </w:r>
      <w:r w:rsidRPr="00E7347E">
        <w:rPr>
          <w:b w:val="0"/>
          <w:sz w:val="24"/>
        </w:rPr>
        <w:t xml:space="preserve"> un to izmaiņas </w:t>
      </w:r>
      <w:r w:rsidRPr="00E7347E">
        <w:rPr>
          <w:b w:val="0"/>
          <w:bCs w:val="0"/>
          <w:sz w:val="24"/>
        </w:rPr>
        <w:t>tiek saskaņotas,</w:t>
      </w:r>
      <w:r w:rsidRPr="00E7347E">
        <w:rPr>
          <w:b w:val="0"/>
          <w:sz w:val="24"/>
        </w:rPr>
        <w:t xml:space="preserve"> Pusēm savstarpēji  </w:t>
      </w:r>
      <w:r w:rsidRPr="00E7347E">
        <w:rPr>
          <w:b w:val="0"/>
          <w:sz w:val="24"/>
        </w:rPr>
        <w:lastRenderedPageBreak/>
        <w:t xml:space="preserve">vienojoties. </w:t>
      </w:r>
    </w:p>
    <w:p w:rsidR="004E1EC5" w:rsidRPr="00E7347E" w:rsidRDefault="004E1EC5" w:rsidP="004E1EC5">
      <w:pPr>
        <w:pStyle w:val="Bodytext40"/>
        <w:keepNext/>
        <w:keepLines/>
        <w:numPr>
          <w:ilvl w:val="0"/>
          <w:numId w:val="2"/>
        </w:numPr>
        <w:shd w:val="clear" w:color="auto" w:fill="auto"/>
        <w:tabs>
          <w:tab w:val="left" w:pos="318"/>
          <w:tab w:val="left" w:pos="567"/>
        </w:tabs>
        <w:spacing w:line="264" w:lineRule="exact"/>
        <w:ind w:left="567" w:right="180" w:hanging="567"/>
        <w:rPr>
          <w:b w:val="0"/>
          <w:color w:val="000000"/>
          <w:sz w:val="24"/>
          <w:szCs w:val="24"/>
        </w:rPr>
      </w:pPr>
      <w:r w:rsidRPr="00E7347E">
        <w:rPr>
          <w:rStyle w:val="Bodytext2TimesNewRoman105ptBoldItalic"/>
          <w:rFonts w:eastAsiaTheme="minorHAnsi"/>
          <w:bCs/>
          <w:i w:val="0"/>
          <w:iCs w:val="0"/>
          <w:sz w:val="24"/>
          <w:szCs w:val="24"/>
        </w:rPr>
        <w:t xml:space="preserve"> </w:t>
      </w:r>
      <w:r w:rsidRPr="00E7347E">
        <w:rPr>
          <w:rStyle w:val="Bodytext2TimesNewRoman105ptBoldItalic"/>
          <w:rFonts w:eastAsiaTheme="minorHAnsi"/>
          <w:bCs/>
          <w:i w:val="0"/>
          <w:iCs w:val="0"/>
          <w:sz w:val="24"/>
          <w:szCs w:val="24"/>
        </w:rPr>
        <w:tab/>
      </w:r>
      <w:bookmarkStart w:id="4" w:name="bookmark6"/>
      <w:r w:rsidRPr="00E7347E">
        <w:rPr>
          <w:b w:val="0"/>
          <w:bCs w:val="0"/>
          <w:sz w:val="24"/>
        </w:rPr>
        <w:tab/>
        <w:t>Pakalpojumi</w:t>
      </w:r>
      <w:r w:rsidRPr="00E7347E">
        <w:rPr>
          <w:b w:val="0"/>
          <w:sz w:val="24"/>
        </w:rPr>
        <w:t xml:space="preserve"> tiek sniegti </w:t>
      </w:r>
      <w:r>
        <w:rPr>
          <w:b w:val="0"/>
          <w:sz w:val="24"/>
          <w:szCs w:val="24"/>
        </w:rPr>
        <w:t>no 2016.gada 1.septembra līdz 2017</w:t>
      </w:r>
      <w:r w:rsidRPr="00E7347E">
        <w:rPr>
          <w:b w:val="0"/>
          <w:sz w:val="24"/>
          <w:szCs w:val="24"/>
        </w:rPr>
        <w:t>.gada 31.</w:t>
      </w:r>
      <w:r>
        <w:rPr>
          <w:b w:val="0"/>
          <w:sz w:val="24"/>
          <w:szCs w:val="24"/>
        </w:rPr>
        <w:t>maijam</w:t>
      </w:r>
      <w:r w:rsidRPr="00E7347E">
        <w:rPr>
          <w:b w:val="0"/>
          <w:sz w:val="24"/>
        </w:rPr>
        <w:t>.</w:t>
      </w:r>
    </w:p>
    <w:p w:rsidR="004E1EC5" w:rsidRPr="00C72100" w:rsidRDefault="004E1EC5" w:rsidP="004E1EC5">
      <w:pPr>
        <w:pStyle w:val="Bodytext40"/>
        <w:keepNext/>
        <w:keepLines/>
        <w:shd w:val="clear" w:color="auto" w:fill="auto"/>
        <w:tabs>
          <w:tab w:val="left" w:pos="318"/>
          <w:tab w:val="left" w:pos="567"/>
        </w:tabs>
        <w:spacing w:line="264" w:lineRule="exact"/>
        <w:ind w:left="567" w:right="180" w:hanging="567"/>
        <w:rPr>
          <w:sz w:val="24"/>
          <w:szCs w:val="24"/>
        </w:rPr>
      </w:pPr>
    </w:p>
    <w:p w:rsidR="004E1EC5" w:rsidRPr="00C72100" w:rsidRDefault="004E1EC5" w:rsidP="004E1EC5">
      <w:pPr>
        <w:pStyle w:val="Heading30"/>
        <w:keepNext/>
        <w:keepLines/>
        <w:numPr>
          <w:ilvl w:val="0"/>
          <w:numId w:val="5"/>
        </w:numPr>
        <w:shd w:val="clear" w:color="auto" w:fill="auto"/>
        <w:tabs>
          <w:tab w:val="left" w:pos="318"/>
        </w:tabs>
        <w:spacing w:before="0" w:line="264" w:lineRule="exact"/>
        <w:jc w:val="center"/>
        <w:rPr>
          <w:sz w:val="24"/>
          <w:szCs w:val="24"/>
        </w:rPr>
      </w:pPr>
      <w:r w:rsidRPr="00C72100">
        <w:rPr>
          <w:sz w:val="24"/>
          <w:szCs w:val="24"/>
        </w:rPr>
        <w:t>Pušu tiesības un pienākumi.</w:t>
      </w:r>
      <w:bookmarkEnd w:id="4"/>
    </w:p>
    <w:p w:rsidR="004E1EC5" w:rsidRPr="00C72100" w:rsidRDefault="004E1EC5" w:rsidP="004E1EC5">
      <w:pPr>
        <w:pStyle w:val="Bodytext20"/>
        <w:numPr>
          <w:ilvl w:val="1"/>
          <w:numId w:val="5"/>
        </w:numPr>
        <w:shd w:val="clear" w:color="auto" w:fill="auto"/>
        <w:tabs>
          <w:tab w:val="left" w:pos="567"/>
        </w:tabs>
        <w:spacing w:after="0" w:line="264" w:lineRule="exact"/>
        <w:ind w:right="180"/>
        <w:jc w:val="both"/>
        <w:rPr>
          <w:rFonts w:ascii="Times New Roman" w:hAnsi="Times New Roman" w:cs="Times New Roman"/>
          <w:sz w:val="24"/>
          <w:szCs w:val="24"/>
        </w:rPr>
      </w:pPr>
      <w:r w:rsidRPr="00C72100">
        <w:rPr>
          <w:rStyle w:val="Bodytext2TimesNewRoman105ptBoldItalic"/>
          <w:rFonts w:eastAsia="Segoe UI"/>
          <w:sz w:val="24"/>
          <w:szCs w:val="24"/>
        </w:rPr>
        <w:t xml:space="preserve">Izpildītājs </w:t>
      </w:r>
      <w:r w:rsidRPr="00C72100">
        <w:rPr>
          <w:rFonts w:ascii="Times New Roman" w:hAnsi="Times New Roman" w:cs="Times New Roman"/>
          <w:sz w:val="24"/>
          <w:szCs w:val="24"/>
        </w:rPr>
        <w:t xml:space="preserve">nodrošina, lai Pakalpojumu sniegšanas laikā </w:t>
      </w:r>
      <w:r w:rsidRPr="00C72100">
        <w:rPr>
          <w:rStyle w:val="Bodytext2TimesNewRoman105ptBoldItalic"/>
          <w:rFonts w:eastAsia="Segoe UI"/>
          <w:sz w:val="24"/>
          <w:szCs w:val="24"/>
        </w:rPr>
        <w:t xml:space="preserve">Izpildītāja </w:t>
      </w:r>
      <w:r w:rsidRPr="00C72100">
        <w:rPr>
          <w:rFonts w:ascii="Times New Roman" w:hAnsi="Times New Roman" w:cs="Times New Roman"/>
          <w:sz w:val="24"/>
          <w:szCs w:val="24"/>
        </w:rPr>
        <w:t>darbinieki nepieļautu patvaļīgas atkāpes no šī Līguma noteikumiem.</w:t>
      </w:r>
    </w:p>
    <w:p w:rsidR="004E1EC5" w:rsidRPr="00C72100" w:rsidRDefault="004E1EC5" w:rsidP="004E1EC5">
      <w:pPr>
        <w:pStyle w:val="Bodytext20"/>
        <w:numPr>
          <w:ilvl w:val="1"/>
          <w:numId w:val="5"/>
        </w:numPr>
        <w:shd w:val="clear" w:color="auto" w:fill="auto"/>
        <w:tabs>
          <w:tab w:val="left" w:pos="567"/>
        </w:tabs>
        <w:spacing w:after="0" w:line="264" w:lineRule="exact"/>
        <w:ind w:right="180"/>
        <w:jc w:val="both"/>
        <w:rPr>
          <w:rFonts w:ascii="Times New Roman" w:hAnsi="Times New Roman" w:cs="Times New Roman"/>
          <w:sz w:val="24"/>
          <w:szCs w:val="24"/>
        </w:rPr>
      </w:pPr>
      <w:r w:rsidRPr="00C72100">
        <w:rPr>
          <w:rStyle w:val="Bodytext2TimesNewRoman105ptBoldItalic"/>
          <w:rFonts w:eastAsia="Segoe UI"/>
          <w:sz w:val="24"/>
          <w:szCs w:val="24"/>
        </w:rPr>
        <w:t xml:space="preserve">Izpildītājs </w:t>
      </w:r>
      <w:r w:rsidRPr="00C72100">
        <w:rPr>
          <w:rFonts w:ascii="Times New Roman" w:hAnsi="Times New Roman" w:cs="Times New Roman"/>
          <w:sz w:val="24"/>
          <w:szCs w:val="24"/>
        </w:rPr>
        <w:t xml:space="preserve">apņemas sniegt Pakalpojumus Līgumā paredzētajā kārtībā, un nedrīkst bez iepriekšēja saskaņojuma ar </w:t>
      </w:r>
      <w:r w:rsidRPr="00C72100">
        <w:rPr>
          <w:rStyle w:val="Bodytext2TimesNewRoman105ptBoldItalic"/>
          <w:rFonts w:eastAsia="Segoe UI"/>
          <w:sz w:val="24"/>
          <w:szCs w:val="24"/>
        </w:rPr>
        <w:t xml:space="preserve">Pasūtītāju </w:t>
      </w:r>
      <w:r w:rsidRPr="00C72100">
        <w:rPr>
          <w:rFonts w:ascii="Times New Roman" w:hAnsi="Times New Roman" w:cs="Times New Roman"/>
          <w:sz w:val="24"/>
          <w:szCs w:val="24"/>
        </w:rPr>
        <w:t>nodot tam ar šo Līgumu uzlikto pienākumu izpildi trešajām personām.</w:t>
      </w:r>
    </w:p>
    <w:p w:rsidR="004E1EC5" w:rsidRPr="00C72100" w:rsidRDefault="004E1EC5" w:rsidP="004E1EC5">
      <w:pPr>
        <w:pStyle w:val="Bodytext20"/>
        <w:numPr>
          <w:ilvl w:val="1"/>
          <w:numId w:val="5"/>
        </w:numPr>
        <w:shd w:val="clear" w:color="auto" w:fill="auto"/>
        <w:tabs>
          <w:tab w:val="left" w:pos="567"/>
        </w:tabs>
        <w:spacing w:after="0" w:line="264" w:lineRule="exact"/>
        <w:ind w:right="180"/>
        <w:jc w:val="both"/>
        <w:rPr>
          <w:rFonts w:ascii="Times New Roman" w:hAnsi="Times New Roman" w:cs="Times New Roman"/>
          <w:sz w:val="24"/>
          <w:szCs w:val="24"/>
        </w:rPr>
      </w:pPr>
      <w:r w:rsidRPr="00C72100">
        <w:rPr>
          <w:rStyle w:val="Bodytext2TimesNewRoman105ptBoldItalic"/>
          <w:rFonts w:eastAsia="Segoe UI"/>
          <w:sz w:val="24"/>
          <w:szCs w:val="24"/>
        </w:rPr>
        <w:t xml:space="preserve">Izpildītājs </w:t>
      </w:r>
      <w:r w:rsidRPr="00C72100">
        <w:rPr>
          <w:rFonts w:ascii="Times New Roman" w:hAnsi="Times New Roman" w:cs="Times New Roman"/>
          <w:sz w:val="24"/>
          <w:szCs w:val="24"/>
        </w:rPr>
        <w:t>garantē, ka Pakalpojumu sniegšanai izmantojamais autotransports (autobusi) ir labā tehniskā stāvoklī, un to vada kvalificēts vadītājs, kas veic pārvadājumus saskaņā ar spēkā esošajiem ceļu satiksmes noteikumiem.</w:t>
      </w:r>
    </w:p>
    <w:p w:rsidR="004E1EC5" w:rsidRPr="00C72100" w:rsidRDefault="004E1EC5" w:rsidP="004E1EC5">
      <w:pPr>
        <w:pStyle w:val="Bodytext20"/>
        <w:numPr>
          <w:ilvl w:val="1"/>
          <w:numId w:val="5"/>
        </w:numPr>
        <w:shd w:val="clear" w:color="auto" w:fill="auto"/>
        <w:tabs>
          <w:tab w:val="left" w:pos="567"/>
        </w:tabs>
        <w:spacing w:after="0" w:line="264" w:lineRule="exact"/>
        <w:ind w:right="180"/>
        <w:jc w:val="both"/>
        <w:rPr>
          <w:rFonts w:ascii="Times New Roman" w:hAnsi="Times New Roman" w:cs="Times New Roman"/>
          <w:sz w:val="24"/>
          <w:szCs w:val="24"/>
        </w:rPr>
      </w:pPr>
      <w:r w:rsidRPr="00C72100">
        <w:rPr>
          <w:rStyle w:val="Bodytext2TimesNewRoman105ptBoldItalic"/>
          <w:rFonts w:eastAsia="Segoe UI"/>
          <w:sz w:val="24"/>
          <w:szCs w:val="24"/>
        </w:rPr>
        <w:t xml:space="preserve">Pasūtītājs </w:t>
      </w:r>
      <w:r w:rsidRPr="00C72100">
        <w:rPr>
          <w:rFonts w:ascii="Times New Roman" w:hAnsi="Times New Roman" w:cs="Times New Roman"/>
          <w:sz w:val="24"/>
          <w:szCs w:val="24"/>
        </w:rPr>
        <w:t xml:space="preserve">apņemas nodrošināt </w:t>
      </w:r>
      <w:r w:rsidRPr="00C72100">
        <w:rPr>
          <w:rStyle w:val="Bodytext2TimesNewRoman105ptBoldItalic"/>
          <w:rFonts w:eastAsia="Segoe UI"/>
          <w:sz w:val="24"/>
          <w:szCs w:val="24"/>
        </w:rPr>
        <w:t xml:space="preserve">Izpildītājam </w:t>
      </w:r>
      <w:r w:rsidRPr="00C72100">
        <w:rPr>
          <w:rFonts w:ascii="Times New Roman" w:hAnsi="Times New Roman" w:cs="Times New Roman"/>
          <w:sz w:val="24"/>
          <w:szCs w:val="24"/>
        </w:rPr>
        <w:t>nepieciešamos apstākļus savlaicīgai Pakalpojumu sniegšanai, proti - ziemas laikā savas teritorijas robežās veikt regulāru ceļa seguma tīrīšanu un apkopošanu.</w:t>
      </w:r>
    </w:p>
    <w:p w:rsidR="004E1EC5" w:rsidRPr="00C72100" w:rsidRDefault="004E1EC5" w:rsidP="004E1EC5">
      <w:pPr>
        <w:pStyle w:val="Bodytext20"/>
        <w:numPr>
          <w:ilvl w:val="1"/>
          <w:numId w:val="5"/>
        </w:numPr>
        <w:shd w:val="clear" w:color="auto" w:fill="auto"/>
        <w:tabs>
          <w:tab w:val="left" w:pos="567"/>
        </w:tabs>
        <w:spacing w:after="244" w:line="264" w:lineRule="exact"/>
        <w:ind w:right="180"/>
        <w:jc w:val="both"/>
        <w:rPr>
          <w:rFonts w:ascii="Times New Roman" w:hAnsi="Times New Roman" w:cs="Times New Roman"/>
          <w:sz w:val="24"/>
          <w:szCs w:val="24"/>
        </w:rPr>
      </w:pPr>
      <w:r w:rsidRPr="00C72100">
        <w:rPr>
          <w:rStyle w:val="Bodytext2TimesNewRoman105ptBoldItalic"/>
          <w:rFonts w:eastAsia="Segoe UI"/>
          <w:sz w:val="24"/>
          <w:szCs w:val="24"/>
        </w:rPr>
        <w:t xml:space="preserve">Pasūtītājs </w:t>
      </w:r>
      <w:r w:rsidRPr="00C72100">
        <w:rPr>
          <w:rFonts w:ascii="Times New Roman" w:hAnsi="Times New Roman" w:cs="Times New Roman"/>
          <w:sz w:val="24"/>
          <w:szCs w:val="24"/>
        </w:rPr>
        <w:t xml:space="preserve">apņemas savlaicīgi un pilnā apmērā norēķināties ar </w:t>
      </w:r>
      <w:r w:rsidRPr="00C72100">
        <w:rPr>
          <w:rStyle w:val="Bodytext2TimesNewRoman105ptBoldItalic"/>
          <w:rFonts w:eastAsia="Segoe UI"/>
          <w:sz w:val="24"/>
          <w:szCs w:val="24"/>
        </w:rPr>
        <w:t xml:space="preserve">Izpildītāju </w:t>
      </w:r>
      <w:r w:rsidRPr="00C72100">
        <w:rPr>
          <w:rFonts w:ascii="Times New Roman" w:hAnsi="Times New Roman" w:cs="Times New Roman"/>
          <w:sz w:val="24"/>
          <w:szCs w:val="24"/>
        </w:rPr>
        <w:t>par sniegtajiem Pakalpojumiem.</w:t>
      </w:r>
    </w:p>
    <w:p w:rsidR="004E1EC5" w:rsidRPr="00C72100" w:rsidRDefault="004E1EC5" w:rsidP="004E1EC5">
      <w:pPr>
        <w:pStyle w:val="Heading30"/>
        <w:keepNext/>
        <w:keepLines/>
        <w:numPr>
          <w:ilvl w:val="0"/>
          <w:numId w:val="5"/>
        </w:numPr>
        <w:shd w:val="clear" w:color="auto" w:fill="auto"/>
        <w:tabs>
          <w:tab w:val="left" w:pos="314"/>
        </w:tabs>
        <w:spacing w:before="0"/>
        <w:jc w:val="center"/>
        <w:rPr>
          <w:sz w:val="24"/>
          <w:szCs w:val="24"/>
        </w:rPr>
      </w:pPr>
      <w:bookmarkStart w:id="5" w:name="bookmark7"/>
      <w:r w:rsidRPr="00C72100">
        <w:rPr>
          <w:sz w:val="24"/>
          <w:szCs w:val="24"/>
        </w:rPr>
        <w:t>Līguma darbības laiks. Pušu savstarpējā atbildība.</w:t>
      </w:r>
      <w:bookmarkEnd w:id="5"/>
    </w:p>
    <w:p w:rsidR="004E1EC5" w:rsidRPr="00C72100" w:rsidRDefault="004E1EC5" w:rsidP="004E1EC5">
      <w:pPr>
        <w:pStyle w:val="Bodytext20"/>
        <w:numPr>
          <w:ilvl w:val="1"/>
          <w:numId w:val="5"/>
        </w:numPr>
        <w:shd w:val="clear" w:color="auto" w:fill="auto"/>
        <w:tabs>
          <w:tab w:val="left" w:pos="567"/>
        </w:tabs>
        <w:spacing w:after="0" w:line="259" w:lineRule="exact"/>
        <w:ind w:right="6"/>
        <w:jc w:val="both"/>
        <w:rPr>
          <w:rFonts w:ascii="Times New Roman" w:hAnsi="Times New Roman" w:cs="Times New Roman"/>
          <w:sz w:val="24"/>
          <w:szCs w:val="24"/>
        </w:rPr>
      </w:pPr>
      <w:r w:rsidRPr="00C72100">
        <w:rPr>
          <w:rFonts w:ascii="Times New Roman" w:hAnsi="Times New Roman" w:cs="Times New Roman"/>
          <w:sz w:val="24"/>
          <w:szCs w:val="24"/>
        </w:rPr>
        <w:t xml:space="preserve">Līgums stājas spēkā ar </w:t>
      </w:r>
      <w:r>
        <w:rPr>
          <w:rFonts w:ascii="Times New Roman" w:hAnsi="Times New Roman" w:cs="Times New Roman"/>
          <w:sz w:val="24"/>
          <w:szCs w:val="24"/>
        </w:rPr>
        <w:t>2016.gada 1.septembri</w:t>
      </w:r>
      <w:r w:rsidRPr="00C72100">
        <w:rPr>
          <w:rFonts w:ascii="Times New Roman" w:hAnsi="Times New Roman" w:cs="Times New Roman"/>
          <w:sz w:val="24"/>
          <w:szCs w:val="24"/>
        </w:rPr>
        <w:t xml:space="preserve"> un ir spēkā līdz </w:t>
      </w:r>
      <w:r>
        <w:rPr>
          <w:rFonts w:ascii="Times New Roman" w:hAnsi="Times New Roman" w:cs="Times New Roman"/>
          <w:sz w:val="24"/>
          <w:szCs w:val="24"/>
        </w:rPr>
        <w:t>2017.gada 31.maijam</w:t>
      </w:r>
      <w:r w:rsidRPr="00C72100">
        <w:rPr>
          <w:rFonts w:ascii="Times New Roman" w:hAnsi="Times New Roman" w:cs="Times New Roman"/>
          <w:sz w:val="24"/>
          <w:szCs w:val="24"/>
        </w:rPr>
        <w:t>.</w:t>
      </w:r>
    </w:p>
    <w:p w:rsidR="004E1EC5" w:rsidRPr="00C72100" w:rsidRDefault="004E1EC5" w:rsidP="004E1EC5">
      <w:pPr>
        <w:pStyle w:val="Bodytext20"/>
        <w:numPr>
          <w:ilvl w:val="1"/>
          <w:numId w:val="5"/>
        </w:numPr>
        <w:shd w:val="clear" w:color="auto" w:fill="auto"/>
        <w:tabs>
          <w:tab w:val="left" w:pos="567"/>
        </w:tabs>
        <w:spacing w:after="0" w:line="259" w:lineRule="exact"/>
        <w:ind w:right="6"/>
        <w:jc w:val="both"/>
        <w:rPr>
          <w:rFonts w:ascii="Times New Roman" w:hAnsi="Times New Roman" w:cs="Times New Roman"/>
          <w:sz w:val="24"/>
          <w:szCs w:val="24"/>
        </w:rPr>
      </w:pPr>
      <w:r w:rsidRPr="00C72100">
        <w:rPr>
          <w:rFonts w:ascii="Times New Roman" w:hAnsi="Times New Roman" w:cs="Times New Roman"/>
          <w:sz w:val="24"/>
          <w:szCs w:val="24"/>
        </w:rPr>
        <w:t>Puses ir savstarpēji atbildīgas par šī Līguma saistību izpildi saskaņā ar spēkā esošo Latvijas Republikas likumdošanu.</w:t>
      </w:r>
    </w:p>
    <w:p w:rsidR="004E1EC5" w:rsidRPr="00C72100" w:rsidRDefault="004E1EC5" w:rsidP="004E1EC5">
      <w:pPr>
        <w:pStyle w:val="Bodytext20"/>
        <w:numPr>
          <w:ilvl w:val="1"/>
          <w:numId w:val="5"/>
        </w:numPr>
        <w:shd w:val="clear" w:color="auto" w:fill="auto"/>
        <w:tabs>
          <w:tab w:val="left" w:pos="567"/>
        </w:tabs>
        <w:spacing w:after="0" w:line="259" w:lineRule="exact"/>
        <w:ind w:right="6"/>
        <w:jc w:val="both"/>
        <w:rPr>
          <w:rFonts w:ascii="Times New Roman" w:hAnsi="Times New Roman" w:cs="Times New Roman"/>
          <w:sz w:val="24"/>
          <w:szCs w:val="24"/>
        </w:rPr>
      </w:pPr>
      <w:r w:rsidRPr="00C72100">
        <w:rPr>
          <w:rFonts w:ascii="Times New Roman" w:hAnsi="Times New Roman" w:cs="Times New Roman"/>
          <w:sz w:val="24"/>
          <w:szCs w:val="24"/>
        </w:rPr>
        <w:t>Visus ar šī Līguma izpildi saistītus strīdus un domstarpības Puses risina pārrunu ceļā; ja tas neizdodas, tad radušie strīdi tiek risināti tiesā Latvijas Republikas likumdošanā noteiktajā kārtībā.</w:t>
      </w:r>
    </w:p>
    <w:p w:rsidR="004E1EC5" w:rsidRPr="00C72100" w:rsidRDefault="004E1EC5" w:rsidP="004E1EC5">
      <w:pPr>
        <w:pStyle w:val="Bodytext20"/>
        <w:numPr>
          <w:ilvl w:val="1"/>
          <w:numId w:val="5"/>
        </w:numPr>
        <w:shd w:val="clear" w:color="auto" w:fill="auto"/>
        <w:tabs>
          <w:tab w:val="left" w:pos="567"/>
        </w:tabs>
        <w:spacing w:after="0" w:line="259" w:lineRule="exact"/>
        <w:ind w:right="6"/>
        <w:jc w:val="both"/>
        <w:rPr>
          <w:rFonts w:ascii="Times New Roman" w:hAnsi="Times New Roman" w:cs="Times New Roman"/>
          <w:sz w:val="24"/>
          <w:szCs w:val="24"/>
        </w:rPr>
      </w:pPr>
      <w:r w:rsidRPr="00C72100">
        <w:rPr>
          <w:rFonts w:ascii="Times New Roman" w:hAnsi="Times New Roman" w:cs="Times New Roman"/>
          <w:sz w:val="24"/>
          <w:szCs w:val="24"/>
        </w:rPr>
        <w:t>Visi šī Līguma grozījumi, labojumi, papildinājumi noformējami rakstveidā. Pusēm savstarpēji vienojoties. Tie pēc abpusējas parakstīšanas pievienojumi Līgumam kā pielikumi un kļūst par Līguma neatņemamu sastāvdaļu.</w:t>
      </w:r>
    </w:p>
    <w:p w:rsidR="004E1EC5" w:rsidRPr="00C72100" w:rsidRDefault="004E1EC5" w:rsidP="004E1EC5">
      <w:pPr>
        <w:pStyle w:val="Bodytext20"/>
        <w:numPr>
          <w:ilvl w:val="1"/>
          <w:numId w:val="5"/>
        </w:numPr>
        <w:shd w:val="clear" w:color="auto" w:fill="auto"/>
        <w:tabs>
          <w:tab w:val="left" w:pos="567"/>
        </w:tabs>
        <w:spacing w:after="0" w:line="259" w:lineRule="exact"/>
        <w:ind w:right="6"/>
        <w:jc w:val="both"/>
        <w:rPr>
          <w:rFonts w:ascii="Times New Roman" w:hAnsi="Times New Roman" w:cs="Times New Roman"/>
          <w:sz w:val="24"/>
          <w:szCs w:val="24"/>
        </w:rPr>
      </w:pPr>
      <w:r w:rsidRPr="00C72100">
        <w:rPr>
          <w:rFonts w:ascii="Times New Roman" w:hAnsi="Times New Roman" w:cs="Times New Roman"/>
          <w:sz w:val="24"/>
          <w:szCs w:val="24"/>
        </w:rPr>
        <w:t>Puses paraksta šo Līgumu, ar to apliecinot, ka piekrīt visiem šī Līguma punktiem.</w:t>
      </w:r>
    </w:p>
    <w:p w:rsidR="004E1EC5" w:rsidRPr="00C72100" w:rsidRDefault="004E1EC5" w:rsidP="004E1EC5">
      <w:pPr>
        <w:pStyle w:val="Bodytext20"/>
        <w:numPr>
          <w:ilvl w:val="1"/>
          <w:numId w:val="5"/>
        </w:numPr>
        <w:shd w:val="clear" w:color="auto" w:fill="auto"/>
        <w:tabs>
          <w:tab w:val="left" w:pos="567"/>
        </w:tabs>
        <w:spacing w:after="236" w:line="259" w:lineRule="exact"/>
        <w:ind w:right="6"/>
        <w:jc w:val="both"/>
        <w:rPr>
          <w:rFonts w:ascii="Times New Roman" w:hAnsi="Times New Roman" w:cs="Times New Roman"/>
          <w:sz w:val="24"/>
          <w:szCs w:val="24"/>
        </w:rPr>
      </w:pPr>
      <w:r w:rsidRPr="00C72100">
        <w:rPr>
          <w:rFonts w:ascii="Times New Roman" w:hAnsi="Times New Roman" w:cs="Times New Roman"/>
          <w:sz w:val="24"/>
          <w:szCs w:val="24"/>
        </w:rPr>
        <w:t xml:space="preserve">Līgums sastādīts 2 (divos) eksemplāros ar vienādu juridisko spēku, pa vienam Līguma eksemplāram katrai pusei. </w:t>
      </w:r>
    </w:p>
    <w:p w:rsidR="004E1EC5" w:rsidRPr="00C72100" w:rsidRDefault="004E1EC5" w:rsidP="004E1EC5">
      <w:pPr>
        <w:pStyle w:val="Heading30"/>
        <w:keepNext/>
        <w:keepLines/>
        <w:numPr>
          <w:ilvl w:val="0"/>
          <w:numId w:val="5"/>
        </w:numPr>
        <w:shd w:val="clear" w:color="auto" w:fill="auto"/>
        <w:tabs>
          <w:tab w:val="left" w:pos="314"/>
        </w:tabs>
        <w:spacing w:before="0" w:line="264" w:lineRule="exact"/>
        <w:jc w:val="center"/>
        <w:rPr>
          <w:sz w:val="24"/>
          <w:szCs w:val="24"/>
        </w:rPr>
      </w:pPr>
      <w:bookmarkStart w:id="6" w:name="bookmark8"/>
      <w:r w:rsidRPr="00C72100">
        <w:rPr>
          <w:sz w:val="24"/>
          <w:szCs w:val="24"/>
        </w:rPr>
        <w:t>Pušu rekvizīti.</w:t>
      </w:r>
      <w:bookmarkEnd w:id="6"/>
    </w:p>
    <w:p w:rsidR="004E1EC5" w:rsidRPr="00C72100" w:rsidRDefault="004E1EC5" w:rsidP="004E1EC5">
      <w:pPr>
        <w:rPr>
          <w:sz w:val="24"/>
          <w:szCs w:val="24"/>
        </w:rPr>
      </w:pPr>
    </w:p>
    <w:tbl>
      <w:tblPr>
        <w:tblW w:w="8869" w:type="dxa"/>
        <w:tblInd w:w="-34" w:type="dxa"/>
        <w:tblLook w:val="0000" w:firstRow="0" w:lastRow="0" w:firstColumn="0" w:lastColumn="0" w:noHBand="0" w:noVBand="0"/>
      </w:tblPr>
      <w:tblGrid>
        <w:gridCol w:w="4423"/>
        <w:gridCol w:w="4446"/>
      </w:tblGrid>
      <w:tr w:rsidR="004E1EC5" w:rsidRPr="00C72100" w:rsidTr="00B732D5">
        <w:trPr>
          <w:trHeight w:val="3958"/>
        </w:trPr>
        <w:tc>
          <w:tcPr>
            <w:tcW w:w="4423" w:type="dxa"/>
          </w:tcPr>
          <w:p w:rsidR="004E1EC5" w:rsidRPr="00C72100" w:rsidRDefault="004E1EC5" w:rsidP="00B732D5">
            <w:pPr>
              <w:rPr>
                <w:b/>
                <w:sz w:val="24"/>
                <w:szCs w:val="24"/>
              </w:rPr>
            </w:pPr>
            <w:r w:rsidRPr="00C72100">
              <w:rPr>
                <w:b/>
              </w:rPr>
              <w:t>Pasūtītājs:</w:t>
            </w:r>
          </w:p>
          <w:p w:rsidR="004E1EC5" w:rsidRDefault="004E1EC5" w:rsidP="00B732D5">
            <w:pPr>
              <w:rPr>
                <w:b/>
                <w:sz w:val="24"/>
                <w:szCs w:val="24"/>
              </w:rPr>
            </w:pPr>
            <w:r>
              <w:rPr>
                <w:b/>
                <w:sz w:val="24"/>
                <w:szCs w:val="24"/>
              </w:rPr>
              <w:t>Rēzeknes novada pašvaldības</w:t>
            </w:r>
          </w:p>
          <w:p w:rsidR="004E1EC5" w:rsidRPr="00C72100" w:rsidRDefault="004E1EC5" w:rsidP="00B732D5">
            <w:pPr>
              <w:rPr>
                <w:b/>
                <w:sz w:val="24"/>
                <w:szCs w:val="24"/>
              </w:rPr>
            </w:pPr>
            <w:r>
              <w:rPr>
                <w:b/>
                <w:sz w:val="24"/>
                <w:szCs w:val="24"/>
              </w:rPr>
              <w:t>Lūznavas</w:t>
            </w:r>
            <w:r w:rsidRPr="00C72100">
              <w:rPr>
                <w:b/>
                <w:sz w:val="24"/>
                <w:szCs w:val="24"/>
              </w:rPr>
              <w:t xml:space="preserve"> pagasta pārvalde</w:t>
            </w:r>
          </w:p>
          <w:p w:rsidR="004E1EC5" w:rsidRPr="00C72100" w:rsidRDefault="004E1EC5" w:rsidP="00B732D5">
            <w:pPr>
              <w:rPr>
                <w:sz w:val="24"/>
                <w:szCs w:val="24"/>
              </w:rPr>
            </w:pPr>
            <w:r w:rsidRPr="00C72100">
              <w:rPr>
                <w:sz w:val="24"/>
                <w:szCs w:val="24"/>
              </w:rPr>
              <w:t xml:space="preserve">                 </w:t>
            </w:r>
          </w:p>
        </w:tc>
        <w:tc>
          <w:tcPr>
            <w:tcW w:w="4446" w:type="dxa"/>
          </w:tcPr>
          <w:p w:rsidR="004E1EC5" w:rsidRPr="00C72100" w:rsidRDefault="004E1EC5" w:rsidP="00B732D5">
            <w:pPr>
              <w:rPr>
                <w:b/>
              </w:rPr>
            </w:pPr>
            <w:r w:rsidRPr="00C72100">
              <w:rPr>
                <w:b/>
              </w:rPr>
              <w:t xml:space="preserve">Izpildītājs: </w:t>
            </w:r>
          </w:p>
          <w:p w:rsidR="004E1EC5" w:rsidRPr="00C72100" w:rsidRDefault="004E1EC5" w:rsidP="00B732D5">
            <w:pPr>
              <w:jc w:val="both"/>
            </w:pPr>
            <w:r w:rsidRPr="00C72100">
              <w:t>_____________________________</w:t>
            </w:r>
          </w:p>
          <w:p w:rsidR="004E1EC5" w:rsidRPr="00C72100" w:rsidRDefault="004E1EC5" w:rsidP="00B732D5">
            <w:pPr>
              <w:jc w:val="both"/>
              <w:rPr>
                <w:sz w:val="24"/>
                <w:szCs w:val="24"/>
              </w:rPr>
            </w:pPr>
          </w:p>
        </w:tc>
      </w:tr>
    </w:tbl>
    <w:p w:rsidR="004E1EC5" w:rsidRPr="00C72100" w:rsidRDefault="004E1EC5" w:rsidP="004E1EC5">
      <w:pPr>
        <w:pStyle w:val="Bodytext20"/>
        <w:shd w:val="clear" w:color="auto" w:fill="auto"/>
        <w:spacing w:after="0" w:line="240" w:lineRule="auto"/>
        <w:jc w:val="left"/>
        <w:rPr>
          <w:sz w:val="24"/>
          <w:szCs w:val="24"/>
        </w:rPr>
      </w:pPr>
      <w:r w:rsidRPr="00BE4CCB">
        <w:rPr>
          <w:rFonts w:ascii="Times New Roman" w:hAnsi="Times New Roman" w:cs="Times New Roman"/>
          <w:sz w:val="12"/>
          <w:szCs w:val="24"/>
        </w:rPr>
        <w:t xml:space="preserve">z.v.                                 </w:t>
      </w:r>
      <w:r>
        <w:rPr>
          <w:rFonts w:ascii="Times New Roman" w:hAnsi="Times New Roman" w:cs="Times New Roman"/>
          <w:sz w:val="12"/>
          <w:szCs w:val="24"/>
        </w:rPr>
        <w:t xml:space="preserve">                                                                    </w:t>
      </w:r>
      <w:r w:rsidRPr="00BE4CCB">
        <w:rPr>
          <w:rFonts w:ascii="Times New Roman" w:hAnsi="Times New Roman" w:cs="Times New Roman"/>
          <w:sz w:val="12"/>
          <w:szCs w:val="24"/>
        </w:rPr>
        <w:t xml:space="preserve">                                                   z.v.</w:t>
      </w:r>
    </w:p>
    <w:p w:rsidR="00837A79" w:rsidRPr="004E1EC5" w:rsidRDefault="00837A79" w:rsidP="004E1EC5"/>
    <w:p w:rsidR="009A213D" w:rsidRPr="004E1EC5" w:rsidRDefault="009A213D"/>
    <w:sectPr w:rsidR="009A213D" w:rsidRPr="004E1EC5" w:rsidSect="00180342">
      <w:headerReference w:type="default" r:id="rId8"/>
      <w:footerReference w:type="even" r:id="rId9"/>
      <w:footerReference w:type="default" r:id="rId10"/>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7A2" w:rsidRDefault="001A07A2">
      <w:r>
        <w:separator/>
      </w:r>
    </w:p>
  </w:endnote>
  <w:endnote w:type="continuationSeparator" w:id="0">
    <w:p w:rsidR="001A07A2" w:rsidRDefault="001A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51" w:rsidRDefault="009A213D" w:rsidP="00C91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1F51" w:rsidRDefault="001A07A2" w:rsidP="00C91F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51" w:rsidRDefault="009A213D">
    <w:pPr>
      <w:pStyle w:val="Footer"/>
      <w:jc w:val="center"/>
    </w:pPr>
    <w:r>
      <w:fldChar w:fldCharType="begin"/>
    </w:r>
    <w:r>
      <w:instrText xml:space="preserve"> PAGE   \* MERGEFORMAT </w:instrText>
    </w:r>
    <w:r>
      <w:fldChar w:fldCharType="separate"/>
    </w:r>
    <w:r w:rsidR="004B108E">
      <w:rPr>
        <w:noProof/>
      </w:rPr>
      <w:t>2</w:t>
    </w:r>
    <w:r>
      <w:fldChar w:fldCharType="end"/>
    </w:r>
  </w:p>
  <w:p w:rsidR="00DF1F51" w:rsidRDefault="001A07A2" w:rsidP="00C91F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7A2" w:rsidRDefault="001A07A2">
      <w:r>
        <w:separator/>
      </w:r>
    </w:p>
  </w:footnote>
  <w:footnote w:type="continuationSeparator" w:id="0">
    <w:p w:rsidR="001A07A2" w:rsidRDefault="001A0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51" w:rsidRPr="00F7196C" w:rsidRDefault="001A07A2" w:rsidP="00F9413E">
    <w:pPr>
      <w:pStyle w:val="Header"/>
      <w:jc w:val="both"/>
      <w:rPr>
        <w:sz w:val="20"/>
        <w:szCs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2DED"/>
    <w:multiLevelType w:val="multilevel"/>
    <w:tmpl w:val="97A4FCB6"/>
    <w:lvl w:ilvl="0">
      <w:start w:val="1"/>
      <w:numFmt w:val="decimal"/>
      <w:lvlText w:val="3.%1"/>
      <w:lvlJc w:val="left"/>
      <w:rPr>
        <w:rFonts w:ascii="Times New Roman" w:eastAsia="Segoe UI" w:hAnsi="Times New Roman" w:cs="Times New Roman" w:hint="default"/>
        <w:b w:val="0"/>
        <w:bCs w:val="0"/>
        <w:i w:val="0"/>
        <w:iCs w:val="0"/>
        <w:smallCaps w:val="0"/>
        <w:strike w:val="0"/>
        <w:color w:val="000000"/>
        <w:spacing w:val="0"/>
        <w:w w:val="100"/>
        <w:position w:val="0"/>
        <w:sz w:val="24"/>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A72D46"/>
    <w:multiLevelType w:val="multilevel"/>
    <w:tmpl w:val="11CC1B9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090AFA"/>
    <w:multiLevelType w:val="hybridMultilevel"/>
    <w:tmpl w:val="B0DA3B18"/>
    <w:lvl w:ilvl="0" w:tplc="B352DFC8">
      <w:start w:val="201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F34728"/>
    <w:multiLevelType w:val="multilevel"/>
    <w:tmpl w:val="1916E2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Segoe UI" w:hAnsi="Times New Roman" w:cs="Times New Roman" w:hint="default"/>
        <w:b w:val="0"/>
        <w:bCs w:val="0"/>
        <w:i w:val="0"/>
        <w:iCs w:val="0"/>
        <w:smallCaps w:val="0"/>
        <w:strike w:val="0"/>
        <w:color w:val="000000"/>
        <w:spacing w:val="0"/>
        <w:w w:val="100"/>
        <w:position w:val="0"/>
        <w:sz w:val="24"/>
        <w:szCs w:val="20"/>
        <w:u w:val="none"/>
        <w:lang w:val="lv-LV" w:eastAsia="lv-LV" w:bidi="lv-LV"/>
      </w:rPr>
    </w:lvl>
    <w:lvl w:ilvl="2">
      <w:start w:val="1"/>
      <w:numFmt w:val="decimal"/>
      <w:lvlText w:val="%3."/>
      <w:lvlJc w:val="left"/>
      <w:rPr>
        <w:rFonts w:ascii="Times New Roman" w:eastAsia="Segoe UI"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B834DE"/>
    <w:multiLevelType w:val="multilevel"/>
    <w:tmpl w:val="B95C77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7B"/>
    <w:rsid w:val="001A07A2"/>
    <w:rsid w:val="004B108E"/>
    <w:rsid w:val="004E1EC5"/>
    <w:rsid w:val="00837A79"/>
    <w:rsid w:val="009A213D"/>
    <w:rsid w:val="00D0527B"/>
    <w:rsid w:val="00EB59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27B"/>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527B"/>
    <w:rPr>
      <w:color w:val="0000FF"/>
      <w:u w:val="single"/>
    </w:rPr>
  </w:style>
  <w:style w:type="paragraph" w:styleId="ListParagraph">
    <w:name w:val="List Paragraph"/>
    <w:basedOn w:val="Normal"/>
    <w:uiPriority w:val="34"/>
    <w:qFormat/>
    <w:rsid w:val="00D0527B"/>
    <w:pPr>
      <w:suppressAutoHyphens/>
      <w:autoSpaceDN w:val="0"/>
      <w:ind w:left="720"/>
      <w:textAlignment w:val="baseline"/>
    </w:pPr>
    <w:rPr>
      <w:sz w:val="28"/>
      <w:szCs w:val="24"/>
      <w:lang w:val="en-GB" w:eastAsia="en-US"/>
    </w:rPr>
  </w:style>
  <w:style w:type="character" w:customStyle="1" w:styleId="Bodytext2">
    <w:name w:val="Body text (2)_"/>
    <w:link w:val="Bodytext20"/>
    <w:rsid w:val="00D0527B"/>
    <w:rPr>
      <w:rFonts w:ascii="Segoe UI" w:eastAsia="Segoe UI" w:hAnsi="Segoe UI" w:cs="Segoe UI"/>
      <w:shd w:val="clear" w:color="auto" w:fill="FFFFFF"/>
    </w:rPr>
  </w:style>
  <w:style w:type="character" w:customStyle="1" w:styleId="Bodytext2TimesNewRoman11ptBold">
    <w:name w:val="Body text (2) + Times New Roman;11 pt;Bold"/>
    <w:rsid w:val="00D0527B"/>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2TimesNewRoman105ptBoldItalic">
    <w:name w:val="Body text (2) + Times New Roman;10.5 pt;Bold;Italic"/>
    <w:rsid w:val="00D0527B"/>
    <w:rPr>
      <w:rFonts w:ascii="Times New Roman" w:eastAsia="Times New Roman" w:hAnsi="Times New Roman" w:cs="Times New Roman"/>
      <w:b/>
      <w:bCs/>
      <w:i/>
      <w:iCs/>
      <w:smallCaps w:val="0"/>
      <w:strike w:val="0"/>
      <w:color w:val="000000"/>
      <w:spacing w:val="0"/>
      <w:w w:val="100"/>
      <w:position w:val="0"/>
      <w:sz w:val="21"/>
      <w:szCs w:val="21"/>
      <w:u w:val="none"/>
      <w:lang w:val="lv-LV" w:eastAsia="lv-LV" w:bidi="lv-LV"/>
    </w:rPr>
  </w:style>
  <w:style w:type="character" w:customStyle="1" w:styleId="Heading3">
    <w:name w:val="Heading #3_"/>
    <w:link w:val="Heading30"/>
    <w:rsid w:val="00D0527B"/>
    <w:rPr>
      <w:b/>
      <w:bCs/>
      <w:shd w:val="clear" w:color="auto" w:fill="FFFFFF"/>
    </w:rPr>
  </w:style>
  <w:style w:type="character" w:customStyle="1" w:styleId="Bodytext4">
    <w:name w:val="Body text (4)_"/>
    <w:link w:val="Bodytext40"/>
    <w:rsid w:val="00D0527B"/>
    <w:rPr>
      <w:b/>
      <w:bCs/>
      <w:shd w:val="clear" w:color="auto" w:fill="FFFFFF"/>
    </w:rPr>
  </w:style>
  <w:style w:type="paragraph" w:customStyle="1" w:styleId="Bodytext20">
    <w:name w:val="Body text (2)"/>
    <w:basedOn w:val="Normal"/>
    <w:link w:val="Bodytext2"/>
    <w:rsid w:val="00D0527B"/>
    <w:pPr>
      <w:widowControl w:val="0"/>
      <w:shd w:val="clear" w:color="auto" w:fill="FFFFFF"/>
      <w:spacing w:after="300" w:line="0" w:lineRule="atLeast"/>
      <w:jc w:val="right"/>
    </w:pPr>
    <w:rPr>
      <w:rFonts w:ascii="Segoe UI" w:eastAsia="Segoe UI" w:hAnsi="Segoe UI" w:cs="Segoe UI"/>
      <w:sz w:val="22"/>
      <w:szCs w:val="22"/>
      <w:lang w:eastAsia="en-US"/>
    </w:rPr>
  </w:style>
  <w:style w:type="paragraph" w:customStyle="1" w:styleId="Heading30">
    <w:name w:val="Heading #3"/>
    <w:basedOn w:val="Normal"/>
    <w:link w:val="Heading3"/>
    <w:rsid w:val="00D0527B"/>
    <w:pPr>
      <w:widowControl w:val="0"/>
      <w:shd w:val="clear" w:color="auto" w:fill="FFFFFF"/>
      <w:spacing w:before="240" w:line="259" w:lineRule="exact"/>
      <w:jc w:val="both"/>
      <w:outlineLvl w:val="2"/>
    </w:pPr>
    <w:rPr>
      <w:rFonts w:asciiTheme="minorHAnsi" w:eastAsiaTheme="minorHAnsi" w:hAnsiTheme="minorHAnsi" w:cstheme="minorBidi"/>
      <w:b/>
      <w:bCs/>
      <w:sz w:val="22"/>
      <w:szCs w:val="22"/>
      <w:lang w:eastAsia="en-US"/>
    </w:rPr>
  </w:style>
  <w:style w:type="paragraph" w:customStyle="1" w:styleId="Bodytext40">
    <w:name w:val="Body text (4)"/>
    <w:basedOn w:val="Normal"/>
    <w:link w:val="Bodytext4"/>
    <w:rsid w:val="00D0527B"/>
    <w:pPr>
      <w:widowControl w:val="0"/>
      <w:shd w:val="clear" w:color="auto" w:fill="FFFFFF"/>
      <w:spacing w:line="259" w:lineRule="exact"/>
      <w:jc w:val="both"/>
    </w:pPr>
    <w:rPr>
      <w:rFonts w:asciiTheme="minorHAnsi" w:eastAsiaTheme="minorHAnsi" w:hAnsiTheme="minorHAnsi" w:cstheme="minorBidi"/>
      <w:b/>
      <w:bCs/>
      <w:sz w:val="22"/>
      <w:szCs w:val="22"/>
      <w:lang w:eastAsia="en-US"/>
    </w:rPr>
  </w:style>
  <w:style w:type="character" w:customStyle="1" w:styleId="c8">
    <w:name w:val="c8"/>
    <w:rsid w:val="00D0527B"/>
  </w:style>
  <w:style w:type="paragraph" w:styleId="Header">
    <w:name w:val="header"/>
    <w:aliases w:val=" Rakstz. Rakstz."/>
    <w:basedOn w:val="Normal"/>
    <w:link w:val="HeaderChar"/>
    <w:uiPriority w:val="99"/>
    <w:rsid w:val="004E1EC5"/>
    <w:pPr>
      <w:tabs>
        <w:tab w:val="center" w:pos="4153"/>
        <w:tab w:val="right" w:pos="8306"/>
      </w:tabs>
    </w:pPr>
    <w:rPr>
      <w:sz w:val="24"/>
      <w:szCs w:val="24"/>
      <w:lang w:val="en-GB" w:eastAsia="en-US"/>
    </w:rPr>
  </w:style>
  <w:style w:type="character" w:customStyle="1" w:styleId="HeaderChar">
    <w:name w:val="Header Char"/>
    <w:aliases w:val=" Rakstz. Rakstz. Char"/>
    <w:basedOn w:val="DefaultParagraphFont"/>
    <w:link w:val="Header"/>
    <w:uiPriority w:val="99"/>
    <w:rsid w:val="004E1EC5"/>
    <w:rPr>
      <w:rFonts w:ascii="Times New Roman" w:eastAsia="Times New Roman" w:hAnsi="Times New Roman" w:cs="Times New Roman"/>
      <w:sz w:val="24"/>
      <w:szCs w:val="24"/>
      <w:lang w:val="en-GB"/>
    </w:rPr>
  </w:style>
  <w:style w:type="paragraph" w:styleId="Footer">
    <w:name w:val="footer"/>
    <w:aliases w:val=" Rakstz. Rakstz. Rakstz. Rakstz. Rakstz. Rakstz., Rakstz. Rakstz. Rakstz. Rakstz. Rakstz. Rakstz. Rakstz. Rakstz. Rak Rakstz.  Rakstz."/>
    <w:basedOn w:val="Normal"/>
    <w:link w:val="FooterChar"/>
    <w:rsid w:val="004E1EC5"/>
    <w:pPr>
      <w:tabs>
        <w:tab w:val="center" w:pos="4677"/>
        <w:tab w:val="right" w:pos="9355"/>
      </w:tabs>
    </w:pPr>
    <w:rPr>
      <w:sz w:val="24"/>
      <w:szCs w:val="24"/>
      <w:lang w:eastAsia="ru-RU"/>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rsid w:val="004E1EC5"/>
    <w:rPr>
      <w:rFonts w:ascii="Times New Roman" w:eastAsia="Times New Roman" w:hAnsi="Times New Roman" w:cs="Times New Roman"/>
      <w:sz w:val="24"/>
      <w:szCs w:val="24"/>
      <w:lang w:eastAsia="ru-RU"/>
    </w:rPr>
  </w:style>
  <w:style w:type="character" w:styleId="PageNumber">
    <w:name w:val="page number"/>
    <w:basedOn w:val="DefaultParagraphFont"/>
    <w:rsid w:val="004E1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27B"/>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527B"/>
    <w:rPr>
      <w:color w:val="0000FF"/>
      <w:u w:val="single"/>
    </w:rPr>
  </w:style>
  <w:style w:type="paragraph" w:styleId="ListParagraph">
    <w:name w:val="List Paragraph"/>
    <w:basedOn w:val="Normal"/>
    <w:uiPriority w:val="34"/>
    <w:qFormat/>
    <w:rsid w:val="00D0527B"/>
    <w:pPr>
      <w:suppressAutoHyphens/>
      <w:autoSpaceDN w:val="0"/>
      <w:ind w:left="720"/>
      <w:textAlignment w:val="baseline"/>
    </w:pPr>
    <w:rPr>
      <w:sz w:val="28"/>
      <w:szCs w:val="24"/>
      <w:lang w:val="en-GB" w:eastAsia="en-US"/>
    </w:rPr>
  </w:style>
  <w:style w:type="character" w:customStyle="1" w:styleId="Bodytext2">
    <w:name w:val="Body text (2)_"/>
    <w:link w:val="Bodytext20"/>
    <w:rsid w:val="00D0527B"/>
    <w:rPr>
      <w:rFonts w:ascii="Segoe UI" w:eastAsia="Segoe UI" w:hAnsi="Segoe UI" w:cs="Segoe UI"/>
      <w:shd w:val="clear" w:color="auto" w:fill="FFFFFF"/>
    </w:rPr>
  </w:style>
  <w:style w:type="character" w:customStyle="1" w:styleId="Bodytext2TimesNewRoman11ptBold">
    <w:name w:val="Body text (2) + Times New Roman;11 pt;Bold"/>
    <w:rsid w:val="00D0527B"/>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2TimesNewRoman105ptBoldItalic">
    <w:name w:val="Body text (2) + Times New Roman;10.5 pt;Bold;Italic"/>
    <w:rsid w:val="00D0527B"/>
    <w:rPr>
      <w:rFonts w:ascii="Times New Roman" w:eastAsia="Times New Roman" w:hAnsi="Times New Roman" w:cs="Times New Roman"/>
      <w:b/>
      <w:bCs/>
      <w:i/>
      <w:iCs/>
      <w:smallCaps w:val="0"/>
      <w:strike w:val="0"/>
      <w:color w:val="000000"/>
      <w:spacing w:val="0"/>
      <w:w w:val="100"/>
      <w:position w:val="0"/>
      <w:sz w:val="21"/>
      <w:szCs w:val="21"/>
      <w:u w:val="none"/>
      <w:lang w:val="lv-LV" w:eastAsia="lv-LV" w:bidi="lv-LV"/>
    </w:rPr>
  </w:style>
  <w:style w:type="character" w:customStyle="1" w:styleId="Heading3">
    <w:name w:val="Heading #3_"/>
    <w:link w:val="Heading30"/>
    <w:rsid w:val="00D0527B"/>
    <w:rPr>
      <w:b/>
      <w:bCs/>
      <w:shd w:val="clear" w:color="auto" w:fill="FFFFFF"/>
    </w:rPr>
  </w:style>
  <w:style w:type="character" w:customStyle="1" w:styleId="Bodytext4">
    <w:name w:val="Body text (4)_"/>
    <w:link w:val="Bodytext40"/>
    <w:rsid w:val="00D0527B"/>
    <w:rPr>
      <w:b/>
      <w:bCs/>
      <w:shd w:val="clear" w:color="auto" w:fill="FFFFFF"/>
    </w:rPr>
  </w:style>
  <w:style w:type="paragraph" w:customStyle="1" w:styleId="Bodytext20">
    <w:name w:val="Body text (2)"/>
    <w:basedOn w:val="Normal"/>
    <w:link w:val="Bodytext2"/>
    <w:rsid w:val="00D0527B"/>
    <w:pPr>
      <w:widowControl w:val="0"/>
      <w:shd w:val="clear" w:color="auto" w:fill="FFFFFF"/>
      <w:spacing w:after="300" w:line="0" w:lineRule="atLeast"/>
      <w:jc w:val="right"/>
    </w:pPr>
    <w:rPr>
      <w:rFonts w:ascii="Segoe UI" w:eastAsia="Segoe UI" w:hAnsi="Segoe UI" w:cs="Segoe UI"/>
      <w:sz w:val="22"/>
      <w:szCs w:val="22"/>
      <w:lang w:eastAsia="en-US"/>
    </w:rPr>
  </w:style>
  <w:style w:type="paragraph" w:customStyle="1" w:styleId="Heading30">
    <w:name w:val="Heading #3"/>
    <w:basedOn w:val="Normal"/>
    <w:link w:val="Heading3"/>
    <w:rsid w:val="00D0527B"/>
    <w:pPr>
      <w:widowControl w:val="0"/>
      <w:shd w:val="clear" w:color="auto" w:fill="FFFFFF"/>
      <w:spacing w:before="240" w:line="259" w:lineRule="exact"/>
      <w:jc w:val="both"/>
      <w:outlineLvl w:val="2"/>
    </w:pPr>
    <w:rPr>
      <w:rFonts w:asciiTheme="minorHAnsi" w:eastAsiaTheme="minorHAnsi" w:hAnsiTheme="minorHAnsi" w:cstheme="minorBidi"/>
      <w:b/>
      <w:bCs/>
      <w:sz w:val="22"/>
      <w:szCs w:val="22"/>
      <w:lang w:eastAsia="en-US"/>
    </w:rPr>
  </w:style>
  <w:style w:type="paragraph" w:customStyle="1" w:styleId="Bodytext40">
    <w:name w:val="Body text (4)"/>
    <w:basedOn w:val="Normal"/>
    <w:link w:val="Bodytext4"/>
    <w:rsid w:val="00D0527B"/>
    <w:pPr>
      <w:widowControl w:val="0"/>
      <w:shd w:val="clear" w:color="auto" w:fill="FFFFFF"/>
      <w:spacing w:line="259" w:lineRule="exact"/>
      <w:jc w:val="both"/>
    </w:pPr>
    <w:rPr>
      <w:rFonts w:asciiTheme="minorHAnsi" w:eastAsiaTheme="minorHAnsi" w:hAnsiTheme="minorHAnsi" w:cstheme="minorBidi"/>
      <w:b/>
      <w:bCs/>
      <w:sz w:val="22"/>
      <w:szCs w:val="22"/>
      <w:lang w:eastAsia="en-US"/>
    </w:rPr>
  </w:style>
  <w:style w:type="character" w:customStyle="1" w:styleId="c8">
    <w:name w:val="c8"/>
    <w:rsid w:val="00D0527B"/>
  </w:style>
  <w:style w:type="paragraph" w:styleId="Header">
    <w:name w:val="header"/>
    <w:aliases w:val=" Rakstz. Rakstz."/>
    <w:basedOn w:val="Normal"/>
    <w:link w:val="HeaderChar"/>
    <w:uiPriority w:val="99"/>
    <w:rsid w:val="004E1EC5"/>
    <w:pPr>
      <w:tabs>
        <w:tab w:val="center" w:pos="4153"/>
        <w:tab w:val="right" w:pos="8306"/>
      </w:tabs>
    </w:pPr>
    <w:rPr>
      <w:sz w:val="24"/>
      <w:szCs w:val="24"/>
      <w:lang w:val="en-GB" w:eastAsia="en-US"/>
    </w:rPr>
  </w:style>
  <w:style w:type="character" w:customStyle="1" w:styleId="HeaderChar">
    <w:name w:val="Header Char"/>
    <w:aliases w:val=" Rakstz. Rakstz. Char"/>
    <w:basedOn w:val="DefaultParagraphFont"/>
    <w:link w:val="Header"/>
    <w:uiPriority w:val="99"/>
    <w:rsid w:val="004E1EC5"/>
    <w:rPr>
      <w:rFonts w:ascii="Times New Roman" w:eastAsia="Times New Roman" w:hAnsi="Times New Roman" w:cs="Times New Roman"/>
      <w:sz w:val="24"/>
      <w:szCs w:val="24"/>
      <w:lang w:val="en-GB"/>
    </w:rPr>
  </w:style>
  <w:style w:type="paragraph" w:styleId="Footer">
    <w:name w:val="footer"/>
    <w:aliases w:val=" Rakstz. Rakstz. Rakstz. Rakstz. Rakstz. Rakstz., Rakstz. Rakstz. Rakstz. Rakstz. Rakstz. Rakstz. Rakstz. Rakstz. Rak Rakstz.  Rakstz."/>
    <w:basedOn w:val="Normal"/>
    <w:link w:val="FooterChar"/>
    <w:rsid w:val="004E1EC5"/>
    <w:pPr>
      <w:tabs>
        <w:tab w:val="center" w:pos="4677"/>
        <w:tab w:val="right" w:pos="9355"/>
      </w:tabs>
    </w:pPr>
    <w:rPr>
      <w:sz w:val="24"/>
      <w:szCs w:val="24"/>
      <w:lang w:eastAsia="ru-RU"/>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rsid w:val="004E1EC5"/>
    <w:rPr>
      <w:rFonts w:ascii="Times New Roman" w:eastAsia="Times New Roman" w:hAnsi="Times New Roman" w:cs="Times New Roman"/>
      <w:sz w:val="24"/>
      <w:szCs w:val="24"/>
      <w:lang w:eastAsia="ru-RU"/>
    </w:rPr>
  </w:style>
  <w:style w:type="character" w:styleId="PageNumber">
    <w:name w:val="page number"/>
    <w:basedOn w:val="DefaultParagraphFont"/>
    <w:rsid w:val="004E1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5757</Words>
  <Characters>3283</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Jautrite</dc:creator>
  <cp:lastModifiedBy>Madara Laksa</cp:lastModifiedBy>
  <cp:revision>2</cp:revision>
  <dcterms:created xsi:type="dcterms:W3CDTF">2016-08-30T13:03:00Z</dcterms:created>
  <dcterms:modified xsi:type="dcterms:W3CDTF">2016-08-30T13:03:00Z</dcterms:modified>
</cp:coreProperties>
</file>