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97" w:type="dxa"/>
        <w:tblLayout w:type="fixed"/>
        <w:tblCellMar>
          <w:top w:w="55" w:type="dxa"/>
          <w:left w:w="55" w:type="dxa"/>
          <w:bottom w:w="55" w:type="dxa"/>
          <w:right w:w="55" w:type="dxa"/>
        </w:tblCellMar>
        <w:tblLook w:val="0000" w:firstRow="0" w:lastRow="0" w:firstColumn="0" w:lastColumn="0" w:noHBand="0" w:noVBand="0"/>
      </w:tblPr>
      <w:tblGrid>
        <w:gridCol w:w="2725"/>
        <w:gridCol w:w="6489"/>
      </w:tblGrid>
      <w:tr w:rsidR="00A07867" w:rsidTr="00322C8A">
        <w:trPr>
          <w:trHeight w:hRule="exact" w:val="2922"/>
        </w:trPr>
        <w:tc>
          <w:tcPr>
            <w:tcW w:w="2725" w:type="dxa"/>
          </w:tcPr>
          <w:p w:rsidR="00A07867" w:rsidRDefault="00BB4058" w:rsidP="00BC27C1">
            <w:pPr>
              <w:pStyle w:val="TableContents"/>
              <w:jc w:val="cente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-106045</wp:posOffset>
                      </wp:positionH>
                      <wp:positionV relativeFrom="paragraph">
                        <wp:posOffset>1725294</wp:posOffset>
                      </wp:positionV>
                      <wp:extent cx="5950585" cy="0"/>
                      <wp:effectExtent l="0" t="0" r="120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35.85pt" to="460.2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"/>
                  </w:pict>
                </mc:Fallback>
              </mc:AlternateContent>
            </w:r>
            <w:r w:rsidR="00F01D50">
              <w:rPr>
                <w:noProof/>
                <w:lang w:val="en-US"/>
              </w:rPr>
              <w:drawing>
                <wp:anchor distT="0" distB="0" distL="0" distR="0" simplePos="0" relativeHeight="251658240" behindDoc="0" locked="0" layoutInCell="1" allowOverlap="1" wp14:anchorId="2E6112AC" wp14:editId="5D162321">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489" w:type="dxa"/>
          </w:tcPr>
          <w:p w:rsidR="00A07867" w:rsidRPr="00C03AD3"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C03AD3">
              <w:rPr>
                <w:rFonts w:ascii="Verdana" w:eastAsia="Times New Roman" w:hAnsi="Verdana" w:cs="Arial"/>
                <w:b/>
                <w:caps/>
                <w:sz w:val="28"/>
                <w:szCs w:val="28"/>
                <w:lang w:eastAsia="ar-SA"/>
              </w:rPr>
              <w:t>Rēzeknes novada pašvaldība</w:t>
            </w:r>
          </w:p>
          <w:p w:rsidR="00A07867" w:rsidRPr="00C03AD3" w:rsidRDefault="003D32A1"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Finanšu un grāmatvedības nodaļa</w:t>
            </w:r>
          </w:p>
          <w:p w:rsidR="00A07867" w:rsidRPr="002628C8"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Reģ.Nr.90009112679</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w:t>
            </w:r>
            <w:r w:rsidR="00E047B9">
              <w:rPr>
                <w:rFonts w:ascii="Verdana" w:eastAsia="Times New Roman" w:hAnsi="Verdana" w:cs="Times New Roman"/>
                <w:sz w:val="18"/>
                <w:szCs w:val="18"/>
                <w:lang w:eastAsia="ar-SA"/>
              </w:rPr>
              <w:t>A</w:t>
            </w:r>
            <w:r>
              <w:rPr>
                <w:rFonts w:ascii="Verdana" w:eastAsia="Times New Roman" w:hAnsi="Verdana" w:cs="Times New Roman"/>
                <w:sz w:val="18"/>
                <w:szCs w:val="18"/>
                <w:lang w:eastAsia="ar-SA"/>
              </w:rPr>
              <w:t xml:space="preserve">, Rēzekne, </w:t>
            </w:r>
            <w:r w:rsidRPr="002628C8">
              <w:rPr>
                <w:rFonts w:ascii="Verdana" w:eastAsia="Times New Roman" w:hAnsi="Verdana" w:cs="Times New Roman"/>
                <w:sz w:val="18"/>
                <w:szCs w:val="18"/>
                <w:lang w:eastAsia="ar-SA"/>
              </w:rPr>
              <w:t>LV – 4601,</w:t>
            </w:r>
          </w:p>
          <w:p w:rsidR="00A07867" w:rsidRPr="002628C8" w:rsidRDefault="008D5E9A"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Tel. 646 22238; 646 07180</w:t>
            </w:r>
            <w:r w:rsidR="00A07867">
              <w:rPr>
                <w:rFonts w:ascii="Verdana" w:eastAsia="Times New Roman" w:hAnsi="Verdana" w:cs="Times New Roman"/>
                <w:sz w:val="18"/>
                <w:szCs w:val="18"/>
                <w:lang w:eastAsia="ar-SA"/>
              </w:rPr>
              <w:t xml:space="preserve">, </w:t>
            </w:r>
            <w:r w:rsidR="00A07867" w:rsidRPr="002628C8">
              <w:rPr>
                <w:rFonts w:ascii="Verdana" w:eastAsia="Times New Roman" w:hAnsi="Verdana" w:cs="Times New Roman"/>
                <w:sz w:val="18"/>
                <w:szCs w:val="18"/>
                <w:lang w:eastAsia="ar-SA"/>
              </w:rPr>
              <w:t>Fax. 646 25935,</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7" w:history="1">
              <w:r w:rsidR="00B52297" w:rsidRPr="00471E7E">
                <w:rPr>
                  <w:rStyle w:val="Hyperlink"/>
                  <w:rFonts w:ascii="Verdana" w:hAnsi="Verdana"/>
                  <w:sz w:val="18"/>
                  <w:szCs w:val="18"/>
                </w:rPr>
                <w:t>info@rezeknes</w:t>
              </w:r>
              <w:r w:rsidR="00B52297">
                <w:rPr>
                  <w:rStyle w:val="Hyperlink"/>
                  <w:rFonts w:ascii="Verdana" w:hAnsi="Verdana"/>
                  <w:sz w:val="18"/>
                  <w:szCs w:val="18"/>
                </w:rPr>
                <w:t>novads</w:t>
              </w:r>
              <w:r w:rsidR="00B52297" w:rsidRPr="00471E7E">
                <w:rPr>
                  <w:rStyle w:val="Hyperlink"/>
                  <w:rFonts w:ascii="Verdana" w:hAnsi="Verdana"/>
                  <w:sz w:val="18"/>
                  <w:szCs w:val="18"/>
                </w:rPr>
                <w:t>.lv</w:t>
              </w:r>
            </w:hyperlink>
          </w:p>
          <w:p w:rsidR="00A07867" w:rsidRDefault="00A07867" w:rsidP="00BA2425">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sidR="00BA2425">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8" w:history="1">
              <w:r w:rsidRPr="00CE0B89">
                <w:rPr>
                  <w:rStyle w:val="Hyperlink"/>
                  <w:rFonts w:ascii="Verdana" w:hAnsi="Verdana"/>
                  <w:sz w:val="18"/>
                  <w:szCs w:val="18"/>
                </w:rPr>
                <w:t>http://www.rezeknesnovads.lv</w:t>
              </w:r>
            </w:hyperlink>
          </w:p>
        </w:tc>
      </w:tr>
    </w:tbl>
    <w:p w:rsidR="00A07867" w:rsidRPr="00BA2425" w:rsidRDefault="00A07867" w:rsidP="00A07867">
      <w:pPr>
        <w:ind w:right="-286"/>
        <w:rPr>
          <w:sz w:val="24"/>
          <w:lang w:val="en-US" w:eastAsia="ru-RU"/>
        </w:rPr>
      </w:pPr>
      <w:r>
        <w:rPr>
          <w:lang w:val="lv-LV"/>
        </w:rPr>
        <w:t xml:space="preserve">                                                                            </w:t>
      </w:r>
    </w:p>
    <w:p w:rsidR="007F7400" w:rsidRPr="007F7400" w:rsidRDefault="007F7400" w:rsidP="007F7400">
      <w:pPr>
        <w:ind w:right="-98"/>
        <w:jc w:val="right"/>
        <w:rPr>
          <w:b/>
          <w:sz w:val="22"/>
          <w:szCs w:val="22"/>
          <w:lang w:val="lv-LV" w:eastAsia="lv-LV"/>
        </w:rPr>
      </w:pPr>
      <w:r w:rsidRPr="007F7400">
        <w:rPr>
          <w:b/>
          <w:sz w:val="22"/>
          <w:szCs w:val="22"/>
          <w:lang w:val="lv-LV" w:eastAsia="lv-LV"/>
        </w:rPr>
        <w:t>APSTIPRINĀTS</w:t>
      </w:r>
    </w:p>
    <w:p w:rsidR="007F7400" w:rsidRPr="007F7400" w:rsidRDefault="007F7400" w:rsidP="007F7400">
      <w:pPr>
        <w:ind w:right="-98"/>
        <w:jc w:val="right"/>
        <w:rPr>
          <w:sz w:val="22"/>
          <w:szCs w:val="22"/>
          <w:lang w:val="lv-LV" w:eastAsia="lv-LV"/>
        </w:rPr>
      </w:pPr>
      <w:r w:rsidRPr="007F7400">
        <w:rPr>
          <w:sz w:val="22"/>
          <w:szCs w:val="22"/>
          <w:lang w:val="lv-LV" w:eastAsia="lv-LV"/>
        </w:rPr>
        <w:t xml:space="preserve">Rēzeknes novada domes  </w:t>
      </w:r>
    </w:p>
    <w:p w:rsidR="007F7400" w:rsidRPr="007F7400" w:rsidRDefault="007F7400" w:rsidP="007F7400">
      <w:pPr>
        <w:ind w:right="-98"/>
        <w:jc w:val="right"/>
        <w:rPr>
          <w:sz w:val="22"/>
          <w:szCs w:val="22"/>
          <w:lang w:val="lv-LV" w:eastAsia="lv-LV"/>
        </w:rPr>
      </w:pPr>
      <w:r w:rsidRPr="007F7400">
        <w:rPr>
          <w:sz w:val="22"/>
          <w:szCs w:val="22"/>
          <w:lang w:val="lv-LV" w:eastAsia="lv-LV"/>
        </w:rPr>
        <w:t>2016.gada 21.janvāra sēdē</w:t>
      </w:r>
    </w:p>
    <w:p w:rsidR="007F7400" w:rsidRDefault="007F7400" w:rsidP="007F7400">
      <w:pPr>
        <w:ind w:right="-98"/>
        <w:jc w:val="right"/>
        <w:rPr>
          <w:sz w:val="22"/>
          <w:szCs w:val="22"/>
          <w:lang w:val="lv-LV" w:eastAsia="lv-LV"/>
        </w:rPr>
      </w:pPr>
      <w:r w:rsidRPr="007F7400">
        <w:rPr>
          <w:sz w:val="22"/>
          <w:szCs w:val="22"/>
          <w:lang w:val="lv-LV" w:eastAsia="lv-LV"/>
        </w:rPr>
        <w:t>(</w:t>
      </w:r>
      <w:smartTag w:uri="schemas-tilde-lv/tildestengine" w:element="veidnes">
        <w:smartTagPr>
          <w:attr w:name="text" w:val="protokols"/>
          <w:attr w:name="baseform" w:val="protokols"/>
          <w:attr w:name="id" w:val="-1"/>
        </w:smartTagPr>
        <w:r w:rsidRPr="007F7400">
          <w:rPr>
            <w:sz w:val="22"/>
            <w:szCs w:val="22"/>
            <w:lang w:val="lv-LV" w:eastAsia="lv-LV"/>
          </w:rPr>
          <w:t>protokols</w:t>
        </w:r>
      </w:smartTag>
      <w:r w:rsidRPr="007F7400">
        <w:rPr>
          <w:sz w:val="22"/>
          <w:szCs w:val="22"/>
          <w:lang w:val="lv-LV" w:eastAsia="lv-LV"/>
        </w:rPr>
        <w:t xml:space="preserve"> Nr.2., 9.§)</w:t>
      </w:r>
    </w:p>
    <w:p w:rsidR="00B51934" w:rsidRDefault="00B51934" w:rsidP="007F7400">
      <w:pPr>
        <w:ind w:right="-98"/>
        <w:jc w:val="right"/>
        <w:rPr>
          <w:sz w:val="22"/>
          <w:szCs w:val="22"/>
          <w:lang w:val="lv-LV" w:eastAsia="lv-LV"/>
        </w:rPr>
      </w:pPr>
    </w:p>
    <w:p w:rsidR="00B51934" w:rsidRDefault="00B51934" w:rsidP="007F7400">
      <w:pPr>
        <w:ind w:right="-98"/>
        <w:jc w:val="right"/>
        <w:rPr>
          <w:sz w:val="22"/>
          <w:szCs w:val="22"/>
          <w:lang w:val="lv-LV" w:eastAsia="lv-LV"/>
        </w:rPr>
      </w:pPr>
      <w:r>
        <w:rPr>
          <w:sz w:val="22"/>
          <w:szCs w:val="22"/>
          <w:lang w:val="lv-LV" w:eastAsia="lv-LV"/>
        </w:rPr>
        <w:t>ar grozījumiem</w:t>
      </w:r>
    </w:p>
    <w:p w:rsidR="00B51934" w:rsidRDefault="00B51934" w:rsidP="007F7400">
      <w:pPr>
        <w:ind w:right="-98"/>
        <w:jc w:val="right"/>
        <w:rPr>
          <w:sz w:val="22"/>
          <w:szCs w:val="22"/>
          <w:lang w:val="lv-LV" w:eastAsia="lv-LV"/>
        </w:rPr>
      </w:pPr>
      <w:r>
        <w:rPr>
          <w:sz w:val="22"/>
          <w:szCs w:val="22"/>
          <w:lang w:val="lv-LV" w:eastAsia="lv-LV"/>
        </w:rPr>
        <w:t xml:space="preserve">Rēzeknes novada domes </w:t>
      </w:r>
    </w:p>
    <w:p w:rsidR="00B51934" w:rsidRDefault="00B51934" w:rsidP="007F7400">
      <w:pPr>
        <w:ind w:right="-98"/>
        <w:jc w:val="right"/>
        <w:rPr>
          <w:sz w:val="22"/>
          <w:szCs w:val="22"/>
          <w:lang w:val="lv-LV" w:eastAsia="lv-LV"/>
        </w:rPr>
      </w:pPr>
      <w:r>
        <w:rPr>
          <w:sz w:val="22"/>
          <w:szCs w:val="22"/>
          <w:lang w:val="lv-LV" w:eastAsia="lv-LV"/>
        </w:rPr>
        <w:t>2019.gada 7.februāra sēdē</w:t>
      </w:r>
    </w:p>
    <w:p w:rsidR="00B51934" w:rsidRPr="007F7400" w:rsidRDefault="00B51934" w:rsidP="007F7400">
      <w:pPr>
        <w:ind w:right="-98"/>
        <w:jc w:val="right"/>
        <w:rPr>
          <w:rFonts w:ascii="Sylfaen" w:hAnsi="Sylfaen"/>
          <w:sz w:val="22"/>
          <w:szCs w:val="22"/>
          <w:lang w:val="lv-LV" w:eastAsia="lv-LV"/>
        </w:rPr>
      </w:pPr>
      <w:r>
        <w:rPr>
          <w:sz w:val="22"/>
          <w:szCs w:val="22"/>
          <w:lang w:val="lv-LV" w:eastAsia="lv-LV"/>
        </w:rPr>
        <w:t>(protokols Nr.4; 3.§)</w:t>
      </w:r>
    </w:p>
    <w:p w:rsidR="007F7400" w:rsidRPr="007F7400" w:rsidRDefault="007F7400" w:rsidP="007F7400">
      <w:pPr>
        <w:ind w:right="-98"/>
        <w:jc w:val="right"/>
        <w:rPr>
          <w:sz w:val="24"/>
          <w:lang w:val="lv-LV" w:eastAsia="lv-LV"/>
        </w:rPr>
      </w:pPr>
    </w:p>
    <w:p w:rsidR="00F2223F" w:rsidRPr="00F2223F" w:rsidRDefault="00F2223F" w:rsidP="00F2223F">
      <w:pPr>
        <w:ind w:right="-98"/>
        <w:jc w:val="right"/>
        <w:rPr>
          <w:sz w:val="24"/>
          <w:lang w:val="lv-LV" w:eastAsia="lv-LV"/>
        </w:rPr>
      </w:pPr>
    </w:p>
    <w:p w:rsidR="00F2223F" w:rsidRPr="00F2223F" w:rsidRDefault="00F2223F" w:rsidP="00F2223F">
      <w:pPr>
        <w:ind w:right="-98"/>
        <w:jc w:val="center"/>
        <w:rPr>
          <w:b/>
          <w:bCs/>
          <w:caps/>
          <w:sz w:val="24"/>
          <w:lang w:val="lv-LV" w:eastAsia="lv-LV"/>
        </w:rPr>
      </w:pPr>
      <w:r w:rsidRPr="00F2223F">
        <w:rPr>
          <w:b/>
          <w:bCs/>
          <w:caps/>
          <w:sz w:val="24"/>
          <w:lang w:val="lv-LV" w:eastAsia="lv-LV"/>
        </w:rPr>
        <w:t>Rēzeknes NOVADA PAŠVALDĪBAS ADMINISTRĀCIJAS</w:t>
      </w:r>
    </w:p>
    <w:p w:rsidR="00F2223F" w:rsidRPr="00F2223F" w:rsidRDefault="00F2223F" w:rsidP="00F2223F">
      <w:pPr>
        <w:ind w:right="-98"/>
        <w:jc w:val="center"/>
        <w:rPr>
          <w:b/>
          <w:caps/>
          <w:sz w:val="24"/>
          <w:lang w:val="lv-LV" w:eastAsia="lv-LV"/>
        </w:rPr>
      </w:pPr>
      <w:r w:rsidRPr="00F2223F">
        <w:rPr>
          <w:b/>
          <w:caps/>
          <w:sz w:val="24"/>
          <w:lang w:val="lv-LV" w:eastAsia="lv-LV"/>
        </w:rPr>
        <w:t xml:space="preserve">Finanšu un grāmatvedības nodaļas </w:t>
      </w:r>
      <w:smartTag w:uri="schemas-tilde-lv/tildestengine" w:element="veidnes">
        <w:smartTagPr>
          <w:attr w:name="text" w:val="NOLIKUMS"/>
          <w:attr w:name="id" w:val="-1"/>
          <w:attr w:name="baseform" w:val="nolikum|s"/>
        </w:smartTagPr>
        <w:r w:rsidRPr="00F2223F">
          <w:rPr>
            <w:b/>
            <w:caps/>
            <w:sz w:val="24"/>
            <w:lang w:val="lv-LV" w:eastAsia="lv-LV"/>
          </w:rPr>
          <w:t>nolikums</w:t>
        </w:r>
      </w:smartTag>
    </w:p>
    <w:p w:rsidR="00F2223F" w:rsidRPr="00F2223F" w:rsidRDefault="00F2223F" w:rsidP="00F2223F">
      <w:pPr>
        <w:ind w:right="-98"/>
        <w:jc w:val="center"/>
        <w:rPr>
          <w:b/>
          <w:caps/>
          <w:szCs w:val="28"/>
          <w:lang w:val="lv-LV" w:eastAsia="lv-LV"/>
        </w:rPr>
      </w:pPr>
    </w:p>
    <w:p w:rsidR="00F2223F" w:rsidRPr="00F2223F" w:rsidRDefault="00F2223F" w:rsidP="00F2223F">
      <w:pPr>
        <w:ind w:right="-98"/>
        <w:jc w:val="right"/>
        <w:rPr>
          <w:i/>
          <w:sz w:val="20"/>
          <w:szCs w:val="20"/>
          <w:lang w:val="lv-LV" w:eastAsia="lv-LV"/>
        </w:rPr>
      </w:pPr>
      <w:r w:rsidRPr="00F2223F">
        <w:rPr>
          <w:i/>
          <w:sz w:val="20"/>
          <w:szCs w:val="20"/>
          <w:lang w:val="lv-LV" w:eastAsia="lv-LV"/>
        </w:rPr>
        <w:t xml:space="preserve">Izdots pamatojoties uz Rēzeknes novada pašvaldības 2013.gada 4.jūlija saistošo noteikumu Nr.1 </w:t>
      </w:r>
    </w:p>
    <w:p w:rsidR="00F2223F" w:rsidRPr="00F2223F" w:rsidRDefault="00F2223F" w:rsidP="00F2223F">
      <w:pPr>
        <w:ind w:right="-98"/>
        <w:jc w:val="right"/>
        <w:rPr>
          <w:i/>
          <w:sz w:val="20"/>
          <w:szCs w:val="20"/>
          <w:lang w:val="lv-LV" w:eastAsia="lv-LV"/>
        </w:rPr>
      </w:pPr>
      <w:r w:rsidRPr="00F2223F">
        <w:rPr>
          <w:i/>
          <w:sz w:val="20"/>
          <w:szCs w:val="20"/>
          <w:lang w:val="lv-LV" w:eastAsia="lv-LV"/>
        </w:rPr>
        <w:t xml:space="preserve">„Rēzeknes novada pašvaldības nolikums” 8.2.apakšpunktu un 9.punktu un </w:t>
      </w:r>
    </w:p>
    <w:p w:rsidR="00F2223F" w:rsidRPr="00F2223F" w:rsidRDefault="00F2223F" w:rsidP="00F2223F">
      <w:pPr>
        <w:ind w:right="-98"/>
        <w:jc w:val="right"/>
        <w:rPr>
          <w:i/>
          <w:sz w:val="20"/>
          <w:szCs w:val="20"/>
          <w:lang w:val="lv-LV" w:eastAsia="lv-LV"/>
        </w:rPr>
      </w:pPr>
      <w:r w:rsidRPr="00F2223F">
        <w:rPr>
          <w:i/>
          <w:sz w:val="20"/>
          <w:szCs w:val="20"/>
          <w:lang w:val="lv-LV" w:eastAsia="lv-LV"/>
        </w:rPr>
        <w:t>Rēzeknes novada pašvaldības administrācijas nolikuma 6.2.apakšpunktu un 7.punktu</w:t>
      </w:r>
    </w:p>
    <w:p w:rsidR="00F2223F" w:rsidRPr="00F2223F" w:rsidRDefault="00F2223F" w:rsidP="00F2223F">
      <w:pPr>
        <w:ind w:right="-1044"/>
        <w:jc w:val="center"/>
        <w:rPr>
          <w:b/>
          <w:szCs w:val="28"/>
          <w:lang w:val="lv-LV" w:eastAsia="lv-LV"/>
        </w:rPr>
      </w:pPr>
    </w:p>
    <w:p w:rsidR="00F2223F" w:rsidRPr="00F2223F" w:rsidRDefault="00F2223F" w:rsidP="00F2223F">
      <w:pPr>
        <w:ind w:right="-1044"/>
        <w:jc w:val="center"/>
        <w:rPr>
          <w:b/>
          <w:sz w:val="24"/>
          <w:lang w:val="lv-LV" w:eastAsia="lv-LV"/>
        </w:rPr>
      </w:pPr>
      <w:r w:rsidRPr="00F2223F">
        <w:rPr>
          <w:b/>
          <w:sz w:val="24"/>
          <w:lang w:val="lv-LV" w:eastAsia="lv-LV"/>
        </w:rPr>
        <w:t>I. VISPĀRĪGIE  NOTEIKUMI</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Rēzeknes novada pašvaldības administrācijas Finanšu un grāmatvedības nodaļa, turpmāk tekstā – nodaļa, ir iestādes „Rēzeknes novada pašvaldības administrācija”, turpmāk tekstā – administrācija, struktūrvienība.</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Nodaļa ir tieši pakļauta administrācijas vadītājam, turpmāk tekstā arī – pašvaldības izpilddirektors.</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 xml:space="preserve">Nodaļa, pildot noteiktās funkcijas un uzdevumus, </w:t>
      </w:r>
      <w:r w:rsidRPr="00F2223F">
        <w:rPr>
          <w:sz w:val="24"/>
          <w:szCs w:val="28"/>
          <w:lang w:val="lv-LV" w:eastAsia="lv-LV"/>
        </w:rPr>
        <w:t>savas kompetences ietvaros</w:t>
      </w:r>
      <w:r w:rsidRPr="00F2223F">
        <w:rPr>
          <w:sz w:val="24"/>
          <w:lang w:val="lv-LV" w:eastAsia="lv-LV"/>
        </w:rPr>
        <w:t xml:space="preserve"> sadarbojas ar </w:t>
      </w:r>
      <w:r w:rsidRPr="00F2223F">
        <w:rPr>
          <w:sz w:val="24"/>
          <w:szCs w:val="28"/>
          <w:lang w:val="lv-LV" w:eastAsia="lv-LV"/>
        </w:rPr>
        <w:t>citām administrācijas struktūrvienībām, atsevišķām amatpersonām, valsts un pašvaldības institūcijām, kā arī citām personām.</w:t>
      </w:r>
      <w:r w:rsidRPr="00F2223F">
        <w:rPr>
          <w:spacing w:val="-1"/>
          <w:sz w:val="24"/>
          <w:lang w:val="lv-LV" w:eastAsia="lv-LV"/>
        </w:rPr>
        <w:t xml:space="preserve"> </w:t>
      </w:r>
    </w:p>
    <w:p w:rsidR="00F2223F" w:rsidRPr="00F2223F" w:rsidRDefault="00F2223F" w:rsidP="00F2223F">
      <w:pPr>
        <w:ind w:left="426" w:right="-193"/>
        <w:jc w:val="both"/>
        <w:rPr>
          <w:sz w:val="24"/>
          <w:lang w:val="lv-LV" w:eastAsia="lv-LV"/>
        </w:rPr>
      </w:pPr>
    </w:p>
    <w:p w:rsidR="00F2223F" w:rsidRPr="00F2223F" w:rsidRDefault="00F2223F" w:rsidP="00F2223F">
      <w:pPr>
        <w:ind w:left="720" w:right="-193"/>
        <w:jc w:val="center"/>
        <w:rPr>
          <w:sz w:val="24"/>
          <w:lang w:val="lv-LV" w:eastAsia="lv-LV"/>
        </w:rPr>
      </w:pPr>
      <w:r w:rsidRPr="00F2223F">
        <w:rPr>
          <w:b/>
          <w:sz w:val="24"/>
          <w:lang w:val="lv-LV" w:eastAsia="lv-LV"/>
        </w:rPr>
        <w:t>II. NODAĻAS UZDEVUMI UN TIESĪBAS</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Nodaļai savas kompetences ietvaros ir sekojoši uzdevumi:</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nodrošināt pašvaldības finanšu līdzekļu sadales un izlietošanas sistēmas izveidošanu;</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 xml:space="preserve">sekot pašvaldības finanšu resursu efektīvai izmantošanai; </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izstrādāt sabalansētu pašvaldības konsolidēto pamatbudžeta un speciālā budžeta projektu nākamajam saimnieciskajam gadam un iesniegt to izskatīšanai Finanšu pastāvīgajai komitejai, turpmāk tekstā - komitejai;</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sagatavot ikgadējo saistošo noteikumu par pamatbudžeta un speciālā budžeta    apstiprināšanu projektu;</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lastRenderedPageBreak/>
        <w:t xml:space="preserve">kontrolēt līdzekļu mērķtiecīgu izlietojumu atbilstoši piešķirtajiem budžeta asignējumiem un apstiprinātām budžeta tāmēm; </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analizēt pamatbudžeta un speciālā budžeta ieņēmumu un izdevumu izpildes gaitu un  regulāri informēt par to domes priekšsēdētāju, izpilddirektoru un reizi ceturksnī Komiteju;</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gatavot priekšlikumus budžeta ieņēmumu un izdevumu daļas precizēšanai;</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piedalīties no pašvaldības budžeta līdzekļiem finansējamo investīciju projektu izvērtēšanā;</w:t>
      </w:r>
    </w:p>
    <w:p w:rsidR="00F2223F" w:rsidRDefault="00F2223F" w:rsidP="00F2223F">
      <w:pPr>
        <w:numPr>
          <w:ilvl w:val="1"/>
          <w:numId w:val="3"/>
        </w:numPr>
        <w:ind w:left="993" w:right="-193" w:hanging="567"/>
        <w:jc w:val="both"/>
        <w:rPr>
          <w:sz w:val="24"/>
          <w:lang w:val="lv-LV" w:eastAsia="lv-LV"/>
        </w:rPr>
      </w:pPr>
      <w:r w:rsidRPr="00F2223F">
        <w:rPr>
          <w:sz w:val="24"/>
          <w:lang w:val="lv-LV" w:eastAsia="lv-LV"/>
        </w:rPr>
        <w:t xml:space="preserve">gatavot </w:t>
      </w:r>
      <w:smartTag w:uri="schemas-tilde-lv/tildestengine" w:element="veidnes">
        <w:smartTagPr>
          <w:attr w:name="text" w:val="lēmuma"/>
          <w:attr w:name="id" w:val="-1"/>
          <w:attr w:name="baseform" w:val="lēmum|s"/>
        </w:smartTagPr>
        <w:r w:rsidRPr="00F2223F">
          <w:rPr>
            <w:sz w:val="24"/>
            <w:lang w:val="lv-LV" w:eastAsia="lv-LV"/>
          </w:rPr>
          <w:t>lēmuma</w:t>
        </w:r>
      </w:smartTag>
      <w:r w:rsidRPr="00F2223F">
        <w:rPr>
          <w:sz w:val="24"/>
          <w:lang w:val="lv-LV" w:eastAsia="lv-LV"/>
        </w:rPr>
        <w:t xml:space="preserve"> projektus izskatīšanai domes komitejai par grozījumiem  budžetā, kā arī par citiem ar pašvaldības pamatbudžetu un speciālo budžetu saistītiem jautājumiem;</w:t>
      </w:r>
    </w:p>
    <w:p w:rsidR="00B51934" w:rsidRPr="00B51934" w:rsidRDefault="00B51934" w:rsidP="00B51934">
      <w:pPr>
        <w:ind w:left="993" w:right="-193" w:hanging="567"/>
        <w:jc w:val="both"/>
        <w:rPr>
          <w:i/>
          <w:color w:val="0070C0"/>
          <w:sz w:val="23"/>
          <w:szCs w:val="23"/>
          <w:lang w:val="lv-LV" w:eastAsia="lv-LV"/>
        </w:rPr>
      </w:pPr>
      <w:r>
        <w:rPr>
          <w:sz w:val="24"/>
          <w:lang w:val="lv-LV" w:eastAsia="lv-LV"/>
        </w:rPr>
        <w:t xml:space="preserve">5.9¹   sniedz metodiskos norādījumus iestādēm budžeta sagatavošanas un grozījumu veikšanas procesā un kontrolē iestāžu budžeta izpildi; </w:t>
      </w:r>
      <w:r>
        <w:rPr>
          <w:i/>
          <w:color w:val="0070C0"/>
          <w:sz w:val="23"/>
          <w:szCs w:val="23"/>
          <w:lang w:val="lv-LV" w:eastAsia="lv-LV"/>
        </w:rPr>
        <w:t>(papildināts ar grozījumu, kas izdarīts ar Rēzeknes novada domes 2019.gada 7.februāra lēmumu “Par grozījumiem Rēzeknes novada pašvaldības administrācijas Finanšu un grāmatvedības nodaļas nolikumā”, kas stājas spēkā 2019.gada 7.februārī)</w:t>
      </w:r>
    </w:p>
    <w:p w:rsidR="00F2223F" w:rsidRDefault="00F2223F" w:rsidP="00F2223F">
      <w:pPr>
        <w:numPr>
          <w:ilvl w:val="1"/>
          <w:numId w:val="4"/>
        </w:numPr>
        <w:ind w:left="993" w:right="-193" w:hanging="567"/>
        <w:jc w:val="both"/>
        <w:rPr>
          <w:sz w:val="24"/>
          <w:lang w:val="lv-LV" w:eastAsia="lv-LV"/>
        </w:rPr>
      </w:pPr>
      <w:r w:rsidRPr="00F2223F">
        <w:rPr>
          <w:sz w:val="24"/>
          <w:lang w:val="lv-LV" w:eastAsia="lv-LV"/>
        </w:rPr>
        <w:t>organizēt Rēzeknes novada pašvaldības decentralizētās grāmatvedības darbu atbilstoši spēkā esošajiem normatīvajiem aktiem;</w:t>
      </w:r>
    </w:p>
    <w:p w:rsidR="00B51934" w:rsidRPr="00B51934" w:rsidRDefault="00B51934" w:rsidP="00B51934">
      <w:pPr>
        <w:ind w:left="993" w:right="-193" w:hanging="567"/>
        <w:jc w:val="both"/>
        <w:rPr>
          <w:i/>
          <w:color w:val="0070C0"/>
          <w:sz w:val="23"/>
          <w:szCs w:val="23"/>
          <w:lang w:val="lv-LV" w:eastAsia="lv-LV"/>
        </w:rPr>
      </w:pPr>
      <w:r>
        <w:rPr>
          <w:sz w:val="24"/>
          <w:lang w:val="lv-LV" w:eastAsia="lv-LV"/>
        </w:rPr>
        <w:t>5.10¹  nodrošina iestādes ar metodisko vadību grāmatvedības un finanšu jomā;</w:t>
      </w:r>
      <w:r w:rsidRPr="00B51934">
        <w:rPr>
          <w:i/>
          <w:color w:val="0070C0"/>
          <w:sz w:val="23"/>
          <w:szCs w:val="23"/>
          <w:lang w:val="lv-LV" w:eastAsia="lv-LV"/>
        </w:rPr>
        <w:t xml:space="preserve"> </w:t>
      </w:r>
      <w:r>
        <w:rPr>
          <w:i/>
          <w:color w:val="0070C0"/>
          <w:sz w:val="23"/>
          <w:szCs w:val="23"/>
          <w:lang w:val="lv-LV" w:eastAsia="lv-LV"/>
        </w:rPr>
        <w:t>(papildināts ar grozījumu, kas izdarīts ar Rēzeknes novada domes 2019.gada 7.februāra lēmumu “Par grozījumiem Rēzeknes novada pašvaldības administrācijas Finanšu un grāmatvedības nodaļas nolikumā”, kas stājas spēkā 2019.gada 7.februārī)</w:t>
      </w:r>
      <w:r>
        <w:rPr>
          <w:sz w:val="24"/>
          <w:lang w:val="lv-LV" w:eastAsia="lv-LV"/>
        </w:rPr>
        <w:t xml:space="preserve"> </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kārtot grāmatvedības uzskaiti atbilstoši grāmatvedības uzskaites kārtošanas un organizēšanas nolikumam;</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pārbaudīt, konsolidēt un apkopot visu novada iestāžu, pagastu pārvalžu un novada pašvaldības operatīvās </w:t>
      </w:r>
      <w:smartTag w:uri="schemas-tilde-lv/tildestengine" w:element="veidnes">
        <w:smartTagPr>
          <w:attr w:name="baseform" w:val="atskait|e"/>
          <w:attr w:name="id" w:val="-1"/>
          <w:attr w:name="text" w:val="atskaites"/>
        </w:smartTagPr>
        <w:r w:rsidRPr="00F2223F">
          <w:rPr>
            <w:sz w:val="24"/>
            <w:lang w:val="lv-LV" w:eastAsia="lv-LV"/>
          </w:rPr>
          <w:t>atskaites</w:t>
        </w:r>
      </w:smartTag>
      <w:r w:rsidRPr="00F2223F">
        <w:rPr>
          <w:sz w:val="24"/>
          <w:lang w:val="lv-LV" w:eastAsia="lv-LV"/>
        </w:rPr>
        <w:t xml:space="preserve">, mēneša </w:t>
      </w:r>
      <w:smartTag w:uri="schemas-tilde-lv/tildestengine" w:element="veidnes">
        <w:smartTagPr>
          <w:attr w:name="baseform" w:val="atskait|e"/>
          <w:attr w:name="id" w:val="-1"/>
          <w:attr w:name="text" w:val="atskaites"/>
        </w:smartTagPr>
        <w:r w:rsidRPr="00F2223F">
          <w:rPr>
            <w:sz w:val="24"/>
            <w:lang w:val="lv-LV" w:eastAsia="lv-LV"/>
          </w:rPr>
          <w:t>atskaites</w:t>
        </w:r>
      </w:smartTag>
      <w:r w:rsidRPr="00F2223F">
        <w:rPr>
          <w:sz w:val="24"/>
          <w:lang w:val="lv-LV" w:eastAsia="lv-LV"/>
        </w:rPr>
        <w:t xml:space="preserve">, ceturkšņa un gada </w:t>
      </w:r>
      <w:smartTag w:uri="schemas-tilde-lv/tildestengine" w:element="veidnes">
        <w:smartTagPr>
          <w:attr w:name="baseform" w:val="atskait|e"/>
          <w:attr w:name="id" w:val="-1"/>
          <w:attr w:name="text" w:val="atskaites"/>
        </w:smartTagPr>
        <w:r w:rsidRPr="00F2223F">
          <w:rPr>
            <w:sz w:val="24"/>
            <w:lang w:val="lv-LV" w:eastAsia="lv-LV"/>
          </w:rPr>
          <w:t>atskaites</w:t>
        </w:r>
      </w:smartTag>
      <w:r w:rsidRPr="00F2223F">
        <w:rPr>
          <w:sz w:val="24"/>
          <w:lang w:val="lv-LV" w:eastAsia="lv-LV"/>
        </w:rPr>
        <w:t xml:space="preserve">  (pārskats  par pamatbudžeta izpildi, pārskats par speciālā budžeta izpildi, ziedojumi un dāvinājumi, pārskats par prasībām, pārskats par saistībām), nodrošināt  savlaicīgu atskaišu iesniegšanu Valsts kasē;</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nodrošināt vispārizglītojošo skolu un pirmsskolas izglītības iestāžu pedagogu darba algu, ieturējumu no darba algas, valsts sociālās apdrošināšanas obligāto iemaksu pārskaitīšanu;</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nodrošināt visa veida mērķdotāciju izlietojuma atskaišu iesniegšanu attiecīgajā  ministrijā;</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nodrošināt regulāru autoceļu fonda līdzekļu  pārskaitīšanu pagastu pārvaldēm; </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nodrošināt regulāru finanšu līdzekļu (transfertu) pārskaitīšanu pagastu pārvaldēm un  iestādēm;</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sagatavot pašvaldības publisko gada pārskatu un iesniegt Vides aizsardzības un reģionālās attīstības ministrijā;</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sagatavot dokumentus kredītu formēšanai un iesniegt Pašvaldību aizņēmumu un  </w:t>
      </w:r>
      <w:smartTag w:uri="schemas-tilde-lv/tildestengine" w:element="veidnes">
        <w:smartTagPr>
          <w:attr w:name="text" w:val="galvojumu"/>
          <w:attr w:name="id" w:val="-1"/>
          <w:attr w:name="baseform" w:val="galvojum|s"/>
        </w:smartTagPr>
        <w:r w:rsidRPr="00F2223F">
          <w:rPr>
            <w:sz w:val="24"/>
            <w:lang w:val="lv-LV" w:eastAsia="lv-LV"/>
          </w:rPr>
          <w:t>galvojumu</w:t>
        </w:r>
      </w:smartTag>
      <w:r w:rsidRPr="00F2223F">
        <w:rPr>
          <w:sz w:val="24"/>
          <w:lang w:val="lv-LV" w:eastAsia="lv-LV"/>
        </w:rPr>
        <w:t xml:space="preserve"> kontroles un pārraudzības padomei;</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nodrošināt visu normatīvajos aktos pieprasīto </w:t>
      </w:r>
      <w:smartTag w:uri="schemas-tilde-lv/tildestengine" w:element="veidnes">
        <w:smartTagPr>
          <w:attr w:name="text" w:val="atskaišu"/>
          <w:attr w:name="id" w:val="-1"/>
          <w:attr w:name="baseform" w:val="atskait|e"/>
        </w:smartTagPr>
        <w:r w:rsidRPr="00F2223F">
          <w:rPr>
            <w:sz w:val="24"/>
            <w:lang w:val="lv-LV" w:eastAsia="lv-LV"/>
          </w:rPr>
          <w:t>atskaišu</w:t>
        </w:r>
      </w:smartTag>
      <w:r w:rsidRPr="00F2223F">
        <w:rPr>
          <w:sz w:val="24"/>
          <w:lang w:val="lv-LV" w:eastAsia="lv-LV"/>
        </w:rPr>
        <w:t xml:space="preserve"> sagatavošanu un iesniegšanu;</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piedalīties pašvaldības uzņēmumu reorganizācijas, privatizācijas un likvidācijas darbā;</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nodrošināt saņemto </w:t>
      </w:r>
      <w:smartTag w:uri="schemas-tilde-lv/tildestengine" w:element="veidnes">
        <w:smartTagPr>
          <w:attr w:name="text" w:val="iesniegumu"/>
          <w:attr w:name="id" w:val="-1"/>
          <w:attr w:name="baseform" w:val="iesniegum|s"/>
        </w:smartTagPr>
        <w:r w:rsidRPr="00F2223F">
          <w:rPr>
            <w:sz w:val="24"/>
            <w:lang w:val="lv-LV" w:eastAsia="lv-LV"/>
          </w:rPr>
          <w:t>iesniegumu</w:t>
        </w:r>
      </w:smartTag>
      <w:r w:rsidRPr="00F2223F">
        <w:rPr>
          <w:sz w:val="24"/>
          <w:lang w:val="lv-LV" w:eastAsia="lv-LV"/>
        </w:rPr>
        <w:t xml:space="preserve"> savlaicīgu izskatīšanu, atbildes sagatavošanu rezolūcijā norādītajos vai normatīvajos aktos noteiktajos termiņos;</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piedalīties </w:t>
      </w:r>
      <w:smartTag w:uri="schemas-tilde-lv/tildestengine" w:element="veidnes">
        <w:smartTagPr>
          <w:attr w:name="text" w:val="lēmumu"/>
          <w:attr w:name="id" w:val="-1"/>
          <w:attr w:name="baseform" w:val="lēmum|s"/>
        </w:smartTagPr>
        <w:r w:rsidRPr="00F2223F">
          <w:rPr>
            <w:sz w:val="24"/>
            <w:lang w:val="lv-LV" w:eastAsia="lv-LV"/>
          </w:rPr>
          <w:t>lēmumu</w:t>
        </w:r>
      </w:smartTag>
      <w:r w:rsidRPr="00F2223F">
        <w:rPr>
          <w:sz w:val="24"/>
          <w:lang w:val="lv-LV" w:eastAsia="lv-LV"/>
        </w:rPr>
        <w:t xml:space="preserve"> projektu sagatavošanā par finanšu resursu efektīvu izmantošanu, par  ikdienas darbības finansēšanu un pašvaldības kreditēšanas politikas noteikšanu; </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veikt citus Domes </w:t>
      </w:r>
      <w:smartTag w:uri="schemas-tilde-lv/tildestengine" w:element="veidnes">
        <w:smartTagPr>
          <w:attr w:name="baseform" w:val="lēmum|s"/>
          <w:attr w:name="id" w:val="-1"/>
          <w:attr w:name="text" w:val="lēmumos"/>
        </w:smartTagPr>
        <w:r w:rsidRPr="00F2223F">
          <w:rPr>
            <w:sz w:val="24"/>
            <w:lang w:val="lv-LV" w:eastAsia="lv-LV"/>
          </w:rPr>
          <w:t>lēmumos</w:t>
        </w:r>
      </w:smartTag>
      <w:r w:rsidRPr="00F2223F">
        <w:rPr>
          <w:sz w:val="24"/>
          <w:lang w:val="lv-LV" w:eastAsia="lv-LV"/>
        </w:rPr>
        <w:t xml:space="preserve"> un normatīvajos </w:t>
      </w:r>
      <w:smartTag w:uri="schemas-tilde-lv/tildestengine" w:element="veidnes">
        <w:smartTagPr>
          <w:attr w:name="baseform" w:val="akt|s"/>
          <w:attr w:name="id" w:val="-1"/>
          <w:attr w:name="text" w:val="aktos"/>
        </w:smartTagPr>
        <w:r w:rsidRPr="00F2223F">
          <w:rPr>
            <w:sz w:val="24"/>
            <w:lang w:val="lv-LV" w:eastAsia="lv-LV"/>
          </w:rPr>
          <w:t>aktos</w:t>
        </w:r>
      </w:smartTag>
      <w:r w:rsidRPr="00F2223F">
        <w:rPr>
          <w:sz w:val="24"/>
          <w:lang w:val="lv-LV" w:eastAsia="lv-LV"/>
        </w:rPr>
        <w:t xml:space="preserve"> noteiktos uzdevumus.</w:t>
      </w:r>
    </w:p>
    <w:p w:rsidR="00F2223F" w:rsidRPr="00F2223F" w:rsidRDefault="00F2223F" w:rsidP="00F2223F">
      <w:pPr>
        <w:ind w:left="792" w:right="-193"/>
        <w:jc w:val="both"/>
        <w:rPr>
          <w:sz w:val="24"/>
          <w:lang w:val="lv-LV" w:eastAsia="lv-LV"/>
        </w:rPr>
      </w:pPr>
    </w:p>
    <w:p w:rsidR="00F2223F" w:rsidRPr="00F2223F" w:rsidRDefault="00F2223F" w:rsidP="00F2223F">
      <w:pPr>
        <w:ind w:left="792" w:right="-193"/>
        <w:jc w:val="center"/>
        <w:rPr>
          <w:sz w:val="24"/>
          <w:lang w:val="lv-LV" w:eastAsia="lv-LV"/>
        </w:rPr>
      </w:pPr>
      <w:r w:rsidRPr="00F2223F">
        <w:rPr>
          <w:b/>
          <w:sz w:val="24"/>
          <w:lang w:val="lv-LV"/>
        </w:rPr>
        <w:t>III. NODAĻAS TIESĪBAS UN ATBILDĪBA</w:t>
      </w:r>
    </w:p>
    <w:p w:rsidR="00F2223F" w:rsidRPr="00F2223F" w:rsidRDefault="00F2223F" w:rsidP="00F2223F">
      <w:pPr>
        <w:numPr>
          <w:ilvl w:val="0"/>
          <w:numId w:val="6"/>
        </w:numPr>
        <w:ind w:left="426" w:right="-193" w:hanging="426"/>
        <w:jc w:val="both"/>
        <w:rPr>
          <w:sz w:val="24"/>
          <w:lang w:val="lv-LV" w:eastAsia="lv-LV"/>
        </w:rPr>
      </w:pPr>
      <w:r w:rsidRPr="00F2223F">
        <w:rPr>
          <w:sz w:val="24"/>
          <w:szCs w:val="28"/>
          <w:lang w:val="lv-LV" w:eastAsia="lv-LV"/>
        </w:rPr>
        <w:t>Pildot nodaļai noteiktās funkcijas un veicot uzdotos pienākumus, nodaļai ir šādas tiesības:</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pieprasīt un saņemt nodaļas darba nodrošināšanai nepieciešamo informāciju;</w:t>
      </w:r>
    </w:p>
    <w:p w:rsidR="00F2223F" w:rsidRPr="00F2223F" w:rsidRDefault="00F2223F" w:rsidP="00F2223F">
      <w:pPr>
        <w:numPr>
          <w:ilvl w:val="0"/>
          <w:numId w:val="7"/>
        </w:numPr>
        <w:ind w:left="993" w:right="-193" w:hanging="567"/>
        <w:jc w:val="both"/>
        <w:rPr>
          <w:sz w:val="24"/>
          <w:lang w:val="lv-LV" w:eastAsia="lv-LV"/>
        </w:rPr>
      </w:pPr>
      <w:r w:rsidRPr="00F2223F">
        <w:rPr>
          <w:sz w:val="24"/>
          <w:lang w:val="lv-LV" w:eastAsia="lv-LV"/>
        </w:rPr>
        <w:t xml:space="preserve">piesaistīt administrācijas struktūrvienību, pašvaldības iestāžu, kapitālsabiedrību darbiniekus </w:t>
      </w:r>
      <w:r w:rsidRPr="00F2223F">
        <w:rPr>
          <w:sz w:val="24"/>
          <w:szCs w:val="28"/>
          <w:lang w:val="lv-LV"/>
        </w:rPr>
        <w:t>nodaļas kompetences</w:t>
      </w:r>
      <w:r w:rsidRPr="00F2223F">
        <w:rPr>
          <w:sz w:val="24"/>
          <w:lang w:val="lv-LV" w:eastAsia="lv-LV"/>
        </w:rPr>
        <w:t xml:space="preserve"> jautājumu risināšanai;</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lastRenderedPageBreak/>
        <w:t xml:space="preserve">nodaļai noteikto uzdevumu risināšanai un pašvaldības interešu aizsardzībai sarežģītos vai specifiskos jautājumos, pieaicināt, konsultēties un sadarboties ar zvērinātiem revidentiem, valsts kontroles pārstāvjiem, u.c. speciālistiem; </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atbilstoši nodaļas kompetencei, pārstāvēt pašvaldību vietējās iestādēs, institūcijās un organizācijās;</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 xml:space="preserve">piedalīties domes un domes pastāvīgo komiteju sēdēs, </w:t>
      </w:r>
      <w:r w:rsidRPr="00F2223F">
        <w:rPr>
          <w:sz w:val="24"/>
          <w:szCs w:val="28"/>
          <w:lang w:val="en-US"/>
        </w:rPr>
        <w:t>komisiju/padomju sēdēs</w:t>
      </w:r>
      <w:r w:rsidRPr="00F2223F">
        <w:rPr>
          <w:sz w:val="24"/>
          <w:szCs w:val="28"/>
          <w:lang w:val="lv-LV"/>
        </w:rPr>
        <w:t>;</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veidot komisijas, darba grupas un konsultatīvās padomes, pieaicinot nozaru speciālistus lēmumu pieņemšanai;</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izteikt viedokli un rosināt izmaiņas nodaļas kompetencē esošajās jomās;</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ierosināt grozījumus nodaļas nolikumā;</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t>izstrādāt priekšlikumus, kas saistīti ar pašvaldības darba procesu organizēšanu un vadību;</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t>pieprasīt nodaļas darba efektīvai organizēšanai nepieciešamo tehnisko nodrošinājumu;</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t>piedalīties pieredzes apmaiņas pasākumos Latvijas (ārzemju) pašvaldību izpildinstitūcijās;</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t>atteikties sniegt konsultācijas darbiniekiem un apmeklētājiem par jautājumiem, kas nav pašvaldības kompetencē.</w:t>
      </w:r>
      <w:r w:rsidRPr="00F2223F">
        <w:rPr>
          <w:sz w:val="24"/>
          <w:szCs w:val="28"/>
          <w:lang w:val="lv-LV" w:eastAsia="lv-LV"/>
        </w:rPr>
        <w:t xml:space="preserve">        </w:t>
      </w:r>
    </w:p>
    <w:p w:rsidR="00F2223F" w:rsidRPr="00F2223F" w:rsidRDefault="00F2223F" w:rsidP="00F2223F">
      <w:pPr>
        <w:numPr>
          <w:ilvl w:val="0"/>
          <w:numId w:val="9"/>
        </w:numPr>
        <w:ind w:left="426" w:right="-193" w:hanging="426"/>
        <w:jc w:val="both"/>
        <w:rPr>
          <w:color w:val="FF0000"/>
          <w:sz w:val="24"/>
          <w:lang w:val="lv-LV" w:eastAsia="lv-LV"/>
        </w:rPr>
      </w:pPr>
      <w:r w:rsidRPr="00F2223F">
        <w:rPr>
          <w:sz w:val="24"/>
          <w:szCs w:val="28"/>
          <w:lang w:val="lv-LV" w:eastAsia="lv-LV"/>
        </w:rPr>
        <w:t>Pildot nodaļai noteiktās funkcijas un veicot uzdotos pienākumus, nodaļai</w:t>
      </w:r>
      <w:r w:rsidRPr="00F2223F">
        <w:rPr>
          <w:b/>
          <w:sz w:val="24"/>
          <w:szCs w:val="28"/>
          <w:lang w:val="lv-LV" w:eastAsia="lv-LV"/>
        </w:rPr>
        <w:t xml:space="preserve"> </w:t>
      </w:r>
      <w:r w:rsidRPr="00F2223F">
        <w:rPr>
          <w:sz w:val="24"/>
          <w:szCs w:val="28"/>
          <w:lang w:val="lv-LV" w:eastAsia="lv-LV"/>
        </w:rPr>
        <w:t>ir  atbildība:</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szCs w:val="28"/>
          <w:lang w:val="lv-LV"/>
        </w:rPr>
        <w:t>par šajā nolikumā noteikto funkciju izpildes nodrošināšanu;</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szCs w:val="28"/>
          <w:lang w:val="lv-LV"/>
        </w:rPr>
        <w:t>par šajā nolikumā uzdoto pienākumu savlaicīgu un kvalitatīvu izpildi;</w:t>
      </w:r>
    </w:p>
    <w:p w:rsidR="00F2223F" w:rsidRPr="00F2223F" w:rsidRDefault="00F2223F" w:rsidP="00F2223F">
      <w:pPr>
        <w:numPr>
          <w:ilvl w:val="0"/>
          <w:numId w:val="10"/>
        </w:numPr>
        <w:ind w:left="993" w:right="-193" w:hanging="567"/>
        <w:jc w:val="both"/>
        <w:rPr>
          <w:color w:val="FF0000"/>
          <w:sz w:val="24"/>
          <w:lang w:val="lv-LV" w:eastAsia="lv-LV"/>
        </w:rPr>
      </w:pPr>
      <w:r w:rsidRPr="00F2223F">
        <w:rPr>
          <w:color w:val="000000"/>
          <w:sz w:val="24"/>
          <w:lang w:val="lv-LV"/>
        </w:rPr>
        <w:t>par nodaļas darbinieku personīgi pieņemto lēmumu izpildes procesu un lēmuma izpildes rezultāta radītajām sekām;</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lang w:val="lv-LV"/>
        </w:rPr>
        <w:t xml:space="preserve">par </w:t>
      </w:r>
      <w:r w:rsidRPr="00F2223F">
        <w:rPr>
          <w:color w:val="000000"/>
          <w:sz w:val="24"/>
          <w:lang w:val="lv-LV"/>
        </w:rPr>
        <w:t xml:space="preserve">nodaļas darbinieku rīcības </w:t>
      </w:r>
      <w:r w:rsidRPr="00F2223F">
        <w:rPr>
          <w:sz w:val="24"/>
          <w:lang w:val="lv-LV"/>
        </w:rPr>
        <w:t>atbilstību normatīvajiem aktiem;</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lang w:val="lv-LV"/>
        </w:rPr>
        <w:t>par sagatavotās informācijas precizitāti un pareizību un izstrādāto atzinumu un priekšlikumu kvalitāti;</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lang w:val="lv-LV"/>
        </w:rPr>
        <w:t>par konfidenciālas vai jebkuras citas informācijas neizplatīšanu, kura var nest morālu vai materiālu kaitējumu pašvaldībai.</w:t>
      </w:r>
    </w:p>
    <w:p w:rsidR="00F2223F" w:rsidRPr="00F2223F" w:rsidRDefault="00F2223F" w:rsidP="00F2223F">
      <w:pPr>
        <w:numPr>
          <w:ilvl w:val="0"/>
          <w:numId w:val="15"/>
        </w:numPr>
        <w:ind w:left="426" w:right="-193" w:hanging="426"/>
        <w:jc w:val="both"/>
        <w:rPr>
          <w:color w:val="FF0000"/>
          <w:sz w:val="24"/>
          <w:lang w:val="lv-LV" w:eastAsia="lv-LV"/>
        </w:rPr>
      </w:pPr>
      <w:r w:rsidRPr="00F2223F">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F2223F" w:rsidRPr="00F2223F" w:rsidRDefault="00F2223F" w:rsidP="00F2223F">
      <w:pPr>
        <w:numPr>
          <w:ilvl w:val="0"/>
          <w:numId w:val="15"/>
        </w:numPr>
        <w:ind w:left="426" w:right="-193" w:hanging="426"/>
        <w:jc w:val="both"/>
        <w:rPr>
          <w:color w:val="FF0000"/>
          <w:sz w:val="24"/>
          <w:lang w:val="lv-LV" w:eastAsia="lv-LV"/>
        </w:rPr>
      </w:pPr>
      <w:r w:rsidRPr="00F2223F">
        <w:rPr>
          <w:sz w:val="24"/>
          <w:szCs w:val="28"/>
          <w:lang w:val="lv-LV" w:eastAsia="lv-LV"/>
        </w:rPr>
        <w:t>Katrs nodaļas darbinieks atbild par:</w:t>
      </w:r>
    </w:p>
    <w:p w:rsidR="00F2223F" w:rsidRPr="00F2223F" w:rsidRDefault="00F2223F" w:rsidP="00F2223F">
      <w:pPr>
        <w:numPr>
          <w:ilvl w:val="0"/>
          <w:numId w:val="11"/>
        </w:numPr>
        <w:ind w:left="851" w:right="-193" w:hanging="425"/>
        <w:jc w:val="both"/>
        <w:rPr>
          <w:color w:val="FF0000"/>
          <w:sz w:val="24"/>
          <w:lang w:val="lv-LV" w:eastAsia="lv-LV"/>
        </w:rPr>
      </w:pPr>
      <w:r w:rsidRPr="00F2223F">
        <w:rPr>
          <w:sz w:val="24"/>
          <w:szCs w:val="28"/>
          <w:lang w:val="lv-LV"/>
        </w:rPr>
        <w:t>amata pienākumu un darba uzdevumu savlaicīgu, precīzu un godprātīgu izpildi, kā arī par uzticēto darba priekšmetu un līdzekļu saglabāšanu un  ekspluatēšanu atbilstoši lietošanas noteikumiem;</w:t>
      </w:r>
    </w:p>
    <w:p w:rsidR="00F2223F" w:rsidRPr="00F2223F" w:rsidRDefault="00F2223F" w:rsidP="00F2223F">
      <w:pPr>
        <w:numPr>
          <w:ilvl w:val="0"/>
          <w:numId w:val="11"/>
        </w:numPr>
        <w:ind w:left="851" w:right="-193" w:hanging="425"/>
        <w:jc w:val="both"/>
        <w:rPr>
          <w:color w:val="FF0000"/>
          <w:sz w:val="24"/>
          <w:lang w:val="lv-LV" w:eastAsia="lv-LV"/>
        </w:rPr>
      </w:pPr>
      <w:r w:rsidRPr="00F2223F">
        <w:rPr>
          <w:sz w:val="24"/>
          <w:szCs w:val="28"/>
          <w:lang w:val="lv-LV"/>
        </w:rPr>
        <w:t>iegūtās informācijas konfidencialitātes nodrošināšanu</w:t>
      </w:r>
      <w:r w:rsidRPr="00F2223F">
        <w:rPr>
          <w:rFonts w:cs="Arial"/>
          <w:sz w:val="24"/>
          <w:szCs w:val="22"/>
          <w:lang w:val="lv-LV"/>
        </w:rPr>
        <w:t>, saskaņā ar spēkā esošo  normatīvo aktu prasībām.</w:t>
      </w:r>
    </w:p>
    <w:p w:rsidR="00F2223F" w:rsidRPr="00F2223F" w:rsidRDefault="00F2223F" w:rsidP="00F2223F">
      <w:pPr>
        <w:ind w:left="993" w:right="-193"/>
        <w:jc w:val="both"/>
        <w:rPr>
          <w:color w:val="FF0000"/>
          <w:sz w:val="24"/>
          <w:lang w:val="lv-LV" w:eastAsia="lv-LV"/>
        </w:rPr>
      </w:pPr>
    </w:p>
    <w:p w:rsidR="00F2223F" w:rsidRPr="00F2223F" w:rsidRDefault="00F2223F" w:rsidP="00F2223F">
      <w:pPr>
        <w:ind w:left="993" w:right="-193"/>
        <w:jc w:val="center"/>
        <w:rPr>
          <w:color w:val="FF0000"/>
          <w:sz w:val="24"/>
          <w:lang w:val="lv-LV" w:eastAsia="lv-LV"/>
        </w:rPr>
      </w:pPr>
      <w:r w:rsidRPr="00F2223F">
        <w:rPr>
          <w:b/>
          <w:sz w:val="24"/>
          <w:lang w:val="lv-LV" w:eastAsia="lv-LV"/>
        </w:rPr>
        <w:t>IV. NODAĻAS DARBA ORGANIZĀCIJJA UN STRUKTŪRA</w:t>
      </w:r>
    </w:p>
    <w:p w:rsidR="00F2223F" w:rsidRPr="00F2223F" w:rsidRDefault="00F2223F" w:rsidP="00F2223F">
      <w:pPr>
        <w:numPr>
          <w:ilvl w:val="0"/>
          <w:numId w:val="16"/>
        </w:numPr>
        <w:ind w:left="426" w:right="-193" w:hanging="426"/>
        <w:jc w:val="both"/>
        <w:rPr>
          <w:color w:val="FF0000"/>
          <w:sz w:val="24"/>
          <w:lang w:val="lv-LV" w:eastAsia="lv-LV"/>
        </w:rPr>
      </w:pPr>
      <w:r w:rsidRPr="00F2223F">
        <w:rPr>
          <w:sz w:val="24"/>
          <w:lang w:val="lv-LV" w:eastAsia="lv-LV"/>
        </w:rPr>
        <w:t xml:space="preserve">Nodaļas darbu vada un organizē nodaļas vadītājs, kurš ir tieši pakļauts administrācijas vadītājam. </w:t>
      </w:r>
    </w:p>
    <w:p w:rsidR="00F2223F" w:rsidRPr="00F2223F" w:rsidRDefault="00F2223F" w:rsidP="00F2223F">
      <w:pPr>
        <w:numPr>
          <w:ilvl w:val="0"/>
          <w:numId w:val="16"/>
        </w:numPr>
        <w:ind w:left="426" w:right="-193" w:hanging="426"/>
        <w:jc w:val="both"/>
        <w:rPr>
          <w:color w:val="FF0000"/>
          <w:sz w:val="24"/>
          <w:lang w:val="lv-LV" w:eastAsia="lv-LV"/>
        </w:rPr>
      </w:pPr>
      <w:r w:rsidRPr="00F2223F">
        <w:rPr>
          <w:sz w:val="24"/>
          <w:lang w:val="lv-LV" w:eastAsia="lv-LV"/>
        </w:rPr>
        <w:t xml:space="preserve">Nodaļas vadītājs strādā uz darba līguma pamata, kuru slēdz pašvaldības izpilddirektors. Nodaļas vadītāja amata pienākumus un tiesības nosaka Rēzeknes novada pašvaldības </w:t>
      </w:r>
      <w:smartTag w:uri="schemas-tilde-lv/tildestengine" w:element="veidnes">
        <w:smartTagPr>
          <w:attr w:name="text" w:val="NOLIKUMS"/>
          <w:attr w:name="baseform" w:val="NOLIKUMS"/>
          <w:attr w:name="id" w:val="-1"/>
        </w:smartTagPr>
        <w:r w:rsidRPr="00F2223F">
          <w:rPr>
            <w:sz w:val="24"/>
            <w:lang w:val="lv-LV" w:eastAsia="lv-LV"/>
          </w:rPr>
          <w:t>nolikums</w:t>
        </w:r>
      </w:smartTag>
      <w:r w:rsidRPr="00F2223F">
        <w:rPr>
          <w:sz w:val="24"/>
          <w:lang w:val="lv-LV" w:eastAsia="lv-LV"/>
        </w:rPr>
        <w:t xml:space="preserve">, Rēzeknes novada pašvaldības administrācijas </w:t>
      </w:r>
      <w:smartTag w:uri="schemas-tilde-lv/tildestengine" w:element="veidnes">
        <w:smartTagPr>
          <w:attr w:name="text" w:val="NOLIKUMS"/>
          <w:attr w:name="baseform" w:val="NOLIKUMS"/>
          <w:attr w:name="id" w:val="-1"/>
        </w:smartTagPr>
        <w:r w:rsidRPr="00F2223F">
          <w:rPr>
            <w:sz w:val="24"/>
            <w:lang w:val="lv-LV" w:eastAsia="lv-LV"/>
          </w:rPr>
          <w:t>nolikums</w:t>
        </w:r>
      </w:smartTag>
      <w:r w:rsidRPr="00F2223F">
        <w:rPr>
          <w:sz w:val="24"/>
          <w:lang w:val="lv-LV" w:eastAsia="lv-LV"/>
        </w:rPr>
        <w:t xml:space="preserve">, šis </w:t>
      </w:r>
      <w:smartTag w:uri="schemas-tilde-lv/tildestengine" w:element="veidnes">
        <w:smartTagPr>
          <w:attr w:name="text" w:val="NOLIKUMS"/>
          <w:attr w:name="baseform" w:val="NOLIKUMS"/>
          <w:attr w:name="id" w:val="-1"/>
        </w:smartTagPr>
        <w:r w:rsidRPr="00F2223F">
          <w:rPr>
            <w:sz w:val="24"/>
            <w:lang w:val="lv-LV" w:eastAsia="lv-LV"/>
          </w:rPr>
          <w:t>nolikums</w:t>
        </w:r>
      </w:smartTag>
      <w:r w:rsidRPr="00F2223F">
        <w:rPr>
          <w:sz w:val="24"/>
          <w:lang w:val="lv-LV" w:eastAsia="lv-LV"/>
        </w:rPr>
        <w:t xml:space="preserve">, darba koplīgums, darba kārtības noteikumi, darba </w:t>
      </w:r>
      <w:smartTag w:uri="schemas-tilde-lv/tildestengine" w:element="veidnes">
        <w:smartTagPr>
          <w:attr w:name="text" w:val="līgums"/>
          <w:attr w:name="baseform" w:val="lоgums"/>
          <w:attr w:name="id" w:val="-1"/>
        </w:smartTagPr>
        <w:r w:rsidRPr="00F2223F">
          <w:rPr>
            <w:sz w:val="24"/>
            <w:lang w:val="lv-LV" w:eastAsia="lv-LV"/>
          </w:rPr>
          <w:t>līgums</w:t>
        </w:r>
      </w:smartTag>
      <w:r w:rsidRPr="00F2223F">
        <w:rPr>
          <w:sz w:val="24"/>
          <w:lang w:val="lv-LV" w:eastAsia="lv-LV"/>
        </w:rPr>
        <w:t xml:space="preserve"> un amata apraksts.</w:t>
      </w:r>
    </w:p>
    <w:p w:rsidR="00F2223F" w:rsidRPr="00F2223F" w:rsidRDefault="00F2223F" w:rsidP="00F2223F">
      <w:pPr>
        <w:numPr>
          <w:ilvl w:val="0"/>
          <w:numId w:val="16"/>
        </w:numPr>
        <w:ind w:left="426" w:right="-193" w:hanging="426"/>
        <w:jc w:val="both"/>
        <w:rPr>
          <w:color w:val="FF0000"/>
          <w:sz w:val="24"/>
          <w:lang w:val="lv-LV" w:eastAsia="lv-LV"/>
        </w:rPr>
      </w:pPr>
      <w:r w:rsidRPr="00F2223F">
        <w:rPr>
          <w:sz w:val="24"/>
          <w:szCs w:val="28"/>
          <w:lang w:val="lv-LV" w:eastAsia="lv-LV"/>
        </w:rPr>
        <w:t>Nodaļas vadītājs:</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plāno, organizē un vada nodaļas darbu, atbilstoši likumu un citu normatīvo  aktu prasībām;</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izstrādā nodaļas darbinieku amatu aprakstus, atbild par to aktualizāciju un pārskatīšanu atbilstoši pašvaldības reglamentējošiem dokumentiem;</w:t>
      </w:r>
    </w:p>
    <w:p w:rsidR="00F2223F" w:rsidRPr="00F2223F" w:rsidRDefault="00F2223F" w:rsidP="00F2223F">
      <w:pPr>
        <w:numPr>
          <w:ilvl w:val="0"/>
          <w:numId w:val="12"/>
        </w:numPr>
        <w:ind w:left="1134" w:right="-193" w:hanging="708"/>
        <w:rPr>
          <w:sz w:val="24"/>
          <w:szCs w:val="28"/>
          <w:lang w:val="lv-LV" w:eastAsia="lv-LV"/>
        </w:rPr>
      </w:pPr>
      <w:r w:rsidRPr="00F2223F">
        <w:rPr>
          <w:sz w:val="24"/>
          <w:szCs w:val="28"/>
          <w:lang w:val="lv-LV" w:eastAsia="lv-LV"/>
        </w:rPr>
        <w:t>nodrošina vadības uzdevumu un rīkojumu izpildi nodaļas kompetences ietvaros;</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kontrolē nodaļas darbinieku amatu aprakstos paredzēto pienākumu, uzdoto konkrēto uzdevumu izpildi un pašvaldības darba kārtības noteikumu   ievērošanu;</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lastRenderedPageBreak/>
        <w:t>sagatavo apstiprināšanai nodaļas darbinieku atvaļinājumu grafiku, nodrošinot nodaļas darba nepārtrauktību darbinieku atvaļinājumu laikā;</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saskaņo un vīzē darbinieku iesniegumus, kas saistīti ar darbinieku prombūtnēm (t.i. atvaļinājumiem, komandējumiem, apmācībām u.tml.);</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regulāri organizē nodaļas darbinieku sanāksmes;</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piedalās regulārajās vadības sanāksmēs;</w:t>
      </w:r>
    </w:p>
    <w:p w:rsidR="00F2223F" w:rsidRPr="00F2223F" w:rsidRDefault="00F2223F" w:rsidP="00F2223F">
      <w:pPr>
        <w:numPr>
          <w:ilvl w:val="0"/>
          <w:numId w:val="12"/>
        </w:numPr>
        <w:ind w:left="1134" w:right="-193" w:hanging="708"/>
        <w:jc w:val="both"/>
        <w:rPr>
          <w:color w:val="FF0000"/>
          <w:sz w:val="24"/>
          <w:lang w:val="lv-LV" w:eastAsia="lv-LV"/>
        </w:rPr>
      </w:pPr>
      <w:r w:rsidRPr="00F2223F">
        <w:rPr>
          <w:sz w:val="24"/>
          <w:szCs w:val="28"/>
          <w:lang w:val="lv-LV" w:eastAsia="lv-LV"/>
        </w:rPr>
        <w:t>koordinē un kontrolē nodaļas darbinieku sadarbību ar pašvaldības institūcijām un  struktūrvienībām nodaļas kompetencē esošajos jautājumos;</w:t>
      </w:r>
    </w:p>
    <w:p w:rsidR="00F2223F" w:rsidRPr="00B51934" w:rsidRDefault="00F2223F" w:rsidP="00F2223F">
      <w:pPr>
        <w:numPr>
          <w:ilvl w:val="0"/>
          <w:numId w:val="12"/>
        </w:numPr>
        <w:tabs>
          <w:tab w:val="left" w:pos="993"/>
        </w:tabs>
        <w:ind w:left="1134" w:right="-193" w:hanging="708"/>
        <w:jc w:val="both"/>
        <w:rPr>
          <w:color w:val="FF0000"/>
          <w:sz w:val="24"/>
          <w:lang w:val="lv-LV" w:eastAsia="lv-LV"/>
        </w:rPr>
      </w:pPr>
      <w:r w:rsidRPr="00F2223F">
        <w:rPr>
          <w:sz w:val="24"/>
          <w:szCs w:val="28"/>
          <w:lang w:val="lv-LV" w:eastAsia="lv-LV"/>
        </w:rPr>
        <w:t xml:space="preserve">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 </w:t>
      </w:r>
    </w:p>
    <w:p w:rsidR="00B51934" w:rsidRPr="00BB4058" w:rsidRDefault="00B51934" w:rsidP="00BB4058">
      <w:pPr>
        <w:ind w:left="993" w:right="-193" w:hanging="567"/>
        <w:jc w:val="both"/>
        <w:rPr>
          <w:i/>
          <w:color w:val="0070C0"/>
          <w:sz w:val="23"/>
          <w:szCs w:val="23"/>
          <w:lang w:val="lv-LV" w:eastAsia="lv-LV"/>
        </w:rPr>
      </w:pPr>
      <w:r>
        <w:rPr>
          <w:sz w:val="24"/>
          <w:szCs w:val="28"/>
          <w:lang w:val="lv-LV" w:eastAsia="lv-LV"/>
        </w:rPr>
        <w:t xml:space="preserve">12.10¹ </w:t>
      </w:r>
      <w:r w:rsidR="00BB4058">
        <w:rPr>
          <w:sz w:val="24"/>
          <w:szCs w:val="28"/>
          <w:lang w:val="lv-LV" w:eastAsia="lv-LV"/>
        </w:rPr>
        <w:t xml:space="preserve">saskaņo iestāžu grāmatvedības darbinieku iecelšanu amatos vai pārcelšanu citos ar grāmatvedību saistītos amatos; </w:t>
      </w:r>
      <w:r w:rsidR="00BB4058">
        <w:rPr>
          <w:sz w:val="24"/>
          <w:lang w:val="lv-LV" w:eastAsia="lv-LV"/>
        </w:rPr>
        <w:t>;</w:t>
      </w:r>
      <w:r w:rsidR="00BB4058" w:rsidRPr="00B51934">
        <w:rPr>
          <w:i/>
          <w:color w:val="0070C0"/>
          <w:sz w:val="23"/>
          <w:szCs w:val="23"/>
          <w:lang w:val="lv-LV" w:eastAsia="lv-LV"/>
        </w:rPr>
        <w:t xml:space="preserve"> </w:t>
      </w:r>
      <w:r w:rsidR="00BB4058">
        <w:rPr>
          <w:i/>
          <w:color w:val="0070C0"/>
          <w:sz w:val="23"/>
          <w:szCs w:val="23"/>
          <w:lang w:val="lv-LV" w:eastAsia="lv-LV"/>
        </w:rPr>
        <w:t>(papildināts ar grozījumu, kas izdarīts ar Rēzeknes novada domes 2019.gada 7.februāra lēmumu “Par grozījumiem Rēzeknes novada pašvaldības administrācijas Finanšu un grāmatvedības nodaļas nolikumā”, kas stājas spēkā 2019.gada 7.februārī)</w:t>
      </w:r>
      <w:r w:rsidR="00BB4058">
        <w:rPr>
          <w:sz w:val="24"/>
          <w:lang w:val="lv-LV" w:eastAsia="lv-LV"/>
        </w:rPr>
        <w:t xml:space="preserve"> </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szCs w:val="28"/>
          <w:lang w:val="lv-LV" w:eastAsia="lv-LV"/>
        </w:rPr>
        <w:t>saskaņo savas prombūtnes ar tiešo vadītāju;</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t>patstāvīgi izlemj nodaļas kompetencē esošos jautājumus;</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t>dot nodaļas darbiniekiem tiešus rīkojumu un norādījumus;</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t>atbilstoši nodaļas kompetencei apliecina pašvaldības un domes dokumentu atvasinājumu pareizību, kā arī dokumentu atvasinājumu cauršūšanu (caurauklošanu) un normatīvajos aktos noteiktajos gadījumos lietojot šim nolūkam pašvaldības vai nodaļas zīmogu;</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t>nodrošina nodaļas nolikuma regulāru pārskatīšanu un aktualizēšanu, kā arī nodrošina nodaļas nolikuma aktuālās (konsolidētās) redakcijas publicēšanu pašvaldības mājaslapā;</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szCs w:val="28"/>
          <w:lang w:val="lv-LV" w:eastAsia="lv-LV"/>
        </w:rPr>
        <w:t xml:space="preserve">veic citus amata aprakstā norādītos pienākumus. </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 xml:space="preserve">Nodaļas vadītāja prombūtnes laikā tā pienākumus pilda ar rīkojumu noteikts nodaļas vadītāja </w:t>
      </w:r>
      <w:r w:rsidRPr="00F2223F">
        <w:rPr>
          <w:sz w:val="24"/>
          <w:lang w:val="lv-LV" w:eastAsia="lv-LV"/>
        </w:rPr>
        <w:t>pienākumu izpildītājs.</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lang w:val="lv-LV" w:eastAsia="lv-LV"/>
        </w:rPr>
        <w:t>Nodaļas darbinieku skaitu, amatu un atlīdzību nosaka domes apstiprinātais administrācijas amatu saraksts.</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Nodaļas darbinieki administratīvi ir pakļauti pašvaldības izpilddirektoram un funkcionāli ir tieši pakļauti nodaļas vadītājam.</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lang w:val="lv-LV" w:eastAsia="lv-LV"/>
        </w:rPr>
        <w:t xml:space="preserve">Nodaļas darbinieku pienākumus un tiesības nosaka šis </w:t>
      </w:r>
      <w:smartTag w:uri="schemas-tilde-lv/tildestengine" w:element="veidnes">
        <w:smartTagPr>
          <w:attr w:name="text" w:val="NOLIKUMS"/>
          <w:attr w:name="baseform" w:val="NOLIKUMS"/>
          <w:attr w:name="id" w:val="-1"/>
        </w:smartTagPr>
        <w:r w:rsidRPr="00F2223F">
          <w:rPr>
            <w:sz w:val="24"/>
            <w:lang w:val="lv-LV" w:eastAsia="lv-LV"/>
          </w:rPr>
          <w:t>nolikums</w:t>
        </w:r>
      </w:smartTag>
      <w:r w:rsidRPr="00F2223F">
        <w:rPr>
          <w:sz w:val="24"/>
          <w:lang w:val="lv-LV" w:eastAsia="lv-LV"/>
        </w:rPr>
        <w:t xml:space="preserve">, darba koplīgums, darba kārtības noteikumi, darba </w:t>
      </w:r>
      <w:smartTag w:uri="schemas-tilde-lv/tildestengine" w:element="veidnes">
        <w:smartTagPr>
          <w:attr w:name="text" w:val="līgums"/>
          <w:attr w:name="baseform" w:val="lоgums"/>
          <w:attr w:name="id" w:val="-1"/>
        </w:smartTagPr>
        <w:r w:rsidRPr="00F2223F">
          <w:rPr>
            <w:sz w:val="24"/>
            <w:lang w:val="lv-LV" w:eastAsia="lv-LV"/>
          </w:rPr>
          <w:t>līgums</w:t>
        </w:r>
      </w:smartTag>
      <w:r w:rsidRPr="00F2223F">
        <w:rPr>
          <w:sz w:val="24"/>
          <w:lang w:val="lv-LV" w:eastAsia="lv-LV"/>
        </w:rPr>
        <w:t xml:space="preserve"> un amata apraksts. Ja nodaļas darbinieks saņem tiešu uzdevumu no vadības, darbinieks par to informē nodaļas vadītāju.</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Nodaļas darbiniekus pieņem darbā pašvaldības izpilddirektors,</w:t>
      </w:r>
      <w:r w:rsidRPr="00F2223F">
        <w:rPr>
          <w:bCs/>
          <w:sz w:val="24"/>
          <w:szCs w:val="28"/>
          <w:lang w:val="lv-LV" w:eastAsia="lv-LV"/>
        </w:rPr>
        <w:t xml:space="preserve"> slēdzot darba līgumu</w:t>
      </w:r>
      <w:r w:rsidRPr="00F2223F">
        <w:rPr>
          <w:sz w:val="24"/>
          <w:szCs w:val="28"/>
          <w:lang w:val="lv-LV" w:eastAsia="lv-LV"/>
        </w:rPr>
        <w:t>.</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Nodaļas darbinieki saskaņo savas prombūtnes ar nodaļas vadītāju.</w:t>
      </w:r>
    </w:p>
    <w:p w:rsidR="00F2223F" w:rsidRPr="00F2223F" w:rsidRDefault="00F2223F" w:rsidP="00F2223F">
      <w:pPr>
        <w:ind w:left="1080" w:right="-193"/>
        <w:jc w:val="both"/>
        <w:rPr>
          <w:sz w:val="24"/>
          <w:lang w:val="lv-LV" w:eastAsia="lv-LV"/>
        </w:rPr>
      </w:pPr>
    </w:p>
    <w:p w:rsidR="00F2223F" w:rsidRPr="00F2223F" w:rsidRDefault="00F2223F" w:rsidP="00F2223F">
      <w:pPr>
        <w:tabs>
          <w:tab w:val="left" w:pos="720"/>
        </w:tabs>
        <w:ind w:left="357" w:right="-193"/>
        <w:jc w:val="center"/>
        <w:rPr>
          <w:b/>
          <w:sz w:val="24"/>
          <w:lang w:val="lv-LV" w:eastAsia="lv-LV"/>
        </w:rPr>
      </w:pPr>
      <w:r w:rsidRPr="00F2223F">
        <w:rPr>
          <w:b/>
          <w:sz w:val="24"/>
          <w:lang w:val="lv-LV" w:eastAsia="lv-LV"/>
        </w:rPr>
        <w:t>V. NODAĻAS DARBĪBAS TIESISKUMA NODROŠINĀŠANAS MEHĀNISMS UN PĀRSKATI PAR DARBĪBU</w:t>
      </w:r>
    </w:p>
    <w:p w:rsidR="00F2223F" w:rsidRPr="00F2223F" w:rsidRDefault="00F2223F" w:rsidP="00F2223F">
      <w:pPr>
        <w:numPr>
          <w:ilvl w:val="0"/>
          <w:numId w:val="17"/>
        </w:numPr>
        <w:ind w:left="426" w:right="-193" w:hanging="426"/>
        <w:jc w:val="both"/>
        <w:rPr>
          <w:sz w:val="24"/>
          <w:szCs w:val="28"/>
          <w:lang w:val="lv-LV" w:eastAsia="lv-LV"/>
        </w:rPr>
      </w:pPr>
      <w:r w:rsidRPr="00F2223F">
        <w:rPr>
          <w:sz w:val="24"/>
          <w:szCs w:val="28"/>
          <w:lang w:val="lv-LV" w:eastAsia="lv-LV"/>
        </w:rPr>
        <w:t>Nodaļas darbības tiesiskumu nodrošina nodaļas vadītājs. Nodaļas vadītājs ir atbildīgs par nodaļas iekšējās kontroles sistēmas izveidošanu un darbību.</w:t>
      </w:r>
    </w:p>
    <w:p w:rsidR="00F2223F" w:rsidRPr="00F2223F" w:rsidRDefault="00F2223F" w:rsidP="00F2223F">
      <w:pPr>
        <w:numPr>
          <w:ilvl w:val="0"/>
          <w:numId w:val="17"/>
        </w:numPr>
        <w:ind w:left="426" w:right="-193" w:hanging="426"/>
        <w:jc w:val="both"/>
        <w:rPr>
          <w:sz w:val="24"/>
          <w:szCs w:val="28"/>
          <w:lang w:val="lv-LV" w:eastAsia="lv-LV"/>
        </w:rPr>
      </w:pPr>
      <w:r w:rsidRPr="00F2223F">
        <w:rPr>
          <w:sz w:val="24"/>
          <w:szCs w:val="28"/>
          <w:lang w:val="lv-LV" w:eastAsia="lv-LV"/>
        </w:rPr>
        <w:t>Nodaļas darbības tiesiskuma nodrošinājuma mehānisms:</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szCs w:val="28"/>
          <w:lang w:val="lv-LV" w:eastAsia="lv-LV"/>
        </w:rPr>
        <w:t>darbinieka faktisko rīcību var apstrīdēt, iesniedzot attiecīgu iesniegumu nodaļas vadītājam;</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szCs w:val="28"/>
          <w:lang w:val="lv-LV" w:eastAsia="lv-LV"/>
        </w:rPr>
        <w:t>nodaļas vadītāja lēmumu par darbinieka faktisko rīcību var apstrīdēt, iesniedzot attiecīgu iesniegumu pašvaldības izpilddirektoram;</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szCs w:val="28"/>
          <w:lang w:val="lv-LV" w:eastAsia="lv-LV"/>
        </w:rPr>
        <w:t>nodaļas vadītāja faktisko rīcību var apstrīdēt, iesniedzot attiecīgu iesniegumu pašvaldības izpilddirektoram;</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lang w:val="lv-LV" w:eastAsia="lv-LV"/>
        </w:rPr>
        <w:lastRenderedPageBreak/>
        <w:t>pašvaldības izpilddirektora izdoto lēmumu par vadītāja faktisko rīcību var apstrīdēt domē;</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lang w:val="lv-LV" w:eastAsia="lv-LV"/>
        </w:rPr>
        <w:t>domes lēmumu var pārsūdzēt tiesā.</w:t>
      </w:r>
    </w:p>
    <w:p w:rsidR="00F2223F" w:rsidRPr="00F2223F" w:rsidRDefault="00F2223F" w:rsidP="00F2223F">
      <w:pPr>
        <w:numPr>
          <w:ilvl w:val="0"/>
          <w:numId w:val="18"/>
        </w:numPr>
        <w:ind w:left="426" w:right="-193" w:hanging="426"/>
        <w:jc w:val="both"/>
        <w:rPr>
          <w:sz w:val="24"/>
          <w:szCs w:val="28"/>
          <w:lang w:val="lv-LV" w:eastAsia="lv-LV"/>
        </w:rPr>
      </w:pPr>
      <w:r w:rsidRPr="00F2223F">
        <w:rPr>
          <w:sz w:val="24"/>
          <w:szCs w:val="28"/>
          <w:lang w:val="lv-LV" w:eastAsia="lv-LV"/>
        </w:rPr>
        <w:t>Vadībai ir tiesības jebkurā laikā pieprasīt pārskatus par nodaļas darbu.</w:t>
      </w:r>
    </w:p>
    <w:p w:rsidR="00F2223F" w:rsidRPr="00F2223F" w:rsidRDefault="00F2223F" w:rsidP="00F2223F">
      <w:pPr>
        <w:ind w:right="-193"/>
        <w:jc w:val="both"/>
        <w:rPr>
          <w:sz w:val="24"/>
          <w:lang w:val="lv-LV" w:eastAsia="lv-LV"/>
        </w:rPr>
      </w:pPr>
    </w:p>
    <w:p w:rsidR="00F2223F" w:rsidRPr="00F2223F" w:rsidRDefault="00F2223F" w:rsidP="00F2223F">
      <w:pPr>
        <w:spacing w:before="100" w:beforeAutospacing="1"/>
        <w:ind w:right="-193"/>
        <w:jc w:val="both"/>
        <w:outlineLvl w:val="1"/>
        <w:rPr>
          <w:sz w:val="16"/>
          <w:lang w:val="lv-LV" w:eastAsia="lv-LV"/>
        </w:rPr>
      </w:pPr>
      <w:r w:rsidRPr="00F2223F">
        <w:rPr>
          <w:sz w:val="24"/>
          <w:lang w:val="lv-LV" w:eastAsia="lv-LV"/>
        </w:rPr>
        <w:t xml:space="preserve">Finanšu un grāmatvedības nodaļas vadītāja                                   </w:t>
      </w:r>
      <w:r w:rsidR="00BB4058">
        <w:rPr>
          <w:sz w:val="24"/>
          <w:lang w:val="lv-LV" w:eastAsia="lv-LV"/>
        </w:rPr>
        <w:t xml:space="preserve">                          </w:t>
      </w:r>
      <w:bookmarkStart w:id="0" w:name="_GoBack"/>
      <w:bookmarkEnd w:id="0"/>
      <w:r w:rsidR="00BB4058">
        <w:rPr>
          <w:sz w:val="24"/>
          <w:lang w:val="lv-LV" w:eastAsia="lv-LV"/>
        </w:rPr>
        <w:t>S.Ančikovska</w:t>
      </w:r>
    </w:p>
    <w:sectPr w:rsidR="00F2223F" w:rsidRPr="00F2223F" w:rsidSect="001B2D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16A"/>
    <w:multiLevelType w:val="multilevel"/>
    <w:tmpl w:val="57B42A10"/>
    <w:numStyleLink w:val="Style3"/>
  </w:abstractNum>
  <w:abstractNum w:abstractNumId="1">
    <w:nsid w:val="08B83A83"/>
    <w:multiLevelType w:val="hybridMultilevel"/>
    <w:tmpl w:val="D2906F40"/>
    <w:lvl w:ilvl="0" w:tplc="03A42E0C">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82294B"/>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33468"/>
    <w:multiLevelType w:val="hybridMultilevel"/>
    <w:tmpl w:val="93AE12DE"/>
    <w:lvl w:ilvl="0" w:tplc="4E0A2B16">
      <w:start w:val="1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2E0B0A"/>
    <w:multiLevelType w:val="hybridMultilevel"/>
    <w:tmpl w:val="BBCAD44A"/>
    <w:lvl w:ilvl="0" w:tplc="8246246A">
      <w:start w:val="8"/>
      <w:numFmt w:val="decimal"/>
      <w:lvlText w:val="%1."/>
      <w:lvlJc w:val="left"/>
      <w:pPr>
        <w:ind w:left="1146" w:hanging="360"/>
      </w:pPr>
      <w:rPr>
        <w:rFonts w:hint="default"/>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nsid w:val="216141FE"/>
    <w:multiLevelType w:val="multilevel"/>
    <w:tmpl w:val="57B42A10"/>
    <w:styleLink w:val="Style3"/>
    <w:lvl w:ilvl="0">
      <w:start w:val="6"/>
      <w:numFmt w:val="decimal"/>
      <w:lvlText w:val="%1."/>
      <w:lvlJc w:val="left"/>
      <w:pPr>
        <w:ind w:left="720" w:hanging="436"/>
      </w:pPr>
      <w:rPr>
        <w:rFonts w:hint="default"/>
      </w:rPr>
    </w:lvl>
    <w:lvl w:ilvl="1">
      <w:start w:val="1"/>
      <w:numFmt w:val="decimal"/>
      <w:lvlText w:val="%2."/>
      <w:lvlJc w:val="left"/>
      <w:pPr>
        <w:tabs>
          <w:tab w:val="num" w:pos="1077"/>
        </w:tabs>
        <w:ind w:left="144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1FC08D7"/>
    <w:multiLevelType w:val="multilevel"/>
    <w:tmpl w:val="221A95A4"/>
    <w:lvl w:ilvl="0">
      <w:start w:val="1"/>
      <w:numFmt w:val="decimal"/>
      <w:lvlText w:val="7.%1."/>
      <w:lvlJc w:val="left"/>
      <w:pPr>
        <w:ind w:left="1277" w:hanging="851"/>
      </w:pPr>
      <w:rPr>
        <w:rFonts w:hint="default"/>
        <w:color w:val="auto"/>
      </w:rPr>
    </w:lvl>
    <w:lvl w:ilvl="1">
      <w:start w:val="1"/>
      <w:numFmt w:val="lowerLetter"/>
      <w:lvlText w:val="%2."/>
      <w:lvlJc w:val="left"/>
      <w:pPr>
        <w:ind w:left="1753" w:hanging="360"/>
      </w:pPr>
      <w:rPr>
        <w:rFonts w:hint="default"/>
      </w:rPr>
    </w:lvl>
    <w:lvl w:ilvl="2">
      <w:start w:val="1"/>
      <w:numFmt w:val="lowerRoman"/>
      <w:lvlText w:val="%3."/>
      <w:lvlJc w:val="right"/>
      <w:pPr>
        <w:ind w:left="2473" w:hanging="180"/>
      </w:pPr>
      <w:rPr>
        <w:rFonts w:hint="default"/>
      </w:rPr>
    </w:lvl>
    <w:lvl w:ilvl="3">
      <w:start w:val="1"/>
      <w:numFmt w:val="decimal"/>
      <w:lvlText w:val="%4."/>
      <w:lvlJc w:val="left"/>
      <w:pPr>
        <w:ind w:left="3193" w:hanging="360"/>
      </w:pPr>
      <w:rPr>
        <w:rFonts w:hint="default"/>
      </w:rPr>
    </w:lvl>
    <w:lvl w:ilvl="4">
      <w:start w:val="1"/>
      <w:numFmt w:val="lowerLetter"/>
      <w:lvlText w:val="%5."/>
      <w:lvlJc w:val="left"/>
      <w:pPr>
        <w:ind w:left="3913" w:hanging="360"/>
      </w:pPr>
      <w:rPr>
        <w:rFonts w:hint="default"/>
      </w:rPr>
    </w:lvl>
    <w:lvl w:ilvl="5">
      <w:start w:val="1"/>
      <w:numFmt w:val="lowerRoman"/>
      <w:lvlText w:val="%6."/>
      <w:lvlJc w:val="right"/>
      <w:pPr>
        <w:ind w:left="4633" w:hanging="180"/>
      </w:pPr>
      <w:rPr>
        <w:rFonts w:hint="default"/>
      </w:rPr>
    </w:lvl>
    <w:lvl w:ilvl="6">
      <w:start w:val="1"/>
      <w:numFmt w:val="decimal"/>
      <w:lvlText w:val="%7."/>
      <w:lvlJc w:val="left"/>
      <w:pPr>
        <w:ind w:left="5353" w:hanging="360"/>
      </w:pPr>
      <w:rPr>
        <w:rFonts w:hint="default"/>
      </w:rPr>
    </w:lvl>
    <w:lvl w:ilvl="7">
      <w:start w:val="1"/>
      <w:numFmt w:val="lowerLetter"/>
      <w:lvlText w:val="%8."/>
      <w:lvlJc w:val="left"/>
      <w:pPr>
        <w:ind w:left="6073" w:hanging="360"/>
      </w:pPr>
      <w:rPr>
        <w:rFonts w:hint="default"/>
      </w:rPr>
    </w:lvl>
    <w:lvl w:ilvl="8">
      <w:start w:val="1"/>
      <w:numFmt w:val="lowerRoman"/>
      <w:lvlText w:val="%9."/>
      <w:lvlJc w:val="right"/>
      <w:pPr>
        <w:ind w:left="6793" w:hanging="180"/>
      </w:pPr>
      <w:rPr>
        <w:rFonts w:hint="default"/>
      </w:rPr>
    </w:lvl>
  </w:abstractNum>
  <w:abstractNum w:abstractNumId="7">
    <w:nsid w:val="21FF5E33"/>
    <w:multiLevelType w:val="multilevel"/>
    <w:tmpl w:val="8A985782"/>
    <w:lvl w:ilvl="0">
      <w:start w:val="1"/>
      <w:numFmt w:val="decimal"/>
      <w:lvlText w:val="12.%1."/>
      <w:lvlJc w:val="left"/>
      <w:pPr>
        <w:ind w:left="1304" w:hanging="73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E8A25E8"/>
    <w:multiLevelType w:val="multilevel"/>
    <w:tmpl w:val="0426001F"/>
    <w:numStyleLink w:val="Style1"/>
  </w:abstractNum>
  <w:abstractNum w:abstractNumId="9">
    <w:nsid w:val="40C61CD8"/>
    <w:multiLevelType w:val="multilevel"/>
    <w:tmpl w:val="697C1CE4"/>
    <w:lvl w:ilvl="0">
      <w:start w:val="1"/>
      <w:numFmt w:val="decimal"/>
      <w:lvlText w:val="20.%1."/>
      <w:lvlJc w:val="left"/>
      <w:pPr>
        <w:ind w:left="1191" w:hanging="1021"/>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C648EB"/>
    <w:multiLevelType w:val="multilevel"/>
    <w:tmpl w:val="ACA6E35A"/>
    <w:lvl w:ilvl="0">
      <w:start w:val="1"/>
      <w:numFmt w:val="decimal"/>
      <w:lvlText w:val="6.%1."/>
      <w:lvlJc w:val="left"/>
      <w:pPr>
        <w:ind w:left="1004" w:hanging="4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1CC363F"/>
    <w:multiLevelType w:val="hybridMultilevel"/>
    <w:tmpl w:val="AAAADBA8"/>
    <w:lvl w:ilvl="0" w:tplc="0BE0158A">
      <w:start w:val="1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000E60"/>
    <w:multiLevelType w:val="multilevel"/>
    <w:tmpl w:val="57B42A10"/>
    <w:lvl w:ilvl="0">
      <w:start w:val="1"/>
      <w:numFmt w:val="decimal"/>
      <w:lvlText w:val="%1."/>
      <w:lvlJc w:val="left"/>
      <w:pPr>
        <w:ind w:left="720" w:hanging="436"/>
      </w:pPr>
      <w:rPr>
        <w:rFonts w:hint="default"/>
      </w:rPr>
    </w:lvl>
    <w:lvl w:ilvl="1">
      <w:start w:val="1"/>
      <w:numFmt w:val="decimal"/>
      <w:lvlText w:val="%2."/>
      <w:lvlJc w:val="left"/>
      <w:pPr>
        <w:tabs>
          <w:tab w:val="num" w:pos="1077"/>
        </w:tabs>
        <w:ind w:left="144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E7756C9"/>
    <w:multiLevelType w:val="hybridMultilevel"/>
    <w:tmpl w:val="54522A24"/>
    <w:lvl w:ilvl="0" w:tplc="6A466082">
      <w:start w:val="7"/>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A00348"/>
    <w:multiLevelType w:val="multilevel"/>
    <w:tmpl w:val="607A9B5E"/>
    <w:lvl w:ilvl="0">
      <w:start w:val="1"/>
      <w:numFmt w:val="decimal"/>
      <w:lvlText w:val="9.%1."/>
      <w:lvlJc w:val="left"/>
      <w:pPr>
        <w:ind w:left="964" w:hanging="851"/>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
  </w:num>
  <w:num w:numId="3">
    <w:abstractNumId w:val="8"/>
  </w:num>
  <w:num w:numId="4">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50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0"/>
  </w:num>
  <w:num w:numId="7">
    <w:abstractNumId w:val="10"/>
  </w:num>
  <w:num w:numId="8">
    <w:abstractNumId w:val="10"/>
    <w:lvlOverride w:ilvl="0">
      <w:lvl w:ilvl="0">
        <w:start w:val="1"/>
        <w:numFmt w:val="decimal"/>
        <w:lvlText w:val="6.%1."/>
        <w:lvlJc w:val="left"/>
        <w:pPr>
          <w:ind w:left="907" w:hanging="623"/>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3"/>
  </w:num>
  <w:num w:numId="10">
    <w:abstractNumId w:val="6"/>
  </w:num>
  <w:num w:numId="11">
    <w:abstractNumId w:val="14"/>
  </w:num>
  <w:num w:numId="12">
    <w:abstractNumId w:val="7"/>
  </w:num>
  <w:num w:numId="13">
    <w:abstractNumId w:val="7"/>
    <w:lvlOverride w:ilvl="0">
      <w:lvl w:ilvl="0">
        <w:start w:val="1"/>
        <w:numFmt w:val="decimal"/>
        <w:lvlText w:val="12.%1."/>
        <w:lvlJc w:val="left"/>
        <w:pPr>
          <w:ind w:left="1361" w:hanging="1361"/>
        </w:pPr>
        <w:rPr>
          <w:rFonts w:hint="default"/>
          <w:color w:val="auto"/>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9"/>
  </w:num>
  <w:num w:numId="15">
    <w:abstractNumId w:val="4"/>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A"/>
    <w:rsid w:val="00062EF3"/>
    <w:rsid w:val="000723DD"/>
    <w:rsid w:val="000E6924"/>
    <w:rsid w:val="001B2D06"/>
    <w:rsid w:val="00322C8A"/>
    <w:rsid w:val="0033049A"/>
    <w:rsid w:val="003B7846"/>
    <w:rsid w:val="003D32A1"/>
    <w:rsid w:val="0053195D"/>
    <w:rsid w:val="00534628"/>
    <w:rsid w:val="00544602"/>
    <w:rsid w:val="005C23EC"/>
    <w:rsid w:val="005D39DE"/>
    <w:rsid w:val="005E074B"/>
    <w:rsid w:val="0065419B"/>
    <w:rsid w:val="006F3226"/>
    <w:rsid w:val="007062C9"/>
    <w:rsid w:val="00781833"/>
    <w:rsid w:val="007F7400"/>
    <w:rsid w:val="008B77C9"/>
    <w:rsid w:val="008D5E9A"/>
    <w:rsid w:val="00A07867"/>
    <w:rsid w:val="00A66BCF"/>
    <w:rsid w:val="00AA2101"/>
    <w:rsid w:val="00AB6EA9"/>
    <w:rsid w:val="00AE12BD"/>
    <w:rsid w:val="00AF2470"/>
    <w:rsid w:val="00B51934"/>
    <w:rsid w:val="00B52297"/>
    <w:rsid w:val="00B76347"/>
    <w:rsid w:val="00BA1671"/>
    <w:rsid w:val="00BA2425"/>
    <w:rsid w:val="00BB4058"/>
    <w:rsid w:val="00BB6D6C"/>
    <w:rsid w:val="00BC27C1"/>
    <w:rsid w:val="00C03AD3"/>
    <w:rsid w:val="00D71A46"/>
    <w:rsid w:val="00D8560D"/>
    <w:rsid w:val="00DF2B6E"/>
    <w:rsid w:val="00E047B9"/>
    <w:rsid w:val="00E82807"/>
    <w:rsid w:val="00EC2106"/>
    <w:rsid w:val="00F01D50"/>
    <w:rsid w:val="00F2223F"/>
    <w:rsid w:val="00F729BE"/>
    <w:rsid w:val="00FC1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numbering" w:customStyle="1" w:styleId="Style1">
    <w:name w:val="Style1"/>
    <w:rsid w:val="007F7400"/>
    <w:pPr>
      <w:numPr>
        <w:numId w:val="2"/>
      </w:numPr>
    </w:pPr>
  </w:style>
  <w:style w:type="numbering" w:customStyle="1" w:styleId="Style3">
    <w:name w:val="Style3"/>
    <w:rsid w:val="007F7400"/>
    <w:pPr>
      <w:numPr>
        <w:numId w:val="5"/>
      </w:numPr>
    </w:pPr>
  </w:style>
  <w:style w:type="numbering" w:customStyle="1" w:styleId="Style31">
    <w:name w:val="Style31"/>
    <w:rsid w:val="00F2223F"/>
  </w:style>
  <w:style w:type="paragraph" w:styleId="ListParagraph">
    <w:name w:val="List Paragraph"/>
    <w:basedOn w:val="Normal"/>
    <w:uiPriority w:val="34"/>
    <w:qFormat/>
    <w:rsid w:val="00B51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numbering" w:customStyle="1" w:styleId="Style1">
    <w:name w:val="Style1"/>
    <w:rsid w:val="007F7400"/>
    <w:pPr>
      <w:numPr>
        <w:numId w:val="2"/>
      </w:numPr>
    </w:pPr>
  </w:style>
  <w:style w:type="numbering" w:customStyle="1" w:styleId="Style3">
    <w:name w:val="Style3"/>
    <w:rsid w:val="007F7400"/>
    <w:pPr>
      <w:numPr>
        <w:numId w:val="5"/>
      </w:numPr>
    </w:pPr>
  </w:style>
  <w:style w:type="numbering" w:customStyle="1" w:styleId="Style31">
    <w:name w:val="Style31"/>
    <w:rsid w:val="00F2223F"/>
  </w:style>
  <w:style w:type="paragraph" w:styleId="ListParagraph">
    <w:name w:val="List Paragraph"/>
    <w:basedOn w:val="Normal"/>
    <w:uiPriority w:val="34"/>
    <w:qFormat/>
    <w:rsid w:val="00B51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ezekne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10516</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12336</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Silvija Ancikovska</cp:lastModifiedBy>
  <cp:revision>2</cp:revision>
  <cp:lastPrinted>2010-01-29T08:08:00Z</cp:lastPrinted>
  <dcterms:created xsi:type="dcterms:W3CDTF">2019-02-13T09:37:00Z</dcterms:created>
  <dcterms:modified xsi:type="dcterms:W3CDTF">2019-02-13T09:37:00Z</dcterms:modified>
</cp:coreProperties>
</file>