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1A5A78" w:rsidRPr="0004135D" w:rsidTr="00B3001E">
        <w:trPr>
          <w:trHeight w:hRule="exact" w:val="2458"/>
        </w:trPr>
        <w:tc>
          <w:tcPr>
            <w:tcW w:w="2401" w:type="dxa"/>
          </w:tcPr>
          <w:p w:rsidR="001A5A78" w:rsidRDefault="001A5A78" w:rsidP="00B3001E">
            <w:pPr>
              <w:pStyle w:val="TableContents"/>
              <w:snapToGrid w:val="0"/>
              <w:jc w:val="center"/>
              <w:rPr>
                <w:rFonts w:ascii="Verdana" w:eastAsia="Times New Roman" w:hAnsi="Verdana" w:cs="Arial"/>
                <w:b/>
                <w:caps/>
                <w:sz w:val="36"/>
                <w:szCs w:val="36"/>
                <w:lang w:val="en-US" w:eastAsia="ar-SA"/>
              </w:rPr>
            </w:pPr>
            <w:r>
              <w:rPr>
                <w:noProof/>
                <w:lang w:eastAsia="lv-LV"/>
              </w:rPr>
              <mc:AlternateContent>
                <mc:Choice Requires="wps">
                  <w:drawing>
                    <wp:anchor distT="0" distB="0" distL="114300" distR="114300" simplePos="0" relativeHeight="251658240" behindDoc="0" locked="0" layoutInCell="1" allowOverlap="1">
                      <wp:simplePos x="0" y="0"/>
                      <wp:positionH relativeFrom="column">
                        <wp:posOffset>-308610</wp:posOffset>
                      </wp:positionH>
                      <wp:positionV relativeFrom="paragraph">
                        <wp:posOffset>1540510</wp:posOffset>
                      </wp:positionV>
                      <wp:extent cx="5950585" cy="0"/>
                      <wp:effectExtent l="6985" t="9525" r="508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1.3pt" to="444.25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" strokeweight=".26mm">
                      <v:stroke joinstyle="miter"/>
                    </v:line>
                  </w:pict>
                </mc:Fallback>
              </mc:AlternateContent>
            </w:r>
            <w:r>
              <w:rPr>
                <w:noProof/>
                <w:lang w:eastAsia="lv-LV"/>
              </w:rPr>
              <w:drawing>
                <wp:anchor distT="0" distB="0" distL="0" distR="0" simplePos="0" relativeHeight="251658240" behindDoc="0" locked="0" layoutInCell="1" allowOverlap="1">
                  <wp:simplePos x="0" y="0"/>
                  <wp:positionH relativeFrom="column">
                    <wp:posOffset>157480</wp:posOffset>
                  </wp:positionH>
                  <wp:positionV relativeFrom="paragraph">
                    <wp:posOffset>107950</wp:posOffset>
                  </wp:positionV>
                  <wp:extent cx="966470" cy="1131570"/>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11315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1A5A78" w:rsidRPr="00E5570A" w:rsidRDefault="001A5A78" w:rsidP="00B3001E">
            <w:pPr>
              <w:pStyle w:val="Header"/>
              <w:shd w:val="clear" w:color="auto" w:fill="FFFFFF"/>
              <w:tabs>
                <w:tab w:val="left" w:pos="720"/>
              </w:tabs>
              <w:snapToGrid w:val="0"/>
              <w:jc w:val="center"/>
              <w:rPr>
                <w:rFonts w:ascii="Verdana" w:eastAsia="Times New Roman" w:hAnsi="Verdana"/>
                <w:b/>
                <w:caps/>
                <w:sz w:val="28"/>
                <w:szCs w:val="28"/>
              </w:rPr>
            </w:pPr>
            <w:r w:rsidRPr="00E5570A">
              <w:rPr>
                <w:rFonts w:ascii="Verdana" w:eastAsia="Times New Roman" w:hAnsi="Verdana"/>
                <w:b/>
                <w:caps/>
                <w:sz w:val="28"/>
                <w:szCs w:val="28"/>
              </w:rPr>
              <w:t>Rēzeknes novada DOME</w:t>
            </w:r>
          </w:p>
          <w:p w:rsidR="001A5A78" w:rsidRPr="0004135D" w:rsidRDefault="001A5A78" w:rsidP="00B3001E">
            <w:pPr>
              <w:pStyle w:val="Header"/>
              <w:shd w:val="clear" w:color="auto" w:fill="FFFFFF"/>
              <w:tabs>
                <w:tab w:val="left" w:pos="720"/>
              </w:tabs>
              <w:snapToGrid w:val="0"/>
              <w:jc w:val="center"/>
              <w:rPr>
                <w:rFonts w:eastAsia="Times New Roman"/>
                <w:b/>
                <w:caps/>
                <w:sz w:val="32"/>
                <w:szCs w:val="32"/>
                <w:lang w:eastAsia="ar-SA"/>
              </w:rPr>
            </w:pPr>
            <w:r w:rsidRPr="00E5570A">
              <w:rPr>
                <w:rFonts w:ascii="Verdana" w:eastAsia="Times New Roman" w:hAnsi="Verdana"/>
                <w:b/>
                <w:caps/>
                <w:sz w:val="32"/>
                <w:szCs w:val="32"/>
                <w:lang w:eastAsia="ar-SA"/>
              </w:rPr>
              <w:t>Vides aizsardzības fonda padome</w:t>
            </w:r>
          </w:p>
          <w:p w:rsidR="001A5A78" w:rsidRPr="0004135D" w:rsidRDefault="001A5A78" w:rsidP="00B3001E">
            <w:pPr>
              <w:pStyle w:val="Header"/>
              <w:shd w:val="clear" w:color="auto" w:fill="FFFFFF"/>
              <w:tabs>
                <w:tab w:val="left" w:pos="720"/>
              </w:tabs>
              <w:snapToGrid w:val="0"/>
              <w:jc w:val="center"/>
              <w:rPr>
                <w:rFonts w:ascii="Verdana" w:eastAsia="Times New Roman" w:hAnsi="Verdana"/>
                <w:caps/>
                <w:sz w:val="20"/>
                <w:szCs w:val="20"/>
              </w:rPr>
            </w:pPr>
            <w:r w:rsidRPr="0004135D">
              <w:rPr>
                <w:rFonts w:ascii="Verdana" w:eastAsia="Times New Roman" w:hAnsi="Verdana"/>
                <w:caps/>
                <w:sz w:val="20"/>
                <w:szCs w:val="20"/>
              </w:rPr>
              <w:t>reģ.Nr.90009112679</w:t>
            </w:r>
          </w:p>
          <w:p w:rsidR="001A5A78" w:rsidRPr="0004135D" w:rsidRDefault="001A5A78" w:rsidP="00B3001E">
            <w:pPr>
              <w:pStyle w:val="Header"/>
              <w:shd w:val="clear" w:color="auto" w:fill="FFFFFF"/>
              <w:tabs>
                <w:tab w:val="left" w:pos="720"/>
              </w:tabs>
              <w:snapToGrid w:val="0"/>
              <w:jc w:val="center"/>
              <w:rPr>
                <w:rFonts w:ascii="Verdana" w:eastAsia="Times New Roman" w:hAnsi="Verdana"/>
                <w:sz w:val="20"/>
                <w:szCs w:val="20"/>
              </w:rPr>
            </w:pPr>
            <w:r w:rsidRPr="0004135D">
              <w:rPr>
                <w:rFonts w:ascii="Verdana" w:eastAsia="Times New Roman" w:hAnsi="Verdana"/>
                <w:sz w:val="20"/>
                <w:szCs w:val="20"/>
              </w:rPr>
              <w:t>Atbrīvošanas aleja 95, Rēzekne,  LV – 4601,</w:t>
            </w:r>
          </w:p>
          <w:p w:rsidR="001A5A78" w:rsidRPr="0004135D" w:rsidRDefault="001A5A78" w:rsidP="00B3001E">
            <w:pPr>
              <w:pStyle w:val="Header"/>
              <w:shd w:val="clear" w:color="auto" w:fill="FFFFFF"/>
              <w:tabs>
                <w:tab w:val="left" w:pos="720"/>
              </w:tabs>
              <w:snapToGrid w:val="0"/>
              <w:jc w:val="center"/>
              <w:rPr>
                <w:rFonts w:ascii="Verdana" w:eastAsia="Times New Roman" w:hAnsi="Verdana"/>
                <w:sz w:val="20"/>
                <w:szCs w:val="20"/>
              </w:rPr>
            </w:pPr>
            <w:proofErr w:type="spellStart"/>
            <w:r w:rsidRPr="0004135D">
              <w:rPr>
                <w:rFonts w:ascii="Verdana" w:eastAsia="Times New Roman" w:hAnsi="Verdana"/>
                <w:sz w:val="20"/>
                <w:szCs w:val="20"/>
              </w:rPr>
              <w:t>Tel</w:t>
            </w:r>
            <w:proofErr w:type="spellEnd"/>
            <w:r w:rsidRPr="0004135D">
              <w:rPr>
                <w:rFonts w:ascii="Verdana" w:eastAsia="Times New Roman" w:hAnsi="Verdana"/>
                <w:sz w:val="20"/>
                <w:szCs w:val="20"/>
              </w:rPr>
              <w:t>. 646 22238; 646 22231,  Fax. 646 25935,</w:t>
            </w:r>
          </w:p>
          <w:p w:rsidR="001A5A78" w:rsidRPr="008B787E" w:rsidRDefault="001A5A78" w:rsidP="00B3001E">
            <w:pPr>
              <w:pStyle w:val="Header"/>
              <w:shd w:val="clear" w:color="auto" w:fill="FFFFFF"/>
              <w:tabs>
                <w:tab w:val="left" w:pos="720"/>
              </w:tabs>
              <w:snapToGrid w:val="0"/>
              <w:jc w:val="center"/>
              <w:rPr>
                <w:sz w:val="20"/>
                <w:szCs w:val="20"/>
              </w:rPr>
            </w:pPr>
            <w:r w:rsidRPr="0004135D">
              <w:rPr>
                <w:rFonts w:ascii="Verdana" w:eastAsia="Times New Roman" w:hAnsi="Verdana"/>
                <w:sz w:val="20"/>
                <w:szCs w:val="20"/>
              </w:rPr>
              <w:t xml:space="preserve">E–pasts: </w:t>
            </w:r>
            <w:hyperlink r:id="rId9" w:history="1">
              <w:r w:rsidRPr="008B787E">
                <w:rPr>
                  <w:rStyle w:val="Hyperlink"/>
                  <w:sz w:val="20"/>
                  <w:szCs w:val="20"/>
                </w:rPr>
                <w:t>info@rdc.lv</w:t>
              </w:r>
            </w:hyperlink>
          </w:p>
          <w:p w:rsidR="001A5A78" w:rsidRPr="0004135D" w:rsidRDefault="001A5A78" w:rsidP="00B3001E">
            <w:pPr>
              <w:pStyle w:val="Header"/>
              <w:shd w:val="clear" w:color="auto" w:fill="FFFFFF"/>
              <w:tabs>
                <w:tab w:val="left" w:pos="720"/>
              </w:tabs>
              <w:snapToGrid w:val="0"/>
              <w:jc w:val="center"/>
              <w:rPr>
                <w:rFonts w:ascii="Verdana" w:hAnsi="Verdana" w:cs="Tahoma"/>
                <w:sz w:val="20"/>
                <w:szCs w:val="20"/>
              </w:rPr>
            </w:pPr>
            <w:r w:rsidRPr="008B787E">
              <w:rPr>
                <w:sz w:val="20"/>
                <w:szCs w:val="20"/>
              </w:rPr>
              <w:t xml:space="preserve">Informācija internetā </w:t>
            </w:r>
            <w:hyperlink r:id="rId10" w:history="1">
              <w:r w:rsidRPr="008B787E">
                <w:rPr>
                  <w:rStyle w:val="Hyperlink"/>
                  <w:sz w:val="20"/>
                  <w:szCs w:val="20"/>
                </w:rPr>
                <w:t>http://www.rezeknesnovads.lv</w:t>
              </w:r>
            </w:hyperlink>
            <w:r w:rsidRPr="0004135D">
              <w:rPr>
                <w:rFonts w:ascii="Verdana" w:hAnsi="Verdana" w:cs="Tahoma"/>
                <w:sz w:val="20"/>
                <w:szCs w:val="20"/>
              </w:rPr>
              <w:t xml:space="preserve"> </w:t>
            </w:r>
          </w:p>
        </w:tc>
      </w:tr>
    </w:tbl>
    <w:p w:rsidR="001A5A78" w:rsidRPr="00FE06E8" w:rsidRDefault="001A5A78" w:rsidP="001A5A78">
      <w:pPr>
        <w:tabs>
          <w:tab w:val="left" w:pos="6521"/>
        </w:tabs>
        <w:spacing w:after="0" w:line="240" w:lineRule="auto"/>
        <w:jc w:val="right"/>
        <w:rPr>
          <w:rFonts w:ascii="Times New Roman" w:hAnsi="Times New Roman" w:cs="Times New Roman"/>
          <w:sz w:val="20"/>
          <w:szCs w:val="20"/>
        </w:rPr>
      </w:pPr>
      <w:bookmarkStart w:id="0" w:name="OLE_LINK1"/>
      <w:bookmarkStart w:id="1" w:name="OLE_LINK2"/>
      <w:r w:rsidRPr="00FE06E8">
        <w:rPr>
          <w:rFonts w:ascii="Times New Roman" w:hAnsi="Times New Roman" w:cs="Times New Roman"/>
          <w:b/>
          <w:bCs/>
          <w:color w:val="000000"/>
          <w:sz w:val="20"/>
          <w:szCs w:val="20"/>
        </w:rPr>
        <w:t>APSTIPRINĀTS</w:t>
      </w:r>
    </w:p>
    <w:p w:rsidR="001A5A78" w:rsidRPr="00FE06E8" w:rsidRDefault="001A5A78" w:rsidP="001A5A78">
      <w:pPr>
        <w:shd w:val="clear" w:color="auto" w:fill="FFFFFF"/>
        <w:spacing w:after="0" w:line="240" w:lineRule="auto"/>
        <w:ind w:left="6160"/>
        <w:jc w:val="right"/>
        <w:rPr>
          <w:rFonts w:ascii="Times New Roman" w:hAnsi="Times New Roman" w:cs="Times New Roman"/>
          <w:color w:val="000000"/>
          <w:spacing w:val="-1"/>
          <w:sz w:val="20"/>
          <w:szCs w:val="20"/>
        </w:rPr>
      </w:pPr>
      <w:r w:rsidRPr="00FE06E8">
        <w:rPr>
          <w:rFonts w:ascii="Times New Roman" w:hAnsi="Times New Roman" w:cs="Times New Roman"/>
          <w:color w:val="000000"/>
          <w:spacing w:val="-1"/>
          <w:sz w:val="20"/>
          <w:szCs w:val="20"/>
        </w:rPr>
        <w:t>Rēzeknes novada domes</w:t>
      </w:r>
    </w:p>
    <w:p w:rsidR="001A5A78" w:rsidRPr="00FE06E8" w:rsidRDefault="001A5A78" w:rsidP="001A5A78">
      <w:pPr>
        <w:shd w:val="clear" w:color="auto" w:fill="FFFFFF"/>
        <w:spacing w:after="0" w:line="240" w:lineRule="auto"/>
        <w:ind w:left="6160"/>
        <w:jc w:val="right"/>
        <w:rPr>
          <w:rFonts w:ascii="Times New Roman" w:hAnsi="Times New Roman" w:cs="Times New Roman"/>
          <w:color w:val="000000"/>
          <w:spacing w:val="-1"/>
          <w:sz w:val="20"/>
          <w:szCs w:val="20"/>
        </w:rPr>
      </w:pPr>
      <w:r w:rsidRPr="00FE06E8">
        <w:rPr>
          <w:rFonts w:ascii="Times New Roman" w:hAnsi="Times New Roman" w:cs="Times New Roman"/>
          <w:color w:val="000000"/>
          <w:spacing w:val="-1"/>
          <w:sz w:val="20"/>
          <w:szCs w:val="20"/>
        </w:rPr>
        <w:t xml:space="preserve">Vides aizsardzības </w:t>
      </w:r>
    </w:p>
    <w:p w:rsidR="001A5A78" w:rsidRPr="00FE06E8" w:rsidRDefault="001A5A78" w:rsidP="001A5A78">
      <w:pPr>
        <w:shd w:val="clear" w:color="auto" w:fill="FFFFFF"/>
        <w:spacing w:after="0" w:line="240" w:lineRule="auto"/>
        <w:ind w:left="6160"/>
        <w:jc w:val="right"/>
        <w:rPr>
          <w:rFonts w:ascii="Times New Roman" w:hAnsi="Times New Roman" w:cs="Times New Roman"/>
          <w:sz w:val="20"/>
          <w:szCs w:val="20"/>
        </w:rPr>
      </w:pPr>
      <w:r w:rsidRPr="00FE06E8">
        <w:rPr>
          <w:rFonts w:ascii="Times New Roman" w:hAnsi="Times New Roman" w:cs="Times New Roman"/>
          <w:color w:val="000000"/>
          <w:spacing w:val="-1"/>
          <w:sz w:val="20"/>
          <w:szCs w:val="20"/>
        </w:rPr>
        <w:t>fonda padomes</w:t>
      </w:r>
    </w:p>
    <w:p w:rsidR="001A5A78" w:rsidRPr="00FE06E8" w:rsidRDefault="001A5A78" w:rsidP="001A5A78">
      <w:pPr>
        <w:spacing w:after="0" w:line="240" w:lineRule="auto"/>
        <w:ind w:firstLine="5954"/>
        <w:jc w:val="right"/>
        <w:rPr>
          <w:rFonts w:ascii="Times New Roman" w:hAnsi="Times New Roman" w:cs="Times New Roman"/>
          <w:sz w:val="20"/>
          <w:szCs w:val="20"/>
        </w:rPr>
      </w:pPr>
      <w:r w:rsidRPr="00FE06E8">
        <w:rPr>
          <w:rFonts w:ascii="Times New Roman" w:hAnsi="Times New Roman" w:cs="Times New Roman"/>
          <w:sz w:val="20"/>
          <w:szCs w:val="20"/>
        </w:rPr>
        <w:t xml:space="preserve">   2014.gada </w:t>
      </w:r>
      <w:r w:rsidRPr="00FE06E8">
        <w:rPr>
          <w:rFonts w:ascii="Times New Roman" w:hAnsi="Times New Roman" w:cs="Times New Roman"/>
          <w:sz w:val="20"/>
          <w:szCs w:val="20"/>
        </w:rPr>
        <w:t>30.jūnija</w:t>
      </w:r>
      <w:r w:rsidRPr="00FE06E8">
        <w:rPr>
          <w:rFonts w:ascii="Times New Roman" w:hAnsi="Times New Roman" w:cs="Times New Roman"/>
          <w:sz w:val="20"/>
          <w:szCs w:val="20"/>
        </w:rPr>
        <w:t xml:space="preserve"> sēdē </w:t>
      </w:r>
    </w:p>
    <w:p w:rsidR="001A5A78" w:rsidRPr="00FE06E8" w:rsidRDefault="001A5A78" w:rsidP="001A5A78">
      <w:pPr>
        <w:spacing w:after="0" w:line="240" w:lineRule="auto"/>
        <w:ind w:firstLine="5954"/>
        <w:jc w:val="right"/>
        <w:rPr>
          <w:rFonts w:ascii="Times New Roman" w:hAnsi="Times New Roman" w:cs="Times New Roman"/>
          <w:sz w:val="20"/>
          <w:szCs w:val="20"/>
        </w:rPr>
      </w:pPr>
      <w:r w:rsidRPr="00FE06E8">
        <w:rPr>
          <w:rFonts w:ascii="Times New Roman" w:hAnsi="Times New Roman" w:cs="Times New Roman"/>
          <w:sz w:val="20"/>
          <w:szCs w:val="20"/>
        </w:rPr>
        <w:t xml:space="preserve"> (</w:t>
      </w:r>
      <w:smartTag w:uri="schemas-tilde-lv/tildestengine" w:element="veidnes">
        <w:smartTagPr>
          <w:attr w:name="text" w:val="protokols"/>
          <w:attr w:name="baseform" w:val="protokols"/>
          <w:attr w:name="id" w:val="-1"/>
        </w:smartTagPr>
        <w:r w:rsidRPr="00FE06E8">
          <w:rPr>
            <w:rFonts w:ascii="Times New Roman" w:hAnsi="Times New Roman" w:cs="Times New Roman"/>
            <w:sz w:val="20"/>
            <w:szCs w:val="20"/>
          </w:rPr>
          <w:t>protokols</w:t>
        </w:r>
      </w:smartTag>
      <w:r w:rsidRPr="00FE06E8">
        <w:rPr>
          <w:rFonts w:ascii="Times New Roman" w:hAnsi="Times New Roman" w:cs="Times New Roman"/>
          <w:sz w:val="20"/>
          <w:szCs w:val="20"/>
        </w:rPr>
        <w:t xml:space="preserve"> Nr.8</w:t>
      </w:r>
      <w:r w:rsidRPr="00FE06E8">
        <w:rPr>
          <w:rFonts w:ascii="Times New Roman" w:hAnsi="Times New Roman" w:cs="Times New Roman"/>
          <w:sz w:val="20"/>
          <w:szCs w:val="20"/>
        </w:rPr>
        <w:t xml:space="preserve">, </w:t>
      </w:r>
      <w:r w:rsidRPr="00FE06E8">
        <w:rPr>
          <w:rFonts w:ascii="Times New Roman" w:hAnsi="Times New Roman" w:cs="Times New Roman"/>
          <w:sz w:val="20"/>
          <w:szCs w:val="20"/>
        </w:rPr>
        <w:t>1</w:t>
      </w:r>
      <w:r w:rsidRPr="00FE06E8">
        <w:rPr>
          <w:rFonts w:ascii="Times New Roman" w:hAnsi="Times New Roman" w:cs="Times New Roman"/>
          <w:sz w:val="20"/>
          <w:szCs w:val="20"/>
        </w:rPr>
        <w:t>.§)</w:t>
      </w:r>
    </w:p>
    <w:bookmarkEnd w:id="0"/>
    <w:bookmarkEnd w:id="1"/>
    <w:p w:rsidR="00BC4530" w:rsidRDefault="00BC4530" w:rsidP="00BC4530">
      <w:pPr>
        <w:jc w:val="center"/>
        <w:rPr>
          <w:rFonts w:ascii="TimesNewRomanPS-BoldMT" w:hAnsi="TimesNewRomanPS-BoldMT" w:cs="TimesNewRomanPS-BoldMT"/>
          <w:b/>
          <w:bCs/>
          <w:sz w:val="28"/>
          <w:szCs w:val="28"/>
        </w:rPr>
      </w:pPr>
    </w:p>
    <w:p w:rsidR="00BC4530" w:rsidRDefault="00BC4530" w:rsidP="00BC4530">
      <w:pPr>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Konkursa nolikums Rēzeknes novada Vides aizsardzības fonda projektiem 2014. gadam</w:t>
      </w:r>
    </w:p>
    <w:p w:rsidR="00BC4530" w:rsidRDefault="00BC4530" w:rsidP="00BC4530">
      <w:pPr>
        <w:jc w:val="center"/>
        <w:rPr>
          <w:rFonts w:ascii="Times New Roman" w:hAnsi="Times New Roman" w:cs="Times New Roman"/>
          <w:sz w:val="24"/>
          <w:szCs w:val="24"/>
        </w:rPr>
      </w:pPr>
      <w:bookmarkStart w:id="2" w:name="_GoBack"/>
      <w:bookmarkEnd w:id="2"/>
    </w:p>
    <w:p w:rsidR="00BC4530" w:rsidRDefault="00BC4530" w:rsidP="00322934">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PROJEKTU KONKURSA MĒRĶIS</w:t>
      </w:r>
    </w:p>
    <w:p w:rsidR="00BC4530" w:rsidRDefault="00BC4530" w:rsidP="00322934">
      <w:pPr>
        <w:pStyle w:val="ListParagraph"/>
        <w:autoSpaceDE w:val="0"/>
        <w:autoSpaceDN w:val="0"/>
        <w:adjustRightInd w:val="0"/>
        <w:spacing w:after="0" w:line="240" w:lineRule="auto"/>
        <w:rPr>
          <w:rFonts w:ascii="Times New Roman" w:hAnsi="Times New Roman" w:cs="Times New Roman"/>
          <w:b/>
          <w:bCs/>
          <w:sz w:val="28"/>
          <w:szCs w:val="28"/>
        </w:rPr>
      </w:pPr>
    </w:p>
    <w:p w:rsidR="00BC4530" w:rsidRPr="00322934" w:rsidRDefault="00BC4530" w:rsidP="00322934">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ATBALSTĀMĀS AKTIVITĀTES</w:t>
      </w:r>
    </w:p>
    <w:p w:rsidR="00BC4530" w:rsidRDefault="00BC4530" w:rsidP="00322934">
      <w:pPr>
        <w:autoSpaceDE w:val="0"/>
        <w:autoSpaceDN w:val="0"/>
        <w:adjustRightInd w:val="0"/>
        <w:spacing w:after="0" w:line="240" w:lineRule="auto"/>
        <w:rPr>
          <w:rFonts w:ascii="Times New Roman" w:hAnsi="Times New Roman" w:cs="Times New Roman"/>
          <w:b/>
          <w:bCs/>
          <w:sz w:val="28"/>
          <w:szCs w:val="28"/>
        </w:rPr>
      </w:pPr>
    </w:p>
    <w:p w:rsidR="00BC4530" w:rsidRDefault="00BC4530" w:rsidP="00322934">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PROJEKTU KONKURSA APRAKSTS</w:t>
      </w:r>
    </w:p>
    <w:p w:rsidR="00BC4530" w:rsidRDefault="00BC4530" w:rsidP="00322934">
      <w:pPr>
        <w:pStyle w:val="ListParagraph"/>
        <w:autoSpaceDE w:val="0"/>
        <w:autoSpaceDN w:val="0"/>
        <w:adjustRightInd w:val="0"/>
        <w:spacing w:after="0" w:line="240" w:lineRule="auto"/>
        <w:ind w:left="644"/>
        <w:rPr>
          <w:rFonts w:ascii="Times New Roman" w:hAnsi="Times New Roman" w:cs="Times New Roman"/>
          <w:b/>
          <w:bCs/>
          <w:sz w:val="28"/>
          <w:szCs w:val="28"/>
        </w:rPr>
      </w:pPr>
    </w:p>
    <w:p w:rsidR="00BC4530" w:rsidRDefault="00BC4530" w:rsidP="00322934">
      <w:pPr>
        <w:autoSpaceDE w:val="0"/>
        <w:autoSpaceDN w:val="0"/>
        <w:adjustRightInd w:val="0"/>
        <w:spacing w:after="0" w:line="240" w:lineRule="auto"/>
        <w:ind w:firstLine="360"/>
        <w:rPr>
          <w:rFonts w:ascii="Times New Roman" w:hAnsi="Times New Roman" w:cs="Times New Roman"/>
          <w:b/>
          <w:bCs/>
          <w:sz w:val="28"/>
          <w:szCs w:val="28"/>
        </w:rPr>
      </w:pPr>
      <w:r>
        <w:rPr>
          <w:rFonts w:ascii="Times New Roman" w:hAnsi="Times New Roman" w:cs="Times New Roman"/>
          <w:b/>
          <w:bCs/>
          <w:sz w:val="28"/>
          <w:szCs w:val="28"/>
        </w:rPr>
        <w:t>3.1. Konkursa izsludināšana</w:t>
      </w:r>
    </w:p>
    <w:p w:rsidR="00BC4530" w:rsidRDefault="00BC4530" w:rsidP="00322934">
      <w:pPr>
        <w:autoSpaceDE w:val="0"/>
        <w:autoSpaceDN w:val="0"/>
        <w:adjustRightInd w:val="0"/>
        <w:spacing w:after="0" w:line="240" w:lineRule="auto"/>
        <w:ind w:firstLine="360"/>
        <w:rPr>
          <w:rFonts w:ascii="Times New Roman" w:hAnsi="Times New Roman" w:cs="Times New Roman"/>
          <w:b/>
          <w:bCs/>
          <w:sz w:val="28"/>
          <w:szCs w:val="28"/>
        </w:rPr>
      </w:pPr>
      <w:r>
        <w:rPr>
          <w:rFonts w:ascii="Times New Roman" w:hAnsi="Times New Roman" w:cs="Times New Roman"/>
          <w:b/>
          <w:bCs/>
          <w:sz w:val="28"/>
          <w:szCs w:val="28"/>
        </w:rPr>
        <w:t>3.2. Projekta iesniedzējs</w:t>
      </w:r>
    </w:p>
    <w:p w:rsidR="00BC4530" w:rsidRDefault="00BC4530" w:rsidP="00322934">
      <w:pPr>
        <w:autoSpaceDE w:val="0"/>
        <w:autoSpaceDN w:val="0"/>
        <w:adjustRightInd w:val="0"/>
        <w:spacing w:after="0" w:line="240" w:lineRule="auto"/>
        <w:ind w:firstLine="360"/>
        <w:rPr>
          <w:rFonts w:ascii="Times New Roman" w:hAnsi="Times New Roman" w:cs="Times New Roman"/>
          <w:b/>
          <w:bCs/>
          <w:sz w:val="28"/>
          <w:szCs w:val="28"/>
        </w:rPr>
      </w:pPr>
      <w:r>
        <w:rPr>
          <w:rFonts w:ascii="Times New Roman" w:hAnsi="Times New Roman" w:cs="Times New Roman"/>
          <w:b/>
          <w:bCs/>
          <w:sz w:val="28"/>
          <w:szCs w:val="28"/>
        </w:rPr>
        <w:t>3.3. Projekta finansējums un tā izlietošanas nosacījumi</w:t>
      </w:r>
    </w:p>
    <w:p w:rsidR="00BC4530" w:rsidRDefault="00BC4530" w:rsidP="00322934">
      <w:pPr>
        <w:autoSpaceDE w:val="0"/>
        <w:autoSpaceDN w:val="0"/>
        <w:adjustRightInd w:val="0"/>
        <w:spacing w:after="0" w:line="240" w:lineRule="auto"/>
        <w:ind w:firstLine="284"/>
        <w:rPr>
          <w:rFonts w:ascii="Times New Roman" w:hAnsi="Times New Roman" w:cs="Times New Roman"/>
          <w:b/>
          <w:bCs/>
          <w:sz w:val="28"/>
          <w:szCs w:val="28"/>
        </w:rPr>
      </w:pPr>
      <w:r>
        <w:rPr>
          <w:rFonts w:ascii="Times New Roman" w:hAnsi="Times New Roman" w:cs="Times New Roman"/>
          <w:b/>
          <w:bCs/>
          <w:sz w:val="28"/>
          <w:szCs w:val="28"/>
        </w:rPr>
        <w:t xml:space="preserve"> 3.4. Projekta īstenošanas laiks</w:t>
      </w:r>
    </w:p>
    <w:p w:rsidR="00BC4530" w:rsidRDefault="00BC4530" w:rsidP="00322934">
      <w:pPr>
        <w:autoSpaceDE w:val="0"/>
        <w:autoSpaceDN w:val="0"/>
        <w:adjustRightInd w:val="0"/>
        <w:spacing w:after="0" w:line="240" w:lineRule="auto"/>
        <w:rPr>
          <w:rFonts w:ascii="Times New Roman" w:hAnsi="Times New Roman" w:cs="Times New Roman"/>
          <w:b/>
          <w:bCs/>
          <w:sz w:val="28"/>
          <w:szCs w:val="28"/>
        </w:rPr>
      </w:pPr>
    </w:p>
    <w:p w:rsidR="00BC4530" w:rsidRPr="00322934" w:rsidRDefault="00BC4530" w:rsidP="00322934">
      <w:pPr>
        <w:pStyle w:val="ListParagraph"/>
        <w:numPr>
          <w:ilvl w:val="0"/>
          <w:numId w:val="1"/>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PIETEIKŠANĀS PROJEKTU KONKURSAM</w:t>
      </w:r>
    </w:p>
    <w:p w:rsidR="00BC4530" w:rsidRDefault="00BC4530" w:rsidP="00322934">
      <w:pPr>
        <w:pStyle w:val="ListParagraph"/>
        <w:autoSpaceDE w:val="0"/>
        <w:autoSpaceDN w:val="0"/>
        <w:adjustRightInd w:val="0"/>
        <w:spacing w:after="0" w:line="240" w:lineRule="auto"/>
        <w:ind w:left="644"/>
        <w:rPr>
          <w:rFonts w:ascii="Times New Roman" w:hAnsi="Times New Roman" w:cs="Times New Roman"/>
          <w:b/>
          <w:bCs/>
          <w:sz w:val="28"/>
          <w:szCs w:val="28"/>
        </w:rPr>
      </w:pPr>
    </w:p>
    <w:p w:rsidR="00BC4530" w:rsidRDefault="00BC4530" w:rsidP="00322934">
      <w:pPr>
        <w:pStyle w:val="ListParagraph"/>
        <w:numPr>
          <w:ilvl w:val="0"/>
          <w:numId w:val="1"/>
        </w:numPr>
        <w:spacing w:after="0" w:line="240" w:lineRule="auto"/>
        <w:rPr>
          <w:rFonts w:ascii="Times New Roman" w:hAnsi="Times New Roman" w:cs="Times New Roman"/>
          <w:b/>
          <w:bCs/>
          <w:sz w:val="28"/>
          <w:szCs w:val="28"/>
        </w:rPr>
      </w:pPr>
      <w:r>
        <w:rPr>
          <w:rFonts w:ascii="Times New Roman" w:hAnsi="Times New Roman" w:cs="Times New Roman"/>
          <w:b/>
          <w:bCs/>
          <w:sz w:val="28"/>
          <w:szCs w:val="28"/>
        </w:rPr>
        <w:t>PROJEKTU IZSKATĪŠANA UN LĒMUMA PIEŅEMŠANA</w:t>
      </w:r>
    </w:p>
    <w:p w:rsidR="00BC4530" w:rsidRDefault="00BC4530" w:rsidP="00322934">
      <w:pPr>
        <w:pStyle w:val="ListParagraph"/>
        <w:spacing w:after="0" w:line="240" w:lineRule="auto"/>
        <w:rPr>
          <w:rFonts w:ascii="Times New Roman" w:hAnsi="Times New Roman" w:cs="Times New Roman"/>
          <w:sz w:val="28"/>
          <w:szCs w:val="28"/>
        </w:rPr>
      </w:pPr>
    </w:p>
    <w:p w:rsidR="00BC4530" w:rsidRDefault="00BC4530" w:rsidP="00322934">
      <w:pPr>
        <w:spacing w:after="0" w:line="240" w:lineRule="auto"/>
        <w:ind w:left="284"/>
        <w:rPr>
          <w:rFonts w:ascii="Times New Roman" w:hAnsi="Times New Roman" w:cs="Times New Roman"/>
          <w:b/>
          <w:sz w:val="28"/>
          <w:szCs w:val="28"/>
        </w:rPr>
      </w:pPr>
      <w:r>
        <w:rPr>
          <w:rFonts w:ascii="Times New Roman" w:hAnsi="Times New Roman" w:cs="Times New Roman"/>
          <w:b/>
          <w:sz w:val="28"/>
          <w:szCs w:val="28"/>
        </w:rPr>
        <w:t>PIELIKUMI</w:t>
      </w:r>
    </w:p>
    <w:p w:rsidR="00BC4530" w:rsidRDefault="00BC4530" w:rsidP="00322934">
      <w:pPr>
        <w:spacing w:after="0" w:line="240" w:lineRule="auto"/>
        <w:rPr>
          <w:rFonts w:ascii="Times New Roman" w:hAnsi="Times New Roman" w:cs="Times New Roman"/>
          <w:sz w:val="28"/>
          <w:szCs w:val="28"/>
        </w:rPr>
      </w:pPr>
    </w:p>
    <w:p w:rsidR="00BC4530" w:rsidRDefault="00BC4530" w:rsidP="00322934">
      <w:pPr>
        <w:spacing w:after="0" w:line="240" w:lineRule="auto"/>
        <w:rPr>
          <w:sz w:val="20"/>
          <w:szCs w:val="20"/>
        </w:rPr>
      </w:pPr>
    </w:p>
    <w:p w:rsidR="00BC4530" w:rsidRDefault="00BC4530" w:rsidP="00322934">
      <w:pPr>
        <w:spacing w:after="0" w:line="240" w:lineRule="auto"/>
        <w:rPr>
          <w:sz w:val="20"/>
          <w:szCs w:val="20"/>
        </w:rPr>
      </w:pPr>
    </w:p>
    <w:p w:rsidR="00BC4530" w:rsidRDefault="00BC4530" w:rsidP="00322934">
      <w:pPr>
        <w:spacing w:after="0" w:line="240" w:lineRule="auto"/>
        <w:rPr>
          <w:sz w:val="20"/>
          <w:szCs w:val="20"/>
        </w:rPr>
      </w:pPr>
    </w:p>
    <w:p w:rsidR="00BC4530" w:rsidRDefault="00BC4530" w:rsidP="00BC4530">
      <w:pPr>
        <w:spacing w:after="0"/>
        <w:rPr>
          <w:sz w:val="20"/>
          <w:szCs w:val="20"/>
        </w:rPr>
      </w:pPr>
    </w:p>
    <w:p w:rsidR="00BC4530" w:rsidRDefault="00BC4530" w:rsidP="00BC4530">
      <w:pPr>
        <w:spacing w:after="0"/>
        <w:rPr>
          <w:sz w:val="20"/>
          <w:szCs w:val="20"/>
        </w:rPr>
      </w:pPr>
    </w:p>
    <w:p w:rsidR="00BC4530" w:rsidRDefault="00BC4530" w:rsidP="00BC4530">
      <w:pPr>
        <w:spacing w:after="0"/>
        <w:rPr>
          <w:sz w:val="20"/>
          <w:szCs w:val="20"/>
        </w:rPr>
      </w:pPr>
    </w:p>
    <w:p w:rsidR="00BC4530" w:rsidRDefault="00BC4530" w:rsidP="00BC4530">
      <w:pPr>
        <w:spacing w:after="0"/>
        <w:rPr>
          <w:sz w:val="20"/>
          <w:szCs w:val="20"/>
        </w:rPr>
      </w:pPr>
    </w:p>
    <w:p w:rsidR="00BC4530" w:rsidRDefault="00BC4530" w:rsidP="00BC4530">
      <w:pPr>
        <w:spacing w:after="0"/>
        <w:rPr>
          <w:sz w:val="20"/>
          <w:szCs w:val="20"/>
        </w:rPr>
      </w:pPr>
    </w:p>
    <w:p w:rsidR="00BC4530" w:rsidRDefault="00BC4530" w:rsidP="00BC4530">
      <w:pPr>
        <w:spacing w:after="0"/>
        <w:rPr>
          <w:sz w:val="20"/>
          <w:szCs w:val="20"/>
        </w:rPr>
      </w:pPr>
    </w:p>
    <w:p w:rsidR="00322934" w:rsidRPr="00322934" w:rsidRDefault="00322934" w:rsidP="00BC4530">
      <w:pPr>
        <w:spacing w:after="0"/>
        <w:rPr>
          <w:rFonts w:ascii="Times New Roman" w:hAnsi="Times New Roman" w:cs="Times New Roman"/>
          <w:sz w:val="20"/>
          <w:szCs w:val="20"/>
        </w:rPr>
      </w:pPr>
    </w:p>
    <w:p w:rsidR="00BC4530" w:rsidRPr="00CD05E7" w:rsidRDefault="00BC4530" w:rsidP="00BC4530">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CD05E7">
        <w:rPr>
          <w:rFonts w:ascii="Times New Roman" w:hAnsi="Times New Roman" w:cs="Times New Roman"/>
          <w:b/>
          <w:bCs/>
          <w:sz w:val="24"/>
          <w:szCs w:val="24"/>
        </w:rPr>
        <w:lastRenderedPageBreak/>
        <w:t>PROJEKTU KONKURSA MĒRĶIS</w:t>
      </w:r>
    </w:p>
    <w:p w:rsidR="00BC4530" w:rsidRPr="00CD05E7" w:rsidRDefault="00BC4530" w:rsidP="00BC4530">
      <w:pPr>
        <w:autoSpaceDE w:val="0"/>
        <w:autoSpaceDN w:val="0"/>
        <w:adjustRightInd w:val="0"/>
        <w:spacing w:after="0" w:line="240" w:lineRule="auto"/>
        <w:rPr>
          <w:rFonts w:ascii="Times New Roman" w:hAnsi="Times New Roman" w:cs="Times New Roman"/>
          <w:b/>
          <w:bCs/>
          <w:sz w:val="24"/>
          <w:szCs w:val="24"/>
        </w:rPr>
      </w:pPr>
    </w:p>
    <w:p w:rsidR="00BC4530" w:rsidRPr="00CD05E7" w:rsidRDefault="00BC4530" w:rsidP="00BC4530">
      <w:pPr>
        <w:autoSpaceDE w:val="0"/>
        <w:autoSpaceDN w:val="0"/>
        <w:adjustRightInd w:val="0"/>
        <w:spacing w:after="0" w:line="240" w:lineRule="auto"/>
        <w:jc w:val="both"/>
        <w:rPr>
          <w:rFonts w:ascii="Times New Roman" w:hAnsi="Times New Roman" w:cs="Times New Roman"/>
          <w:sz w:val="24"/>
          <w:szCs w:val="24"/>
        </w:rPr>
      </w:pPr>
      <w:r w:rsidRPr="00CD05E7">
        <w:rPr>
          <w:rFonts w:ascii="Times New Roman" w:hAnsi="Times New Roman" w:cs="Times New Roman"/>
          <w:sz w:val="24"/>
          <w:szCs w:val="24"/>
        </w:rPr>
        <w:t>Projektu konkursa mērķis ir finansiāli atbalstīt projektus, kuru ietvaros tiek veicināta</w:t>
      </w:r>
      <w:r w:rsidR="00322934" w:rsidRPr="00CD05E7">
        <w:rPr>
          <w:rFonts w:ascii="Times New Roman" w:hAnsi="Times New Roman" w:cs="Times New Roman"/>
          <w:sz w:val="24"/>
          <w:szCs w:val="24"/>
        </w:rPr>
        <w:t xml:space="preserve"> </w:t>
      </w:r>
      <w:r w:rsidR="00783352" w:rsidRPr="00CD05E7">
        <w:rPr>
          <w:rFonts w:ascii="Times New Roman" w:hAnsi="Times New Roman" w:cs="Times New Roman"/>
          <w:sz w:val="24"/>
          <w:szCs w:val="24"/>
        </w:rPr>
        <w:t>d</w:t>
      </w:r>
      <w:r w:rsidRPr="00CD05E7">
        <w:rPr>
          <w:rFonts w:ascii="Times New Roman" w:hAnsi="Times New Roman" w:cs="Times New Roman"/>
          <w:sz w:val="24"/>
          <w:szCs w:val="24"/>
        </w:rPr>
        <w:t>abas vērtību saglabāšana un aizsardzība, atbilstoši Rēzeknes novada Vides aizsardzības fonda nolikuma 4.punkta pasākumiem.</w:t>
      </w:r>
    </w:p>
    <w:p w:rsidR="00BC4530" w:rsidRPr="00CD05E7" w:rsidRDefault="00BC4530" w:rsidP="00BC4530">
      <w:pPr>
        <w:pStyle w:val="ListParagraph"/>
        <w:autoSpaceDE w:val="0"/>
        <w:autoSpaceDN w:val="0"/>
        <w:adjustRightInd w:val="0"/>
        <w:spacing w:after="0" w:line="240" w:lineRule="auto"/>
        <w:rPr>
          <w:rFonts w:ascii="Times New Roman" w:hAnsi="Times New Roman" w:cs="Times New Roman"/>
          <w:b/>
          <w:bCs/>
          <w:sz w:val="24"/>
          <w:szCs w:val="24"/>
        </w:rPr>
      </w:pPr>
    </w:p>
    <w:p w:rsidR="00BC4530" w:rsidRPr="00CD05E7" w:rsidRDefault="00BC4530" w:rsidP="00BC4530">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CD05E7">
        <w:rPr>
          <w:rFonts w:ascii="Times New Roman" w:hAnsi="Times New Roman" w:cs="Times New Roman"/>
          <w:b/>
          <w:bCs/>
          <w:sz w:val="24"/>
          <w:szCs w:val="24"/>
        </w:rPr>
        <w:t>ATBALSTĀMĀS AKTIVITĀTES</w:t>
      </w:r>
    </w:p>
    <w:p w:rsidR="00BC4530" w:rsidRPr="00CD05E7" w:rsidRDefault="00BC4530" w:rsidP="00BC4530">
      <w:pPr>
        <w:autoSpaceDE w:val="0"/>
        <w:autoSpaceDN w:val="0"/>
        <w:adjustRightInd w:val="0"/>
        <w:spacing w:after="0" w:line="240" w:lineRule="auto"/>
        <w:rPr>
          <w:rFonts w:ascii="Times New Roman" w:hAnsi="Times New Roman" w:cs="Times New Roman"/>
          <w:b/>
          <w:bCs/>
          <w:sz w:val="24"/>
          <w:szCs w:val="24"/>
        </w:rPr>
      </w:pPr>
    </w:p>
    <w:p w:rsidR="00BC4530" w:rsidRPr="00CD05E7" w:rsidRDefault="00BC4530" w:rsidP="00322934">
      <w:pPr>
        <w:autoSpaceDE w:val="0"/>
        <w:autoSpaceDN w:val="0"/>
        <w:adjustRightInd w:val="0"/>
        <w:spacing w:after="0" w:line="240" w:lineRule="auto"/>
        <w:ind w:left="284" w:hanging="142"/>
        <w:jc w:val="both"/>
        <w:rPr>
          <w:rFonts w:ascii="Times New Roman" w:hAnsi="Times New Roman" w:cs="Times New Roman"/>
          <w:sz w:val="24"/>
          <w:szCs w:val="24"/>
        </w:rPr>
      </w:pPr>
      <w:r w:rsidRPr="00CD05E7">
        <w:rPr>
          <w:rFonts w:ascii="Times New Roman" w:hAnsi="Times New Roman" w:cs="Times New Roman"/>
          <w:sz w:val="24"/>
          <w:szCs w:val="24"/>
        </w:rPr>
        <w:t>2.1. izglītība un audzināšana vides aizsardzības jomā;</w:t>
      </w:r>
    </w:p>
    <w:p w:rsidR="00BC4530" w:rsidRPr="00CD05E7" w:rsidRDefault="00BC4530" w:rsidP="00322934">
      <w:pPr>
        <w:autoSpaceDE w:val="0"/>
        <w:autoSpaceDN w:val="0"/>
        <w:adjustRightInd w:val="0"/>
        <w:spacing w:after="0" w:line="240" w:lineRule="auto"/>
        <w:ind w:left="284" w:hanging="142"/>
        <w:jc w:val="both"/>
        <w:rPr>
          <w:rFonts w:ascii="Times New Roman" w:hAnsi="Times New Roman" w:cs="Times New Roman"/>
          <w:sz w:val="24"/>
          <w:szCs w:val="24"/>
        </w:rPr>
      </w:pPr>
      <w:r w:rsidRPr="00CD05E7">
        <w:rPr>
          <w:rFonts w:ascii="Times New Roman" w:hAnsi="Times New Roman" w:cs="Times New Roman"/>
          <w:sz w:val="24"/>
          <w:szCs w:val="24"/>
        </w:rPr>
        <w:t>2.2. vides monitorings;</w:t>
      </w:r>
    </w:p>
    <w:p w:rsidR="00BC4530" w:rsidRPr="00CD05E7" w:rsidRDefault="00BC4530" w:rsidP="00322934">
      <w:pPr>
        <w:autoSpaceDE w:val="0"/>
        <w:autoSpaceDN w:val="0"/>
        <w:adjustRightInd w:val="0"/>
        <w:spacing w:after="0" w:line="240" w:lineRule="auto"/>
        <w:ind w:left="284" w:hanging="142"/>
        <w:jc w:val="both"/>
        <w:rPr>
          <w:rFonts w:ascii="Times New Roman" w:hAnsi="Times New Roman" w:cs="Times New Roman"/>
          <w:sz w:val="24"/>
          <w:szCs w:val="24"/>
        </w:rPr>
      </w:pPr>
      <w:r w:rsidRPr="00CD05E7">
        <w:rPr>
          <w:rFonts w:ascii="Times New Roman" w:hAnsi="Times New Roman" w:cs="Times New Roman"/>
          <w:sz w:val="24"/>
          <w:szCs w:val="24"/>
        </w:rPr>
        <w:t>2.3. bioloģiskās daudzveidības saglabāšana un aizsardzība;</w:t>
      </w:r>
    </w:p>
    <w:p w:rsidR="00BC4530" w:rsidRPr="00CD05E7" w:rsidRDefault="00BC4530" w:rsidP="00322934">
      <w:pPr>
        <w:autoSpaceDE w:val="0"/>
        <w:autoSpaceDN w:val="0"/>
        <w:adjustRightInd w:val="0"/>
        <w:spacing w:after="0" w:line="240" w:lineRule="auto"/>
        <w:ind w:left="284" w:hanging="142"/>
        <w:jc w:val="both"/>
        <w:rPr>
          <w:rFonts w:ascii="Times New Roman" w:hAnsi="Times New Roman" w:cs="Times New Roman"/>
          <w:sz w:val="24"/>
          <w:szCs w:val="24"/>
        </w:rPr>
      </w:pPr>
      <w:r w:rsidRPr="00CD05E7">
        <w:rPr>
          <w:rFonts w:ascii="Times New Roman" w:hAnsi="Times New Roman" w:cs="Times New Roman"/>
          <w:sz w:val="24"/>
          <w:szCs w:val="24"/>
        </w:rPr>
        <w:t>2.4. gaisa aizsardzība un klimata pārmaiņas;</w:t>
      </w:r>
    </w:p>
    <w:p w:rsidR="00BC4530" w:rsidRPr="00CD05E7" w:rsidRDefault="00BC4530" w:rsidP="00322934">
      <w:pPr>
        <w:autoSpaceDE w:val="0"/>
        <w:autoSpaceDN w:val="0"/>
        <w:adjustRightInd w:val="0"/>
        <w:spacing w:after="0" w:line="240" w:lineRule="auto"/>
        <w:ind w:left="284" w:hanging="142"/>
        <w:jc w:val="both"/>
        <w:rPr>
          <w:rFonts w:ascii="Times New Roman" w:hAnsi="Times New Roman" w:cs="Times New Roman"/>
          <w:sz w:val="24"/>
          <w:szCs w:val="24"/>
        </w:rPr>
      </w:pPr>
      <w:r w:rsidRPr="00CD05E7">
        <w:rPr>
          <w:rFonts w:ascii="Times New Roman" w:hAnsi="Times New Roman" w:cs="Times New Roman"/>
          <w:sz w:val="24"/>
          <w:szCs w:val="24"/>
        </w:rPr>
        <w:t>2.5. vides un dabas resursu izpēte, novērtēšana un atjaunošana;</w:t>
      </w:r>
    </w:p>
    <w:p w:rsidR="00BC4530" w:rsidRPr="00CD05E7" w:rsidRDefault="00BC4530" w:rsidP="00322934">
      <w:pPr>
        <w:autoSpaceDE w:val="0"/>
        <w:autoSpaceDN w:val="0"/>
        <w:adjustRightInd w:val="0"/>
        <w:spacing w:after="0" w:line="240" w:lineRule="auto"/>
        <w:ind w:left="284" w:hanging="142"/>
        <w:jc w:val="both"/>
        <w:rPr>
          <w:rFonts w:ascii="Times New Roman" w:hAnsi="Times New Roman" w:cs="Times New Roman"/>
          <w:sz w:val="24"/>
          <w:szCs w:val="24"/>
        </w:rPr>
      </w:pPr>
      <w:r w:rsidRPr="00CD05E7">
        <w:rPr>
          <w:rFonts w:ascii="Times New Roman" w:hAnsi="Times New Roman" w:cs="Times New Roman"/>
          <w:sz w:val="24"/>
          <w:szCs w:val="24"/>
        </w:rPr>
        <w:t>2.6. ūdeņu aizsardzība;</w:t>
      </w:r>
    </w:p>
    <w:p w:rsidR="00BC4530" w:rsidRPr="00CD05E7" w:rsidRDefault="00BC4530" w:rsidP="00322934">
      <w:pPr>
        <w:autoSpaceDE w:val="0"/>
        <w:autoSpaceDN w:val="0"/>
        <w:adjustRightInd w:val="0"/>
        <w:spacing w:after="0" w:line="240" w:lineRule="auto"/>
        <w:ind w:left="284" w:hanging="142"/>
        <w:jc w:val="both"/>
        <w:rPr>
          <w:rFonts w:ascii="Times New Roman" w:hAnsi="Times New Roman" w:cs="Times New Roman"/>
          <w:sz w:val="24"/>
          <w:szCs w:val="24"/>
        </w:rPr>
      </w:pPr>
      <w:r w:rsidRPr="00CD05E7">
        <w:rPr>
          <w:rFonts w:ascii="Times New Roman" w:hAnsi="Times New Roman" w:cs="Times New Roman"/>
          <w:sz w:val="24"/>
          <w:szCs w:val="24"/>
        </w:rPr>
        <w:t>2.7. augšņu un grunts aizsardzība un sanācija;</w:t>
      </w:r>
    </w:p>
    <w:p w:rsidR="00BC4530" w:rsidRPr="00CD05E7" w:rsidRDefault="00BC4530" w:rsidP="00322934">
      <w:pPr>
        <w:autoSpaceDE w:val="0"/>
        <w:autoSpaceDN w:val="0"/>
        <w:adjustRightInd w:val="0"/>
        <w:spacing w:after="0" w:line="240" w:lineRule="auto"/>
        <w:ind w:left="284" w:hanging="142"/>
        <w:jc w:val="both"/>
        <w:rPr>
          <w:rFonts w:ascii="Times New Roman" w:hAnsi="Times New Roman" w:cs="Times New Roman"/>
          <w:sz w:val="24"/>
          <w:szCs w:val="24"/>
        </w:rPr>
      </w:pPr>
      <w:r w:rsidRPr="00CD05E7">
        <w:rPr>
          <w:rFonts w:ascii="Times New Roman" w:hAnsi="Times New Roman" w:cs="Times New Roman"/>
          <w:sz w:val="24"/>
          <w:szCs w:val="24"/>
        </w:rPr>
        <w:t>2.8. vides aizsardzības iestāžu veiktspējas stiprināšana;</w:t>
      </w:r>
    </w:p>
    <w:p w:rsidR="00BC4530" w:rsidRPr="00CD05E7" w:rsidRDefault="00BC4530" w:rsidP="00322934">
      <w:pPr>
        <w:autoSpaceDE w:val="0"/>
        <w:autoSpaceDN w:val="0"/>
        <w:adjustRightInd w:val="0"/>
        <w:spacing w:after="0" w:line="240" w:lineRule="auto"/>
        <w:ind w:left="284" w:hanging="142"/>
        <w:jc w:val="both"/>
        <w:rPr>
          <w:rFonts w:ascii="Times New Roman" w:hAnsi="Times New Roman" w:cs="Times New Roman"/>
          <w:sz w:val="24"/>
          <w:szCs w:val="24"/>
        </w:rPr>
      </w:pPr>
      <w:r w:rsidRPr="00CD05E7">
        <w:rPr>
          <w:rFonts w:ascii="Times New Roman" w:hAnsi="Times New Roman" w:cs="Times New Roman"/>
          <w:sz w:val="24"/>
          <w:szCs w:val="24"/>
        </w:rPr>
        <w:t>2.9. atkritumu apsaimniekošana;</w:t>
      </w:r>
    </w:p>
    <w:p w:rsidR="00BC4530" w:rsidRPr="00CD05E7" w:rsidRDefault="00BC4530" w:rsidP="00322934">
      <w:pPr>
        <w:autoSpaceDE w:val="0"/>
        <w:autoSpaceDN w:val="0"/>
        <w:adjustRightInd w:val="0"/>
        <w:spacing w:after="0" w:line="240" w:lineRule="auto"/>
        <w:ind w:left="284" w:hanging="142"/>
        <w:jc w:val="both"/>
        <w:rPr>
          <w:rFonts w:ascii="Times New Roman" w:hAnsi="Times New Roman" w:cs="Times New Roman"/>
          <w:sz w:val="24"/>
          <w:szCs w:val="24"/>
        </w:rPr>
      </w:pPr>
      <w:r w:rsidRPr="00CD05E7">
        <w:rPr>
          <w:rFonts w:ascii="Times New Roman" w:hAnsi="Times New Roman" w:cs="Times New Roman"/>
          <w:sz w:val="24"/>
          <w:szCs w:val="24"/>
        </w:rPr>
        <w:t>2.10. radioaktīvo atkritumu pārvaldība;</w:t>
      </w:r>
    </w:p>
    <w:p w:rsidR="00BC4530" w:rsidRPr="00CD05E7" w:rsidRDefault="00BC4530" w:rsidP="00CD05E7">
      <w:pPr>
        <w:autoSpaceDE w:val="0"/>
        <w:autoSpaceDN w:val="0"/>
        <w:adjustRightInd w:val="0"/>
        <w:spacing w:after="0" w:line="240" w:lineRule="auto"/>
        <w:ind w:left="284" w:hanging="142"/>
        <w:jc w:val="both"/>
        <w:rPr>
          <w:rFonts w:ascii="Times New Roman" w:hAnsi="Times New Roman" w:cs="Times New Roman"/>
          <w:sz w:val="24"/>
          <w:szCs w:val="24"/>
        </w:rPr>
      </w:pPr>
      <w:r w:rsidRPr="00CD05E7">
        <w:rPr>
          <w:rFonts w:ascii="Times New Roman" w:hAnsi="Times New Roman" w:cs="Times New Roman"/>
          <w:sz w:val="24"/>
          <w:szCs w:val="24"/>
        </w:rPr>
        <w:t>2.11.zivju resursu pavairošana un aizsardzība;</w:t>
      </w:r>
    </w:p>
    <w:p w:rsidR="00BC4530" w:rsidRPr="00CD05E7" w:rsidRDefault="00BC4530" w:rsidP="00CD05E7">
      <w:pPr>
        <w:autoSpaceDE w:val="0"/>
        <w:autoSpaceDN w:val="0"/>
        <w:adjustRightInd w:val="0"/>
        <w:spacing w:after="0" w:line="240" w:lineRule="auto"/>
        <w:ind w:left="284" w:hanging="142"/>
        <w:jc w:val="both"/>
        <w:rPr>
          <w:rFonts w:ascii="Times New Roman" w:hAnsi="Times New Roman" w:cs="Times New Roman"/>
          <w:sz w:val="24"/>
          <w:szCs w:val="24"/>
        </w:rPr>
      </w:pPr>
      <w:r w:rsidRPr="00CD05E7">
        <w:rPr>
          <w:rFonts w:ascii="Times New Roman" w:hAnsi="Times New Roman" w:cs="Times New Roman"/>
          <w:sz w:val="24"/>
          <w:szCs w:val="24"/>
        </w:rPr>
        <w:t>2.12.zinātniskās pētniecības un plānošanas dokumentu izstrādāšana vides aizsardzības jomā.</w:t>
      </w:r>
    </w:p>
    <w:p w:rsidR="00BC4530" w:rsidRPr="00CD05E7" w:rsidRDefault="00BC4530" w:rsidP="00CD05E7">
      <w:pPr>
        <w:autoSpaceDE w:val="0"/>
        <w:autoSpaceDN w:val="0"/>
        <w:adjustRightInd w:val="0"/>
        <w:spacing w:after="0" w:line="240" w:lineRule="auto"/>
        <w:jc w:val="both"/>
        <w:rPr>
          <w:rFonts w:ascii="Times New Roman" w:hAnsi="Times New Roman" w:cs="Times New Roman"/>
          <w:b/>
          <w:bCs/>
          <w:sz w:val="24"/>
          <w:szCs w:val="24"/>
        </w:rPr>
      </w:pPr>
    </w:p>
    <w:p w:rsidR="00BC4530" w:rsidRPr="00322934" w:rsidRDefault="00BC4530" w:rsidP="00CD05E7">
      <w:pPr>
        <w:autoSpaceDE w:val="0"/>
        <w:autoSpaceDN w:val="0"/>
        <w:adjustRightInd w:val="0"/>
        <w:spacing w:after="0" w:line="240" w:lineRule="auto"/>
        <w:jc w:val="both"/>
        <w:rPr>
          <w:rFonts w:ascii="Times New Roman" w:hAnsi="Times New Roman" w:cs="Times New Roman"/>
          <w:sz w:val="24"/>
          <w:szCs w:val="24"/>
        </w:rPr>
      </w:pPr>
      <w:r w:rsidRPr="00322934">
        <w:rPr>
          <w:rFonts w:ascii="Times New Roman" w:hAnsi="Times New Roman" w:cs="Times New Roman"/>
          <w:sz w:val="24"/>
          <w:szCs w:val="24"/>
        </w:rPr>
        <w:t>Netiek atbalstītas projektu aktivitātes, kas jau tiek finansētas no citiem valsts budžeta</w:t>
      </w:r>
    </w:p>
    <w:p w:rsidR="00BC4530" w:rsidRPr="00322934" w:rsidRDefault="00BE4F12" w:rsidP="00CD05E7">
      <w:pPr>
        <w:autoSpaceDE w:val="0"/>
        <w:autoSpaceDN w:val="0"/>
        <w:adjustRightInd w:val="0"/>
        <w:spacing w:after="0" w:line="240" w:lineRule="auto"/>
        <w:jc w:val="both"/>
        <w:rPr>
          <w:rFonts w:ascii="Times New Roman" w:hAnsi="Times New Roman" w:cs="Times New Roman"/>
          <w:sz w:val="24"/>
          <w:szCs w:val="24"/>
        </w:rPr>
      </w:pPr>
      <w:r w:rsidRPr="00322934">
        <w:rPr>
          <w:rFonts w:ascii="Times New Roman" w:hAnsi="Times New Roman" w:cs="Times New Roman"/>
          <w:sz w:val="24"/>
          <w:szCs w:val="24"/>
        </w:rPr>
        <w:t xml:space="preserve">vai </w:t>
      </w:r>
      <w:r w:rsidR="00BC4530" w:rsidRPr="00322934">
        <w:rPr>
          <w:rFonts w:ascii="Times New Roman" w:hAnsi="Times New Roman" w:cs="Times New Roman"/>
          <w:sz w:val="24"/>
          <w:szCs w:val="24"/>
        </w:rPr>
        <w:t>Eiropas Savienības finanšu avotiem.</w:t>
      </w:r>
    </w:p>
    <w:p w:rsidR="001646BA" w:rsidRPr="00322934" w:rsidRDefault="001646BA" w:rsidP="00CD05E7">
      <w:pPr>
        <w:autoSpaceDE w:val="0"/>
        <w:autoSpaceDN w:val="0"/>
        <w:adjustRightInd w:val="0"/>
        <w:spacing w:after="0" w:line="240" w:lineRule="auto"/>
        <w:jc w:val="both"/>
        <w:rPr>
          <w:rFonts w:ascii="Times New Roman" w:hAnsi="Times New Roman" w:cs="Times New Roman"/>
          <w:b/>
          <w:bCs/>
          <w:sz w:val="20"/>
          <w:szCs w:val="20"/>
        </w:rPr>
      </w:pPr>
    </w:p>
    <w:p w:rsidR="00BC4530" w:rsidRPr="00322934" w:rsidRDefault="001646BA" w:rsidP="00CD05E7">
      <w:pPr>
        <w:autoSpaceDE w:val="0"/>
        <w:autoSpaceDN w:val="0"/>
        <w:adjustRightInd w:val="0"/>
        <w:spacing w:after="0" w:line="240" w:lineRule="auto"/>
        <w:jc w:val="both"/>
        <w:rPr>
          <w:rFonts w:ascii="Times New Roman" w:hAnsi="Times New Roman" w:cs="Times New Roman"/>
          <w:bCs/>
          <w:sz w:val="24"/>
          <w:szCs w:val="24"/>
        </w:rPr>
      </w:pPr>
      <w:r w:rsidRPr="00322934">
        <w:rPr>
          <w:rFonts w:ascii="Times New Roman" w:hAnsi="Times New Roman" w:cs="Times New Roman"/>
          <w:bCs/>
          <w:sz w:val="24"/>
          <w:szCs w:val="24"/>
        </w:rPr>
        <w:t>Netiek finansēti ikdienas uzturēšanas izdevumi kā arī izdevumi, kuri ietverti komunālo pakalpojumu tarifa aprēķinā.</w:t>
      </w:r>
    </w:p>
    <w:p w:rsidR="001646BA" w:rsidRPr="00322934" w:rsidRDefault="001646BA" w:rsidP="00BC4530">
      <w:pPr>
        <w:autoSpaceDE w:val="0"/>
        <w:autoSpaceDN w:val="0"/>
        <w:adjustRightInd w:val="0"/>
        <w:spacing w:after="0" w:line="240" w:lineRule="auto"/>
        <w:rPr>
          <w:rFonts w:ascii="Times New Roman" w:hAnsi="Times New Roman" w:cs="Times New Roman"/>
          <w:bCs/>
          <w:color w:val="FF0000"/>
          <w:sz w:val="20"/>
          <w:szCs w:val="20"/>
        </w:rPr>
      </w:pPr>
    </w:p>
    <w:p w:rsidR="008B53EB" w:rsidRPr="00322934" w:rsidRDefault="008B53EB" w:rsidP="00BC4530">
      <w:pPr>
        <w:autoSpaceDE w:val="0"/>
        <w:autoSpaceDN w:val="0"/>
        <w:adjustRightInd w:val="0"/>
        <w:spacing w:after="0" w:line="240" w:lineRule="auto"/>
        <w:ind w:firstLine="360"/>
        <w:rPr>
          <w:rFonts w:ascii="Times New Roman" w:hAnsi="Times New Roman" w:cs="Times New Roman"/>
          <w:b/>
          <w:bCs/>
          <w:sz w:val="20"/>
          <w:szCs w:val="20"/>
        </w:rPr>
      </w:pPr>
    </w:p>
    <w:p w:rsidR="00BC4530" w:rsidRPr="00CD05E7" w:rsidRDefault="00BC4530" w:rsidP="00BC4530">
      <w:pPr>
        <w:autoSpaceDE w:val="0"/>
        <w:autoSpaceDN w:val="0"/>
        <w:adjustRightInd w:val="0"/>
        <w:spacing w:after="0" w:line="240" w:lineRule="auto"/>
        <w:ind w:firstLine="360"/>
        <w:rPr>
          <w:rFonts w:ascii="Times New Roman" w:hAnsi="Times New Roman" w:cs="Times New Roman"/>
          <w:b/>
          <w:bCs/>
          <w:sz w:val="24"/>
          <w:szCs w:val="24"/>
        </w:rPr>
      </w:pPr>
      <w:r w:rsidRPr="00CD05E7">
        <w:rPr>
          <w:rFonts w:ascii="Times New Roman" w:hAnsi="Times New Roman" w:cs="Times New Roman"/>
          <w:b/>
          <w:bCs/>
          <w:sz w:val="24"/>
          <w:szCs w:val="24"/>
        </w:rPr>
        <w:t>3. PROJEKTU KONKURSA APRAKSTS</w:t>
      </w:r>
    </w:p>
    <w:p w:rsidR="00BC4530" w:rsidRPr="00CD05E7" w:rsidRDefault="00BC4530" w:rsidP="00BC4530">
      <w:pPr>
        <w:autoSpaceDE w:val="0"/>
        <w:autoSpaceDN w:val="0"/>
        <w:adjustRightInd w:val="0"/>
        <w:spacing w:after="0" w:line="240" w:lineRule="auto"/>
        <w:ind w:firstLine="360"/>
        <w:rPr>
          <w:rFonts w:ascii="Times New Roman" w:hAnsi="Times New Roman" w:cs="Times New Roman"/>
          <w:b/>
          <w:bCs/>
          <w:sz w:val="24"/>
          <w:szCs w:val="24"/>
        </w:rPr>
      </w:pPr>
      <w:r w:rsidRPr="00CD05E7">
        <w:rPr>
          <w:rFonts w:ascii="Times New Roman" w:hAnsi="Times New Roman" w:cs="Times New Roman"/>
          <w:b/>
          <w:bCs/>
          <w:sz w:val="24"/>
          <w:szCs w:val="24"/>
        </w:rPr>
        <w:t>3.1. Konkursa izsludināšana</w:t>
      </w:r>
    </w:p>
    <w:p w:rsidR="00BC4530" w:rsidRPr="00CD05E7" w:rsidRDefault="00BC4530" w:rsidP="00BC4530">
      <w:pPr>
        <w:autoSpaceDE w:val="0"/>
        <w:autoSpaceDN w:val="0"/>
        <w:adjustRightInd w:val="0"/>
        <w:spacing w:after="0" w:line="240" w:lineRule="auto"/>
        <w:ind w:firstLine="360"/>
        <w:rPr>
          <w:rFonts w:ascii="Times New Roman" w:hAnsi="Times New Roman" w:cs="Times New Roman"/>
          <w:b/>
          <w:bCs/>
          <w:sz w:val="24"/>
          <w:szCs w:val="24"/>
        </w:rPr>
      </w:pPr>
    </w:p>
    <w:p w:rsidR="00BC4530" w:rsidRPr="00CD05E7" w:rsidRDefault="00BC4530" w:rsidP="008B53EB">
      <w:pPr>
        <w:autoSpaceDE w:val="0"/>
        <w:autoSpaceDN w:val="0"/>
        <w:adjustRightInd w:val="0"/>
        <w:spacing w:after="0" w:line="240" w:lineRule="auto"/>
        <w:jc w:val="both"/>
        <w:rPr>
          <w:rFonts w:ascii="Times New Roman" w:hAnsi="Times New Roman" w:cs="Times New Roman"/>
          <w:bCs/>
          <w:sz w:val="24"/>
          <w:szCs w:val="24"/>
        </w:rPr>
      </w:pPr>
      <w:r w:rsidRPr="00CD05E7">
        <w:rPr>
          <w:rFonts w:ascii="Times New Roman" w:hAnsi="Times New Roman" w:cs="Times New Roman"/>
          <w:color w:val="000000"/>
          <w:sz w:val="24"/>
          <w:szCs w:val="24"/>
        </w:rPr>
        <w:t xml:space="preserve">Saskaņā ar </w:t>
      </w:r>
      <w:r w:rsidRPr="00CD05E7">
        <w:rPr>
          <w:rFonts w:ascii="Times New Roman" w:hAnsi="Times New Roman" w:cs="Times New Roman"/>
          <w:b/>
          <w:bCs/>
          <w:color w:val="000000"/>
          <w:sz w:val="24"/>
          <w:szCs w:val="24"/>
        </w:rPr>
        <w:t xml:space="preserve">Rēzeknes novada Vides aizsardzības  padomes </w:t>
      </w:r>
      <w:r w:rsidR="00CD05E7">
        <w:rPr>
          <w:rFonts w:ascii="Times New Roman" w:hAnsi="Times New Roman" w:cs="Times New Roman"/>
          <w:color w:val="000000"/>
          <w:sz w:val="24"/>
          <w:szCs w:val="24"/>
        </w:rPr>
        <w:t xml:space="preserve">lēmumu, tiek </w:t>
      </w:r>
      <w:r w:rsidRPr="00CD05E7">
        <w:rPr>
          <w:rFonts w:ascii="Times New Roman" w:hAnsi="Times New Roman" w:cs="Times New Roman"/>
          <w:color w:val="000000"/>
          <w:sz w:val="24"/>
          <w:szCs w:val="24"/>
        </w:rPr>
        <w:t>izsludināts projektu konkurss</w:t>
      </w:r>
      <w:r w:rsidR="008B53EB" w:rsidRPr="00CD05E7">
        <w:rPr>
          <w:rFonts w:ascii="Times New Roman" w:hAnsi="Times New Roman" w:cs="Times New Roman"/>
          <w:sz w:val="24"/>
          <w:szCs w:val="24"/>
        </w:rPr>
        <w:t>,</w:t>
      </w:r>
      <w:r w:rsidR="008B53EB" w:rsidRPr="00CD05E7">
        <w:rPr>
          <w:rFonts w:ascii="Times New Roman" w:hAnsi="Times New Roman" w:cs="Times New Roman"/>
          <w:bCs/>
          <w:sz w:val="24"/>
          <w:szCs w:val="24"/>
        </w:rPr>
        <w:t xml:space="preserve"> n</w:t>
      </w:r>
      <w:r w:rsidRPr="00CD05E7">
        <w:rPr>
          <w:rFonts w:ascii="Times New Roman" w:hAnsi="Times New Roman" w:cs="Times New Roman"/>
          <w:bCs/>
          <w:sz w:val="24"/>
          <w:szCs w:val="24"/>
        </w:rPr>
        <w:t>osūtot informāciju</w:t>
      </w:r>
      <w:r w:rsidR="008B53EB" w:rsidRPr="00CD05E7">
        <w:rPr>
          <w:rFonts w:ascii="Times New Roman" w:hAnsi="Times New Roman" w:cs="Times New Roman"/>
          <w:bCs/>
          <w:sz w:val="24"/>
          <w:szCs w:val="24"/>
        </w:rPr>
        <w:t xml:space="preserve"> </w:t>
      </w:r>
      <w:r w:rsidRPr="00CD05E7">
        <w:rPr>
          <w:rFonts w:ascii="Times New Roman" w:hAnsi="Times New Roman" w:cs="Times New Roman"/>
          <w:bCs/>
          <w:sz w:val="24"/>
          <w:szCs w:val="24"/>
        </w:rPr>
        <w:t>pagastu pārvaldēm.</w:t>
      </w:r>
    </w:p>
    <w:p w:rsidR="00BC4530" w:rsidRPr="00CD05E7" w:rsidRDefault="00BC4530" w:rsidP="00BC4530">
      <w:pPr>
        <w:autoSpaceDE w:val="0"/>
        <w:autoSpaceDN w:val="0"/>
        <w:adjustRightInd w:val="0"/>
        <w:spacing w:after="0" w:line="240" w:lineRule="auto"/>
        <w:rPr>
          <w:rFonts w:ascii="Times New Roman" w:hAnsi="Times New Roman" w:cs="Times New Roman"/>
          <w:b/>
          <w:bCs/>
          <w:sz w:val="24"/>
          <w:szCs w:val="24"/>
        </w:rPr>
      </w:pPr>
    </w:p>
    <w:p w:rsidR="00BC4530" w:rsidRPr="00CD05E7" w:rsidRDefault="00BC4530" w:rsidP="00BC4530">
      <w:pPr>
        <w:autoSpaceDE w:val="0"/>
        <w:autoSpaceDN w:val="0"/>
        <w:adjustRightInd w:val="0"/>
        <w:spacing w:after="0" w:line="240" w:lineRule="auto"/>
        <w:ind w:firstLine="360"/>
        <w:rPr>
          <w:rFonts w:ascii="Times New Roman" w:hAnsi="Times New Roman" w:cs="Times New Roman"/>
          <w:b/>
          <w:bCs/>
          <w:sz w:val="24"/>
          <w:szCs w:val="24"/>
        </w:rPr>
      </w:pPr>
      <w:r w:rsidRPr="00CD05E7">
        <w:rPr>
          <w:rFonts w:ascii="Times New Roman" w:hAnsi="Times New Roman" w:cs="Times New Roman"/>
          <w:b/>
          <w:bCs/>
          <w:sz w:val="24"/>
          <w:szCs w:val="24"/>
        </w:rPr>
        <w:t>3.2. Projekta iesniedzējs</w:t>
      </w:r>
    </w:p>
    <w:p w:rsidR="00BC4530" w:rsidRPr="00CD05E7" w:rsidRDefault="00BC4530" w:rsidP="00BC4530">
      <w:pPr>
        <w:autoSpaceDE w:val="0"/>
        <w:autoSpaceDN w:val="0"/>
        <w:adjustRightInd w:val="0"/>
        <w:spacing w:after="0" w:line="240" w:lineRule="auto"/>
        <w:rPr>
          <w:rFonts w:ascii="Times New Roman" w:hAnsi="Times New Roman" w:cs="Times New Roman"/>
          <w:b/>
          <w:bCs/>
          <w:sz w:val="24"/>
          <w:szCs w:val="24"/>
        </w:rPr>
      </w:pPr>
    </w:p>
    <w:p w:rsidR="00BC4530" w:rsidRPr="00CD05E7" w:rsidRDefault="00BC4530" w:rsidP="00BC4530">
      <w:pPr>
        <w:autoSpaceDE w:val="0"/>
        <w:autoSpaceDN w:val="0"/>
        <w:adjustRightInd w:val="0"/>
        <w:spacing w:after="0" w:line="240" w:lineRule="auto"/>
        <w:jc w:val="both"/>
        <w:rPr>
          <w:rFonts w:ascii="Times New Roman" w:hAnsi="Times New Roman" w:cs="Times New Roman"/>
          <w:bCs/>
          <w:sz w:val="24"/>
          <w:szCs w:val="24"/>
        </w:rPr>
      </w:pPr>
      <w:r w:rsidRPr="00CD05E7">
        <w:rPr>
          <w:rFonts w:ascii="Times New Roman" w:hAnsi="Times New Roman" w:cs="Times New Roman"/>
          <w:bCs/>
          <w:sz w:val="24"/>
          <w:szCs w:val="24"/>
        </w:rPr>
        <w:t xml:space="preserve">Projekta iesniedzēji tikai Rēzeknes novada teritorijā </w:t>
      </w:r>
      <w:r w:rsidR="004C2573">
        <w:rPr>
          <w:rFonts w:ascii="Times New Roman" w:hAnsi="Times New Roman" w:cs="Times New Roman"/>
          <w:bCs/>
          <w:sz w:val="24"/>
          <w:szCs w:val="24"/>
        </w:rPr>
        <w:t>esošās</w:t>
      </w:r>
      <w:r w:rsidRPr="00CD05E7">
        <w:rPr>
          <w:rFonts w:ascii="Times New Roman" w:hAnsi="Times New Roman" w:cs="Times New Roman"/>
          <w:bCs/>
          <w:sz w:val="24"/>
          <w:szCs w:val="24"/>
        </w:rPr>
        <w:t xml:space="preserve"> pagastu pārvaldes.</w:t>
      </w:r>
    </w:p>
    <w:p w:rsidR="00BC4530" w:rsidRPr="00CD05E7" w:rsidRDefault="00BC4530" w:rsidP="00BC4530">
      <w:pPr>
        <w:autoSpaceDE w:val="0"/>
        <w:autoSpaceDN w:val="0"/>
        <w:adjustRightInd w:val="0"/>
        <w:spacing w:after="0" w:line="240" w:lineRule="auto"/>
        <w:rPr>
          <w:rFonts w:ascii="Times New Roman" w:hAnsi="Times New Roman" w:cs="Times New Roman"/>
          <w:b/>
          <w:bCs/>
          <w:sz w:val="24"/>
          <w:szCs w:val="24"/>
        </w:rPr>
      </w:pPr>
    </w:p>
    <w:p w:rsidR="00BC4530" w:rsidRPr="00CD05E7" w:rsidRDefault="00BC4530" w:rsidP="00BC4530">
      <w:pPr>
        <w:autoSpaceDE w:val="0"/>
        <w:autoSpaceDN w:val="0"/>
        <w:adjustRightInd w:val="0"/>
        <w:spacing w:after="0" w:line="240" w:lineRule="auto"/>
        <w:ind w:firstLine="360"/>
        <w:rPr>
          <w:rFonts w:ascii="Times New Roman" w:hAnsi="Times New Roman" w:cs="Times New Roman"/>
          <w:b/>
          <w:bCs/>
          <w:sz w:val="24"/>
          <w:szCs w:val="24"/>
        </w:rPr>
      </w:pPr>
      <w:r w:rsidRPr="00CD05E7">
        <w:rPr>
          <w:rFonts w:ascii="Times New Roman" w:hAnsi="Times New Roman" w:cs="Times New Roman"/>
          <w:b/>
          <w:bCs/>
          <w:sz w:val="24"/>
          <w:szCs w:val="24"/>
        </w:rPr>
        <w:t>3.3. Projekta finansējums un tā izlietošanas nosacījumi</w:t>
      </w:r>
    </w:p>
    <w:p w:rsidR="00BC4530" w:rsidRPr="00CD05E7" w:rsidRDefault="00BC4530" w:rsidP="00BC4530">
      <w:pPr>
        <w:autoSpaceDE w:val="0"/>
        <w:autoSpaceDN w:val="0"/>
        <w:adjustRightInd w:val="0"/>
        <w:spacing w:after="0" w:line="240" w:lineRule="auto"/>
        <w:ind w:firstLine="360"/>
        <w:rPr>
          <w:rFonts w:ascii="Times New Roman" w:hAnsi="Times New Roman" w:cs="Times New Roman"/>
          <w:b/>
          <w:bCs/>
          <w:sz w:val="24"/>
          <w:szCs w:val="24"/>
        </w:rPr>
      </w:pPr>
    </w:p>
    <w:p w:rsidR="00783352" w:rsidRPr="00CD05E7" w:rsidRDefault="00BC4530" w:rsidP="00BD3063">
      <w:pPr>
        <w:pStyle w:val="NoSpacing"/>
        <w:jc w:val="both"/>
        <w:rPr>
          <w:rFonts w:ascii="Times New Roman" w:hAnsi="Times New Roman"/>
          <w:bCs/>
          <w:sz w:val="24"/>
          <w:szCs w:val="24"/>
        </w:rPr>
      </w:pPr>
      <w:r w:rsidRPr="00CD05E7">
        <w:rPr>
          <w:rFonts w:ascii="Times New Roman" w:hAnsi="Times New Roman"/>
          <w:sz w:val="24"/>
          <w:szCs w:val="24"/>
        </w:rPr>
        <w:t>Finansējuma</w:t>
      </w:r>
      <w:r w:rsidR="00CD05E7">
        <w:rPr>
          <w:rFonts w:ascii="Times New Roman" w:hAnsi="Times New Roman"/>
          <w:sz w:val="24"/>
          <w:szCs w:val="24"/>
        </w:rPr>
        <w:t xml:space="preserve"> apjoms </w:t>
      </w:r>
      <w:r w:rsidRPr="00CD05E7">
        <w:rPr>
          <w:rFonts w:ascii="Times New Roman" w:hAnsi="Times New Roman"/>
          <w:sz w:val="24"/>
          <w:szCs w:val="24"/>
        </w:rPr>
        <w:t xml:space="preserve">pagastu pārvaldēm </w:t>
      </w:r>
      <w:r w:rsidR="00BD3063" w:rsidRPr="00CD05E7">
        <w:rPr>
          <w:rFonts w:ascii="Times New Roman" w:hAnsi="Times New Roman"/>
          <w:sz w:val="24"/>
          <w:szCs w:val="24"/>
        </w:rPr>
        <w:t>ir noteikts ar Rēzeknes novada domes Vides aizsardzības fonda padomes 2014.gada 16.jūnija lēmumu Nr.7, kas ir pievienots šī nolikuma pielikumā</w:t>
      </w:r>
      <w:r w:rsidR="004C2573">
        <w:rPr>
          <w:rFonts w:ascii="Times New Roman" w:hAnsi="Times New Roman"/>
          <w:sz w:val="24"/>
          <w:szCs w:val="24"/>
        </w:rPr>
        <w:t xml:space="preserve"> (Pielikums Nr.2)</w:t>
      </w:r>
      <w:r w:rsidR="00BD3063" w:rsidRPr="00CD05E7">
        <w:rPr>
          <w:rFonts w:ascii="Times New Roman" w:hAnsi="Times New Roman"/>
          <w:sz w:val="24"/>
          <w:szCs w:val="24"/>
        </w:rPr>
        <w:t>.</w:t>
      </w:r>
    </w:p>
    <w:p w:rsidR="00BD3063" w:rsidRPr="00CD05E7" w:rsidRDefault="00BD3063" w:rsidP="00BD3063">
      <w:pPr>
        <w:autoSpaceDE w:val="0"/>
        <w:autoSpaceDN w:val="0"/>
        <w:adjustRightInd w:val="0"/>
        <w:spacing w:after="0" w:line="240" w:lineRule="auto"/>
        <w:jc w:val="both"/>
        <w:rPr>
          <w:rFonts w:ascii="Times New Roman" w:hAnsi="Times New Roman" w:cs="Times New Roman"/>
          <w:bCs/>
          <w:sz w:val="24"/>
          <w:szCs w:val="24"/>
        </w:rPr>
      </w:pPr>
    </w:p>
    <w:p w:rsidR="00BC4530" w:rsidRPr="00CD05E7" w:rsidRDefault="00BD3063" w:rsidP="00BD3063">
      <w:pPr>
        <w:autoSpaceDE w:val="0"/>
        <w:autoSpaceDN w:val="0"/>
        <w:adjustRightInd w:val="0"/>
        <w:spacing w:after="0" w:line="240" w:lineRule="auto"/>
        <w:jc w:val="both"/>
        <w:rPr>
          <w:rFonts w:ascii="Times New Roman" w:hAnsi="Times New Roman" w:cs="Times New Roman"/>
          <w:bCs/>
          <w:sz w:val="24"/>
          <w:szCs w:val="24"/>
        </w:rPr>
      </w:pPr>
      <w:r w:rsidRPr="00CD05E7">
        <w:rPr>
          <w:rFonts w:ascii="Times New Roman" w:hAnsi="Times New Roman" w:cs="Times New Roman"/>
          <w:bCs/>
          <w:sz w:val="24"/>
          <w:szCs w:val="24"/>
        </w:rPr>
        <w:t>Lēmumā Nr.7 norādīto</w:t>
      </w:r>
      <w:r w:rsidR="00BC4530" w:rsidRPr="00CD05E7">
        <w:rPr>
          <w:rFonts w:ascii="Times New Roman" w:hAnsi="Times New Roman" w:cs="Times New Roman"/>
          <w:bCs/>
          <w:sz w:val="24"/>
          <w:szCs w:val="24"/>
        </w:rPr>
        <w:t xml:space="preserve"> </w:t>
      </w:r>
      <w:r w:rsidRPr="00CD05E7">
        <w:rPr>
          <w:rFonts w:ascii="Times New Roman" w:hAnsi="Times New Roman" w:cs="Times New Roman"/>
          <w:bCs/>
          <w:sz w:val="24"/>
          <w:szCs w:val="24"/>
        </w:rPr>
        <w:t>summu</w:t>
      </w:r>
      <w:r w:rsidR="00BC4530" w:rsidRPr="00CD05E7">
        <w:rPr>
          <w:rFonts w:ascii="Times New Roman" w:hAnsi="Times New Roman" w:cs="Times New Roman"/>
          <w:bCs/>
          <w:sz w:val="24"/>
          <w:szCs w:val="24"/>
        </w:rPr>
        <w:t xml:space="preserve"> ietvaros, pagastu pārvaldes var iesniegt arī vairākus atsevišķus projektus.</w:t>
      </w:r>
    </w:p>
    <w:p w:rsidR="00BC4530" w:rsidRPr="00CD05E7" w:rsidRDefault="00BC4530" w:rsidP="00BC4530">
      <w:pPr>
        <w:autoSpaceDE w:val="0"/>
        <w:autoSpaceDN w:val="0"/>
        <w:adjustRightInd w:val="0"/>
        <w:spacing w:after="0" w:line="240" w:lineRule="auto"/>
        <w:ind w:firstLine="360"/>
        <w:jc w:val="both"/>
        <w:rPr>
          <w:rFonts w:ascii="Times New Roman" w:hAnsi="Times New Roman" w:cs="Times New Roman"/>
          <w:bCs/>
          <w:sz w:val="24"/>
          <w:szCs w:val="24"/>
        </w:rPr>
      </w:pPr>
    </w:p>
    <w:p w:rsidR="00BC4530" w:rsidRPr="00CD05E7" w:rsidRDefault="00BC4530" w:rsidP="00BD3063">
      <w:pPr>
        <w:pStyle w:val="NoSpacing"/>
        <w:jc w:val="both"/>
        <w:rPr>
          <w:rFonts w:ascii="Times New Roman" w:hAnsi="Times New Roman"/>
          <w:sz w:val="24"/>
          <w:szCs w:val="24"/>
        </w:rPr>
      </w:pPr>
      <w:r w:rsidRPr="00CD05E7">
        <w:rPr>
          <w:rFonts w:ascii="Times New Roman" w:hAnsi="Times New Roman"/>
          <w:sz w:val="24"/>
          <w:szCs w:val="24"/>
        </w:rPr>
        <w:t>Pagastu pārvaldes nodrošina līdzfinansējumu projektos vismaz 10 (desmit) % apmērā.</w:t>
      </w:r>
    </w:p>
    <w:p w:rsidR="00BD3063" w:rsidRPr="00CD05E7" w:rsidRDefault="00BD3063" w:rsidP="00783352">
      <w:pPr>
        <w:autoSpaceDE w:val="0"/>
        <w:autoSpaceDN w:val="0"/>
        <w:adjustRightInd w:val="0"/>
        <w:spacing w:after="0" w:line="240" w:lineRule="auto"/>
        <w:rPr>
          <w:rFonts w:ascii="Times New Roman" w:hAnsi="Times New Roman" w:cs="Times New Roman"/>
          <w:b/>
          <w:bCs/>
          <w:sz w:val="24"/>
          <w:szCs w:val="24"/>
        </w:rPr>
      </w:pPr>
    </w:p>
    <w:p w:rsidR="00CD05E7" w:rsidRDefault="00CD05E7" w:rsidP="00BC4530">
      <w:pPr>
        <w:autoSpaceDE w:val="0"/>
        <w:autoSpaceDN w:val="0"/>
        <w:adjustRightInd w:val="0"/>
        <w:spacing w:after="0" w:line="240" w:lineRule="auto"/>
        <w:ind w:firstLine="284"/>
        <w:rPr>
          <w:rFonts w:ascii="Times New Roman" w:hAnsi="Times New Roman" w:cs="Times New Roman"/>
          <w:b/>
          <w:bCs/>
          <w:sz w:val="24"/>
          <w:szCs w:val="24"/>
        </w:rPr>
      </w:pPr>
    </w:p>
    <w:p w:rsidR="00CD05E7" w:rsidRDefault="00CD05E7" w:rsidP="00BC4530">
      <w:pPr>
        <w:autoSpaceDE w:val="0"/>
        <w:autoSpaceDN w:val="0"/>
        <w:adjustRightInd w:val="0"/>
        <w:spacing w:after="0" w:line="240" w:lineRule="auto"/>
        <w:ind w:firstLine="284"/>
        <w:rPr>
          <w:rFonts w:ascii="Times New Roman" w:hAnsi="Times New Roman" w:cs="Times New Roman"/>
          <w:b/>
          <w:bCs/>
          <w:sz w:val="24"/>
          <w:szCs w:val="24"/>
        </w:rPr>
      </w:pPr>
    </w:p>
    <w:p w:rsidR="00BC4530" w:rsidRPr="00CD05E7" w:rsidRDefault="00BC4530" w:rsidP="00BC4530">
      <w:pPr>
        <w:autoSpaceDE w:val="0"/>
        <w:autoSpaceDN w:val="0"/>
        <w:adjustRightInd w:val="0"/>
        <w:spacing w:after="0" w:line="240" w:lineRule="auto"/>
        <w:ind w:firstLine="284"/>
        <w:rPr>
          <w:rFonts w:ascii="Times New Roman" w:hAnsi="Times New Roman" w:cs="Times New Roman"/>
          <w:b/>
          <w:bCs/>
          <w:sz w:val="24"/>
          <w:szCs w:val="24"/>
        </w:rPr>
      </w:pPr>
      <w:r w:rsidRPr="00CD05E7">
        <w:rPr>
          <w:rFonts w:ascii="Times New Roman" w:hAnsi="Times New Roman" w:cs="Times New Roman"/>
          <w:b/>
          <w:bCs/>
          <w:sz w:val="24"/>
          <w:szCs w:val="24"/>
        </w:rPr>
        <w:lastRenderedPageBreak/>
        <w:t xml:space="preserve"> 3.4. Projekta īstenošanas laiks</w:t>
      </w:r>
    </w:p>
    <w:p w:rsidR="00BC4530" w:rsidRPr="00CD05E7" w:rsidRDefault="00BC4530" w:rsidP="00CD05E7">
      <w:pPr>
        <w:autoSpaceDE w:val="0"/>
        <w:autoSpaceDN w:val="0"/>
        <w:adjustRightInd w:val="0"/>
        <w:spacing w:after="0" w:line="240" w:lineRule="auto"/>
        <w:jc w:val="both"/>
        <w:rPr>
          <w:rFonts w:ascii="Times New Roman" w:hAnsi="Times New Roman" w:cs="Times New Roman"/>
          <w:sz w:val="24"/>
          <w:szCs w:val="24"/>
        </w:rPr>
      </w:pPr>
      <w:r w:rsidRPr="00CD05E7">
        <w:rPr>
          <w:rFonts w:ascii="Times New Roman" w:hAnsi="Times New Roman" w:cs="Times New Roman"/>
          <w:sz w:val="24"/>
          <w:szCs w:val="24"/>
        </w:rPr>
        <w:t xml:space="preserve">Projekta īstenošana jāuzsāk </w:t>
      </w:r>
      <w:r w:rsidRPr="00CD05E7">
        <w:rPr>
          <w:rFonts w:ascii="Times New Roman" w:hAnsi="Times New Roman" w:cs="Times New Roman"/>
          <w:b/>
          <w:bCs/>
          <w:sz w:val="24"/>
          <w:szCs w:val="24"/>
        </w:rPr>
        <w:t>2014.gada augustā</w:t>
      </w:r>
      <w:r w:rsidRPr="00CD05E7">
        <w:rPr>
          <w:rFonts w:ascii="Times New Roman" w:hAnsi="Times New Roman" w:cs="Times New Roman"/>
          <w:sz w:val="24"/>
          <w:szCs w:val="24"/>
        </w:rPr>
        <w:t xml:space="preserve">, bet nevar būt ilgāks par </w:t>
      </w:r>
      <w:r w:rsidR="00CD05E7">
        <w:rPr>
          <w:rFonts w:ascii="Times New Roman" w:hAnsi="Times New Roman" w:cs="Times New Roman"/>
          <w:b/>
          <w:bCs/>
          <w:sz w:val="24"/>
          <w:szCs w:val="24"/>
        </w:rPr>
        <w:t xml:space="preserve">2014.gada </w:t>
      </w:r>
      <w:r w:rsidRPr="00CD05E7">
        <w:rPr>
          <w:rFonts w:ascii="Times New Roman" w:hAnsi="Times New Roman" w:cs="Times New Roman"/>
          <w:b/>
          <w:bCs/>
          <w:sz w:val="24"/>
          <w:szCs w:val="24"/>
        </w:rPr>
        <w:t>30.decembri</w:t>
      </w:r>
      <w:r w:rsidRPr="00CD05E7">
        <w:rPr>
          <w:rFonts w:ascii="Times New Roman" w:hAnsi="Times New Roman" w:cs="Times New Roman"/>
          <w:sz w:val="24"/>
          <w:szCs w:val="24"/>
        </w:rPr>
        <w:t xml:space="preserve">. </w:t>
      </w:r>
    </w:p>
    <w:p w:rsidR="00BC4530" w:rsidRPr="00CD05E7" w:rsidRDefault="00BC4530" w:rsidP="00BC4530">
      <w:pPr>
        <w:autoSpaceDE w:val="0"/>
        <w:autoSpaceDN w:val="0"/>
        <w:adjustRightInd w:val="0"/>
        <w:spacing w:after="0" w:line="240" w:lineRule="auto"/>
        <w:rPr>
          <w:rFonts w:ascii="Times New Roman" w:hAnsi="Times New Roman" w:cs="Times New Roman"/>
          <w:sz w:val="24"/>
          <w:szCs w:val="24"/>
        </w:rPr>
      </w:pPr>
      <w:r w:rsidRPr="00CD05E7">
        <w:rPr>
          <w:rFonts w:ascii="Times New Roman" w:hAnsi="Times New Roman" w:cs="Times New Roman"/>
          <w:sz w:val="24"/>
          <w:szCs w:val="24"/>
        </w:rPr>
        <w:t>Projekta īstenošanas termiņā jābūt izpildītiem visiem projekta darba uzdevumiem</w:t>
      </w:r>
      <w:r w:rsidR="00BE4F12" w:rsidRPr="00CD05E7">
        <w:rPr>
          <w:rFonts w:ascii="Times New Roman" w:hAnsi="Times New Roman" w:cs="Times New Roman"/>
          <w:sz w:val="24"/>
          <w:szCs w:val="24"/>
        </w:rPr>
        <w:t xml:space="preserve"> un veiktiem maksājumiem</w:t>
      </w:r>
      <w:r w:rsidRPr="00CD05E7">
        <w:rPr>
          <w:rFonts w:ascii="Times New Roman" w:hAnsi="Times New Roman" w:cs="Times New Roman"/>
          <w:sz w:val="24"/>
          <w:szCs w:val="24"/>
        </w:rPr>
        <w:t>.</w:t>
      </w:r>
    </w:p>
    <w:p w:rsidR="00BC4530" w:rsidRPr="00CD05E7" w:rsidRDefault="00BC4530" w:rsidP="00BC4530">
      <w:pPr>
        <w:autoSpaceDE w:val="0"/>
        <w:autoSpaceDN w:val="0"/>
        <w:adjustRightInd w:val="0"/>
        <w:spacing w:after="0" w:line="240" w:lineRule="auto"/>
        <w:rPr>
          <w:rFonts w:ascii="Times New Roman" w:hAnsi="Times New Roman" w:cs="Times New Roman"/>
          <w:b/>
          <w:bCs/>
          <w:sz w:val="24"/>
          <w:szCs w:val="24"/>
        </w:rPr>
      </w:pPr>
    </w:p>
    <w:p w:rsidR="00BC4530" w:rsidRPr="00CD05E7" w:rsidRDefault="00BC4530" w:rsidP="00BC4530">
      <w:pPr>
        <w:autoSpaceDE w:val="0"/>
        <w:autoSpaceDN w:val="0"/>
        <w:adjustRightInd w:val="0"/>
        <w:spacing w:after="0" w:line="240" w:lineRule="auto"/>
        <w:ind w:left="284"/>
        <w:rPr>
          <w:rFonts w:ascii="Times New Roman" w:hAnsi="Times New Roman" w:cs="Times New Roman"/>
          <w:b/>
          <w:bCs/>
          <w:sz w:val="24"/>
          <w:szCs w:val="24"/>
        </w:rPr>
      </w:pPr>
      <w:r w:rsidRPr="00CD05E7">
        <w:rPr>
          <w:rFonts w:ascii="Times New Roman" w:hAnsi="Times New Roman" w:cs="Times New Roman"/>
          <w:b/>
          <w:bCs/>
          <w:sz w:val="24"/>
          <w:szCs w:val="24"/>
        </w:rPr>
        <w:t>4.PIETEIKŠANĀS PROJEKTU KONKURSAM</w:t>
      </w:r>
    </w:p>
    <w:p w:rsidR="00BC4530" w:rsidRPr="00CD05E7" w:rsidRDefault="00BC4530" w:rsidP="00BC4530">
      <w:pPr>
        <w:pStyle w:val="ListParagraph"/>
        <w:autoSpaceDE w:val="0"/>
        <w:autoSpaceDN w:val="0"/>
        <w:adjustRightInd w:val="0"/>
        <w:spacing w:after="0" w:line="240" w:lineRule="auto"/>
        <w:ind w:left="644"/>
        <w:rPr>
          <w:rFonts w:ascii="Times New Roman" w:hAnsi="Times New Roman" w:cs="Times New Roman"/>
          <w:b/>
          <w:bCs/>
          <w:sz w:val="24"/>
          <w:szCs w:val="24"/>
        </w:rPr>
      </w:pPr>
    </w:p>
    <w:p w:rsidR="00BC4530" w:rsidRPr="00CD05E7" w:rsidRDefault="00BC4530" w:rsidP="00BC4530">
      <w:pPr>
        <w:autoSpaceDE w:val="0"/>
        <w:autoSpaceDN w:val="0"/>
        <w:adjustRightInd w:val="0"/>
        <w:spacing w:after="0" w:line="240" w:lineRule="auto"/>
        <w:jc w:val="both"/>
        <w:rPr>
          <w:rFonts w:ascii="Times New Roman" w:hAnsi="Times New Roman" w:cs="Times New Roman"/>
          <w:sz w:val="24"/>
          <w:szCs w:val="24"/>
        </w:rPr>
      </w:pPr>
      <w:r w:rsidRPr="00CD05E7">
        <w:rPr>
          <w:rFonts w:ascii="Times New Roman" w:hAnsi="Times New Roman" w:cs="Times New Roman"/>
          <w:sz w:val="24"/>
          <w:szCs w:val="24"/>
        </w:rPr>
        <w:t xml:space="preserve">Projektu iesniegumi konkursam jāiesniedz </w:t>
      </w:r>
      <w:r w:rsidRPr="00CD05E7">
        <w:rPr>
          <w:rFonts w:ascii="Times New Roman" w:hAnsi="Times New Roman" w:cs="Times New Roman"/>
          <w:b/>
          <w:bCs/>
          <w:sz w:val="24"/>
          <w:szCs w:val="24"/>
        </w:rPr>
        <w:t xml:space="preserve">līdz 2014.gada 15.jūlijam. </w:t>
      </w:r>
      <w:r w:rsidRPr="00CD05E7">
        <w:rPr>
          <w:rFonts w:ascii="Times New Roman" w:hAnsi="Times New Roman" w:cs="Times New Roman"/>
          <w:sz w:val="24"/>
          <w:szCs w:val="24"/>
        </w:rPr>
        <w:t>Projektu konkursā var pieteikties līdz norādītajam datumam, iesniedzot Rēzeknes novada pašvaldības</w:t>
      </w:r>
      <w:r w:rsidR="00CD05E7">
        <w:rPr>
          <w:rFonts w:ascii="Times New Roman" w:hAnsi="Times New Roman" w:cs="Times New Roman"/>
          <w:sz w:val="24"/>
          <w:szCs w:val="24"/>
        </w:rPr>
        <w:t xml:space="preserve"> Attīstības plānošanas nodaļas</w:t>
      </w:r>
      <w:r w:rsidRPr="00CD05E7">
        <w:rPr>
          <w:rFonts w:ascii="Times New Roman" w:hAnsi="Times New Roman" w:cs="Times New Roman"/>
          <w:sz w:val="24"/>
          <w:szCs w:val="24"/>
        </w:rPr>
        <w:t xml:space="preserve"> vecākajai vides speciālistei 27.kabinetā projekta pieteikuma veidlapu (</w:t>
      </w:r>
      <w:r w:rsidR="004C2573">
        <w:rPr>
          <w:rFonts w:ascii="Times New Roman" w:hAnsi="Times New Roman" w:cs="Times New Roman"/>
          <w:sz w:val="24"/>
          <w:szCs w:val="24"/>
        </w:rPr>
        <w:t>P</w:t>
      </w:r>
      <w:r w:rsidRPr="00CD05E7">
        <w:rPr>
          <w:rFonts w:ascii="Times New Roman" w:hAnsi="Times New Roman" w:cs="Times New Roman"/>
          <w:sz w:val="24"/>
          <w:szCs w:val="24"/>
        </w:rPr>
        <w:t>ielikums Nr.1.) un tai pievienotos pielikumus.</w:t>
      </w:r>
    </w:p>
    <w:p w:rsidR="00BC4530" w:rsidRPr="00CD05E7" w:rsidRDefault="00BC4530" w:rsidP="00BC4530">
      <w:pPr>
        <w:autoSpaceDE w:val="0"/>
        <w:autoSpaceDN w:val="0"/>
        <w:adjustRightInd w:val="0"/>
        <w:spacing w:after="0" w:line="240" w:lineRule="auto"/>
        <w:jc w:val="both"/>
        <w:rPr>
          <w:rFonts w:ascii="Times New Roman" w:hAnsi="Times New Roman" w:cs="Times New Roman"/>
          <w:sz w:val="24"/>
          <w:szCs w:val="24"/>
        </w:rPr>
      </w:pPr>
    </w:p>
    <w:p w:rsidR="00BC4530" w:rsidRPr="00CD05E7" w:rsidRDefault="00BC4530" w:rsidP="00783352">
      <w:pPr>
        <w:autoSpaceDE w:val="0"/>
        <w:autoSpaceDN w:val="0"/>
        <w:adjustRightInd w:val="0"/>
        <w:spacing w:after="0" w:line="240" w:lineRule="auto"/>
        <w:rPr>
          <w:rFonts w:ascii="Times New Roman" w:hAnsi="Times New Roman" w:cs="Times New Roman"/>
          <w:b/>
          <w:bCs/>
          <w:sz w:val="24"/>
          <w:szCs w:val="24"/>
        </w:rPr>
      </w:pPr>
    </w:p>
    <w:p w:rsidR="00BC4530" w:rsidRPr="00CD05E7" w:rsidRDefault="00BC4530" w:rsidP="00BC4530">
      <w:pPr>
        <w:spacing w:after="0"/>
        <w:rPr>
          <w:rFonts w:ascii="Times New Roman" w:hAnsi="Times New Roman" w:cs="Times New Roman"/>
          <w:sz w:val="24"/>
          <w:szCs w:val="24"/>
        </w:rPr>
      </w:pPr>
      <w:r w:rsidRPr="00CD05E7">
        <w:rPr>
          <w:rFonts w:ascii="Times New Roman" w:hAnsi="Times New Roman" w:cs="Times New Roman"/>
          <w:b/>
          <w:bCs/>
          <w:sz w:val="24"/>
          <w:szCs w:val="24"/>
        </w:rPr>
        <w:t xml:space="preserve">     5. PROJEKTU IZSKATĪŠANA UN LĒMUMA PIEŅEMŠANA</w:t>
      </w:r>
    </w:p>
    <w:p w:rsidR="00BC4530" w:rsidRPr="00CD05E7" w:rsidRDefault="00BC4530" w:rsidP="00BC4530">
      <w:pPr>
        <w:spacing w:after="0"/>
        <w:rPr>
          <w:rFonts w:ascii="Times New Roman" w:hAnsi="Times New Roman" w:cs="Times New Roman"/>
          <w:sz w:val="24"/>
          <w:szCs w:val="24"/>
        </w:rPr>
      </w:pPr>
    </w:p>
    <w:p w:rsidR="00BC4530" w:rsidRPr="00CD05E7" w:rsidRDefault="00CD05E7" w:rsidP="004C2573">
      <w:pPr>
        <w:autoSpaceDE w:val="0"/>
        <w:autoSpaceDN w:val="0"/>
        <w:adjustRightInd w:val="0"/>
        <w:spacing w:after="0" w:line="240" w:lineRule="auto"/>
        <w:jc w:val="both"/>
        <w:rPr>
          <w:rFonts w:ascii="Times New Roman" w:hAnsi="Times New Roman" w:cs="Times New Roman"/>
          <w:sz w:val="24"/>
          <w:szCs w:val="24"/>
        </w:rPr>
      </w:pPr>
      <w:r w:rsidRPr="00CD05E7">
        <w:rPr>
          <w:rFonts w:ascii="Times New Roman" w:hAnsi="Times New Roman" w:cs="Times New Roman"/>
          <w:sz w:val="24"/>
          <w:szCs w:val="24"/>
        </w:rPr>
        <w:t>Rēzeknes novada pašvaldības Vides aizsardzības padome veic projektu iesniegumu izskatīšanu</w:t>
      </w:r>
      <w:r w:rsidRPr="00CD05E7">
        <w:rPr>
          <w:rFonts w:ascii="Times New Roman" w:hAnsi="Times New Roman" w:cs="Times New Roman"/>
          <w:sz w:val="24"/>
          <w:szCs w:val="24"/>
        </w:rPr>
        <w:t xml:space="preserve"> </w:t>
      </w:r>
      <w:r w:rsidR="00BC4530" w:rsidRPr="00CD05E7">
        <w:rPr>
          <w:rFonts w:ascii="Times New Roman" w:hAnsi="Times New Roman" w:cs="Times New Roman"/>
          <w:sz w:val="24"/>
          <w:szCs w:val="24"/>
        </w:rPr>
        <w:t>10 (desmit) darba dienu laikā pēc izsludinātā konkursa termiņa beigām, tos vērtējot pēc sekojošiem kritērijiem:</w:t>
      </w:r>
    </w:p>
    <w:p w:rsidR="00BC4530" w:rsidRPr="00CD05E7" w:rsidRDefault="00BC4530" w:rsidP="004C2573">
      <w:pPr>
        <w:autoSpaceDE w:val="0"/>
        <w:autoSpaceDN w:val="0"/>
        <w:adjustRightInd w:val="0"/>
        <w:spacing w:after="0" w:line="240" w:lineRule="auto"/>
        <w:jc w:val="both"/>
        <w:rPr>
          <w:rFonts w:ascii="Times New Roman" w:hAnsi="Times New Roman" w:cs="Times New Roman"/>
          <w:sz w:val="24"/>
          <w:szCs w:val="24"/>
        </w:rPr>
      </w:pPr>
    </w:p>
    <w:p w:rsidR="00BC4530" w:rsidRPr="00CD05E7" w:rsidRDefault="00BC4530" w:rsidP="004C2573">
      <w:pPr>
        <w:pStyle w:val="ListParagraph"/>
        <w:numPr>
          <w:ilvl w:val="0"/>
          <w:numId w:val="4"/>
        </w:numPr>
        <w:autoSpaceDE w:val="0"/>
        <w:autoSpaceDN w:val="0"/>
        <w:adjustRightInd w:val="0"/>
        <w:spacing w:after="0" w:line="240" w:lineRule="auto"/>
        <w:ind w:left="709" w:hanging="425"/>
        <w:jc w:val="both"/>
        <w:rPr>
          <w:rFonts w:ascii="Times New Roman" w:hAnsi="Times New Roman" w:cs="Times New Roman"/>
          <w:sz w:val="24"/>
          <w:szCs w:val="24"/>
        </w:rPr>
      </w:pPr>
      <w:r w:rsidRPr="00CD05E7">
        <w:rPr>
          <w:rFonts w:ascii="Times New Roman" w:hAnsi="Times New Roman" w:cs="Times New Roman"/>
          <w:sz w:val="24"/>
          <w:szCs w:val="24"/>
        </w:rPr>
        <w:t>projekta pieteikums satur visus nepieciešamos dokumentus saskaņā ar Nolikuma prasībām;</w:t>
      </w:r>
    </w:p>
    <w:p w:rsidR="00BC4530" w:rsidRPr="00CD05E7" w:rsidRDefault="00BC4530" w:rsidP="004C2573">
      <w:pPr>
        <w:pStyle w:val="ListParagraph"/>
        <w:numPr>
          <w:ilvl w:val="0"/>
          <w:numId w:val="4"/>
        </w:numPr>
        <w:autoSpaceDE w:val="0"/>
        <w:autoSpaceDN w:val="0"/>
        <w:adjustRightInd w:val="0"/>
        <w:spacing w:after="0" w:line="240" w:lineRule="auto"/>
        <w:ind w:left="709" w:hanging="425"/>
        <w:jc w:val="both"/>
        <w:rPr>
          <w:rFonts w:ascii="Times New Roman" w:hAnsi="Times New Roman" w:cs="Times New Roman"/>
          <w:sz w:val="24"/>
          <w:szCs w:val="24"/>
        </w:rPr>
      </w:pPr>
      <w:r w:rsidRPr="00CD05E7">
        <w:rPr>
          <w:rFonts w:ascii="Times New Roman" w:hAnsi="Times New Roman" w:cs="Times New Roman"/>
          <w:sz w:val="24"/>
          <w:szCs w:val="24"/>
        </w:rPr>
        <w:t>projekta pieteikums ir sagatavots atbilstoši Nolikumā noteiktajai projekta pieteikuma veidlapai, kurā visas veidlapas sadaļas ir aizpildītas;</w:t>
      </w:r>
    </w:p>
    <w:p w:rsidR="00BC4530" w:rsidRPr="004C2573" w:rsidRDefault="00BC4530" w:rsidP="004C2573">
      <w:pPr>
        <w:pStyle w:val="ListParagraph"/>
        <w:numPr>
          <w:ilvl w:val="0"/>
          <w:numId w:val="4"/>
        </w:numPr>
        <w:autoSpaceDE w:val="0"/>
        <w:autoSpaceDN w:val="0"/>
        <w:adjustRightInd w:val="0"/>
        <w:spacing w:after="0" w:line="240" w:lineRule="auto"/>
        <w:ind w:left="709" w:hanging="425"/>
        <w:jc w:val="both"/>
        <w:rPr>
          <w:rFonts w:ascii="Times New Roman" w:hAnsi="Times New Roman" w:cs="Times New Roman"/>
          <w:sz w:val="24"/>
          <w:szCs w:val="24"/>
        </w:rPr>
      </w:pPr>
      <w:r w:rsidRPr="00CD05E7">
        <w:rPr>
          <w:rFonts w:ascii="Times New Roman" w:hAnsi="Times New Roman" w:cs="Times New Roman"/>
          <w:sz w:val="24"/>
          <w:szCs w:val="24"/>
        </w:rPr>
        <w:t>projekta pieteikumā norādītais līdzfinansējuma apmērs atbilst Nolikuma 3.3.</w:t>
      </w:r>
      <w:r w:rsidRPr="004C2573">
        <w:rPr>
          <w:rFonts w:ascii="Times New Roman" w:hAnsi="Times New Roman" w:cs="Times New Roman"/>
          <w:sz w:val="24"/>
          <w:szCs w:val="24"/>
        </w:rPr>
        <w:t>punktā norādītajam minimālajam līdzfinansējuma apjomam;</w:t>
      </w:r>
    </w:p>
    <w:p w:rsidR="00BC4530" w:rsidRPr="00CD05E7" w:rsidRDefault="00BC4530" w:rsidP="004C2573">
      <w:pPr>
        <w:pStyle w:val="ListParagraph"/>
        <w:numPr>
          <w:ilvl w:val="0"/>
          <w:numId w:val="4"/>
        </w:numPr>
        <w:autoSpaceDE w:val="0"/>
        <w:autoSpaceDN w:val="0"/>
        <w:adjustRightInd w:val="0"/>
        <w:spacing w:after="0" w:line="240" w:lineRule="auto"/>
        <w:ind w:left="709" w:hanging="425"/>
        <w:jc w:val="both"/>
        <w:rPr>
          <w:rFonts w:ascii="Times New Roman" w:hAnsi="Times New Roman" w:cs="Times New Roman"/>
          <w:sz w:val="24"/>
          <w:szCs w:val="24"/>
        </w:rPr>
      </w:pPr>
      <w:r w:rsidRPr="00CD05E7">
        <w:rPr>
          <w:rFonts w:ascii="Times New Roman" w:hAnsi="Times New Roman" w:cs="Times New Roman"/>
          <w:sz w:val="24"/>
          <w:szCs w:val="24"/>
        </w:rPr>
        <w:t xml:space="preserve">plānotais projekta īstenošanas periods nepārsniedz noteikto maksimāli pieļaujamo projekta īstenošanas laika </w:t>
      </w:r>
      <w:r w:rsidR="00783352" w:rsidRPr="00CD05E7">
        <w:rPr>
          <w:rFonts w:ascii="Times New Roman" w:hAnsi="Times New Roman" w:cs="Times New Roman"/>
          <w:sz w:val="24"/>
          <w:szCs w:val="24"/>
        </w:rPr>
        <w:t>periodu - 2014.gada 30.decembri.</w:t>
      </w:r>
    </w:p>
    <w:p w:rsidR="00BC4530" w:rsidRPr="00CD05E7" w:rsidRDefault="00BC4530" w:rsidP="00BC4530">
      <w:pPr>
        <w:autoSpaceDE w:val="0"/>
        <w:autoSpaceDN w:val="0"/>
        <w:adjustRightInd w:val="0"/>
        <w:spacing w:after="0" w:line="240" w:lineRule="auto"/>
        <w:ind w:left="360"/>
        <w:jc w:val="both"/>
        <w:rPr>
          <w:rFonts w:ascii="Times New Roman" w:hAnsi="Times New Roman" w:cs="Times New Roman"/>
          <w:sz w:val="24"/>
          <w:szCs w:val="24"/>
        </w:rPr>
      </w:pPr>
    </w:p>
    <w:p w:rsidR="00BC4530" w:rsidRPr="00CD05E7" w:rsidRDefault="00BC4530" w:rsidP="00BC4530">
      <w:pPr>
        <w:autoSpaceDE w:val="0"/>
        <w:autoSpaceDN w:val="0"/>
        <w:adjustRightInd w:val="0"/>
        <w:spacing w:after="0" w:line="240" w:lineRule="auto"/>
        <w:jc w:val="both"/>
        <w:rPr>
          <w:rFonts w:ascii="Times New Roman" w:hAnsi="Times New Roman" w:cs="Times New Roman"/>
          <w:sz w:val="24"/>
          <w:szCs w:val="24"/>
        </w:rPr>
      </w:pPr>
      <w:r w:rsidRPr="00CD05E7">
        <w:rPr>
          <w:rFonts w:ascii="Times New Roman" w:hAnsi="Times New Roman" w:cs="Times New Roman"/>
          <w:sz w:val="24"/>
          <w:szCs w:val="24"/>
        </w:rPr>
        <w:t>Pēc projektu izvērtēšanas pagastu pārvaldēm tiek nosūtīts Rēzeknes novada pašvaldības Vides aizsardzības padomes lēmums par atbalsta piešķiršanu vai noraidīšanu.</w:t>
      </w:r>
    </w:p>
    <w:p w:rsidR="00BC4530" w:rsidRPr="00CD05E7" w:rsidRDefault="00BC4530" w:rsidP="00BC4530">
      <w:pPr>
        <w:autoSpaceDE w:val="0"/>
        <w:autoSpaceDN w:val="0"/>
        <w:adjustRightInd w:val="0"/>
        <w:spacing w:after="0" w:line="240" w:lineRule="auto"/>
        <w:jc w:val="both"/>
        <w:rPr>
          <w:rFonts w:ascii="Times New Roman" w:hAnsi="Times New Roman" w:cs="Times New Roman"/>
          <w:sz w:val="24"/>
          <w:szCs w:val="24"/>
        </w:rPr>
      </w:pPr>
    </w:p>
    <w:p w:rsidR="00BC4530" w:rsidRPr="00CD05E7" w:rsidRDefault="00BC4530" w:rsidP="00BC4530">
      <w:pPr>
        <w:pStyle w:val="ListParagraph"/>
        <w:autoSpaceDE w:val="0"/>
        <w:autoSpaceDN w:val="0"/>
        <w:adjustRightInd w:val="0"/>
        <w:spacing w:after="0" w:line="240" w:lineRule="auto"/>
        <w:jc w:val="both"/>
        <w:rPr>
          <w:rFonts w:ascii="Times New Roman" w:hAnsi="Times New Roman" w:cs="Times New Roman"/>
          <w:b/>
          <w:sz w:val="24"/>
          <w:szCs w:val="24"/>
        </w:rPr>
      </w:pPr>
    </w:p>
    <w:p w:rsidR="00BC4530" w:rsidRPr="004C2573" w:rsidRDefault="00BC4530" w:rsidP="00BC4530">
      <w:pPr>
        <w:pStyle w:val="ListParagraph"/>
        <w:autoSpaceDE w:val="0"/>
        <w:autoSpaceDN w:val="0"/>
        <w:adjustRightInd w:val="0"/>
        <w:spacing w:after="0" w:line="240" w:lineRule="auto"/>
        <w:jc w:val="both"/>
        <w:rPr>
          <w:rFonts w:ascii="Times New Roman" w:hAnsi="Times New Roman" w:cs="Times New Roman"/>
          <w:sz w:val="24"/>
          <w:szCs w:val="24"/>
        </w:rPr>
      </w:pPr>
    </w:p>
    <w:p w:rsidR="00BC4530" w:rsidRPr="004C2573" w:rsidRDefault="00BC4530" w:rsidP="00BC4530">
      <w:pPr>
        <w:pStyle w:val="ListParagraph"/>
        <w:autoSpaceDE w:val="0"/>
        <w:autoSpaceDN w:val="0"/>
        <w:adjustRightInd w:val="0"/>
        <w:spacing w:after="0" w:line="240" w:lineRule="auto"/>
        <w:jc w:val="both"/>
        <w:rPr>
          <w:rFonts w:ascii="Times New Roman" w:hAnsi="Times New Roman" w:cs="Times New Roman"/>
          <w:sz w:val="24"/>
          <w:szCs w:val="24"/>
        </w:rPr>
      </w:pPr>
    </w:p>
    <w:p w:rsidR="004C2573" w:rsidRPr="004C2573" w:rsidRDefault="004C2573" w:rsidP="004C2573">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4C2573">
        <w:rPr>
          <w:rFonts w:ascii="Times New Roman" w:hAnsi="Times New Roman" w:cs="Times New Roman"/>
          <w:sz w:val="24"/>
          <w:szCs w:val="24"/>
        </w:rPr>
        <w:t xml:space="preserve">Rēzeknes novada domes </w:t>
      </w:r>
    </w:p>
    <w:p w:rsidR="00BC4530" w:rsidRPr="004C2573" w:rsidRDefault="004C2573" w:rsidP="004C2573">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4C2573">
        <w:rPr>
          <w:rFonts w:ascii="Times New Roman" w:hAnsi="Times New Roman" w:cs="Times New Roman"/>
          <w:sz w:val="24"/>
          <w:szCs w:val="24"/>
        </w:rPr>
        <w:t>Vides aizsardzības fonda padomes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M.Švarcs</w:t>
      </w:r>
      <w:proofErr w:type="spellEnd"/>
    </w:p>
    <w:p w:rsidR="00BC4530" w:rsidRPr="00322934" w:rsidRDefault="00BC4530" w:rsidP="00BC4530">
      <w:pPr>
        <w:pStyle w:val="ListParagraph"/>
        <w:autoSpaceDE w:val="0"/>
        <w:autoSpaceDN w:val="0"/>
        <w:adjustRightInd w:val="0"/>
        <w:spacing w:after="0" w:line="240" w:lineRule="auto"/>
        <w:jc w:val="both"/>
        <w:rPr>
          <w:rFonts w:ascii="Times New Roman" w:hAnsi="Times New Roman" w:cs="Times New Roman"/>
          <w:b/>
          <w:sz w:val="24"/>
          <w:szCs w:val="24"/>
        </w:rPr>
      </w:pPr>
    </w:p>
    <w:p w:rsidR="00BC4530" w:rsidRPr="00322934" w:rsidRDefault="00BC4530" w:rsidP="00BC4530">
      <w:pPr>
        <w:pStyle w:val="ListParagraph"/>
        <w:autoSpaceDE w:val="0"/>
        <w:autoSpaceDN w:val="0"/>
        <w:adjustRightInd w:val="0"/>
        <w:spacing w:after="0" w:line="240" w:lineRule="auto"/>
        <w:jc w:val="both"/>
        <w:rPr>
          <w:rFonts w:ascii="Times New Roman" w:hAnsi="Times New Roman" w:cs="Times New Roman"/>
          <w:b/>
          <w:sz w:val="24"/>
          <w:szCs w:val="24"/>
        </w:rPr>
      </w:pPr>
    </w:p>
    <w:p w:rsidR="00BC4530" w:rsidRPr="00322934" w:rsidRDefault="00BC4530" w:rsidP="00BC4530">
      <w:pPr>
        <w:pStyle w:val="ListParagraph"/>
        <w:autoSpaceDE w:val="0"/>
        <w:autoSpaceDN w:val="0"/>
        <w:adjustRightInd w:val="0"/>
        <w:spacing w:after="0" w:line="240" w:lineRule="auto"/>
        <w:jc w:val="both"/>
        <w:rPr>
          <w:rFonts w:ascii="Times New Roman" w:hAnsi="Times New Roman" w:cs="Times New Roman"/>
          <w:b/>
          <w:sz w:val="24"/>
          <w:szCs w:val="24"/>
        </w:rPr>
      </w:pPr>
    </w:p>
    <w:p w:rsidR="00BC4530" w:rsidRPr="00322934" w:rsidRDefault="00BC4530" w:rsidP="00BC4530">
      <w:pPr>
        <w:pStyle w:val="ListParagraph"/>
        <w:autoSpaceDE w:val="0"/>
        <w:autoSpaceDN w:val="0"/>
        <w:adjustRightInd w:val="0"/>
        <w:spacing w:after="0" w:line="240" w:lineRule="auto"/>
        <w:jc w:val="both"/>
        <w:rPr>
          <w:rFonts w:ascii="Times New Roman" w:hAnsi="Times New Roman" w:cs="Times New Roman"/>
          <w:b/>
          <w:sz w:val="24"/>
          <w:szCs w:val="24"/>
        </w:rPr>
      </w:pPr>
    </w:p>
    <w:p w:rsidR="00BC4530" w:rsidRPr="00322934" w:rsidRDefault="00BC4530" w:rsidP="00BC4530">
      <w:pPr>
        <w:pStyle w:val="ListParagraph"/>
        <w:autoSpaceDE w:val="0"/>
        <w:autoSpaceDN w:val="0"/>
        <w:adjustRightInd w:val="0"/>
        <w:spacing w:after="0" w:line="240" w:lineRule="auto"/>
        <w:jc w:val="both"/>
        <w:rPr>
          <w:rFonts w:ascii="Times New Roman" w:hAnsi="Times New Roman" w:cs="Times New Roman"/>
          <w:b/>
          <w:sz w:val="24"/>
          <w:szCs w:val="24"/>
        </w:rPr>
      </w:pPr>
    </w:p>
    <w:p w:rsidR="00BC4530" w:rsidRPr="00322934" w:rsidRDefault="00BC4530" w:rsidP="00783352">
      <w:pPr>
        <w:rPr>
          <w:rFonts w:ascii="Times New Roman" w:hAnsi="Times New Roman" w:cs="Times New Roman"/>
          <w:sz w:val="24"/>
          <w:szCs w:val="24"/>
        </w:rPr>
      </w:pPr>
    </w:p>
    <w:p w:rsidR="00BC4530" w:rsidRPr="00322934" w:rsidRDefault="00BC4530" w:rsidP="00BC4530">
      <w:pPr>
        <w:jc w:val="right"/>
        <w:rPr>
          <w:rFonts w:ascii="Times New Roman" w:hAnsi="Times New Roman" w:cs="Times New Roman"/>
          <w:sz w:val="24"/>
          <w:szCs w:val="24"/>
        </w:rPr>
      </w:pPr>
    </w:p>
    <w:p w:rsidR="00563D5D" w:rsidRDefault="00563D5D" w:rsidP="00BC4530">
      <w:pPr>
        <w:jc w:val="right"/>
        <w:rPr>
          <w:rFonts w:ascii="Times New Roman" w:hAnsi="Times New Roman" w:cs="Times New Roman"/>
          <w:sz w:val="24"/>
          <w:szCs w:val="24"/>
        </w:rPr>
      </w:pPr>
    </w:p>
    <w:p w:rsidR="004C2573" w:rsidRDefault="004C2573" w:rsidP="00BC4530">
      <w:pPr>
        <w:jc w:val="right"/>
        <w:rPr>
          <w:rFonts w:ascii="Times New Roman" w:hAnsi="Times New Roman" w:cs="Times New Roman"/>
          <w:sz w:val="24"/>
          <w:szCs w:val="24"/>
        </w:rPr>
      </w:pPr>
    </w:p>
    <w:p w:rsidR="004C2573" w:rsidRPr="00322934" w:rsidRDefault="004C2573" w:rsidP="00BC4530">
      <w:pPr>
        <w:jc w:val="right"/>
        <w:rPr>
          <w:rFonts w:ascii="Times New Roman" w:hAnsi="Times New Roman" w:cs="Times New Roman"/>
          <w:sz w:val="24"/>
          <w:szCs w:val="24"/>
        </w:rPr>
      </w:pPr>
    </w:p>
    <w:p w:rsidR="00BC4530" w:rsidRPr="00322934" w:rsidRDefault="00BC4530" w:rsidP="00BC4530">
      <w:pPr>
        <w:jc w:val="right"/>
        <w:rPr>
          <w:rFonts w:ascii="Times New Roman" w:hAnsi="Times New Roman" w:cs="Times New Roman"/>
          <w:sz w:val="24"/>
          <w:szCs w:val="24"/>
        </w:rPr>
      </w:pPr>
      <w:r w:rsidRPr="00322934">
        <w:rPr>
          <w:rFonts w:ascii="Times New Roman" w:hAnsi="Times New Roman" w:cs="Times New Roman"/>
          <w:sz w:val="24"/>
          <w:szCs w:val="24"/>
        </w:rPr>
        <w:lastRenderedPageBreak/>
        <w:t>Pielikums Nr.1</w:t>
      </w:r>
    </w:p>
    <w:p w:rsidR="00BC4530" w:rsidRPr="00322934" w:rsidRDefault="00BC4530" w:rsidP="00BC4530">
      <w:pPr>
        <w:spacing w:after="0"/>
        <w:jc w:val="center"/>
        <w:rPr>
          <w:rFonts w:ascii="Times New Roman" w:hAnsi="Times New Roman" w:cs="Times New Roman"/>
          <w:sz w:val="24"/>
          <w:szCs w:val="24"/>
        </w:rPr>
      </w:pPr>
      <w:r w:rsidRPr="00322934">
        <w:rPr>
          <w:rFonts w:ascii="Times New Roman" w:hAnsi="Times New Roman" w:cs="Times New Roman"/>
          <w:b/>
          <w:sz w:val="24"/>
          <w:szCs w:val="24"/>
        </w:rPr>
        <w:t>PROJEKTA PIETEIKUMA VEIDLAPA</w:t>
      </w:r>
    </w:p>
    <w:p w:rsidR="00BC4530" w:rsidRPr="00322934" w:rsidRDefault="00BC4530" w:rsidP="00BC4530">
      <w:pPr>
        <w:spacing w:after="0"/>
        <w:jc w:val="right"/>
        <w:rPr>
          <w:rFonts w:ascii="Times New Roman" w:hAnsi="Times New Roman" w:cs="Times New Roman"/>
          <w:b/>
          <w:sz w:val="24"/>
          <w:szCs w:val="24"/>
        </w:rPr>
      </w:pPr>
    </w:p>
    <w:p w:rsidR="00BC4530" w:rsidRPr="00322934" w:rsidRDefault="00BC4530" w:rsidP="00BC4530">
      <w:pPr>
        <w:spacing w:after="0"/>
        <w:jc w:val="right"/>
        <w:rPr>
          <w:rFonts w:ascii="Times New Roman" w:hAnsi="Times New Roman" w:cs="Times New Roman"/>
          <w:b/>
          <w:sz w:val="24"/>
          <w:szCs w:val="24"/>
        </w:rPr>
      </w:pPr>
      <w:r w:rsidRPr="00322934">
        <w:rPr>
          <w:rFonts w:ascii="Times New Roman" w:hAnsi="Times New Roman" w:cs="Times New Roman"/>
          <w:b/>
          <w:sz w:val="24"/>
          <w:szCs w:val="24"/>
        </w:rPr>
        <w:t>Rēzeknes novada pašvaldības Vides</w:t>
      </w:r>
    </w:p>
    <w:p w:rsidR="00BC4530" w:rsidRPr="00322934" w:rsidRDefault="00BC4530" w:rsidP="00BC4530">
      <w:pPr>
        <w:spacing w:after="0"/>
        <w:jc w:val="right"/>
        <w:rPr>
          <w:rFonts w:ascii="Times New Roman" w:hAnsi="Times New Roman" w:cs="Times New Roman"/>
          <w:b/>
          <w:sz w:val="24"/>
          <w:szCs w:val="24"/>
        </w:rPr>
      </w:pPr>
      <w:r w:rsidRPr="00322934">
        <w:rPr>
          <w:rFonts w:ascii="Times New Roman" w:hAnsi="Times New Roman" w:cs="Times New Roman"/>
          <w:b/>
          <w:sz w:val="24"/>
          <w:szCs w:val="24"/>
        </w:rPr>
        <w:t>aizsardzības fonda padomei</w:t>
      </w:r>
    </w:p>
    <w:p w:rsidR="00BC4530" w:rsidRPr="00322934" w:rsidRDefault="00BC4530" w:rsidP="00BC4530">
      <w:pPr>
        <w:spacing w:after="0"/>
        <w:jc w:val="both"/>
        <w:rPr>
          <w:rFonts w:ascii="Times New Roman" w:hAnsi="Times New Roman" w:cs="Times New Roman"/>
          <w:sz w:val="24"/>
          <w:szCs w:val="24"/>
        </w:rPr>
      </w:pP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20 ___.gada __________________</w:t>
      </w:r>
    </w:p>
    <w:p w:rsidR="00BC4530" w:rsidRPr="00322934" w:rsidRDefault="00BC4530" w:rsidP="00BC4530">
      <w:pPr>
        <w:spacing w:after="0"/>
        <w:jc w:val="both"/>
        <w:rPr>
          <w:rFonts w:ascii="Times New Roman" w:hAnsi="Times New Roman" w:cs="Times New Roman"/>
          <w:sz w:val="24"/>
          <w:szCs w:val="24"/>
        </w:rPr>
      </w:pPr>
    </w:p>
    <w:p w:rsidR="00BC4530" w:rsidRPr="00322934" w:rsidRDefault="00BC4530" w:rsidP="00BC4530">
      <w:pPr>
        <w:spacing w:after="0"/>
        <w:jc w:val="both"/>
        <w:rPr>
          <w:rFonts w:ascii="Times New Roman" w:hAnsi="Times New Roman" w:cs="Times New Roman"/>
          <w:i/>
          <w:sz w:val="24"/>
          <w:szCs w:val="24"/>
          <w:u w:val="single"/>
        </w:rPr>
      </w:pPr>
      <w:r w:rsidRPr="00322934">
        <w:rPr>
          <w:rFonts w:ascii="Times New Roman" w:hAnsi="Times New Roman" w:cs="Times New Roman"/>
          <w:b/>
          <w:i/>
          <w:sz w:val="24"/>
          <w:szCs w:val="24"/>
          <w:u w:val="single"/>
        </w:rPr>
        <w:t>Projekta iesniedzējs</w:t>
      </w:r>
      <w:r w:rsidRPr="00322934">
        <w:rPr>
          <w:rFonts w:ascii="Times New Roman" w:hAnsi="Times New Roman" w:cs="Times New Roman"/>
          <w:i/>
          <w:sz w:val="24"/>
          <w:szCs w:val="24"/>
          <w:u w:val="single"/>
        </w:rPr>
        <w:t>:</w:t>
      </w:r>
      <w:r w:rsidRPr="00322934">
        <w:rPr>
          <w:rFonts w:ascii="Times New Roman" w:hAnsi="Times New Roman" w:cs="Times New Roman"/>
          <w:i/>
          <w:sz w:val="24"/>
          <w:szCs w:val="24"/>
        </w:rPr>
        <w:t xml:space="preserve">______________________________ </w:t>
      </w:r>
      <w:r w:rsidRPr="00322934">
        <w:rPr>
          <w:rFonts w:ascii="Times New Roman" w:hAnsi="Times New Roman" w:cs="Times New Roman"/>
          <w:i/>
          <w:sz w:val="24"/>
          <w:szCs w:val="24"/>
          <w:u w:val="single"/>
        </w:rPr>
        <w:t xml:space="preserve">pagasta pārvalde                                   </w:t>
      </w:r>
    </w:p>
    <w:p w:rsidR="00BC4530" w:rsidRPr="00322934" w:rsidRDefault="00BC4530" w:rsidP="00BC4530">
      <w:pPr>
        <w:spacing w:after="0"/>
        <w:jc w:val="both"/>
        <w:rPr>
          <w:rFonts w:ascii="Times New Roman" w:hAnsi="Times New Roman" w:cs="Times New Roman"/>
          <w:sz w:val="24"/>
          <w:szCs w:val="24"/>
        </w:rPr>
      </w:pPr>
    </w:p>
    <w:p w:rsidR="00BC4530" w:rsidRPr="00322934" w:rsidRDefault="00BC4530" w:rsidP="00BC4530">
      <w:pPr>
        <w:spacing w:after="0"/>
        <w:jc w:val="both"/>
        <w:rPr>
          <w:rFonts w:ascii="Times New Roman" w:hAnsi="Times New Roman" w:cs="Times New Roman"/>
          <w:i/>
          <w:sz w:val="24"/>
          <w:szCs w:val="24"/>
          <w:u w:val="single"/>
        </w:rPr>
      </w:pPr>
      <w:r w:rsidRPr="00322934">
        <w:rPr>
          <w:rFonts w:ascii="Times New Roman" w:hAnsi="Times New Roman" w:cs="Times New Roman"/>
          <w:b/>
          <w:i/>
          <w:sz w:val="24"/>
          <w:szCs w:val="24"/>
          <w:u w:val="single"/>
        </w:rPr>
        <w:t>Projekta nosaukums</w:t>
      </w:r>
      <w:r w:rsidRPr="00322934">
        <w:rPr>
          <w:rFonts w:ascii="Times New Roman" w:hAnsi="Times New Roman" w:cs="Times New Roman"/>
          <w:i/>
          <w:sz w:val="24"/>
          <w:szCs w:val="24"/>
          <w:u w:val="single"/>
        </w:rPr>
        <w:t>:</w:t>
      </w:r>
    </w:p>
    <w:p w:rsidR="00BC4530" w:rsidRPr="00322934" w:rsidRDefault="00BC4530" w:rsidP="00BC4530">
      <w:pPr>
        <w:spacing w:after="0"/>
        <w:jc w:val="both"/>
        <w:rPr>
          <w:rFonts w:ascii="Times New Roman" w:hAnsi="Times New Roman" w:cs="Times New Roman"/>
          <w:i/>
          <w:sz w:val="24"/>
          <w:szCs w:val="24"/>
        </w:rPr>
      </w:pPr>
      <w:r w:rsidRPr="00322934">
        <w:rPr>
          <w:rFonts w:ascii="Times New Roman" w:hAnsi="Times New Roman" w:cs="Times New Roman"/>
          <w:i/>
          <w:sz w:val="24"/>
          <w:szCs w:val="24"/>
        </w:rPr>
        <w:t>__________________________________________________________________________________________________________________________________________</w:t>
      </w:r>
    </w:p>
    <w:p w:rsidR="00BC4530" w:rsidRPr="00322934" w:rsidRDefault="00BC4530" w:rsidP="00BC4530">
      <w:pPr>
        <w:spacing w:after="0"/>
        <w:jc w:val="both"/>
        <w:rPr>
          <w:rFonts w:ascii="Times New Roman" w:hAnsi="Times New Roman" w:cs="Times New Roman"/>
          <w:i/>
          <w:sz w:val="24"/>
          <w:szCs w:val="24"/>
          <w:u w:val="single"/>
        </w:rPr>
      </w:pPr>
    </w:p>
    <w:p w:rsidR="00BC4530" w:rsidRPr="00322934" w:rsidRDefault="00BC4530" w:rsidP="00BC4530">
      <w:pPr>
        <w:spacing w:after="0"/>
        <w:jc w:val="both"/>
        <w:rPr>
          <w:rFonts w:ascii="Times New Roman" w:hAnsi="Times New Roman" w:cs="Times New Roman"/>
          <w:i/>
          <w:sz w:val="24"/>
          <w:szCs w:val="24"/>
        </w:rPr>
      </w:pPr>
      <w:r w:rsidRPr="00322934">
        <w:rPr>
          <w:rFonts w:ascii="Times New Roman" w:hAnsi="Times New Roman" w:cs="Times New Roman"/>
          <w:b/>
          <w:i/>
          <w:sz w:val="24"/>
          <w:szCs w:val="24"/>
          <w:u w:val="single"/>
        </w:rPr>
        <w:t>Projekta mērķis:</w:t>
      </w:r>
      <w:r w:rsidRPr="00322934">
        <w:rPr>
          <w:rFonts w:ascii="Times New Roman" w:hAnsi="Times New Roman" w:cs="Times New Roman"/>
          <w:i/>
          <w:sz w:val="24"/>
          <w:szCs w:val="24"/>
        </w:rPr>
        <w:t>_______________________________________________________</w:t>
      </w:r>
    </w:p>
    <w:p w:rsidR="00BC4530" w:rsidRPr="00322934" w:rsidRDefault="00BC4530" w:rsidP="00BC4530">
      <w:pPr>
        <w:spacing w:after="0"/>
        <w:jc w:val="both"/>
        <w:rPr>
          <w:rFonts w:ascii="Times New Roman" w:hAnsi="Times New Roman" w:cs="Times New Roman"/>
          <w:i/>
          <w:sz w:val="24"/>
          <w:szCs w:val="24"/>
        </w:rPr>
      </w:pPr>
      <w:r w:rsidRPr="00322934">
        <w:rPr>
          <w:rFonts w:ascii="Times New Roman" w:hAnsi="Times New Roman" w:cs="Times New Roman"/>
          <w:i/>
          <w:sz w:val="24"/>
          <w:szCs w:val="24"/>
        </w:rPr>
        <w:t>____________________________________________________________________</w:t>
      </w:r>
    </w:p>
    <w:p w:rsidR="00BC4530" w:rsidRPr="00322934" w:rsidRDefault="00BC4530" w:rsidP="00BC4530">
      <w:pPr>
        <w:spacing w:after="0"/>
        <w:jc w:val="both"/>
        <w:rPr>
          <w:rFonts w:ascii="Times New Roman" w:hAnsi="Times New Roman" w:cs="Times New Roman"/>
          <w:i/>
          <w:sz w:val="24"/>
          <w:szCs w:val="24"/>
        </w:rPr>
      </w:pPr>
      <w:r w:rsidRPr="00322934">
        <w:rPr>
          <w:rFonts w:ascii="Times New Roman" w:hAnsi="Times New Roman" w:cs="Times New Roman"/>
          <w:i/>
          <w:sz w:val="24"/>
          <w:szCs w:val="24"/>
        </w:rPr>
        <w:t>____________________________________________________________________</w:t>
      </w:r>
    </w:p>
    <w:p w:rsidR="00BC4530" w:rsidRPr="00322934" w:rsidRDefault="00BC4530" w:rsidP="00BC4530">
      <w:pPr>
        <w:rPr>
          <w:rFonts w:ascii="Times New Roman" w:hAnsi="Times New Roman" w:cs="Times New Roman"/>
          <w:b/>
          <w:i/>
          <w:sz w:val="24"/>
          <w:szCs w:val="24"/>
          <w:u w:val="single"/>
        </w:rPr>
      </w:pPr>
    </w:p>
    <w:p w:rsidR="00BC4530" w:rsidRPr="00322934" w:rsidRDefault="00BC4530" w:rsidP="00BC4530">
      <w:pPr>
        <w:rPr>
          <w:rFonts w:ascii="Times New Roman" w:hAnsi="Times New Roman" w:cs="Times New Roman"/>
          <w:b/>
          <w:i/>
          <w:sz w:val="24"/>
          <w:szCs w:val="24"/>
          <w:u w:val="single"/>
        </w:rPr>
      </w:pPr>
      <w:r w:rsidRPr="00322934">
        <w:rPr>
          <w:rFonts w:ascii="Times New Roman" w:hAnsi="Times New Roman" w:cs="Times New Roman"/>
          <w:b/>
          <w:i/>
          <w:sz w:val="24"/>
          <w:szCs w:val="24"/>
          <w:u w:val="single"/>
        </w:rPr>
        <w:t>Projekta realizācijas laiks:</w:t>
      </w:r>
    </w:p>
    <w:p w:rsidR="00BC4530" w:rsidRPr="00322934" w:rsidRDefault="00BC4530" w:rsidP="00BC4530">
      <w:pPr>
        <w:spacing w:after="0"/>
        <w:jc w:val="both"/>
        <w:rPr>
          <w:rFonts w:ascii="Times New Roman" w:hAnsi="Times New Roman" w:cs="Times New Roman"/>
          <w:i/>
          <w:sz w:val="24"/>
          <w:szCs w:val="24"/>
        </w:rPr>
      </w:pPr>
      <w:r w:rsidRPr="00322934">
        <w:rPr>
          <w:rFonts w:ascii="Times New Roman" w:hAnsi="Times New Roman" w:cs="Times New Roman"/>
          <w:sz w:val="24"/>
          <w:szCs w:val="24"/>
        </w:rPr>
        <w:t>20 __.gada ____.__________________ līdz 20 ___.gada _____. _________________</w:t>
      </w:r>
    </w:p>
    <w:p w:rsidR="00BC4530" w:rsidRPr="00322934" w:rsidRDefault="00BC4530" w:rsidP="00BC4530">
      <w:pPr>
        <w:spacing w:after="0"/>
        <w:jc w:val="both"/>
        <w:rPr>
          <w:rFonts w:ascii="Times New Roman" w:hAnsi="Times New Roman" w:cs="Times New Roman"/>
          <w:i/>
          <w:sz w:val="24"/>
          <w:szCs w:val="24"/>
        </w:rPr>
      </w:pPr>
    </w:p>
    <w:p w:rsidR="00BC4530" w:rsidRPr="00322934" w:rsidRDefault="00BC4530" w:rsidP="00BC4530">
      <w:pPr>
        <w:spacing w:after="0"/>
        <w:jc w:val="both"/>
        <w:rPr>
          <w:rFonts w:ascii="Times New Roman" w:hAnsi="Times New Roman" w:cs="Times New Roman"/>
          <w:i/>
          <w:sz w:val="24"/>
          <w:szCs w:val="24"/>
          <w:u w:val="single"/>
        </w:rPr>
      </w:pPr>
      <w:r w:rsidRPr="00322934">
        <w:rPr>
          <w:rFonts w:ascii="Times New Roman" w:hAnsi="Times New Roman" w:cs="Times New Roman"/>
          <w:b/>
          <w:i/>
          <w:sz w:val="24"/>
          <w:szCs w:val="24"/>
          <w:u w:val="single"/>
        </w:rPr>
        <w:t>Nepieciešamais Vides aizsardzības fonda finansējums:</w:t>
      </w:r>
      <w:r w:rsidRPr="00322934">
        <w:rPr>
          <w:rFonts w:ascii="Times New Roman" w:hAnsi="Times New Roman" w:cs="Times New Roman"/>
          <w:i/>
          <w:sz w:val="24"/>
          <w:szCs w:val="24"/>
        </w:rPr>
        <w:t xml:space="preserve">_________________ </w:t>
      </w:r>
      <w:r w:rsidRPr="00322934">
        <w:rPr>
          <w:rFonts w:ascii="Times New Roman" w:hAnsi="Times New Roman" w:cs="Times New Roman"/>
          <w:i/>
          <w:sz w:val="24"/>
          <w:szCs w:val="24"/>
          <w:u w:val="single"/>
        </w:rPr>
        <w:t xml:space="preserve"> EUR </w:t>
      </w:r>
    </w:p>
    <w:p w:rsidR="00BC4530" w:rsidRPr="00322934" w:rsidRDefault="00BC4530" w:rsidP="00BC4530">
      <w:pPr>
        <w:spacing w:after="0"/>
        <w:jc w:val="both"/>
        <w:rPr>
          <w:rFonts w:ascii="Times New Roman" w:hAnsi="Times New Roman" w:cs="Times New Roman"/>
          <w:i/>
          <w:sz w:val="24"/>
          <w:szCs w:val="24"/>
          <w:u w:val="single"/>
        </w:rPr>
      </w:pPr>
    </w:p>
    <w:p w:rsidR="00BC4530" w:rsidRPr="00322934" w:rsidRDefault="00BC4530" w:rsidP="00BC4530">
      <w:pPr>
        <w:spacing w:after="0"/>
        <w:jc w:val="both"/>
        <w:rPr>
          <w:rFonts w:ascii="Times New Roman" w:hAnsi="Times New Roman" w:cs="Times New Roman"/>
          <w:b/>
          <w:i/>
          <w:sz w:val="24"/>
          <w:szCs w:val="24"/>
          <w:u w:val="single"/>
        </w:rPr>
      </w:pPr>
      <w:r w:rsidRPr="00322934">
        <w:rPr>
          <w:rFonts w:ascii="Times New Roman" w:hAnsi="Times New Roman" w:cs="Times New Roman"/>
          <w:b/>
          <w:i/>
          <w:sz w:val="24"/>
          <w:szCs w:val="24"/>
          <w:u w:val="single"/>
        </w:rPr>
        <w:t xml:space="preserve">Līdzfinansējums _____________EUR                                                </w:t>
      </w:r>
    </w:p>
    <w:p w:rsidR="00BC4530" w:rsidRPr="00322934" w:rsidRDefault="00BC4530" w:rsidP="00BC4530">
      <w:pPr>
        <w:spacing w:after="0"/>
        <w:jc w:val="both"/>
        <w:rPr>
          <w:rFonts w:ascii="Times New Roman" w:hAnsi="Times New Roman" w:cs="Times New Roman"/>
          <w:i/>
          <w:sz w:val="24"/>
          <w:szCs w:val="24"/>
          <w:u w:val="single"/>
        </w:rPr>
      </w:pPr>
    </w:p>
    <w:p w:rsidR="00BC4530" w:rsidRPr="00322934" w:rsidRDefault="00BC4530" w:rsidP="00BC4530">
      <w:pPr>
        <w:spacing w:after="0"/>
        <w:jc w:val="both"/>
        <w:rPr>
          <w:rFonts w:ascii="Times New Roman" w:hAnsi="Times New Roman" w:cs="Times New Roman"/>
          <w:sz w:val="24"/>
          <w:szCs w:val="24"/>
          <w:u w:val="single"/>
        </w:rPr>
      </w:pPr>
      <w:r w:rsidRPr="00322934">
        <w:rPr>
          <w:rFonts w:ascii="Times New Roman" w:hAnsi="Times New Roman" w:cs="Times New Roman"/>
          <w:b/>
          <w:i/>
          <w:sz w:val="24"/>
          <w:szCs w:val="24"/>
          <w:u w:val="single"/>
        </w:rPr>
        <w:t>Problēmas apraksts</w:t>
      </w:r>
      <w:r w:rsidRPr="00322934">
        <w:rPr>
          <w:rFonts w:ascii="Times New Roman" w:hAnsi="Times New Roman" w:cs="Times New Roman"/>
          <w:i/>
          <w:sz w:val="24"/>
          <w:szCs w:val="24"/>
          <w:u w:val="single"/>
        </w:rPr>
        <w:t>:</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u w:val="single"/>
        </w:rPr>
      </w:pPr>
      <w:r w:rsidRPr="00322934">
        <w:rPr>
          <w:rFonts w:ascii="Times New Roman" w:hAnsi="Times New Roman" w:cs="Times New Roman"/>
          <w:b/>
          <w:i/>
          <w:sz w:val="24"/>
          <w:szCs w:val="24"/>
          <w:u w:val="single"/>
        </w:rPr>
        <w:t>Sasniedzamie rezultāti</w:t>
      </w:r>
      <w:r w:rsidRPr="00322934">
        <w:rPr>
          <w:rFonts w:ascii="Times New Roman" w:hAnsi="Times New Roman" w:cs="Times New Roman"/>
          <w:i/>
          <w:sz w:val="24"/>
          <w:szCs w:val="24"/>
          <w:u w:val="single"/>
        </w:rPr>
        <w:t>:</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lastRenderedPageBreak/>
        <w:t>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_________________________________________________________________________________________________________________________________________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r w:rsidRPr="00322934">
        <w:rPr>
          <w:rFonts w:ascii="Times New Roman" w:hAnsi="Times New Roman" w:cs="Times New Roman"/>
          <w:sz w:val="24"/>
          <w:szCs w:val="24"/>
        </w:rPr>
        <w:t>____________________________________________________________________</w:t>
      </w:r>
    </w:p>
    <w:p w:rsidR="00BC4530" w:rsidRPr="00322934" w:rsidRDefault="00BC4530" w:rsidP="00BC4530">
      <w:pPr>
        <w:spacing w:after="0"/>
        <w:jc w:val="both"/>
        <w:rPr>
          <w:rFonts w:ascii="Times New Roman" w:hAnsi="Times New Roman" w:cs="Times New Roman"/>
          <w:sz w:val="24"/>
          <w:szCs w:val="24"/>
        </w:rPr>
      </w:pPr>
    </w:p>
    <w:p w:rsidR="00BC4530" w:rsidRPr="00322934" w:rsidRDefault="00BC4530" w:rsidP="00BC4530">
      <w:pPr>
        <w:spacing w:after="0"/>
        <w:jc w:val="both"/>
        <w:rPr>
          <w:rFonts w:ascii="Times New Roman" w:hAnsi="Times New Roman" w:cs="Times New Roman"/>
          <w:b/>
          <w:i/>
          <w:sz w:val="24"/>
          <w:szCs w:val="24"/>
          <w:u w:val="single"/>
        </w:rPr>
      </w:pPr>
      <w:r w:rsidRPr="00322934">
        <w:rPr>
          <w:rFonts w:ascii="Times New Roman" w:hAnsi="Times New Roman" w:cs="Times New Roman"/>
          <w:b/>
          <w:i/>
          <w:sz w:val="24"/>
          <w:szCs w:val="24"/>
          <w:u w:val="single"/>
        </w:rPr>
        <w:t>Finansējuma pieprasījuma atbilstība Vides aizsardzības fonda nolikumam (norādīt kādam pasākumam no nolikuma 4.punkta atbilst, attiecīgo pasvītrojot):</w:t>
      </w:r>
    </w:p>
    <w:p w:rsidR="00BC4530" w:rsidRPr="00322934" w:rsidRDefault="00BC4530" w:rsidP="00BC4530">
      <w:pPr>
        <w:autoSpaceDE w:val="0"/>
        <w:autoSpaceDN w:val="0"/>
        <w:adjustRightInd w:val="0"/>
        <w:spacing w:after="0" w:line="240" w:lineRule="auto"/>
        <w:rPr>
          <w:rFonts w:ascii="Times New Roman" w:hAnsi="Times New Roman" w:cs="Times New Roman"/>
          <w:i/>
          <w:sz w:val="24"/>
          <w:szCs w:val="24"/>
        </w:rPr>
      </w:pPr>
      <w:r w:rsidRPr="00322934">
        <w:rPr>
          <w:rFonts w:ascii="Times New Roman" w:hAnsi="Times New Roman" w:cs="Times New Roman"/>
          <w:i/>
          <w:sz w:val="24"/>
          <w:szCs w:val="24"/>
        </w:rPr>
        <w:t>4.1.1. izglītība un audzināšana vides aizsardzības jomā;</w:t>
      </w:r>
    </w:p>
    <w:p w:rsidR="00BC4530" w:rsidRPr="00322934" w:rsidRDefault="00BC4530" w:rsidP="00BC4530">
      <w:pPr>
        <w:autoSpaceDE w:val="0"/>
        <w:autoSpaceDN w:val="0"/>
        <w:adjustRightInd w:val="0"/>
        <w:spacing w:after="0" w:line="240" w:lineRule="auto"/>
        <w:rPr>
          <w:rFonts w:ascii="Times New Roman" w:hAnsi="Times New Roman" w:cs="Times New Roman"/>
          <w:i/>
          <w:sz w:val="24"/>
          <w:szCs w:val="24"/>
        </w:rPr>
      </w:pPr>
      <w:r w:rsidRPr="00322934">
        <w:rPr>
          <w:rFonts w:ascii="Times New Roman" w:hAnsi="Times New Roman" w:cs="Times New Roman"/>
          <w:i/>
          <w:sz w:val="24"/>
          <w:szCs w:val="24"/>
        </w:rPr>
        <w:t>4.1.2. vides monitorings;</w:t>
      </w:r>
    </w:p>
    <w:p w:rsidR="00BC4530" w:rsidRPr="00322934" w:rsidRDefault="00BC4530" w:rsidP="00BC4530">
      <w:pPr>
        <w:autoSpaceDE w:val="0"/>
        <w:autoSpaceDN w:val="0"/>
        <w:adjustRightInd w:val="0"/>
        <w:spacing w:after="0" w:line="240" w:lineRule="auto"/>
        <w:rPr>
          <w:rFonts w:ascii="Times New Roman" w:hAnsi="Times New Roman" w:cs="Times New Roman"/>
          <w:i/>
          <w:sz w:val="24"/>
          <w:szCs w:val="24"/>
        </w:rPr>
      </w:pPr>
      <w:r w:rsidRPr="00322934">
        <w:rPr>
          <w:rFonts w:ascii="Times New Roman" w:hAnsi="Times New Roman" w:cs="Times New Roman"/>
          <w:i/>
          <w:sz w:val="24"/>
          <w:szCs w:val="24"/>
        </w:rPr>
        <w:t>4.1.3. bioloģiskās daudzveidības saglabāšana un aizsardzība;</w:t>
      </w:r>
    </w:p>
    <w:p w:rsidR="00BC4530" w:rsidRPr="00322934" w:rsidRDefault="00BC4530" w:rsidP="00BC4530">
      <w:pPr>
        <w:autoSpaceDE w:val="0"/>
        <w:autoSpaceDN w:val="0"/>
        <w:adjustRightInd w:val="0"/>
        <w:spacing w:after="0" w:line="240" w:lineRule="auto"/>
        <w:rPr>
          <w:rFonts w:ascii="Times New Roman" w:hAnsi="Times New Roman" w:cs="Times New Roman"/>
          <w:i/>
          <w:sz w:val="24"/>
          <w:szCs w:val="24"/>
        </w:rPr>
      </w:pPr>
      <w:r w:rsidRPr="00322934">
        <w:rPr>
          <w:rFonts w:ascii="Times New Roman" w:hAnsi="Times New Roman" w:cs="Times New Roman"/>
          <w:i/>
          <w:sz w:val="24"/>
          <w:szCs w:val="24"/>
        </w:rPr>
        <w:t>4.1.4. gaisa aizsardzība un klimata pārmaiņas;</w:t>
      </w:r>
    </w:p>
    <w:p w:rsidR="00BC4530" w:rsidRPr="00322934" w:rsidRDefault="00BC4530" w:rsidP="00BC4530">
      <w:pPr>
        <w:autoSpaceDE w:val="0"/>
        <w:autoSpaceDN w:val="0"/>
        <w:adjustRightInd w:val="0"/>
        <w:spacing w:after="0" w:line="240" w:lineRule="auto"/>
        <w:rPr>
          <w:rFonts w:ascii="Times New Roman" w:hAnsi="Times New Roman" w:cs="Times New Roman"/>
          <w:i/>
          <w:sz w:val="24"/>
          <w:szCs w:val="24"/>
        </w:rPr>
      </w:pPr>
      <w:r w:rsidRPr="00322934">
        <w:rPr>
          <w:rFonts w:ascii="Times New Roman" w:hAnsi="Times New Roman" w:cs="Times New Roman"/>
          <w:i/>
          <w:sz w:val="24"/>
          <w:szCs w:val="24"/>
        </w:rPr>
        <w:t>4.1.5. vides un dabas resursu izpēte, novērtēšana un atjaunošana;</w:t>
      </w:r>
    </w:p>
    <w:p w:rsidR="00BC4530" w:rsidRPr="00322934" w:rsidRDefault="00BC4530" w:rsidP="00BC4530">
      <w:pPr>
        <w:autoSpaceDE w:val="0"/>
        <w:autoSpaceDN w:val="0"/>
        <w:adjustRightInd w:val="0"/>
        <w:spacing w:after="0" w:line="240" w:lineRule="auto"/>
        <w:rPr>
          <w:rFonts w:ascii="Times New Roman" w:hAnsi="Times New Roman" w:cs="Times New Roman"/>
          <w:i/>
          <w:sz w:val="24"/>
          <w:szCs w:val="24"/>
        </w:rPr>
      </w:pPr>
      <w:r w:rsidRPr="00322934">
        <w:rPr>
          <w:rFonts w:ascii="Times New Roman" w:hAnsi="Times New Roman" w:cs="Times New Roman"/>
          <w:i/>
          <w:sz w:val="24"/>
          <w:szCs w:val="24"/>
        </w:rPr>
        <w:t>4.1.6. ūdeņu aizsardzība;</w:t>
      </w:r>
    </w:p>
    <w:p w:rsidR="00BC4530" w:rsidRPr="00322934" w:rsidRDefault="00BC4530" w:rsidP="00BC4530">
      <w:pPr>
        <w:autoSpaceDE w:val="0"/>
        <w:autoSpaceDN w:val="0"/>
        <w:adjustRightInd w:val="0"/>
        <w:spacing w:after="0" w:line="240" w:lineRule="auto"/>
        <w:rPr>
          <w:rFonts w:ascii="Times New Roman" w:hAnsi="Times New Roman" w:cs="Times New Roman"/>
          <w:i/>
          <w:sz w:val="24"/>
          <w:szCs w:val="24"/>
        </w:rPr>
      </w:pPr>
      <w:r w:rsidRPr="00322934">
        <w:rPr>
          <w:rFonts w:ascii="Times New Roman" w:hAnsi="Times New Roman" w:cs="Times New Roman"/>
          <w:i/>
          <w:sz w:val="24"/>
          <w:szCs w:val="24"/>
        </w:rPr>
        <w:t>4.1.7. augšņu un grunts aizsardzība un sanācija;</w:t>
      </w:r>
    </w:p>
    <w:p w:rsidR="00BC4530" w:rsidRPr="00322934" w:rsidRDefault="00BC4530" w:rsidP="00BC4530">
      <w:pPr>
        <w:autoSpaceDE w:val="0"/>
        <w:autoSpaceDN w:val="0"/>
        <w:adjustRightInd w:val="0"/>
        <w:spacing w:after="0" w:line="240" w:lineRule="auto"/>
        <w:rPr>
          <w:rFonts w:ascii="Times New Roman" w:hAnsi="Times New Roman" w:cs="Times New Roman"/>
          <w:i/>
          <w:sz w:val="24"/>
          <w:szCs w:val="24"/>
        </w:rPr>
      </w:pPr>
      <w:r w:rsidRPr="00322934">
        <w:rPr>
          <w:rFonts w:ascii="Times New Roman" w:hAnsi="Times New Roman" w:cs="Times New Roman"/>
          <w:i/>
          <w:sz w:val="24"/>
          <w:szCs w:val="24"/>
        </w:rPr>
        <w:t>4.1.8. vides aizsardzības iestāžu veiktspējas stiprināšana;</w:t>
      </w:r>
    </w:p>
    <w:p w:rsidR="00BC4530" w:rsidRPr="00322934" w:rsidRDefault="00BC4530" w:rsidP="00BC4530">
      <w:pPr>
        <w:autoSpaceDE w:val="0"/>
        <w:autoSpaceDN w:val="0"/>
        <w:adjustRightInd w:val="0"/>
        <w:spacing w:after="0" w:line="240" w:lineRule="auto"/>
        <w:rPr>
          <w:rFonts w:ascii="Times New Roman" w:hAnsi="Times New Roman" w:cs="Times New Roman"/>
          <w:i/>
          <w:sz w:val="24"/>
          <w:szCs w:val="24"/>
        </w:rPr>
      </w:pPr>
      <w:r w:rsidRPr="00322934">
        <w:rPr>
          <w:rFonts w:ascii="Times New Roman" w:hAnsi="Times New Roman" w:cs="Times New Roman"/>
          <w:i/>
          <w:sz w:val="24"/>
          <w:szCs w:val="24"/>
        </w:rPr>
        <w:t>4.1.9. atkritumu apsaimniekošana;</w:t>
      </w:r>
    </w:p>
    <w:p w:rsidR="00BC4530" w:rsidRPr="00322934" w:rsidRDefault="00BC4530" w:rsidP="00BC4530">
      <w:pPr>
        <w:autoSpaceDE w:val="0"/>
        <w:autoSpaceDN w:val="0"/>
        <w:adjustRightInd w:val="0"/>
        <w:spacing w:after="0" w:line="240" w:lineRule="auto"/>
        <w:rPr>
          <w:rFonts w:ascii="Times New Roman" w:hAnsi="Times New Roman" w:cs="Times New Roman"/>
          <w:i/>
          <w:sz w:val="24"/>
          <w:szCs w:val="24"/>
        </w:rPr>
      </w:pPr>
      <w:r w:rsidRPr="00322934">
        <w:rPr>
          <w:rFonts w:ascii="Times New Roman" w:hAnsi="Times New Roman" w:cs="Times New Roman"/>
          <w:i/>
          <w:sz w:val="24"/>
          <w:szCs w:val="24"/>
        </w:rPr>
        <w:t>4.1.10. radioaktīvo atkritumu pārvaldība.</w:t>
      </w:r>
    </w:p>
    <w:p w:rsidR="00BC4530" w:rsidRPr="00322934" w:rsidRDefault="00BC4530" w:rsidP="00BC4530">
      <w:pPr>
        <w:autoSpaceDE w:val="0"/>
        <w:autoSpaceDN w:val="0"/>
        <w:adjustRightInd w:val="0"/>
        <w:spacing w:after="0" w:line="240" w:lineRule="auto"/>
        <w:jc w:val="both"/>
        <w:rPr>
          <w:rFonts w:ascii="Times New Roman" w:hAnsi="Times New Roman" w:cs="Times New Roman"/>
          <w:i/>
          <w:sz w:val="24"/>
          <w:szCs w:val="24"/>
        </w:rPr>
      </w:pPr>
      <w:r w:rsidRPr="00322934">
        <w:rPr>
          <w:rFonts w:ascii="Times New Roman" w:hAnsi="Times New Roman" w:cs="Times New Roman"/>
          <w:i/>
          <w:sz w:val="24"/>
          <w:szCs w:val="24"/>
        </w:rPr>
        <w:t>4.1.11.zivju resursu pavairošana un aizsardzība;</w:t>
      </w:r>
    </w:p>
    <w:p w:rsidR="00BC4530" w:rsidRPr="00322934" w:rsidRDefault="00BC4530" w:rsidP="00BC4530">
      <w:pPr>
        <w:autoSpaceDE w:val="0"/>
        <w:autoSpaceDN w:val="0"/>
        <w:adjustRightInd w:val="0"/>
        <w:spacing w:after="0" w:line="240" w:lineRule="auto"/>
        <w:jc w:val="both"/>
        <w:rPr>
          <w:rFonts w:ascii="Times New Roman" w:hAnsi="Times New Roman" w:cs="Times New Roman"/>
          <w:i/>
          <w:sz w:val="24"/>
          <w:szCs w:val="24"/>
        </w:rPr>
      </w:pPr>
      <w:r w:rsidRPr="00322934">
        <w:rPr>
          <w:rFonts w:ascii="Times New Roman" w:hAnsi="Times New Roman" w:cs="Times New Roman"/>
          <w:i/>
          <w:sz w:val="24"/>
          <w:szCs w:val="24"/>
        </w:rPr>
        <w:t>4.1.12.zinātniskās pētniecības un plānošanas dokumentu izstrādāšana vides aizsardzības jomā.</w:t>
      </w:r>
    </w:p>
    <w:p w:rsidR="00BC4530" w:rsidRPr="00322934" w:rsidRDefault="00BC4530" w:rsidP="00BC4530">
      <w:pPr>
        <w:spacing w:after="0"/>
        <w:rPr>
          <w:rFonts w:ascii="Times New Roman" w:hAnsi="Times New Roman" w:cs="Times New Roman"/>
          <w:sz w:val="24"/>
          <w:szCs w:val="24"/>
        </w:rPr>
      </w:pPr>
    </w:p>
    <w:p w:rsidR="00BC4530" w:rsidRPr="00322934" w:rsidRDefault="00BC4530" w:rsidP="00BC4530">
      <w:pPr>
        <w:spacing w:after="0"/>
        <w:rPr>
          <w:rFonts w:ascii="Times New Roman" w:hAnsi="Times New Roman" w:cs="Times New Roman"/>
          <w:b/>
          <w:i/>
          <w:sz w:val="24"/>
          <w:szCs w:val="24"/>
          <w:u w:val="single"/>
        </w:rPr>
      </w:pPr>
      <w:r w:rsidRPr="00322934">
        <w:rPr>
          <w:rFonts w:ascii="Times New Roman" w:hAnsi="Times New Roman" w:cs="Times New Roman"/>
          <w:b/>
          <w:i/>
          <w:sz w:val="24"/>
          <w:szCs w:val="24"/>
          <w:u w:val="single"/>
        </w:rPr>
        <w:t xml:space="preserve">Pielikumā: </w:t>
      </w:r>
    </w:p>
    <w:p w:rsidR="00BC4530" w:rsidRPr="00322934" w:rsidRDefault="00BC4530" w:rsidP="00BC4530">
      <w:pPr>
        <w:spacing w:after="0"/>
        <w:rPr>
          <w:rFonts w:ascii="Times New Roman" w:hAnsi="Times New Roman" w:cs="Times New Roman"/>
          <w:sz w:val="24"/>
          <w:szCs w:val="24"/>
        </w:rPr>
      </w:pPr>
      <w:r w:rsidRPr="00322934">
        <w:rPr>
          <w:rFonts w:ascii="Times New Roman" w:hAnsi="Times New Roman" w:cs="Times New Roman"/>
          <w:sz w:val="24"/>
          <w:szCs w:val="24"/>
        </w:rPr>
        <w:t>1. Iepirkumu dokumentācija (ja nepieciešams);</w:t>
      </w:r>
    </w:p>
    <w:p w:rsidR="00BC4530" w:rsidRPr="00322934" w:rsidRDefault="00BC4530" w:rsidP="00BC4530">
      <w:pPr>
        <w:spacing w:after="0"/>
        <w:rPr>
          <w:rFonts w:ascii="Times New Roman" w:hAnsi="Times New Roman" w:cs="Times New Roman"/>
          <w:sz w:val="24"/>
          <w:szCs w:val="24"/>
        </w:rPr>
      </w:pPr>
      <w:r w:rsidRPr="00322934">
        <w:rPr>
          <w:rFonts w:ascii="Times New Roman" w:hAnsi="Times New Roman" w:cs="Times New Roman"/>
          <w:sz w:val="24"/>
          <w:szCs w:val="24"/>
        </w:rPr>
        <w:t>2. Izdevumu tāme</w:t>
      </w:r>
    </w:p>
    <w:p w:rsidR="00BC4530" w:rsidRPr="00322934" w:rsidRDefault="00BC4530" w:rsidP="00BC4530">
      <w:pPr>
        <w:spacing w:after="0"/>
        <w:rPr>
          <w:rFonts w:ascii="Times New Roman" w:hAnsi="Times New Roman" w:cs="Times New Roman"/>
          <w:sz w:val="24"/>
          <w:szCs w:val="24"/>
        </w:rPr>
      </w:pPr>
    </w:p>
    <w:p w:rsidR="00BC4530" w:rsidRPr="00322934" w:rsidRDefault="00BC4530" w:rsidP="00BC4530">
      <w:pPr>
        <w:spacing w:after="0"/>
        <w:rPr>
          <w:rFonts w:ascii="Times New Roman" w:hAnsi="Times New Roman" w:cs="Times New Roman"/>
          <w:sz w:val="24"/>
          <w:szCs w:val="24"/>
        </w:rPr>
      </w:pPr>
    </w:p>
    <w:p w:rsidR="00BC4530" w:rsidRPr="00322934" w:rsidRDefault="00BC4530" w:rsidP="00BC4530">
      <w:pPr>
        <w:pStyle w:val="ListParagraph"/>
        <w:spacing w:after="0"/>
        <w:jc w:val="right"/>
        <w:rPr>
          <w:rFonts w:ascii="Times New Roman" w:hAnsi="Times New Roman" w:cs="Times New Roman"/>
          <w:sz w:val="24"/>
          <w:szCs w:val="24"/>
        </w:rPr>
      </w:pPr>
      <w:r w:rsidRPr="00322934">
        <w:rPr>
          <w:rFonts w:ascii="Times New Roman" w:hAnsi="Times New Roman" w:cs="Times New Roman"/>
          <w:sz w:val="24"/>
          <w:szCs w:val="24"/>
        </w:rPr>
        <w:t>_______________________</w:t>
      </w:r>
    </w:p>
    <w:p w:rsidR="00BC4530" w:rsidRPr="00322934" w:rsidRDefault="00BC4530" w:rsidP="00BC4530">
      <w:pPr>
        <w:pStyle w:val="ListParagraph"/>
        <w:spacing w:after="0"/>
        <w:jc w:val="right"/>
        <w:rPr>
          <w:rFonts w:ascii="Times New Roman" w:hAnsi="Times New Roman" w:cs="Times New Roman"/>
          <w:sz w:val="20"/>
          <w:szCs w:val="20"/>
        </w:rPr>
      </w:pPr>
      <w:r w:rsidRPr="00322934">
        <w:rPr>
          <w:rFonts w:ascii="Times New Roman" w:hAnsi="Times New Roman" w:cs="Times New Roman"/>
          <w:sz w:val="20"/>
          <w:szCs w:val="20"/>
        </w:rPr>
        <w:t>paraksts, paraksta atšifrējums</w:t>
      </w:r>
    </w:p>
    <w:p w:rsidR="00BC4530" w:rsidRDefault="00BC4530" w:rsidP="00BC4530">
      <w:pPr>
        <w:pStyle w:val="ListParagraph"/>
        <w:spacing w:after="0"/>
        <w:jc w:val="right"/>
        <w:rPr>
          <w:rFonts w:ascii="Times New Roman" w:hAnsi="Times New Roman"/>
          <w:sz w:val="20"/>
          <w:szCs w:val="20"/>
        </w:rPr>
      </w:pPr>
    </w:p>
    <w:p w:rsidR="00BC4530" w:rsidRDefault="00BC4530" w:rsidP="00BC4530">
      <w:pPr>
        <w:pStyle w:val="ListParagraph"/>
        <w:spacing w:after="0"/>
        <w:jc w:val="right"/>
        <w:rPr>
          <w:rFonts w:ascii="Times New Roman" w:hAnsi="Times New Roman"/>
          <w:sz w:val="20"/>
          <w:szCs w:val="20"/>
        </w:rPr>
      </w:pPr>
    </w:p>
    <w:p w:rsidR="00BC4530" w:rsidRDefault="00BC4530" w:rsidP="00BC4530">
      <w:pPr>
        <w:pStyle w:val="ListParagraph"/>
        <w:spacing w:after="0"/>
        <w:jc w:val="right"/>
        <w:rPr>
          <w:rFonts w:ascii="Times New Roman" w:hAnsi="Times New Roman"/>
          <w:sz w:val="20"/>
          <w:szCs w:val="20"/>
        </w:rPr>
      </w:pPr>
    </w:p>
    <w:p w:rsidR="00BC4530" w:rsidRDefault="00BC4530" w:rsidP="00BC4530">
      <w:pPr>
        <w:pStyle w:val="ListParagraph"/>
        <w:spacing w:after="0"/>
        <w:jc w:val="right"/>
        <w:rPr>
          <w:rFonts w:ascii="Times New Roman" w:hAnsi="Times New Roman"/>
          <w:sz w:val="20"/>
          <w:szCs w:val="20"/>
        </w:rPr>
      </w:pPr>
    </w:p>
    <w:p w:rsidR="00BC4530" w:rsidRDefault="00BC4530" w:rsidP="00BC4530">
      <w:pPr>
        <w:pStyle w:val="ListParagraph"/>
        <w:spacing w:after="0"/>
        <w:jc w:val="right"/>
        <w:rPr>
          <w:rFonts w:ascii="Times New Roman" w:hAnsi="Times New Roman"/>
          <w:sz w:val="20"/>
          <w:szCs w:val="20"/>
        </w:rPr>
      </w:pPr>
    </w:p>
    <w:p w:rsidR="00BC4530" w:rsidRDefault="00BC4530" w:rsidP="00BC4530">
      <w:pPr>
        <w:pStyle w:val="ListParagraph"/>
        <w:spacing w:after="0"/>
        <w:jc w:val="right"/>
        <w:rPr>
          <w:rFonts w:ascii="Times New Roman" w:hAnsi="Times New Roman"/>
          <w:sz w:val="20"/>
          <w:szCs w:val="20"/>
        </w:rPr>
      </w:pPr>
    </w:p>
    <w:p w:rsidR="00BC4530" w:rsidRDefault="00BC4530" w:rsidP="00BC4530">
      <w:pPr>
        <w:pStyle w:val="ListParagraph"/>
        <w:spacing w:after="0"/>
        <w:jc w:val="right"/>
        <w:rPr>
          <w:rFonts w:ascii="Times New Roman" w:hAnsi="Times New Roman"/>
          <w:sz w:val="20"/>
          <w:szCs w:val="20"/>
        </w:rPr>
      </w:pPr>
    </w:p>
    <w:p w:rsidR="00BC4530" w:rsidRDefault="00BC4530" w:rsidP="00BC4530">
      <w:pPr>
        <w:pStyle w:val="ListParagraph"/>
        <w:autoSpaceDE w:val="0"/>
        <w:autoSpaceDN w:val="0"/>
        <w:adjustRightInd w:val="0"/>
        <w:spacing w:after="0" w:line="240" w:lineRule="auto"/>
        <w:jc w:val="both"/>
        <w:rPr>
          <w:rFonts w:ascii="Times New Roman" w:hAnsi="Times New Roman" w:cs="Times New Roman"/>
          <w:b/>
          <w:sz w:val="24"/>
          <w:szCs w:val="24"/>
        </w:rPr>
      </w:pPr>
    </w:p>
    <w:p w:rsidR="00C95A84" w:rsidRDefault="00C95A84"/>
    <w:p w:rsidR="00563D5D" w:rsidRDefault="00563D5D"/>
    <w:p w:rsidR="00563D5D" w:rsidRDefault="00563D5D"/>
    <w:p w:rsidR="00563D5D" w:rsidRDefault="00563D5D"/>
    <w:p w:rsidR="00563D5D" w:rsidRDefault="00563D5D"/>
    <w:p w:rsidR="004C2573" w:rsidRDefault="004C2573"/>
    <w:p w:rsidR="004C2573" w:rsidRDefault="004C2573"/>
    <w:p w:rsidR="00563D5D" w:rsidRPr="00563D5D" w:rsidRDefault="00563D5D" w:rsidP="00563D5D">
      <w:pPr>
        <w:jc w:val="right"/>
        <w:rPr>
          <w:rFonts w:ascii="Times New Roman" w:hAnsi="Times New Roman"/>
          <w:sz w:val="24"/>
          <w:szCs w:val="24"/>
        </w:rPr>
      </w:pPr>
      <w:r>
        <w:rPr>
          <w:rFonts w:ascii="Times New Roman" w:hAnsi="Times New Roman"/>
          <w:sz w:val="24"/>
          <w:szCs w:val="24"/>
        </w:rPr>
        <w:lastRenderedPageBreak/>
        <w:t>Pielikums Nr.2</w:t>
      </w:r>
    </w:p>
    <w:p w:rsidR="00563D5D" w:rsidRDefault="00563D5D" w:rsidP="00563D5D">
      <w:pPr>
        <w:pStyle w:val="ListParagraph"/>
        <w:autoSpaceDE w:val="0"/>
        <w:autoSpaceDN w:val="0"/>
        <w:adjustRightInd w:val="0"/>
        <w:spacing w:after="0" w:line="240" w:lineRule="auto"/>
        <w:jc w:val="both"/>
        <w:rPr>
          <w:rFonts w:ascii="Times New Roman" w:hAnsi="Times New Roman" w:cs="Times New Roman"/>
          <w:b/>
          <w:sz w:val="24"/>
          <w:szCs w:val="24"/>
        </w:rPr>
      </w:pPr>
    </w:p>
    <w:p w:rsidR="004C2573" w:rsidRPr="004C2573" w:rsidRDefault="004C2573" w:rsidP="004C2573">
      <w:pPr>
        <w:suppressAutoHyphens/>
        <w:spacing w:after="0" w:line="240" w:lineRule="auto"/>
        <w:jc w:val="right"/>
        <w:rPr>
          <w:rFonts w:ascii="Times New Roman" w:eastAsia="Times New Roman" w:hAnsi="Times New Roman" w:cs="Calibri"/>
          <w:b/>
          <w:sz w:val="28"/>
          <w:szCs w:val="28"/>
          <w:lang w:val="de-DE" w:eastAsia="ar-SA"/>
        </w:rPr>
      </w:pPr>
      <w:r w:rsidRPr="004C2573">
        <w:rPr>
          <w:rFonts w:ascii="Times New Roman" w:eastAsia="Times New Roman" w:hAnsi="Times New Roman" w:cs="Calibri"/>
          <w:b/>
          <w:sz w:val="28"/>
          <w:szCs w:val="28"/>
          <w:lang w:val="de-DE" w:eastAsia="ar-SA"/>
        </w:rPr>
        <w:t>IZRAKSTS</w:t>
      </w:r>
    </w:p>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4C2573" w:rsidRPr="004C2573" w:rsidTr="00B3001E">
        <w:trPr>
          <w:trHeight w:hRule="exact" w:val="2560"/>
        </w:trPr>
        <w:tc>
          <w:tcPr>
            <w:tcW w:w="2401" w:type="dxa"/>
          </w:tcPr>
          <w:p w:rsidR="004C2573" w:rsidRPr="004C2573" w:rsidRDefault="004C2573" w:rsidP="004C2573">
            <w:pPr>
              <w:widowControl w:val="0"/>
              <w:suppressLineNumbers/>
              <w:suppressAutoHyphens/>
              <w:snapToGrid w:val="0"/>
              <w:spacing w:after="0" w:line="240" w:lineRule="auto"/>
              <w:jc w:val="center"/>
              <w:rPr>
                <w:rFonts w:ascii="Times New Roman" w:eastAsia="Lucida Sans Unicode" w:hAnsi="Times New Roman" w:cs="Tahoma"/>
                <w:sz w:val="24"/>
                <w:szCs w:val="24"/>
                <w:lang w:val="lv-LV" w:eastAsia="ar-SA"/>
              </w:rPr>
            </w:pPr>
            <w:r>
              <w:rPr>
                <w:rFonts w:ascii="Times New Roman" w:eastAsia="Lucida Sans Unicode" w:hAnsi="Times New Roman" w:cs="Tahoma"/>
                <w:noProof/>
                <w:sz w:val="24"/>
                <w:szCs w:val="24"/>
              </w:rPr>
              <w:drawing>
                <wp:anchor distT="0" distB="0" distL="0" distR="0" simplePos="0" relativeHeight="251661312" behindDoc="0" locked="0" layoutInCell="1" allowOverlap="1">
                  <wp:simplePos x="0" y="0"/>
                  <wp:positionH relativeFrom="column">
                    <wp:posOffset>241300</wp:posOffset>
                  </wp:positionH>
                  <wp:positionV relativeFrom="paragraph">
                    <wp:posOffset>9525</wp:posOffset>
                  </wp:positionV>
                  <wp:extent cx="970915" cy="1136015"/>
                  <wp:effectExtent l="0" t="0" r="635" b="698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0915" cy="1136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Lucida Sans Unicode" w:hAnsi="Times New Roman" w:cs="Tahoma"/>
                <w:noProof/>
                <w:sz w:val="24"/>
                <w:szCs w:val="24"/>
              </w:rPr>
              <mc:AlternateContent>
                <mc:Choice Requires="wps">
                  <w:drawing>
                    <wp:anchor distT="0" distB="0" distL="114300" distR="114300" simplePos="0" relativeHeight="251660288" behindDoc="0" locked="0" layoutInCell="1" allowOverlap="1">
                      <wp:simplePos x="0" y="0"/>
                      <wp:positionH relativeFrom="column">
                        <wp:posOffset>-321310</wp:posOffset>
                      </wp:positionH>
                      <wp:positionV relativeFrom="paragraph">
                        <wp:posOffset>1520190</wp:posOffset>
                      </wp:positionV>
                      <wp:extent cx="5937250" cy="0"/>
                      <wp:effectExtent l="13335" t="12700" r="1206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19.7pt" to="442.2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T2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" strokeweight=".26mm">
                      <v:stroke joinstyle="miter"/>
                    </v:line>
                  </w:pict>
                </mc:Fallback>
              </mc:AlternateContent>
            </w:r>
          </w:p>
        </w:tc>
        <w:tc>
          <w:tcPr>
            <w:tcW w:w="6763" w:type="dxa"/>
          </w:tcPr>
          <w:p w:rsidR="004C2573" w:rsidRPr="004C2573" w:rsidRDefault="004C2573" w:rsidP="004C2573">
            <w:pPr>
              <w:widowControl w:val="0"/>
              <w:shd w:val="clear" w:color="auto" w:fill="FFFFFF"/>
              <w:tabs>
                <w:tab w:val="left" w:pos="720"/>
                <w:tab w:val="center" w:pos="4153"/>
                <w:tab w:val="right" w:pos="8306"/>
              </w:tabs>
              <w:suppressAutoHyphens/>
              <w:snapToGrid w:val="0"/>
              <w:spacing w:after="0" w:line="240" w:lineRule="auto"/>
              <w:ind w:right="19"/>
              <w:jc w:val="center"/>
              <w:rPr>
                <w:rFonts w:ascii="Times New Roman" w:eastAsia="Times New Roman" w:hAnsi="Times New Roman" w:cs="Times New Roman"/>
                <w:b/>
                <w:caps/>
                <w:sz w:val="24"/>
                <w:szCs w:val="24"/>
                <w:lang w:eastAsia="ar-SA"/>
              </w:rPr>
            </w:pPr>
            <w:r w:rsidRPr="004C2573">
              <w:rPr>
                <w:rFonts w:ascii="Times New Roman" w:eastAsia="Times New Roman" w:hAnsi="Times New Roman" w:cs="Times New Roman"/>
                <w:b/>
                <w:caps/>
                <w:sz w:val="24"/>
                <w:szCs w:val="24"/>
                <w:lang w:eastAsia="ar-SA"/>
              </w:rPr>
              <w:t>Rēzeknes novada DOME</w:t>
            </w:r>
          </w:p>
          <w:p w:rsidR="004C2573" w:rsidRPr="004C2573" w:rsidRDefault="004C2573" w:rsidP="004C2573">
            <w:pPr>
              <w:widowControl w:val="0"/>
              <w:shd w:val="clear" w:color="auto" w:fill="FFFFFF"/>
              <w:tabs>
                <w:tab w:val="left" w:pos="720"/>
                <w:tab w:val="center" w:pos="4153"/>
                <w:tab w:val="right" w:pos="8306"/>
              </w:tabs>
              <w:suppressAutoHyphens/>
              <w:snapToGrid w:val="0"/>
              <w:spacing w:after="0" w:line="240" w:lineRule="auto"/>
              <w:ind w:right="19"/>
              <w:jc w:val="center"/>
              <w:rPr>
                <w:rFonts w:ascii="Times New Roman" w:eastAsia="Times New Roman" w:hAnsi="Times New Roman" w:cs="Times New Roman"/>
                <w:b/>
                <w:caps/>
                <w:sz w:val="32"/>
                <w:szCs w:val="32"/>
                <w:lang w:eastAsia="ar-SA"/>
              </w:rPr>
            </w:pPr>
            <w:r w:rsidRPr="004C2573">
              <w:rPr>
                <w:rFonts w:ascii="Times New Roman" w:eastAsia="Times New Roman" w:hAnsi="Times New Roman" w:cs="Times New Roman"/>
                <w:b/>
                <w:caps/>
                <w:sz w:val="32"/>
                <w:szCs w:val="32"/>
                <w:lang w:eastAsia="ar-SA"/>
              </w:rPr>
              <w:t xml:space="preserve">Vides aizsardzības fonda </w:t>
            </w:r>
          </w:p>
          <w:p w:rsidR="004C2573" w:rsidRPr="004C2573" w:rsidRDefault="004C2573" w:rsidP="004C2573">
            <w:pPr>
              <w:widowControl w:val="0"/>
              <w:shd w:val="clear" w:color="auto" w:fill="FFFFFF"/>
              <w:tabs>
                <w:tab w:val="left" w:pos="720"/>
                <w:tab w:val="center" w:pos="4153"/>
                <w:tab w:val="right" w:pos="8306"/>
              </w:tabs>
              <w:suppressAutoHyphens/>
              <w:snapToGrid w:val="0"/>
              <w:spacing w:after="0" w:line="240" w:lineRule="auto"/>
              <w:ind w:right="19"/>
              <w:jc w:val="center"/>
              <w:rPr>
                <w:rFonts w:ascii="Times New Roman" w:eastAsia="Times New Roman" w:hAnsi="Times New Roman" w:cs="Times New Roman"/>
                <w:b/>
                <w:caps/>
                <w:sz w:val="32"/>
                <w:szCs w:val="32"/>
                <w:lang w:eastAsia="ar-SA"/>
              </w:rPr>
            </w:pPr>
            <w:r w:rsidRPr="004C2573">
              <w:rPr>
                <w:rFonts w:ascii="Times New Roman" w:eastAsia="Times New Roman" w:hAnsi="Times New Roman" w:cs="Times New Roman"/>
                <w:b/>
                <w:caps/>
                <w:sz w:val="32"/>
                <w:szCs w:val="32"/>
                <w:lang w:eastAsia="ar-SA"/>
              </w:rPr>
              <w:t>padome</w:t>
            </w:r>
          </w:p>
          <w:p w:rsidR="004C2573" w:rsidRPr="004C2573" w:rsidRDefault="004C2573" w:rsidP="004C2573">
            <w:pPr>
              <w:widowControl w:val="0"/>
              <w:shd w:val="clear" w:color="auto" w:fill="FFFFFF"/>
              <w:tabs>
                <w:tab w:val="left" w:pos="720"/>
                <w:tab w:val="center" w:pos="4153"/>
                <w:tab w:val="right" w:pos="8306"/>
              </w:tabs>
              <w:suppressAutoHyphens/>
              <w:snapToGrid w:val="0"/>
              <w:spacing w:after="0" w:line="240" w:lineRule="auto"/>
              <w:ind w:right="19"/>
              <w:jc w:val="center"/>
              <w:rPr>
                <w:rFonts w:ascii="Verdana" w:eastAsia="Times New Roman" w:hAnsi="Verdana" w:cs="Times New Roman"/>
                <w:caps/>
                <w:sz w:val="20"/>
                <w:szCs w:val="20"/>
                <w:lang w:eastAsia="ar-SA"/>
              </w:rPr>
            </w:pPr>
            <w:r w:rsidRPr="004C2573">
              <w:rPr>
                <w:rFonts w:ascii="Verdana" w:eastAsia="Times New Roman" w:hAnsi="Verdana" w:cs="Times New Roman"/>
                <w:caps/>
                <w:sz w:val="20"/>
                <w:szCs w:val="20"/>
                <w:lang w:eastAsia="ar-SA"/>
              </w:rPr>
              <w:t>reģ.Nr.90009112679</w:t>
            </w:r>
          </w:p>
          <w:p w:rsidR="004C2573" w:rsidRPr="004C2573" w:rsidRDefault="004C2573" w:rsidP="004C2573">
            <w:pPr>
              <w:widowControl w:val="0"/>
              <w:shd w:val="clear" w:color="auto" w:fill="FFFFFF"/>
              <w:tabs>
                <w:tab w:val="left" w:pos="720"/>
                <w:tab w:val="center" w:pos="4153"/>
                <w:tab w:val="right" w:pos="8306"/>
              </w:tabs>
              <w:suppressAutoHyphens/>
              <w:snapToGrid w:val="0"/>
              <w:spacing w:after="0" w:line="240" w:lineRule="auto"/>
              <w:jc w:val="center"/>
              <w:rPr>
                <w:rFonts w:ascii="Verdana" w:eastAsia="Times New Roman" w:hAnsi="Verdana" w:cs="Times New Roman"/>
                <w:sz w:val="20"/>
                <w:szCs w:val="20"/>
                <w:lang w:eastAsia="ar-SA"/>
              </w:rPr>
            </w:pPr>
            <w:r w:rsidRPr="004C2573">
              <w:rPr>
                <w:rFonts w:ascii="Verdana" w:eastAsia="Times New Roman" w:hAnsi="Verdana" w:cs="Times New Roman"/>
                <w:sz w:val="20"/>
                <w:szCs w:val="20"/>
                <w:lang w:eastAsia="ar-SA"/>
              </w:rPr>
              <w:t>Atbrīvošanas aleja 95, Rēzekne,  LV – 4601,</w:t>
            </w:r>
          </w:p>
          <w:p w:rsidR="004C2573" w:rsidRPr="004C2573" w:rsidRDefault="004C2573" w:rsidP="004C2573">
            <w:pPr>
              <w:widowControl w:val="0"/>
              <w:shd w:val="clear" w:color="auto" w:fill="FFFFFF"/>
              <w:tabs>
                <w:tab w:val="left" w:pos="720"/>
                <w:tab w:val="center" w:pos="4153"/>
                <w:tab w:val="right" w:pos="8306"/>
              </w:tabs>
              <w:suppressAutoHyphens/>
              <w:snapToGrid w:val="0"/>
              <w:spacing w:after="0" w:line="240" w:lineRule="auto"/>
              <w:jc w:val="center"/>
              <w:rPr>
                <w:rFonts w:ascii="Verdana" w:eastAsia="Times New Roman" w:hAnsi="Verdana" w:cs="Times New Roman"/>
                <w:sz w:val="20"/>
                <w:szCs w:val="20"/>
                <w:lang w:eastAsia="ar-SA"/>
              </w:rPr>
            </w:pPr>
            <w:proofErr w:type="spellStart"/>
            <w:r w:rsidRPr="004C2573">
              <w:rPr>
                <w:rFonts w:ascii="Verdana" w:eastAsia="Times New Roman" w:hAnsi="Verdana" w:cs="Times New Roman"/>
                <w:sz w:val="20"/>
                <w:szCs w:val="20"/>
                <w:lang w:eastAsia="ar-SA"/>
              </w:rPr>
              <w:t>Tel</w:t>
            </w:r>
            <w:proofErr w:type="spellEnd"/>
            <w:r w:rsidRPr="004C2573">
              <w:rPr>
                <w:rFonts w:ascii="Verdana" w:eastAsia="Times New Roman" w:hAnsi="Verdana" w:cs="Times New Roman"/>
                <w:sz w:val="20"/>
                <w:szCs w:val="20"/>
                <w:lang w:eastAsia="ar-SA"/>
              </w:rPr>
              <w:t>. 646 22238; 646 22231,  Fax. 646 25935,</w:t>
            </w:r>
          </w:p>
          <w:p w:rsidR="004C2573" w:rsidRPr="004C2573" w:rsidRDefault="004C2573" w:rsidP="004C2573">
            <w:pPr>
              <w:widowControl w:val="0"/>
              <w:shd w:val="clear" w:color="auto" w:fill="FFFFFF"/>
              <w:tabs>
                <w:tab w:val="left" w:pos="720"/>
                <w:tab w:val="center" w:pos="4153"/>
                <w:tab w:val="right" w:pos="8306"/>
              </w:tabs>
              <w:suppressAutoHyphens/>
              <w:snapToGrid w:val="0"/>
              <w:spacing w:after="0" w:line="240" w:lineRule="auto"/>
              <w:jc w:val="center"/>
              <w:rPr>
                <w:rFonts w:ascii="Verdana" w:eastAsia="Lucida Sans Unicode" w:hAnsi="Verdana" w:cs="Tahoma"/>
                <w:sz w:val="20"/>
                <w:szCs w:val="20"/>
                <w:lang w:eastAsia="ar-SA"/>
              </w:rPr>
            </w:pPr>
            <w:r w:rsidRPr="004C2573">
              <w:rPr>
                <w:rFonts w:ascii="Verdana" w:eastAsia="Times New Roman" w:hAnsi="Verdana" w:cs="Times New Roman"/>
                <w:sz w:val="20"/>
                <w:szCs w:val="20"/>
                <w:lang w:eastAsia="ar-SA"/>
              </w:rPr>
              <w:t xml:space="preserve">E–pasts: </w:t>
            </w:r>
            <w:hyperlink r:id="rId12" w:history="1">
              <w:r w:rsidRPr="004C2573">
                <w:rPr>
                  <w:rFonts w:ascii="Verdana" w:eastAsia="Lucida Sans Unicode" w:hAnsi="Verdana" w:cs="Tahoma"/>
                  <w:color w:val="0000FF"/>
                  <w:sz w:val="20"/>
                  <w:szCs w:val="20"/>
                  <w:u w:val="single"/>
                  <w:lang w:eastAsia="ar-SA"/>
                </w:rPr>
                <w:t>info@rdc.lv</w:t>
              </w:r>
            </w:hyperlink>
          </w:p>
          <w:p w:rsidR="004C2573" w:rsidRPr="004C2573" w:rsidRDefault="004C2573" w:rsidP="004C2573">
            <w:pPr>
              <w:widowControl w:val="0"/>
              <w:shd w:val="clear" w:color="auto" w:fill="FFFFFF"/>
              <w:suppressAutoHyphens/>
              <w:spacing w:before="120" w:after="0" w:line="240" w:lineRule="auto"/>
              <w:ind w:right="19"/>
              <w:jc w:val="center"/>
              <w:rPr>
                <w:rFonts w:ascii="Times New Roman" w:eastAsia="Lucida Sans Unicode" w:hAnsi="Times New Roman" w:cs="Tahoma"/>
                <w:sz w:val="24"/>
                <w:szCs w:val="24"/>
                <w:lang w:eastAsia="ar-SA"/>
              </w:rPr>
            </w:pPr>
            <w:r w:rsidRPr="004C2573">
              <w:rPr>
                <w:rFonts w:ascii="Verdana" w:eastAsia="Lucida Sans Unicode" w:hAnsi="Verdana" w:cs="Tahoma"/>
                <w:sz w:val="20"/>
                <w:szCs w:val="20"/>
                <w:lang w:eastAsia="ar-SA"/>
              </w:rPr>
              <w:t xml:space="preserve">Informācija internetā </w:t>
            </w:r>
            <w:hyperlink r:id="rId13" w:history="1">
              <w:r w:rsidRPr="004C2573">
                <w:rPr>
                  <w:rFonts w:ascii="Verdana" w:eastAsia="Lucida Sans Unicode" w:hAnsi="Verdana" w:cs="Tahoma"/>
                  <w:color w:val="0000FF"/>
                  <w:sz w:val="20"/>
                  <w:szCs w:val="20"/>
                  <w:u w:val="single"/>
                  <w:lang w:eastAsia="ar-SA"/>
                </w:rPr>
                <w:t>http://www.rezeknesnovads.lv</w:t>
              </w:r>
            </w:hyperlink>
            <w:r w:rsidRPr="004C2573">
              <w:rPr>
                <w:rFonts w:ascii="Verdana" w:eastAsia="Lucida Sans Unicode" w:hAnsi="Verdana" w:cs="Tahoma"/>
                <w:sz w:val="20"/>
                <w:szCs w:val="20"/>
                <w:lang w:eastAsia="ar-SA"/>
              </w:rPr>
              <w:t xml:space="preserve"> </w:t>
            </w:r>
          </w:p>
        </w:tc>
      </w:tr>
    </w:tbl>
    <w:p w:rsidR="004C2573" w:rsidRPr="004C2573" w:rsidRDefault="004C2573" w:rsidP="004C2573">
      <w:pPr>
        <w:suppressAutoHyphens/>
        <w:spacing w:after="0" w:line="240" w:lineRule="auto"/>
        <w:jc w:val="center"/>
        <w:rPr>
          <w:rFonts w:ascii="Times New Roman" w:eastAsia="Times New Roman" w:hAnsi="Times New Roman" w:cs="Calibri"/>
          <w:b/>
          <w:sz w:val="28"/>
          <w:szCs w:val="28"/>
          <w:lang w:val="de-DE" w:eastAsia="ar-SA"/>
        </w:rPr>
      </w:pPr>
    </w:p>
    <w:p w:rsidR="004C2573" w:rsidRPr="004C2573" w:rsidRDefault="004C2573" w:rsidP="004C2573">
      <w:pPr>
        <w:suppressAutoHyphens/>
        <w:spacing w:after="0" w:line="240" w:lineRule="auto"/>
        <w:jc w:val="center"/>
        <w:rPr>
          <w:rFonts w:ascii="Times New Roman" w:eastAsia="Times New Roman" w:hAnsi="Times New Roman" w:cs="Calibri"/>
          <w:b/>
          <w:sz w:val="28"/>
          <w:szCs w:val="28"/>
          <w:lang w:val="de-DE" w:eastAsia="ar-SA"/>
        </w:rPr>
      </w:pPr>
      <w:r w:rsidRPr="004C2573">
        <w:rPr>
          <w:rFonts w:ascii="Times New Roman" w:eastAsia="Times New Roman" w:hAnsi="Times New Roman" w:cs="Calibri"/>
          <w:b/>
          <w:sz w:val="28"/>
          <w:szCs w:val="28"/>
          <w:lang w:val="de-DE" w:eastAsia="ar-SA"/>
        </w:rPr>
        <w:t>SĒDES PROTOKOLS</w:t>
      </w:r>
    </w:p>
    <w:p w:rsidR="004C2573" w:rsidRPr="004C2573" w:rsidRDefault="004C2573" w:rsidP="004C2573">
      <w:pPr>
        <w:suppressAutoHyphens/>
        <w:spacing w:after="0" w:line="240" w:lineRule="auto"/>
        <w:jc w:val="center"/>
        <w:rPr>
          <w:rFonts w:ascii="Times New Roman" w:eastAsia="Times New Roman" w:hAnsi="Times New Roman" w:cs="Calibri"/>
          <w:sz w:val="24"/>
          <w:szCs w:val="24"/>
          <w:lang w:val="de-DE" w:eastAsia="ar-SA"/>
        </w:rPr>
      </w:pPr>
      <w:r w:rsidRPr="004C2573">
        <w:rPr>
          <w:rFonts w:ascii="Times New Roman" w:eastAsia="Times New Roman" w:hAnsi="Times New Roman" w:cs="Calibri"/>
          <w:sz w:val="24"/>
          <w:szCs w:val="24"/>
          <w:lang w:val="de-DE" w:eastAsia="ar-SA"/>
        </w:rPr>
        <w:t>Rēzeknē</w:t>
      </w:r>
    </w:p>
    <w:p w:rsidR="004C2573" w:rsidRPr="004C2573" w:rsidRDefault="004C2573" w:rsidP="004C2573">
      <w:pPr>
        <w:suppressAutoHyphens/>
        <w:spacing w:after="0" w:line="240" w:lineRule="auto"/>
        <w:jc w:val="center"/>
        <w:rPr>
          <w:rFonts w:ascii="Times New Roman" w:eastAsia="Times New Roman" w:hAnsi="Times New Roman" w:cs="Calibri"/>
          <w:sz w:val="24"/>
          <w:szCs w:val="24"/>
          <w:lang w:val="de-DE" w:eastAsia="ar-SA"/>
        </w:rPr>
      </w:pPr>
    </w:p>
    <w:p w:rsidR="004C2573" w:rsidRPr="004C2573" w:rsidRDefault="004C2573" w:rsidP="004C2573">
      <w:pPr>
        <w:suppressAutoHyphens/>
        <w:spacing w:after="0" w:line="240" w:lineRule="auto"/>
        <w:rPr>
          <w:rFonts w:ascii="Times New Roman" w:eastAsia="Times New Roman" w:hAnsi="Times New Roman" w:cs="Calibri"/>
          <w:sz w:val="28"/>
          <w:szCs w:val="28"/>
          <w:lang w:val="de-DE" w:eastAsia="ar-SA"/>
        </w:rPr>
      </w:pPr>
      <w:r w:rsidRPr="004C2573">
        <w:rPr>
          <w:rFonts w:ascii="Times New Roman" w:eastAsia="Times New Roman" w:hAnsi="Times New Roman" w:cs="Calibri"/>
          <w:sz w:val="24"/>
          <w:szCs w:val="24"/>
          <w:lang w:val="de-DE" w:eastAsia="ar-SA"/>
        </w:rPr>
        <w:t xml:space="preserve"> 2014.gada 16.jūnijā</w:t>
      </w:r>
      <w:r w:rsidRPr="004C2573">
        <w:rPr>
          <w:rFonts w:ascii="Times New Roman" w:eastAsia="Times New Roman" w:hAnsi="Times New Roman" w:cs="Calibri"/>
          <w:sz w:val="24"/>
          <w:szCs w:val="24"/>
          <w:lang w:val="de-DE" w:eastAsia="ar-SA"/>
        </w:rPr>
        <w:tab/>
        <w:t xml:space="preserve"> </w:t>
      </w:r>
      <w:r w:rsidRPr="004C2573">
        <w:rPr>
          <w:rFonts w:ascii="Times New Roman" w:eastAsia="Times New Roman" w:hAnsi="Times New Roman" w:cs="Calibri"/>
          <w:sz w:val="24"/>
          <w:szCs w:val="24"/>
          <w:lang w:val="de-DE" w:eastAsia="ar-SA"/>
        </w:rPr>
        <w:tab/>
      </w:r>
      <w:r w:rsidRPr="004C2573">
        <w:rPr>
          <w:rFonts w:ascii="Times New Roman" w:eastAsia="Times New Roman" w:hAnsi="Times New Roman" w:cs="Calibri"/>
          <w:sz w:val="24"/>
          <w:szCs w:val="24"/>
          <w:lang w:val="de-DE" w:eastAsia="ar-SA"/>
        </w:rPr>
        <w:tab/>
        <w:t xml:space="preserve">                          </w:t>
      </w:r>
      <w:r w:rsidRPr="004C2573">
        <w:rPr>
          <w:rFonts w:ascii="Times New Roman" w:eastAsia="Times New Roman" w:hAnsi="Times New Roman" w:cs="Calibri"/>
          <w:sz w:val="24"/>
          <w:szCs w:val="24"/>
          <w:lang w:val="de-DE" w:eastAsia="ar-SA"/>
        </w:rPr>
        <w:tab/>
        <w:t xml:space="preserve">                     </w:t>
      </w:r>
      <w:r w:rsidRPr="004C2573">
        <w:rPr>
          <w:rFonts w:ascii="Times New Roman" w:eastAsia="Times New Roman" w:hAnsi="Times New Roman" w:cs="Calibri"/>
          <w:sz w:val="24"/>
          <w:szCs w:val="24"/>
          <w:lang w:val="de-DE" w:eastAsia="ar-SA"/>
        </w:rPr>
        <w:tab/>
      </w:r>
      <w:r w:rsidRPr="004C2573">
        <w:rPr>
          <w:rFonts w:ascii="Times New Roman" w:eastAsia="Times New Roman" w:hAnsi="Times New Roman" w:cs="Calibri"/>
          <w:sz w:val="24"/>
          <w:szCs w:val="24"/>
          <w:lang w:val="de-DE" w:eastAsia="ar-SA"/>
        </w:rPr>
        <w:tab/>
        <w:t xml:space="preserve">           Nr.7</w:t>
      </w:r>
    </w:p>
    <w:p w:rsidR="004C2573" w:rsidRPr="004C2573" w:rsidRDefault="004C2573" w:rsidP="004C2573">
      <w:pPr>
        <w:suppressAutoHyphens/>
        <w:spacing w:after="0" w:line="240" w:lineRule="auto"/>
        <w:jc w:val="center"/>
        <w:rPr>
          <w:rFonts w:ascii="Times New Roman" w:eastAsia="Times New Roman" w:hAnsi="Times New Roman" w:cs="Times New Roman"/>
          <w:b/>
          <w:bCs/>
          <w:sz w:val="24"/>
          <w:szCs w:val="24"/>
          <w:lang w:eastAsia="ar-SA"/>
        </w:rPr>
      </w:pPr>
    </w:p>
    <w:p w:rsidR="004C2573" w:rsidRPr="004C2573" w:rsidRDefault="004C2573" w:rsidP="004C2573">
      <w:pPr>
        <w:suppressAutoHyphens/>
        <w:spacing w:after="0" w:line="240" w:lineRule="auto"/>
        <w:jc w:val="center"/>
        <w:rPr>
          <w:rFonts w:ascii="Times New Roman" w:eastAsia="Times New Roman" w:hAnsi="Times New Roman" w:cs="Times New Roman"/>
          <w:b/>
          <w:bCs/>
          <w:sz w:val="24"/>
          <w:szCs w:val="24"/>
          <w:lang w:eastAsia="ar-SA"/>
        </w:rPr>
      </w:pPr>
      <w:r w:rsidRPr="004C2573">
        <w:rPr>
          <w:rFonts w:ascii="Times New Roman" w:eastAsia="Times New Roman" w:hAnsi="Times New Roman" w:cs="Times New Roman"/>
          <w:b/>
          <w:bCs/>
          <w:sz w:val="24"/>
          <w:szCs w:val="24"/>
          <w:lang w:eastAsia="ar-SA"/>
        </w:rPr>
        <w:t>6. §</w:t>
      </w:r>
    </w:p>
    <w:p w:rsidR="004C2573" w:rsidRPr="004C2573" w:rsidRDefault="004C2573" w:rsidP="004C2573">
      <w:pPr>
        <w:suppressAutoHyphens/>
        <w:spacing w:after="0" w:line="240" w:lineRule="auto"/>
        <w:jc w:val="center"/>
        <w:rPr>
          <w:rFonts w:ascii="Times New Roman" w:eastAsia="Times New Roman" w:hAnsi="Times New Roman" w:cs="Times New Roman"/>
          <w:noProof/>
          <w:sz w:val="24"/>
          <w:szCs w:val="24"/>
          <w:lang w:eastAsia="ar-SA"/>
        </w:rPr>
      </w:pPr>
      <w:r w:rsidRPr="004C2573">
        <w:rPr>
          <w:rFonts w:ascii="Times New Roman" w:eastAsia="Times New Roman" w:hAnsi="Times New Roman" w:cs="Times New Roman"/>
          <w:b/>
          <w:sz w:val="24"/>
          <w:szCs w:val="24"/>
          <w:lang w:eastAsia="ar-SA"/>
        </w:rPr>
        <w:t>Par vides aizsardzības fonda līdzekļu izlietošanas kārtību 2014.gadā</w:t>
      </w:r>
      <w:r w:rsidRPr="004C2573">
        <w:rPr>
          <w:rFonts w:ascii="Times New Roman" w:eastAsia="Times New Roman" w:hAnsi="Times New Roman" w:cs="Times New Roman"/>
          <w:noProof/>
          <w:sz w:val="24"/>
          <w:szCs w:val="24"/>
          <w:lang w:eastAsia="ar-SA"/>
        </w:rPr>
        <w:t xml:space="preserve"> </w:t>
      </w:r>
    </w:p>
    <w:p w:rsidR="004C2573" w:rsidRPr="004C2573" w:rsidRDefault="004C2573" w:rsidP="004C2573">
      <w:pPr>
        <w:tabs>
          <w:tab w:val="left" w:pos="4373"/>
        </w:tabs>
        <w:suppressAutoHyphens/>
        <w:spacing w:after="0" w:line="240" w:lineRule="auto"/>
        <w:ind w:firstLine="720"/>
        <w:jc w:val="both"/>
        <w:rPr>
          <w:rFonts w:ascii="Times New Roman" w:eastAsia="Times New Roman" w:hAnsi="Times New Roman" w:cs="Times New Roman"/>
          <w:noProof/>
          <w:sz w:val="24"/>
          <w:szCs w:val="24"/>
          <w:lang w:eastAsia="ar-SA"/>
        </w:rPr>
      </w:pPr>
      <w:r w:rsidRPr="004C2573">
        <w:rPr>
          <w:rFonts w:ascii="Times New Roman" w:eastAsia="Times New Roman" w:hAnsi="Times New Roman" w:cs="Times New Roman"/>
          <w:noProof/>
          <w:sz w:val="24"/>
          <w:szCs w:val="24"/>
          <w:lang w:eastAsia="ar-SA"/>
        </w:rPr>
        <w:tab/>
      </w:r>
    </w:p>
    <w:p w:rsidR="004C2573" w:rsidRPr="004C2573" w:rsidRDefault="004C2573" w:rsidP="004C2573">
      <w:pPr>
        <w:suppressAutoHyphens/>
        <w:autoSpaceDE w:val="0"/>
        <w:autoSpaceDN w:val="0"/>
        <w:adjustRightInd w:val="0"/>
        <w:spacing w:after="0" w:line="240" w:lineRule="auto"/>
        <w:ind w:firstLine="567"/>
        <w:jc w:val="both"/>
        <w:rPr>
          <w:rFonts w:ascii="Times New Roman" w:eastAsia="Times New Roman" w:hAnsi="Times New Roman" w:cs="Times New Roman"/>
          <w:b/>
          <w:noProof/>
          <w:sz w:val="24"/>
          <w:szCs w:val="24"/>
          <w:lang w:eastAsia="ar-SA"/>
        </w:rPr>
      </w:pPr>
      <w:r w:rsidRPr="004C2573">
        <w:rPr>
          <w:rFonts w:ascii="Times New Roman" w:eastAsia="Times New Roman" w:hAnsi="Times New Roman" w:cs="Times New Roman"/>
          <w:bCs/>
          <w:iCs/>
          <w:sz w:val="24"/>
          <w:szCs w:val="24"/>
          <w:lang w:eastAsia="ar-SA"/>
        </w:rPr>
        <w:t>Izskatījusi un apspriedusi</w:t>
      </w:r>
      <w:r w:rsidRPr="004C2573">
        <w:rPr>
          <w:rFonts w:ascii="Times New Roman" w:eastAsia="Times New Roman" w:hAnsi="Times New Roman" w:cs="Times New Roman"/>
          <w:sz w:val="24"/>
          <w:szCs w:val="24"/>
          <w:lang w:eastAsia="ar-SA"/>
        </w:rPr>
        <w:t xml:space="preserve"> Rēzeknes novada pašvaldības administrācijas priekšlikumu, </w:t>
      </w:r>
      <w:r w:rsidRPr="004C2573">
        <w:rPr>
          <w:rFonts w:ascii="Times New Roman" w:eastAsia="Times New Roman" w:hAnsi="Times New Roman" w:cs="Times New Roman"/>
          <w:iCs/>
          <w:sz w:val="24"/>
          <w:szCs w:val="24"/>
          <w:lang w:eastAsia="ar-SA"/>
        </w:rPr>
        <w:t xml:space="preserve">Rēzeknes novada domes Vides aizsardzības fonda padome, </w:t>
      </w:r>
      <w:r w:rsidRPr="004C2573">
        <w:rPr>
          <w:rFonts w:ascii="Times New Roman" w:eastAsia="Times New Roman" w:hAnsi="Times New Roman" w:cs="Times New Roman"/>
          <w:i/>
          <w:iCs/>
          <w:sz w:val="24"/>
          <w:szCs w:val="24"/>
          <w:lang w:eastAsia="ar-SA"/>
        </w:rPr>
        <w:t>nolemj:</w:t>
      </w:r>
    </w:p>
    <w:p w:rsidR="004C2573" w:rsidRPr="004C2573" w:rsidRDefault="004C2573" w:rsidP="004C2573">
      <w:pPr>
        <w:suppressAutoHyphens/>
        <w:spacing w:after="0" w:line="240" w:lineRule="auto"/>
        <w:ind w:left="283"/>
        <w:rPr>
          <w:rFonts w:ascii="Times New Roman" w:eastAsia="Times New Roman" w:hAnsi="Times New Roman" w:cs="Times New Roman"/>
          <w:sz w:val="24"/>
          <w:szCs w:val="24"/>
          <w:lang w:eastAsia="ar-SA"/>
        </w:rPr>
      </w:pPr>
    </w:p>
    <w:p w:rsidR="004C2573" w:rsidRPr="004C2573" w:rsidRDefault="004C2573" w:rsidP="004C2573">
      <w:pPr>
        <w:spacing w:after="0" w:line="240" w:lineRule="auto"/>
        <w:ind w:firstLine="284"/>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Noteikt ar 2014.gada 16.jūniju dabas resursu nodokļa izlietošanas kārtību:</w:t>
      </w:r>
    </w:p>
    <w:p w:rsidR="004C2573" w:rsidRPr="004C2573" w:rsidRDefault="004C2573" w:rsidP="004C2573">
      <w:pPr>
        <w:spacing w:after="0" w:line="240" w:lineRule="auto"/>
        <w:ind w:left="993" w:hanging="426"/>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1.1.Domes administrācijas aktivitāšu finansēšanai izlietojami līdzekļi 40% apmērā no gada ieņēmumiem;</w:t>
      </w:r>
    </w:p>
    <w:p w:rsidR="004C2573" w:rsidRPr="004C2573" w:rsidRDefault="004C2573" w:rsidP="004C2573">
      <w:pPr>
        <w:spacing w:after="0" w:line="240" w:lineRule="auto"/>
        <w:ind w:left="993" w:hanging="426"/>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1.2.Pagastu pārvalžu projektu finansēšanai izlietojami 60% no gada ieņēmumiem;</w:t>
      </w:r>
    </w:p>
    <w:p w:rsidR="004C2573" w:rsidRPr="004C2573" w:rsidRDefault="004C2573" w:rsidP="004C2573">
      <w:pPr>
        <w:spacing w:after="0" w:line="240" w:lineRule="auto"/>
        <w:ind w:left="993" w:hanging="426"/>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1.3.Pagastu pārvaldēm, kuru iesniegumi par finansējuma piešķiršanu saņemti līdz 2014.gada 16.jūnijam, piešķirams finansējums atbilstoši pašvaldības vecākā vides aizsardzības speciālista atzinumiem;</w:t>
      </w:r>
    </w:p>
    <w:p w:rsidR="004C2573" w:rsidRPr="004C2573" w:rsidRDefault="004C2573" w:rsidP="004C2573">
      <w:pPr>
        <w:spacing w:after="0" w:line="240" w:lineRule="auto"/>
        <w:ind w:left="993" w:hanging="426"/>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1.4.Kopējais finansējums 2014.gadā nedrīkst pārsniegt no 2013.gada faktiski iekasētā dabas resursu nodokļa summas:</w:t>
      </w:r>
    </w:p>
    <w:p w:rsidR="004C2573" w:rsidRPr="004C2573" w:rsidRDefault="004C2573" w:rsidP="004C2573">
      <w:pPr>
        <w:spacing w:after="0" w:line="240" w:lineRule="auto"/>
        <w:ind w:left="1276" w:hanging="283"/>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1.4.1.Ozolaines pagasta pārvaldei 16%;</w:t>
      </w:r>
    </w:p>
    <w:p w:rsidR="004C2573" w:rsidRPr="004C2573" w:rsidRDefault="004C2573" w:rsidP="004C2573">
      <w:pPr>
        <w:spacing w:after="0" w:line="240" w:lineRule="auto"/>
        <w:ind w:left="1276" w:hanging="283"/>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1.4.2.Sakstagala pagasta pārvaldei 7%;</w:t>
      </w:r>
    </w:p>
    <w:p w:rsidR="004C2573" w:rsidRPr="004C2573" w:rsidRDefault="004C2573" w:rsidP="004C2573">
      <w:pPr>
        <w:spacing w:after="0" w:line="240" w:lineRule="auto"/>
        <w:ind w:left="1276" w:hanging="283"/>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1.4.3.Griškānu pagasta pārvaldei 5%;</w:t>
      </w:r>
    </w:p>
    <w:p w:rsidR="004C2573" w:rsidRPr="004C2573" w:rsidRDefault="004C2573" w:rsidP="004C2573">
      <w:pPr>
        <w:spacing w:after="0" w:line="240" w:lineRule="auto"/>
        <w:ind w:left="1276" w:hanging="283"/>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1.4.4.Audriņu pagasta pārvaldei 3,5%;</w:t>
      </w:r>
    </w:p>
    <w:p w:rsidR="004C2573" w:rsidRPr="004C2573" w:rsidRDefault="004C2573" w:rsidP="004C2573">
      <w:pPr>
        <w:spacing w:after="0" w:line="240" w:lineRule="auto"/>
        <w:ind w:left="993" w:hanging="426"/>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1.5.Līdz gada beigām pagastu pārvaldēm, tostarp arī šī lēmuma 1.4.apakšpunktā nosauktajām, finansējums no dabas resursu nodokļa veicams pamatojoties uz pagasta pārvaldes iesniegtu projekta pieteikumu un finansējuma apjoms pagastu pārvaldēm tiek noteikts atkarībā no </w:t>
      </w:r>
      <w:proofErr w:type="spellStart"/>
      <w:r w:rsidRPr="004C2573">
        <w:rPr>
          <w:rFonts w:ascii="Times New Roman" w:eastAsia="Calibri" w:hAnsi="Times New Roman" w:cs="Times New Roman"/>
          <w:sz w:val="24"/>
          <w:szCs w:val="24"/>
          <w:lang w:eastAsia="en-US"/>
        </w:rPr>
        <w:t>lielciemu</w:t>
      </w:r>
      <w:proofErr w:type="spellEnd"/>
      <w:r w:rsidRPr="004C2573">
        <w:rPr>
          <w:rFonts w:ascii="Times New Roman" w:eastAsia="Calibri" w:hAnsi="Times New Roman" w:cs="Times New Roman"/>
          <w:sz w:val="24"/>
          <w:szCs w:val="24"/>
          <w:lang w:eastAsia="en-US"/>
        </w:rPr>
        <w:t xml:space="preserve"> skaita ar izteiktu infrastruktūru (</w:t>
      </w:r>
      <w:proofErr w:type="spellStart"/>
      <w:r w:rsidRPr="004C2573">
        <w:rPr>
          <w:rFonts w:ascii="Times New Roman" w:eastAsia="Calibri" w:hAnsi="Times New Roman" w:cs="Times New Roman"/>
          <w:sz w:val="24"/>
          <w:szCs w:val="24"/>
          <w:lang w:eastAsia="en-US"/>
        </w:rPr>
        <w:t>lielciema</w:t>
      </w:r>
      <w:proofErr w:type="spellEnd"/>
      <w:r w:rsidRPr="004C2573">
        <w:rPr>
          <w:rFonts w:ascii="Times New Roman" w:eastAsia="Calibri" w:hAnsi="Times New Roman" w:cs="Times New Roman"/>
          <w:sz w:val="24"/>
          <w:szCs w:val="24"/>
          <w:lang w:eastAsia="en-US"/>
        </w:rPr>
        <w:t xml:space="preserve"> pazīmju kopums - tā ir blīvi apdzīvota teritorija, tajā ir veikals, vismaz viena pašvaldības iestāde vai struktūrvienība, centralizētā ūdensapgāde) un iedzīvotāju skaita pagastā uz iepriekšējā gada 1.janvāri un tas sadalāms šādi:</w:t>
      </w:r>
    </w:p>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06"/>
        <w:gridCol w:w="896"/>
        <w:gridCol w:w="1559"/>
        <w:gridCol w:w="1559"/>
        <w:gridCol w:w="1666"/>
      </w:tblGrid>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b/>
                <w:sz w:val="24"/>
                <w:szCs w:val="24"/>
                <w:lang w:eastAsia="en-US"/>
              </w:rPr>
            </w:pPr>
            <w:proofErr w:type="spellStart"/>
            <w:r w:rsidRPr="004C2573">
              <w:rPr>
                <w:rFonts w:ascii="Times New Roman" w:eastAsia="Calibri" w:hAnsi="Times New Roman" w:cs="Times New Roman"/>
                <w:b/>
                <w:sz w:val="24"/>
                <w:szCs w:val="24"/>
                <w:lang w:eastAsia="en-US"/>
              </w:rPr>
              <w:t>N.p</w:t>
            </w:r>
            <w:proofErr w:type="spellEnd"/>
            <w:r w:rsidRPr="004C2573">
              <w:rPr>
                <w:rFonts w:ascii="Times New Roman" w:eastAsia="Calibri" w:hAnsi="Times New Roman" w:cs="Times New Roman"/>
                <w:b/>
                <w:sz w:val="24"/>
                <w:szCs w:val="24"/>
                <w:lang w:eastAsia="en-US"/>
              </w:rPr>
              <w:t>. k.</w:t>
            </w:r>
          </w:p>
        </w:tc>
        <w:tc>
          <w:tcPr>
            <w:tcW w:w="2506" w:type="dxa"/>
          </w:tcPr>
          <w:p w:rsidR="004C2573" w:rsidRPr="004C2573" w:rsidRDefault="004C2573" w:rsidP="004C2573">
            <w:pPr>
              <w:spacing w:after="0" w:line="240" w:lineRule="auto"/>
              <w:jc w:val="center"/>
              <w:rPr>
                <w:rFonts w:ascii="Times New Roman" w:eastAsia="Calibri" w:hAnsi="Times New Roman" w:cs="Times New Roman"/>
                <w:b/>
                <w:sz w:val="24"/>
                <w:szCs w:val="24"/>
                <w:lang w:eastAsia="en-US"/>
              </w:rPr>
            </w:pPr>
            <w:r w:rsidRPr="004C2573">
              <w:rPr>
                <w:rFonts w:ascii="Times New Roman" w:eastAsia="Calibri" w:hAnsi="Times New Roman" w:cs="Times New Roman"/>
                <w:b/>
                <w:sz w:val="24"/>
                <w:szCs w:val="24"/>
                <w:lang w:eastAsia="en-US"/>
              </w:rPr>
              <w:t>Pagasta nosaukums</w:t>
            </w:r>
          </w:p>
        </w:tc>
        <w:tc>
          <w:tcPr>
            <w:tcW w:w="896" w:type="dxa"/>
          </w:tcPr>
          <w:p w:rsidR="004C2573" w:rsidRPr="004C2573" w:rsidRDefault="004C2573" w:rsidP="004C2573">
            <w:pPr>
              <w:spacing w:after="0" w:line="240" w:lineRule="auto"/>
              <w:jc w:val="center"/>
              <w:rPr>
                <w:rFonts w:ascii="Times New Roman" w:eastAsia="Calibri" w:hAnsi="Times New Roman" w:cs="Times New Roman"/>
                <w:b/>
                <w:sz w:val="24"/>
                <w:szCs w:val="24"/>
                <w:lang w:eastAsia="en-US"/>
              </w:rPr>
            </w:pPr>
            <w:r w:rsidRPr="004C2573">
              <w:rPr>
                <w:rFonts w:ascii="Times New Roman" w:eastAsia="Calibri" w:hAnsi="Times New Roman" w:cs="Times New Roman"/>
                <w:b/>
                <w:sz w:val="24"/>
                <w:szCs w:val="24"/>
                <w:lang w:eastAsia="en-US"/>
              </w:rPr>
              <w:t>Ciemu skaits</w:t>
            </w:r>
          </w:p>
        </w:tc>
        <w:tc>
          <w:tcPr>
            <w:tcW w:w="1559" w:type="dxa"/>
          </w:tcPr>
          <w:p w:rsidR="004C2573" w:rsidRPr="004C2573" w:rsidRDefault="004C2573" w:rsidP="004C2573">
            <w:pPr>
              <w:spacing w:after="0" w:line="240" w:lineRule="auto"/>
              <w:jc w:val="center"/>
              <w:rPr>
                <w:rFonts w:ascii="Times New Roman" w:eastAsia="Calibri" w:hAnsi="Times New Roman" w:cs="Times New Roman"/>
                <w:b/>
                <w:sz w:val="24"/>
                <w:szCs w:val="24"/>
                <w:lang w:eastAsia="en-US"/>
              </w:rPr>
            </w:pPr>
            <w:r w:rsidRPr="004C2573">
              <w:rPr>
                <w:rFonts w:ascii="Times New Roman" w:eastAsia="Calibri" w:hAnsi="Times New Roman" w:cs="Times New Roman"/>
                <w:b/>
                <w:sz w:val="24"/>
                <w:szCs w:val="24"/>
                <w:lang w:eastAsia="en-US"/>
              </w:rPr>
              <w:t>Iedzīvotāju skaits</w:t>
            </w:r>
          </w:p>
        </w:tc>
        <w:tc>
          <w:tcPr>
            <w:tcW w:w="1559" w:type="dxa"/>
          </w:tcPr>
          <w:p w:rsidR="004C2573" w:rsidRPr="004C2573" w:rsidRDefault="004C2573" w:rsidP="004C2573">
            <w:pPr>
              <w:spacing w:after="0" w:line="240" w:lineRule="auto"/>
              <w:jc w:val="center"/>
              <w:rPr>
                <w:rFonts w:ascii="Times New Roman" w:eastAsia="Calibri" w:hAnsi="Times New Roman" w:cs="Times New Roman"/>
                <w:b/>
                <w:sz w:val="24"/>
                <w:szCs w:val="24"/>
                <w:lang w:eastAsia="en-US"/>
              </w:rPr>
            </w:pPr>
            <w:r w:rsidRPr="004C2573">
              <w:rPr>
                <w:rFonts w:ascii="Times New Roman" w:eastAsia="Calibri" w:hAnsi="Times New Roman" w:cs="Times New Roman"/>
                <w:b/>
                <w:sz w:val="24"/>
                <w:szCs w:val="24"/>
                <w:lang w:eastAsia="en-US"/>
              </w:rPr>
              <w:t xml:space="preserve">Aprēķinātā summa, </w:t>
            </w:r>
            <w:proofErr w:type="spellStart"/>
            <w:r w:rsidRPr="004C2573">
              <w:rPr>
                <w:rFonts w:ascii="Times New Roman" w:eastAsia="Calibri" w:hAnsi="Times New Roman" w:cs="Times New Roman"/>
                <w:b/>
                <w:sz w:val="24"/>
                <w:szCs w:val="24"/>
                <w:lang w:eastAsia="en-US"/>
              </w:rPr>
              <w:t>euro</w:t>
            </w:r>
            <w:proofErr w:type="spellEnd"/>
          </w:p>
        </w:tc>
        <w:tc>
          <w:tcPr>
            <w:tcW w:w="1666" w:type="dxa"/>
          </w:tcPr>
          <w:p w:rsidR="004C2573" w:rsidRPr="004C2573" w:rsidRDefault="004C2573" w:rsidP="004C2573">
            <w:pPr>
              <w:spacing w:after="0" w:line="240" w:lineRule="auto"/>
              <w:jc w:val="center"/>
              <w:rPr>
                <w:rFonts w:ascii="Times New Roman" w:eastAsia="Calibri" w:hAnsi="Times New Roman" w:cs="Times New Roman"/>
                <w:b/>
                <w:sz w:val="24"/>
                <w:szCs w:val="24"/>
                <w:lang w:eastAsia="en-US"/>
              </w:rPr>
            </w:pPr>
            <w:r w:rsidRPr="004C2573">
              <w:rPr>
                <w:rFonts w:ascii="Times New Roman" w:eastAsia="Calibri" w:hAnsi="Times New Roman" w:cs="Times New Roman"/>
                <w:b/>
                <w:sz w:val="24"/>
                <w:szCs w:val="24"/>
                <w:lang w:eastAsia="en-US"/>
              </w:rPr>
              <w:t>Piezīmes</w:t>
            </w: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Audriņu pagasts</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1213</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8879</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Bērzgales pagasts </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714</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3714</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lastRenderedPageBreak/>
              <w:t>3.</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roofErr w:type="spellStart"/>
            <w:r w:rsidRPr="004C2573">
              <w:rPr>
                <w:rFonts w:ascii="Times New Roman" w:eastAsia="Calibri" w:hAnsi="Times New Roman" w:cs="Times New Roman"/>
                <w:sz w:val="24"/>
                <w:szCs w:val="24"/>
                <w:lang w:eastAsia="en-US"/>
              </w:rPr>
              <w:t>Čornajas</w:t>
            </w:r>
            <w:proofErr w:type="spellEnd"/>
            <w:r w:rsidRPr="004C2573">
              <w:rPr>
                <w:rFonts w:ascii="Times New Roman" w:eastAsia="Calibri" w:hAnsi="Times New Roman" w:cs="Times New Roman"/>
                <w:sz w:val="24"/>
                <w:szCs w:val="24"/>
                <w:lang w:eastAsia="en-US"/>
              </w:rPr>
              <w:t xml:space="preserve"> pagasts </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1368</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7368</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4.</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Dricānu pagasts </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1090</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7090</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5.</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Gaigalavas pagasts </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1036</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7036</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Izl.1322 </w:t>
            </w:r>
            <w:proofErr w:type="spellStart"/>
            <w:r w:rsidRPr="004C2573">
              <w:rPr>
                <w:rFonts w:ascii="Times New Roman" w:eastAsia="Calibri" w:hAnsi="Times New Roman" w:cs="Times New Roman"/>
                <w:i/>
                <w:sz w:val="24"/>
                <w:szCs w:val="24"/>
                <w:lang w:eastAsia="en-US"/>
              </w:rPr>
              <w:t>euro</w:t>
            </w:r>
            <w:proofErr w:type="spellEnd"/>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6.</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Griškānu pagasts</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2074</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12685</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Izl.2652 </w:t>
            </w:r>
            <w:proofErr w:type="spellStart"/>
            <w:r w:rsidRPr="004C2573">
              <w:rPr>
                <w:rFonts w:ascii="Times New Roman" w:eastAsia="Calibri" w:hAnsi="Times New Roman" w:cs="Times New Roman"/>
                <w:i/>
                <w:sz w:val="24"/>
                <w:szCs w:val="24"/>
                <w:lang w:eastAsia="en-US"/>
              </w:rPr>
              <w:t>euro</w:t>
            </w:r>
            <w:proofErr w:type="spellEnd"/>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7.</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Feimaņu pagasts</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941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3941</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8.</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Ilzeskalna pagasts </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819</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3819</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9.</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Kantinieku pagasts</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570</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3570</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10.</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Kaunatas pagasts</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1331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7331</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11.</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Lendžu pagasts</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779</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3779</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12.</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Lūznavas pagasts</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1055</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7055</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Izl.4732 </w:t>
            </w:r>
            <w:proofErr w:type="spellStart"/>
            <w:r w:rsidRPr="004C2573">
              <w:rPr>
                <w:rFonts w:ascii="Times New Roman" w:eastAsia="Calibri" w:hAnsi="Times New Roman" w:cs="Times New Roman"/>
                <w:i/>
                <w:sz w:val="24"/>
                <w:szCs w:val="24"/>
                <w:lang w:eastAsia="en-US"/>
              </w:rPr>
              <w:t>euro</w:t>
            </w:r>
            <w:proofErr w:type="spellEnd"/>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13.</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Maltas pagasts </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3161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9161</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14.</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Mākoņkalna pagasts</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675</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3675</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Izl.507</w:t>
            </w:r>
            <w:r w:rsidRPr="004C2573">
              <w:rPr>
                <w:rFonts w:ascii="Times New Roman" w:eastAsia="Calibri" w:hAnsi="Times New Roman" w:cs="Times New Roman"/>
                <w:i/>
                <w:sz w:val="24"/>
                <w:szCs w:val="24"/>
                <w:lang w:eastAsia="en-US"/>
              </w:rPr>
              <w:t xml:space="preserve"> </w:t>
            </w:r>
            <w:proofErr w:type="spellStart"/>
            <w:r w:rsidRPr="004C2573">
              <w:rPr>
                <w:rFonts w:ascii="Times New Roman" w:eastAsia="Calibri" w:hAnsi="Times New Roman" w:cs="Times New Roman"/>
                <w:i/>
                <w:sz w:val="24"/>
                <w:szCs w:val="24"/>
                <w:lang w:eastAsia="en-US"/>
              </w:rPr>
              <w:t>euro</w:t>
            </w:r>
            <w:proofErr w:type="spellEnd"/>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15.</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Nagļu pagasts</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537</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3537</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16.</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Nautrēnu pagasts</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1247</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7247</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17.</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Ozolaines pagasts </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2100</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40634</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Izl.32565</w:t>
            </w:r>
            <w:r w:rsidRPr="004C2573">
              <w:rPr>
                <w:rFonts w:ascii="Times New Roman" w:eastAsia="Calibri" w:hAnsi="Times New Roman" w:cs="Times New Roman"/>
                <w:i/>
                <w:sz w:val="24"/>
                <w:szCs w:val="24"/>
                <w:lang w:eastAsia="en-US"/>
              </w:rPr>
              <w:t xml:space="preserve"> </w:t>
            </w:r>
            <w:proofErr w:type="spellStart"/>
            <w:r w:rsidRPr="004C2573">
              <w:rPr>
                <w:rFonts w:ascii="Times New Roman" w:eastAsia="Calibri" w:hAnsi="Times New Roman" w:cs="Times New Roman"/>
                <w:i/>
                <w:sz w:val="24"/>
                <w:szCs w:val="24"/>
                <w:lang w:eastAsia="en-US"/>
              </w:rPr>
              <w:t>euro</w:t>
            </w:r>
            <w:proofErr w:type="spellEnd"/>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18.</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Ozolmuiža </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1039</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4039</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19.</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Pušas pagasts </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478</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3478</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20.</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Rikavas pagasts </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839</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3839</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21.</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Sakstagala pagasts </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3</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1499</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17759</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Izl.11929</w:t>
            </w:r>
            <w:r w:rsidRPr="004C2573">
              <w:rPr>
                <w:rFonts w:ascii="Times New Roman" w:eastAsia="Calibri" w:hAnsi="Times New Roman" w:cs="Times New Roman"/>
                <w:i/>
                <w:sz w:val="24"/>
                <w:szCs w:val="24"/>
                <w:lang w:eastAsia="en-US"/>
              </w:rPr>
              <w:t xml:space="preserve"> </w:t>
            </w:r>
            <w:proofErr w:type="spellStart"/>
            <w:r w:rsidRPr="004C2573">
              <w:rPr>
                <w:rFonts w:ascii="Times New Roman" w:eastAsia="Calibri" w:hAnsi="Times New Roman" w:cs="Times New Roman"/>
                <w:i/>
                <w:sz w:val="24"/>
                <w:szCs w:val="24"/>
                <w:lang w:eastAsia="en-US"/>
              </w:rPr>
              <w:t>euro</w:t>
            </w:r>
            <w:proofErr w:type="spellEnd"/>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22.</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Silmalas pagasts </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4</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3011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15011</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Izl.5480</w:t>
            </w:r>
            <w:r w:rsidRPr="004C2573">
              <w:rPr>
                <w:rFonts w:ascii="Times New Roman" w:eastAsia="Calibri" w:hAnsi="Times New Roman" w:cs="Times New Roman"/>
                <w:i/>
                <w:sz w:val="24"/>
                <w:szCs w:val="24"/>
                <w:lang w:eastAsia="en-US"/>
              </w:rPr>
              <w:t xml:space="preserve"> </w:t>
            </w:r>
            <w:proofErr w:type="spellStart"/>
            <w:r w:rsidRPr="004C2573">
              <w:rPr>
                <w:rFonts w:ascii="Times New Roman" w:eastAsia="Calibri" w:hAnsi="Times New Roman" w:cs="Times New Roman"/>
                <w:i/>
                <w:sz w:val="24"/>
                <w:szCs w:val="24"/>
                <w:lang w:eastAsia="en-US"/>
              </w:rPr>
              <w:t>euro</w:t>
            </w:r>
            <w:proofErr w:type="spellEnd"/>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23.</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Stoļerovas pagasts </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713</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3713</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24.</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Strūžānu pagasts</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881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3881</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25.</w:t>
            </w: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Vērēmu pagasts </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2</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1731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7731</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r w:rsidR="004C2573" w:rsidRPr="004C2573" w:rsidTr="00B3001E">
        <w:tc>
          <w:tcPr>
            <w:tcW w:w="709"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c>
          <w:tcPr>
            <w:tcW w:w="250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KOPĀ</w:t>
            </w:r>
          </w:p>
        </w:tc>
        <w:tc>
          <w:tcPr>
            <w:tcW w:w="896"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40</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30901</w:t>
            </w:r>
          </w:p>
        </w:tc>
        <w:tc>
          <w:tcPr>
            <w:tcW w:w="1559" w:type="dxa"/>
          </w:tcPr>
          <w:p w:rsidR="004C2573" w:rsidRPr="004C2573" w:rsidRDefault="004C2573" w:rsidP="004C2573">
            <w:pPr>
              <w:spacing w:after="0" w:line="240" w:lineRule="auto"/>
              <w:jc w:val="center"/>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167438</w:t>
            </w:r>
          </w:p>
        </w:tc>
        <w:tc>
          <w:tcPr>
            <w:tcW w:w="1666" w:type="dxa"/>
          </w:tcPr>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tc>
      </w:tr>
    </w:tbl>
    <w:p w:rsidR="004C2573" w:rsidRPr="004C2573" w:rsidRDefault="004C2573" w:rsidP="004C2573">
      <w:pPr>
        <w:spacing w:after="0" w:line="240" w:lineRule="auto"/>
        <w:jc w:val="both"/>
        <w:rPr>
          <w:rFonts w:ascii="Times New Roman" w:eastAsia="Calibri" w:hAnsi="Times New Roman" w:cs="Times New Roman"/>
          <w:sz w:val="24"/>
          <w:szCs w:val="24"/>
          <w:lang w:eastAsia="en-US"/>
        </w:rPr>
      </w:pPr>
    </w:p>
    <w:p w:rsidR="004C2573" w:rsidRPr="004C2573" w:rsidRDefault="004C2573" w:rsidP="004C2573">
      <w:pPr>
        <w:spacing w:after="0" w:line="240" w:lineRule="auto"/>
        <w:ind w:left="993" w:hanging="426"/>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1.6.Pagastu pārvaldēm, kuras finansējumu 2014.gadā jau ir saņēmušas līdz šī lēmuma pieņemšanas dienai, projektu realizācijai piešķirams finansējums kā starpība starp aprēķināto un jau saņemto summu;</w:t>
      </w:r>
    </w:p>
    <w:p w:rsidR="004C2573" w:rsidRPr="004C2573" w:rsidRDefault="004C2573" w:rsidP="004C2573">
      <w:pPr>
        <w:spacing w:after="0" w:line="240" w:lineRule="auto"/>
        <w:ind w:left="993" w:hanging="426"/>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1.7.Pagastu pārvaldes nodrošina līdzfinansējumu projektos vismaz 10 (desmit) % apmērā;</w:t>
      </w:r>
    </w:p>
    <w:p w:rsidR="004C2573" w:rsidRPr="004C2573" w:rsidRDefault="004C2573" w:rsidP="004C2573">
      <w:pPr>
        <w:spacing w:after="0" w:line="240" w:lineRule="auto"/>
        <w:ind w:left="993" w:hanging="426"/>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 xml:space="preserve">1.8.No pašvaldības domes daļas apmaksājami izdevumi KPFI projekta “Tiskādu vidusskolas rekonstrukcija, kas atbilst zema enerģijas patēriņa ēkas prasībām” daļējai izdevumu apmaksai EUR 66 150,00, SIA „ĢEO </w:t>
      </w:r>
      <w:proofErr w:type="spellStart"/>
      <w:r w:rsidRPr="004C2573">
        <w:rPr>
          <w:rFonts w:ascii="Times New Roman" w:eastAsia="Calibri" w:hAnsi="Times New Roman" w:cs="Times New Roman"/>
          <w:sz w:val="24"/>
          <w:szCs w:val="24"/>
          <w:lang w:eastAsia="en-US"/>
        </w:rPr>
        <w:t>Consultants</w:t>
      </w:r>
      <w:proofErr w:type="spellEnd"/>
      <w:r w:rsidRPr="004C2573">
        <w:rPr>
          <w:rFonts w:ascii="Times New Roman" w:eastAsia="Calibri" w:hAnsi="Times New Roman" w:cs="Times New Roman"/>
          <w:sz w:val="24"/>
          <w:szCs w:val="24"/>
          <w:lang w:eastAsia="en-US"/>
        </w:rPr>
        <w:t>” pakalpojuma apmaksai par slēgtās atkritumu izgāztuves „</w:t>
      </w:r>
      <w:proofErr w:type="spellStart"/>
      <w:r w:rsidRPr="004C2573">
        <w:rPr>
          <w:rFonts w:ascii="Times New Roman" w:eastAsia="Calibri" w:hAnsi="Times New Roman" w:cs="Times New Roman"/>
          <w:sz w:val="24"/>
          <w:szCs w:val="24"/>
          <w:lang w:eastAsia="en-US"/>
        </w:rPr>
        <w:t>Mostovaja</w:t>
      </w:r>
      <w:proofErr w:type="spellEnd"/>
      <w:r w:rsidRPr="004C2573">
        <w:rPr>
          <w:rFonts w:ascii="Times New Roman" w:eastAsia="Calibri" w:hAnsi="Times New Roman" w:cs="Times New Roman"/>
          <w:sz w:val="24"/>
          <w:szCs w:val="24"/>
          <w:lang w:eastAsia="en-US"/>
        </w:rPr>
        <w:t>” monitoringu un divu urbumu atjaunošanu EUR 4 809,75, peldvietu monitoringam EUR 1 317,69;</w:t>
      </w:r>
    </w:p>
    <w:p w:rsidR="004C2573" w:rsidRPr="004C2573" w:rsidRDefault="004C2573" w:rsidP="004C2573">
      <w:pPr>
        <w:spacing w:after="0" w:line="240" w:lineRule="auto"/>
        <w:ind w:left="993" w:hanging="426"/>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1.9.Pārējos pašvaldības domes maksājumus šī lēmuma 1.1.apakšpunktā noteiktā limita ietvaros var veikt tikai ar Vides aizsardzības fonda padomes akceptu;</w:t>
      </w:r>
    </w:p>
    <w:p w:rsidR="004C2573" w:rsidRPr="004C2573" w:rsidRDefault="004C2573" w:rsidP="004C2573">
      <w:pPr>
        <w:spacing w:after="0" w:line="240" w:lineRule="auto"/>
        <w:ind w:left="993" w:hanging="567"/>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1.10.Līdz 2014.gada 1.jūlijam izsludināms konkurss par finansējuma piesaisti pagastu pārvaldēm;</w:t>
      </w:r>
    </w:p>
    <w:p w:rsidR="004C2573" w:rsidRPr="004C2573" w:rsidRDefault="004C2573" w:rsidP="004C2573">
      <w:pPr>
        <w:spacing w:after="0" w:line="240" w:lineRule="auto"/>
        <w:ind w:left="993" w:hanging="567"/>
        <w:jc w:val="both"/>
        <w:rPr>
          <w:rFonts w:ascii="Times New Roman" w:eastAsia="Calibri" w:hAnsi="Times New Roman" w:cs="Times New Roman"/>
          <w:sz w:val="24"/>
          <w:szCs w:val="24"/>
          <w:lang w:eastAsia="en-US"/>
        </w:rPr>
      </w:pPr>
      <w:r w:rsidRPr="004C2573">
        <w:rPr>
          <w:rFonts w:ascii="Times New Roman" w:eastAsia="Calibri" w:hAnsi="Times New Roman" w:cs="Times New Roman"/>
          <w:sz w:val="24"/>
          <w:szCs w:val="24"/>
          <w:lang w:eastAsia="en-US"/>
        </w:rPr>
        <w:t>1.11.Konkursa nolikumu sagatavo pašvaldības vecākais vides aizsardzības speciālists, bet apstiprina Vides aizsardzības fonda padome.</w:t>
      </w:r>
    </w:p>
    <w:p w:rsidR="004C2573" w:rsidRPr="004C2573" w:rsidRDefault="004C2573" w:rsidP="004C2573">
      <w:pPr>
        <w:suppressAutoHyphens/>
        <w:spacing w:after="0" w:line="240" w:lineRule="auto"/>
        <w:jc w:val="both"/>
        <w:rPr>
          <w:rFonts w:ascii="Times New Roman" w:eastAsia="Times New Roman" w:hAnsi="Times New Roman" w:cs="Calibri"/>
          <w:sz w:val="24"/>
          <w:szCs w:val="24"/>
          <w:lang w:eastAsia="ar-SA"/>
        </w:rPr>
      </w:pPr>
    </w:p>
    <w:p w:rsidR="004C2573" w:rsidRPr="004C2573" w:rsidRDefault="004C2573" w:rsidP="004C2573">
      <w:pPr>
        <w:suppressAutoHyphens/>
        <w:spacing w:after="0" w:line="240" w:lineRule="auto"/>
        <w:jc w:val="both"/>
        <w:rPr>
          <w:rFonts w:ascii="Times New Roman" w:eastAsia="Times New Roman" w:hAnsi="Times New Roman" w:cs="Calibri"/>
          <w:sz w:val="24"/>
          <w:szCs w:val="24"/>
          <w:lang w:eastAsia="ar-SA"/>
        </w:rPr>
      </w:pPr>
      <w:r w:rsidRPr="004C2573">
        <w:rPr>
          <w:rFonts w:ascii="Times New Roman" w:eastAsia="Times New Roman" w:hAnsi="Times New Roman" w:cs="Calibri"/>
          <w:sz w:val="24"/>
          <w:szCs w:val="24"/>
          <w:lang w:eastAsia="ar-SA"/>
        </w:rPr>
        <w:t>Sēdes vadītājs</w:t>
      </w:r>
      <w:r w:rsidRPr="004C2573">
        <w:rPr>
          <w:rFonts w:ascii="Times New Roman" w:eastAsia="Times New Roman" w:hAnsi="Times New Roman" w:cs="Calibri"/>
          <w:sz w:val="24"/>
          <w:szCs w:val="24"/>
          <w:lang w:eastAsia="ar-SA"/>
        </w:rPr>
        <w:tab/>
        <w:t xml:space="preserve">              (</w:t>
      </w:r>
      <w:r w:rsidRPr="004C2573">
        <w:rPr>
          <w:rFonts w:ascii="Times New Roman" w:eastAsia="Times New Roman" w:hAnsi="Times New Roman" w:cs="Calibri"/>
          <w:i/>
          <w:iCs/>
          <w:sz w:val="24"/>
          <w:szCs w:val="24"/>
          <w:lang w:eastAsia="ar-SA"/>
        </w:rPr>
        <w:t xml:space="preserve">personiskais paraksts)             </w:t>
      </w:r>
      <w:proofErr w:type="spellStart"/>
      <w:r w:rsidRPr="004C2573">
        <w:rPr>
          <w:rFonts w:ascii="Times New Roman" w:eastAsia="Times New Roman" w:hAnsi="Times New Roman" w:cs="Calibri"/>
          <w:sz w:val="24"/>
          <w:szCs w:val="24"/>
          <w:lang w:eastAsia="ar-SA"/>
        </w:rPr>
        <w:t>M.Švarcs</w:t>
      </w:r>
      <w:proofErr w:type="spellEnd"/>
    </w:p>
    <w:p w:rsidR="004C2573" w:rsidRPr="004C2573" w:rsidRDefault="004C2573" w:rsidP="004C2573">
      <w:pPr>
        <w:suppressAutoHyphens/>
        <w:spacing w:after="0" w:line="240" w:lineRule="auto"/>
        <w:ind w:left="142"/>
        <w:jc w:val="both"/>
        <w:rPr>
          <w:rFonts w:ascii="Times New Roman" w:eastAsia="Times New Roman" w:hAnsi="Times New Roman" w:cs="Calibri"/>
          <w:b/>
          <w:bCs/>
          <w:sz w:val="24"/>
          <w:szCs w:val="24"/>
          <w:lang w:eastAsia="ar-SA"/>
        </w:rPr>
      </w:pPr>
    </w:p>
    <w:p w:rsidR="004C2573" w:rsidRPr="004C2573" w:rsidRDefault="004C2573" w:rsidP="004C2573">
      <w:pPr>
        <w:suppressAutoHyphens/>
        <w:spacing w:after="0" w:line="240" w:lineRule="auto"/>
        <w:ind w:left="142"/>
        <w:jc w:val="both"/>
        <w:rPr>
          <w:rFonts w:ascii="Times New Roman" w:eastAsia="Times New Roman" w:hAnsi="Times New Roman" w:cs="Calibri"/>
          <w:b/>
          <w:bCs/>
          <w:sz w:val="24"/>
          <w:szCs w:val="24"/>
          <w:lang w:eastAsia="ar-SA"/>
        </w:rPr>
      </w:pPr>
      <w:r w:rsidRPr="004C2573">
        <w:rPr>
          <w:rFonts w:ascii="Times New Roman" w:eastAsia="Times New Roman" w:hAnsi="Times New Roman" w:cs="Calibri"/>
          <w:b/>
          <w:bCs/>
          <w:sz w:val="24"/>
          <w:szCs w:val="24"/>
          <w:lang w:eastAsia="ar-SA"/>
        </w:rPr>
        <w:t>IZRAKSTS PAREIZS</w:t>
      </w:r>
    </w:p>
    <w:p w:rsidR="004C2573" w:rsidRPr="004C2573" w:rsidRDefault="004C2573" w:rsidP="004C2573">
      <w:pPr>
        <w:suppressAutoHyphens/>
        <w:spacing w:after="0" w:line="240" w:lineRule="auto"/>
        <w:ind w:left="142"/>
        <w:jc w:val="both"/>
        <w:rPr>
          <w:rFonts w:ascii="Times New Roman" w:eastAsia="Times New Roman" w:hAnsi="Times New Roman" w:cs="Calibri"/>
          <w:sz w:val="24"/>
          <w:szCs w:val="24"/>
          <w:lang w:eastAsia="ar-SA"/>
        </w:rPr>
      </w:pPr>
      <w:r w:rsidRPr="004C2573">
        <w:rPr>
          <w:rFonts w:ascii="Times New Roman" w:eastAsia="Times New Roman" w:hAnsi="Times New Roman" w:cs="Calibri"/>
          <w:sz w:val="24"/>
          <w:szCs w:val="24"/>
          <w:lang w:eastAsia="ar-SA"/>
        </w:rPr>
        <w:t>Rēzeknes novada pašvaldība</w:t>
      </w:r>
    </w:p>
    <w:p w:rsidR="004C2573" w:rsidRPr="004C2573" w:rsidRDefault="004C2573" w:rsidP="004C2573">
      <w:pPr>
        <w:tabs>
          <w:tab w:val="left" w:pos="1050"/>
        </w:tabs>
        <w:suppressAutoHyphens/>
        <w:spacing w:after="0" w:line="240" w:lineRule="auto"/>
        <w:ind w:left="142" w:right="-185"/>
        <w:jc w:val="both"/>
        <w:rPr>
          <w:rFonts w:ascii="Times New Roman" w:eastAsia="Times New Roman" w:hAnsi="Times New Roman" w:cs="Calibri"/>
          <w:sz w:val="24"/>
          <w:szCs w:val="24"/>
          <w:lang w:eastAsia="ar-SA"/>
        </w:rPr>
      </w:pPr>
      <w:r w:rsidRPr="004C2573">
        <w:rPr>
          <w:rFonts w:ascii="Times New Roman" w:eastAsia="Times New Roman" w:hAnsi="Times New Roman" w:cs="Calibri"/>
          <w:sz w:val="24"/>
          <w:szCs w:val="24"/>
          <w:lang w:eastAsia="ar-SA"/>
        </w:rPr>
        <w:t>Juridiskās un lietvedības nodaļas vadītāja</w:t>
      </w:r>
      <w:r w:rsidRPr="004C2573">
        <w:rPr>
          <w:rFonts w:ascii="Times New Roman" w:eastAsia="Times New Roman" w:hAnsi="Times New Roman" w:cs="Calibri"/>
          <w:sz w:val="24"/>
          <w:szCs w:val="24"/>
          <w:lang w:eastAsia="ar-SA"/>
        </w:rPr>
        <w:tab/>
      </w:r>
      <w:r w:rsidRPr="004C2573">
        <w:rPr>
          <w:rFonts w:ascii="Times New Roman" w:eastAsia="Times New Roman" w:hAnsi="Times New Roman" w:cs="Calibri"/>
          <w:sz w:val="24"/>
          <w:szCs w:val="24"/>
          <w:lang w:eastAsia="ar-SA"/>
        </w:rPr>
        <w:tab/>
      </w:r>
      <w:r w:rsidRPr="004C2573">
        <w:rPr>
          <w:rFonts w:ascii="Times New Roman" w:eastAsia="Times New Roman" w:hAnsi="Times New Roman" w:cs="Calibri"/>
          <w:sz w:val="24"/>
          <w:szCs w:val="24"/>
          <w:lang w:eastAsia="ar-SA"/>
        </w:rPr>
        <w:tab/>
        <w:t xml:space="preserve">                  I.Turka</w:t>
      </w:r>
      <w:r w:rsidRPr="004C2573">
        <w:rPr>
          <w:rFonts w:ascii="Times New Roman" w:eastAsia="Times New Roman" w:hAnsi="Times New Roman" w:cs="Calibri"/>
          <w:sz w:val="24"/>
          <w:szCs w:val="24"/>
          <w:lang w:eastAsia="ar-SA"/>
        </w:rPr>
        <w:tab/>
      </w:r>
      <w:r w:rsidRPr="004C2573">
        <w:rPr>
          <w:rFonts w:ascii="Times New Roman" w:eastAsia="Times New Roman" w:hAnsi="Times New Roman" w:cs="Calibri"/>
          <w:sz w:val="24"/>
          <w:szCs w:val="24"/>
          <w:lang w:eastAsia="ar-SA"/>
        </w:rPr>
        <w:tab/>
      </w:r>
    </w:p>
    <w:p w:rsidR="004C2573" w:rsidRPr="004C2573" w:rsidRDefault="004C2573" w:rsidP="004C2573">
      <w:pPr>
        <w:suppressAutoHyphens/>
        <w:spacing w:after="0" w:line="240" w:lineRule="auto"/>
        <w:ind w:left="142" w:right="-5"/>
        <w:jc w:val="both"/>
        <w:rPr>
          <w:rFonts w:ascii="Times New Roman" w:eastAsia="Times New Roman" w:hAnsi="Times New Roman" w:cs="Calibri"/>
          <w:sz w:val="24"/>
          <w:szCs w:val="24"/>
          <w:lang w:eastAsia="ar-SA"/>
        </w:rPr>
      </w:pPr>
      <w:r w:rsidRPr="004C2573">
        <w:rPr>
          <w:rFonts w:ascii="Times New Roman" w:eastAsia="Times New Roman" w:hAnsi="Times New Roman" w:cs="Calibri"/>
          <w:sz w:val="24"/>
          <w:szCs w:val="24"/>
          <w:lang w:eastAsia="ar-SA"/>
        </w:rPr>
        <w:t>Rēzeknē, 16.06.2014.</w:t>
      </w:r>
    </w:p>
    <w:p w:rsidR="00586D09" w:rsidRDefault="00586D09"/>
    <w:sectPr w:rsidR="00586D09" w:rsidSect="001A5A78">
      <w:footerReference w:type="defaul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39" w:rsidRDefault="00F51139" w:rsidP="00586D09">
      <w:pPr>
        <w:spacing w:after="0" w:line="240" w:lineRule="auto"/>
      </w:pPr>
      <w:r>
        <w:separator/>
      </w:r>
    </w:p>
  </w:endnote>
  <w:endnote w:type="continuationSeparator" w:id="0">
    <w:p w:rsidR="00F51139" w:rsidRDefault="00F51139" w:rsidP="0058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imesNewRomanPS-BoldMT">
    <w:altName w:val="Arial"/>
    <w:panose1 w:val="00000000000000000000"/>
    <w:charset w:val="00"/>
    <w:family w:val="swiss"/>
    <w:notTrueType/>
    <w:pitch w:val="default"/>
    <w:sig w:usb0="00002003" w:usb1="00000000" w:usb2="00000000" w:usb3="00000000" w:csb0="0000004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09" w:rsidRDefault="00586D09">
    <w:pPr>
      <w:pStyle w:val="Footer"/>
    </w:pPr>
  </w:p>
  <w:p w:rsidR="00586D09" w:rsidRDefault="00586D09">
    <w:pPr>
      <w:pStyle w:val="Footer"/>
    </w:pPr>
  </w:p>
  <w:p w:rsidR="00586D09" w:rsidRDefault="00586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39" w:rsidRDefault="00F51139" w:rsidP="00586D09">
      <w:pPr>
        <w:spacing w:after="0" w:line="240" w:lineRule="auto"/>
      </w:pPr>
      <w:r>
        <w:separator/>
      </w:r>
    </w:p>
  </w:footnote>
  <w:footnote w:type="continuationSeparator" w:id="0">
    <w:p w:rsidR="00F51139" w:rsidRDefault="00F51139" w:rsidP="00586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BDE"/>
    <w:multiLevelType w:val="hybridMultilevel"/>
    <w:tmpl w:val="41BA0AE2"/>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144C5A35"/>
    <w:multiLevelType w:val="hybridMultilevel"/>
    <w:tmpl w:val="63227E18"/>
    <w:lvl w:ilvl="0" w:tplc="80024DAE">
      <w:start w:val="1"/>
      <w:numFmt w:val="decimal"/>
      <w:lvlText w:val="%1)"/>
      <w:lvlJc w:val="left"/>
      <w:pPr>
        <w:ind w:left="360" w:hanging="360"/>
      </w:pPr>
      <w:rPr>
        <w:b w:val="0"/>
        <w:color w:val="000000"/>
        <w:sz w:val="24"/>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2ACE5142"/>
    <w:multiLevelType w:val="hybridMultilevel"/>
    <w:tmpl w:val="6A78D6AE"/>
    <w:lvl w:ilvl="0" w:tplc="1FB25EFE">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716A3409"/>
    <w:multiLevelType w:val="hybridMultilevel"/>
    <w:tmpl w:val="019AB9E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30"/>
    <w:rsid w:val="00107ED8"/>
    <w:rsid w:val="001646BA"/>
    <w:rsid w:val="001A5A78"/>
    <w:rsid w:val="00322934"/>
    <w:rsid w:val="004C2573"/>
    <w:rsid w:val="00563D5D"/>
    <w:rsid w:val="00586D09"/>
    <w:rsid w:val="00783352"/>
    <w:rsid w:val="0084139E"/>
    <w:rsid w:val="008B53EB"/>
    <w:rsid w:val="00AE676F"/>
    <w:rsid w:val="00BC4530"/>
    <w:rsid w:val="00BD3063"/>
    <w:rsid w:val="00BE4F12"/>
    <w:rsid w:val="00C95A84"/>
    <w:rsid w:val="00CD05E7"/>
    <w:rsid w:val="00D65B2C"/>
    <w:rsid w:val="00D82E8A"/>
    <w:rsid w:val="00DC7557"/>
    <w:rsid w:val="00F51139"/>
    <w:rsid w:val="00FE06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530"/>
    <w:rPr>
      <w:color w:val="0000FF" w:themeColor="hyperlink"/>
      <w:u w:val="single"/>
    </w:rPr>
  </w:style>
  <w:style w:type="paragraph" w:styleId="NoSpacing">
    <w:name w:val="No Spacing"/>
    <w:uiPriority w:val="1"/>
    <w:qFormat/>
    <w:rsid w:val="00BC4530"/>
    <w:pPr>
      <w:spacing w:after="0" w:line="240" w:lineRule="auto"/>
    </w:pPr>
    <w:rPr>
      <w:rFonts w:ascii="Calibri" w:eastAsia="Calibri" w:hAnsi="Calibri" w:cs="Times New Roman"/>
    </w:rPr>
  </w:style>
  <w:style w:type="paragraph" w:styleId="ListParagraph">
    <w:name w:val="List Paragraph"/>
    <w:basedOn w:val="Normal"/>
    <w:uiPriority w:val="34"/>
    <w:qFormat/>
    <w:rsid w:val="00BC4530"/>
    <w:pPr>
      <w:ind w:left="720"/>
      <w:contextualSpacing/>
    </w:pPr>
  </w:style>
  <w:style w:type="paragraph" w:styleId="BalloonText">
    <w:name w:val="Balloon Text"/>
    <w:basedOn w:val="Normal"/>
    <w:link w:val="BalloonTextChar"/>
    <w:uiPriority w:val="99"/>
    <w:semiHidden/>
    <w:unhideWhenUsed/>
    <w:rsid w:val="0058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09"/>
    <w:rPr>
      <w:rFonts w:ascii="Tahoma" w:hAnsi="Tahoma" w:cs="Tahoma"/>
      <w:sz w:val="16"/>
      <w:szCs w:val="16"/>
    </w:rPr>
  </w:style>
  <w:style w:type="paragraph" w:styleId="Header">
    <w:name w:val="header"/>
    <w:basedOn w:val="Normal"/>
    <w:link w:val="HeaderChar"/>
    <w:unhideWhenUsed/>
    <w:rsid w:val="00586D09"/>
    <w:pPr>
      <w:tabs>
        <w:tab w:val="center" w:pos="4153"/>
        <w:tab w:val="right" w:pos="8306"/>
      </w:tabs>
      <w:spacing w:after="0" w:line="240" w:lineRule="auto"/>
    </w:pPr>
  </w:style>
  <w:style w:type="character" w:customStyle="1" w:styleId="HeaderChar">
    <w:name w:val="Header Char"/>
    <w:basedOn w:val="DefaultParagraphFont"/>
    <w:link w:val="Header"/>
    <w:rsid w:val="00586D09"/>
  </w:style>
  <w:style w:type="paragraph" w:styleId="Footer">
    <w:name w:val="footer"/>
    <w:basedOn w:val="Normal"/>
    <w:link w:val="FooterChar"/>
    <w:uiPriority w:val="99"/>
    <w:unhideWhenUsed/>
    <w:rsid w:val="00586D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6D09"/>
  </w:style>
  <w:style w:type="paragraph" w:customStyle="1" w:styleId="TableContents">
    <w:name w:val="Table Contents"/>
    <w:basedOn w:val="Normal"/>
    <w:rsid w:val="001A5A78"/>
    <w:pPr>
      <w:widowControl w:val="0"/>
      <w:suppressLineNumbers/>
      <w:suppressAutoHyphens/>
      <w:spacing w:after="0" w:line="240" w:lineRule="auto"/>
    </w:pPr>
    <w:rPr>
      <w:rFonts w:ascii="Times New Roman" w:eastAsia="Lucida Sans Unicode" w:hAnsi="Times New Roman" w:cs="Tahoma"/>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530"/>
    <w:rPr>
      <w:color w:val="0000FF" w:themeColor="hyperlink"/>
      <w:u w:val="single"/>
    </w:rPr>
  </w:style>
  <w:style w:type="paragraph" w:styleId="NoSpacing">
    <w:name w:val="No Spacing"/>
    <w:uiPriority w:val="1"/>
    <w:qFormat/>
    <w:rsid w:val="00BC4530"/>
    <w:pPr>
      <w:spacing w:after="0" w:line="240" w:lineRule="auto"/>
    </w:pPr>
    <w:rPr>
      <w:rFonts w:ascii="Calibri" w:eastAsia="Calibri" w:hAnsi="Calibri" w:cs="Times New Roman"/>
    </w:rPr>
  </w:style>
  <w:style w:type="paragraph" w:styleId="ListParagraph">
    <w:name w:val="List Paragraph"/>
    <w:basedOn w:val="Normal"/>
    <w:uiPriority w:val="34"/>
    <w:qFormat/>
    <w:rsid w:val="00BC4530"/>
    <w:pPr>
      <w:ind w:left="720"/>
      <w:contextualSpacing/>
    </w:pPr>
  </w:style>
  <w:style w:type="paragraph" w:styleId="BalloonText">
    <w:name w:val="Balloon Text"/>
    <w:basedOn w:val="Normal"/>
    <w:link w:val="BalloonTextChar"/>
    <w:uiPriority w:val="99"/>
    <w:semiHidden/>
    <w:unhideWhenUsed/>
    <w:rsid w:val="0058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09"/>
    <w:rPr>
      <w:rFonts w:ascii="Tahoma" w:hAnsi="Tahoma" w:cs="Tahoma"/>
      <w:sz w:val="16"/>
      <w:szCs w:val="16"/>
    </w:rPr>
  </w:style>
  <w:style w:type="paragraph" w:styleId="Header">
    <w:name w:val="header"/>
    <w:basedOn w:val="Normal"/>
    <w:link w:val="HeaderChar"/>
    <w:unhideWhenUsed/>
    <w:rsid w:val="00586D09"/>
    <w:pPr>
      <w:tabs>
        <w:tab w:val="center" w:pos="4153"/>
        <w:tab w:val="right" w:pos="8306"/>
      </w:tabs>
      <w:spacing w:after="0" w:line="240" w:lineRule="auto"/>
    </w:pPr>
  </w:style>
  <w:style w:type="character" w:customStyle="1" w:styleId="HeaderChar">
    <w:name w:val="Header Char"/>
    <w:basedOn w:val="DefaultParagraphFont"/>
    <w:link w:val="Header"/>
    <w:rsid w:val="00586D09"/>
  </w:style>
  <w:style w:type="paragraph" w:styleId="Footer">
    <w:name w:val="footer"/>
    <w:basedOn w:val="Normal"/>
    <w:link w:val="FooterChar"/>
    <w:uiPriority w:val="99"/>
    <w:unhideWhenUsed/>
    <w:rsid w:val="00586D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6D09"/>
  </w:style>
  <w:style w:type="paragraph" w:customStyle="1" w:styleId="TableContents">
    <w:name w:val="Table Contents"/>
    <w:basedOn w:val="Normal"/>
    <w:rsid w:val="001A5A78"/>
    <w:pPr>
      <w:widowControl w:val="0"/>
      <w:suppressLineNumbers/>
      <w:suppressAutoHyphens/>
      <w:spacing w:after="0" w:line="240" w:lineRule="auto"/>
    </w:pPr>
    <w:rPr>
      <w:rFonts w:ascii="Times New Roman" w:eastAsia="Lucida Sans Unicode" w:hAnsi="Times New Roman" w:cs="Tahoma"/>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9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rdc.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7519</Words>
  <Characters>4287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Rezekne District Council</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Monvids Svarcs</dc:creator>
  <cp:lastModifiedBy>Iveta Ladna</cp:lastModifiedBy>
  <cp:revision>8</cp:revision>
  <dcterms:created xsi:type="dcterms:W3CDTF">2014-06-30T09:36:00Z</dcterms:created>
  <dcterms:modified xsi:type="dcterms:W3CDTF">2014-06-30T09:59:00Z</dcterms:modified>
</cp:coreProperties>
</file>