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7E" w:rsidRDefault="000D557E" w:rsidP="004105D6">
      <w:pPr>
        <w:pStyle w:val="Title"/>
        <w:rPr>
          <w:sz w:val="24"/>
          <w:szCs w:val="24"/>
        </w:rPr>
      </w:pPr>
      <w:bookmarkStart w:id="0" w:name="_GoBack"/>
      <w:bookmarkEnd w:id="0"/>
    </w:p>
    <w:p w:rsidR="00B60B0B" w:rsidRPr="004105D6" w:rsidRDefault="00BF6C31" w:rsidP="004105D6">
      <w:pPr>
        <w:pStyle w:val="Title"/>
        <w:rPr>
          <w:sz w:val="24"/>
          <w:szCs w:val="24"/>
        </w:rPr>
      </w:pPr>
      <w:r w:rsidRPr="004105D6">
        <w:rPr>
          <w:sz w:val="24"/>
          <w:szCs w:val="24"/>
        </w:rPr>
        <w:t>Konkursa</w:t>
      </w:r>
      <w:r w:rsidR="00340E26" w:rsidRPr="004105D6">
        <w:rPr>
          <w:sz w:val="24"/>
          <w:szCs w:val="24"/>
        </w:rPr>
        <w:t xml:space="preserve"> “Daudzveidīgā  p</w:t>
      </w:r>
      <w:r w:rsidR="00B60B0B" w:rsidRPr="004105D6">
        <w:rPr>
          <w:sz w:val="24"/>
          <w:szCs w:val="24"/>
        </w:rPr>
        <w:t>asaule</w:t>
      </w:r>
      <w:r w:rsidR="00340E26" w:rsidRPr="004105D6">
        <w:rPr>
          <w:sz w:val="24"/>
          <w:szCs w:val="24"/>
        </w:rPr>
        <w:t xml:space="preserve"> kopā ar Boņuku</w:t>
      </w:r>
      <w:r w:rsidR="00B60B0B" w:rsidRPr="004105D6">
        <w:rPr>
          <w:sz w:val="24"/>
          <w:szCs w:val="24"/>
        </w:rPr>
        <w:t>”</w:t>
      </w:r>
    </w:p>
    <w:p w:rsidR="00B60B0B" w:rsidRPr="004105D6" w:rsidRDefault="00B60B0B" w:rsidP="004105D6">
      <w:pPr>
        <w:pStyle w:val="Title"/>
        <w:jc w:val="both"/>
        <w:rPr>
          <w:sz w:val="24"/>
          <w:szCs w:val="24"/>
        </w:rPr>
      </w:pPr>
      <w:r w:rsidRPr="004105D6">
        <w:rPr>
          <w:sz w:val="24"/>
          <w:szCs w:val="24"/>
        </w:rPr>
        <w:t xml:space="preserve"> </w:t>
      </w:r>
    </w:p>
    <w:p w:rsidR="00B60B0B" w:rsidRPr="004105D6" w:rsidRDefault="00340E26" w:rsidP="004105D6">
      <w:pPr>
        <w:pStyle w:val="Title"/>
        <w:rPr>
          <w:sz w:val="24"/>
          <w:szCs w:val="24"/>
        </w:rPr>
      </w:pPr>
      <w:r w:rsidRPr="004105D6">
        <w:rPr>
          <w:sz w:val="24"/>
          <w:szCs w:val="24"/>
        </w:rPr>
        <w:t>KĀRTĪBA</w:t>
      </w:r>
    </w:p>
    <w:p w:rsidR="00B60B0B" w:rsidRPr="004105D6" w:rsidRDefault="00B60B0B" w:rsidP="004105D6">
      <w:pPr>
        <w:pStyle w:val="Title"/>
        <w:jc w:val="both"/>
        <w:rPr>
          <w:sz w:val="24"/>
          <w:szCs w:val="24"/>
        </w:rPr>
      </w:pPr>
    </w:p>
    <w:p w:rsidR="008B0C6F" w:rsidRPr="004105D6" w:rsidRDefault="00340E26" w:rsidP="004105D6">
      <w:pPr>
        <w:jc w:val="both"/>
        <w:rPr>
          <w:sz w:val="24"/>
          <w:szCs w:val="24"/>
          <w:lang w:val="lv-LV"/>
        </w:rPr>
      </w:pPr>
      <w:r w:rsidRPr="004105D6">
        <w:rPr>
          <w:b/>
          <w:sz w:val="24"/>
          <w:szCs w:val="24"/>
          <w:lang w:val="lv-LV"/>
        </w:rPr>
        <w:t>Mērķis:</w:t>
      </w:r>
    </w:p>
    <w:p w:rsidR="00340E26" w:rsidRPr="004105D6" w:rsidRDefault="008E22FC" w:rsidP="004105D6">
      <w:pPr>
        <w:jc w:val="both"/>
        <w:rPr>
          <w:sz w:val="24"/>
          <w:szCs w:val="24"/>
          <w:lang w:val="lv-LV"/>
        </w:rPr>
      </w:pPr>
      <w:r w:rsidRPr="004105D6">
        <w:rPr>
          <w:sz w:val="24"/>
          <w:szCs w:val="24"/>
          <w:lang w:val="lv-LV"/>
        </w:rPr>
        <w:t>I</w:t>
      </w:r>
      <w:r w:rsidR="00B94B1D" w:rsidRPr="004105D6">
        <w:rPr>
          <w:sz w:val="24"/>
          <w:szCs w:val="24"/>
          <w:lang w:val="lv-LV"/>
        </w:rPr>
        <w:t xml:space="preserve">egūt bērnu veidotu </w:t>
      </w:r>
      <w:r w:rsidR="005E5CFC" w:rsidRPr="004105D6">
        <w:rPr>
          <w:sz w:val="24"/>
          <w:szCs w:val="24"/>
          <w:lang w:val="lv-LV"/>
        </w:rPr>
        <w:t>vizuā</w:t>
      </w:r>
      <w:r w:rsidR="00BF6C31" w:rsidRPr="004105D6">
        <w:rPr>
          <w:sz w:val="24"/>
          <w:szCs w:val="24"/>
          <w:lang w:val="lv-LV"/>
        </w:rPr>
        <w:t xml:space="preserve">lo noformējumu </w:t>
      </w:r>
      <w:r w:rsidR="006E193F" w:rsidRPr="004105D6">
        <w:rPr>
          <w:sz w:val="24"/>
          <w:szCs w:val="24"/>
          <w:lang w:val="lv-LV"/>
        </w:rPr>
        <w:t>projekt</w:t>
      </w:r>
      <w:r w:rsidR="006E193F">
        <w:rPr>
          <w:sz w:val="24"/>
          <w:szCs w:val="24"/>
          <w:lang w:val="lv-LV"/>
        </w:rPr>
        <w:t>a</w:t>
      </w:r>
      <w:r w:rsidR="006E193F" w:rsidRPr="004105D6">
        <w:rPr>
          <w:sz w:val="24"/>
          <w:szCs w:val="24"/>
          <w:lang w:val="lv-LV"/>
        </w:rPr>
        <w:t xml:space="preserve">  „</w:t>
      </w:r>
      <w:proofErr w:type="spellStart"/>
      <w:r w:rsidR="006E193F" w:rsidRPr="004105D6">
        <w:rPr>
          <w:sz w:val="24"/>
          <w:szCs w:val="24"/>
          <w:lang w:val="lv-LV"/>
        </w:rPr>
        <w:t>Global</w:t>
      </w:r>
      <w:proofErr w:type="spellEnd"/>
      <w:r w:rsidR="006E193F" w:rsidRPr="004105D6">
        <w:rPr>
          <w:sz w:val="24"/>
          <w:szCs w:val="24"/>
          <w:lang w:val="lv-LV"/>
        </w:rPr>
        <w:t xml:space="preserve"> </w:t>
      </w:r>
      <w:proofErr w:type="spellStart"/>
      <w:r w:rsidR="006E193F" w:rsidRPr="004105D6">
        <w:rPr>
          <w:sz w:val="24"/>
          <w:szCs w:val="24"/>
          <w:lang w:val="lv-LV"/>
        </w:rPr>
        <w:t>Schools</w:t>
      </w:r>
      <w:proofErr w:type="spellEnd"/>
      <w:r w:rsidR="006E193F" w:rsidRPr="004105D6">
        <w:rPr>
          <w:sz w:val="24"/>
          <w:szCs w:val="24"/>
          <w:lang w:val="lv-LV"/>
        </w:rPr>
        <w:t xml:space="preserve">: EYD 2015 to </w:t>
      </w:r>
      <w:proofErr w:type="spellStart"/>
      <w:r w:rsidR="006E193F">
        <w:rPr>
          <w:sz w:val="24"/>
          <w:szCs w:val="24"/>
          <w:lang w:val="lv-LV"/>
        </w:rPr>
        <w:t>E</w:t>
      </w:r>
      <w:r w:rsidR="006E193F" w:rsidRPr="004105D6">
        <w:rPr>
          <w:sz w:val="24"/>
          <w:szCs w:val="24"/>
          <w:lang w:val="lv-LV"/>
        </w:rPr>
        <w:t>mbed</w:t>
      </w:r>
      <w:proofErr w:type="spellEnd"/>
      <w:r w:rsidR="006E193F" w:rsidRPr="004105D6">
        <w:rPr>
          <w:sz w:val="24"/>
          <w:szCs w:val="24"/>
          <w:lang w:val="lv-LV"/>
        </w:rPr>
        <w:t xml:space="preserve"> </w:t>
      </w:r>
      <w:proofErr w:type="spellStart"/>
      <w:r w:rsidR="006E193F" w:rsidRPr="004105D6">
        <w:rPr>
          <w:sz w:val="24"/>
          <w:szCs w:val="24"/>
          <w:lang w:val="lv-LV"/>
        </w:rPr>
        <w:t>Global</w:t>
      </w:r>
      <w:proofErr w:type="spellEnd"/>
      <w:r w:rsidR="006E193F" w:rsidRPr="004105D6">
        <w:rPr>
          <w:sz w:val="24"/>
          <w:szCs w:val="24"/>
          <w:lang w:val="lv-LV"/>
        </w:rPr>
        <w:t xml:space="preserve"> </w:t>
      </w:r>
      <w:proofErr w:type="spellStart"/>
      <w:r w:rsidR="006E193F" w:rsidRPr="004105D6">
        <w:rPr>
          <w:sz w:val="24"/>
          <w:szCs w:val="24"/>
          <w:lang w:val="lv-LV"/>
        </w:rPr>
        <w:t>Learning</w:t>
      </w:r>
      <w:proofErr w:type="spellEnd"/>
      <w:r w:rsidR="006E193F" w:rsidRPr="004105D6">
        <w:rPr>
          <w:sz w:val="24"/>
          <w:szCs w:val="24"/>
          <w:lang w:val="lv-LV"/>
        </w:rPr>
        <w:t xml:space="preserve"> </w:t>
      </w:r>
      <w:proofErr w:type="spellStart"/>
      <w:r w:rsidR="006E193F" w:rsidRPr="004105D6">
        <w:rPr>
          <w:sz w:val="24"/>
          <w:szCs w:val="24"/>
          <w:lang w:val="lv-LV"/>
        </w:rPr>
        <w:t>in</w:t>
      </w:r>
      <w:proofErr w:type="spellEnd"/>
      <w:r w:rsidR="006E193F" w:rsidRPr="004105D6">
        <w:rPr>
          <w:sz w:val="24"/>
          <w:szCs w:val="24"/>
          <w:lang w:val="lv-LV"/>
        </w:rPr>
        <w:t xml:space="preserve"> </w:t>
      </w:r>
      <w:proofErr w:type="spellStart"/>
      <w:r w:rsidR="006E193F" w:rsidRPr="004105D6">
        <w:rPr>
          <w:sz w:val="24"/>
          <w:szCs w:val="24"/>
          <w:lang w:val="lv-LV"/>
        </w:rPr>
        <w:t>Primary</w:t>
      </w:r>
      <w:proofErr w:type="spellEnd"/>
      <w:r w:rsidR="006E193F" w:rsidRPr="004105D6">
        <w:rPr>
          <w:sz w:val="24"/>
          <w:szCs w:val="24"/>
          <w:lang w:val="lv-LV"/>
        </w:rPr>
        <w:t xml:space="preserve"> </w:t>
      </w:r>
      <w:proofErr w:type="spellStart"/>
      <w:r w:rsidR="006E193F" w:rsidRPr="004105D6">
        <w:rPr>
          <w:sz w:val="24"/>
          <w:szCs w:val="24"/>
          <w:lang w:val="lv-LV"/>
        </w:rPr>
        <w:t>Education</w:t>
      </w:r>
      <w:proofErr w:type="spellEnd"/>
      <w:r w:rsidR="006E193F" w:rsidRPr="004105D6">
        <w:rPr>
          <w:sz w:val="24"/>
          <w:szCs w:val="24"/>
          <w:lang w:val="lv-LV"/>
        </w:rPr>
        <w:t xml:space="preserve">„ </w:t>
      </w:r>
      <w:r w:rsidR="006E193F">
        <w:rPr>
          <w:sz w:val="24"/>
          <w:szCs w:val="24"/>
          <w:lang w:val="lv-LV"/>
        </w:rPr>
        <w:t xml:space="preserve">ietvaros radīta mācību </w:t>
      </w:r>
      <w:r w:rsidR="00BF6C31" w:rsidRPr="004105D6">
        <w:rPr>
          <w:sz w:val="24"/>
          <w:szCs w:val="24"/>
          <w:lang w:val="lv-LV"/>
        </w:rPr>
        <w:t xml:space="preserve">metodiskā </w:t>
      </w:r>
      <w:r w:rsidR="00732E4C" w:rsidRPr="004105D6">
        <w:rPr>
          <w:sz w:val="24"/>
          <w:szCs w:val="24"/>
          <w:lang w:val="lv-LV"/>
        </w:rPr>
        <w:t>materiāla</w:t>
      </w:r>
      <w:r w:rsidR="005E5CFC" w:rsidRPr="004105D6">
        <w:rPr>
          <w:sz w:val="24"/>
          <w:szCs w:val="24"/>
          <w:lang w:val="lv-LV"/>
        </w:rPr>
        <w:t xml:space="preserve"> ilustrēšanai, </w:t>
      </w:r>
      <w:r w:rsidR="00B94B1D" w:rsidRPr="004105D6">
        <w:rPr>
          <w:sz w:val="24"/>
          <w:szCs w:val="24"/>
          <w:lang w:val="lv-LV"/>
        </w:rPr>
        <w:t xml:space="preserve">izmantojot </w:t>
      </w:r>
      <w:r w:rsidR="005E5CFC" w:rsidRPr="004105D6">
        <w:rPr>
          <w:sz w:val="24"/>
          <w:szCs w:val="24"/>
          <w:lang w:val="lv-LV"/>
        </w:rPr>
        <w:t xml:space="preserve">Jāņa Klīdzēja radīto literāro tēlu </w:t>
      </w:r>
      <w:r w:rsidR="00B94B1D" w:rsidRPr="004105D6">
        <w:rPr>
          <w:i/>
          <w:sz w:val="24"/>
          <w:szCs w:val="24"/>
          <w:lang w:val="lv-LV"/>
        </w:rPr>
        <w:t>Boņuks</w:t>
      </w:r>
      <w:r w:rsidR="00B94B1D" w:rsidRPr="004105D6">
        <w:rPr>
          <w:sz w:val="24"/>
          <w:szCs w:val="24"/>
          <w:lang w:val="lv-LV"/>
        </w:rPr>
        <w:t xml:space="preserve">, lai parādītu </w:t>
      </w:r>
      <w:r w:rsidR="006E4DC1" w:rsidRPr="004105D6">
        <w:rPr>
          <w:sz w:val="24"/>
          <w:szCs w:val="24"/>
          <w:lang w:val="lv-LV"/>
        </w:rPr>
        <w:t xml:space="preserve">to </w:t>
      </w:r>
      <w:r w:rsidR="00B94B1D" w:rsidRPr="004105D6">
        <w:rPr>
          <w:sz w:val="24"/>
          <w:szCs w:val="24"/>
          <w:lang w:val="lv-LV"/>
        </w:rPr>
        <w:t>dažādību</w:t>
      </w:r>
      <w:r w:rsidR="006E4DC1" w:rsidRPr="004105D6">
        <w:rPr>
          <w:sz w:val="24"/>
          <w:szCs w:val="24"/>
          <w:lang w:val="lv-LV"/>
        </w:rPr>
        <w:t>,</w:t>
      </w:r>
      <w:r w:rsidR="00B94B1D" w:rsidRPr="004105D6">
        <w:rPr>
          <w:sz w:val="24"/>
          <w:szCs w:val="24"/>
          <w:lang w:val="lv-LV"/>
        </w:rPr>
        <w:t xml:space="preserve"> ar ko </w:t>
      </w:r>
      <w:r w:rsidR="006E4DC1" w:rsidRPr="004105D6">
        <w:rPr>
          <w:sz w:val="24"/>
          <w:szCs w:val="24"/>
          <w:lang w:val="lv-LV"/>
        </w:rPr>
        <w:t xml:space="preserve">savā ikdienā </w:t>
      </w:r>
      <w:r w:rsidR="00B94B1D" w:rsidRPr="004105D6">
        <w:rPr>
          <w:sz w:val="24"/>
          <w:szCs w:val="24"/>
          <w:lang w:val="lv-LV"/>
        </w:rPr>
        <w:t>saskaras mūsdienu bērni</w:t>
      </w:r>
    </w:p>
    <w:p w:rsidR="00732E4C" w:rsidRPr="004105D6" w:rsidRDefault="00732E4C" w:rsidP="004105D6">
      <w:pPr>
        <w:jc w:val="both"/>
        <w:rPr>
          <w:sz w:val="24"/>
          <w:szCs w:val="24"/>
          <w:lang w:val="lv-LV"/>
        </w:rPr>
      </w:pPr>
    </w:p>
    <w:p w:rsidR="005E5CFC" w:rsidRPr="004105D6" w:rsidRDefault="005E5CFC" w:rsidP="004105D6">
      <w:pPr>
        <w:jc w:val="both"/>
        <w:rPr>
          <w:b/>
          <w:sz w:val="24"/>
          <w:szCs w:val="24"/>
          <w:lang w:val="lv-LV"/>
        </w:rPr>
      </w:pPr>
      <w:r w:rsidRPr="004105D6">
        <w:rPr>
          <w:b/>
          <w:sz w:val="24"/>
          <w:szCs w:val="24"/>
          <w:lang w:val="lv-LV"/>
        </w:rPr>
        <w:t>Uzdevumi:</w:t>
      </w:r>
    </w:p>
    <w:p w:rsidR="00A4527A" w:rsidRPr="004105D6" w:rsidRDefault="001F5694" w:rsidP="004105D6">
      <w:pPr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</w:t>
      </w:r>
      <w:r w:rsidR="00340E26" w:rsidRPr="004105D6">
        <w:rPr>
          <w:sz w:val="24"/>
          <w:szCs w:val="24"/>
          <w:lang w:val="lv-LV"/>
        </w:rPr>
        <w:t xml:space="preserve">eicināt </w:t>
      </w:r>
      <w:r w:rsidR="00A4527A" w:rsidRPr="004105D6">
        <w:rPr>
          <w:sz w:val="24"/>
          <w:szCs w:val="24"/>
          <w:lang w:val="lv-LV"/>
        </w:rPr>
        <w:t xml:space="preserve">pirmsskolas un sākumskolas vecuma bērnu </w:t>
      </w:r>
      <w:r w:rsidR="00F77F4E" w:rsidRPr="004105D6">
        <w:rPr>
          <w:sz w:val="24"/>
          <w:szCs w:val="24"/>
          <w:lang w:val="lv-LV"/>
        </w:rPr>
        <w:t xml:space="preserve">radošo </w:t>
      </w:r>
      <w:r w:rsidR="00340E26" w:rsidRPr="004105D6">
        <w:rPr>
          <w:sz w:val="24"/>
          <w:szCs w:val="24"/>
          <w:lang w:val="lv-LV"/>
        </w:rPr>
        <w:t>spēju attīstību</w:t>
      </w:r>
    </w:p>
    <w:p w:rsidR="00340E26" w:rsidRPr="004105D6" w:rsidRDefault="001F5694" w:rsidP="004105D6">
      <w:pPr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</w:t>
      </w:r>
      <w:r w:rsidR="00F77F4E" w:rsidRPr="004105D6">
        <w:rPr>
          <w:sz w:val="24"/>
          <w:szCs w:val="24"/>
          <w:lang w:val="lv-LV"/>
        </w:rPr>
        <w:t>osināt pedagogus paplašināt skolēnu redzesloku</w:t>
      </w:r>
      <w:r w:rsidR="00A4527A" w:rsidRPr="004105D6">
        <w:rPr>
          <w:sz w:val="24"/>
          <w:szCs w:val="24"/>
          <w:lang w:val="lv-LV"/>
        </w:rPr>
        <w:t xml:space="preserve">, </w:t>
      </w:r>
      <w:r w:rsidR="005E5CFC" w:rsidRPr="004105D6">
        <w:rPr>
          <w:sz w:val="24"/>
          <w:szCs w:val="24"/>
          <w:lang w:val="lv-LV"/>
        </w:rPr>
        <w:t>palīdzo</w:t>
      </w:r>
      <w:r w:rsidR="00F77F4E" w:rsidRPr="004105D6">
        <w:rPr>
          <w:sz w:val="24"/>
          <w:szCs w:val="24"/>
          <w:lang w:val="lv-LV"/>
        </w:rPr>
        <w:t xml:space="preserve">t </w:t>
      </w:r>
      <w:r w:rsidR="005E5CFC" w:rsidRPr="004105D6">
        <w:rPr>
          <w:sz w:val="24"/>
          <w:szCs w:val="24"/>
          <w:lang w:val="lv-LV"/>
        </w:rPr>
        <w:t>viņiem ieraudzīt dažādību  tuvākajā apkārt</w:t>
      </w:r>
      <w:r w:rsidR="00A4527A" w:rsidRPr="004105D6">
        <w:rPr>
          <w:sz w:val="24"/>
          <w:szCs w:val="24"/>
          <w:lang w:val="lv-LV"/>
        </w:rPr>
        <w:t>nē no globālās izglītības viedokļa</w:t>
      </w:r>
    </w:p>
    <w:p w:rsidR="00340E26" w:rsidRPr="004105D6" w:rsidRDefault="00340E26" w:rsidP="004105D6">
      <w:pPr>
        <w:jc w:val="both"/>
        <w:rPr>
          <w:sz w:val="24"/>
          <w:szCs w:val="24"/>
          <w:lang w:val="lv-LV"/>
        </w:rPr>
      </w:pPr>
    </w:p>
    <w:p w:rsidR="00F0711D" w:rsidRPr="004105D6" w:rsidRDefault="00F0711D" w:rsidP="004105D6">
      <w:pPr>
        <w:jc w:val="both"/>
        <w:rPr>
          <w:b/>
          <w:sz w:val="24"/>
          <w:szCs w:val="24"/>
          <w:lang w:val="lv-LV"/>
        </w:rPr>
      </w:pPr>
      <w:r w:rsidRPr="004105D6">
        <w:rPr>
          <w:b/>
          <w:sz w:val="24"/>
          <w:szCs w:val="24"/>
          <w:lang w:val="lv-LV"/>
        </w:rPr>
        <w:t>Organizatori:</w:t>
      </w:r>
    </w:p>
    <w:p w:rsidR="00F0711D" w:rsidRDefault="007432F6" w:rsidP="004105D6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 w:rsidRPr="004105D6">
        <w:rPr>
          <w:sz w:val="24"/>
          <w:szCs w:val="24"/>
          <w:lang w:val="lv-LV"/>
        </w:rPr>
        <w:t>Rēzeknes novada pašvaldība</w:t>
      </w:r>
      <w:r w:rsidR="00FF0C3F">
        <w:rPr>
          <w:sz w:val="24"/>
          <w:szCs w:val="24"/>
          <w:lang w:val="lv-LV"/>
        </w:rPr>
        <w:t>s</w:t>
      </w:r>
      <w:r w:rsidRPr="004105D6">
        <w:rPr>
          <w:sz w:val="24"/>
          <w:szCs w:val="24"/>
          <w:lang w:val="lv-LV"/>
        </w:rPr>
        <w:t xml:space="preserve"> projekt</w:t>
      </w:r>
      <w:r w:rsidR="006E193F">
        <w:rPr>
          <w:sz w:val="24"/>
          <w:szCs w:val="24"/>
          <w:lang w:val="lv-LV"/>
        </w:rPr>
        <w:t>a</w:t>
      </w:r>
      <w:r w:rsidRPr="004105D6">
        <w:rPr>
          <w:sz w:val="24"/>
          <w:szCs w:val="24"/>
          <w:lang w:val="lv-LV"/>
        </w:rPr>
        <w:t xml:space="preserve"> </w:t>
      </w:r>
      <w:r w:rsidR="008E22FC" w:rsidRPr="004105D6">
        <w:rPr>
          <w:sz w:val="24"/>
          <w:szCs w:val="24"/>
          <w:lang w:val="lv-LV"/>
        </w:rPr>
        <w:t xml:space="preserve"> </w:t>
      </w:r>
      <w:r w:rsidR="004105D6" w:rsidRPr="004105D6">
        <w:rPr>
          <w:sz w:val="24"/>
          <w:szCs w:val="24"/>
          <w:lang w:val="lv-LV"/>
        </w:rPr>
        <w:t>„</w:t>
      </w:r>
      <w:proofErr w:type="spellStart"/>
      <w:r w:rsidR="004105D6" w:rsidRPr="004105D6">
        <w:rPr>
          <w:sz w:val="24"/>
          <w:szCs w:val="24"/>
          <w:lang w:val="lv-LV"/>
        </w:rPr>
        <w:t>Global</w:t>
      </w:r>
      <w:proofErr w:type="spellEnd"/>
      <w:r w:rsidR="004105D6" w:rsidRPr="004105D6">
        <w:rPr>
          <w:sz w:val="24"/>
          <w:szCs w:val="24"/>
          <w:lang w:val="lv-LV"/>
        </w:rPr>
        <w:t xml:space="preserve"> </w:t>
      </w:r>
      <w:proofErr w:type="spellStart"/>
      <w:r w:rsidR="004105D6" w:rsidRPr="004105D6">
        <w:rPr>
          <w:sz w:val="24"/>
          <w:szCs w:val="24"/>
          <w:lang w:val="lv-LV"/>
        </w:rPr>
        <w:t>Schools</w:t>
      </w:r>
      <w:proofErr w:type="spellEnd"/>
      <w:r w:rsidR="004105D6" w:rsidRPr="004105D6">
        <w:rPr>
          <w:sz w:val="24"/>
          <w:szCs w:val="24"/>
          <w:lang w:val="lv-LV"/>
        </w:rPr>
        <w:t xml:space="preserve">: EYD 2015 to </w:t>
      </w:r>
      <w:proofErr w:type="spellStart"/>
      <w:r w:rsidR="004105D6">
        <w:rPr>
          <w:sz w:val="24"/>
          <w:szCs w:val="24"/>
          <w:lang w:val="lv-LV"/>
        </w:rPr>
        <w:t>E</w:t>
      </w:r>
      <w:r w:rsidR="004105D6" w:rsidRPr="004105D6">
        <w:rPr>
          <w:sz w:val="24"/>
          <w:szCs w:val="24"/>
          <w:lang w:val="lv-LV"/>
        </w:rPr>
        <w:t>mbed</w:t>
      </w:r>
      <w:proofErr w:type="spellEnd"/>
      <w:r w:rsidR="004105D6" w:rsidRPr="004105D6">
        <w:rPr>
          <w:sz w:val="24"/>
          <w:szCs w:val="24"/>
          <w:lang w:val="lv-LV"/>
        </w:rPr>
        <w:t xml:space="preserve"> </w:t>
      </w:r>
      <w:proofErr w:type="spellStart"/>
      <w:r w:rsidR="004105D6" w:rsidRPr="004105D6">
        <w:rPr>
          <w:sz w:val="24"/>
          <w:szCs w:val="24"/>
          <w:lang w:val="lv-LV"/>
        </w:rPr>
        <w:t>Global</w:t>
      </w:r>
      <w:proofErr w:type="spellEnd"/>
      <w:r w:rsidR="004105D6" w:rsidRPr="004105D6">
        <w:rPr>
          <w:sz w:val="24"/>
          <w:szCs w:val="24"/>
          <w:lang w:val="lv-LV"/>
        </w:rPr>
        <w:t xml:space="preserve"> </w:t>
      </w:r>
      <w:proofErr w:type="spellStart"/>
      <w:r w:rsidR="004105D6" w:rsidRPr="004105D6">
        <w:rPr>
          <w:sz w:val="24"/>
          <w:szCs w:val="24"/>
          <w:lang w:val="lv-LV"/>
        </w:rPr>
        <w:t>Learning</w:t>
      </w:r>
      <w:proofErr w:type="spellEnd"/>
      <w:r w:rsidR="004105D6" w:rsidRPr="004105D6">
        <w:rPr>
          <w:sz w:val="24"/>
          <w:szCs w:val="24"/>
          <w:lang w:val="lv-LV"/>
        </w:rPr>
        <w:t xml:space="preserve"> </w:t>
      </w:r>
      <w:proofErr w:type="spellStart"/>
      <w:r w:rsidR="004105D6" w:rsidRPr="004105D6">
        <w:rPr>
          <w:sz w:val="24"/>
          <w:szCs w:val="24"/>
          <w:lang w:val="lv-LV"/>
        </w:rPr>
        <w:t>in</w:t>
      </w:r>
      <w:proofErr w:type="spellEnd"/>
      <w:r w:rsidR="004105D6" w:rsidRPr="004105D6">
        <w:rPr>
          <w:sz w:val="24"/>
          <w:szCs w:val="24"/>
          <w:lang w:val="lv-LV"/>
        </w:rPr>
        <w:t xml:space="preserve"> </w:t>
      </w:r>
      <w:proofErr w:type="spellStart"/>
      <w:r w:rsidR="004105D6" w:rsidRPr="004105D6">
        <w:rPr>
          <w:sz w:val="24"/>
          <w:szCs w:val="24"/>
          <w:lang w:val="lv-LV"/>
        </w:rPr>
        <w:t>Primary</w:t>
      </w:r>
      <w:proofErr w:type="spellEnd"/>
      <w:r w:rsidR="004105D6" w:rsidRPr="004105D6">
        <w:rPr>
          <w:sz w:val="24"/>
          <w:szCs w:val="24"/>
          <w:lang w:val="lv-LV"/>
        </w:rPr>
        <w:t xml:space="preserve"> </w:t>
      </w:r>
      <w:proofErr w:type="spellStart"/>
      <w:r w:rsidR="004105D6" w:rsidRPr="004105D6">
        <w:rPr>
          <w:sz w:val="24"/>
          <w:szCs w:val="24"/>
          <w:lang w:val="lv-LV"/>
        </w:rPr>
        <w:t>Education</w:t>
      </w:r>
      <w:proofErr w:type="spellEnd"/>
      <w:r w:rsidR="004105D6" w:rsidRPr="004105D6">
        <w:rPr>
          <w:sz w:val="24"/>
          <w:szCs w:val="24"/>
          <w:lang w:val="lv-LV"/>
        </w:rPr>
        <w:t>„</w:t>
      </w:r>
      <w:r w:rsidR="00FF0C3F">
        <w:rPr>
          <w:sz w:val="24"/>
          <w:szCs w:val="24"/>
          <w:lang w:val="lv-LV"/>
        </w:rPr>
        <w:t xml:space="preserve"> </w:t>
      </w:r>
      <w:r w:rsidR="006E193F">
        <w:rPr>
          <w:sz w:val="24"/>
          <w:szCs w:val="24"/>
          <w:lang w:val="lv-LV"/>
        </w:rPr>
        <w:t>darba grupa</w:t>
      </w:r>
    </w:p>
    <w:p w:rsidR="004105D6" w:rsidRPr="004105D6" w:rsidRDefault="004105D6" w:rsidP="004105D6">
      <w:pPr>
        <w:pStyle w:val="ListParagraph"/>
        <w:jc w:val="both"/>
        <w:rPr>
          <w:sz w:val="24"/>
          <w:szCs w:val="24"/>
          <w:lang w:val="lv-LV"/>
        </w:rPr>
      </w:pPr>
    </w:p>
    <w:p w:rsidR="00F0711D" w:rsidRPr="004105D6" w:rsidRDefault="00F0711D" w:rsidP="004105D6">
      <w:pPr>
        <w:jc w:val="both"/>
        <w:rPr>
          <w:b/>
          <w:sz w:val="24"/>
          <w:szCs w:val="24"/>
          <w:lang w:val="lv-LV"/>
        </w:rPr>
      </w:pPr>
      <w:r w:rsidRPr="004105D6">
        <w:rPr>
          <w:b/>
          <w:sz w:val="24"/>
          <w:szCs w:val="24"/>
          <w:lang w:val="lv-LV"/>
        </w:rPr>
        <w:t>Dalībnieki:</w:t>
      </w:r>
    </w:p>
    <w:p w:rsidR="00F0711D" w:rsidRDefault="008E22FC" w:rsidP="004105D6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4105D6">
        <w:rPr>
          <w:sz w:val="24"/>
          <w:szCs w:val="24"/>
          <w:lang w:val="lv-LV"/>
        </w:rPr>
        <w:t>Rēzeknes novada pašvaldības p</w:t>
      </w:r>
      <w:r w:rsidR="00A4527A" w:rsidRPr="004105D6">
        <w:rPr>
          <w:sz w:val="24"/>
          <w:szCs w:val="24"/>
          <w:lang w:val="lv-LV"/>
        </w:rPr>
        <w:t>irmsskolas</w:t>
      </w:r>
      <w:r w:rsidR="004105D6">
        <w:rPr>
          <w:sz w:val="24"/>
          <w:szCs w:val="24"/>
          <w:lang w:val="lv-LV"/>
        </w:rPr>
        <w:t xml:space="preserve"> </w:t>
      </w:r>
      <w:r w:rsidR="00A4527A" w:rsidRPr="004105D6">
        <w:rPr>
          <w:sz w:val="24"/>
          <w:szCs w:val="24"/>
          <w:lang w:val="lv-LV"/>
        </w:rPr>
        <w:t>(</w:t>
      </w:r>
      <w:r w:rsidR="004105D6">
        <w:rPr>
          <w:sz w:val="24"/>
          <w:szCs w:val="24"/>
          <w:lang w:val="lv-LV"/>
        </w:rPr>
        <w:t xml:space="preserve">bērni vecumā no </w:t>
      </w:r>
      <w:r w:rsidR="00A4527A" w:rsidRPr="004105D6">
        <w:rPr>
          <w:sz w:val="24"/>
          <w:szCs w:val="24"/>
          <w:lang w:val="lv-LV"/>
        </w:rPr>
        <w:t>5</w:t>
      </w:r>
      <w:r w:rsidR="004105D6">
        <w:rPr>
          <w:sz w:val="24"/>
          <w:szCs w:val="24"/>
          <w:lang w:val="lv-LV"/>
        </w:rPr>
        <w:t xml:space="preserve"> līdz </w:t>
      </w:r>
      <w:r w:rsidR="00A4527A" w:rsidRPr="004105D6">
        <w:rPr>
          <w:sz w:val="24"/>
          <w:szCs w:val="24"/>
          <w:lang w:val="lv-LV"/>
        </w:rPr>
        <w:t xml:space="preserve">6 gadi) un sākumskolas skolēni </w:t>
      </w:r>
      <w:r w:rsidR="00FF0C3F">
        <w:rPr>
          <w:sz w:val="24"/>
          <w:szCs w:val="24"/>
          <w:lang w:val="lv-LV"/>
        </w:rPr>
        <w:t>līdz 11 gadu vecumam</w:t>
      </w:r>
    </w:p>
    <w:p w:rsidR="004105D6" w:rsidRPr="004105D6" w:rsidRDefault="004105D6" w:rsidP="004105D6">
      <w:pPr>
        <w:ind w:left="720"/>
        <w:jc w:val="both"/>
        <w:rPr>
          <w:sz w:val="24"/>
          <w:szCs w:val="24"/>
          <w:lang w:val="lv-LV"/>
        </w:rPr>
      </w:pPr>
    </w:p>
    <w:p w:rsidR="00F0711D" w:rsidRPr="004105D6" w:rsidRDefault="00F0711D" w:rsidP="004105D6">
      <w:pPr>
        <w:jc w:val="both"/>
        <w:rPr>
          <w:b/>
          <w:sz w:val="24"/>
          <w:szCs w:val="24"/>
          <w:lang w:val="lv-LV"/>
        </w:rPr>
      </w:pPr>
      <w:r w:rsidRPr="004105D6">
        <w:rPr>
          <w:b/>
          <w:sz w:val="24"/>
          <w:szCs w:val="24"/>
          <w:lang w:val="lv-LV"/>
        </w:rPr>
        <w:t xml:space="preserve">Norise: </w:t>
      </w:r>
    </w:p>
    <w:p w:rsidR="00F0711D" w:rsidRPr="004105D6" w:rsidRDefault="00F0711D" w:rsidP="004105D6">
      <w:pPr>
        <w:numPr>
          <w:ilvl w:val="0"/>
          <w:numId w:val="4"/>
        </w:numPr>
        <w:jc w:val="both"/>
        <w:rPr>
          <w:sz w:val="24"/>
          <w:szCs w:val="24"/>
          <w:lang w:val="lv-LV"/>
        </w:rPr>
      </w:pPr>
      <w:r w:rsidRPr="004105D6">
        <w:rPr>
          <w:sz w:val="24"/>
          <w:szCs w:val="24"/>
          <w:lang w:val="lv-LV"/>
        </w:rPr>
        <w:t>posms:</w:t>
      </w:r>
      <w:r w:rsidR="00F77F4E" w:rsidRPr="004105D6">
        <w:rPr>
          <w:sz w:val="24"/>
          <w:szCs w:val="24"/>
          <w:lang w:val="lv-LV"/>
        </w:rPr>
        <w:t xml:space="preserve"> labāko darbu </w:t>
      </w:r>
      <w:r w:rsidRPr="004105D6">
        <w:rPr>
          <w:sz w:val="24"/>
          <w:szCs w:val="24"/>
          <w:lang w:val="lv-LV"/>
        </w:rPr>
        <w:t xml:space="preserve"> </w:t>
      </w:r>
      <w:r w:rsidR="00F77F4E" w:rsidRPr="004105D6">
        <w:rPr>
          <w:sz w:val="24"/>
          <w:szCs w:val="24"/>
          <w:lang w:val="lv-LV"/>
        </w:rPr>
        <w:t>atlase izglītības iestādēs</w:t>
      </w:r>
    </w:p>
    <w:p w:rsidR="00F77F4E" w:rsidRDefault="00B77FB1" w:rsidP="004105D6">
      <w:pPr>
        <w:numPr>
          <w:ilvl w:val="0"/>
          <w:numId w:val="4"/>
        </w:numPr>
        <w:jc w:val="both"/>
        <w:rPr>
          <w:sz w:val="24"/>
          <w:szCs w:val="24"/>
          <w:lang w:val="lv-LV"/>
        </w:rPr>
      </w:pPr>
      <w:r w:rsidRPr="004105D6">
        <w:rPr>
          <w:sz w:val="24"/>
          <w:szCs w:val="24"/>
          <w:lang w:val="lv-LV"/>
        </w:rPr>
        <w:t>posms:</w:t>
      </w:r>
      <w:r w:rsidR="004105D6">
        <w:rPr>
          <w:sz w:val="24"/>
          <w:szCs w:val="24"/>
          <w:lang w:val="lv-LV"/>
        </w:rPr>
        <w:t xml:space="preserve"> </w:t>
      </w:r>
      <w:r w:rsidRPr="004105D6">
        <w:rPr>
          <w:sz w:val="24"/>
          <w:szCs w:val="24"/>
          <w:lang w:val="lv-LV"/>
        </w:rPr>
        <w:t>labāko darbu atlase</w:t>
      </w:r>
      <w:r w:rsidR="00F0711D" w:rsidRPr="004105D6">
        <w:rPr>
          <w:sz w:val="24"/>
          <w:szCs w:val="24"/>
          <w:lang w:val="lv-LV"/>
        </w:rPr>
        <w:t xml:space="preserve"> Rēzeknes </w:t>
      </w:r>
      <w:r w:rsidR="00F77F4E" w:rsidRPr="004105D6">
        <w:rPr>
          <w:sz w:val="24"/>
          <w:szCs w:val="24"/>
          <w:lang w:val="lv-LV"/>
        </w:rPr>
        <w:t>novada pašvaldībā</w:t>
      </w:r>
      <w:r w:rsidR="004105D6">
        <w:rPr>
          <w:sz w:val="24"/>
          <w:szCs w:val="24"/>
          <w:lang w:val="lv-LV"/>
        </w:rPr>
        <w:t xml:space="preserve"> (</w:t>
      </w:r>
      <w:r w:rsidRPr="004105D6">
        <w:rPr>
          <w:sz w:val="24"/>
          <w:szCs w:val="24"/>
          <w:lang w:val="lv-LV"/>
        </w:rPr>
        <w:t>iespieddarba noformēšanai)</w:t>
      </w:r>
      <w:r w:rsidR="00E445C8" w:rsidRPr="004105D6">
        <w:rPr>
          <w:sz w:val="24"/>
          <w:szCs w:val="24"/>
          <w:lang w:val="lv-LV"/>
        </w:rPr>
        <w:t xml:space="preserve"> un izvērtēšana</w:t>
      </w:r>
    </w:p>
    <w:p w:rsidR="004105D6" w:rsidRPr="004105D6" w:rsidRDefault="004105D6" w:rsidP="004105D6">
      <w:pPr>
        <w:ind w:left="720"/>
        <w:jc w:val="both"/>
        <w:rPr>
          <w:sz w:val="24"/>
          <w:szCs w:val="24"/>
          <w:lang w:val="lv-LV"/>
        </w:rPr>
      </w:pPr>
    </w:p>
    <w:p w:rsidR="00F0711D" w:rsidRPr="004105D6" w:rsidRDefault="00B77FB1" w:rsidP="004105D6">
      <w:pPr>
        <w:jc w:val="both"/>
        <w:rPr>
          <w:b/>
          <w:sz w:val="24"/>
          <w:szCs w:val="24"/>
          <w:lang w:val="lv-LV"/>
        </w:rPr>
      </w:pPr>
      <w:r w:rsidRPr="004105D6">
        <w:rPr>
          <w:b/>
          <w:sz w:val="24"/>
          <w:szCs w:val="24"/>
          <w:lang w:val="lv-LV"/>
        </w:rPr>
        <w:t>Darbu iesniegšana:</w:t>
      </w:r>
    </w:p>
    <w:p w:rsidR="00F0711D" w:rsidRDefault="00B94B1D" w:rsidP="004105D6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4105D6">
        <w:rPr>
          <w:sz w:val="24"/>
          <w:szCs w:val="24"/>
          <w:lang w:val="lv-LV"/>
        </w:rPr>
        <w:t xml:space="preserve">līdz </w:t>
      </w:r>
      <w:r w:rsidR="000D557E">
        <w:rPr>
          <w:b/>
          <w:sz w:val="24"/>
          <w:szCs w:val="24"/>
          <w:lang w:val="lv-LV"/>
        </w:rPr>
        <w:t>29</w:t>
      </w:r>
      <w:r w:rsidRPr="004105D6">
        <w:rPr>
          <w:b/>
          <w:sz w:val="24"/>
          <w:szCs w:val="24"/>
          <w:lang w:val="lv-LV"/>
        </w:rPr>
        <w:t>.04.2016.</w:t>
      </w:r>
      <w:r w:rsidRPr="004105D6">
        <w:rPr>
          <w:sz w:val="24"/>
          <w:szCs w:val="24"/>
          <w:lang w:val="lv-LV"/>
        </w:rPr>
        <w:t xml:space="preserve"> </w:t>
      </w:r>
      <w:r w:rsidR="00B77FB1" w:rsidRPr="004105D6">
        <w:rPr>
          <w:sz w:val="24"/>
          <w:szCs w:val="24"/>
          <w:lang w:val="lv-LV"/>
        </w:rPr>
        <w:t>jāiesniedz</w:t>
      </w:r>
      <w:r w:rsidRPr="004105D6">
        <w:rPr>
          <w:sz w:val="24"/>
          <w:szCs w:val="24"/>
          <w:lang w:val="lv-LV"/>
        </w:rPr>
        <w:t xml:space="preserve"> vai jāiesūta </w:t>
      </w:r>
      <w:r w:rsidR="005E13CE" w:rsidRPr="004105D6">
        <w:rPr>
          <w:sz w:val="24"/>
          <w:szCs w:val="24"/>
          <w:lang w:val="lv-LV"/>
        </w:rPr>
        <w:t xml:space="preserve"> Rēzeknes novada pašvaldības izglītības pārvaldē </w:t>
      </w:r>
      <w:r w:rsidR="005A0A1F">
        <w:rPr>
          <w:sz w:val="24"/>
          <w:szCs w:val="24"/>
          <w:lang w:val="lv-LV"/>
        </w:rPr>
        <w:t xml:space="preserve">(adrese: Atbrīvošanas aleja 95A, Rēzeknē -  </w:t>
      </w:r>
      <w:r w:rsidR="005E13CE" w:rsidRPr="004105D6">
        <w:rPr>
          <w:sz w:val="24"/>
          <w:szCs w:val="24"/>
          <w:lang w:val="lv-LV"/>
        </w:rPr>
        <w:t>4. vai 10. kabinets) ne vairāk kā 3</w:t>
      </w:r>
      <w:r w:rsidR="00B77FB1" w:rsidRPr="004105D6">
        <w:rPr>
          <w:sz w:val="24"/>
          <w:szCs w:val="24"/>
          <w:lang w:val="lv-LV"/>
        </w:rPr>
        <w:t xml:space="preserve"> tematiski un vizuāli atbilstošākie</w:t>
      </w:r>
      <w:r w:rsidR="00F0711D" w:rsidRPr="004105D6">
        <w:rPr>
          <w:sz w:val="24"/>
          <w:szCs w:val="24"/>
          <w:lang w:val="lv-LV"/>
        </w:rPr>
        <w:t xml:space="preserve"> </w:t>
      </w:r>
      <w:r w:rsidR="006E4DC1" w:rsidRPr="004105D6">
        <w:rPr>
          <w:sz w:val="24"/>
          <w:szCs w:val="24"/>
          <w:lang w:val="lv-LV"/>
        </w:rPr>
        <w:t>darbi no iestādes</w:t>
      </w:r>
      <w:r w:rsidR="00E445C8" w:rsidRPr="004105D6">
        <w:rPr>
          <w:sz w:val="24"/>
          <w:szCs w:val="24"/>
          <w:lang w:val="lv-LV"/>
        </w:rPr>
        <w:t>, kurā bērnu skait</w:t>
      </w:r>
      <w:r w:rsidR="005E13CE" w:rsidRPr="004105D6">
        <w:rPr>
          <w:sz w:val="24"/>
          <w:szCs w:val="24"/>
          <w:lang w:val="lv-LV"/>
        </w:rPr>
        <w:t>s ir līdz 100 un ne vairāk kā 5</w:t>
      </w:r>
      <w:r w:rsidR="00E445C8" w:rsidRPr="004105D6">
        <w:rPr>
          <w:sz w:val="24"/>
          <w:szCs w:val="24"/>
          <w:lang w:val="lv-LV"/>
        </w:rPr>
        <w:t xml:space="preserve"> no pārējām iestādēm</w:t>
      </w:r>
      <w:r w:rsidR="006E4DC1" w:rsidRPr="004105D6">
        <w:rPr>
          <w:sz w:val="24"/>
          <w:szCs w:val="24"/>
          <w:lang w:val="lv-LV"/>
        </w:rPr>
        <w:t xml:space="preserve"> </w:t>
      </w:r>
    </w:p>
    <w:p w:rsidR="004105D6" w:rsidRPr="004105D6" w:rsidRDefault="004105D6" w:rsidP="004105D6">
      <w:pPr>
        <w:ind w:left="720"/>
        <w:jc w:val="both"/>
        <w:rPr>
          <w:sz w:val="24"/>
          <w:szCs w:val="24"/>
          <w:lang w:val="lv-LV"/>
        </w:rPr>
      </w:pPr>
    </w:p>
    <w:p w:rsidR="00F0711D" w:rsidRPr="004105D6" w:rsidRDefault="00F0711D" w:rsidP="004105D6">
      <w:pPr>
        <w:jc w:val="both"/>
        <w:rPr>
          <w:sz w:val="24"/>
          <w:szCs w:val="24"/>
          <w:lang w:val="lv-LV"/>
        </w:rPr>
      </w:pPr>
      <w:r w:rsidRPr="004105D6">
        <w:rPr>
          <w:b/>
          <w:sz w:val="24"/>
          <w:szCs w:val="24"/>
          <w:lang w:val="lv-LV"/>
        </w:rPr>
        <w:t>Darbu noformēšana</w:t>
      </w:r>
      <w:r w:rsidRPr="004105D6">
        <w:rPr>
          <w:sz w:val="24"/>
          <w:szCs w:val="24"/>
          <w:lang w:val="lv-LV"/>
        </w:rPr>
        <w:t xml:space="preserve">: </w:t>
      </w:r>
    </w:p>
    <w:p w:rsidR="006E193F" w:rsidRDefault="00FF0C3F" w:rsidP="004105D6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darbam </w:t>
      </w:r>
      <w:r w:rsidR="006E193F" w:rsidRPr="006E193F">
        <w:rPr>
          <w:sz w:val="24"/>
          <w:szCs w:val="24"/>
          <w:lang w:val="lv-LV"/>
        </w:rPr>
        <w:t>jābūt veidotam izpildījumā uz A4 formāta lapas</w:t>
      </w:r>
      <w:r>
        <w:rPr>
          <w:sz w:val="24"/>
          <w:szCs w:val="24"/>
          <w:lang w:val="lv-LV"/>
        </w:rPr>
        <w:t>,</w:t>
      </w:r>
      <w:r w:rsidR="006E193F" w:rsidRPr="006E193F">
        <w:rPr>
          <w:sz w:val="24"/>
          <w:szCs w:val="24"/>
          <w:lang w:val="lv-LV"/>
        </w:rPr>
        <w:t xml:space="preserve"> izpildīt</w:t>
      </w:r>
      <w:r>
        <w:rPr>
          <w:sz w:val="24"/>
          <w:szCs w:val="24"/>
          <w:lang w:val="lv-LV"/>
        </w:rPr>
        <w:t>am</w:t>
      </w:r>
      <w:r w:rsidR="006E193F" w:rsidRPr="006E193F">
        <w:rPr>
          <w:sz w:val="24"/>
          <w:szCs w:val="24"/>
          <w:lang w:val="lv-LV"/>
        </w:rPr>
        <w:t xml:space="preserve"> jebkurā tehnikā, izņemot datortehniku</w:t>
      </w:r>
    </w:p>
    <w:p w:rsidR="00F22127" w:rsidRDefault="006E193F" w:rsidP="004105D6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darba</w:t>
      </w:r>
      <w:r w:rsidR="00FF0C3F">
        <w:rPr>
          <w:sz w:val="24"/>
          <w:szCs w:val="24"/>
          <w:lang w:val="lv-LV"/>
        </w:rPr>
        <w:t xml:space="preserve">m </w:t>
      </w:r>
      <w:r w:rsidR="005E3BE7">
        <w:rPr>
          <w:sz w:val="24"/>
          <w:szCs w:val="24"/>
          <w:lang w:val="lv-LV"/>
        </w:rPr>
        <w:t>otrā pusē jānorāda</w:t>
      </w:r>
      <w:r w:rsidR="00FF0C3F">
        <w:rPr>
          <w:sz w:val="24"/>
          <w:szCs w:val="24"/>
          <w:lang w:val="lv-LV"/>
        </w:rPr>
        <w:t xml:space="preserve"> darba </w:t>
      </w:r>
      <w:r w:rsidR="006E4DC1" w:rsidRPr="004105D6">
        <w:rPr>
          <w:sz w:val="24"/>
          <w:szCs w:val="24"/>
          <w:lang w:val="lv-LV"/>
        </w:rPr>
        <w:t>autora</w:t>
      </w:r>
      <w:r w:rsidR="00F0711D" w:rsidRPr="004105D6">
        <w:rPr>
          <w:sz w:val="24"/>
          <w:szCs w:val="24"/>
          <w:lang w:val="lv-LV"/>
        </w:rPr>
        <w:t xml:space="preserve"> vārds, uzvārds, </w:t>
      </w:r>
      <w:r w:rsidR="006E4DC1" w:rsidRPr="004105D6">
        <w:rPr>
          <w:sz w:val="24"/>
          <w:szCs w:val="24"/>
          <w:lang w:val="lv-LV"/>
        </w:rPr>
        <w:t xml:space="preserve">vecums, </w:t>
      </w:r>
      <w:r w:rsidR="008B0C6F" w:rsidRPr="004105D6">
        <w:rPr>
          <w:sz w:val="24"/>
          <w:szCs w:val="24"/>
          <w:lang w:val="lv-LV"/>
        </w:rPr>
        <w:t>izglītības iestāde</w:t>
      </w:r>
      <w:r w:rsidR="00FF0C3F">
        <w:rPr>
          <w:sz w:val="24"/>
          <w:szCs w:val="24"/>
          <w:lang w:val="lv-LV"/>
        </w:rPr>
        <w:t>s nosaukums, kuru bērns pārstāv</w:t>
      </w:r>
      <w:r>
        <w:rPr>
          <w:sz w:val="24"/>
          <w:szCs w:val="24"/>
          <w:lang w:val="lv-LV"/>
        </w:rPr>
        <w:t xml:space="preserve">, </w:t>
      </w:r>
      <w:r w:rsidR="005E13CE" w:rsidRPr="004105D6">
        <w:rPr>
          <w:sz w:val="24"/>
          <w:szCs w:val="24"/>
          <w:lang w:val="lv-LV"/>
        </w:rPr>
        <w:t xml:space="preserve">darba nosaukums </w:t>
      </w:r>
      <w:r w:rsidR="00FF0C3F">
        <w:rPr>
          <w:sz w:val="24"/>
          <w:szCs w:val="24"/>
          <w:lang w:val="lv-LV"/>
        </w:rPr>
        <w:t xml:space="preserve">un </w:t>
      </w:r>
      <w:r w:rsidR="005E3BE7">
        <w:rPr>
          <w:sz w:val="24"/>
          <w:szCs w:val="24"/>
          <w:lang w:val="lv-LV"/>
        </w:rPr>
        <w:t xml:space="preserve">darbam jāpievieno </w:t>
      </w:r>
      <w:r w:rsidR="00FF0C3F">
        <w:rPr>
          <w:sz w:val="24"/>
          <w:szCs w:val="24"/>
          <w:lang w:val="lv-LV"/>
        </w:rPr>
        <w:t xml:space="preserve">vecāka parakstīts apliecinājums, ka viņa bērna darbu, konkursa organizatori var izmantot </w:t>
      </w:r>
      <w:r w:rsidR="00F22127">
        <w:rPr>
          <w:sz w:val="24"/>
          <w:szCs w:val="24"/>
          <w:lang w:val="lv-LV"/>
        </w:rPr>
        <w:t xml:space="preserve">projekta </w:t>
      </w:r>
      <w:r w:rsidR="00FF0C3F">
        <w:rPr>
          <w:sz w:val="24"/>
          <w:szCs w:val="24"/>
          <w:lang w:val="lv-LV"/>
        </w:rPr>
        <w:t>vajadzībām</w:t>
      </w:r>
      <w:r w:rsidR="00F22127">
        <w:rPr>
          <w:sz w:val="24"/>
          <w:szCs w:val="24"/>
          <w:lang w:val="lv-LV"/>
        </w:rPr>
        <w:t xml:space="preserve">, </w:t>
      </w:r>
      <w:r w:rsidR="005E3BE7">
        <w:rPr>
          <w:sz w:val="24"/>
          <w:szCs w:val="24"/>
          <w:lang w:val="lv-LV"/>
        </w:rPr>
        <w:t>pēc šāda parauga:</w:t>
      </w:r>
    </w:p>
    <w:p w:rsidR="005E3BE7" w:rsidRDefault="005E3BE7" w:rsidP="005E3BE7">
      <w:pPr>
        <w:ind w:left="720"/>
        <w:jc w:val="both"/>
        <w:rPr>
          <w:sz w:val="24"/>
          <w:szCs w:val="24"/>
          <w:lang w:val="lv-LV"/>
        </w:rPr>
      </w:pPr>
    </w:p>
    <w:p w:rsidR="00CA2560" w:rsidRDefault="00CA2560" w:rsidP="005E3BE7">
      <w:pPr>
        <w:ind w:left="720"/>
        <w:jc w:val="both"/>
        <w:rPr>
          <w:sz w:val="24"/>
          <w:szCs w:val="24"/>
          <w:lang w:val="lv-LV"/>
        </w:rPr>
      </w:pPr>
    </w:p>
    <w:p w:rsidR="00CA2560" w:rsidRDefault="00CA2560" w:rsidP="005E3BE7">
      <w:pPr>
        <w:ind w:left="720"/>
        <w:jc w:val="both"/>
        <w:rPr>
          <w:sz w:val="24"/>
          <w:szCs w:val="24"/>
          <w:lang w:val="lv-LV"/>
        </w:rPr>
      </w:pPr>
    </w:p>
    <w:p w:rsidR="00F0711D" w:rsidRPr="00F22127" w:rsidRDefault="00F22127" w:rsidP="00F22127">
      <w:pPr>
        <w:jc w:val="center"/>
        <w:rPr>
          <w:b/>
          <w:i/>
          <w:sz w:val="24"/>
          <w:szCs w:val="24"/>
          <w:lang w:val="lv-LV"/>
        </w:rPr>
      </w:pPr>
      <w:r w:rsidRPr="00F22127">
        <w:rPr>
          <w:b/>
          <w:i/>
          <w:sz w:val="24"/>
          <w:szCs w:val="24"/>
          <w:lang w:val="lv-LV"/>
        </w:rPr>
        <w:lastRenderedPageBreak/>
        <w:t>Apliecinājums</w:t>
      </w:r>
    </w:p>
    <w:p w:rsidR="00F22127" w:rsidRPr="00F22127" w:rsidRDefault="00F22127" w:rsidP="004105D6">
      <w:pPr>
        <w:jc w:val="both"/>
        <w:rPr>
          <w:i/>
          <w:sz w:val="24"/>
          <w:szCs w:val="24"/>
          <w:lang w:val="lv-LV"/>
        </w:rPr>
      </w:pPr>
      <w:r w:rsidRPr="00F22127">
        <w:rPr>
          <w:i/>
          <w:sz w:val="24"/>
          <w:szCs w:val="24"/>
          <w:lang w:val="lv-LV"/>
        </w:rPr>
        <w:t>Es, (vecāka vārds, uzvārds), apliecinu, ka darba autora - manas meitas/dēla (vārds, uzvārds) darbu, kas iesniegts konkursā “Daudzveidīgā  pasaule kopā ar Boņuku”, tā organizatori var izmantot projekta „</w:t>
      </w:r>
      <w:proofErr w:type="spellStart"/>
      <w:r w:rsidRPr="00F22127">
        <w:rPr>
          <w:i/>
          <w:sz w:val="24"/>
          <w:szCs w:val="24"/>
          <w:lang w:val="lv-LV"/>
        </w:rPr>
        <w:t>Global</w:t>
      </w:r>
      <w:proofErr w:type="spellEnd"/>
      <w:r w:rsidRPr="00F22127">
        <w:rPr>
          <w:i/>
          <w:sz w:val="24"/>
          <w:szCs w:val="24"/>
          <w:lang w:val="lv-LV"/>
        </w:rPr>
        <w:t xml:space="preserve"> </w:t>
      </w:r>
      <w:proofErr w:type="spellStart"/>
      <w:r w:rsidRPr="00F22127">
        <w:rPr>
          <w:i/>
          <w:sz w:val="24"/>
          <w:szCs w:val="24"/>
          <w:lang w:val="lv-LV"/>
        </w:rPr>
        <w:t>Schools</w:t>
      </w:r>
      <w:proofErr w:type="spellEnd"/>
      <w:r w:rsidRPr="00F22127">
        <w:rPr>
          <w:i/>
          <w:sz w:val="24"/>
          <w:szCs w:val="24"/>
          <w:lang w:val="lv-LV"/>
        </w:rPr>
        <w:t xml:space="preserve">: EYD 2015 to </w:t>
      </w:r>
      <w:proofErr w:type="spellStart"/>
      <w:r w:rsidRPr="00F22127">
        <w:rPr>
          <w:i/>
          <w:sz w:val="24"/>
          <w:szCs w:val="24"/>
          <w:lang w:val="lv-LV"/>
        </w:rPr>
        <w:t>Embed</w:t>
      </w:r>
      <w:proofErr w:type="spellEnd"/>
      <w:r w:rsidRPr="00F22127">
        <w:rPr>
          <w:i/>
          <w:sz w:val="24"/>
          <w:szCs w:val="24"/>
          <w:lang w:val="lv-LV"/>
        </w:rPr>
        <w:t xml:space="preserve"> </w:t>
      </w:r>
      <w:proofErr w:type="spellStart"/>
      <w:r w:rsidRPr="00F22127">
        <w:rPr>
          <w:i/>
          <w:sz w:val="24"/>
          <w:szCs w:val="24"/>
          <w:lang w:val="lv-LV"/>
        </w:rPr>
        <w:t>Global</w:t>
      </w:r>
      <w:proofErr w:type="spellEnd"/>
      <w:r w:rsidRPr="00F22127">
        <w:rPr>
          <w:i/>
          <w:sz w:val="24"/>
          <w:szCs w:val="24"/>
          <w:lang w:val="lv-LV"/>
        </w:rPr>
        <w:t xml:space="preserve"> </w:t>
      </w:r>
      <w:proofErr w:type="spellStart"/>
      <w:r w:rsidRPr="00F22127">
        <w:rPr>
          <w:i/>
          <w:sz w:val="24"/>
          <w:szCs w:val="24"/>
          <w:lang w:val="lv-LV"/>
        </w:rPr>
        <w:t>Learning</w:t>
      </w:r>
      <w:proofErr w:type="spellEnd"/>
      <w:r w:rsidRPr="00F22127">
        <w:rPr>
          <w:i/>
          <w:sz w:val="24"/>
          <w:szCs w:val="24"/>
          <w:lang w:val="lv-LV"/>
        </w:rPr>
        <w:t xml:space="preserve"> </w:t>
      </w:r>
      <w:proofErr w:type="spellStart"/>
      <w:r w:rsidRPr="00F22127">
        <w:rPr>
          <w:i/>
          <w:sz w:val="24"/>
          <w:szCs w:val="24"/>
          <w:lang w:val="lv-LV"/>
        </w:rPr>
        <w:t>in</w:t>
      </w:r>
      <w:proofErr w:type="spellEnd"/>
      <w:r w:rsidRPr="00F22127">
        <w:rPr>
          <w:i/>
          <w:sz w:val="24"/>
          <w:szCs w:val="24"/>
          <w:lang w:val="lv-LV"/>
        </w:rPr>
        <w:t xml:space="preserve"> </w:t>
      </w:r>
      <w:proofErr w:type="spellStart"/>
      <w:r w:rsidRPr="00F22127">
        <w:rPr>
          <w:i/>
          <w:sz w:val="24"/>
          <w:szCs w:val="24"/>
          <w:lang w:val="lv-LV"/>
        </w:rPr>
        <w:t>Primary</w:t>
      </w:r>
      <w:proofErr w:type="spellEnd"/>
      <w:r w:rsidRPr="00F22127">
        <w:rPr>
          <w:i/>
          <w:sz w:val="24"/>
          <w:szCs w:val="24"/>
          <w:lang w:val="lv-LV"/>
        </w:rPr>
        <w:t xml:space="preserve"> </w:t>
      </w:r>
      <w:proofErr w:type="spellStart"/>
      <w:r w:rsidRPr="00F22127">
        <w:rPr>
          <w:i/>
          <w:sz w:val="24"/>
          <w:szCs w:val="24"/>
          <w:lang w:val="lv-LV"/>
        </w:rPr>
        <w:t>Education</w:t>
      </w:r>
      <w:proofErr w:type="spellEnd"/>
      <w:r w:rsidRPr="00F22127">
        <w:rPr>
          <w:i/>
          <w:sz w:val="24"/>
          <w:szCs w:val="24"/>
          <w:lang w:val="lv-LV"/>
        </w:rPr>
        <w:t>„ vajadzībām bez jebkādiem ierobežojumiem</w:t>
      </w:r>
      <w:r w:rsidR="005E3BE7">
        <w:rPr>
          <w:i/>
          <w:sz w:val="24"/>
          <w:szCs w:val="24"/>
          <w:lang w:val="lv-LV"/>
        </w:rPr>
        <w:t>, finansiālajām saistībām</w:t>
      </w:r>
      <w:r w:rsidRPr="00F22127">
        <w:rPr>
          <w:i/>
          <w:sz w:val="24"/>
          <w:szCs w:val="24"/>
          <w:lang w:val="lv-LV"/>
        </w:rPr>
        <w:t xml:space="preserve"> un pretenzijām no darba autora puses.</w:t>
      </w:r>
    </w:p>
    <w:p w:rsidR="00F22127" w:rsidRPr="00F22127" w:rsidRDefault="00F22127" w:rsidP="004105D6">
      <w:pPr>
        <w:jc w:val="both"/>
        <w:rPr>
          <w:i/>
          <w:sz w:val="24"/>
          <w:szCs w:val="24"/>
          <w:lang w:val="lv-LV"/>
        </w:rPr>
      </w:pPr>
    </w:p>
    <w:p w:rsidR="00F22127" w:rsidRPr="00F22127" w:rsidRDefault="00F22127" w:rsidP="004105D6">
      <w:pPr>
        <w:jc w:val="both"/>
        <w:rPr>
          <w:i/>
          <w:sz w:val="24"/>
          <w:szCs w:val="24"/>
          <w:lang w:val="lv-LV"/>
        </w:rPr>
      </w:pPr>
      <w:r w:rsidRPr="00F22127">
        <w:rPr>
          <w:i/>
          <w:sz w:val="24"/>
          <w:szCs w:val="24"/>
          <w:lang w:val="lv-LV"/>
        </w:rPr>
        <w:t>Vieta, Datums                                                                                                   Vecāka paraksts</w:t>
      </w:r>
    </w:p>
    <w:p w:rsidR="00F22127" w:rsidRPr="00F22127" w:rsidRDefault="00F22127" w:rsidP="004105D6">
      <w:pPr>
        <w:jc w:val="both"/>
        <w:rPr>
          <w:i/>
          <w:sz w:val="24"/>
          <w:szCs w:val="24"/>
          <w:lang w:val="lv-LV"/>
        </w:rPr>
      </w:pPr>
    </w:p>
    <w:p w:rsidR="00F0711D" w:rsidRDefault="008B0C6F" w:rsidP="004105D6">
      <w:pPr>
        <w:jc w:val="both"/>
        <w:rPr>
          <w:b/>
          <w:sz w:val="24"/>
          <w:szCs w:val="24"/>
          <w:lang w:val="lv-LV"/>
        </w:rPr>
      </w:pPr>
      <w:r w:rsidRPr="004105D6">
        <w:rPr>
          <w:b/>
          <w:sz w:val="24"/>
          <w:szCs w:val="24"/>
          <w:lang w:val="lv-LV"/>
        </w:rPr>
        <w:t xml:space="preserve">Vērtēšana un </w:t>
      </w:r>
      <w:r w:rsidR="00F0711D" w:rsidRPr="004105D6">
        <w:rPr>
          <w:b/>
          <w:sz w:val="24"/>
          <w:szCs w:val="24"/>
          <w:lang w:val="lv-LV"/>
        </w:rPr>
        <w:t xml:space="preserve"> kritēriji:</w:t>
      </w:r>
    </w:p>
    <w:p w:rsidR="008B0C6F" w:rsidRPr="004105D6" w:rsidRDefault="008B0C6F" w:rsidP="004105D6">
      <w:pPr>
        <w:jc w:val="both"/>
        <w:rPr>
          <w:sz w:val="24"/>
          <w:szCs w:val="24"/>
          <w:lang w:val="lv-LV"/>
        </w:rPr>
      </w:pPr>
      <w:r w:rsidRPr="004105D6">
        <w:rPr>
          <w:b/>
          <w:sz w:val="24"/>
          <w:szCs w:val="24"/>
          <w:lang w:val="lv-LV"/>
        </w:rPr>
        <w:t>Vērtēšana:</w:t>
      </w:r>
      <w:r w:rsidRPr="004105D6">
        <w:rPr>
          <w:bCs/>
          <w:sz w:val="24"/>
          <w:szCs w:val="24"/>
          <w:lang w:val="lv-LV"/>
        </w:rPr>
        <w:t xml:space="preserve">  konkursa žūrija izvērtē darbus un labāko darbu autori saņem balvas</w:t>
      </w:r>
    </w:p>
    <w:p w:rsidR="008B0C6F" w:rsidRPr="004105D6" w:rsidRDefault="008B0C6F" w:rsidP="004105D6">
      <w:pPr>
        <w:jc w:val="both"/>
        <w:rPr>
          <w:b/>
          <w:sz w:val="24"/>
          <w:szCs w:val="24"/>
          <w:lang w:val="lv-LV"/>
        </w:rPr>
      </w:pPr>
      <w:r w:rsidRPr="004105D6">
        <w:rPr>
          <w:b/>
          <w:sz w:val="24"/>
          <w:szCs w:val="24"/>
          <w:lang w:val="lv-LV"/>
        </w:rPr>
        <w:t>Kritēriji:</w:t>
      </w:r>
    </w:p>
    <w:p w:rsidR="00F0711D" w:rsidRPr="004105D6" w:rsidRDefault="001F5694" w:rsidP="004105D6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atbilstība tēmai</w:t>
      </w:r>
    </w:p>
    <w:p w:rsidR="00F0711D" w:rsidRPr="004105D6" w:rsidRDefault="00F0711D" w:rsidP="004105D6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4105D6">
        <w:rPr>
          <w:sz w:val="24"/>
          <w:szCs w:val="24"/>
          <w:lang w:val="lv-LV"/>
        </w:rPr>
        <w:t>oriģinalitāte</w:t>
      </w:r>
    </w:p>
    <w:p w:rsidR="00F0711D" w:rsidRPr="004105D6" w:rsidRDefault="00F0711D" w:rsidP="004105D6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4105D6">
        <w:rPr>
          <w:sz w:val="24"/>
          <w:szCs w:val="24"/>
          <w:lang w:val="lv-LV"/>
        </w:rPr>
        <w:t>kvalitāte</w:t>
      </w:r>
    </w:p>
    <w:p w:rsidR="00B60B0B" w:rsidRPr="004105D6" w:rsidRDefault="00B60B0B" w:rsidP="004105D6">
      <w:pPr>
        <w:jc w:val="both"/>
        <w:rPr>
          <w:bCs/>
          <w:sz w:val="24"/>
          <w:szCs w:val="24"/>
        </w:rPr>
      </w:pPr>
    </w:p>
    <w:p w:rsidR="00B60B0B" w:rsidRPr="005E3BE7" w:rsidRDefault="005E3BE7" w:rsidP="004105D6">
      <w:pPr>
        <w:jc w:val="both"/>
        <w:rPr>
          <w:b/>
          <w:bCs/>
          <w:sz w:val="24"/>
          <w:szCs w:val="24"/>
          <w:lang w:val="lv-LV"/>
        </w:rPr>
      </w:pPr>
      <w:r w:rsidRPr="005E3BE7">
        <w:rPr>
          <w:b/>
          <w:bCs/>
          <w:sz w:val="24"/>
          <w:szCs w:val="24"/>
          <w:lang w:val="lv-LV"/>
        </w:rPr>
        <w:t>Konkursa rezultātu paziņošana:</w:t>
      </w:r>
    </w:p>
    <w:p w:rsidR="005E3BE7" w:rsidRPr="005E3BE7" w:rsidRDefault="00CA2560" w:rsidP="004105D6">
      <w:pPr>
        <w:jc w:val="both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Plānotā v</w:t>
      </w:r>
      <w:r w:rsidR="005E3BE7" w:rsidRPr="005E3BE7">
        <w:rPr>
          <w:b/>
          <w:bCs/>
          <w:sz w:val="24"/>
          <w:szCs w:val="24"/>
          <w:lang w:val="lv-LV"/>
        </w:rPr>
        <w:t>ieta:</w:t>
      </w:r>
      <w:r w:rsidR="000D557E">
        <w:rPr>
          <w:b/>
          <w:bCs/>
          <w:sz w:val="24"/>
          <w:szCs w:val="24"/>
          <w:lang w:val="lv-LV"/>
        </w:rPr>
        <w:t xml:space="preserve"> </w:t>
      </w:r>
      <w:r w:rsidR="000D557E" w:rsidRPr="00CA2560">
        <w:rPr>
          <w:bCs/>
          <w:sz w:val="24"/>
          <w:szCs w:val="24"/>
          <w:lang w:val="lv-LV"/>
        </w:rPr>
        <w:t>Rēzeknes novada Ozolmuižas pagasta “Cilvēka bērna parks”</w:t>
      </w:r>
    </w:p>
    <w:p w:rsidR="005E3BE7" w:rsidRPr="005E3BE7" w:rsidRDefault="00CA2560" w:rsidP="004105D6">
      <w:pPr>
        <w:jc w:val="both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Plānotais</w:t>
      </w:r>
      <w:r w:rsidRPr="005E3BE7">
        <w:rPr>
          <w:b/>
          <w:bCs/>
          <w:sz w:val="24"/>
          <w:szCs w:val="24"/>
          <w:lang w:val="lv-LV"/>
        </w:rPr>
        <w:t xml:space="preserve"> </w:t>
      </w:r>
      <w:r>
        <w:rPr>
          <w:b/>
          <w:bCs/>
          <w:sz w:val="24"/>
          <w:szCs w:val="24"/>
          <w:lang w:val="lv-LV"/>
        </w:rPr>
        <w:t>l</w:t>
      </w:r>
      <w:r w:rsidR="005E3BE7" w:rsidRPr="005E3BE7">
        <w:rPr>
          <w:b/>
          <w:bCs/>
          <w:sz w:val="24"/>
          <w:szCs w:val="24"/>
          <w:lang w:val="lv-LV"/>
        </w:rPr>
        <w:t>aiks:</w:t>
      </w:r>
      <w:r w:rsidR="00B4177F">
        <w:rPr>
          <w:b/>
          <w:bCs/>
          <w:sz w:val="24"/>
          <w:szCs w:val="24"/>
          <w:lang w:val="lv-LV"/>
        </w:rPr>
        <w:t xml:space="preserve"> </w:t>
      </w:r>
      <w:r w:rsidR="00B4177F" w:rsidRPr="00CA2560">
        <w:rPr>
          <w:bCs/>
          <w:sz w:val="24"/>
          <w:szCs w:val="24"/>
          <w:lang w:val="lv-LV"/>
        </w:rPr>
        <w:t>1</w:t>
      </w:r>
      <w:r w:rsidRPr="00CA2560">
        <w:rPr>
          <w:bCs/>
          <w:sz w:val="24"/>
          <w:szCs w:val="24"/>
          <w:lang w:val="lv-LV"/>
        </w:rPr>
        <w:t>7</w:t>
      </w:r>
      <w:r w:rsidR="00B4177F" w:rsidRPr="00CA2560">
        <w:rPr>
          <w:bCs/>
          <w:sz w:val="24"/>
          <w:szCs w:val="24"/>
          <w:lang w:val="lv-LV"/>
        </w:rPr>
        <w:t>.05.2016. plkst. 11.00</w:t>
      </w:r>
    </w:p>
    <w:p w:rsidR="005E3BE7" w:rsidRPr="005E3BE7" w:rsidRDefault="005E3BE7" w:rsidP="004105D6">
      <w:pPr>
        <w:jc w:val="both"/>
        <w:rPr>
          <w:b/>
          <w:bCs/>
          <w:sz w:val="24"/>
          <w:szCs w:val="24"/>
          <w:lang w:val="lv-LV"/>
        </w:rPr>
      </w:pPr>
    </w:p>
    <w:p w:rsidR="005E3BE7" w:rsidRDefault="005E3BE7" w:rsidP="004105D6">
      <w:pPr>
        <w:jc w:val="both"/>
        <w:rPr>
          <w:b/>
          <w:bCs/>
          <w:sz w:val="24"/>
          <w:szCs w:val="24"/>
          <w:lang w:val="lv-LV"/>
        </w:rPr>
      </w:pPr>
    </w:p>
    <w:sectPr w:rsidR="005E3BE7" w:rsidSect="008F4677">
      <w:headerReference w:type="default" r:id="rId7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C6" w:rsidRDefault="00462EC6" w:rsidP="00FF0C3F">
      <w:r>
        <w:separator/>
      </w:r>
    </w:p>
  </w:endnote>
  <w:endnote w:type="continuationSeparator" w:id="0">
    <w:p w:rsidR="00462EC6" w:rsidRDefault="00462EC6" w:rsidP="00FF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C6" w:rsidRDefault="00462EC6" w:rsidP="00FF0C3F">
      <w:r>
        <w:separator/>
      </w:r>
    </w:p>
  </w:footnote>
  <w:footnote w:type="continuationSeparator" w:id="0">
    <w:p w:rsidR="00462EC6" w:rsidRDefault="00462EC6" w:rsidP="00FF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C3F" w:rsidRDefault="00FF0C3F" w:rsidP="00FF0C3F">
    <w:pPr>
      <w:pStyle w:val="Header"/>
      <w:jc w:val="center"/>
      <w:rPr>
        <w:color w:val="808080" w:themeColor="background1" w:themeShade="80"/>
      </w:rPr>
    </w:pPr>
    <w:r>
      <w:rPr>
        <w:noProof/>
        <w:color w:val="808080" w:themeColor="background1" w:themeShade="80"/>
        <w:lang w:val="lv-LV" w:eastAsia="lv-LV"/>
      </w:rPr>
      <w:drawing>
        <wp:inline distT="0" distB="0" distL="0" distR="0" wp14:anchorId="1E39B28F" wp14:editId="2683D35F">
          <wp:extent cx="1095375" cy="657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 Schools_LATV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D5016">
      <w:rPr>
        <w:color w:val="808080" w:themeColor="background1" w:themeShade="80"/>
      </w:rPr>
      <w:t> </w:t>
    </w:r>
  </w:p>
  <w:p w:rsidR="00FF0C3F" w:rsidRPr="009D5016" w:rsidRDefault="00FF0C3F" w:rsidP="00FF0C3F">
    <w:pPr>
      <w:pStyle w:val="Header"/>
      <w:jc w:val="center"/>
      <w:rPr>
        <w:i/>
        <w:color w:val="808080" w:themeColor="background1" w:themeShade="80"/>
      </w:rPr>
    </w:pPr>
    <w:r w:rsidRPr="009D5016">
      <w:rPr>
        <w:i/>
        <w:color w:val="808080" w:themeColor="background1" w:themeShade="80"/>
      </w:rPr>
      <w:t xml:space="preserve">Project „Global Schools: EYD 2015 to </w:t>
    </w:r>
    <w:r>
      <w:rPr>
        <w:i/>
        <w:color w:val="808080" w:themeColor="background1" w:themeShade="80"/>
      </w:rPr>
      <w:t>E</w:t>
    </w:r>
    <w:r w:rsidRPr="009D5016">
      <w:rPr>
        <w:i/>
        <w:color w:val="808080" w:themeColor="background1" w:themeShade="80"/>
      </w:rPr>
      <w:t>mbed Globa</w:t>
    </w:r>
    <w:r>
      <w:rPr>
        <w:i/>
        <w:color w:val="808080" w:themeColor="background1" w:themeShade="80"/>
      </w:rPr>
      <w:t>l Learning in Primary Education”</w:t>
    </w:r>
  </w:p>
  <w:p w:rsidR="00FF0C3F" w:rsidRPr="009D5016" w:rsidRDefault="00FF0C3F" w:rsidP="00FF0C3F">
    <w:pPr>
      <w:pStyle w:val="Header"/>
      <w:jc w:val="center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No</w:t>
    </w:r>
    <w:r w:rsidRPr="009D5016">
      <w:rPr>
        <w:i/>
        <w:color w:val="808080" w:themeColor="background1" w:themeShade="80"/>
      </w:rPr>
      <w:t>. DCI-NSAED/2014/1#188450345#</w:t>
    </w:r>
  </w:p>
  <w:p w:rsidR="00FF0C3F" w:rsidRDefault="00FF0C3F">
    <w:pPr>
      <w:pStyle w:val="Header"/>
    </w:pPr>
  </w:p>
  <w:p w:rsidR="00FF0C3F" w:rsidRDefault="00FF0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633CF"/>
    <w:multiLevelType w:val="hybridMultilevel"/>
    <w:tmpl w:val="EF5C2D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6045E"/>
    <w:multiLevelType w:val="hybridMultilevel"/>
    <w:tmpl w:val="5E5C7B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20685"/>
    <w:multiLevelType w:val="hybridMultilevel"/>
    <w:tmpl w:val="22C40ECE"/>
    <w:lvl w:ilvl="0" w:tplc="A970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9A6CB4"/>
    <w:multiLevelType w:val="hybridMultilevel"/>
    <w:tmpl w:val="2A4AD3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1FD6"/>
    <w:multiLevelType w:val="hybridMultilevel"/>
    <w:tmpl w:val="2426273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33C7A"/>
    <w:multiLevelType w:val="hybridMultilevel"/>
    <w:tmpl w:val="15FA6A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8E288E">
      <w:numFmt w:val="bullet"/>
      <w:lvlText w:val=""/>
      <w:lvlJc w:val="left"/>
      <w:pPr>
        <w:tabs>
          <w:tab w:val="num" w:pos="1125"/>
        </w:tabs>
        <w:ind w:left="1125" w:hanging="405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0B"/>
    <w:rsid w:val="000B5CE1"/>
    <w:rsid w:val="000D557E"/>
    <w:rsid w:val="001F5694"/>
    <w:rsid w:val="00252806"/>
    <w:rsid w:val="00340E26"/>
    <w:rsid w:val="00406441"/>
    <w:rsid w:val="004105D6"/>
    <w:rsid w:val="00462EC6"/>
    <w:rsid w:val="005A0A1F"/>
    <w:rsid w:val="005E13CE"/>
    <w:rsid w:val="005E3BE7"/>
    <w:rsid w:val="005E5CFC"/>
    <w:rsid w:val="006E193F"/>
    <w:rsid w:val="006E4DC1"/>
    <w:rsid w:val="00732E4C"/>
    <w:rsid w:val="007432F6"/>
    <w:rsid w:val="0079523E"/>
    <w:rsid w:val="008B0C6F"/>
    <w:rsid w:val="008E22FC"/>
    <w:rsid w:val="008F4677"/>
    <w:rsid w:val="00992494"/>
    <w:rsid w:val="00A4527A"/>
    <w:rsid w:val="00B4177F"/>
    <w:rsid w:val="00B60B0B"/>
    <w:rsid w:val="00B77FB1"/>
    <w:rsid w:val="00B94B1D"/>
    <w:rsid w:val="00BF6C31"/>
    <w:rsid w:val="00C521B7"/>
    <w:rsid w:val="00C53C3D"/>
    <w:rsid w:val="00CA2560"/>
    <w:rsid w:val="00D40EC7"/>
    <w:rsid w:val="00DE22B9"/>
    <w:rsid w:val="00E445C8"/>
    <w:rsid w:val="00F0711D"/>
    <w:rsid w:val="00F22127"/>
    <w:rsid w:val="00F56560"/>
    <w:rsid w:val="00F77F4E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8C35-D88E-4DAE-AB11-57266E98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0B0B"/>
    <w:pPr>
      <w:keepNext/>
      <w:outlineLvl w:val="1"/>
    </w:pPr>
    <w:rPr>
      <w:b/>
      <w:sz w:val="32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4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60B0B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B60B0B"/>
    <w:pPr>
      <w:jc w:val="center"/>
    </w:pPr>
    <w:rPr>
      <w:b/>
      <w:sz w:val="36"/>
      <w:lang w:val="lv-LV"/>
    </w:rPr>
  </w:style>
  <w:style w:type="character" w:customStyle="1" w:styleId="TitleChar">
    <w:name w:val="Title Char"/>
    <w:basedOn w:val="DefaultParagraphFont"/>
    <w:link w:val="Title"/>
    <w:rsid w:val="00B60B0B"/>
    <w:rPr>
      <w:rFonts w:ascii="Times New Roman" w:eastAsia="Times New Roman" w:hAnsi="Times New Roman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B60B0B"/>
    <w:rPr>
      <w:b/>
      <w:sz w:val="24"/>
      <w:lang w:val="lv-LV"/>
    </w:rPr>
  </w:style>
  <w:style w:type="character" w:customStyle="1" w:styleId="SubtitleChar">
    <w:name w:val="Subtitle Char"/>
    <w:basedOn w:val="DefaultParagraphFont"/>
    <w:link w:val="Subtitle"/>
    <w:rsid w:val="00B60B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44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43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C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C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0C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C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1628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Elita Opincane</dc:creator>
  <cp:lastModifiedBy>Anna Rancane</cp:lastModifiedBy>
  <cp:revision>2</cp:revision>
  <dcterms:created xsi:type="dcterms:W3CDTF">2016-04-13T11:41:00Z</dcterms:created>
  <dcterms:modified xsi:type="dcterms:W3CDTF">2016-04-13T11:41:00Z</dcterms:modified>
</cp:coreProperties>
</file>