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8F" w:rsidRDefault="00FD0A8F" w:rsidP="00FD0A8F"/>
    <w:p w:rsidR="00FD0A8F" w:rsidRPr="00405322" w:rsidRDefault="00FD0A8F" w:rsidP="00DD4E24">
      <w:pPr>
        <w:pStyle w:val="Footer"/>
        <w:tabs>
          <w:tab w:val="clear" w:pos="4153"/>
          <w:tab w:val="clear" w:pos="8306"/>
        </w:tabs>
        <w:ind w:right="43"/>
        <w:jc w:val="right"/>
      </w:pPr>
      <w:r w:rsidRPr="00405322">
        <w:t>APSTIPRINĀTS</w:t>
      </w:r>
    </w:p>
    <w:p w:rsidR="00C9610C" w:rsidRDefault="00FD0A8F" w:rsidP="00DD4E24">
      <w:pPr>
        <w:ind w:right="43"/>
        <w:jc w:val="right"/>
      </w:pPr>
      <w:r>
        <w:t xml:space="preserve">Rēzeknes novada </w:t>
      </w:r>
      <w:r w:rsidR="00C9610C">
        <w:t>pašvaldības</w:t>
      </w:r>
    </w:p>
    <w:p w:rsidR="00C9610C" w:rsidRDefault="00C66215" w:rsidP="00DD4E24">
      <w:pPr>
        <w:ind w:right="43"/>
        <w:jc w:val="right"/>
      </w:pPr>
      <w:r>
        <w:t xml:space="preserve">Kaunatas </w:t>
      </w:r>
      <w:r w:rsidR="00FD0A8F" w:rsidRPr="00B17220">
        <w:t xml:space="preserve"> pagasta</w:t>
      </w:r>
      <w:r w:rsidR="00405322">
        <w:t xml:space="preserve"> </w:t>
      </w:r>
      <w:r w:rsidR="00FD0A8F">
        <w:t xml:space="preserve">pārvaldes </w:t>
      </w:r>
    </w:p>
    <w:p w:rsidR="00FD0A8F" w:rsidRPr="00B17220" w:rsidRDefault="00FD0A8F" w:rsidP="00DD4E24">
      <w:pPr>
        <w:ind w:right="43"/>
        <w:jc w:val="right"/>
      </w:pPr>
      <w:r>
        <w:t>iepirkumu komisijas</w:t>
      </w:r>
    </w:p>
    <w:p w:rsidR="00C9610C" w:rsidRDefault="00FD0A8F" w:rsidP="00DD4E24">
      <w:pPr>
        <w:ind w:right="43"/>
        <w:jc w:val="right"/>
      </w:pPr>
      <w:r w:rsidRPr="00B51932">
        <w:rPr>
          <w:color w:val="000000"/>
        </w:rPr>
        <w:t>201</w:t>
      </w:r>
      <w:r w:rsidR="006C6AE2">
        <w:rPr>
          <w:color w:val="000000"/>
        </w:rPr>
        <w:t>8</w:t>
      </w:r>
      <w:r w:rsidRPr="00B51932">
        <w:rPr>
          <w:color w:val="000000"/>
        </w:rPr>
        <w:t>.</w:t>
      </w:r>
      <w:r w:rsidR="00C9610C">
        <w:rPr>
          <w:color w:val="000000"/>
        </w:rPr>
        <w:t xml:space="preserve">gada </w:t>
      </w:r>
      <w:r w:rsidR="006C6AE2">
        <w:rPr>
          <w:color w:val="000000"/>
        </w:rPr>
        <w:t>6</w:t>
      </w:r>
      <w:r w:rsidR="00196D3B">
        <w:rPr>
          <w:color w:val="000000"/>
        </w:rPr>
        <w:t>.</w:t>
      </w:r>
      <w:r w:rsidR="006C6AE2">
        <w:rPr>
          <w:color w:val="000000"/>
        </w:rPr>
        <w:t>jūnija</w:t>
      </w:r>
      <w:r w:rsidR="00405322">
        <w:rPr>
          <w:color w:val="000000"/>
        </w:rPr>
        <w:t xml:space="preserve"> </w:t>
      </w:r>
      <w:r>
        <w:t>sēdē</w:t>
      </w:r>
    </w:p>
    <w:p w:rsidR="00FD0A8F" w:rsidRPr="00A62446" w:rsidRDefault="00C9610C" w:rsidP="00DD4E24">
      <w:pPr>
        <w:ind w:right="43"/>
        <w:jc w:val="right"/>
      </w:pPr>
      <w:r>
        <w:t>(</w:t>
      </w:r>
      <w:r w:rsidR="00FD0A8F">
        <w:t>protokols Nr.</w:t>
      </w:r>
      <w:r w:rsidR="00C85A86">
        <w:t>18)</w:t>
      </w:r>
    </w:p>
    <w:p w:rsidR="00FD0A8F" w:rsidRPr="00D32C91" w:rsidRDefault="00FD0A8F" w:rsidP="00FD0A8F">
      <w:pPr>
        <w:spacing w:before="120" w:after="120"/>
        <w:rPr>
          <w:b/>
          <w:bCs/>
        </w:rPr>
      </w:pPr>
    </w:p>
    <w:p w:rsidR="00FD0A8F" w:rsidRPr="009E6D8C" w:rsidRDefault="00FD0A8F" w:rsidP="00FD0A8F">
      <w:pPr>
        <w:spacing w:before="120" w:after="120"/>
        <w:rPr>
          <w:b/>
          <w:bCs/>
        </w:rPr>
      </w:pPr>
    </w:p>
    <w:p w:rsidR="00FD0A8F" w:rsidRPr="009E6D8C" w:rsidRDefault="00FD0A8F" w:rsidP="00FD0A8F">
      <w:pPr>
        <w:spacing w:before="120" w:after="120"/>
        <w:rPr>
          <w:b/>
          <w:bCs/>
        </w:rPr>
      </w:pPr>
    </w:p>
    <w:p w:rsidR="00FD0A8F" w:rsidRPr="009E6D8C" w:rsidRDefault="00FD0A8F" w:rsidP="00FD0A8F">
      <w:pPr>
        <w:spacing w:before="120" w:after="120"/>
        <w:rPr>
          <w:b/>
          <w:bCs/>
        </w:rPr>
      </w:pPr>
    </w:p>
    <w:p w:rsidR="00FD0A8F" w:rsidRPr="00264C28" w:rsidRDefault="00FD0A8F" w:rsidP="00DD4E24">
      <w:pPr>
        <w:spacing w:before="120" w:after="120"/>
        <w:ind w:right="43"/>
        <w:jc w:val="center"/>
        <w:rPr>
          <w:b/>
          <w:bCs/>
          <w:sz w:val="28"/>
          <w:szCs w:val="28"/>
        </w:rPr>
      </w:pPr>
      <w:r w:rsidRPr="00264C28">
        <w:rPr>
          <w:b/>
          <w:bCs/>
          <w:sz w:val="28"/>
          <w:szCs w:val="28"/>
        </w:rPr>
        <w:t>IEPIRKUMA</w:t>
      </w:r>
    </w:p>
    <w:p w:rsidR="00D36F21" w:rsidRPr="00C9610C" w:rsidRDefault="00D36F21" w:rsidP="00DD4E24">
      <w:pPr>
        <w:pStyle w:val="Heading1"/>
        <w:tabs>
          <w:tab w:val="left" w:pos="0"/>
        </w:tabs>
        <w:suppressAutoHyphens/>
        <w:ind w:right="43"/>
        <w:rPr>
          <w:rFonts w:ascii="Times New Roman" w:hAnsi="Times New Roman"/>
          <w:lang w:val="lv-LV"/>
        </w:rPr>
      </w:pPr>
      <w:r w:rsidRPr="00C9610C">
        <w:rPr>
          <w:rFonts w:ascii="Times New Roman" w:hAnsi="Times New Roman"/>
          <w:lang w:val="lv-LV"/>
        </w:rPr>
        <w:t xml:space="preserve">(Publisko iepirkumu likuma </w:t>
      </w:r>
      <w:r w:rsidR="0032174B">
        <w:rPr>
          <w:rFonts w:ascii="Times New Roman" w:hAnsi="Times New Roman"/>
          <w:lang w:val="lv-LV"/>
        </w:rPr>
        <w:t>9</w:t>
      </w:r>
      <w:r w:rsidR="00EE5E80">
        <w:rPr>
          <w:rFonts w:ascii="Times New Roman" w:hAnsi="Times New Roman"/>
          <w:lang w:val="lv-LV"/>
        </w:rPr>
        <w:t>.</w:t>
      </w:r>
      <w:r w:rsidRPr="00C9610C">
        <w:rPr>
          <w:rFonts w:ascii="Times New Roman" w:hAnsi="Times New Roman"/>
          <w:lang w:val="lv-LV"/>
        </w:rPr>
        <w:t>pant</w:t>
      </w:r>
      <w:r w:rsidR="00D91D57">
        <w:rPr>
          <w:rFonts w:ascii="Times New Roman" w:hAnsi="Times New Roman"/>
          <w:lang w:val="lv-LV"/>
        </w:rPr>
        <w:t>ā noteikt</w:t>
      </w:r>
      <w:r w:rsidRPr="00C9610C">
        <w:rPr>
          <w:rFonts w:ascii="Times New Roman" w:hAnsi="Times New Roman"/>
          <w:lang w:val="lv-LV"/>
        </w:rPr>
        <w:t>a</w:t>
      </w:r>
      <w:r w:rsidR="00D91D57">
        <w:rPr>
          <w:rFonts w:ascii="Times New Roman" w:hAnsi="Times New Roman"/>
          <w:lang w:val="lv-LV"/>
        </w:rPr>
        <w:t>jā</w:t>
      </w:r>
      <w:r w:rsidRPr="00C9610C">
        <w:rPr>
          <w:rFonts w:ascii="Times New Roman" w:hAnsi="Times New Roman"/>
          <w:lang w:val="lv-LV"/>
        </w:rPr>
        <w:t xml:space="preserve"> kārtībā)</w:t>
      </w:r>
    </w:p>
    <w:p w:rsidR="00D36F21" w:rsidRPr="00405322" w:rsidRDefault="00D36F21" w:rsidP="00D36F21">
      <w:pPr>
        <w:spacing w:before="120"/>
        <w:jc w:val="center"/>
        <w:rPr>
          <w:b/>
          <w:sz w:val="28"/>
          <w:szCs w:val="28"/>
        </w:rPr>
      </w:pPr>
    </w:p>
    <w:p w:rsidR="00FD0A8F" w:rsidRPr="00264C28" w:rsidRDefault="00FD0A8F" w:rsidP="00DD4E24">
      <w:pPr>
        <w:ind w:right="43"/>
        <w:jc w:val="center"/>
        <w:rPr>
          <w:b/>
          <w:bCs/>
          <w:sz w:val="28"/>
          <w:szCs w:val="28"/>
        </w:rPr>
      </w:pPr>
      <w:r w:rsidRPr="00264C28">
        <w:rPr>
          <w:b/>
          <w:sz w:val="28"/>
          <w:szCs w:val="28"/>
        </w:rPr>
        <w:t>„Pārtikas produktu piegād</w:t>
      </w:r>
      <w:r w:rsidR="00135190">
        <w:rPr>
          <w:b/>
          <w:sz w:val="28"/>
          <w:szCs w:val="28"/>
        </w:rPr>
        <w:t>e</w:t>
      </w:r>
      <w:r w:rsidR="00405322">
        <w:rPr>
          <w:b/>
          <w:sz w:val="28"/>
          <w:szCs w:val="28"/>
        </w:rPr>
        <w:t xml:space="preserve"> </w:t>
      </w:r>
      <w:r w:rsidR="00C66215">
        <w:rPr>
          <w:b/>
          <w:bCs/>
          <w:sz w:val="28"/>
          <w:szCs w:val="28"/>
        </w:rPr>
        <w:t>Kaunatas</w:t>
      </w:r>
      <w:r w:rsidR="00405322">
        <w:rPr>
          <w:b/>
          <w:bCs/>
          <w:sz w:val="28"/>
          <w:szCs w:val="28"/>
        </w:rPr>
        <w:t xml:space="preserve"> </w:t>
      </w:r>
      <w:r w:rsidR="00A866A5">
        <w:rPr>
          <w:b/>
          <w:bCs/>
          <w:sz w:val="28"/>
          <w:szCs w:val="28"/>
        </w:rPr>
        <w:t xml:space="preserve">pagasta pārvaldes </w:t>
      </w:r>
      <w:r w:rsidR="009C0B8D">
        <w:rPr>
          <w:b/>
          <w:bCs/>
          <w:sz w:val="28"/>
          <w:szCs w:val="28"/>
        </w:rPr>
        <w:t>izglītības iestā</w:t>
      </w:r>
      <w:r w:rsidR="00296FCC">
        <w:rPr>
          <w:b/>
          <w:bCs/>
          <w:sz w:val="28"/>
          <w:szCs w:val="28"/>
        </w:rPr>
        <w:t>dēm</w:t>
      </w:r>
      <w:r w:rsidR="00783018">
        <w:rPr>
          <w:b/>
          <w:bCs/>
          <w:sz w:val="28"/>
          <w:szCs w:val="28"/>
        </w:rPr>
        <w:t xml:space="preserve">” </w:t>
      </w:r>
    </w:p>
    <w:p w:rsidR="00FD0A8F" w:rsidRPr="00264C28" w:rsidRDefault="00FD0A8F" w:rsidP="00FD0A8F">
      <w:pPr>
        <w:jc w:val="center"/>
        <w:rPr>
          <w:b/>
          <w:bCs/>
          <w:sz w:val="28"/>
          <w:szCs w:val="28"/>
        </w:rPr>
      </w:pPr>
    </w:p>
    <w:p w:rsidR="00D36F21" w:rsidRPr="00405322" w:rsidRDefault="00D36F21" w:rsidP="00DD4E24">
      <w:pPr>
        <w:ind w:right="43"/>
        <w:jc w:val="center"/>
        <w:rPr>
          <w:bCs/>
          <w:sz w:val="28"/>
          <w:szCs w:val="28"/>
        </w:rPr>
      </w:pPr>
      <w:r w:rsidRPr="00405322">
        <w:rPr>
          <w:bCs/>
          <w:sz w:val="28"/>
          <w:szCs w:val="28"/>
        </w:rPr>
        <w:t xml:space="preserve">(identifikācijas Nr. </w:t>
      </w:r>
      <w:r w:rsidR="00C66215" w:rsidRPr="00405322">
        <w:rPr>
          <w:bCs/>
          <w:sz w:val="28"/>
          <w:szCs w:val="28"/>
        </w:rPr>
        <w:t>K</w:t>
      </w:r>
      <w:r w:rsidRPr="00405322">
        <w:rPr>
          <w:bCs/>
          <w:sz w:val="28"/>
          <w:szCs w:val="28"/>
        </w:rPr>
        <w:t>PP 20</w:t>
      </w:r>
      <w:r w:rsidR="00783018" w:rsidRPr="00405322">
        <w:rPr>
          <w:bCs/>
          <w:sz w:val="28"/>
          <w:szCs w:val="28"/>
        </w:rPr>
        <w:t>1</w:t>
      </w:r>
      <w:r w:rsidR="00B24964">
        <w:rPr>
          <w:bCs/>
          <w:sz w:val="28"/>
          <w:szCs w:val="28"/>
        </w:rPr>
        <w:t>8/7</w:t>
      </w:r>
      <w:r w:rsidRPr="00405322">
        <w:rPr>
          <w:bCs/>
          <w:sz w:val="28"/>
          <w:szCs w:val="28"/>
        </w:rPr>
        <w:t>)</w:t>
      </w:r>
    </w:p>
    <w:p w:rsidR="00FD0A8F" w:rsidRPr="00405322" w:rsidRDefault="00FD0A8F" w:rsidP="00FD0A8F">
      <w:pPr>
        <w:spacing w:before="120" w:after="120"/>
        <w:rPr>
          <w:bCs/>
          <w:color w:val="FF0000"/>
          <w:sz w:val="28"/>
          <w:szCs w:val="28"/>
        </w:rPr>
      </w:pPr>
    </w:p>
    <w:p w:rsidR="00FD0A8F" w:rsidRPr="00B17220" w:rsidRDefault="00FD0A8F" w:rsidP="00DD4E24">
      <w:pPr>
        <w:spacing w:before="120" w:after="120"/>
        <w:ind w:right="43"/>
        <w:jc w:val="center"/>
        <w:rPr>
          <w:b/>
          <w:bCs/>
          <w:sz w:val="28"/>
          <w:szCs w:val="28"/>
        </w:rPr>
      </w:pPr>
      <w:r w:rsidRPr="00B17220">
        <w:rPr>
          <w:b/>
          <w:bCs/>
          <w:sz w:val="28"/>
          <w:szCs w:val="28"/>
        </w:rPr>
        <w:t>NOLIKUMS</w:t>
      </w:r>
    </w:p>
    <w:p w:rsidR="00FD0A8F" w:rsidRPr="00B17220" w:rsidRDefault="00FD0A8F" w:rsidP="00FD0A8F">
      <w:pPr>
        <w:jc w:val="center"/>
        <w:rPr>
          <w:b/>
          <w:bCs/>
          <w:sz w:val="28"/>
          <w:szCs w:val="28"/>
        </w:rPr>
      </w:pPr>
    </w:p>
    <w:p w:rsidR="00FD0A8F" w:rsidRPr="00454B32" w:rsidRDefault="00FD0A8F" w:rsidP="00FD0A8F">
      <w:pPr>
        <w:spacing w:before="120" w:after="120"/>
        <w:jc w:val="center"/>
        <w:rPr>
          <w:bCs/>
          <w:sz w:val="36"/>
        </w:rPr>
      </w:pPr>
    </w:p>
    <w:p w:rsidR="00FD0A8F" w:rsidRPr="009E6D8C" w:rsidRDefault="00FD0A8F" w:rsidP="00FD0A8F">
      <w:pPr>
        <w:spacing w:before="120" w:after="120"/>
        <w:rPr>
          <w:b/>
          <w:bCs/>
        </w:rPr>
      </w:pPr>
    </w:p>
    <w:p w:rsidR="00FD0A8F" w:rsidRDefault="00FD0A8F" w:rsidP="00FD0A8F">
      <w:pPr>
        <w:spacing w:before="120" w:after="120"/>
        <w:rPr>
          <w:b/>
          <w:bCs/>
        </w:rPr>
      </w:pPr>
    </w:p>
    <w:p w:rsidR="00FD0A8F" w:rsidRDefault="00FD0A8F" w:rsidP="00FD0A8F">
      <w:pPr>
        <w:spacing w:before="120" w:after="120"/>
        <w:rPr>
          <w:b/>
          <w:bCs/>
        </w:rPr>
      </w:pPr>
    </w:p>
    <w:p w:rsidR="00FD0A8F" w:rsidRDefault="00FD0A8F" w:rsidP="00FD0A8F">
      <w:pPr>
        <w:spacing w:before="120" w:after="120"/>
        <w:rPr>
          <w:b/>
          <w:bCs/>
        </w:rPr>
      </w:pPr>
    </w:p>
    <w:p w:rsidR="00FD0A8F" w:rsidRDefault="00FD0A8F" w:rsidP="00FD0A8F">
      <w:pPr>
        <w:spacing w:before="120" w:after="120"/>
        <w:rPr>
          <w:b/>
          <w:bCs/>
        </w:rPr>
      </w:pPr>
    </w:p>
    <w:p w:rsidR="00FD0A8F" w:rsidRDefault="00FD0A8F" w:rsidP="00FD0A8F">
      <w:pPr>
        <w:pStyle w:val="Footer"/>
        <w:tabs>
          <w:tab w:val="clear" w:pos="4153"/>
          <w:tab w:val="clear" w:pos="8306"/>
        </w:tabs>
        <w:spacing w:before="120" w:after="120"/>
        <w:jc w:val="center"/>
      </w:pPr>
    </w:p>
    <w:p w:rsidR="00FD0A8F" w:rsidRDefault="00FD0A8F" w:rsidP="00FD0A8F">
      <w:pPr>
        <w:pStyle w:val="Footer"/>
        <w:tabs>
          <w:tab w:val="clear" w:pos="4153"/>
          <w:tab w:val="clear" w:pos="8306"/>
        </w:tabs>
        <w:spacing w:before="120" w:after="120"/>
        <w:jc w:val="center"/>
      </w:pPr>
    </w:p>
    <w:p w:rsidR="00FD0A8F" w:rsidRDefault="00FD0A8F" w:rsidP="00FD0A8F">
      <w:pPr>
        <w:pStyle w:val="Footer"/>
        <w:tabs>
          <w:tab w:val="clear" w:pos="4153"/>
          <w:tab w:val="clear" w:pos="8306"/>
        </w:tabs>
        <w:spacing w:before="120" w:after="120"/>
        <w:jc w:val="center"/>
      </w:pPr>
    </w:p>
    <w:p w:rsidR="00FD0A8F" w:rsidRDefault="00FD0A8F" w:rsidP="00FD0A8F">
      <w:pPr>
        <w:pStyle w:val="Footer"/>
        <w:tabs>
          <w:tab w:val="clear" w:pos="4153"/>
          <w:tab w:val="clear" w:pos="8306"/>
        </w:tabs>
        <w:spacing w:before="120" w:after="120"/>
        <w:jc w:val="center"/>
      </w:pPr>
    </w:p>
    <w:p w:rsidR="00FD0A8F" w:rsidRDefault="00FD0A8F" w:rsidP="00FD0A8F">
      <w:pPr>
        <w:pStyle w:val="Footer"/>
        <w:tabs>
          <w:tab w:val="clear" w:pos="4153"/>
          <w:tab w:val="clear" w:pos="8306"/>
        </w:tabs>
        <w:spacing w:before="120" w:after="120"/>
        <w:jc w:val="center"/>
      </w:pPr>
    </w:p>
    <w:p w:rsidR="00D36F21" w:rsidRDefault="00D36F21" w:rsidP="00FD0A8F">
      <w:pPr>
        <w:pStyle w:val="Footer"/>
        <w:tabs>
          <w:tab w:val="clear" w:pos="4153"/>
          <w:tab w:val="clear" w:pos="8306"/>
        </w:tabs>
        <w:spacing w:before="120" w:after="120"/>
        <w:jc w:val="center"/>
        <w:rPr>
          <w:b/>
          <w:bCs/>
          <w:sz w:val="28"/>
          <w:szCs w:val="28"/>
        </w:rPr>
      </w:pPr>
    </w:p>
    <w:p w:rsidR="00D36F21" w:rsidRDefault="00D36F21" w:rsidP="00FD0A8F">
      <w:pPr>
        <w:pStyle w:val="Footer"/>
        <w:tabs>
          <w:tab w:val="clear" w:pos="4153"/>
          <w:tab w:val="clear" w:pos="8306"/>
        </w:tabs>
        <w:spacing w:before="120" w:after="120"/>
        <w:jc w:val="center"/>
        <w:rPr>
          <w:b/>
          <w:bCs/>
          <w:sz w:val="28"/>
          <w:szCs w:val="28"/>
        </w:rPr>
      </w:pPr>
    </w:p>
    <w:p w:rsidR="00686322" w:rsidRDefault="00686322" w:rsidP="00405322">
      <w:pPr>
        <w:pStyle w:val="Footer"/>
        <w:tabs>
          <w:tab w:val="clear" w:pos="4153"/>
          <w:tab w:val="clear" w:pos="8306"/>
        </w:tabs>
        <w:ind w:right="45"/>
        <w:jc w:val="center"/>
        <w:rPr>
          <w:b/>
          <w:bCs/>
        </w:rPr>
      </w:pPr>
    </w:p>
    <w:p w:rsidR="00D91D57" w:rsidRPr="00D91D57" w:rsidRDefault="00D91D57" w:rsidP="00405322">
      <w:pPr>
        <w:pStyle w:val="Footer"/>
        <w:tabs>
          <w:tab w:val="clear" w:pos="4153"/>
          <w:tab w:val="clear" w:pos="8306"/>
        </w:tabs>
        <w:ind w:right="45"/>
        <w:jc w:val="center"/>
        <w:rPr>
          <w:bCs/>
        </w:rPr>
      </w:pPr>
      <w:r w:rsidRPr="00D91D57">
        <w:rPr>
          <w:bCs/>
        </w:rPr>
        <w:t>Rēzeknes novada</w:t>
      </w:r>
    </w:p>
    <w:p w:rsidR="00405322" w:rsidRPr="00D91D57" w:rsidRDefault="00C66215" w:rsidP="00405322">
      <w:pPr>
        <w:pStyle w:val="Footer"/>
        <w:tabs>
          <w:tab w:val="clear" w:pos="4153"/>
          <w:tab w:val="clear" w:pos="8306"/>
        </w:tabs>
        <w:ind w:right="45"/>
        <w:jc w:val="center"/>
        <w:rPr>
          <w:bCs/>
        </w:rPr>
      </w:pPr>
      <w:r w:rsidRPr="00D91D57">
        <w:rPr>
          <w:bCs/>
        </w:rPr>
        <w:t>Kaunat</w:t>
      </w:r>
      <w:r w:rsidR="00405322" w:rsidRPr="00D91D57">
        <w:rPr>
          <w:bCs/>
        </w:rPr>
        <w:t>ā</w:t>
      </w:r>
    </w:p>
    <w:p w:rsidR="00FD0A8F" w:rsidRPr="00D91D57" w:rsidRDefault="00FD0A8F" w:rsidP="00405322">
      <w:pPr>
        <w:pStyle w:val="Footer"/>
        <w:tabs>
          <w:tab w:val="clear" w:pos="4153"/>
          <w:tab w:val="clear" w:pos="8306"/>
        </w:tabs>
        <w:ind w:right="45"/>
        <w:jc w:val="center"/>
      </w:pPr>
      <w:r w:rsidRPr="00D91D57">
        <w:rPr>
          <w:bCs/>
        </w:rPr>
        <w:t xml:space="preserve"> </w:t>
      </w:r>
      <w:r w:rsidR="00653A76" w:rsidRPr="00D91D57">
        <w:t>201</w:t>
      </w:r>
      <w:r w:rsidR="00C85A86">
        <w:t>8</w:t>
      </w:r>
      <w:r w:rsidR="0013134F">
        <w:t>.</w:t>
      </w:r>
    </w:p>
    <w:p w:rsidR="00686322" w:rsidRDefault="00686322" w:rsidP="00DD4E24">
      <w:pPr>
        <w:ind w:right="43"/>
        <w:jc w:val="center"/>
        <w:rPr>
          <w:b/>
        </w:rPr>
      </w:pPr>
      <w:bookmarkStart w:id="0" w:name="_Toc59334722"/>
      <w:bookmarkStart w:id="1" w:name="_Toc61422124"/>
    </w:p>
    <w:p w:rsidR="00686322" w:rsidRDefault="00686322" w:rsidP="00844011">
      <w:pPr>
        <w:ind w:right="43"/>
        <w:rPr>
          <w:b/>
        </w:rPr>
      </w:pPr>
    </w:p>
    <w:p w:rsidR="00686322" w:rsidRPr="00215D3B" w:rsidRDefault="00686322" w:rsidP="00E15906">
      <w:pPr>
        <w:spacing w:after="120"/>
        <w:ind w:right="45"/>
        <w:jc w:val="center"/>
        <w:rPr>
          <w:b/>
        </w:rPr>
      </w:pPr>
      <w:r w:rsidRPr="00215D3B">
        <w:rPr>
          <w:b/>
        </w:rPr>
        <w:t>SATURS</w:t>
      </w:r>
    </w:p>
    <w:tbl>
      <w:tblPr>
        <w:tblStyle w:val="TableGrid"/>
        <w:tblW w:w="9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
        <w:gridCol w:w="847"/>
        <w:gridCol w:w="7357"/>
        <w:gridCol w:w="580"/>
      </w:tblGrid>
      <w:tr w:rsidR="00686322" w:rsidRPr="00215D3B" w:rsidTr="00E15906">
        <w:trPr>
          <w:trHeight w:val="312"/>
        </w:trPr>
        <w:tc>
          <w:tcPr>
            <w:tcW w:w="627" w:type="dxa"/>
          </w:tcPr>
          <w:p w:rsidR="00686322" w:rsidRPr="00215D3B" w:rsidRDefault="00686322" w:rsidP="00215D3B">
            <w:pPr>
              <w:rPr>
                <w:b/>
              </w:rPr>
            </w:pPr>
            <w:r w:rsidRPr="00215D3B">
              <w:rPr>
                <w:b/>
              </w:rPr>
              <w:t>1.</w:t>
            </w:r>
          </w:p>
        </w:tc>
        <w:tc>
          <w:tcPr>
            <w:tcW w:w="8203" w:type="dxa"/>
            <w:gridSpan w:val="2"/>
          </w:tcPr>
          <w:p w:rsidR="00686322" w:rsidRPr="00215D3B" w:rsidRDefault="00686322" w:rsidP="00215D3B">
            <w:pPr>
              <w:rPr>
                <w:b/>
              </w:rPr>
            </w:pPr>
            <w:r w:rsidRPr="00215D3B">
              <w:rPr>
                <w:b/>
              </w:rPr>
              <w:t>Vispārīgā</w:t>
            </w:r>
            <w:r w:rsidR="00E15906" w:rsidRPr="00215D3B">
              <w:rPr>
                <w:b/>
              </w:rPr>
              <w:t xml:space="preserve"> </w:t>
            </w:r>
            <w:r w:rsidRPr="00215D3B">
              <w:rPr>
                <w:b/>
              </w:rPr>
              <w:t>informācija...............................................................................................</w:t>
            </w:r>
          </w:p>
        </w:tc>
        <w:tc>
          <w:tcPr>
            <w:tcW w:w="580" w:type="dxa"/>
          </w:tcPr>
          <w:p w:rsidR="00686322" w:rsidRPr="00215D3B" w:rsidRDefault="00686322" w:rsidP="00215D3B">
            <w:pPr>
              <w:rPr>
                <w:b/>
              </w:rPr>
            </w:pPr>
            <w:r w:rsidRPr="00215D3B">
              <w:rPr>
                <w:b/>
              </w:rPr>
              <w:t>3</w:t>
            </w:r>
          </w:p>
        </w:tc>
      </w:tr>
      <w:tr w:rsidR="00686322" w:rsidRPr="00215D3B" w:rsidTr="00E15906">
        <w:trPr>
          <w:trHeight w:val="312"/>
        </w:trPr>
        <w:tc>
          <w:tcPr>
            <w:tcW w:w="627" w:type="dxa"/>
          </w:tcPr>
          <w:p w:rsidR="00686322" w:rsidRPr="00215D3B" w:rsidRDefault="00686322" w:rsidP="00215D3B">
            <w:pPr>
              <w:rPr>
                <w:b/>
              </w:rPr>
            </w:pPr>
            <w:r w:rsidRPr="00215D3B">
              <w:rPr>
                <w:b/>
              </w:rPr>
              <w:t>2.</w:t>
            </w:r>
          </w:p>
        </w:tc>
        <w:tc>
          <w:tcPr>
            <w:tcW w:w="8203" w:type="dxa"/>
            <w:gridSpan w:val="2"/>
          </w:tcPr>
          <w:p w:rsidR="00686322" w:rsidRPr="00215D3B" w:rsidRDefault="00686322" w:rsidP="00215D3B">
            <w:pPr>
              <w:rPr>
                <w:b/>
              </w:rPr>
            </w:pPr>
            <w:r w:rsidRPr="00215D3B">
              <w:rPr>
                <w:b/>
              </w:rPr>
              <w:t>Informācija par iepirkuma</w:t>
            </w:r>
            <w:r w:rsidR="00E15906" w:rsidRPr="00215D3B">
              <w:rPr>
                <w:b/>
              </w:rPr>
              <w:t xml:space="preserve"> </w:t>
            </w:r>
            <w:r w:rsidRPr="00215D3B">
              <w:rPr>
                <w:b/>
              </w:rPr>
              <w:t>priekšmetu..................................................................</w:t>
            </w:r>
          </w:p>
        </w:tc>
        <w:tc>
          <w:tcPr>
            <w:tcW w:w="580" w:type="dxa"/>
          </w:tcPr>
          <w:p w:rsidR="00686322" w:rsidRPr="00215D3B" w:rsidRDefault="00686322" w:rsidP="00215D3B">
            <w:pPr>
              <w:rPr>
                <w:b/>
              </w:rPr>
            </w:pPr>
            <w:r w:rsidRPr="00215D3B">
              <w:rPr>
                <w:b/>
              </w:rPr>
              <w:t>3</w:t>
            </w:r>
          </w:p>
        </w:tc>
      </w:tr>
      <w:tr w:rsidR="00686322" w:rsidRPr="00215D3B" w:rsidTr="00E15906">
        <w:trPr>
          <w:trHeight w:val="312"/>
        </w:trPr>
        <w:tc>
          <w:tcPr>
            <w:tcW w:w="627" w:type="dxa"/>
          </w:tcPr>
          <w:p w:rsidR="00686322" w:rsidRPr="00215D3B" w:rsidRDefault="00686322" w:rsidP="00215D3B">
            <w:pPr>
              <w:rPr>
                <w:b/>
              </w:rPr>
            </w:pPr>
            <w:r w:rsidRPr="00215D3B">
              <w:rPr>
                <w:b/>
              </w:rPr>
              <w:t>3.</w:t>
            </w:r>
          </w:p>
        </w:tc>
        <w:tc>
          <w:tcPr>
            <w:tcW w:w="8203" w:type="dxa"/>
            <w:gridSpan w:val="2"/>
          </w:tcPr>
          <w:p w:rsidR="00686322" w:rsidRPr="00215D3B" w:rsidRDefault="00265885" w:rsidP="00215D3B">
            <w:pPr>
              <w:rPr>
                <w:b/>
              </w:rPr>
            </w:pPr>
            <w:r>
              <w:rPr>
                <w:b/>
              </w:rPr>
              <w:t>P</w:t>
            </w:r>
            <w:r w:rsidR="00686322" w:rsidRPr="00215D3B">
              <w:rPr>
                <w:b/>
              </w:rPr>
              <w:t>retendent</w:t>
            </w:r>
            <w:r>
              <w:rPr>
                <w:b/>
              </w:rPr>
              <w:t>u kval</w:t>
            </w:r>
            <w:r w:rsidR="00686322" w:rsidRPr="00215D3B">
              <w:rPr>
                <w:b/>
              </w:rPr>
              <w:t>i</w:t>
            </w:r>
            <w:r>
              <w:rPr>
                <w:b/>
              </w:rPr>
              <w:t>fikācijas</w:t>
            </w:r>
            <w:r w:rsidRPr="00215D3B">
              <w:rPr>
                <w:b/>
              </w:rPr>
              <w:t xml:space="preserve"> </w:t>
            </w:r>
            <w:r>
              <w:rPr>
                <w:b/>
              </w:rPr>
              <w:t>p</w:t>
            </w:r>
            <w:r w:rsidRPr="00215D3B">
              <w:rPr>
                <w:b/>
              </w:rPr>
              <w:t>rasības</w:t>
            </w:r>
            <w:r>
              <w:rPr>
                <w:b/>
              </w:rPr>
              <w:t>.</w:t>
            </w:r>
            <w:r w:rsidR="00686322" w:rsidRPr="00215D3B">
              <w:rPr>
                <w:b/>
              </w:rPr>
              <w:t>.......................................................................</w:t>
            </w:r>
          </w:p>
        </w:tc>
        <w:tc>
          <w:tcPr>
            <w:tcW w:w="580" w:type="dxa"/>
          </w:tcPr>
          <w:p w:rsidR="00686322" w:rsidRPr="00215D3B" w:rsidRDefault="00686322" w:rsidP="00215D3B">
            <w:pPr>
              <w:rPr>
                <w:b/>
              </w:rPr>
            </w:pPr>
            <w:r w:rsidRPr="00215D3B">
              <w:rPr>
                <w:b/>
              </w:rPr>
              <w:t>4</w:t>
            </w:r>
          </w:p>
        </w:tc>
      </w:tr>
      <w:tr w:rsidR="00686322" w:rsidRPr="00215D3B" w:rsidTr="00E15906">
        <w:trPr>
          <w:trHeight w:val="312"/>
        </w:trPr>
        <w:tc>
          <w:tcPr>
            <w:tcW w:w="627" w:type="dxa"/>
          </w:tcPr>
          <w:p w:rsidR="00686322" w:rsidRPr="00215D3B" w:rsidRDefault="00686322" w:rsidP="00215D3B">
            <w:pPr>
              <w:rPr>
                <w:b/>
              </w:rPr>
            </w:pPr>
            <w:r w:rsidRPr="00215D3B">
              <w:rPr>
                <w:b/>
              </w:rPr>
              <w:t>4.</w:t>
            </w:r>
          </w:p>
        </w:tc>
        <w:tc>
          <w:tcPr>
            <w:tcW w:w="8203" w:type="dxa"/>
            <w:gridSpan w:val="2"/>
          </w:tcPr>
          <w:p w:rsidR="00686322" w:rsidRPr="00215D3B" w:rsidRDefault="00686322" w:rsidP="00215D3B">
            <w:pPr>
              <w:rPr>
                <w:b/>
              </w:rPr>
            </w:pPr>
            <w:r w:rsidRPr="00215D3B">
              <w:rPr>
                <w:b/>
              </w:rPr>
              <w:t>Iesniedzamie</w:t>
            </w:r>
            <w:r w:rsidR="00E15906" w:rsidRPr="00215D3B">
              <w:rPr>
                <w:b/>
              </w:rPr>
              <w:t xml:space="preserve"> </w:t>
            </w:r>
            <w:r w:rsidRPr="00215D3B">
              <w:rPr>
                <w:b/>
              </w:rPr>
              <w:t>dokumenti...........................................................................................</w:t>
            </w:r>
          </w:p>
        </w:tc>
        <w:tc>
          <w:tcPr>
            <w:tcW w:w="580" w:type="dxa"/>
          </w:tcPr>
          <w:p w:rsidR="00686322" w:rsidRPr="00215D3B" w:rsidRDefault="00265885" w:rsidP="00215D3B">
            <w:pPr>
              <w:rPr>
                <w:b/>
              </w:rPr>
            </w:pPr>
            <w:r>
              <w:rPr>
                <w:b/>
              </w:rPr>
              <w:t>5</w:t>
            </w:r>
          </w:p>
        </w:tc>
      </w:tr>
      <w:tr w:rsidR="00686322" w:rsidRPr="00215D3B" w:rsidTr="00E15906">
        <w:trPr>
          <w:trHeight w:val="312"/>
        </w:trPr>
        <w:tc>
          <w:tcPr>
            <w:tcW w:w="627" w:type="dxa"/>
          </w:tcPr>
          <w:p w:rsidR="00686322" w:rsidRPr="00215D3B" w:rsidRDefault="00686322" w:rsidP="00215D3B">
            <w:pPr>
              <w:rPr>
                <w:b/>
              </w:rPr>
            </w:pPr>
            <w:r w:rsidRPr="00215D3B">
              <w:rPr>
                <w:b/>
              </w:rPr>
              <w:t>5.</w:t>
            </w:r>
          </w:p>
        </w:tc>
        <w:tc>
          <w:tcPr>
            <w:tcW w:w="8203" w:type="dxa"/>
            <w:gridSpan w:val="2"/>
          </w:tcPr>
          <w:p w:rsidR="00686322" w:rsidRPr="00215D3B" w:rsidRDefault="00686322" w:rsidP="00215D3B">
            <w:pPr>
              <w:rPr>
                <w:b/>
              </w:rPr>
            </w:pPr>
            <w:r w:rsidRPr="00215D3B">
              <w:rPr>
                <w:b/>
              </w:rPr>
              <w:t>Piedāvājumu vērtēšana un izvēles</w:t>
            </w:r>
            <w:r w:rsidR="00E15906" w:rsidRPr="00215D3B">
              <w:rPr>
                <w:b/>
              </w:rPr>
              <w:t xml:space="preserve"> </w:t>
            </w:r>
            <w:r w:rsidRPr="00215D3B">
              <w:rPr>
                <w:b/>
              </w:rPr>
              <w:t>kritēriji............................................................</w:t>
            </w:r>
          </w:p>
        </w:tc>
        <w:tc>
          <w:tcPr>
            <w:tcW w:w="580" w:type="dxa"/>
          </w:tcPr>
          <w:p w:rsidR="00686322" w:rsidRPr="00215D3B" w:rsidRDefault="00265885" w:rsidP="00215D3B">
            <w:pPr>
              <w:rPr>
                <w:b/>
              </w:rPr>
            </w:pPr>
            <w:r>
              <w:rPr>
                <w:b/>
              </w:rPr>
              <w:t>6</w:t>
            </w:r>
          </w:p>
        </w:tc>
      </w:tr>
      <w:tr w:rsidR="00686322" w:rsidRPr="00215D3B" w:rsidTr="00E15906">
        <w:trPr>
          <w:trHeight w:val="312"/>
        </w:trPr>
        <w:tc>
          <w:tcPr>
            <w:tcW w:w="627" w:type="dxa"/>
          </w:tcPr>
          <w:p w:rsidR="00686322" w:rsidRPr="00215D3B" w:rsidRDefault="00686322" w:rsidP="00215D3B">
            <w:pPr>
              <w:rPr>
                <w:b/>
              </w:rPr>
            </w:pPr>
            <w:r w:rsidRPr="00215D3B">
              <w:rPr>
                <w:b/>
              </w:rPr>
              <w:t>6.</w:t>
            </w:r>
          </w:p>
        </w:tc>
        <w:tc>
          <w:tcPr>
            <w:tcW w:w="8203" w:type="dxa"/>
            <w:gridSpan w:val="2"/>
          </w:tcPr>
          <w:p w:rsidR="00686322" w:rsidRPr="00215D3B" w:rsidRDefault="00D02D74" w:rsidP="00215D3B">
            <w:pPr>
              <w:rPr>
                <w:b/>
              </w:rPr>
            </w:pPr>
            <w:r w:rsidRPr="00215D3B">
              <w:rPr>
                <w:b/>
              </w:rPr>
              <w:t>Iepirkumu komisijas tiesības un pienākumi..........................................................</w:t>
            </w:r>
          </w:p>
        </w:tc>
        <w:tc>
          <w:tcPr>
            <w:tcW w:w="580" w:type="dxa"/>
          </w:tcPr>
          <w:p w:rsidR="00686322" w:rsidRPr="00215D3B" w:rsidRDefault="00265885" w:rsidP="00215D3B">
            <w:pPr>
              <w:rPr>
                <w:b/>
              </w:rPr>
            </w:pPr>
            <w:r>
              <w:rPr>
                <w:b/>
              </w:rPr>
              <w:t>8</w:t>
            </w:r>
          </w:p>
        </w:tc>
      </w:tr>
      <w:tr w:rsidR="00686322" w:rsidRPr="00215D3B" w:rsidTr="00E15906">
        <w:trPr>
          <w:trHeight w:val="312"/>
        </w:trPr>
        <w:tc>
          <w:tcPr>
            <w:tcW w:w="627" w:type="dxa"/>
          </w:tcPr>
          <w:p w:rsidR="00686322" w:rsidRPr="00215D3B" w:rsidRDefault="00D02D74" w:rsidP="00215D3B">
            <w:pPr>
              <w:rPr>
                <w:b/>
              </w:rPr>
            </w:pPr>
            <w:r w:rsidRPr="00215D3B">
              <w:rPr>
                <w:b/>
              </w:rPr>
              <w:t>7.</w:t>
            </w:r>
          </w:p>
        </w:tc>
        <w:tc>
          <w:tcPr>
            <w:tcW w:w="8203" w:type="dxa"/>
            <w:gridSpan w:val="2"/>
          </w:tcPr>
          <w:p w:rsidR="00686322" w:rsidRPr="00215D3B" w:rsidRDefault="00D02D74" w:rsidP="00215D3B">
            <w:pPr>
              <w:rPr>
                <w:b/>
              </w:rPr>
            </w:pPr>
            <w:r w:rsidRPr="00215D3B">
              <w:rPr>
                <w:b/>
              </w:rPr>
              <w:t>Pretendentu tiesības un</w:t>
            </w:r>
            <w:r w:rsidR="00E15906" w:rsidRPr="00215D3B">
              <w:rPr>
                <w:b/>
              </w:rPr>
              <w:t xml:space="preserve"> </w:t>
            </w:r>
            <w:r w:rsidRPr="00215D3B">
              <w:rPr>
                <w:b/>
              </w:rPr>
              <w:t>pienākumi.........................................................................</w:t>
            </w:r>
          </w:p>
        </w:tc>
        <w:tc>
          <w:tcPr>
            <w:tcW w:w="580" w:type="dxa"/>
          </w:tcPr>
          <w:p w:rsidR="00686322" w:rsidRPr="00215D3B" w:rsidRDefault="00265885" w:rsidP="00215D3B">
            <w:pPr>
              <w:rPr>
                <w:b/>
              </w:rPr>
            </w:pPr>
            <w:r>
              <w:rPr>
                <w:b/>
              </w:rPr>
              <w:t>8</w:t>
            </w:r>
          </w:p>
        </w:tc>
      </w:tr>
      <w:tr w:rsidR="00686322" w:rsidRPr="00215D3B" w:rsidTr="00E15906">
        <w:trPr>
          <w:trHeight w:val="312"/>
        </w:trPr>
        <w:tc>
          <w:tcPr>
            <w:tcW w:w="627" w:type="dxa"/>
          </w:tcPr>
          <w:p w:rsidR="00686322" w:rsidRPr="00215D3B" w:rsidRDefault="00D02D74" w:rsidP="00215D3B">
            <w:pPr>
              <w:rPr>
                <w:b/>
              </w:rPr>
            </w:pPr>
            <w:r w:rsidRPr="00215D3B">
              <w:rPr>
                <w:b/>
              </w:rPr>
              <w:t>8.</w:t>
            </w:r>
          </w:p>
        </w:tc>
        <w:tc>
          <w:tcPr>
            <w:tcW w:w="8203" w:type="dxa"/>
            <w:gridSpan w:val="2"/>
          </w:tcPr>
          <w:p w:rsidR="00686322" w:rsidRPr="00215D3B" w:rsidRDefault="00D02D74" w:rsidP="00215D3B">
            <w:pPr>
              <w:rPr>
                <w:b/>
              </w:rPr>
            </w:pPr>
            <w:r w:rsidRPr="00215D3B">
              <w:rPr>
                <w:b/>
              </w:rPr>
              <w:t>Iepirkum</w:t>
            </w:r>
            <w:r w:rsidR="00E15906" w:rsidRPr="00215D3B">
              <w:rPr>
                <w:b/>
              </w:rPr>
              <w:t xml:space="preserve">a </w:t>
            </w:r>
            <w:r w:rsidRPr="00215D3B">
              <w:rPr>
                <w:b/>
              </w:rPr>
              <w:t>līgums......................................................................................................</w:t>
            </w:r>
          </w:p>
        </w:tc>
        <w:tc>
          <w:tcPr>
            <w:tcW w:w="580" w:type="dxa"/>
          </w:tcPr>
          <w:p w:rsidR="00686322" w:rsidRPr="00215D3B" w:rsidRDefault="00265885" w:rsidP="00215D3B">
            <w:pPr>
              <w:rPr>
                <w:b/>
              </w:rPr>
            </w:pPr>
            <w:r>
              <w:rPr>
                <w:b/>
              </w:rPr>
              <w:t>8</w:t>
            </w:r>
          </w:p>
        </w:tc>
      </w:tr>
      <w:tr w:rsidR="00686322" w:rsidRPr="00215D3B" w:rsidTr="00E15906">
        <w:trPr>
          <w:trHeight w:val="312"/>
        </w:trPr>
        <w:tc>
          <w:tcPr>
            <w:tcW w:w="627" w:type="dxa"/>
          </w:tcPr>
          <w:p w:rsidR="00686322" w:rsidRPr="00215D3B" w:rsidRDefault="00D02D74" w:rsidP="00215D3B">
            <w:pPr>
              <w:rPr>
                <w:b/>
              </w:rPr>
            </w:pPr>
            <w:r w:rsidRPr="00215D3B">
              <w:rPr>
                <w:b/>
              </w:rPr>
              <w:t>9.</w:t>
            </w:r>
          </w:p>
        </w:tc>
        <w:tc>
          <w:tcPr>
            <w:tcW w:w="8203" w:type="dxa"/>
            <w:gridSpan w:val="2"/>
          </w:tcPr>
          <w:p w:rsidR="00686322" w:rsidRPr="00215D3B" w:rsidRDefault="00F10CAC" w:rsidP="00215D3B">
            <w:pPr>
              <w:rPr>
                <w:b/>
              </w:rPr>
            </w:pPr>
            <w:r w:rsidRPr="00215D3B">
              <w:rPr>
                <w:b/>
              </w:rPr>
              <w:t>Nolikuma</w:t>
            </w:r>
            <w:r w:rsidR="00215D3B" w:rsidRPr="00215D3B">
              <w:rPr>
                <w:b/>
              </w:rPr>
              <w:t xml:space="preserve"> </w:t>
            </w:r>
            <w:r w:rsidRPr="00215D3B">
              <w:rPr>
                <w:b/>
              </w:rPr>
              <w:t>pielikumi..................................................................................................</w:t>
            </w:r>
          </w:p>
        </w:tc>
        <w:tc>
          <w:tcPr>
            <w:tcW w:w="580" w:type="dxa"/>
          </w:tcPr>
          <w:p w:rsidR="00686322" w:rsidRPr="00215D3B" w:rsidRDefault="00265885" w:rsidP="00215D3B">
            <w:pPr>
              <w:rPr>
                <w:b/>
              </w:rPr>
            </w:pPr>
            <w:r>
              <w:rPr>
                <w:b/>
              </w:rPr>
              <w:t>9</w:t>
            </w:r>
          </w:p>
        </w:tc>
      </w:tr>
      <w:tr w:rsidR="00686322" w:rsidRPr="00215D3B" w:rsidTr="00E15906">
        <w:trPr>
          <w:trHeight w:val="312"/>
        </w:trPr>
        <w:tc>
          <w:tcPr>
            <w:tcW w:w="1474" w:type="dxa"/>
            <w:gridSpan w:val="2"/>
          </w:tcPr>
          <w:p w:rsidR="00686322" w:rsidRPr="00215D3B" w:rsidRDefault="00F10CAC" w:rsidP="00215D3B">
            <w:pPr>
              <w:rPr>
                <w:b/>
              </w:rPr>
            </w:pPr>
            <w:r w:rsidRPr="00215D3B">
              <w:rPr>
                <w:b/>
              </w:rPr>
              <w:t>1.pielikums</w:t>
            </w:r>
          </w:p>
        </w:tc>
        <w:tc>
          <w:tcPr>
            <w:tcW w:w="7357" w:type="dxa"/>
          </w:tcPr>
          <w:p w:rsidR="00686322" w:rsidRPr="00215D3B" w:rsidRDefault="00F10CAC" w:rsidP="00215D3B">
            <w:pPr>
              <w:rPr>
                <w:b/>
              </w:rPr>
            </w:pPr>
            <w:r w:rsidRPr="00215D3B">
              <w:rPr>
                <w:b/>
                <w:bCs/>
              </w:rPr>
              <w:t>„Pieteikums dalībai iepirkumā” (forma)..................................................</w:t>
            </w:r>
          </w:p>
        </w:tc>
        <w:tc>
          <w:tcPr>
            <w:tcW w:w="580" w:type="dxa"/>
          </w:tcPr>
          <w:p w:rsidR="00686322" w:rsidRPr="00215D3B" w:rsidRDefault="00987876" w:rsidP="00215D3B">
            <w:pPr>
              <w:rPr>
                <w:b/>
              </w:rPr>
            </w:pPr>
            <w:r w:rsidRPr="00215D3B">
              <w:rPr>
                <w:b/>
              </w:rPr>
              <w:t>1</w:t>
            </w:r>
            <w:r w:rsidR="00265885">
              <w:rPr>
                <w:b/>
              </w:rPr>
              <w:t>0</w:t>
            </w:r>
          </w:p>
        </w:tc>
      </w:tr>
      <w:tr w:rsidR="00686322" w:rsidRPr="00215D3B" w:rsidTr="00E15906">
        <w:trPr>
          <w:trHeight w:val="312"/>
        </w:trPr>
        <w:tc>
          <w:tcPr>
            <w:tcW w:w="1474" w:type="dxa"/>
            <w:gridSpan w:val="2"/>
          </w:tcPr>
          <w:p w:rsidR="00686322" w:rsidRPr="00215D3B" w:rsidRDefault="00EC6D7B" w:rsidP="00215D3B">
            <w:pPr>
              <w:rPr>
                <w:b/>
              </w:rPr>
            </w:pPr>
            <w:r w:rsidRPr="00215D3B">
              <w:rPr>
                <w:b/>
              </w:rPr>
              <w:t>2.pielikums</w:t>
            </w:r>
          </w:p>
        </w:tc>
        <w:tc>
          <w:tcPr>
            <w:tcW w:w="7357" w:type="dxa"/>
          </w:tcPr>
          <w:p w:rsidR="00686322" w:rsidRPr="00215D3B" w:rsidRDefault="00FF0DB3" w:rsidP="00215D3B">
            <w:pPr>
              <w:rPr>
                <w:b/>
              </w:rPr>
            </w:pPr>
            <w:r w:rsidRPr="00215D3B">
              <w:rPr>
                <w:b/>
                <w:bCs/>
              </w:rPr>
              <w:t>„Tehniskā</w:t>
            </w:r>
            <w:r w:rsidR="00215D3B" w:rsidRPr="00215D3B">
              <w:rPr>
                <w:b/>
                <w:bCs/>
              </w:rPr>
              <w:t xml:space="preserve"> s</w:t>
            </w:r>
            <w:r w:rsidRPr="00215D3B">
              <w:rPr>
                <w:b/>
                <w:bCs/>
              </w:rPr>
              <w:t>pecifikācija”............................................................................</w:t>
            </w:r>
          </w:p>
        </w:tc>
        <w:tc>
          <w:tcPr>
            <w:tcW w:w="580" w:type="dxa"/>
          </w:tcPr>
          <w:p w:rsidR="00686322" w:rsidRPr="00215D3B" w:rsidRDefault="00FF0DB3" w:rsidP="00215D3B">
            <w:pPr>
              <w:rPr>
                <w:b/>
              </w:rPr>
            </w:pPr>
            <w:r w:rsidRPr="00215D3B">
              <w:rPr>
                <w:b/>
              </w:rPr>
              <w:t>1</w:t>
            </w:r>
            <w:r w:rsidR="00265885">
              <w:rPr>
                <w:b/>
              </w:rPr>
              <w:t>1</w:t>
            </w:r>
          </w:p>
        </w:tc>
      </w:tr>
      <w:tr w:rsidR="00686322" w:rsidRPr="00215D3B" w:rsidTr="00E15906">
        <w:trPr>
          <w:trHeight w:val="312"/>
        </w:trPr>
        <w:tc>
          <w:tcPr>
            <w:tcW w:w="1474" w:type="dxa"/>
            <w:gridSpan w:val="2"/>
          </w:tcPr>
          <w:p w:rsidR="00686322" w:rsidRPr="00215D3B" w:rsidRDefault="00C038A9" w:rsidP="00215D3B">
            <w:pPr>
              <w:rPr>
                <w:b/>
              </w:rPr>
            </w:pPr>
            <w:r w:rsidRPr="00215D3B">
              <w:rPr>
                <w:b/>
              </w:rPr>
              <w:t>3.pielikums</w:t>
            </w:r>
          </w:p>
        </w:tc>
        <w:tc>
          <w:tcPr>
            <w:tcW w:w="7357" w:type="dxa"/>
          </w:tcPr>
          <w:p w:rsidR="00686322" w:rsidRPr="00215D3B" w:rsidRDefault="00987876" w:rsidP="00215D3B">
            <w:pPr>
              <w:rPr>
                <w:b/>
                <w:bCs/>
              </w:rPr>
            </w:pPr>
            <w:r w:rsidRPr="00215D3B">
              <w:rPr>
                <w:b/>
                <w:bCs/>
              </w:rPr>
              <w:t xml:space="preserve">„Informācija par pretendentu” </w:t>
            </w:r>
            <w:r w:rsidR="00265885">
              <w:rPr>
                <w:b/>
                <w:bCs/>
              </w:rPr>
              <w:t>(forma)</w:t>
            </w:r>
            <w:r w:rsidRPr="00215D3B">
              <w:rPr>
                <w:b/>
                <w:bCs/>
              </w:rPr>
              <w:t>...................................................</w:t>
            </w:r>
          </w:p>
        </w:tc>
        <w:tc>
          <w:tcPr>
            <w:tcW w:w="580" w:type="dxa"/>
          </w:tcPr>
          <w:p w:rsidR="00686322" w:rsidRPr="00215D3B" w:rsidRDefault="005F4DE7" w:rsidP="00215D3B">
            <w:pPr>
              <w:rPr>
                <w:b/>
              </w:rPr>
            </w:pPr>
            <w:r w:rsidRPr="00215D3B">
              <w:rPr>
                <w:b/>
              </w:rPr>
              <w:t>2</w:t>
            </w:r>
            <w:r w:rsidR="00987876" w:rsidRPr="00215D3B">
              <w:rPr>
                <w:b/>
              </w:rPr>
              <w:t>6</w:t>
            </w:r>
          </w:p>
        </w:tc>
      </w:tr>
      <w:tr w:rsidR="00987876" w:rsidRPr="00215D3B" w:rsidTr="00E15906">
        <w:trPr>
          <w:trHeight w:val="327"/>
        </w:trPr>
        <w:tc>
          <w:tcPr>
            <w:tcW w:w="1474" w:type="dxa"/>
            <w:gridSpan w:val="2"/>
          </w:tcPr>
          <w:p w:rsidR="00987876" w:rsidRPr="00215D3B" w:rsidRDefault="00987876" w:rsidP="00215D3B">
            <w:pPr>
              <w:rPr>
                <w:b/>
              </w:rPr>
            </w:pPr>
            <w:r w:rsidRPr="00215D3B">
              <w:rPr>
                <w:b/>
              </w:rPr>
              <w:t>4.pielikums</w:t>
            </w:r>
          </w:p>
        </w:tc>
        <w:tc>
          <w:tcPr>
            <w:tcW w:w="7357" w:type="dxa"/>
          </w:tcPr>
          <w:p w:rsidR="00987876" w:rsidRPr="00215D3B" w:rsidRDefault="00987876" w:rsidP="00215D3B">
            <w:pPr>
              <w:rPr>
                <w:b/>
                <w:bCs/>
              </w:rPr>
            </w:pPr>
            <w:r w:rsidRPr="00215D3B">
              <w:rPr>
                <w:b/>
                <w:bCs/>
              </w:rPr>
              <w:t>„Tehniskais un finanšu piedāvājums (forma)..........................................</w:t>
            </w:r>
          </w:p>
        </w:tc>
        <w:tc>
          <w:tcPr>
            <w:tcW w:w="580" w:type="dxa"/>
          </w:tcPr>
          <w:p w:rsidR="00987876" w:rsidRPr="00215D3B" w:rsidRDefault="00987876" w:rsidP="00215D3B">
            <w:pPr>
              <w:rPr>
                <w:b/>
              </w:rPr>
            </w:pPr>
            <w:r w:rsidRPr="00215D3B">
              <w:rPr>
                <w:b/>
              </w:rPr>
              <w:t>27</w:t>
            </w:r>
          </w:p>
        </w:tc>
      </w:tr>
      <w:tr w:rsidR="00987876" w:rsidRPr="00215D3B" w:rsidTr="00215D3B">
        <w:trPr>
          <w:trHeight w:val="319"/>
        </w:trPr>
        <w:tc>
          <w:tcPr>
            <w:tcW w:w="1474" w:type="dxa"/>
            <w:gridSpan w:val="2"/>
          </w:tcPr>
          <w:p w:rsidR="00987876" w:rsidRPr="00215D3B" w:rsidRDefault="00987876" w:rsidP="00215D3B">
            <w:pPr>
              <w:rPr>
                <w:b/>
              </w:rPr>
            </w:pPr>
            <w:r w:rsidRPr="00215D3B">
              <w:rPr>
                <w:b/>
              </w:rPr>
              <w:t>5.pielikums</w:t>
            </w:r>
          </w:p>
        </w:tc>
        <w:tc>
          <w:tcPr>
            <w:tcW w:w="7357" w:type="dxa"/>
          </w:tcPr>
          <w:p w:rsidR="00987876" w:rsidRPr="00215D3B" w:rsidRDefault="00987876" w:rsidP="00215D3B">
            <w:pPr>
              <w:rPr>
                <w:b/>
              </w:rPr>
            </w:pPr>
            <w:r w:rsidRPr="00215D3B">
              <w:rPr>
                <w:b/>
              </w:rPr>
              <w:t>„Pārtikas produktu piegādes grafiks”</w:t>
            </w:r>
            <w:r w:rsidR="00361C82" w:rsidRPr="00215D3B">
              <w:rPr>
                <w:b/>
              </w:rPr>
              <w:t xml:space="preserve"> (forma)</w:t>
            </w:r>
            <w:r w:rsidRPr="00215D3B">
              <w:rPr>
                <w:b/>
              </w:rPr>
              <w:t>........................................</w:t>
            </w:r>
          </w:p>
        </w:tc>
        <w:tc>
          <w:tcPr>
            <w:tcW w:w="580" w:type="dxa"/>
          </w:tcPr>
          <w:p w:rsidR="00987876" w:rsidRPr="00215D3B" w:rsidRDefault="00987876" w:rsidP="00215D3B">
            <w:pPr>
              <w:rPr>
                <w:b/>
              </w:rPr>
            </w:pPr>
            <w:r w:rsidRPr="00215D3B">
              <w:rPr>
                <w:b/>
              </w:rPr>
              <w:t>28</w:t>
            </w:r>
          </w:p>
        </w:tc>
      </w:tr>
      <w:tr w:rsidR="00987876" w:rsidRPr="00215D3B" w:rsidTr="00E15906">
        <w:trPr>
          <w:trHeight w:val="312"/>
        </w:trPr>
        <w:tc>
          <w:tcPr>
            <w:tcW w:w="1474" w:type="dxa"/>
            <w:gridSpan w:val="2"/>
          </w:tcPr>
          <w:p w:rsidR="00987876" w:rsidRPr="00215D3B" w:rsidRDefault="00987876" w:rsidP="00215D3B">
            <w:pPr>
              <w:rPr>
                <w:b/>
              </w:rPr>
            </w:pPr>
            <w:r w:rsidRPr="00215D3B">
              <w:rPr>
                <w:b/>
              </w:rPr>
              <w:t>6.pielikums</w:t>
            </w:r>
          </w:p>
        </w:tc>
        <w:tc>
          <w:tcPr>
            <w:tcW w:w="7357" w:type="dxa"/>
          </w:tcPr>
          <w:p w:rsidR="00987876" w:rsidRPr="00215D3B" w:rsidRDefault="00987876" w:rsidP="00215D3B">
            <w:pPr>
              <w:rPr>
                <w:b/>
                <w:bCs/>
              </w:rPr>
            </w:pPr>
            <w:r w:rsidRPr="00215D3B">
              <w:rPr>
                <w:b/>
                <w:bCs/>
              </w:rPr>
              <w:t>„Līgums par pārtikas produktu piegādi”(projekts)................................</w:t>
            </w:r>
          </w:p>
        </w:tc>
        <w:tc>
          <w:tcPr>
            <w:tcW w:w="580" w:type="dxa"/>
          </w:tcPr>
          <w:p w:rsidR="00987876" w:rsidRPr="00215D3B" w:rsidRDefault="00987876" w:rsidP="00215D3B">
            <w:pPr>
              <w:rPr>
                <w:b/>
              </w:rPr>
            </w:pPr>
            <w:r w:rsidRPr="00215D3B">
              <w:rPr>
                <w:b/>
              </w:rPr>
              <w:t>29</w:t>
            </w:r>
          </w:p>
        </w:tc>
      </w:tr>
    </w:tbl>
    <w:p w:rsidR="00686322" w:rsidRDefault="00686322" w:rsidP="00215D3B"/>
    <w:p w:rsidR="00686322" w:rsidRDefault="00686322" w:rsidP="00215D3B"/>
    <w:p w:rsidR="00686322" w:rsidRDefault="00686322" w:rsidP="00215D3B"/>
    <w:p w:rsidR="00686322" w:rsidRDefault="00686322" w:rsidP="00215D3B"/>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686322" w:rsidRDefault="00686322" w:rsidP="00DD4E24">
      <w:pPr>
        <w:ind w:right="43"/>
        <w:jc w:val="center"/>
        <w:rPr>
          <w:b/>
        </w:rPr>
      </w:pPr>
    </w:p>
    <w:p w:rsidR="00296FCC" w:rsidRDefault="00296FCC" w:rsidP="00DD4E24">
      <w:pPr>
        <w:ind w:right="43"/>
        <w:jc w:val="center"/>
        <w:rPr>
          <w:b/>
        </w:rPr>
      </w:pPr>
    </w:p>
    <w:p w:rsidR="00686322" w:rsidRDefault="00686322" w:rsidP="00DD4E24">
      <w:pPr>
        <w:ind w:right="43"/>
        <w:jc w:val="center"/>
        <w:rPr>
          <w:b/>
        </w:rPr>
      </w:pPr>
    </w:p>
    <w:p w:rsidR="00FD0A8F" w:rsidRPr="00C02358" w:rsidRDefault="00FD0A8F" w:rsidP="0013134F">
      <w:pPr>
        <w:pStyle w:val="Title"/>
        <w:spacing w:after="120" w:line="240" w:lineRule="auto"/>
        <w:rPr>
          <w:sz w:val="24"/>
        </w:rPr>
      </w:pPr>
      <w:r w:rsidRPr="00C02358">
        <w:rPr>
          <w:sz w:val="24"/>
        </w:rPr>
        <w:lastRenderedPageBreak/>
        <w:t>1. V</w:t>
      </w:r>
      <w:r w:rsidR="00C9610C" w:rsidRPr="00C02358">
        <w:rPr>
          <w:sz w:val="24"/>
        </w:rPr>
        <w:t>ispārīgā informācija</w:t>
      </w:r>
    </w:p>
    <w:p w:rsidR="00FD0A8F" w:rsidRPr="00D7484D" w:rsidRDefault="00FD0A8F" w:rsidP="00370478">
      <w:pPr>
        <w:pStyle w:val="ListParagraph"/>
        <w:numPr>
          <w:ilvl w:val="1"/>
          <w:numId w:val="14"/>
        </w:numPr>
        <w:spacing w:after="0" w:line="240" w:lineRule="auto"/>
        <w:ind w:right="43"/>
        <w:jc w:val="both"/>
        <w:rPr>
          <w:rFonts w:ascii="Times New Roman" w:hAnsi="Times New Roman"/>
          <w:sz w:val="24"/>
          <w:szCs w:val="24"/>
        </w:rPr>
      </w:pPr>
      <w:r w:rsidRPr="00D370CF">
        <w:rPr>
          <w:rFonts w:ascii="Times New Roman" w:hAnsi="Times New Roman"/>
          <w:sz w:val="24"/>
          <w:szCs w:val="24"/>
          <w:u w:val="single"/>
        </w:rPr>
        <w:t>Iepirkuma priekšmet</w:t>
      </w:r>
      <w:r w:rsidRPr="00D7484D">
        <w:rPr>
          <w:rFonts w:ascii="Times New Roman" w:hAnsi="Times New Roman"/>
          <w:sz w:val="24"/>
          <w:szCs w:val="24"/>
          <w:u w:val="single"/>
        </w:rPr>
        <w:t>s</w:t>
      </w:r>
      <w:r w:rsidRPr="00D7484D">
        <w:rPr>
          <w:rFonts w:ascii="Times New Roman" w:hAnsi="Times New Roman"/>
          <w:sz w:val="24"/>
          <w:szCs w:val="24"/>
        </w:rPr>
        <w:t xml:space="preserve">: </w:t>
      </w:r>
      <w:r w:rsidR="007735A3" w:rsidRPr="00D7484D">
        <w:rPr>
          <w:rFonts w:ascii="Times New Roman" w:hAnsi="Times New Roman"/>
          <w:b/>
          <w:sz w:val="24"/>
          <w:szCs w:val="24"/>
        </w:rPr>
        <w:t>p</w:t>
      </w:r>
      <w:r w:rsidR="00796228" w:rsidRPr="00D7484D">
        <w:rPr>
          <w:rFonts w:ascii="Times New Roman" w:hAnsi="Times New Roman"/>
          <w:b/>
          <w:sz w:val="24"/>
          <w:szCs w:val="24"/>
        </w:rPr>
        <w:t xml:space="preserve">ārtikas produktu piegāde </w:t>
      </w:r>
      <w:r w:rsidR="00CF6239" w:rsidRPr="00D7484D">
        <w:rPr>
          <w:rFonts w:ascii="Times New Roman" w:hAnsi="Times New Roman"/>
          <w:b/>
          <w:sz w:val="24"/>
          <w:szCs w:val="24"/>
        </w:rPr>
        <w:t xml:space="preserve">Kaunatas pagasta pārvaldes izglītības iestādēm: </w:t>
      </w:r>
      <w:r w:rsidR="00C66215" w:rsidRPr="00D7484D">
        <w:rPr>
          <w:rFonts w:ascii="Times New Roman" w:hAnsi="Times New Roman"/>
          <w:b/>
          <w:bCs/>
          <w:sz w:val="24"/>
          <w:szCs w:val="24"/>
        </w:rPr>
        <w:t xml:space="preserve">Kaunatas </w:t>
      </w:r>
      <w:r w:rsidR="0032174B" w:rsidRPr="00D7484D">
        <w:rPr>
          <w:rFonts w:ascii="Times New Roman" w:hAnsi="Times New Roman"/>
          <w:b/>
          <w:bCs/>
          <w:sz w:val="24"/>
          <w:szCs w:val="24"/>
        </w:rPr>
        <w:t>vidusskola</w:t>
      </w:r>
      <w:r w:rsidR="00CF6239" w:rsidRPr="00D7484D">
        <w:rPr>
          <w:rFonts w:ascii="Times New Roman" w:hAnsi="Times New Roman"/>
          <w:b/>
          <w:bCs/>
          <w:sz w:val="24"/>
          <w:szCs w:val="24"/>
        </w:rPr>
        <w:t>i</w:t>
      </w:r>
      <w:r w:rsidR="0032174B" w:rsidRPr="00D7484D">
        <w:rPr>
          <w:rFonts w:ascii="Times New Roman" w:hAnsi="Times New Roman"/>
          <w:b/>
          <w:bCs/>
          <w:sz w:val="24"/>
          <w:szCs w:val="24"/>
        </w:rPr>
        <w:t xml:space="preserve">, Kaunatas un Mākoņkalna pirmsskolas izglītības iestādēm </w:t>
      </w:r>
      <w:r w:rsidR="00653A76" w:rsidRPr="00D7484D">
        <w:rPr>
          <w:rFonts w:ascii="Times New Roman" w:hAnsi="Times New Roman"/>
          <w:b/>
          <w:bCs/>
          <w:sz w:val="24"/>
          <w:szCs w:val="24"/>
        </w:rPr>
        <w:t>201</w:t>
      </w:r>
      <w:r w:rsidR="00C85A86" w:rsidRPr="00D7484D">
        <w:rPr>
          <w:rFonts w:ascii="Times New Roman" w:hAnsi="Times New Roman"/>
          <w:b/>
          <w:bCs/>
          <w:sz w:val="24"/>
          <w:szCs w:val="24"/>
        </w:rPr>
        <w:t>8</w:t>
      </w:r>
      <w:r w:rsidR="00796228" w:rsidRPr="00D7484D">
        <w:rPr>
          <w:rFonts w:ascii="Times New Roman" w:hAnsi="Times New Roman"/>
          <w:b/>
          <w:bCs/>
          <w:sz w:val="24"/>
          <w:szCs w:val="24"/>
        </w:rPr>
        <w:t>.</w:t>
      </w:r>
      <w:r w:rsidR="00653A76" w:rsidRPr="00D7484D">
        <w:rPr>
          <w:rFonts w:ascii="Times New Roman" w:hAnsi="Times New Roman"/>
          <w:b/>
          <w:bCs/>
          <w:sz w:val="24"/>
          <w:szCs w:val="24"/>
        </w:rPr>
        <w:t>/201</w:t>
      </w:r>
      <w:r w:rsidR="00C85A86" w:rsidRPr="00D7484D">
        <w:rPr>
          <w:rFonts w:ascii="Times New Roman" w:hAnsi="Times New Roman"/>
          <w:b/>
          <w:bCs/>
          <w:sz w:val="24"/>
          <w:szCs w:val="24"/>
        </w:rPr>
        <w:t>9</w:t>
      </w:r>
      <w:r w:rsidR="00301C52" w:rsidRPr="00D7484D">
        <w:rPr>
          <w:rFonts w:ascii="Times New Roman" w:hAnsi="Times New Roman"/>
          <w:b/>
          <w:bCs/>
          <w:sz w:val="24"/>
          <w:szCs w:val="24"/>
        </w:rPr>
        <w:t>.</w:t>
      </w:r>
      <w:r w:rsidR="00796228" w:rsidRPr="00D7484D">
        <w:rPr>
          <w:rFonts w:ascii="Times New Roman" w:hAnsi="Times New Roman"/>
          <w:b/>
          <w:bCs/>
          <w:sz w:val="24"/>
          <w:szCs w:val="24"/>
        </w:rPr>
        <w:t>gad</w:t>
      </w:r>
      <w:r w:rsidR="007735A3" w:rsidRPr="00D7484D">
        <w:rPr>
          <w:rFonts w:ascii="Times New Roman" w:hAnsi="Times New Roman"/>
          <w:b/>
          <w:bCs/>
          <w:sz w:val="24"/>
          <w:szCs w:val="24"/>
        </w:rPr>
        <w:t>ā</w:t>
      </w:r>
      <w:r w:rsidR="00796228" w:rsidRPr="00D7484D">
        <w:rPr>
          <w:rFonts w:ascii="Times New Roman" w:hAnsi="Times New Roman"/>
          <w:b/>
          <w:bCs/>
          <w:sz w:val="24"/>
          <w:szCs w:val="24"/>
        </w:rPr>
        <w:t>.</w:t>
      </w:r>
      <w:r w:rsidR="00405322" w:rsidRPr="00D7484D">
        <w:rPr>
          <w:rFonts w:ascii="Times New Roman" w:hAnsi="Times New Roman"/>
          <w:bCs/>
          <w:sz w:val="24"/>
          <w:szCs w:val="24"/>
        </w:rPr>
        <w:t xml:space="preserve"> </w:t>
      </w:r>
      <w:r w:rsidRPr="00D7484D">
        <w:rPr>
          <w:rFonts w:ascii="Times New Roman" w:hAnsi="Times New Roman"/>
          <w:sz w:val="24"/>
          <w:szCs w:val="24"/>
        </w:rPr>
        <w:t>CPV kods: 15000000-8 (pārtikas produkti, dzērieni).</w:t>
      </w:r>
    </w:p>
    <w:p w:rsidR="00405322" w:rsidRPr="00D7484D" w:rsidRDefault="00FD0A8F" w:rsidP="00370478">
      <w:pPr>
        <w:pStyle w:val="ListParagraph"/>
        <w:numPr>
          <w:ilvl w:val="1"/>
          <w:numId w:val="14"/>
        </w:numPr>
        <w:spacing w:after="0" w:line="240" w:lineRule="auto"/>
        <w:ind w:right="43"/>
        <w:jc w:val="both"/>
        <w:rPr>
          <w:rFonts w:ascii="Times New Roman" w:hAnsi="Times New Roman"/>
          <w:sz w:val="24"/>
          <w:szCs w:val="24"/>
        </w:rPr>
      </w:pPr>
      <w:r w:rsidRPr="00D7484D">
        <w:rPr>
          <w:rFonts w:ascii="Times New Roman" w:hAnsi="Times New Roman"/>
          <w:sz w:val="24"/>
          <w:szCs w:val="24"/>
          <w:u w:val="single"/>
        </w:rPr>
        <w:t>Iepirkuma identifikācijas numurs</w:t>
      </w:r>
      <w:r w:rsidR="00796228" w:rsidRPr="00D7484D">
        <w:rPr>
          <w:rFonts w:ascii="Times New Roman" w:hAnsi="Times New Roman"/>
          <w:sz w:val="24"/>
          <w:szCs w:val="24"/>
        </w:rPr>
        <w:t>:</w:t>
      </w:r>
      <w:r w:rsidR="00405322" w:rsidRPr="00D7484D">
        <w:rPr>
          <w:rFonts w:ascii="Times New Roman" w:hAnsi="Times New Roman"/>
          <w:sz w:val="24"/>
          <w:szCs w:val="24"/>
        </w:rPr>
        <w:t xml:space="preserve"> </w:t>
      </w:r>
      <w:r w:rsidR="00C66215" w:rsidRPr="00D7484D">
        <w:rPr>
          <w:rFonts w:ascii="Times New Roman" w:hAnsi="Times New Roman"/>
          <w:b/>
          <w:sz w:val="24"/>
          <w:szCs w:val="24"/>
        </w:rPr>
        <w:t>K</w:t>
      </w:r>
      <w:r w:rsidR="00783018" w:rsidRPr="00D7484D">
        <w:rPr>
          <w:rFonts w:ascii="Times New Roman" w:hAnsi="Times New Roman"/>
          <w:b/>
          <w:sz w:val="24"/>
          <w:szCs w:val="24"/>
        </w:rPr>
        <w:t>PP 201</w:t>
      </w:r>
      <w:r w:rsidR="00C85A86" w:rsidRPr="00D7484D">
        <w:rPr>
          <w:rFonts w:ascii="Times New Roman" w:hAnsi="Times New Roman"/>
          <w:b/>
          <w:sz w:val="24"/>
          <w:szCs w:val="24"/>
        </w:rPr>
        <w:t>8</w:t>
      </w:r>
      <w:r w:rsidRPr="00D7484D">
        <w:rPr>
          <w:rFonts w:ascii="Times New Roman" w:hAnsi="Times New Roman"/>
          <w:b/>
          <w:sz w:val="24"/>
          <w:szCs w:val="24"/>
        </w:rPr>
        <w:t>/</w:t>
      </w:r>
      <w:r w:rsidR="00B24964">
        <w:rPr>
          <w:rFonts w:ascii="Times New Roman" w:hAnsi="Times New Roman"/>
          <w:b/>
          <w:sz w:val="24"/>
          <w:szCs w:val="24"/>
        </w:rPr>
        <w:t>7</w:t>
      </w:r>
      <w:r w:rsidR="00512AB8" w:rsidRPr="00D7484D">
        <w:rPr>
          <w:rFonts w:ascii="Times New Roman" w:hAnsi="Times New Roman"/>
          <w:sz w:val="24"/>
          <w:szCs w:val="24"/>
        </w:rPr>
        <w:t>.</w:t>
      </w:r>
      <w:r w:rsidR="00405322" w:rsidRPr="00D7484D">
        <w:rPr>
          <w:rFonts w:ascii="Times New Roman" w:hAnsi="Times New Roman"/>
          <w:sz w:val="24"/>
          <w:szCs w:val="24"/>
        </w:rPr>
        <w:t xml:space="preserve"> </w:t>
      </w:r>
    </w:p>
    <w:p w:rsidR="00FD0A8F" w:rsidRPr="00D7484D" w:rsidRDefault="00FD0A8F" w:rsidP="00EE5E80">
      <w:pPr>
        <w:pStyle w:val="ListParagraph"/>
        <w:numPr>
          <w:ilvl w:val="1"/>
          <w:numId w:val="14"/>
        </w:numPr>
        <w:spacing w:after="0" w:line="240" w:lineRule="auto"/>
        <w:ind w:right="43"/>
        <w:jc w:val="both"/>
        <w:rPr>
          <w:rFonts w:ascii="Times New Roman" w:hAnsi="Times New Roman"/>
          <w:sz w:val="24"/>
          <w:szCs w:val="24"/>
        </w:rPr>
      </w:pPr>
      <w:r w:rsidRPr="00D7484D">
        <w:rPr>
          <w:rFonts w:ascii="Times New Roman" w:hAnsi="Times New Roman"/>
          <w:sz w:val="24"/>
          <w:szCs w:val="24"/>
          <w:u w:val="single"/>
        </w:rPr>
        <w:t>Pasūtītājs</w:t>
      </w:r>
      <w:r w:rsidR="000E6B30" w:rsidRPr="00D7484D">
        <w:rPr>
          <w:rFonts w:ascii="Times New Roman" w:hAnsi="Times New Roman"/>
          <w:sz w:val="24"/>
          <w:szCs w:val="24"/>
        </w:rPr>
        <w:t xml:space="preserve"> – </w:t>
      </w:r>
      <w:r w:rsidRPr="00D7484D">
        <w:rPr>
          <w:rFonts w:ascii="Times New Roman" w:hAnsi="Times New Roman"/>
          <w:sz w:val="24"/>
          <w:szCs w:val="24"/>
        </w:rPr>
        <w:t xml:space="preserve">Rēzeknes novada pašvaldības </w:t>
      </w:r>
      <w:r w:rsidR="00C66215" w:rsidRPr="00D7484D">
        <w:rPr>
          <w:rFonts w:ascii="Times New Roman" w:hAnsi="Times New Roman"/>
          <w:sz w:val="24"/>
          <w:szCs w:val="24"/>
        </w:rPr>
        <w:t>Kaunatas</w:t>
      </w:r>
      <w:r w:rsidRPr="00D7484D">
        <w:rPr>
          <w:rFonts w:ascii="Times New Roman" w:hAnsi="Times New Roman"/>
          <w:sz w:val="24"/>
          <w:szCs w:val="24"/>
        </w:rPr>
        <w:t xml:space="preserve"> pagasta pārvalde, reģ.Nr.</w:t>
      </w:r>
      <w:r w:rsidR="00796228" w:rsidRPr="00D7484D">
        <w:rPr>
          <w:rFonts w:ascii="Times New Roman" w:hAnsi="Times New Roman"/>
          <w:sz w:val="24"/>
          <w:szCs w:val="24"/>
        </w:rPr>
        <w:t>900000</w:t>
      </w:r>
      <w:r w:rsidR="00C66215" w:rsidRPr="00D7484D">
        <w:rPr>
          <w:rFonts w:ascii="Times New Roman" w:hAnsi="Times New Roman"/>
          <w:sz w:val="24"/>
          <w:szCs w:val="24"/>
        </w:rPr>
        <w:t>48608</w:t>
      </w:r>
      <w:r w:rsidRPr="00D7484D">
        <w:rPr>
          <w:rFonts w:ascii="Times New Roman" w:hAnsi="Times New Roman"/>
          <w:sz w:val="24"/>
          <w:szCs w:val="24"/>
        </w:rPr>
        <w:t>,</w:t>
      </w:r>
      <w:r w:rsidR="000E6B30" w:rsidRPr="00D7484D">
        <w:rPr>
          <w:rFonts w:ascii="Times New Roman" w:hAnsi="Times New Roman"/>
          <w:sz w:val="24"/>
          <w:szCs w:val="24"/>
          <w:u w:val="single"/>
        </w:rPr>
        <w:t xml:space="preserve"> </w:t>
      </w:r>
      <w:r w:rsidR="000E6B30" w:rsidRPr="00D7484D">
        <w:rPr>
          <w:rFonts w:ascii="Times New Roman" w:hAnsi="Times New Roman"/>
          <w:sz w:val="24"/>
          <w:szCs w:val="24"/>
        </w:rPr>
        <w:t xml:space="preserve">adrese: Rāznas iela 38, Kaunata, Kaunatas pagasts, Rēzeknes novads, LV-4622, </w:t>
      </w:r>
      <w:r w:rsidRPr="00D7484D">
        <w:rPr>
          <w:rFonts w:ascii="Times New Roman" w:hAnsi="Times New Roman"/>
          <w:sz w:val="24"/>
          <w:szCs w:val="24"/>
        </w:rPr>
        <w:t>darba laiks</w:t>
      </w:r>
      <w:r w:rsidRPr="00D7484D">
        <w:rPr>
          <w:rFonts w:ascii="Times New Roman" w:hAnsi="Times New Roman"/>
          <w:sz w:val="24"/>
          <w:szCs w:val="24"/>
          <w:lang w:val="fr-FR"/>
        </w:rPr>
        <w:t xml:space="preserve"> no </w:t>
      </w:r>
      <w:r w:rsidRPr="00D7484D">
        <w:rPr>
          <w:rFonts w:ascii="Times New Roman" w:hAnsi="Times New Roman"/>
          <w:sz w:val="24"/>
          <w:szCs w:val="24"/>
        </w:rPr>
        <w:t>plkst.8-00 līdz plkst.</w:t>
      </w:r>
      <w:r w:rsidR="00EE296D" w:rsidRPr="00D7484D">
        <w:rPr>
          <w:rFonts w:ascii="Times New Roman" w:hAnsi="Times New Roman"/>
          <w:sz w:val="24"/>
          <w:szCs w:val="24"/>
        </w:rPr>
        <w:t>16-3</w:t>
      </w:r>
      <w:r w:rsidR="00796228" w:rsidRPr="00D7484D">
        <w:rPr>
          <w:rFonts w:ascii="Times New Roman" w:hAnsi="Times New Roman"/>
          <w:sz w:val="24"/>
          <w:szCs w:val="24"/>
        </w:rPr>
        <w:t>0</w:t>
      </w:r>
      <w:r w:rsidRPr="00D7484D">
        <w:rPr>
          <w:rFonts w:ascii="Times New Roman" w:hAnsi="Times New Roman"/>
          <w:sz w:val="24"/>
          <w:szCs w:val="24"/>
        </w:rPr>
        <w:t xml:space="preserve">, </w:t>
      </w:r>
      <w:r w:rsidR="00D91D57" w:rsidRPr="00D7484D">
        <w:rPr>
          <w:rFonts w:ascii="Times New Roman" w:hAnsi="Times New Roman"/>
          <w:sz w:val="24"/>
          <w:szCs w:val="24"/>
        </w:rPr>
        <w:t>pircēja profils</w:t>
      </w:r>
      <w:r w:rsidRPr="00D7484D">
        <w:rPr>
          <w:rFonts w:ascii="Times New Roman" w:hAnsi="Times New Roman"/>
          <w:sz w:val="24"/>
          <w:szCs w:val="24"/>
        </w:rPr>
        <w:t>:</w:t>
      </w:r>
      <w:r w:rsidR="00844011" w:rsidRPr="00D7484D">
        <w:rPr>
          <w:rFonts w:ascii="Times New Roman" w:hAnsi="Times New Roman"/>
          <w:sz w:val="24"/>
          <w:szCs w:val="24"/>
        </w:rPr>
        <w:t xml:space="preserve"> </w:t>
      </w:r>
      <w:hyperlink r:id="rId9" w:history="1">
        <w:r w:rsidR="00EE5E80" w:rsidRPr="007061B8">
          <w:rPr>
            <w:rStyle w:val="Hyperlink"/>
            <w:rFonts w:ascii="Times New Roman" w:hAnsi="Times New Roman"/>
            <w:sz w:val="24"/>
            <w:szCs w:val="24"/>
          </w:rPr>
          <w:t>http://rezeknesnovads.lv/novada-pasvaldiba/iepirkumi/</w:t>
        </w:r>
      </w:hyperlink>
      <w:r w:rsidR="00EE5E80">
        <w:rPr>
          <w:rStyle w:val="Hyperlink"/>
          <w:rFonts w:ascii="Times New Roman" w:hAnsi="Times New Roman"/>
          <w:sz w:val="24"/>
          <w:szCs w:val="24"/>
        </w:rPr>
        <w:t>.</w:t>
      </w:r>
      <w:r w:rsidR="00EE5E80" w:rsidRPr="00EE5E80">
        <w:t xml:space="preserve"> </w:t>
      </w:r>
    </w:p>
    <w:p w:rsidR="00FD0A8F" w:rsidRPr="00D7484D" w:rsidRDefault="000E6B30" w:rsidP="00370478">
      <w:pPr>
        <w:pStyle w:val="ListParagraph"/>
        <w:numPr>
          <w:ilvl w:val="1"/>
          <w:numId w:val="14"/>
        </w:numPr>
        <w:tabs>
          <w:tab w:val="left" w:pos="8640"/>
        </w:tabs>
        <w:spacing w:after="0" w:line="240" w:lineRule="auto"/>
        <w:ind w:right="43"/>
        <w:jc w:val="both"/>
        <w:rPr>
          <w:rFonts w:ascii="Times New Roman" w:hAnsi="Times New Roman"/>
          <w:sz w:val="24"/>
          <w:szCs w:val="24"/>
        </w:rPr>
      </w:pPr>
      <w:r w:rsidRPr="00D7484D">
        <w:rPr>
          <w:rFonts w:ascii="Times New Roman" w:hAnsi="Times New Roman"/>
          <w:sz w:val="24"/>
          <w:szCs w:val="24"/>
          <w:u w:val="single"/>
        </w:rPr>
        <w:t>Pasūtītāja k</w:t>
      </w:r>
      <w:r w:rsidR="00FD0A8F" w:rsidRPr="00D7484D">
        <w:rPr>
          <w:rFonts w:ascii="Times New Roman" w:hAnsi="Times New Roman"/>
          <w:sz w:val="24"/>
          <w:szCs w:val="24"/>
          <w:u w:val="single"/>
        </w:rPr>
        <w:t>ontaktpersona</w:t>
      </w:r>
      <w:r w:rsidR="00FD0A8F" w:rsidRPr="00D7484D">
        <w:rPr>
          <w:rFonts w:ascii="Times New Roman" w:hAnsi="Times New Roman"/>
          <w:sz w:val="24"/>
          <w:szCs w:val="24"/>
        </w:rPr>
        <w:t xml:space="preserve"> </w:t>
      </w:r>
      <w:r w:rsidRPr="00D7484D">
        <w:rPr>
          <w:rFonts w:ascii="Times New Roman" w:hAnsi="Times New Roman"/>
          <w:sz w:val="24"/>
          <w:szCs w:val="24"/>
        </w:rPr>
        <w:t xml:space="preserve">– </w:t>
      </w:r>
      <w:r w:rsidR="007D745C" w:rsidRPr="00D7484D">
        <w:rPr>
          <w:rFonts w:ascii="Times New Roman" w:hAnsi="Times New Roman"/>
          <w:sz w:val="24"/>
          <w:szCs w:val="24"/>
        </w:rPr>
        <w:t>i</w:t>
      </w:r>
      <w:r w:rsidR="00FD0A8F" w:rsidRPr="00D7484D">
        <w:rPr>
          <w:rFonts w:ascii="Times New Roman" w:hAnsi="Times New Roman"/>
          <w:sz w:val="24"/>
          <w:szCs w:val="24"/>
        </w:rPr>
        <w:t>epirkumu komisijas priekšsēdētāj</w:t>
      </w:r>
      <w:r w:rsidR="007D745C" w:rsidRPr="00D7484D">
        <w:rPr>
          <w:rFonts w:ascii="Times New Roman" w:hAnsi="Times New Roman"/>
          <w:sz w:val="24"/>
          <w:szCs w:val="24"/>
        </w:rPr>
        <w:t>a</w:t>
      </w:r>
      <w:r w:rsidRPr="00D7484D">
        <w:rPr>
          <w:rFonts w:ascii="Times New Roman" w:hAnsi="Times New Roman"/>
          <w:sz w:val="24"/>
          <w:szCs w:val="24"/>
        </w:rPr>
        <w:t xml:space="preserve"> </w:t>
      </w:r>
      <w:r w:rsidR="0032174B" w:rsidRPr="00D7484D">
        <w:rPr>
          <w:rFonts w:ascii="Times New Roman" w:hAnsi="Times New Roman"/>
          <w:sz w:val="24"/>
          <w:szCs w:val="24"/>
        </w:rPr>
        <w:t>Antonija Gaveika</w:t>
      </w:r>
      <w:r w:rsidR="00FD0A8F" w:rsidRPr="00D7484D">
        <w:rPr>
          <w:rFonts w:ascii="Times New Roman" w:hAnsi="Times New Roman"/>
          <w:sz w:val="24"/>
          <w:szCs w:val="24"/>
        </w:rPr>
        <w:t>,</w:t>
      </w:r>
      <w:r w:rsidRPr="00D7484D">
        <w:rPr>
          <w:rFonts w:ascii="Times New Roman" w:hAnsi="Times New Roman"/>
          <w:sz w:val="24"/>
          <w:szCs w:val="24"/>
        </w:rPr>
        <w:t xml:space="preserve"> </w:t>
      </w:r>
      <w:r w:rsidR="00FD0A8F" w:rsidRPr="00D7484D">
        <w:rPr>
          <w:rFonts w:ascii="Times New Roman" w:hAnsi="Times New Roman"/>
          <w:sz w:val="24"/>
          <w:szCs w:val="24"/>
        </w:rPr>
        <w:t>tālrunis</w:t>
      </w:r>
      <w:r w:rsidRPr="00D7484D">
        <w:rPr>
          <w:rFonts w:ascii="Times New Roman" w:hAnsi="Times New Roman"/>
          <w:sz w:val="24"/>
          <w:szCs w:val="24"/>
        </w:rPr>
        <w:t xml:space="preserve"> </w:t>
      </w:r>
      <w:r w:rsidR="0032174B" w:rsidRPr="00D7484D">
        <w:rPr>
          <w:rFonts w:ascii="Times New Roman" w:hAnsi="Times New Roman"/>
          <w:sz w:val="24"/>
          <w:szCs w:val="24"/>
        </w:rPr>
        <w:t>64667002</w:t>
      </w:r>
      <w:r w:rsidR="00FD0A8F" w:rsidRPr="00D7484D">
        <w:rPr>
          <w:rFonts w:ascii="Times New Roman" w:hAnsi="Times New Roman"/>
          <w:sz w:val="24"/>
          <w:szCs w:val="24"/>
        </w:rPr>
        <w:t xml:space="preserve">, e-pasts: </w:t>
      </w:r>
      <w:hyperlink r:id="rId10" w:history="1"/>
      <w:hyperlink r:id="rId11" w:history="1">
        <w:r w:rsidR="00C7555B" w:rsidRPr="00D7484D">
          <w:rPr>
            <w:rStyle w:val="Hyperlink"/>
            <w:rFonts w:ascii="Times New Roman" w:hAnsi="Times New Roman"/>
            <w:sz w:val="24"/>
            <w:szCs w:val="24"/>
          </w:rPr>
          <w:t>antonija.gaveika@kaunata.lv</w:t>
        </w:r>
      </w:hyperlink>
      <w:r w:rsidR="00C7555B" w:rsidRPr="00D7484D">
        <w:rPr>
          <w:rFonts w:ascii="Times New Roman" w:hAnsi="Times New Roman"/>
          <w:sz w:val="24"/>
          <w:szCs w:val="24"/>
        </w:rPr>
        <w:t xml:space="preserve">. </w:t>
      </w:r>
    </w:p>
    <w:p w:rsidR="00FD0A8F" w:rsidRPr="00D7484D" w:rsidRDefault="00FD0A8F" w:rsidP="00370478">
      <w:pPr>
        <w:pStyle w:val="ListParagraph"/>
        <w:numPr>
          <w:ilvl w:val="1"/>
          <w:numId w:val="14"/>
        </w:numPr>
        <w:spacing w:after="0" w:line="240" w:lineRule="auto"/>
        <w:ind w:right="43"/>
        <w:jc w:val="both"/>
        <w:rPr>
          <w:rFonts w:ascii="Times New Roman" w:hAnsi="Times New Roman"/>
          <w:sz w:val="24"/>
          <w:szCs w:val="24"/>
        </w:rPr>
      </w:pPr>
      <w:r w:rsidRPr="00D7484D">
        <w:rPr>
          <w:rFonts w:ascii="Times New Roman" w:hAnsi="Times New Roman"/>
          <w:sz w:val="24"/>
          <w:szCs w:val="24"/>
          <w:u w:val="single"/>
        </w:rPr>
        <w:t>Iepirkuma veids</w:t>
      </w:r>
      <w:r w:rsidRPr="00D7484D">
        <w:rPr>
          <w:rFonts w:ascii="Times New Roman" w:hAnsi="Times New Roman"/>
          <w:sz w:val="24"/>
          <w:szCs w:val="24"/>
        </w:rPr>
        <w:t xml:space="preserve">: iepirkums Publisko iepirkumu likuma </w:t>
      </w:r>
      <w:r w:rsidR="0092098D" w:rsidRPr="00D7484D">
        <w:rPr>
          <w:rFonts w:ascii="Times New Roman" w:hAnsi="Times New Roman"/>
          <w:sz w:val="24"/>
          <w:szCs w:val="24"/>
        </w:rPr>
        <w:t xml:space="preserve">(turpmāk – PIL) </w:t>
      </w:r>
      <w:r w:rsidR="0032174B" w:rsidRPr="00D7484D">
        <w:rPr>
          <w:rFonts w:ascii="Times New Roman" w:hAnsi="Times New Roman"/>
          <w:sz w:val="24"/>
          <w:szCs w:val="24"/>
        </w:rPr>
        <w:t>9</w:t>
      </w:r>
      <w:r w:rsidR="0092098D" w:rsidRPr="00D7484D">
        <w:rPr>
          <w:rFonts w:ascii="Times New Roman" w:hAnsi="Times New Roman"/>
          <w:sz w:val="24"/>
          <w:szCs w:val="24"/>
        </w:rPr>
        <w:t>.</w:t>
      </w:r>
      <w:r w:rsidRPr="00D7484D">
        <w:rPr>
          <w:rFonts w:ascii="Times New Roman" w:hAnsi="Times New Roman"/>
          <w:sz w:val="24"/>
          <w:szCs w:val="24"/>
        </w:rPr>
        <w:t>pant</w:t>
      </w:r>
      <w:r w:rsidR="001522E2" w:rsidRPr="00D7484D">
        <w:rPr>
          <w:rFonts w:ascii="Times New Roman" w:hAnsi="Times New Roman"/>
          <w:sz w:val="24"/>
          <w:szCs w:val="24"/>
        </w:rPr>
        <w:t>a</w:t>
      </w:r>
      <w:r w:rsidRPr="00D7484D">
        <w:rPr>
          <w:rFonts w:ascii="Times New Roman" w:hAnsi="Times New Roman"/>
          <w:sz w:val="24"/>
          <w:szCs w:val="24"/>
        </w:rPr>
        <w:t xml:space="preserve"> kārtībā.</w:t>
      </w:r>
    </w:p>
    <w:p w:rsidR="0092098D" w:rsidRPr="00D7484D" w:rsidRDefault="00306D5B" w:rsidP="00370478">
      <w:pPr>
        <w:pStyle w:val="ListParagraph"/>
        <w:numPr>
          <w:ilvl w:val="1"/>
          <w:numId w:val="14"/>
        </w:numPr>
        <w:spacing w:after="0" w:line="240" w:lineRule="auto"/>
        <w:ind w:right="43"/>
        <w:jc w:val="both"/>
        <w:rPr>
          <w:rFonts w:ascii="Times New Roman" w:hAnsi="Times New Roman"/>
          <w:sz w:val="24"/>
          <w:szCs w:val="24"/>
        </w:rPr>
      </w:pPr>
      <w:r w:rsidRPr="00D7484D">
        <w:rPr>
          <w:rFonts w:ascii="Times New Roman" w:hAnsi="Times New Roman"/>
          <w:sz w:val="24"/>
          <w:szCs w:val="24"/>
        </w:rPr>
        <w:t>Pasūtī</w:t>
      </w:r>
      <w:r w:rsidR="0060333F" w:rsidRPr="00D7484D">
        <w:rPr>
          <w:rFonts w:ascii="Times New Roman" w:hAnsi="Times New Roman"/>
          <w:sz w:val="24"/>
          <w:szCs w:val="24"/>
        </w:rPr>
        <w:t>tājs iepirkuma izsludināšanai sagatavo un publikāciju vadības sistēmā publicē paziņojumu par plānoto līgumu. Līdz i</w:t>
      </w:r>
      <w:r w:rsidR="00C85A86" w:rsidRPr="00D7484D">
        <w:rPr>
          <w:rFonts w:ascii="Times New Roman" w:hAnsi="Times New Roman"/>
          <w:sz w:val="24"/>
          <w:szCs w:val="24"/>
        </w:rPr>
        <w:t>e</w:t>
      </w:r>
      <w:r w:rsidR="0060333F" w:rsidRPr="00D7484D">
        <w:rPr>
          <w:rFonts w:ascii="Times New Roman" w:hAnsi="Times New Roman"/>
          <w:sz w:val="24"/>
          <w:szCs w:val="24"/>
        </w:rPr>
        <w:t>priekš minētā paziņojuma publicēšanas dienai pasūtītājs savā pircēja profilā ievieto iepir</w:t>
      </w:r>
      <w:r w:rsidR="00C85A86" w:rsidRPr="00D7484D">
        <w:rPr>
          <w:rFonts w:ascii="Times New Roman" w:hAnsi="Times New Roman"/>
          <w:sz w:val="24"/>
          <w:szCs w:val="24"/>
        </w:rPr>
        <w:t>k</w:t>
      </w:r>
      <w:r w:rsidR="0060333F" w:rsidRPr="00D7484D">
        <w:rPr>
          <w:rFonts w:ascii="Times New Roman" w:hAnsi="Times New Roman"/>
          <w:sz w:val="24"/>
          <w:szCs w:val="24"/>
        </w:rPr>
        <w:t>uma nolikumu un nodrošina tam brīvu un tiešu pie</w:t>
      </w:r>
      <w:r w:rsidR="0092098D" w:rsidRPr="00D7484D">
        <w:rPr>
          <w:rFonts w:ascii="Times New Roman" w:hAnsi="Times New Roman"/>
          <w:sz w:val="24"/>
          <w:szCs w:val="24"/>
        </w:rPr>
        <w:t>eju.</w:t>
      </w:r>
    </w:p>
    <w:p w:rsidR="0092098D" w:rsidRPr="00D7484D" w:rsidRDefault="0092098D" w:rsidP="00370478">
      <w:pPr>
        <w:pStyle w:val="ListParagraph"/>
        <w:numPr>
          <w:ilvl w:val="1"/>
          <w:numId w:val="14"/>
        </w:numPr>
        <w:spacing w:after="0" w:line="240" w:lineRule="auto"/>
        <w:ind w:right="43"/>
        <w:jc w:val="both"/>
        <w:rPr>
          <w:rFonts w:ascii="Times New Roman" w:hAnsi="Times New Roman"/>
          <w:sz w:val="24"/>
          <w:szCs w:val="24"/>
        </w:rPr>
      </w:pPr>
      <w:r w:rsidRPr="00D7484D">
        <w:rPr>
          <w:rFonts w:ascii="Times New Roman" w:hAnsi="Times New Roman"/>
          <w:sz w:val="24"/>
          <w:szCs w:val="24"/>
        </w:rPr>
        <w:t>Ja piegādātājs ir laikus pieprasījis papildu informāciju par iepirkuma nolikumā iekļautajām prasībām, pasūtītājs to sniedz 3 (triju) darbdienu laikā, bet ne vēlāk kā 4 (četras) dienas pirms piedāvājumu iesniegšanas termiņa beigām. Papildu informāciju pasūtītājs nosūta piegādātājam, kas uzdevis jautājumu, un vienlaikus ievieto šo informāciju vietā, kur ir pieejams iepirkuma nolikums, norādot arī uzdoto jautājumu.</w:t>
      </w:r>
    </w:p>
    <w:p w:rsidR="0092098D" w:rsidRPr="00D7484D" w:rsidRDefault="0092098D" w:rsidP="00370478">
      <w:pPr>
        <w:pStyle w:val="ListParagraph"/>
        <w:numPr>
          <w:ilvl w:val="1"/>
          <w:numId w:val="14"/>
        </w:numPr>
        <w:spacing w:after="0" w:line="240" w:lineRule="auto"/>
        <w:ind w:right="43"/>
        <w:jc w:val="both"/>
        <w:rPr>
          <w:rFonts w:ascii="Times New Roman" w:hAnsi="Times New Roman"/>
          <w:sz w:val="24"/>
          <w:szCs w:val="24"/>
        </w:rPr>
      </w:pPr>
      <w:r w:rsidRPr="00D7484D">
        <w:rPr>
          <w:rFonts w:ascii="Times New Roman" w:hAnsi="Times New Roman"/>
          <w:sz w:val="24"/>
          <w:szCs w:val="24"/>
        </w:rPr>
        <w:t xml:space="preserve">Pasūtītājs ar iepirkumu saistītās informācijas apmaiņu nodrošina saskaņā ar </w:t>
      </w:r>
      <w:r w:rsidR="00B4512B" w:rsidRPr="00D7484D">
        <w:rPr>
          <w:rFonts w:ascii="Times New Roman" w:hAnsi="Times New Roman"/>
          <w:sz w:val="24"/>
          <w:szCs w:val="24"/>
        </w:rPr>
        <w:t>PIL 38.pantu.</w:t>
      </w:r>
      <w:r w:rsidRPr="00D7484D">
        <w:rPr>
          <w:rFonts w:ascii="Times New Roman" w:hAnsi="Times New Roman"/>
          <w:sz w:val="24"/>
          <w:szCs w:val="24"/>
        </w:rPr>
        <w:t xml:space="preserve">   </w:t>
      </w:r>
    </w:p>
    <w:p w:rsidR="00FD0A8F" w:rsidRPr="00D7484D" w:rsidRDefault="00FD0A8F" w:rsidP="00370478">
      <w:pPr>
        <w:pStyle w:val="ListParagraph"/>
        <w:numPr>
          <w:ilvl w:val="1"/>
          <w:numId w:val="14"/>
        </w:numPr>
        <w:spacing w:after="0" w:line="240" w:lineRule="auto"/>
        <w:ind w:right="43"/>
        <w:jc w:val="both"/>
        <w:rPr>
          <w:rFonts w:ascii="Times New Roman" w:hAnsi="Times New Roman"/>
          <w:sz w:val="24"/>
          <w:szCs w:val="24"/>
        </w:rPr>
      </w:pPr>
      <w:r w:rsidRPr="00D7484D">
        <w:rPr>
          <w:rFonts w:ascii="Times New Roman" w:hAnsi="Times New Roman"/>
          <w:sz w:val="24"/>
          <w:szCs w:val="24"/>
          <w:u w:val="single"/>
        </w:rPr>
        <w:t xml:space="preserve">Piedāvājumu iesniegšanas </w:t>
      </w:r>
      <w:r w:rsidR="000E6B30" w:rsidRPr="00D7484D">
        <w:rPr>
          <w:rFonts w:ascii="Times New Roman" w:hAnsi="Times New Roman"/>
          <w:sz w:val="24"/>
          <w:szCs w:val="24"/>
          <w:u w:val="single"/>
        </w:rPr>
        <w:t>termiņš, vieta un kārtība</w:t>
      </w:r>
      <w:r w:rsidR="00081445" w:rsidRPr="00D7484D">
        <w:rPr>
          <w:rFonts w:ascii="Times New Roman" w:hAnsi="Times New Roman"/>
          <w:sz w:val="24"/>
          <w:szCs w:val="24"/>
        </w:rPr>
        <w:t>:</w:t>
      </w:r>
    </w:p>
    <w:p w:rsidR="00D370CF" w:rsidRPr="00D7484D" w:rsidRDefault="00FD0A8F" w:rsidP="00370478">
      <w:pPr>
        <w:pStyle w:val="ListParagraph"/>
        <w:numPr>
          <w:ilvl w:val="2"/>
          <w:numId w:val="14"/>
        </w:numPr>
        <w:spacing w:after="0" w:line="240" w:lineRule="auto"/>
        <w:ind w:left="993" w:right="43" w:hanging="567"/>
        <w:jc w:val="both"/>
        <w:rPr>
          <w:rFonts w:ascii="Times New Roman" w:hAnsi="Times New Roman"/>
          <w:sz w:val="24"/>
          <w:szCs w:val="24"/>
        </w:rPr>
      </w:pPr>
      <w:r w:rsidRPr="00D7484D">
        <w:rPr>
          <w:rFonts w:ascii="Times New Roman" w:hAnsi="Times New Roman"/>
          <w:sz w:val="24"/>
          <w:szCs w:val="24"/>
        </w:rPr>
        <w:t xml:space="preserve">Piedāvājumi iesniedzami līdz </w:t>
      </w:r>
      <w:r w:rsidR="00653A76" w:rsidRPr="00D7484D">
        <w:rPr>
          <w:rFonts w:ascii="Times New Roman" w:hAnsi="Times New Roman"/>
          <w:b/>
          <w:sz w:val="24"/>
          <w:szCs w:val="24"/>
        </w:rPr>
        <w:t>201</w:t>
      </w:r>
      <w:r w:rsidR="00C85A86" w:rsidRPr="00D7484D">
        <w:rPr>
          <w:rFonts w:ascii="Times New Roman" w:hAnsi="Times New Roman"/>
          <w:b/>
          <w:sz w:val="24"/>
          <w:szCs w:val="24"/>
        </w:rPr>
        <w:t>8</w:t>
      </w:r>
      <w:r w:rsidRPr="00D7484D">
        <w:rPr>
          <w:rFonts w:ascii="Times New Roman" w:hAnsi="Times New Roman"/>
          <w:b/>
          <w:sz w:val="24"/>
          <w:szCs w:val="24"/>
        </w:rPr>
        <w:t xml:space="preserve">.gada </w:t>
      </w:r>
      <w:r w:rsidR="005402B4" w:rsidRPr="00D7484D">
        <w:rPr>
          <w:rFonts w:ascii="Times New Roman" w:hAnsi="Times New Roman"/>
          <w:b/>
          <w:sz w:val="24"/>
          <w:szCs w:val="24"/>
        </w:rPr>
        <w:t>1</w:t>
      </w:r>
      <w:r w:rsidR="00C85A86" w:rsidRPr="00D7484D">
        <w:rPr>
          <w:rFonts w:ascii="Times New Roman" w:hAnsi="Times New Roman"/>
          <w:b/>
          <w:sz w:val="24"/>
          <w:szCs w:val="24"/>
        </w:rPr>
        <w:t>.</w:t>
      </w:r>
      <w:r w:rsidR="005402B4" w:rsidRPr="00D7484D">
        <w:rPr>
          <w:rFonts w:ascii="Times New Roman" w:hAnsi="Times New Roman"/>
          <w:b/>
          <w:sz w:val="24"/>
          <w:szCs w:val="24"/>
        </w:rPr>
        <w:t xml:space="preserve">augustam </w:t>
      </w:r>
      <w:r w:rsidRPr="00D7484D">
        <w:rPr>
          <w:rFonts w:ascii="Times New Roman" w:hAnsi="Times New Roman"/>
          <w:b/>
          <w:sz w:val="24"/>
          <w:szCs w:val="24"/>
        </w:rPr>
        <w:t>plkst.</w:t>
      </w:r>
      <w:r w:rsidR="00796228" w:rsidRPr="00D7484D">
        <w:rPr>
          <w:rFonts w:ascii="Times New Roman" w:hAnsi="Times New Roman"/>
          <w:b/>
          <w:sz w:val="24"/>
          <w:szCs w:val="24"/>
        </w:rPr>
        <w:t>1</w:t>
      </w:r>
      <w:r w:rsidR="00C85A86" w:rsidRPr="00D7484D">
        <w:rPr>
          <w:rFonts w:ascii="Times New Roman" w:hAnsi="Times New Roman"/>
          <w:b/>
          <w:sz w:val="24"/>
          <w:szCs w:val="24"/>
        </w:rPr>
        <w:t>1</w:t>
      </w:r>
      <w:r w:rsidRPr="00D7484D">
        <w:rPr>
          <w:rFonts w:ascii="Times New Roman" w:hAnsi="Times New Roman"/>
          <w:b/>
          <w:sz w:val="24"/>
          <w:szCs w:val="24"/>
        </w:rPr>
        <w:t>-00</w:t>
      </w:r>
      <w:r w:rsidR="000E6B30" w:rsidRPr="00D7484D">
        <w:rPr>
          <w:rFonts w:ascii="Times New Roman" w:hAnsi="Times New Roman"/>
          <w:b/>
          <w:sz w:val="24"/>
          <w:szCs w:val="24"/>
        </w:rPr>
        <w:t xml:space="preserve"> </w:t>
      </w:r>
      <w:r w:rsidRPr="00D7484D">
        <w:rPr>
          <w:rFonts w:ascii="Times New Roman" w:hAnsi="Times New Roman"/>
          <w:sz w:val="24"/>
          <w:szCs w:val="24"/>
        </w:rPr>
        <w:t>Rēzeknes novada pašvaldības</w:t>
      </w:r>
      <w:r w:rsidR="00081445" w:rsidRPr="00D7484D">
        <w:rPr>
          <w:rFonts w:ascii="Times New Roman" w:hAnsi="Times New Roman"/>
          <w:sz w:val="24"/>
          <w:szCs w:val="24"/>
        </w:rPr>
        <w:t>,</w:t>
      </w:r>
      <w:r w:rsidRPr="00D7484D">
        <w:rPr>
          <w:rFonts w:ascii="Times New Roman" w:hAnsi="Times New Roman"/>
          <w:sz w:val="24"/>
          <w:szCs w:val="24"/>
        </w:rPr>
        <w:t xml:space="preserve"> </w:t>
      </w:r>
      <w:r w:rsidR="00C66215" w:rsidRPr="00D7484D">
        <w:rPr>
          <w:rFonts w:ascii="Times New Roman" w:hAnsi="Times New Roman"/>
          <w:sz w:val="24"/>
          <w:szCs w:val="24"/>
        </w:rPr>
        <w:t xml:space="preserve">Kaunatas </w:t>
      </w:r>
      <w:r w:rsidRPr="00D7484D">
        <w:rPr>
          <w:rFonts w:ascii="Times New Roman" w:hAnsi="Times New Roman"/>
          <w:sz w:val="24"/>
          <w:szCs w:val="24"/>
        </w:rPr>
        <w:t>pagasta pārvaldē</w:t>
      </w:r>
      <w:r w:rsidR="000E6B30" w:rsidRPr="00D7484D">
        <w:rPr>
          <w:rFonts w:ascii="Times New Roman" w:hAnsi="Times New Roman"/>
          <w:sz w:val="24"/>
          <w:szCs w:val="24"/>
        </w:rPr>
        <w:t>:</w:t>
      </w:r>
      <w:r w:rsidR="00C66215" w:rsidRPr="00D7484D">
        <w:rPr>
          <w:rFonts w:ascii="Times New Roman" w:hAnsi="Times New Roman"/>
          <w:sz w:val="24"/>
          <w:szCs w:val="24"/>
        </w:rPr>
        <w:t xml:space="preserve"> Rāznas iel</w:t>
      </w:r>
      <w:r w:rsidR="000E6B30" w:rsidRPr="00D7484D">
        <w:rPr>
          <w:rFonts w:ascii="Times New Roman" w:hAnsi="Times New Roman"/>
          <w:sz w:val="24"/>
          <w:szCs w:val="24"/>
        </w:rPr>
        <w:t>ā</w:t>
      </w:r>
      <w:r w:rsidR="00C66215" w:rsidRPr="00D7484D">
        <w:rPr>
          <w:rFonts w:ascii="Times New Roman" w:hAnsi="Times New Roman"/>
          <w:sz w:val="24"/>
          <w:szCs w:val="24"/>
        </w:rPr>
        <w:t xml:space="preserve"> 38</w:t>
      </w:r>
      <w:r w:rsidR="00796228" w:rsidRPr="00D7484D">
        <w:rPr>
          <w:rFonts w:ascii="Times New Roman" w:hAnsi="Times New Roman"/>
          <w:sz w:val="24"/>
          <w:szCs w:val="24"/>
        </w:rPr>
        <w:t xml:space="preserve">, </w:t>
      </w:r>
      <w:r w:rsidR="00C66215" w:rsidRPr="00D7484D">
        <w:rPr>
          <w:rFonts w:ascii="Times New Roman" w:hAnsi="Times New Roman"/>
          <w:sz w:val="24"/>
          <w:szCs w:val="24"/>
        </w:rPr>
        <w:t>Kaunata</w:t>
      </w:r>
      <w:r w:rsidRPr="00D7484D">
        <w:rPr>
          <w:rFonts w:ascii="Times New Roman" w:hAnsi="Times New Roman"/>
          <w:sz w:val="24"/>
          <w:szCs w:val="24"/>
        </w:rPr>
        <w:t xml:space="preserve">, </w:t>
      </w:r>
      <w:r w:rsidR="00C66215" w:rsidRPr="00D7484D">
        <w:rPr>
          <w:rFonts w:ascii="Times New Roman" w:hAnsi="Times New Roman"/>
          <w:sz w:val="24"/>
          <w:szCs w:val="24"/>
        </w:rPr>
        <w:t xml:space="preserve">Kaunatas </w:t>
      </w:r>
      <w:r w:rsidRPr="00D7484D">
        <w:rPr>
          <w:rFonts w:ascii="Times New Roman" w:hAnsi="Times New Roman"/>
          <w:sz w:val="24"/>
          <w:szCs w:val="24"/>
        </w:rPr>
        <w:t>pagasts, Rēzeknes novads</w:t>
      </w:r>
      <w:r w:rsidR="007D745C" w:rsidRPr="00D7484D">
        <w:rPr>
          <w:rFonts w:ascii="Times New Roman" w:hAnsi="Times New Roman"/>
          <w:sz w:val="24"/>
          <w:szCs w:val="24"/>
        </w:rPr>
        <w:t>,</w:t>
      </w:r>
      <w:r w:rsidRPr="00D7484D">
        <w:rPr>
          <w:rFonts w:ascii="Times New Roman" w:hAnsi="Times New Roman"/>
          <w:sz w:val="24"/>
          <w:szCs w:val="24"/>
        </w:rPr>
        <w:t xml:space="preserve"> LV-</w:t>
      </w:r>
      <w:r w:rsidR="000E6B30" w:rsidRPr="00D7484D">
        <w:rPr>
          <w:rFonts w:ascii="Times New Roman" w:hAnsi="Times New Roman"/>
          <w:sz w:val="24"/>
          <w:szCs w:val="24"/>
        </w:rPr>
        <w:t>46</w:t>
      </w:r>
      <w:r w:rsidR="00C66215" w:rsidRPr="00D7484D">
        <w:rPr>
          <w:rFonts w:ascii="Times New Roman" w:hAnsi="Times New Roman"/>
          <w:sz w:val="24"/>
          <w:szCs w:val="24"/>
        </w:rPr>
        <w:t>22</w:t>
      </w:r>
      <w:r w:rsidR="000E6B30" w:rsidRPr="00D7484D">
        <w:rPr>
          <w:rFonts w:ascii="Times New Roman" w:hAnsi="Times New Roman"/>
          <w:sz w:val="24"/>
          <w:szCs w:val="24"/>
        </w:rPr>
        <w:t>,</w:t>
      </w:r>
      <w:r w:rsidRPr="00D7484D">
        <w:rPr>
          <w:rFonts w:ascii="Times New Roman" w:hAnsi="Times New Roman"/>
          <w:sz w:val="24"/>
          <w:szCs w:val="24"/>
        </w:rPr>
        <w:t xml:space="preserve"> </w:t>
      </w:r>
      <w:r w:rsidR="008F2794" w:rsidRPr="00D7484D">
        <w:rPr>
          <w:rFonts w:ascii="Times New Roman" w:hAnsi="Times New Roman"/>
          <w:sz w:val="24"/>
          <w:szCs w:val="24"/>
        </w:rPr>
        <w:t>grāmatvedībā</w:t>
      </w:r>
      <w:r w:rsidRPr="00D7484D">
        <w:rPr>
          <w:rFonts w:ascii="Times New Roman" w:hAnsi="Times New Roman"/>
          <w:sz w:val="24"/>
          <w:szCs w:val="24"/>
        </w:rPr>
        <w:t xml:space="preserve"> (darbdienās no plkst.8-00 līdz plkst.</w:t>
      </w:r>
      <w:r w:rsidR="00796228" w:rsidRPr="00D7484D">
        <w:rPr>
          <w:rFonts w:ascii="Times New Roman" w:hAnsi="Times New Roman"/>
          <w:sz w:val="24"/>
          <w:szCs w:val="24"/>
        </w:rPr>
        <w:t>1</w:t>
      </w:r>
      <w:r w:rsidR="00EE296D" w:rsidRPr="00D7484D">
        <w:rPr>
          <w:rFonts w:ascii="Times New Roman" w:hAnsi="Times New Roman"/>
          <w:sz w:val="24"/>
          <w:szCs w:val="24"/>
        </w:rPr>
        <w:t>6-3</w:t>
      </w:r>
      <w:r w:rsidR="00796228" w:rsidRPr="00D7484D">
        <w:rPr>
          <w:rFonts w:ascii="Times New Roman" w:hAnsi="Times New Roman"/>
          <w:sz w:val="24"/>
          <w:szCs w:val="24"/>
        </w:rPr>
        <w:t>0</w:t>
      </w:r>
      <w:r w:rsidRPr="00D7484D">
        <w:rPr>
          <w:rFonts w:ascii="Times New Roman" w:hAnsi="Times New Roman"/>
          <w:sz w:val="24"/>
          <w:szCs w:val="24"/>
        </w:rPr>
        <w:t>, pusdienu pārtraukums no plkst.12-00 līdz plkst.</w:t>
      </w:r>
      <w:r w:rsidR="00EE296D" w:rsidRPr="00D7484D">
        <w:rPr>
          <w:rFonts w:ascii="Times New Roman" w:hAnsi="Times New Roman"/>
          <w:sz w:val="24"/>
          <w:szCs w:val="24"/>
        </w:rPr>
        <w:t>12-3</w:t>
      </w:r>
      <w:r w:rsidR="00796228" w:rsidRPr="00D7484D">
        <w:rPr>
          <w:rFonts w:ascii="Times New Roman" w:hAnsi="Times New Roman"/>
          <w:sz w:val="24"/>
          <w:szCs w:val="24"/>
        </w:rPr>
        <w:t>0</w:t>
      </w:r>
      <w:r w:rsidR="000E6B30" w:rsidRPr="00D7484D">
        <w:rPr>
          <w:rFonts w:ascii="Times New Roman" w:hAnsi="Times New Roman"/>
          <w:sz w:val="24"/>
          <w:szCs w:val="24"/>
        </w:rPr>
        <w:t>.</w:t>
      </w:r>
    </w:p>
    <w:p w:rsidR="00FD0A8F" w:rsidRPr="00D7484D" w:rsidRDefault="000E6B30" w:rsidP="00370478">
      <w:pPr>
        <w:pStyle w:val="ListParagraph"/>
        <w:numPr>
          <w:ilvl w:val="2"/>
          <w:numId w:val="14"/>
        </w:numPr>
        <w:spacing w:after="0" w:line="240" w:lineRule="auto"/>
        <w:ind w:left="993" w:right="43" w:hanging="567"/>
        <w:jc w:val="both"/>
        <w:rPr>
          <w:rFonts w:ascii="Times New Roman" w:hAnsi="Times New Roman"/>
          <w:sz w:val="24"/>
          <w:szCs w:val="24"/>
        </w:rPr>
      </w:pPr>
      <w:r w:rsidRPr="00D7484D">
        <w:rPr>
          <w:rFonts w:ascii="Times New Roman" w:hAnsi="Times New Roman"/>
          <w:sz w:val="24"/>
          <w:szCs w:val="24"/>
        </w:rPr>
        <w:t>P</w:t>
      </w:r>
      <w:r w:rsidR="00FD0A8F" w:rsidRPr="00D7484D">
        <w:rPr>
          <w:rFonts w:ascii="Times New Roman" w:hAnsi="Times New Roman"/>
          <w:sz w:val="24"/>
          <w:szCs w:val="24"/>
        </w:rPr>
        <w:t>iedāvājumi var tikt iesniegti personīgi vai nosūtīti pa pastu. Ja piedāvājums</w:t>
      </w:r>
      <w:r w:rsidRPr="00D7484D">
        <w:rPr>
          <w:rFonts w:ascii="Times New Roman" w:hAnsi="Times New Roman"/>
          <w:sz w:val="24"/>
          <w:szCs w:val="24"/>
        </w:rPr>
        <w:t xml:space="preserve"> </w:t>
      </w:r>
      <w:r w:rsidR="00FD0A8F" w:rsidRPr="00D7484D">
        <w:rPr>
          <w:rFonts w:ascii="Times New Roman" w:hAnsi="Times New Roman"/>
          <w:sz w:val="24"/>
          <w:szCs w:val="24"/>
        </w:rPr>
        <w:t xml:space="preserve">tiek nosūtīts pa pastu, pretendentam jānodrošina tā saņemšana </w:t>
      </w:r>
      <w:r w:rsidRPr="00D7484D">
        <w:rPr>
          <w:rFonts w:ascii="Times New Roman" w:hAnsi="Times New Roman"/>
          <w:sz w:val="24"/>
          <w:szCs w:val="24"/>
        </w:rPr>
        <w:t xml:space="preserve">pasūtītāja </w:t>
      </w:r>
      <w:r w:rsidR="00FD0A8F" w:rsidRPr="00D7484D">
        <w:rPr>
          <w:rFonts w:ascii="Times New Roman" w:hAnsi="Times New Roman"/>
          <w:sz w:val="24"/>
          <w:szCs w:val="24"/>
        </w:rPr>
        <w:t>adresē līdz</w:t>
      </w:r>
      <w:r w:rsidRPr="00D7484D">
        <w:rPr>
          <w:rFonts w:ascii="Times New Roman" w:hAnsi="Times New Roman"/>
          <w:sz w:val="24"/>
          <w:szCs w:val="24"/>
        </w:rPr>
        <w:t xml:space="preserve"> nolikuma 1.</w:t>
      </w:r>
      <w:r w:rsidR="00B4512B" w:rsidRPr="00D7484D">
        <w:rPr>
          <w:rFonts w:ascii="Times New Roman" w:hAnsi="Times New Roman"/>
          <w:sz w:val="24"/>
          <w:szCs w:val="24"/>
        </w:rPr>
        <w:t>9</w:t>
      </w:r>
      <w:r w:rsidRPr="00D7484D">
        <w:rPr>
          <w:rFonts w:ascii="Times New Roman" w:hAnsi="Times New Roman"/>
          <w:sz w:val="24"/>
          <w:szCs w:val="24"/>
        </w:rPr>
        <w:t xml:space="preserve">.1.apakšpunktā </w:t>
      </w:r>
      <w:r w:rsidR="00FD0A8F" w:rsidRPr="00D7484D">
        <w:rPr>
          <w:rFonts w:ascii="Times New Roman" w:hAnsi="Times New Roman"/>
          <w:sz w:val="24"/>
          <w:szCs w:val="24"/>
        </w:rPr>
        <w:t>noteiktajam piedāvājumu iesniegšanas termiņam.</w:t>
      </w:r>
    </w:p>
    <w:p w:rsidR="00FD0A8F" w:rsidRPr="00D7484D" w:rsidRDefault="00FD0A8F" w:rsidP="00370478">
      <w:pPr>
        <w:pStyle w:val="ListParagraph"/>
        <w:numPr>
          <w:ilvl w:val="1"/>
          <w:numId w:val="14"/>
        </w:numPr>
        <w:spacing w:after="0" w:line="240" w:lineRule="auto"/>
        <w:ind w:right="43"/>
        <w:jc w:val="both"/>
        <w:rPr>
          <w:rFonts w:ascii="Times New Roman" w:hAnsi="Times New Roman"/>
          <w:sz w:val="24"/>
          <w:szCs w:val="24"/>
        </w:rPr>
      </w:pPr>
      <w:r w:rsidRPr="00D7484D">
        <w:rPr>
          <w:rFonts w:ascii="Times New Roman" w:hAnsi="Times New Roman"/>
          <w:sz w:val="24"/>
          <w:szCs w:val="24"/>
          <w:u w:val="single"/>
        </w:rPr>
        <w:t>Piedāvājumu noformēšana</w:t>
      </w:r>
      <w:r w:rsidRPr="00D7484D">
        <w:rPr>
          <w:rFonts w:ascii="Times New Roman" w:hAnsi="Times New Roman"/>
          <w:sz w:val="24"/>
          <w:szCs w:val="24"/>
        </w:rPr>
        <w:t>.</w:t>
      </w:r>
      <w:r w:rsidR="00B4512B" w:rsidRPr="00D7484D">
        <w:rPr>
          <w:rFonts w:ascii="Times New Roman" w:hAnsi="Times New Roman"/>
          <w:sz w:val="24"/>
          <w:szCs w:val="24"/>
        </w:rPr>
        <w:t xml:space="preserve"> </w:t>
      </w:r>
      <w:r w:rsidRPr="00D7484D">
        <w:rPr>
          <w:rFonts w:ascii="Times New Roman" w:hAnsi="Times New Roman"/>
          <w:sz w:val="24"/>
          <w:szCs w:val="24"/>
        </w:rPr>
        <w:t>Piedāvājums iesniedzams vienā eksemplārā, aizlīmētā un apzīmogotā aploksnē, uz kuras jānorāda:</w:t>
      </w:r>
    </w:p>
    <w:p w:rsidR="00D370CF" w:rsidRPr="00D7484D" w:rsidRDefault="00FD0A8F" w:rsidP="00370478">
      <w:pPr>
        <w:pStyle w:val="ListParagraph"/>
        <w:numPr>
          <w:ilvl w:val="2"/>
          <w:numId w:val="14"/>
        </w:numPr>
        <w:spacing w:after="0" w:line="240" w:lineRule="auto"/>
        <w:ind w:left="1134" w:right="43" w:hanging="708"/>
        <w:jc w:val="both"/>
        <w:rPr>
          <w:rFonts w:ascii="Times New Roman" w:hAnsi="Times New Roman"/>
          <w:sz w:val="24"/>
          <w:szCs w:val="24"/>
        </w:rPr>
      </w:pPr>
      <w:r w:rsidRPr="00D7484D">
        <w:rPr>
          <w:rFonts w:ascii="Times New Roman" w:hAnsi="Times New Roman"/>
          <w:sz w:val="24"/>
          <w:szCs w:val="24"/>
        </w:rPr>
        <w:t>pasūtītāja nosaukums un adrese;</w:t>
      </w:r>
    </w:p>
    <w:p w:rsidR="00D370CF" w:rsidRPr="00D7484D" w:rsidRDefault="00FD0A8F" w:rsidP="00370478">
      <w:pPr>
        <w:pStyle w:val="ListParagraph"/>
        <w:numPr>
          <w:ilvl w:val="2"/>
          <w:numId w:val="14"/>
        </w:numPr>
        <w:spacing w:after="0" w:line="240" w:lineRule="auto"/>
        <w:ind w:left="1134" w:right="43" w:hanging="708"/>
        <w:jc w:val="both"/>
        <w:rPr>
          <w:rFonts w:ascii="Times New Roman" w:hAnsi="Times New Roman"/>
          <w:sz w:val="24"/>
          <w:szCs w:val="24"/>
        </w:rPr>
      </w:pPr>
      <w:r w:rsidRPr="00D7484D">
        <w:rPr>
          <w:rFonts w:ascii="Times New Roman" w:hAnsi="Times New Roman"/>
          <w:sz w:val="24"/>
          <w:szCs w:val="24"/>
        </w:rPr>
        <w:t>pretendenta nosaukums</w:t>
      </w:r>
      <w:r w:rsidR="00C9610C" w:rsidRPr="00D7484D">
        <w:rPr>
          <w:rFonts w:ascii="Times New Roman" w:hAnsi="Times New Roman"/>
          <w:sz w:val="24"/>
          <w:szCs w:val="24"/>
        </w:rPr>
        <w:t>,</w:t>
      </w:r>
      <w:r w:rsidRPr="00D7484D">
        <w:rPr>
          <w:rFonts w:ascii="Times New Roman" w:hAnsi="Times New Roman"/>
          <w:sz w:val="24"/>
          <w:szCs w:val="24"/>
        </w:rPr>
        <w:t xml:space="preserve"> adrese</w:t>
      </w:r>
      <w:r w:rsidR="00C9610C" w:rsidRPr="00D7484D">
        <w:rPr>
          <w:rFonts w:ascii="Times New Roman" w:hAnsi="Times New Roman"/>
          <w:sz w:val="24"/>
          <w:szCs w:val="24"/>
        </w:rPr>
        <w:t>, kontakttālruņa numurs un e-pasta adrese</w:t>
      </w:r>
      <w:r w:rsidRPr="00D7484D">
        <w:rPr>
          <w:rFonts w:ascii="Times New Roman" w:hAnsi="Times New Roman"/>
          <w:sz w:val="24"/>
          <w:szCs w:val="24"/>
        </w:rPr>
        <w:t>;</w:t>
      </w:r>
    </w:p>
    <w:p w:rsidR="00D370CF" w:rsidRPr="00D7484D" w:rsidRDefault="00C9610C" w:rsidP="00370478">
      <w:pPr>
        <w:pStyle w:val="ListParagraph"/>
        <w:numPr>
          <w:ilvl w:val="2"/>
          <w:numId w:val="14"/>
        </w:numPr>
        <w:spacing w:after="0" w:line="240" w:lineRule="auto"/>
        <w:ind w:left="1134" w:right="43" w:hanging="708"/>
        <w:jc w:val="both"/>
        <w:rPr>
          <w:rFonts w:ascii="Times New Roman" w:hAnsi="Times New Roman"/>
          <w:sz w:val="24"/>
          <w:szCs w:val="24"/>
        </w:rPr>
      </w:pPr>
      <w:r w:rsidRPr="00D7484D">
        <w:rPr>
          <w:rFonts w:ascii="Times New Roman" w:hAnsi="Times New Roman"/>
          <w:sz w:val="24"/>
          <w:szCs w:val="24"/>
        </w:rPr>
        <w:t>P</w:t>
      </w:r>
      <w:r w:rsidR="00FD0A8F" w:rsidRPr="00D7484D">
        <w:rPr>
          <w:rFonts w:ascii="Times New Roman" w:hAnsi="Times New Roman"/>
          <w:sz w:val="24"/>
          <w:szCs w:val="24"/>
        </w:rPr>
        <w:t>iedāvājums iepirkumā</w:t>
      </w:r>
      <w:r w:rsidR="003A1E11" w:rsidRPr="00D7484D">
        <w:rPr>
          <w:rFonts w:ascii="Times New Roman" w:hAnsi="Times New Roman"/>
          <w:sz w:val="24"/>
          <w:szCs w:val="24"/>
        </w:rPr>
        <w:t xml:space="preserve"> </w:t>
      </w:r>
      <w:r w:rsidR="00796228" w:rsidRPr="00D7484D">
        <w:rPr>
          <w:rFonts w:ascii="Times New Roman" w:hAnsi="Times New Roman"/>
          <w:b/>
          <w:sz w:val="24"/>
          <w:szCs w:val="24"/>
        </w:rPr>
        <w:t>„Pārtikas produktu piegād</w:t>
      </w:r>
      <w:r w:rsidR="00C54437" w:rsidRPr="00D7484D">
        <w:rPr>
          <w:rFonts w:ascii="Times New Roman" w:hAnsi="Times New Roman"/>
          <w:b/>
          <w:sz w:val="24"/>
          <w:szCs w:val="24"/>
        </w:rPr>
        <w:t>e</w:t>
      </w:r>
      <w:r w:rsidR="003A1E11" w:rsidRPr="00D7484D">
        <w:rPr>
          <w:rFonts w:ascii="Times New Roman" w:hAnsi="Times New Roman"/>
          <w:b/>
          <w:sz w:val="24"/>
          <w:szCs w:val="24"/>
        </w:rPr>
        <w:t xml:space="preserve"> </w:t>
      </w:r>
      <w:r w:rsidR="00C66215" w:rsidRPr="00D7484D">
        <w:rPr>
          <w:rFonts w:ascii="Times New Roman" w:hAnsi="Times New Roman"/>
          <w:b/>
          <w:bCs/>
          <w:sz w:val="24"/>
          <w:szCs w:val="24"/>
        </w:rPr>
        <w:t xml:space="preserve">Kaunatas </w:t>
      </w:r>
      <w:r w:rsidR="002E11BA" w:rsidRPr="00D7484D">
        <w:rPr>
          <w:rFonts w:ascii="Times New Roman" w:hAnsi="Times New Roman"/>
          <w:b/>
          <w:bCs/>
          <w:sz w:val="24"/>
          <w:szCs w:val="24"/>
        </w:rPr>
        <w:t>pagasta pārvaldes</w:t>
      </w:r>
      <w:r w:rsidR="00796228" w:rsidRPr="00D7484D">
        <w:rPr>
          <w:rFonts w:ascii="Times New Roman" w:hAnsi="Times New Roman"/>
          <w:b/>
          <w:bCs/>
          <w:sz w:val="24"/>
          <w:szCs w:val="24"/>
        </w:rPr>
        <w:t xml:space="preserve"> </w:t>
      </w:r>
      <w:r w:rsidR="0013134F">
        <w:rPr>
          <w:rFonts w:ascii="Times New Roman" w:hAnsi="Times New Roman"/>
          <w:b/>
          <w:bCs/>
          <w:sz w:val="24"/>
          <w:szCs w:val="24"/>
        </w:rPr>
        <w:t xml:space="preserve">izglītības </w:t>
      </w:r>
      <w:r w:rsidR="00296FCC" w:rsidRPr="00D7484D">
        <w:rPr>
          <w:rFonts w:ascii="Times New Roman" w:hAnsi="Times New Roman"/>
          <w:b/>
          <w:bCs/>
          <w:sz w:val="24"/>
          <w:szCs w:val="24"/>
        </w:rPr>
        <w:t>iestādēm”</w:t>
      </w:r>
      <w:r w:rsidR="001522E2" w:rsidRPr="0013134F">
        <w:rPr>
          <w:rFonts w:ascii="Times New Roman" w:hAnsi="Times New Roman"/>
          <w:bCs/>
          <w:sz w:val="24"/>
          <w:szCs w:val="24"/>
        </w:rPr>
        <w:t>,</w:t>
      </w:r>
      <w:r w:rsidR="001522E2" w:rsidRPr="00D7484D">
        <w:rPr>
          <w:rFonts w:ascii="Times New Roman" w:hAnsi="Times New Roman"/>
          <w:b/>
          <w:bCs/>
          <w:sz w:val="24"/>
          <w:szCs w:val="24"/>
        </w:rPr>
        <w:t xml:space="preserve"> </w:t>
      </w:r>
      <w:r w:rsidR="007D745C" w:rsidRPr="00D7484D">
        <w:rPr>
          <w:rFonts w:ascii="Times New Roman" w:hAnsi="Times New Roman"/>
          <w:bCs/>
          <w:sz w:val="24"/>
          <w:szCs w:val="24"/>
        </w:rPr>
        <w:t>i</w:t>
      </w:r>
      <w:r w:rsidR="00FD0A8F" w:rsidRPr="00D7484D">
        <w:rPr>
          <w:rFonts w:ascii="Times New Roman" w:hAnsi="Times New Roman"/>
          <w:sz w:val="24"/>
          <w:szCs w:val="24"/>
        </w:rPr>
        <w:t xml:space="preserve">dentifikācijas </w:t>
      </w:r>
      <w:r w:rsidRPr="00D7484D">
        <w:rPr>
          <w:rFonts w:ascii="Times New Roman" w:hAnsi="Times New Roman"/>
          <w:sz w:val="24"/>
          <w:szCs w:val="24"/>
        </w:rPr>
        <w:t>N</w:t>
      </w:r>
      <w:r w:rsidR="00FD0A8F" w:rsidRPr="00D7484D">
        <w:rPr>
          <w:rFonts w:ascii="Times New Roman" w:hAnsi="Times New Roman"/>
          <w:sz w:val="24"/>
          <w:szCs w:val="24"/>
        </w:rPr>
        <w:t>r</w:t>
      </w:r>
      <w:r w:rsidRPr="00D7484D">
        <w:rPr>
          <w:rFonts w:ascii="Times New Roman" w:hAnsi="Times New Roman"/>
          <w:sz w:val="24"/>
          <w:szCs w:val="24"/>
        </w:rPr>
        <w:t>.</w:t>
      </w:r>
      <w:r w:rsidR="001522E2" w:rsidRPr="00D7484D">
        <w:rPr>
          <w:rFonts w:ascii="Times New Roman" w:hAnsi="Times New Roman"/>
          <w:sz w:val="24"/>
          <w:szCs w:val="24"/>
        </w:rPr>
        <w:t xml:space="preserve"> </w:t>
      </w:r>
      <w:r w:rsidR="00C66215" w:rsidRPr="00D7484D">
        <w:rPr>
          <w:rFonts w:ascii="Times New Roman" w:hAnsi="Times New Roman"/>
          <w:sz w:val="24"/>
          <w:szCs w:val="24"/>
        </w:rPr>
        <w:t>K</w:t>
      </w:r>
      <w:r w:rsidR="00134FB4" w:rsidRPr="00D7484D">
        <w:rPr>
          <w:rFonts w:ascii="Times New Roman" w:hAnsi="Times New Roman"/>
          <w:sz w:val="24"/>
          <w:szCs w:val="24"/>
        </w:rPr>
        <w:t>PP 201</w:t>
      </w:r>
      <w:r w:rsidR="00C85A86" w:rsidRPr="00D7484D">
        <w:rPr>
          <w:rFonts w:ascii="Times New Roman" w:hAnsi="Times New Roman"/>
          <w:sz w:val="24"/>
          <w:szCs w:val="24"/>
        </w:rPr>
        <w:t>8</w:t>
      </w:r>
      <w:r w:rsidR="00FD0A8F" w:rsidRPr="00D7484D">
        <w:rPr>
          <w:rFonts w:ascii="Times New Roman" w:hAnsi="Times New Roman"/>
          <w:sz w:val="24"/>
          <w:szCs w:val="24"/>
        </w:rPr>
        <w:t>/</w:t>
      </w:r>
      <w:r w:rsidR="00B24964">
        <w:rPr>
          <w:rFonts w:ascii="Times New Roman" w:hAnsi="Times New Roman"/>
          <w:sz w:val="24"/>
          <w:szCs w:val="24"/>
        </w:rPr>
        <w:t>7</w:t>
      </w:r>
      <w:r w:rsidR="0013134F">
        <w:rPr>
          <w:rFonts w:ascii="Times New Roman" w:hAnsi="Times New Roman"/>
          <w:sz w:val="24"/>
          <w:szCs w:val="24"/>
        </w:rPr>
        <w:t>;</w:t>
      </w:r>
    </w:p>
    <w:p w:rsidR="00FD0A8F" w:rsidRPr="00D7484D" w:rsidRDefault="00FD0A8F" w:rsidP="00370478">
      <w:pPr>
        <w:pStyle w:val="ListParagraph"/>
        <w:numPr>
          <w:ilvl w:val="2"/>
          <w:numId w:val="14"/>
        </w:numPr>
        <w:spacing w:after="0" w:line="240" w:lineRule="auto"/>
        <w:ind w:left="1134" w:right="43" w:hanging="708"/>
        <w:jc w:val="both"/>
        <w:rPr>
          <w:rFonts w:ascii="Times New Roman" w:hAnsi="Times New Roman"/>
          <w:sz w:val="24"/>
          <w:szCs w:val="24"/>
        </w:rPr>
      </w:pPr>
      <w:r w:rsidRPr="00D7484D">
        <w:rPr>
          <w:rFonts w:ascii="Times New Roman" w:hAnsi="Times New Roman"/>
          <w:b/>
          <w:sz w:val="24"/>
          <w:szCs w:val="24"/>
        </w:rPr>
        <w:t>neatvērt līdz 201</w:t>
      </w:r>
      <w:r w:rsidR="00C85A86" w:rsidRPr="00D7484D">
        <w:rPr>
          <w:rFonts w:ascii="Times New Roman" w:hAnsi="Times New Roman"/>
          <w:b/>
          <w:sz w:val="24"/>
          <w:szCs w:val="24"/>
        </w:rPr>
        <w:t>8</w:t>
      </w:r>
      <w:r w:rsidRPr="00D7484D">
        <w:rPr>
          <w:rFonts w:ascii="Times New Roman" w:hAnsi="Times New Roman"/>
          <w:b/>
          <w:sz w:val="24"/>
          <w:szCs w:val="24"/>
        </w:rPr>
        <w:t>.g</w:t>
      </w:r>
      <w:r w:rsidR="00796228" w:rsidRPr="00D7484D">
        <w:rPr>
          <w:rFonts w:ascii="Times New Roman" w:hAnsi="Times New Roman"/>
          <w:b/>
          <w:sz w:val="24"/>
          <w:szCs w:val="24"/>
        </w:rPr>
        <w:t>ada</w:t>
      </w:r>
      <w:r w:rsidR="008F2794" w:rsidRPr="00D7484D">
        <w:rPr>
          <w:rFonts w:ascii="Times New Roman" w:hAnsi="Times New Roman"/>
          <w:b/>
          <w:sz w:val="24"/>
          <w:szCs w:val="24"/>
        </w:rPr>
        <w:t xml:space="preserve"> </w:t>
      </w:r>
      <w:r w:rsidR="005402B4" w:rsidRPr="00D7484D">
        <w:rPr>
          <w:rFonts w:ascii="Times New Roman" w:hAnsi="Times New Roman"/>
          <w:b/>
          <w:sz w:val="24"/>
          <w:szCs w:val="24"/>
        </w:rPr>
        <w:t>1.augustam</w:t>
      </w:r>
      <w:r w:rsidR="00796228" w:rsidRPr="00D7484D">
        <w:rPr>
          <w:rFonts w:ascii="Times New Roman" w:hAnsi="Times New Roman"/>
          <w:b/>
          <w:sz w:val="24"/>
          <w:szCs w:val="24"/>
        </w:rPr>
        <w:t xml:space="preserve"> plkst.1</w:t>
      </w:r>
      <w:r w:rsidR="00C85A86" w:rsidRPr="00D7484D">
        <w:rPr>
          <w:rFonts w:ascii="Times New Roman" w:hAnsi="Times New Roman"/>
          <w:b/>
          <w:sz w:val="24"/>
          <w:szCs w:val="24"/>
        </w:rPr>
        <w:t>1</w:t>
      </w:r>
      <w:r w:rsidRPr="00D7484D">
        <w:rPr>
          <w:rFonts w:ascii="Times New Roman" w:hAnsi="Times New Roman"/>
          <w:b/>
          <w:sz w:val="24"/>
          <w:szCs w:val="24"/>
        </w:rPr>
        <w:t>-00</w:t>
      </w:r>
      <w:r w:rsidRPr="00D7484D">
        <w:rPr>
          <w:rFonts w:ascii="Times New Roman" w:hAnsi="Times New Roman"/>
          <w:sz w:val="24"/>
          <w:szCs w:val="24"/>
        </w:rPr>
        <w:t>.</w:t>
      </w:r>
    </w:p>
    <w:p w:rsidR="001522E2" w:rsidRPr="00D7484D" w:rsidRDefault="001522E2" w:rsidP="00370478">
      <w:pPr>
        <w:pStyle w:val="ListParagraph"/>
        <w:numPr>
          <w:ilvl w:val="1"/>
          <w:numId w:val="14"/>
        </w:numPr>
        <w:spacing w:after="0" w:line="240" w:lineRule="auto"/>
        <w:ind w:right="43"/>
        <w:jc w:val="both"/>
        <w:rPr>
          <w:rFonts w:ascii="Times New Roman" w:hAnsi="Times New Roman"/>
          <w:sz w:val="24"/>
          <w:szCs w:val="24"/>
        </w:rPr>
      </w:pPr>
      <w:r w:rsidRPr="00D7484D">
        <w:rPr>
          <w:rFonts w:ascii="Times New Roman" w:hAnsi="Times New Roman"/>
          <w:sz w:val="24"/>
          <w:szCs w:val="24"/>
        </w:rPr>
        <w:t>Pretendentam jāiesniedz:</w:t>
      </w:r>
    </w:p>
    <w:p w:rsidR="001522E2" w:rsidRPr="00D7484D" w:rsidRDefault="001522E2" w:rsidP="00370478">
      <w:pPr>
        <w:pStyle w:val="ListParagraph"/>
        <w:numPr>
          <w:ilvl w:val="2"/>
          <w:numId w:val="14"/>
        </w:numPr>
        <w:spacing w:after="0" w:line="240" w:lineRule="auto"/>
        <w:ind w:left="1134" w:right="43" w:hanging="708"/>
        <w:jc w:val="both"/>
        <w:rPr>
          <w:rFonts w:ascii="Times New Roman" w:hAnsi="Times New Roman"/>
          <w:sz w:val="24"/>
          <w:szCs w:val="24"/>
        </w:rPr>
      </w:pPr>
      <w:r w:rsidRPr="00D7484D">
        <w:rPr>
          <w:rFonts w:ascii="Times New Roman" w:hAnsi="Times New Roman"/>
          <w:sz w:val="24"/>
          <w:szCs w:val="24"/>
        </w:rPr>
        <w:t>pieteikums par piedalīšanos iepirkumā (</w:t>
      </w:r>
      <w:r w:rsidR="0013134F">
        <w:rPr>
          <w:rFonts w:ascii="Times New Roman" w:hAnsi="Times New Roman"/>
          <w:sz w:val="24"/>
          <w:szCs w:val="24"/>
        </w:rPr>
        <w:t xml:space="preserve">nolikuma </w:t>
      </w:r>
      <w:r w:rsidRPr="00D7484D">
        <w:rPr>
          <w:rFonts w:ascii="Times New Roman" w:hAnsi="Times New Roman"/>
          <w:sz w:val="24"/>
          <w:szCs w:val="24"/>
        </w:rPr>
        <w:t>1.pielikums) un atlases dokum</w:t>
      </w:r>
      <w:r w:rsidR="0013134F">
        <w:rPr>
          <w:rFonts w:ascii="Times New Roman" w:hAnsi="Times New Roman"/>
          <w:sz w:val="24"/>
          <w:szCs w:val="24"/>
        </w:rPr>
        <w:t>e</w:t>
      </w:r>
      <w:r w:rsidRPr="00D7484D">
        <w:rPr>
          <w:rFonts w:ascii="Times New Roman" w:hAnsi="Times New Roman"/>
          <w:sz w:val="24"/>
          <w:szCs w:val="24"/>
        </w:rPr>
        <w:t>nti;</w:t>
      </w:r>
    </w:p>
    <w:p w:rsidR="001522E2" w:rsidRDefault="001522E2" w:rsidP="00370478">
      <w:pPr>
        <w:pStyle w:val="ListParagraph"/>
        <w:numPr>
          <w:ilvl w:val="2"/>
          <w:numId w:val="14"/>
        </w:numPr>
        <w:spacing w:after="0" w:line="240" w:lineRule="auto"/>
        <w:ind w:left="1134" w:right="43" w:hanging="708"/>
        <w:jc w:val="both"/>
        <w:rPr>
          <w:rFonts w:ascii="Times New Roman" w:hAnsi="Times New Roman"/>
          <w:sz w:val="24"/>
          <w:szCs w:val="24"/>
        </w:rPr>
      </w:pPr>
      <w:r w:rsidRPr="00D7484D">
        <w:rPr>
          <w:rFonts w:ascii="Times New Roman" w:hAnsi="Times New Roman"/>
          <w:sz w:val="24"/>
          <w:szCs w:val="24"/>
        </w:rPr>
        <w:t>tehniskais un finanšu piedāvājusm (</w:t>
      </w:r>
      <w:r w:rsidR="0013134F">
        <w:rPr>
          <w:rFonts w:ascii="Times New Roman" w:hAnsi="Times New Roman"/>
          <w:sz w:val="24"/>
          <w:szCs w:val="24"/>
        </w:rPr>
        <w:t xml:space="preserve">nolikuma </w:t>
      </w:r>
      <w:r w:rsidRPr="00D7484D">
        <w:rPr>
          <w:rFonts w:ascii="Times New Roman" w:hAnsi="Times New Roman"/>
          <w:sz w:val="24"/>
          <w:szCs w:val="24"/>
        </w:rPr>
        <w:t>4.pielikums).</w:t>
      </w:r>
    </w:p>
    <w:p w:rsidR="00DA302A" w:rsidRPr="004D42C5" w:rsidRDefault="00DA302A" w:rsidP="0013134F">
      <w:pPr>
        <w:pStyle w:val="ListParagraph"/>
        <w:numPr>
          <w:ilvl w:val="1"/>
          <w:numId w:val="14"/>
        </w:numPr>
        <w:spacing w:after="120" w:line="240" w:lineRule="auto"/>
        <w:ind w:left="493" w:right="45" w:hanging="493"/>
        <w:jc w:val="both"/>
        <w:rPr>
          <w:rFonts w:ascii="Times New Roman" w:hAnsi="Times New Roman"/>
          <w:sz w:val="28"/>
          <w:szCs w:val="24"/>
        </w:rPr>
      </w:pPr>
      <w:r w:rsidRPr="004D42C5">
        <w:rPr>
          <w:rFonts w:ascii="Times New Roman" w:hAnsi="Times New Roman"/>
          <w:sz w:val="24"/>
        </w:rPr>
        <w:t xml:space="preserve">Visi jautājumi, kuri nav atrunāti šājā nolikumā ir risināmi </w:t>
      </w:r>
      <w:r w:rsidR="00365AEE" w:rsidRPr="004D42C5">
        <w:rPr>
          <w:rFonts w:ascii="Times New Roman" w:hAnsi="Times New Roman"/>
          <w:sz w:val="24"/>
        </w:rPr>
        <w:t>saskaņā ar PIL normām.</w:t>
      </w:r>
    </w:p>
    <w:p w:rsidR="00C7555B" w:rsidRPr="00D7484D" w:rsidRDefault="00C7555B" w:rsidP="0013134F">
      <w:pPr>
        <w:pStyle w:val="Title"/>
        <w:numPr>
          <w:ilvl w:val="0"/>
          <w:numId w:val="13"/>
        </w:numPr>
        <w:spacing w:after="120" w:line="240" w:lineRule="auto"/>
        <w:ind w:left="714" w:hanging="357"/>
        <w:rPr>
          <w:sz w:val="24"/>
          <w:szCs w:val="24"/>
        </w:rPr>
      </w:pPr>
      <w:r w:rsidRPr="00D7484D">
        <w:rPr>
          <w:sz w:val="24"/>
          <w:szCs w:val="24"/>
        </w:rPr>
        <w:t>Informācija par iepirkuma priekšmetu</w:t>
      </w:r>
    </w:p>
    <w:p w:rsidR="00C7555B" w:rsidRPr="00D7484D" w:rsidRDefault="00C7555B" w:rsidP="00370478">
      <w:pPr>
        <w:pStyle w:val="ListParagraph"/>
        <w:numPr>
          <w:ilvl w:val="1"/>
          <w:numId w:val="13"/>
        </w:numPr>
        <w:spacing w:after="0" w:line="240" w:lineRule="auto"/>
        <w:ind w:left="426" w:right="45" w:hanging="426"/>
        <w:jc w:val="both"/>
        <w:rPr>
          <w:rFonts w:ascii="Times New Roman" w:hAnsi="Times New Roman"/>
          <w:bCs/>
          <w:sz w:val="24"/>
          <w:szCs w:val="24"/>
        </w:rPr>
      </w:pPr>
      <w:r w:rsidRPr="00D7484D">
        <w:rPr>
          <w:rFonts w:ascii="Times New Roman" w:hAnsi="Times New Roman"/>
          <w:sz w:val="24"/>
          <w:szCs w:val="24"/>
        </w:rPr>
        <w:t>Iepirkuma priekšmets</w:t>
      </w:r>
      <w:r w:rsidR="00643215" w:rsidRPr="00D7484D">
        <w:rPr>
          <w:rFonts w:ascii="Times New Roman" w:hAnsi="Times New Roman"/>
          <w:sz w:val="24"/>
          <w:szCs w:val="24"/>
        </w:rPr>
        <w:t xml:space="preserve"> – </w:t>
      </w:r>
      <w:r w:rsidRPr="00D7484D">
        <w:rPr>
          <w:rFonts w:ascii="Times New Roman" w:hAnsi="Times New Roman"/>
          <w:sz w:val="24"/>
          <w:szCs w:val="24"/>
        </w:rPr>
        <w:t xml:space="preserve">pārtikas produktu piegāde Kaunatas pagasta pārvaldes izglītības iestādēm: </w:t>
      </w:r>
      <w:r w:rsidRPr="00D7484D">
        <w:rPr>
          <w:rFonts w:ascii="Times New Roman" w:hAnsi="Times New Roman"/>
          <w:bCs/>
          <w:sz w:val="24"/>
          <w:szCs w:val="24"/>
        </w:rPr>
        <w:t>Kaunatas vidusskolai, Kaunatas un Mākoņkalna pirmsskolas izglītības iestādēm 201</w:t>
      </w:r>
      <w:r w:rsidR="00C85A86" w:rsidRPr="00D7484D">
        <w:rPr>
          <w:rFonts w:ascii="Times New Roman" w:hAnsi="Times New Roman"/>
          <w:bCs/>
          <w:sz w:val="24"/>
          <w:szCs w:val="24"/>
        </w:rPr>
        <w:t>8</w:t>
      </w:r>
      <w:r w:rsidRPr="00D7484D">
        <w:rPr>
          <w:rFonts w:ascii="Times New Roman" w:hAnsi="Times New Roman"/>
          <w:bCs/>
          <w:sz w:val="24"/>
          <w:szCs w:val="24"/>
        </w:rPr>
        <w:t>./201</w:t>
      </w:r>
      <w:r w:rsidR="00C85A86" w:rsidRPr="00D7484D">
        <w:rPr>
          <w:rFonts w:ascii="Times New Roman" w:hAnsi="Times New Roman"/>
          <w:bCs/>
          <w:sz w:val="24"/>
          <w:szCs w:val="24"/>
        </w:rPr>
        <w:t>9</w:t>
      </w:r>
      <w:r w:rsidRPr="00D7484D">
        <w:rPr>
          <w:rFonts w:ascii="Times New Roman" w:hAnsi="Times New Roman"/>
          <w:bCs/>
          <w:sz w:val="24"/>
          <w:szCs w:val="24"/>
        </w:rPr>
        <w:t xml:space="preserve">.gadā, </w:t>
      </w:r>
      <w:r w:rsidR="001522E2" w:rsidRPr="00D7484D">
        <w:rPr>
          <w:rFonts w:ascii="Times New Roman" w:hAnsi="Times New Roman"/>
          <w:bCs/>
          <w:sz w:val="24"/>
          <w:szCs w:val="24"/>
        </w:rPr>
        <w:t>saskaņā ar</w:t>
      </w:r>
      <w:r w:rsidRPr="00D7484D">
        <w:rPr>
          <w:rFonts w:ascii="Times New Roman" w:hAnsi="Times New Roman"/>
          <w:bCs/>
          <w:sz w:val="24"/>
          <w:szCs w:val="24"/>
        </w:rPr>
        <w:t xml:space="preserve"> tehnisk</w:t>
      </w:r>
      <w:r w:rsidR="001522E2" w:rsidRPr="00D7484D">
        <w:rPr>
          <w:rFonts w:ascii="Times New Roman" w:hAnsi="Times New Roman"/>
          <w:bCs/>
          <w:sz w:val="24"/>
          <w:szCs w:val="24"/>
        </w:rPr>
        <w:t>o</w:t>
      </w:r>
      <w:r w:rsidRPr="00D7484D">
        <w:rPr>
          <w:rFonts w:ascii="Times New Roman" w:hAnsi="Times New Roman"/>
          <w:bCs/>
          <w:sz w:val="24"/>
          <w:szCs w:val="24"/>
        </w:rPr>
        <w:t xml:space="preserve"> specifikācij</w:t>
      </w:r>
      <w:r w:rsidR="001522E2" w:rsidRPr="00D7484D">
        <w:rPr>
          <w:rFonts w:ascii="Times New Roman" w:hAnsi="Times New Roman"/>
          <w:bCs/>
          <w:sz w:val="24"/>
          <w:szCs w:val="24"/>
        </w:rPr>
        <w:t>u</w:t>
      </w:r>
      <w:r w:rsidR="00643215" w:rsidRPr="00D7484D">
        <w:rPr>
          <w:rFonts w:ascii="Times New Roman" w:hAnsi="Times New Roman"/>
          <w:bCs/>
          <w:sz w:val="24"/>
          <w:szCs w:val="24"/>
        </w:rPr>
        <w:t xml:space="preserve"> (</w:t>
      </w:r>
      <w:r w:rsidR="0013134F">
        <w:rPr>
          <w:rFonts w:ascii="Times New Roman" w:hAnsi="Times New Roman"/>
          <w:bCs/>
          <w:sz w:val="24"/>
          <w:szCs w:val="24"/>
        </w:rPr>
        <w:t xml:space="preserve">nolikuma </w:t>
      </w:r>
      <w:r w:rsidR="00643215" w:rsidRPr="00D7484D">
        <w:rPr>
          <w:rFonts w:ascii="Times New Roman" w:hAnsi="Times New Roman"/>
          <w:bCs/>
          <w:sz w:val="24"/>
          <w:szCs w:val="24"/>
        </w:rPr>
        <w:t>2.pielikums)</w:t>
      </w:r>
      <w:r w:rsidRPr="00D7484D">
        <w:rPr>
          <w:rFonts w:ascii="Times New Roman" w:hAnsi="Times New Roman"/>
          <w:bCs/>
          <w:sz w:val="24"/>
          <w:szCs w:val="24"/>
        </w:rPr>
        <w:t>.</w:t>
      </w:r>
    </w:p>
    <w:p w:rsidR="00FD0A8F" w:rsidRPr="00D7484D" w:rsidRDefault="00FD0A8F" w:rsidP="00370478">
      <w:pPr>
        <w:pStyle w:val="ListParagraph"/>
        <w:numPr>
          <w:ilvl w:val="1"/>
          <w:numId w:val="13"/>
        </w:numPr>
        <w:spacing w:after="0" w:line="240" w:lineRule="auto"/>
        <w:ind w:left="426" w:right="45" w:hanging="426"/>
        <w:jc w:val="both"/>
        <w:rPr>
          <w:rFonts w:ascii="Times New Roman" w:hAnsi="Times New Roman"/>
          <w:sz w:val="24"/>
          <w:szCs w:val="24"/>
        </w:rPr>
      </w:pPr>
      <w:r w:rsidRPr="00D7484D">
        <w:rPr>
          <w:rFonts w:ascii="Times New Roman" w:hAnsi="Times New Roman"/>
          <w:sz w:val="24"/>
          <w:szCs w:val="24"/>
        </w:rPr>
        <w:t xml:space="preserve">Iepirkuma priekšmets </w:t>
      </w:r>
      <w:r w:rsidR="00643215" w:rsidRPr="00D7484D">
        <w:rPr>
          <w:rFonts w:ascii="Times New Roman" w:hAnsi="Times New Roman"/>
          <w:sz w:val="24"/>
          <w:szCs w:val="24"/>
        </w:rPr>
        <w:t xml:space="preserve">tiek </w:t>
      </w:r>
      <w:r w:rsidRPr="00D7484D">
        <w:rPr>
          <w:rFonts w:ascii="Times New Roman" w:hAnsi="Times New Roman"/>
          <w:sz w:val="24"/>
          <w:szCs w:val="24"/>
        </w:rPr>
        <w:t>sadalīts</w:t>
      </w:r>
      <w:r w:rsidR="00DA4378" w:rsidRPr="00D7484D">
        <w:rPr>
          <w:rFonts w:ascii="Times New Roman" w:hAnsi="Times New Roman"/>
          <w:sz w:val="24"/>
          <w:szCs w:val="24"/>
        </w:rPr>
        <w:t xml:space="preserve"> </w:t>
      </w:r>
      <w:r w:rsidR="00A07BC2" w:rsidRPr="00D7484D">
        <w:rPr>
          <w:rFonts w:ascii="Times New Roman" w:hAnsi="Times New Roman"/>
          <w:b/>
          <w:sz w:val="24"/>
          <w:szCs w:val="24"/>
        </w:rPr>
        <w:t>1</w:t>
      </w:r>
      <w:r w:rsidR="008A2303" w:rsidRPr="00D7484D">
        <w:rPr>
          <w:rFonts w:ascii="Times New Roman" w:hAnsi="Times New Roman"/>
          <w:b/>
          <w:sz w:val="24"/>
          <w:szCs w:val="24"/>
        </w:rPr>
        <w:t>3</w:t>
      </w:r>
      <w:r w:rsidRPr="00D7484D">
        <w:rPr>
          <w:rFonts w:ascii="Times New Roman" w:hAnsi="Times New Roman"/>
          <w:sz w:val="24"/>
          <w:szCs w:val="24"/>
        </w:rPr>
        <w:t xml:space="preserve"> </w:t>
      </w:r>
      <w:r w:rsidR="00BC7577" w:rsidRPr="00D7484D">
        <w:rPr>
          <w:rFonts w:ascii="Times New Roman" w:hAnsi="Times New Roman"/>
          <w:sz w:val="24"/>
          <w:szCs w:val="24"/>
        </w:rPr>
        <w:t>(</w:t>
      </w:r>
      <w:r w:rsidR="008A2303" w:rsidRPr="00D7484D">
        <w:rPr>
          <w:rFonts w:ascii="Times New Roman" w:hAnsi="Times New Roman"/>
          <w:sz w:val="24"/>
          <w:szCs w:val="24"/>
        </w:rPr>
        <w:t>trīspadsmit</w:t>
      </w:r>
      <w:r w:rsidRPr="00D7484D">
        <w:rPr>
          <w:rFonts w:ascii="Times New Roman" w:hAnsi="Times New Roman"/>
          <w:sz w:val="24"/>
          <w:szCs w:val="24"/>
        </w:rPr>
        <w:t xml:space="preserve">) </w:t>
      </w:r>
      <w:r w:rsidRPr="00D7484D">
        <w:rPr>
          <w:rFonts w:ascii="Times New Roman" w:hAnsi="Times New Roman"/>
          <w:b/>
          <w:sz w:val="24"/>
          <w:szCs w:val="24"/>
        </w:rPr>
        <w:t>daļās</w:t>
      </w:r>
      <w:r w:rsidRPr="00D7484D">
        <w:rPr>
          <w:rFonts w:ascii="Times New Roman" w:hAnsi="Times New Roman"/>
          <w:sz w:val="24"/>
          <w:szCs w:val="24"/>
        </w:rPr>
        <w:t>:</w:t>
      </w:r>
    </w:p>
    <w:p w:rsidR="0025542A" w:rsidRPr="00D7484D" w:rsidRDefault="00FD0A8F" w:rsidP="00370478">
      <w:pPr>
        <w:pStyle w:val="ListParagraph"/>
        <w:numPr>
          <w:ilvl w:val="2"/>
          <w:numId w:val="13"/>
        </w:numPr>
        <w:spacing w:after="0" w:line="240" w:lineRule="auto"/>
        <w:ind w:right="43"/>
        <w:jc w:val="both"/>
        <w:rPr>
          <w:rFonts w:ascii="Times New Roman" w:hAnsi="Times New Roman"/>
          <w:sz w:val="24"/>
          <w:szCs w:val="24"/>
        </w:rPr>
      </w:pPr>
      <w:r w:rsidRPr="00EE5E80">
        <w:rPr>
          <w:rFonts w:ascii="Times New Roman" w:hAnsi="Times New Roman"/>
          <w:sz w:val="24"/>
          <w:szCs w:val="24"/>
          <w:u w:val="single"/>
        </w:rPr>
        <w:t>daļa</w:t>
      </w:r>
      <w:r w:rsidR="008C7BA8" w:rsidRPr="00EE5E80">
        <w:rPr>
          <w:rFonts w:ascii="Times New Roman" w:hAnsi="Times New Roman"/>
          <w:sz w:val="24"/>
          <w:szCs w:val="24"/>
          <w:u w:val="single"/>
        </w:rPr>
        <w:t xml:space="preserve"> Nr.1</w:t>
      </w:r>
      <w:r w:rsidR="00643215" w:rsidRPr="00D7484D">
        <w:rPr>
          <w:rFonts w:ascii="Times New Roman" w:hAnsi="Times New Roman"/>
          <w:sz w:val="24"/>
          <w:szCs w:val="24"/>
        </w:rPr>
        <w:t xml:space="preserve"> „Piens un piena produkti”</w:t>
      </w:r>
      <w:r w:rsidRPr="00D7484D">
        <w:rPr>
          <w:rFonts w:ascii="Times New Roman" w:hAnsi="Times New Roman"/>
          <w:sz w:val="24"/>
          <w:szCs w:val="24"/>
        </w:rPr>
        <w:t>, CPV kods</w:t>
      </w:r>
      <w:r w:rsidR="00643215" w:rsidRPr="00D7484D">
        <w:rPr>
          <w:rFonts w:ascii="Times New Roman" w:hAnsi="Times New Roman"/>
          <w:sz w:val="24"/>
          <w:szCs w:val="24"/>
        </w:rPr>
        <w:t>:</w:t>
      </w:r>
      <w:r w:rsidRPr="00D7484D">
        <w:rPr>
          <w:rFonts w:ascii="Times New Roman" w:hAnsi="Times New Roman"/>
          <w:sz w:val="24"/>
          <w:szCs w:val="24"/>
        </w:rPr>
        <w:t xml:space="preserve"> 15500000-3 (piena produkti); </w:t>
      </w:r>
    </w:p>
    <w:p w:rsidR="0025542A" w:rsidRPr="00D7484D" w:rsidRDefault="008C7BA8" w:rsidP="00370478">
      <w:pPr>
        <w:pStyle w:val="ListParagraph"/>
        <w:numPr>
          <w:ilvl w:val="2"/>
          <w:numId w:val="13"/>
        </w:numPr>
        <w:spacing w:after="0" w:line="240" w:lineRule="auto"/>
        <w:ind w:right="43"/>
        <w:jc w:val="both"/>
        <w:rPr>
          <w:rFonts w:ascii="Times New Roman" w:hAnsi="Times New Roman"/>
          <w:sz w:val="24"/>
          <w:szCs w:val="24"/>
        </w:rPr>
      </w:pPr>
      <w:r w:rsidRPr="00EE5E80">
        <w:rPr>
          <w:rFonts w:ascii="Times New Roman" w:hAnsi="Times New Roman"/>
          <w:sz w:val="24"/>
          <w:szCs w:val="24"/>
          <w:u w:val="single"/>
        </w:rPr>
        <w:t>d</w:t>
      </w:r>
      <w:r w:rsidR="00FD0A8F" w:rsidRPr="00EE5E80">
        <w:rPr>
          <w:rFonts w:ascii="Times New Roman" w:hAnsi="Times New Roman"/>
          <w:sz w:val="24"/>
          <w:szCs w:val="24"/>
          <w:u w:val="single"/>
        </w:rPr>
        <w:t>aļa</w:t>
      </w:r>
      <w:r w:rsidRPr="00EE5E80">
        <w:rPr>
          <w:rFonts w:ascii="Times New Roman" w:hAnsi="Times New Roman"/>
          <w:sz w:val="24"/>
          <w:szCs w:val="24"/>
          <w:u w:val="single"/>
        </w:rPr>
        <w:t xml:space="preserve"> Nr.</w:t>
      </w:r>
      <w:r w:rsidR="0025542A" w:rsidRPr="00EE5E80">
        <w:rPr>
          <w:rFonts w:ascii="Times New Roman" w:hAnsi="Times New Roman"/>
          <w:sz w:val="24"/>
          <w:szCs w:val="24"/>
          <w:u w:val="single"/>
        </w:rPr>
        <w:t>2</w:t>
      </w:r>
      <w:r w:rsidR="00643215" w:rsidRPr="00D7484D">
        <w:rPr>
          <w:rFonts w:ascii="Times New Roman" w:hAnsi="Times New Roman"/>
          <w:sz w:val="24"/>
          <w:szCs w:val="24"/>
        </w:rPr>
        <w:t xml:space="preserve"> „Gaļa un gaļas produkti”</w:t>
      </w:r>
      <w:r w:rsidR="00FD0A8F" w:rsidRPr="00D7484D">
        <w:rPr>
          <w:rFonts w:ascii="Times New Roman" w:hAnsi="Times New Roman"/>
          <w:sz w:val="24"/>
          <w:szCs w:val="24"/>
        </w:rPr>
        <w:t>, CPV kods</w:t>
      </w:r>
      <w:r w:rsidR="00643215" w:rsidRPr="00D7484D">
        <w:rPr>
          <w:rFonts w:ascii="Times New Roman" w:hAnsi="Times New Roman"/>
          <w:sz w:val="24"/>
          <w:szCs w:val="24"/>
        </w:rPr>
        <w:t>:</w:t>
      </w:r>
      <w:r w:rsidR="00FD0A8F" w:rsidRPr="00D7484D">
        <w:rPr>
          <w:rFonts w:ascii="Times New Roman" w:hAnsi="Times New Roman"/>
          <w:sz w:val="24"/>
          <w:szCs w:val="24"/>
        </w:rPr>
        <w:t xml:space="preserve"> 15100000-9 (dzīvnieku valsts produkti, gaļa un gaļas produkti);</w:t>
      </w:r>
    </w:p>
    <w:p w:rsidR="0025542A" w:rsidRPr="00D7484D" w:rsidRDefault="00FD0A8F" w:rsidP="00370478">
      <w:pPr>
        <w:pStyle w:val="ListParagraph"/>
        <w:numPr>
          <w:ilvl w:val="2"/>
          <w:numId w:val="13"/>
        </w:numPr>
        <w:spacing w:after="0" w:line="240" w:lineRule="auto"/>
        <w:ind w:right="43"/>
        <w:jc w:val="both"/>
        <w:rPr>
          <w:rFonts w:ascii="Times New Roman" w:hAnsi="Times New Roman"/>
          <w:sz w:val="24"/>
          <w:szCs w:val="24"/>
        </w:rPr>
      </w:pPr>
      <w:r w:rsidRPr="00EE5E80">
        <w:rPr>
          <w:rFonts w:ascii="Times New Roman" w:hAnsi="Times New Roman"/>
          <w:sz w:val="24"/>
          <w:szCs w:val="24"/>
          <w:u w:val="single"/>
        </w:rPr>
        <w:lastRenderedPageBreak/>
        <w:t>daļa</w:t>
      </w:r>
      <w:r w:rsidR="008C7BA8" w:rsidRPr="00EE5E80">
        <w:rPr>
          <w:rFonts w:ascii="Times New Roman" w:hAnsi="Times New Roman"/>
          <w:sz w:val="24"/>
          <w:szCs w:val="24"/>
          <w:u w:val="single"/>
        </w:rPr>
        <w:t xml:space="preserve"> Nr.</w:t>
      </w:r>
      <w:r w:rsidR="0025542A" w:rsidRPr="00EE5E80">
        <w:rPr>
          <w:rFonts w:ascii="Times New Roman" w:hAnsi="Times New Roman"/>
          <w:sz w:val="24"/>
          <w:szCs w:val="24"/>
          <w:u w:val="single"/>
        </w:rPr>
        <w:t>3</w:t>
      </w:r>
      <w:r w:rsidR="00643215" w:rsidRPr="00D7484D">
        <w:rPr>
          <w:rFonts w:ascii="Times New Roman" w:hAnsi="Times New Roman"/>
          <w:sz w:val="24"/>
          <w:szCs w:val="24"/>
        </w:rPr>
        <w:t xml:space="preserve"> „Putnu gaļa, putnu gaļas produkti</w:t>
      </w:r>
      <w:r w:rsidR="00136F67" w:rsidRPr="00D7484D">
        <w:rPr>
          <w:rFonts w:ascii="Times New Roman" w:hAnsi="Times New Roman"/>
          <w:sz w:val="24"/>
          <w:szCs w:val="24"/>
        </w:rPr>
        <w:t>”</w:t>
      </w:r>
      <w:r w:rsidRPr="00D7484D">
        <w:rPr>
          <w:rFonts w:ascii="Times New Roman" w:hAnsi="Times New Roman"/>
          <w:sz w:val="24"/>
          <w:szCs w:val="24"/>
        </w:rPr>
        <w:t xml:space="preserve">, CPV </w:t>
      </w:r>
      <w:r w:rsidR="00CB5785" w:rsidRPr="00D7484D">
        <w:rPr>
          <w:rFonts w:ascii="Times New Roman" w:hAnsi="Times New Roman"/>
          <w:sz w:val="24"/>
          <w:szCs w:val="24"/>
        </w:rPr>
        <w:t>kods</w:t>
      </w:r>
      <w:r w:rsidR="00136F67" w:rsidRPr="00D7484D">
        <w:rPr>
          <w:rFonts w:ascii="Times New Roman" w:hAnsi="Times New Roman"/>
          <w:sz w:val="24"/>
          <w:szCs w:val="24"/>
        </w:rPr>
        <w:t>:</w:t>
      </w:r>
      <w:r w:rsidR="00CB5785" w:rsidRPr="00D7484D">
        <w:rPr>
          <w:rFonts w:ascii="Times New Roman" w:hAnsi="Times New Roman"/>
          <w:sz w:val="24"/>
          <w:szCs w:val="24"/>
        </w:rPr>
        <w:t xml:space="preserve"> 15112000-6 (mājputnu gaļa)</w:t>
      </w:r>
      <w:r w:rsidRPr="00D7484D">
        <w:rPr>
          <w:rFonts w:ascii="Times New Roman" w:hAnsi="Times New Roman"/>
          <w:sz w:val="24"/>
          <w:szCs w:val="24"/>
        </w:rPr>
        <w:t>;</w:t>
      </w:r>
    </w:p>
    <w:p w:rsidR="0025542A" w:rsidRPr="00D7484D" w:rsidRDefault="00CB5785" w:rsidP="00370478">
      <w:pPr>
        <w:pStyle w:val="ListParagraph"/>
        <w:numPr>
          <w:ilvl w:val="2"/>
          <w:numId w:val="13"/>
        </w:numPr>
        <w:spacing w:after="0" w:line="240" w:lineRule="auto"/>
        <w:ind w:right="43"/>
        <w:jc w:val="both"/>
        <w:rPr>
          <w:rFonts w:ascii="Times New Roman" w:hAnsi="Times New Roman"/>
          <w:sz w:val="24"/>
          <w:szCs w:val="24"/>
        </w:rPr>
      </w:pPr>
      <w:r w:rsidRPr="00EE5E80">
        <w:rPr>
          <w:rFonts w:ascii="Times New Roman" w:hAnsi="Times New Roman"/>
          <w:sz w:val="24"/>
          <w:szCs w:val="24"/>
          <w:u w:val="single"/>
        </w:rPr>
        <w:t>daļa</w:t>
      </w:r>
      <w:r w:rsidR="008C7BA8" w:rsidRPr="00EE5E80">
        <w:rPr>
          <w:rFonts w:ascii="Times New Roman" w:hAnsi="Times New Roman"/>
          <w:sz w:val="24"/>
          <w:szCs w:val="24"/>
          <w:u w:val="single"/>
        </w:rPr>
        <w:t xml:space="preserve"> Nr.</w:t>
      </w:r>
      <w:r w:rsidR="0025542A" w:rsidRPr="00EE5E80">
        <w:rPr>
          <w:rFonts w:ascii="Times New Roman" w:hAnsi="Times New Roman"/>
          <w:sz w:val="24"/>
          <w:szCs w:val="24"/>
          <w:u w:val="single"/>
        </w:rPr>
        <w:t>4</w:t>
      </w:r>
      <w:r w:rsidR="00136F67" w:rsidRPr="00D7484D">
        <w:rPr>
          <w:rFonts w:ascii="Times New Roman" w:hAnsi="Times New Roman"/>
          <w:sz w:val="24"/>
          <w:szCs w:val="24"/>
        </w:rPr>
        <w:t xml:space="preserve"> „Olas”</w:t>
      </w:r>
      <w:r w:rsidRPr="00D7484D">
        <w:rPr>
          <w:rFonts w:ascii="Times New Roman" w:hAnsi="Times New Roman"/>
          <w:sz w:val="24"/>
          <w:szCs w:val="24"/>
        </w:rPr>
        <w:t>, CPV kods</w:t>
      </w:r>
      <w:r w:rsidR="00136F67" w:rsidRPr="00D7484D">
        <w:rPr>
          <w:rFonts w:ascii="Times New Roman" w:hAnsi="Times New Roman"/>
          <w:sz w:val="24"/>
          <w:szCs w:val="24"/>
        </w:rPr>
        <w:t>:</w:t>
      </w:r>
      <w:r w:rsidRPr="00D7484D">
        <w:rPr>
          <w:rFonts w:ascii="Times New Roman" w:hAnsi="Times New Roman"/>
          <w:sz w:val="24"/>
          <w:szCs w:val="24"/>
        </w:rPr>
        <w:t xml:space="preserve"> 03142500-3 (olas)</w:t>
      </w:r>
      <w:r w:rsidR="00CD4ACC" w:rsidRPr="00D7484D">
        <w:rPr>
          <w:rFonts w:ascii="Times New Roman" w:hAnsi="Times New Roman"/>
          <w:sz w:val="24"/>
          <w:szCs w:val="24"/>
        </w:rPr>
        <w:t>;</w:t>
      </w:r>
    </w:p>
    <w:p w:rsidR="0025542A" w:rsidRPr="00D7484D" w:rsidRDefault="00FD0A8F" w:rsidP="00370478">
      <w:pPr>
        <w:pStyle w:val="ListParagraph"/>
        <w:numPr>
          <w:ilvl w:val="2"/>
          <w:numId w:val="13"/>
        </w:numPr>
        <w:spacing w:after="0" w:line="240" w:lineRule="auto"/>
        <w:ind w:right="43"/>
        <w:jc w:val="both"/>
        <w:rPr>
          <w:rFonts w:ascii="Times New Roman" w:hAnsi="Times New Roman"/>
          <w:sz w:val="24"/>
          <w:szCs w:val="24"/>
        </w:rPr>
      </w:pPr>
      <w:r w:rsidRPr="00EE5E80">
        <w:rPr>
          <w:rFonts w:ascii="Times New Roman" w:hAnsi="Times New Roman"/>
          <w:sz w:val="24"/>
          <w:szCs w:val="24"/>
          <w:u w:val="single"/>
        </w:rPr>
        <w:t>daļa</w:t>
      </w:r>
      <w:r w:rsidR="008C7BA8" w:rsidRPr="00EE5E80">
        <w:rPr>
          <w:rFonts w:ascii="Times New Roman" w:hAnsi="Times New Roman"/>
          <w:sz w:val="24"/>
          <w:szCs w:val="24"/>
          <w:u w:val="single"/>
        </w:rPr>
        <w:t xml:space="preserve"> Nr.</w:t>
      </w:r>
      <w:r w:rsidR="0025542A" w:rsidRPr="00EE5E80">
        <w:rPr>
          <w:rFonts w:ascii="Times New Roman" w:hAnsi="Times New Roman"/>
          <w:sz w:val="24"/>
          <w:szCs w:val="24"/>
          <w:u w:val="single"/>
        </w:rPr>
        <w:t>5</w:t>
      </w:r>
      <w:r w:rsidR="00136F67" w:rsidRPr="00D7484D">
        <w:rPr>
          <w:rFonts w:ascii="Times New Roman" w:hAnsi="Times New Roman"/>
          <w:sz w:val="24"/>
          <w:szCs w:val="24"/>
        </w:rPr>
        <w:t xml:space="preserve"> „Zivis un </w:t>
      </w:r>
      <w:r w:rsidR="00DD39CE" w:rsidRPr="00D7484D">
        <w:rPr>
          <w:rFonts w:ascii="Times New Roman" w:hAnsi="Times New Roman"/>
          <w:sz w:val="24"/>
          <w:szCs w:val="24"/>
        </w:rPr>
        <w:t>zivju izstrādājumi</w:t>
      </w:r>
      <w:r w:rsidR="00136F67" w:rsidRPr="00D7484D">
        <w:rPr>
          <w:rFonts w:ascii="Times New Roman" w:hAnsi="Times New Roman"/>
          <w:sz w:val="24"/>
          <w:szCs w:val="24"/>
        </w:rPr>
        <w:t>”</w:t>
      </w:r>
      <w:r w:rsidRPr="00D7484D">
        <w:rPr>
          <w:rFonts w:ascii="Times New Roman" w:hAnsi="Times New Roman"/>
          <w:sz w:val="24"/>
          <w:szCs w:val="24"/>
        </w:rPr>
        <w:t>, CPV kods</w:t>
      </w:r>
      <w:r w:rsidR="00136F67" w:rsidRPr="00D7484D">
        <w:rPr>
          <w:rFonts w:ascii="Times New Roman" w:hAnsi="Times New Roman"/>
          <w:sz w:val="24"/>
          <w:szCs w:val="24"/>
        </w:rPr>
        <w:t>:</w:t>
      </w:r>
      <w:r w:rsidRPr="00D7484D">
        <w:rPr>
          <w:rFonts w:ascii="Times New Roman" w:hAnsi="Times New Roman"/>
          <w:sz w:val="24"/>
          <w:szCs w:val="24"/>
        </w:rPr>
        <w:t xml:space="preserve"> 15200000-0 (apstrādātas un ilglaicīgai glabāšanai sagatavotas zivis);</w:t>
      </w:r>
    </w:p>
    <w:p w:rsidR="0025542A" w:rsidRPr="00D7484D" w:rsidRDefault="00CB5785" w:rsidP="00370478">
      <w:pPr>
        <w:pStyle w:val="ListParagraph"/>
        <w:numPr>
          <w:ilvl w:val="2"/>
          <w:numId w:val="13"/>
        </w:numPr>
        <w:spacing w:after="0" w:line="240" w:lineRule="auto"/>
        <w:ind w:right="43"/>
        <w:jc w:val="both"/>
        <w:rPr>
          <w:rFonts w:ascii="Times New Roman" w:hAnsi="Times New Roman"/>
          <w:sz w:val="24"/>
          <w:szCs w:val="24"/>
        </w:rPr>
      </w:pPr>
      <w:r w:rsidRPr="00EE5E80">
        <w:rPr>
          <w:rFonts w:ascii="Times New Roman" w:hAnsi="Times New Roman"/>
          <w:sz w:val="24"/>
          <w:szCs w:val="24"/>
          <w:u w:val="single"/>
        </w:rPr>
        <w:t>daļa</w:t>
      </w:r>
      <w:r w:rsidR="00BC7577" w:rsidRPr="00EE5E80">
        <w:rPr>
          <w:rFonts w:ascii="Times New Roman" w:hAnsi="Times New Roman"/>
          <w:sz w:val="24"/>
          <w:szCs w:val="24"/>
          <w:u w:val="single"/>
        </w:rPr>
        <w:t xml:space="preserve"> Nr.</w:t>
      </w:r>
      <w:r w:rsidR="0025542A" w:rsidRPr="00EE5E80">
        <w:rPr>
          <w:rFonts w:ascii="Times New Roman" w:hAnsi="Times New Roman"/>
          <w:sz w:val="24"/>
          <w:szCs w:val="24"/>
          <w:u w:val="single"/>
        </w:rPr>
        <w:t>6</w:t>
      </w:r>
      <w:r w:rsidR="00136F67" w:rsidRPr="00D7484D">
        <w:rPr>
          <w:rFonts w:ascii="Times New Roman" w:hAnsi="Times New Roman"/>
          <w:sz w:val="24"/>
          <w:szCs w:val="24"/>
        </w:rPr>
        <w:t xml:space="preserve"> „Kartupeļi”</w:t>
      </w:r>
      <w:r w:rsidRPr="00D7484D">
        <w:rPr>
          <w:rFonts w:ascii="Times New Roman" w:hAnsi="Times New Roman"/>
          <w:sz w:val="24"/>
          <w:szCs w:val="24"/>
        </w:rPr>
        <w:t>,</w:t>
      </w:r>
      <w:r w:rsidR="00136F67" w:rsidRPr="00D7484D">
        <w:rPr>
          <w:rFonts w:ascii="Times New Roman" w:hAnsi="Times New Roman"/>
          <w:sz w:val="24"/>
          <w:szCs w:val="24"/>
        </w:rPr>
        <w:t xml:space="preserve"> </w:t>
      </w:r>
      <w:r w:rsidRPr="00D7484D">
        <w:rPr>
          <w:rFonts w:ascii="Times New Roman" w:hAnsi="Times New Roman"/>
          <w:sz w:val="24"/>
          <w:szCs w:val="24"/>
        </w:rPr>
        <w:t>CPV kods</w:t>
      </w:r>
      <w:r w:rsidR="00136F67" w:rsidRPr="00D7484D">
        <w:rPr>
          <w:rFonts w:ascii="Times New Roman" w:hAnsi="Times New Roman"/>
          <w:sz w:val="24"/>
          <w:szCs w:val="24"/>
        </w:rPr>
        <w:t>:</w:t>
      </w:r>
      <w:r w:rsidRPr="00D7484D">
        <w:rPr>
          <w:rFonts w:ascii="Times New Roman" w:hAnsi="Times New Roman"/>
          <w:sz w:val="24"/>
          <w:szCs w:val="24"/>
        </w:rPr>
        <w:t xml:space="preserve"> 03212100-1 (kartupeļi)</w:t>
      </w:r>
      <w:r w:rsidR="00CD4ACC" w:rsidRPr="00D7484D">
        <w:rPr>
          <w:rFonts w:ascii="Times New Roman" w:hAnsi="Times New Roman"/>
          <w:sz w:val="24"/>
          <w:szCs w:val="24"/>
        </w:rPr>
        <w:t>;</w:t>
      </w:r>
    </w:p>
    <w:p w:rsidR="0025542A" w:rsidRPr="00D7484D" w:rsidRDefault="00FD0A8F" w:rsidP="00370478">
      <w:pPr>
        <w:pStyle w:val="ListParagraph"/>
        <w:numPr>
          <w:ilvl w:val="2"/>
          <w:numId w:val="13"/>
        </w:numPr>
        <w:spacing w:after="0" w:line="240" w:lineRule="auto"/>
        <w:ind w:right="43"/>
        <w:jc w:val="both"/>
        <w:rPr>
          <w:rFonts w:ascii="Times New Roman" w:hAnsi="Times New Roman"/>
          <w:sz w:val="24"/>
          <w:szCs w:val="24"/>
        </w:rPr>
      </w:pPr>
      <w:r w:rsidRPr="00EE5E80">
        <w:rPr>
          <w:rFonts w:ascii="Times New Roman" w:hAnsi="Times New Roman"/>
          <w:sz w:val="24"/>
          <w:szCs w:val="24"/>
          <w:u w:val="single"/>
        </w:rPr>
        <w:t>daļa</w:t>
      </w:r>
      <w:r w:rsidR="008C7BA8" w:rsidRPr="00EE5E80">
        <w:rPr>
          <w:rFonts w:ascii="Times New Roman" w:hAnsi="Times New Roman"/>
          <w:sz w:val="24"/>
          <w:szCs w:val="24"/>
          <w:u w:val="single"/>
        </w:rPr>
        <w:t xml:space="preserve"> Nr.</w:t>
      </w:r>
      <w:r w:rsidR="0025542A" w:rsidRPr="00EE5E80">
        <w:rPr>
          <w:rFonts w:ascii="Times New Roman" w:hAnsi="Times New Roman"/>
          <w:sz w:val="24"/>
          <w:szCs w:val="24"/>
          <w:u w:val="single"/>
        </w:rPr>
        <w:t>7</w:t>
      </w:r>
      <w:r w:rsidR="00136F67" w:rsidRPr="00D7484D">
        <w:rPr>
          <w:rFonts w:ascii="Times New Roman" w:hAnsi="Times New Roman"/>
          <w:sz w:val="24"/>
          <w:szCs w:val="24"/>
        </w:rPr>
        <w:t xml:space="preserve"> „Sakņu dārzeņi”</w:t>
      </w:r>
      <w:r w:rsidRPr="00D7484D">
        <w:rPr>
          <w:rFonts w:ascii="Times New Roman" w:hAnsi="Times New Roman"/>
          <w:sz w:val="24"/>
          <w:szCs w:val="24"/>
        </w:rPr>
        <w:t>, CPV kod</w:t>
      </w:r>
      <w:r w:rsidR="00925DD8" w:rsidRPr="00D7484D">
        <w:rPr>
          <w:rFonts w:ascii="Times New Roman" w:hAnsi="Times New Roman"/>
          <w:sz w:val="24"/>
          <w:szCs w:val="24"/>
        </w:rPr>
        <w:t>s</w:t>
      </w:r>
      <w:r w:rsidR="00136F67" w:rsidRPr="00D7484D">
        <w:rPr>
          <w:rFonts w:ascii="Times New Roman" w:hAnsi="Times New Roman"/>
          <w:sz w:val="24"/>
          <w:szCs w:val="24"/>
        </w:rPr>
        <w:t>:</w:t>
      </w:r>
      <w:r w:rsidRPr="00D7484D">
        <w:rPr>
          <w:rFonts w:ascii="Times New Roman" w:hAnsi="Times New Roman"/>
          <w:sz w:val="24"/>
          <w:szCs w:val="24"/>
        </w:rPr>
        <w:t xml:space="preserve"> </w:t>
      </w:r>
      <w:r w:rsidR="00687BA1" w:rsidRPr="00D7484D">
        <w:rPr>
          <w:rFonts w:ascii="Times New Roman" w:hAnsi="Times New Roman"/>
          <w:sz w:val="24"/>
          <w:szCs w:val="24"/>
        </w:rPr>
        <w:t xml:space="preserve">03221110-0 </w:t>
      </w:r>
      <w:r w:rsidRPr="00D7484D">
        <w:rPr>
          <w:rFonts w:ascii="Times New Roman" w:hAnsi="Times New Roman"/>
          <w:sz w:val="24"/>
          <w:szCs w:val="24"/>
        </w:rPr>
        <w:t>(</w:t>
      </w:r>
      <w:r w:rsidR="00DD39CE" w:rsidRPr="00D7484D">
        <w:rPr>
          <w:rFonts w:ascii="Times New Roman" w:hAnsi="Times New Roman"/>
          <w:sz w:val="24"/>
          <w:szCs w:val="24"/>
        </w:rPr>
        <w:t xml:space="preserve">sakņu </w:t>
      </w:r>
      <w:r w:rsidRPr="00D7484D">
        <w:rPr>
          <w:rFonts w:ascii="Times New Roman" w:hAnsi="Times New Roman"/>
          <w:sz w:val="24"/>
          <w:szCs w:val="24"/>
        </w:rPr>
        <w:t>dārzeņi);</w:t>
      </w:r>
    </w:p>
    <w:p w:rsidR="0025542A" w:rsidRPr="00D7484D" w:rsidRDefault="005A4E3F" w:rsidP="00370478">
      <w:pPr>
        <w:pStyle w:val="ListParagraph"/>
        <w:numPr>
          <w:ilvl w:val="2"/>
          <w:numId w:val="13"/>
        </w:numPr>
        <w:spacing w:after="0" w:line="240" w:lineRule="auto"/>
        <w:ind w:right="43"/>
        <w:jc w:val="both"/>
        <w:rPr>
          <w:rFonts w:ascii="Times New Roman" w:hAnsi="Times New Roman"/>
          <w:sz w:val="24"/>
          <w:szCs w:val="24"/>
        </w:rPr>
      </w:pPr>
      <w:r w:rsidRPr="00EE5E80">
        <w:rPr>
          <w:rFonts w:ascii="Times New Roman" w:hAnsi="Times New Roman"/>
          <w:sz w:val="24"/>
          <w:szCs w:val="24"/>
          <w:u w:val="single"/>
        </w:rPr>
        <w:t xml:space="preserve">daļa Nr. </w:t>
      </w:r>
      <w:r w:rsidR="0025542A" w:rsidRPr="00EE5E80">
        <w:rPr>
          <w:rFonts w:ascii="Times New Roman" w:hAnsi="Times New Roman"/>
          <w:sz w:val="24"/>
          <w:szCs w:val="24"/>
          <w:u w:val="single"/>
        </w:rPr>
        <w:t>8</w:t>
      </w:r>
      <w:r w:rsidR="00136F67" w:rsidRPr="00D7484D">
        <w:rPr>
          <w:rFonts w:ascii="Times New Roman" w:hAnsi="Times New Roman"/>
          <w:sz w:val="24"/>
          <w:szCs w:val="24"/>
        </w:rPr>
        <w:t xml:space="preserve"> „Svaigi dārzeņi”,</w:t>
      </w:r>
      <w:r w:rsidRPr="00D7484D">
        <w:rPr>
          <w:rFonts w:ascii="Times New Roman" w:hAnsi="Times New Roman"/>
          <w:sz w:val="24"/>
          <w:szCs w:val="24"/>
        </w:rPr>
        <w:t xml:space="preserve"> CPV kods</w:t>
      </w:r>
      <w:r w:rsidR="00136F67" w:rsidRPr="00D7484D">
        <w:rPr>
          <w:rFonts w:ascii="Times New Roman" w:hAnsi="Times New Roman"/>
          <w:sz w:val="24"/>
          <w:szCs w:val="24"/>
        </w:rPr>
        <w:t>:</w:t>
      </w:r>
      <w:r w:rsidRPr="00D7484D">
        <w:rPr>
          <w:rFonts w:ascii="Times New Roman" w:hAnsi="Times New Roman"/>
          <w:sz w:val="24"/>
          <w:szCs w:val="24"/>
        </w:rPr>
        <w:t xml:space="preserve"> </w:t>
      </w:r>
      <w:bookmarkStart w:id="2" w:name="_Hlk517171557"/>
      <w:r w:rsidR="00687BA1" w:rsidRPr="00D7484D">
        <w:rPr>
          <w:rFonts w:ascii="Times New Roman" w:hAnsi="Times New Roman"/>
          <w:sz w:val="24"/>
          <w:szCs w:val="24"/>
        </w:rPr>
        <w:t>03221000-6</w:t>
      </w:r>
      <w:r w:rsidRPr="00D7484D">
        <w:rPr>
          <w:rFonts w:ascii="Times New Roman" w:hAnsi="Times New Roman"/>
          <w:sz w:val="24"/>
          <w:szCs w:val="24"/>
        </w:rPr>
        <w:t xml:space="preserve"> </w:t>
      </w:r>
      <w:bookmarkEnd w:id="2"/>
      <w:r w:rsidRPr="00D7484D">
        <w:rPr>
          <w:rFonts w:ascii="Times New Roman" w:hAnsi="Times New Roman"/>
          <w:sz w:val="24"/>
          <w:szCs w:val="24"/>
        </w:rPr>
        <w:t>(dārzeņi);</w:t>
      </w:r>
    </w:p>
    <w:p w:rsidR="0025542A" w:rsidRPr="00D7484D" w:rsidRDefault="00FD0A8F" w:rsidP="00370478">
      <w:pPr>
        <w:pStyle w:val="ListParagraph"/>
        <w:numPr>
          <w:ilvl w:val="2"/>
          <w:numId w:val="13"/>
        </w:numPr>
        <w:spacing w:after="0" w:line="240" w:lineRule="auto"/>
        <w:ind w:right="43"/>
        <w:jc w:val="both"/>
        <w:rPr>
          <w:rFonts w:ascii="Times New Roman" w:hAnsi="Times New Roman"/>
          <w:sz w:val="24"/>
          <w:szCs w:val="24"/>
        </w:rPr>
      </w:pPr>
      <w:r w:rsidRPr="00EE5E80">
        <w:rPr>
          <w:rFonts w:ascii="Times New Roman" w:hAnsi="Times New Roman"/>
          <w:sz w:val="24"/>
          <w:szCs w:val="24"/>
          <w:u w:val="single"/>
        </w:rPr>
        <w:t>daļa</w:t>
      </w:r>
      <w:r w:rsidR="00BC7577" w:rsidRPr="00EE5E80">
        <w:rPr>
          <w:rFonts w:ascii="Times New Roman" w:hAnsi="Times New Roman"/>
          <w:sz w:val="24"/>
          <w:szCs w:val="24"/>
          <w:u w:val="single"/>
        </w:rPr>
        <w:t xml:space="preserve"> Nr.</w:t>
      </w:r>
      <w:r w:rsidR="0025542A" w:rsidRPr="00EE5E80">
        <w:rPr>
          <w:rFonts w:ascii="Times New Roman" w:hAnsi="Times New Roman"/>
          <w:sz w:val="24"/>
          <w:szCs w:val="24"/>
          <w:u w:val="single"/>
        </w:rPr>
        <w:t>9</w:t>
      </w:r>
      <w:r w:rsidR="00136F67" w:rsidRPr="00D7484D">
        <w:rPr>
          <w:rFonts w:ascii="Times New Roman" w:hAnsi="Times New Roman"/>
          <w:sz w:val="24"/>
          <w:szCs w:val="24"/>
        </w:rPr>
        <w:t xml:space="preserve"> „Augļi, </w:t>
      </w:r>
      <w:r w:rsidR="00B1282D" w:rsidRPr="00D7484D">
        <w:rPr>
          <w:rFonts w:ascii="Times New Roman" w:hAnsi="Times New Roman"/>
          <w:sz w:val="24"/>
          <w:szCs w:val="24"/>
        </w:rPr>
        <w:t>eksotiskie au</w:t>
      </w:r>
      <w:r w:rsidR="00136F67" w:rsidRPr="00D7484D">
        <w:rPr>
          <w:rFonts w:ascii="Times New Roman" w:hAnsi="Times New Roman"/>
          <w:sz w:val="24"/>
          <w:szCs w:val="24"/>
        </w:rPr>
        <w:t>g</w:t>
      </w:r>
      <w:r w:rsidR="00B1282D" w:rsidRPr="00D7484D">
        <w:rPr>
          <w:rFonts w:ascii="Times New Roman" w:hAnsi="Times New Roman"/>
          <w:sz w:val="24"/>
          <w:szCs w:val="24"/>
        </w:rPr>
        <w:t>ļ</w:t>
      </w:r>
      <w:r w:rsidR="00136F67" w:rsidRPr="00D7484D">
        <w:rPr>
          <w:rFonts w:ascii="Times New Roman" w:hAnsi="Times New Roman"/>
          <w:sz w:val="24"/>
          <w:szCs w:val="24"/>
        </w:rPr>
        <w:t>i”</w:t>
      </w:r>
      <w:r w:rsidRPr="00D7484D">
        <w:rPr>
          <w:rFonts w:ascii="Times New Roman" w:hAnsi="Times New Roman"/>
          <w:sz w:val="24"/>
          <w:szCs w:val="24"/>
        </w:rPr>
        <w:t>, CPV kod</w:t>
      </w:r>
      <w:r w:rsidR="0013134F">
        <w:rPr>
          <w:rFonts w:ascii="Times New Roman" w:hAnsi="Times New Roman"/>
          <w:sz w:val="24"/>
          <w:szCs w:val="24"/>
        </w:rPr>
        <w:t>i</w:t>
      </w:r>
      <w:r w:rsidR="00136F67" w:rsidRPr="00D7484D">
        <w:rPr>
          <w:rFonts w:ascii="Times New Roman" w:hAnsi="Times New Roman"/>
          <w:sz w:val="24"/>
          <w:szCs w:val="24"/>
        </w:rPr>
        <w:t>:</w:t>
      </w:r>
      <w:r w:rsidRPr="00D7484D">
        <w:rPr>
          <w:rFonts w:ascii="Times New Roman" w:hAnsi="Times New Roman"/>
          <w:sz w:val="24"/>
          <w:szCs w:val="24"/>
        </w:rPr>
        <w:t xml:space="preserve"> 03222000-3 (augļi un rieksti)</w:t>
      </w:r>
      <w:r w:rsidR="00687BA1" w:rsidRPr="00D7484D">
        <w:rPr>
          <w:rFonts w:ascii="Times New Roman" w:hAnsi="Times New Roman"/>
          <w:sz w:val="24"/>
          <w:szCs w:val="24"/>
        </w:rPr>
        <w:t>, 15300000-1 (augļi, dārzeņi un saistītie produkti);</w:t>
      </w:r>
    </w:p>
    <w:p w:rsidR="0025542A" w:rsidRPr="00D7484D" w:rsidRDefault="00FD0A8F" w:rsidP="00370478">
      <w:pPr>
        <w:pStyle w:val="ListParagraph"/>
        <w:numPr>
          <w:ilvl w:val="2"/>
          <w:numId w:val="13"/>
        </w:numPr>
        <w:spacing w:after="0" w:line="240" w:lineRule="auto"/>
        <w:ind w:right="43"/>
        <w:jc w:val="both"/>
        <w:rPr>
          <w:rFonts w:ascii="Times New Roman" w:hAnsi="Times New Roman"/>
          <w:sz w:val="24"/>
          <w:szCs w:val="24"/>
        </w:rPr>
      </w:pPr>
      <w:r w:rsidRPr="00EE5E80">
        <w:rPr>
          <w:rFonts w:ascii="Times New Roman" w:hAnsi="Times New Roman"/>
          <w:sz w:val="24"/>
          <w:szCs w:val="24"/>
          <w:u w:val="single"/>
        </w:rPr>
        <w:t>daļa</w:t>
      </w:r>
      <w:r w:rsidR="008C7BA8" w:rsidRPr="00EE5E80">
        <w:rPr>
          <w:rFonts w:ascii="Times New Roman" w:hAnsi="Times New Roman"/>
          <w:sz w:val="24"/>
          <w:szCs w:val="24"/>
          <w:u w:val="single"/>
        </w:rPr>
        <w:t xml:space="preserve"> Nr</w:t>
      </w:r>
      <w:r w:rsidR="00BC7577" w:rsidRPr="00EE5E80">
        <w:rPr>
          <w:rFonts w:ascii="Times New Roman" w:hAnsi="Times New Roman"/>
          <w:sz w:val="24"/>
          <w:szCs w:val="24"/>
          <w:u w:val="single"/>
        </w:rPr>
        <w:t>.</w:t>
      </w:r>
      <w:r w:rsidR="005A4E3F" w:rsidRPr="00EE5E80">
        <w:rPr>
          <w:rFonts w:ascii="Times New Roman" w:hAnsi="Times New Roman"/>
          <w:sz w:val="24"/>
          <w:szCs w:val="24"/>
          <w:u w:val="single"/>
        </w:rPr>
        <w:t>1</w:t>
      </w:r>
      <w:r w:rsidR="0025542A" w:rsidRPr="00EE5E80">
        <w:rPr>
          <w:rFonts w:ascii="Times New Roman" w:hAnsi="Times New Roman"/>
          <w:sz w:val="24"/>
          <w:szCs w:val="24"/>
          <w:u w:val="single"/>
        </w:rPr>
        <w:t>0</w:t>
      </w:r>
      <w:r w:rsidR="00591828" w:rsidRPr="00D7484D">
        <w:rPr>
          <w:rFonts w:ascii="Times New Roman" w:hAnsi="Times New Roman"/>
          <w:sz w:val="24"/>
          <w:szCs w:val="24"/>
        </w:rPr>
        <w:t xml:space="preserve"> „Graudaugu produkti”</w:t>
      </w:r>
      <w:r w:rsidRPr="00D7484D">
        <w:rPr>
          <w:rFonts w:ascii="Times New Roman" w:hAnsi="Times New Roman"/>
          <w:sz w:val="24"/>
          <w:szCs w:val="24"/>
        </w:rPr>
        <w:t>, CPV kods</w:t>
      </w:r>
      <w:r w:rsidR="00591828" w:rsidRPr="00D7484D">
        <w:rPr>
          <w:rFonts w:ascii="Times New Roman" w:hAnsi="Times New Roman"/>
          <w:sz w:val="24"/>
          <w:szCs w:val="24"/>
        </w:rPr>
        <w:t>:</w:t>
      </w:r>
      <w:r w:rsidRPr="00D7484D">
        <w:rPr>
          <w:rFonts w:ascii="Times New Roman" w:hAnsi="Times New Roman"/>
          <w:sz w:val="24"/>
          <w:szCs w:val="24"/>
        </w:rPr>
        <w:t xml:space="preserve"> 15600000-4 (graudu maluma produkti, cietes un cietes produkti</w:t>
      </w:r>
      <w:r w:rsidR="00591828" w:rsidRPr="00D7484D">
        <w:rPr>
          <w:rFonts w:ascii="Times New Roman" w:hAnsi="Times New Roman"/>
          <w:sz w:val="24"/>
          <w:szCs w:val="24"/>
        </w:rPr>
        <w:t>);</w:t>
      </w:r>
    </w:p>
    <w:p w:rsidR="0025542A" w:rsidRPr="00D7484D" w:rsidRDefault="005A4E3F" w:rsidP="00370478">
      <w:pPr>
        <w:pStyle w:val="ListParagraph"/>
        <w:numPr>
          <w:ilvl w:val="2"/>
          <w:numId w:val="13"/>
        </w:numPr>
        <w:spacing w:after="0" w:line="240" w:lineRule="auto"/>
        <w:ind w:right="43"/>
        <w:jc w:val="both"/>
        <w:rPr>
          <w:rFonts w:ascii="Times New Roman" w:hAnsi="Times New Roman"/>
          <w:sz w:val="24"/>
          <w:szCs w:val="24"/>
        </w:rPr>
      </w:pPr>
      <w:r w:rsidRPr="00EE5E80">
        <w:rPr>
          <w:rFonts w:ascii="Times New Roman" w:hAnsi="Times New Roman"/>
          <w:sz w:val="24"/>
          <w:szCs w:val="24"/>
          <w:u w:val="single"/>
        </w:rPr>
        <w:t>daļa Nr.1</w:t>
      </w:r>
      <w:r w:rsidR="0025542A" w:rsidRPr="00EE5E80">
        <w:rPr>
          <w:rFonts w:ascii="Times New Roman" w:hAnsi="Times New Roman"/>
          <w:sz w:val="24"/>
          <w:szCs w:val="24"/>
          <w:u w:val="single"/>
        </w:rPr>
        <w:t>1</w:t>
      </w:r>
      <w:r w:rsidR="00591828" w:rsidRPr="00D7484D">
        <w:rPr>
          <w:rFonts w:ascii="Times New Roman" w:hAnsi="Times New Roman"/>
          <w:sz w:val="24"/>
          <w:szCs w:val="24"/>
        </w:rPr>
        <w:t xml:space="preserve"> „Dažādi pārtikas produkti”</w:t>
      </w:r>
      <w:r w:rsidRPr="00D7484D">
        <w:rPr>
          <w:rFonts w:ascii="Times New Roman" w:hAnsi="Times New Roman"/>
          <w:sz w:val="24"/>
          <w:szCs w:val="24"/>
        </w:rPr>
        <w:t>, CPV kod</w:t>
      </w:r>
      <w:r w:rsidR="00591828" w:rsidRPr="00D7484D">
        <w:rPr>
          <w:rFonts w:ascii="Times New Roman" w:hAnsi="Times New Roman"/>
          <w:sz w:val="24"/>
          <w:szCs w:val="24"/>
        </w:rPr>
        <w:t>i:</w:t>
      </w:r>
      <w:r w:rsidRPr="00D7484D">
        <w:rPr>
          <w:rFonts w:ascii="Times New Roman" w:hAnsi="Times New Roman"/>
          <w:sz w:val="24"/>
          <w:szCs w:val="24"/>
        </w:rPr>
        <w:t xml:space="preserve"> 15800000-6 (dažādi pārtikas </w:t>
      </w:r>
      <w:r w:rsidR="00081445" w:rsidRPr="00D7484D">
        <w:rPr>
          <w:rFonts w:ascii="Times New Roman" w:hAnsi="Times New Roman"/>
          <w:sz w:val="24"/>
          <w:szCs w:val="24"/>
        </w:rPr>
        <w:t xml:space="preserve">           </w:t>
      </w:r>
      <w:r w:rsidRPr="00D7484D">
        <w:rPr>
          <w:rFonts w:ascii="Times New Roman" w:hAnsi="Times New Roman"/>
          <w:sz w:val="24"/>
          <w:szCs w:val="24"/>
        </w:rPr>
        <w:t>produkti), 03212220-8 (pākšaugi), 15400000-2 (dzīvnieku vai augu eļļas un tauki)</w:t>
      </w:r>
      <w:r w:rsidR="00591828" w:rsidRPr="00D7484D">
        <w:rPr>
          <w:rFonts w:ascii="Times New Roman" w:hAnsi="Times New Roman"/>
          <w:sz w:val="24"/>
          <w:szCs w:val="24"/>
        </w:rPr>
        <w:t>;</w:t>
      </w:r>
    </w:p>
    <w:p w:rsidR="00134FB4" w:rsidRPr="00D7484D" w:rsidRDefault="00134FB4" w:rsidP="00370478">
      <w:pPr>
        <w:pStyle w:val="ListParagraph"/>
        <w:numPr>
          <w:ilvl w:val="2"/>
          <w:numId w:val="13"/>
        </w:numPr>
        <w:spacing w:after="0" w:line="240" w:lineRule="auto"/>
        <w:ind w:right="43"/>
        <w:jc w:val="both"/>
        <w:rPr>
          <w:rFonts w:ascii="Times New Roman" w:hAnsi="Times New Roman"/>
          <w:sz w:val="24"/>
          <w:szCs w:val="24"/>
        </w:rPr>
      </w:pPr>
      <w:r w:rsidRPr="00EE5E80">
        <w:rPr>
          <w:rFonts w:ascii="Times New Roman" w:hAnsi="Times New Roman"/>
          <w:sz w:val="24"/>
          <w:szCs w:val="24"/>
          <w:u w:val="single"/>
        </w:rPr>
        <w:t>daļa</w:t>
      </w:r>
      <w:r w:rsidR="008C7BA8" w:rsidRPr="00EE5E80">
        <w:rPr>
          <w:rFonts w:ascii="Times New Roman" w:hAnsi="Times New Roman"/>
          <w:sz w:val="24"/>
          <w:szCs w:val="24"/>
          <w:u w:val="single"/>
        </w:rPr>
        <w:t xml:space="preserve"> Nr.1</w:t>
      </w:r>
      <w:r w:rsidR="0025542A" w:rsidRPr="00EE5E80">
        <w:rPr>
          <w:rFonts w:ascii="Times New Roman" w:hAnsi="Times New Roman"/>
          <w:sz w:val="24"/>
          <w:szCs w:val="24"/>
          <w:u w:val="single"/>
        </w:rPr>
        <w:t>2</w:t>
      </w:r>
      <w:r w:rsidR="002961D1" w:rsidRPr="00D7484D">
        <w:rPr>
          <w:rFonts w:ascii="Times New Roman" w:hAnsi="Times New Roman"/>
          <w:sz w:val="24"/>
          <w:szCs w:val="24"/>
        </w:rPr>
        <w:t xml:space="preserve"> „Maize, konditorijas izstrādājumi”</w:t>
      </w:r>
      <w:r w:rsidRPr="00D7484D">
        <w:rPr>
          <w:rFonts w:ascii="Times New Roman" w:hAnsi="Times New Roman"/>
          <w:sz w:val="24"/>
          <w:szCs w:val="24"/>
        </w:rPr>
        <w:t>, CPV kods</w:t>
      </w:r>
      <w:r w:rsidR="002961D1" w:rsidRPr="00D7484D">
        <w:rPr>
          <w:rFonts w:ascii="Times New Roman" w:hAnsi="Times New Roman"/>
          <w:sz w:val="24"/>
          <w:szCs w:val="24"/>
        </w:rPr>
        <w:t>:</w:t>
      </w:r>
      <w:r w:rsidRPr="00D7484D">
        <w:rPr>
          <w:rFonts w:ascii="Times New Roman" w:hAnsi="Times New Roman"/>
          <w:sz w:val="24"/>
          <w:szCs w:val="24"/>
        </w:rPr>
        <w:t xml:space="preserve"> 15</w:t>
      </w:r>
      <w:r w:rsidR="00EE5E80">
        <w:rPr>
          <w:rFonts w:ascii="Times New Roman" w:hAnsi="Times New Roman"/>
          <w:sz w:val="24"/>
          <w:szCs w:val="24"/>
        </w:rPr>
        <w:t xml:space="preserve"> </w:t>
      </w:r>
      <w:r w:rsidRPr="00D7484D">
        <w:rPr>
          <w:rFonts w:ascii="Times New Roman" w:hAnsi="Times New Roman"/>
          <w:sz w:val="24"/>
          <w:szCs w:val="24"/>
        </w:rPr>
        <w:t>810000-9 (maize</w:t>
      </w:r>
      <w:r w:rsidR="00E92841" w:rsidRPr="00D7484D">
        <w:rPr>
          <w:rFonts w:ascii="Times New Roman" w:hAnsi="Times New Roman"/>
          <w:sz w:val="24"/>
          <w:szCs w:val="24"/>
        </w:rPr>
        <w:t>, svaigi mīklas izstrādājumi un kūkas</w:t>
      </w:r>
      <w:r w:rsidRPr="00D7484D">
        <w:rPr>
          <w:rFonts w:ascii="Times New Roman" w:hAnsi="Times New Roman"/>
          <w:sz w:val="24"/>
          <w:szCs w:val="24"/>
        </w:rPr>
        <w:t>);</w:t>
      </w:r>
    </w:p>
    <w:p w:rsidR="00FD0A8F" w:rsidRPr="00D7484D" w:rsidRDefault="005A4E3F" w:rsidP="00D7484D">
      <w:pPr>
        <w:ind w:left="993" w:right="43" w:hanging="567"/>
        <w:jc w:val="both"/>
      </w:pPr>
      <w:r w:rsidRPr="00D7484D">
        <w:t>2.2.1</w:t>
      </w:r>
      <w:r w:rsidR="008A2303" w:rsidRPr="00D7484D">
        <w:t>3</w:t>
      </w:r>
      <w:r w:rsidRPr="00D7484D">
        <w:t>.</w:t>
      </w:r>
      <w:r w:rsidR="00FD0A8F" w:rsidRPr="00EE5E80">
        <w:rPr>
          <w:u w:val="single"/>
        </w:rPr>
        <w:t>daļa</w:t>
      </w:r>
      <w:r w:rsidR="008C7BA8" w:rsidRPr="00EE5E80">
        <w:rPr>
          <w:u w:val="single"/>
        </w:rPr>
        <w:t xml:space="preserve"> Nr.1</w:t>
      </w:r>
      <w:r w:rsidR="0025542A" w:rsidRPr="00EE5E80">
        <w:rPr>
          <w:u w:val="single"/>
        </w:rPr>
        <w:t>3</w:t>
      </w:r>
      <w:r w:rsidR="002961D1" w:rsidRPr="00D7484D">
        <w:t xml:space="preserve"> „Ēdienu piedevas, konservēti dārzeņi”</w:t>
      </w:r>
      <w:r w:rsidR="00FD0A8F" w:rsidRPr="00D7484D">
        <w:t>, CPV kod</w:t>
      </w:r>
      <w:r w:rsidR="002961D1" w:rsidRPr="00D7484D">
        <w:t>i:</w:t>
      </w:r>
      <w:r w:rsidR="00FD0A8F" w:rsidRPr="00D7484D">
        <w:t xml:space="preserve"> 15870000-7 (garšvielas un</w:t>
      </w:r>
      <w:r w:rsidR="0025542A" w:rsidRPr="00D7484D">
        <w:t xml:space="preserve"> </w:t>
      </w:r>
      <w:r w:rsidR="00FD0A8F" w:rsidRPr="00D7484D">
        <w:t>piedevas</w:t>
      </w:r>
      <w:r w:rsidRPr="00D7484D">
        <w:t>), 15331000-7 (pārstrādāti dārzeņi)</w:t>
      </w:r>
      <w:r w:rsidR="002961D1" w:rsidRPr="00D7484D">
        <w:t>.</w:t>
      </w:r>
    </w:p>
    <w:p w:rsidR="0025542A" w:rsidRPr="00D7484D" w:rsidRDefault="00FD0A8F" w:rsidP="00370478">
      <w:pPr>
        <w:pStyle w:val="ListParagraph"/>
        <w:numPr>
          <w:ilvl w:val="1"/>
          <w:numId w:val="13"/>
        </w:numPr>
        <w:tabs>
          <w:tab w:val="left" w:pos="426"/>
        </w:tabs>
        <w:spacing w:after="0" w:line="240" w:lineRule="auto"/>
        <w:ind w:left="426" w:right="43" w:hanging="426"/>
        <w:jc w:val="both"/>
        <w:rPr>
          <w:rFonts w:ascii="Times New Roman" w:hAnsi="Times New Roman"/>
          <w:sz w:val="24"/>
          <w:szCs w:val="24"/>
        </w:rPr>
      </w:pPr>
      <w:r w:rsidRPr="00D7484D">
        <w:rPr>
          <w:rFonts w:ascii="Times New Roman" w:hAnsi="Times New Roman"/>
          <w:sz w:val="24"/>
          <w:szCs w:val="24"/>
        </w:rPr>
        <w:t>Pretendents</w:t>
      </w:r>
      <w:r w:rsidR="0030777D" w:rsidRPr="00D7484D">
        <w:rPr>
          <w:rFonts w:ascii="Times New Roman" w:hAnsi="Times New Roman"/>
          <w:sz w:val="24"/>
          <w:szCs w:val="24"/>
        </w:rPr>
        <w:t xml:space="preserve"> </w:t>
      </w:r>
      <w:r w:rsidR="0013134F">
        <w:rPr>
          <w:rFonts w:ascii="Times New Roman" w:hAnsi="Times New Roman"/>
          <w:sz w:val="24"/>
          <w:szCs w:val="24"/>
        </w:rPr>
        <w:t>ir tiesīgs</w:t>
      </w:r>
      <w:r w:rsidR="0030777D" w:rsidRPr="00D7484D">
        <w:rPr>
          <w:rFonts w:ascii="Times New Roman" w:hAnsi="Times New Roman"/>
          <w:sz w:val="24"/>
          <w:szCs w:val="24"/>
        </w:rPr>
        <w:t xml:space="preserve"> </w:t>
      </w:r>
      <w:r w:rsidRPr="00D7484D">
        <w:rPr>
          <w:rFonts w:ascii="Times New Roman" w:hAnsi="Times New Roman"/>
          <w:sz w:val="24"/>
          <w:szCs w:val="24"/>
        </w:rPr>
        <w:t>iesniegt piedāvājumu par</w:t>
      </w:r>
      <w:r w:rsidR="005E6315" w:rsidRPr="00D7484D">
        <w:rPr>
          <w:rFonts w:ascii="Times New Roman" w:hAnsi="Times New Roman"/>
          <w:sz w:val="24"/>
          <w:szCs w:val="24"/>
        </w:rPr>
        <w:t xml:space="preserve"> </w:t>
      </w:r>
      <w:r w:rsidR="0030777D" w:rsidRPr="00D7484D">
        <w:rPr>
          <w:rFonts w:ascii="Times New Roman" w:hAnsi="Times New Roman"/>
          <w:sz w:val="24"/>
          <w:szCs w:val="24"/>
        </w:rPr>
        <w:t>vienu vai vairākām ieprikuma priekšmet</w:t>
      </w:r>
      <w:r w:rsidR="0013134F">
        <w:rPr>
          <w:rFonts w:ascii="Times New Roman" w:hAnsi="Times New Roman"/>
          <w:sz w:val="24"/>
          <w:szCs w:val="24"/>
        </w:rPr>
        <w:t>a</w:t>
      </w:r>
      <w:r w:rsidR="0030777D" w:rsidRPr="00D7484D">
        <w:rPr>
          <w:rFonts w:ascii="Times New Roman" w:hAnsi="Times New Roman"/>
          <w:sz w:val="24"/>
          <w:szCs w:val="24"/>
        </w:rPr>
        <w:t xml:space="preserve"> daļām</w:t>
      </w:r>
      <w:r w:rsidRPr="00D7484D">
        <w:rPr>
          <w:rFonts w:ascii="Times New Roman" w:hAnsi="Times New Roman"/>
          <w:sz w:val="24"/>
          <w:szCs w:val="24"/>
        </w:rPr>
        <w:t>.</w:t>
      </w:r>
      <w:r w:rsidR="0030777D" w:rsidRPr="00D7484D">
        <w:rPr>
          <w:rFonts w:ascii="Times New Roman" w:hAnsi="Times New Roman"/>
          <w:sz w:val="24"/>
          <w:szCs w:val="24"/>
        </w:rPr>
        <w:t xml:space="preserve"> Piedāvājumam attiecībā uz katru daļu jāatbilst Tehniskajai specifikācijai (</w:t>
      </w:r>
      <w:r w:rsidR="0013134F">
        <w:rPr>
          <w:rFonts w:ascii="Times New Roman" w:hAnsi="Times New Roman"/>
          <w:sz w:val="24"/>
          <w:szCs w:val="24"/>
        </w:rPr>
        <w:t xml:space="preserve">nolikuma </w:t>
      </w:r>
      <w:r w:rsidR="0030777D" w:rsidRPr="00D7484D">
        <w:rPr>
          <w:rFonts w:ascii="Times New Roman" w:hAnsi="Times New Roman"/>
          <w:sz w:val="24"/>
          <w:szCs w:val="24"/>
        </w:rPr>
        <w:t>2.pielikums).</w:t>
      </w:r>
      <w:r w:rsidRPr="00D7484D">
        <w:rPr>
          <w:rFonts w:ascii="Times New Roman" w:hAnsi="Times New Roman"/>
          <w:sz w:val="24"/>
          <w:szCs w:val="24"/>
        </w:rPr>
        <w:t xml:space="preserve"> </w:t>
      </w:r>
    </w:p>
    <w:p w:rsidR="00391E16" w:rsidRPr="00D7484D" w:rsidRDefault="00391E16" w:rsidP="00370478">
      <w:pPr>
        <w:pStyle w:val="ListParagraph"/>
        <w:numPr>
          <w:ilvl w:val="1"/>
          <w:numId w:val="13"/>
        </w:numPr>
        <w:tabs>
          <w:tab w:val="left" w:pos="426"/>
        </w:tabs>
        <w:spacing w:after="0" w:line="240" w:lineRule="auto"/>
        <w:ind w:right="43" w:hanging="720"/>
        <w:jc w:val="both"/>
        <w:rPr>
          <w:rFonts w:ascii="Times New Roman" w:hAnsi="Times New Roman"/>
          <w:sz w:val="24"/>
          <w:szCs w:val="24"/>
        </w:rPr>
      </w:pPr>
      <w:r w:rsidRPr="00D7484D">
        <w:rPr>
          <w:rFonts w:ascii="Times New Roman" w:hAnsi="Times New Roman"/>
          <w:sz w:val="24"/>
          <w:szCs w:val="24"/>
          <w:u w:val="single"/>
        </w:rPr>
        <w:t>Prod</w:t>
      </w:r>
      <w:r w:rsidR="00382778" w:rsidRPr="00D7484D">
        <w:rPr>
          <w:rFonts w:ascii="Times New Roman" w:hAnsi="Times New Roman"/>
          <w:sz w:val="24"/>
          <w:szCs w:val="24"/>
          <w:u w:val="single"/>
        </w:rPr>
        <w:t>u</w:t>
      </w:r>
      <w:r w:rsidRPr="00D7484D">
        <w:rPr>
          <w:rFonts w:ascii="Times New Roman" w:hAnsi="Times New Roman"/>
          <w:sz w:val="24"/>
          <w:szCs w:val="24"/>
          <w:u w:val="single"/>
        </w:rPr>
        <w:t>ktu piegāde, saskaņā ar izglītības iestāžu pieprasījumu</w:t>
      </w:r>
      <w:r w:rsidRPr="00D7484D">
        <w:rPr>
          <w:rFonts w:ascii="Times New Roman" w:hAnsi="Times New Roman"/>
          <w:sz w:val="24"/>
          <w:szCs w:val="24"/>
        </w:rPr>
        <w:t xml:space="preserve">: </w:t>
      </w:r>
    </w:p>
    <w:p w:rsidR="00DB4478" w:rsidRPr="00D7484D" w:rsidRDefault="00391E16" w:rsidP="00370478">
      <w:pPr>
        <w:pStyle w:val="ListParagraph"/>
        <w:numPr>
          <w:ilvl w:val="2"/>
          <w:numId w:val="13"/>
        </w:numPr>
        <w:tabs>
          <w:tab w:val="left" w:pos="426"/>
        </w:tabs>
        <w:spacing w:after="0" w:line="240" w:lineRule="auto"/>
        <w:ind w:right="43"/>
        <w:jc w:val="both"/>
        <w:rPr>
          <w:rFonts w:ascii="Times New Roman" w:hAnsi="Times New Roman"/>
          <w:sz w:val="24"/>
          <w:szCs w:val="24"/>
        </w:rPr>
      </w:pPr>
      <w:r w:rsidRPr="00D7484D">
        <w:rPr>
          <w:rFonts w:ascii="Times New Roman" w:hAnsi="Times New Roman"/>
          <w:sz w:val="24"/>
          <w:szCs w:val="24"/>
        </w:rPr>
        <w:t xml:space="preserve">maize </w:t>
      </w:r>
      <w:r w:rsidR="002961D1" w:rsidRPr="00D7484D">
        <w:rPr>
          <w:rFonts w:ascii="Times New Roman" w:hAnsi="Times New Roman"/>
          <w:sz w:val="24"/>
          <w:szCs w:val="24"/>
        </w:rPr>
        <w:t xml:space="preserve">– </w:t>
      </w:r>
      <w:r w:rsidRPr="00D7484D">
        <w:rPr>
          <w:rFonts w:ascii="Times New Roman" w:hAnsi="Times New Roman"/>
          <w:sz w:val="24"/>
          <w:szCs w:val="24"/>
        </w:rPr>
        <w:t xml:space="preserve">ne retāk kā </w:t>
      </w:r>
      <w:r w:rsidR="002961D1" w:rsidRPr="00D7484D">
        <w:rPr>
          <w:rFonts w:ascii="Times New Roman" w:hAnsi="Times New Roman"/>
          <w:sz w:val="24"/>
          <w:szCs w:val="24"/>
        </w:rPr>
        <w:t>3 (</w:t>
      </w:r>
      <w:r w:rsidRPr="00D7484D">
        <w:rPr>
          <w:rFonts w:ascii="Times New Roman" w:hAnsi="Times New Roman"/>
          <w:sz w:val="24"/>
          <w:szCs w:val="24"/>
        </w:rPr>
        <w:t>trīs</w:t>
      </w:r>
      <w:r w:rsidR="002961D1" w:rsidRPr="00D7484D">
        <w:rPr>
          <w:rFonts w:ascii="Times New Roman" w:hAnsi="Times New Roman"/>
          <w:sz w:val="24"/>
          <w:szCs w:val="24"/>
        </w:rPr>
        <w:t>)</w:t>
      </w:r>
      <w:r w:rsidRPr="00D7484D">
        <w:rPr>
          <w:rFonts w:ascii="Times New Roman" w:hAnsi="Times New Roman"/>
          <w:sz w:val="24"/>
          <w:szCs w:val="24"/>
        </w:rPr>
        <w:t xml:space="preserve"> reizes nedēļā;</w:t>
      </w:r>
    </w:p>
    <w:p w:rsidR="00DB4478" w:rsidRPr="00D7484D" w:rsidRDefault="00391E16" w:rsidP="00370478">
      <w:pPr>
        <w:pStyle w:val="ListParagraph"/>
        <w:numPr>
          <w:ilvl w:val="2"/>
          <w:numId w:val="13"/>
        </w:numPr>
        <w:tabs>
          <w:tab w:val="left" w:pos="426"/>
        </w:tabs>
        <w:spacing w:after="0" w:line="240" w:lineRule="auto"/>
        <w:ind w:right="43"/>
        <w:jc w:val="both"/>
        <w:rPr>
          <w:rFonts w:ascii="Times New Roman" w:hAnsi="Times New Roman"/>
          <w:sz w:val="24"/>
          <w:szCs w:val="24"/>
        </w:rPr>
      </w:pPr>
      <w:r w:rsidRPr="00D7484D">
        <w:rPr>
          <w:rFonts w:ascii="Times New Roman" w:hAnsi="Times New Roman"/>
          <w:sz w:val="24"/>
          <w:szCs w:val="24"/>
        </w:rPr>
        <w:t xml:space="preserve">piena produkti </w:t>
      </w:r>
      <w:r w:rsidR="00F36A66" w:rsidRPr="00D7484D">
        <w:rPr>
          <w:rFonts w:ascii="Times New Roman" w:hAnsi="Times New Roman"/>
          <w:sz w:val="24"/>
          <w:szCs w:val="24"/>
        </w:rPr>
        <w:t xml:space="preserve">– </w:t>
      </w:r>
      <w:r w:rsidRPr="00D7484D">
        <w:rPr>
          <w:rFonts w:ascii="Times New Roman" w:hAnsi="Times New Roman"/>
          <w:sz w:val="24"/>
          <w:szCs w:val="24"/>
        </w:rPr>
        <w:t xml:space="preserve">ne retāk kā </w:t>
      </w:r>
      <w:r w:rsidR="00F36A66" w:rsidRPr="00D7484D">
        <w:rPr>
          <w:rFonts w:ascii="Times New Roman" w:hAnsi="Times New Roman"/>
          <w:sz w:val="24"/>
          <w:szCs w:val="24"/>
        </w:rPr>
        <w:t>2 (</w:t>
      </w:r>
      <w:r w:rsidRPr="00D7484D">
        <w:rPr>
          <w:rFonts w:ascii="Times New Roman" w:hAnsi="Times New Roman"/>
          <w:sz w:val="24"/>
          <w:szCs w:val="24"/>
        </w:rPr>
        <w:t>divas</w:t>
      </w:r>
      <w:r w:rsidR="00F36A66" w:rsidRPr="00D7484D">
        <w:rPr>
          <w:rFonts w:ascii="Times New Roman" w:hAnsi="Times New Roman"/>
          <w:sz w:val="24"/>
          <w:szCs w:val="24"/>
        </w:rPr>
        <w:t>)</w:t>
      </w:r>
      <w:r w:rsidRPr="00D7484D">
        <w:rPr>
          <w:rFonts w:ascii="Times New Roman" w:hAnsi="Times New Roman"/>
          <w:sz w:val="24"/>
          <w:szCs w:val="24"/>
        </w:rPr>
        <w:t xml:space="preserve"> reizes nedēļā;</w:t>
      </w:r>
    </w:p>
    <w:p w:rsidR="00DB4478" w:rsidRPr="00D7484D" w:rsidRDefault="00391E16" w:rsidP="00370478">
      <w:pPr>
        <w:pStyle w:val="ListParagraph"/>
        <w:numPr>
          <w:ilvl w:val="2"/>
          <w:numId w:val="13"/>
        </w:numPr>
        <w:tabs>
          <w:tab w:val="left" w:pos="426"/>
        </w:tabs>
        <w:spacing w:after="0" w:line="240" w:lineRule="auto"/>
        <w:ind w:right="43"/>
        <w:jc w:val="both"/>
        <w:rPr>
          <w:rFonts w:ascii="Times New Roman" w:hAnsi="Times New Roman"/>
          <w:sz w:val="24"/>
          <w:szCs w:val="24"/>
        </w:rPr>
      </w:pPr>
      <w:r w:rsidRPr="00D7484D">
        <w:rPr>
          <w:rFonts w:ascii="Times New Roman" w:hAnsi="Times New Roman"/>
          <w:sz w:val="24"/>
          <w:szCs w:val="24"/>
        </w:rPr>
        <w:t xml:space="preserve">gaļas produkti </w:t>
      </w:r>
      <w:r w:rsidR="00F36A66" w:rsidRPr="00D7484D">
        <w:rPr>
          <w:rFonts w:ascii="Times New Roman" w:hAnsi="Times New Roman"/>
          <w:sz w:val="24"/>
          <w:szCs w:val="24"/>
        </w:rPr>
        <w:t xml:space="preserve">– </w:t>
      </w:r>
      <w:r w:rsidRPr="00D7484D">
        <w:rPr>
          <w:rFonts w:ascii="Times New Roman" w:hAnsi="Times New Roman"/>
          <w:sz w:val="24"/>
          <w:szCs w:val="24"/>
        </w:rPr>
        <w:t xml:space="preserve">ne retāk kā </w:t>
      </w:r>
      <w:r w:rsidR="00F36A66" w:rsidRPr="00D7484D">
        <w:rPr>
          <w:rFonts w:ascii="Times New Roman" w:hAnsi="Times New Roman"/>
          <w:sz w:val="24"/>
          <w:szCs w:val="24"/>
        </w:rPr>
        <w:t>2 (</w:t>
      </w:r>
      <w:r w:rsidRPr="00D7484D">
        <w:rPr>
          <w:rFonts w:ascii="Times New Roman" w:hAnsi="Times New Roman"/>
          <w:sz w:val="24"/>
          <w:szCs w:val="24"/>
        </w:rPr>
        <w:t>divas</w:t>
      </w:r>
      <w:r w:rsidR="00F36A66" w:rsidRPr="00D7484D">
        <w:rPr>
          <w:rFonts w:ascii="Times New Roman" w:hAnsi="Times New Roman"/>
          <w:sz w:val="24"/>
          <w:szCs w:val="24"/>
        </w:rPr>
        <w:t>)</w:t>
      </w:r>
      <w:r w:rsidRPr="00D7484D">
        <w:rPr>
          <w:rFonts w:ascii="Times New Roman" w:hAnsi="Times New Roman"/>
          <w:sz w:val="24"/>
          <w:szCs w:val="24"/>
        </w:rPr>
        <w:t xml:space="preserve"> reizes nedēļā; </w:t>
      </w:r>
    </w:p>
    <w:p w:rsidR="00391E16" w:rsidRPr="00D7484D" w:rsidRDefault="00391E16" w:rsidP="00370478">
      <w:pPr>
        <w:pStyle w:val="ListParagraph"/>
        <w:numPr>
          <w:ilvl w:val="2"/>
          <w:numId w:val="13"/>
        </w:numPr>
        <w:tabs>
          <w:tab w:val="left" w:pos="426"/>
        </w:tabs>
        <w:spacing w:after="0" w:line="240" w:lineRule="auto"/>
        <w:ind w:right="43"/>
        <w:jc w:val="both"/>
        <w:rPr>
          <w:rFonts w:ascii="Times New Roman" w:hAnsi="Times New Roman"/>
          <w:sz w:val="24"/>
          <w:szCs w:val="24"/>
        </w:rPr>
      </w:pPr>
      <w:r w:rsidRPr="00D7484D">
        <w:rPr>
          <w:rFonts w:ascii="Times New Roman" w:hAnsi="Times New Roman"/>
          <w:sz w:val="24"/>
          <w:szCs w:val="24"/>
        </w:rPr>
        <w:t>pārējie produkti</w:t>
      </w:r>
      <w:r w:rsidR="00F36A66" w:rsidRPr="00D7484D">
        <w:rPr>
          <w:rFonts w:ascii="Times New Roman" w:hAnsi="Times New Roman"/>
          <w:sz w:val="24"/>
          <w:szCs w:val="24"/>
        </w:rPr>
        <w:t xml:space="preserve"> – </w:t>
      </w:r>
      <w:r w:rsidRPr="00D7484D">
        <w:rPr>
          <w:rFonts w:ascii="Times New Roman" w:hAnsi="Times New Roman"/>
          <w:sz w:val="24"/>
          <w:szCs w:val="24"/>
        </w:rPr>
        <w:t>ne retāk kā vienu reizi nedēļā.</w:t>
      </w:r>
    </w:p>
    <w:p w:rsidR="00DB4478" w:rsidRPr="00D7484D" w:rsidRDefault="005E6315" w:rsidP="00370478">
      <w:pPr>
        <w:pStyle w:val="ListParagraph"/>
        <w:numPr>
          <w:ilvl w:val="1"/>
          <w:numId w:val="13"/>
        </w:numPr>
        <w:tabs>
          <w:tab w:val="left" w:pos="426"/>
        </w:tabs>
        <w:spacing w:after="0" w:line="240" w:lineRule="auto"/>
        <w:ind w:left="0" w:right="43" w:firstLine="0"/>
        <w:jc w:val="both"/>
        <w:rPr>
          <w:rFonts w:ascii="Times New Roman" w:hAnsi="Times New Roman"/>
          <w:sz w:val="24"/>
          <w:szCs w:val="24"/>
        </w:rPr>
      </w:pPr>
      <w:r w:rsidRPr="00D7484D">
        <w:rPr>
          <w:rFonts w:ascii="Times New Roman" w:hAnsi="Times New Roman"/>
          <w:sz w:val="24"/>
          <w:szCs w:val="24"/>
        </w:rPr>
        <w:t>Pretendents nav tiesīgs iesniegt vairākus piedāvājuma variantus.</w:t>
      </w:r>
    </w:p>
    <w:p w:rsidR="00DB4478" w:rsidRPr="00D7484D" w:rsidRDefault="00FD0A8F" w:rsidP="00370478">
      <w:pPr>
        <w:pStyle w:val="ListParagraph"/>
        <w:numPr>
          <w:ilvl w:val="1"/>
          <w:numId w:val="13"/>
        </w:numPr>
        <w:tabs>
          <w:tab w:val="left" w:pos="426"/>
        </w:tabs>
        <w:spacing w:after="0" w:line="240" w:lineRule="auto"/>
        <w:ind w:left="426" w:right="43" w:hanging="426"/>
        <w:jc w:val="both"/>
        <w:rPr>
          <w:rFonts w:ascii="Times New Roman" w:hAnsi="Times New Roman"/>
          <w:sz w:val="24"/>
          <w:szCs w:val="24"/>
        </w:rPr>
      </w:pPr>
      <w:r w:rsidRPr="00D7484D">
        <w:rPr>
          <w:rFonts w:ascii="Times New Roman" w:hAnsi="Times New Roman"/>
          <w:sz w:val="24"/>
          <w:szCs w:val="24"/>
        </w:rPr>
        <w:t>Pretendentiem, ar kuriem tiks noslēgti iepirkuma līgumi, pēc pasūtījuma saņemšanas (vienu dienu iepriekš) jānodrošina pasūtījuma izpilde un jāpiegādā nolikuma 2.</w:t>
      </w:r>
      <w:r w:rsidR="007D4577" w:rsidRPr="00D7484D">
        <w:rPr>
          <w:rFonts w:ascii="Times New Roman" w:hAnsi="Times New Roman"/>
          <w:sz w:val="24"/>
          <w:szCs w:val="24"/>
        </w:rPr>
        <w:t>2</w:t>
      </w:r>
      <w:r w:rsidRPr="00D7484D">
        <w:rPr>
          <w:rFonts w:ascii="Times New Roman" w:hAnsi="Times New Roman"/>
          <w:sz w:val="24"/>
          <w:szCs w:val="24"/>
        </w:rPr>
        <w:t xml:space="preserve">.punktā norādītie pārtikas produkti pasūtītajā daudzumā Rēzeknes novada </w:t>
      </w:r>
      <w:r w:rsidR="00C66215" w:rsidRPr="00D7484D">
        <w:rPr>
          <w:rFonts w:ascii="Times New Roman" w:hAnsi="Times New Roman"/>
          <w:sz w:val="24"/>
          <w:szCs w:val="24"/>
        </w:rPr>
        <w:t>Kaunatas vidus</w:t>
      </w:r>
      <w:r w:rsidR="00AE2FA8" w:rsidRPr="00D7484D">
        <w:rPr>
          <w:rFonts w:ascii="Times New Roman" w:hAnsi="Times New Roman"/>
          <w:sz w:val="24"/>
          <w:szCs w:val="24"/>
        </w:rPr>
        <w:t>skolai</w:t>
      </w:r>
      <w:r w:rsidR="00F36A66" w:rsidRPr="00D7484D">
        <w:rPr>
          <w:rFonts w:ascii="Times New Roman" w:hAnsi="Times New Roman"/>
          <w:sz w:val="24"/>
          <w:szCs w:val="24"/>
        </w:rPr>
        <w:t>,</w:t>
      </w:r>
      <w:r w:rsidRPr="00D7484D">
        <w:rPr>
          <w:rFonts w:ascii="Times New Roman" w:hAnsi="Times New Roman"/>
          <w:sz w:val="24"/>
          <w:szCs w:val="24"/>
        </w:rPr>
        <w:t xml:space="preserve"> </w:t>
      </w:r>
      <w:r w:rsidR="00330D15" w:rsidRPr="00D7484D">
        <w:rPr>
          <w:rFonts w:ascii="Times New Roman" w:hAnsi="Times New Roman"/>
          <w:sz w:val="24"/>
          <w:szCs w:val="24"/>
        </w:rPr>
        <w:t>pirmsskolas izglītības iestādei</w:t>
      </w:r>
      <w:r w:rsidR="00875E46" w:rsidRPr="00D7484D">
        <w:rPr>
          <w:rFonts w:ascii="Times New Roman" w:hAnsi="Times New Roman"/>
          <w:sz w:val="24"/>
          <w:szCs w:val="24"/>
        </w:rPr>
        <w:t xml:space="preserve"> „Zvaniņš”</w:t>
      </w:r>
      <w:r w:rsidR="00296FCC" w:rsidRPr="00D7484D">
        <w:rPr>
          <w:rFonts w:ascii="Times New Roman" w:hAnsi="Times New Roman"/>
          <w:sz w:val="24"/>
          <w:szCs w:val="24"/>
        </w:rPr>
        <w:t xml:space="preserve"> un Mākoņkalna pirmsskolas izglītības iestādei</w:t>
      </w:r>
      <w:r w:rsidRPr="00D7484D">
        <w:rPr>
          <w:rFonts w:ascii="Times New Roman" w:hAnsi="Times New Roman"/>
          <w:sz w:val="24"/>
          <w:szCs w:val="24"/>
        </w:rPr>
        <w:t>.</w:t>
      </w:r>
    </w:p>
    <w:p w:rsidR="00DB4478" w:rsidRPr="00D7484D" w:rsidRDefault="00FD0A8F" w:rsidP="00370478">
      <w:pPr>
        <w:pStyle w:val="ListParagraph"/>
        <w:numPr>
          <w:ilvl w:val="1"/>
          <w:numId w:val="13"/>
        </w:numPr>
        <w:tabs>
          <w:tab w:val="left" w:pos="426"/>
        </w:tabs>
        <w:spacing w:after="0" w:line="240" w:lineRule="auto"/>
        <w:ind w:left="0" w:right="43" w:firstLine="0"/>
        <w:jc w:val="both"/>
        <w:rPr>
          <w:rFonts w:ascii="Times New Roman" w:hAnsi="Times New Roman"/>
          <w:sz w:val="24"/>
          <w:szCs w:val="24"/>
        </w:rPr>
      </w:pPr>
      <w:r w:rsidRPr="00D7484D">
        <w:rPr>
          <w:rFonts w:ascii="Times New Roman" w:hAnsi="Times New Roman"/>
          <w:kern w:val="28"/>
          <w:sz w:val="24"/>
          <w:szCs w:val="24"/>
          <w:u w:val="single"/>
        </w:rPr>
        <w:t>Iepirkum</w:t>
      </w:r>
      <w:r w:rsidR="007D4577" w:rsidRPr="00D7484D">
        <w:rPr>
          <w:rFonts w:ascii="Times New Roman" w:hAnsi="Times New Roman"/>
          <w:kern w:val="28"/>
          <w:sz w:val="24"/>
          <w:szCs w:val="24"/>
          <w:u w:val="single"/>
        </w:rPr>
        <w:t>a</w:t>
      </w:r>
      <w:r w:rsidRPr="00D7484D">
        <w:rPr>
          <w:rFonts w:ascii="Times New Roman" w:hAnsi="Times New Roman"/>
          <w:kern w:val="28"/>
          <w:sz w:val="24"/>
          <w:szCs w:val="24"/>
          <w:u w:val="single"/>
        </w:rPr>
        <w:t xml:space="preserve"> l</w:t>
      </w:r>
      <w:r w:rsidRPr="00D7484D">
        <w:rPr>
          <w:rFonts w:ascii="Times New Roman" w:hAnsi="Times New Roman"/>
          <w:sz w:val="24"/>
          <w:szCs w:val="24"/>
          <w:u w:val="single"/>
        </w:rPr>
        <w:t>īgumu izpildes termiņš</w:t>
      </w:r>
      <w:r w:rsidRPr="00D7484D">
        <w:rPr>
          <w:rFonts w:ascii="Times New Roman" w:hAnsi="Times New Roman"/>
          <w:sz w:val="24"/>
          <w:szCs w:val="24"/>
        </w:rPr>
        <w:t xml:space="preserve">: </w:t>
      </w:r>
      <w:r w:rsidRPr="00D7484D">
        <w:rPr>
          <w:rFonts w:ascii="Times New Roman" w:hAnsi="Times New Roman"/>
          <w:b/>
          <w:sz w:val="24"/>
          <w:szCs w:val="24"/>
        </w:rPr>
        <w:t>12</w:t>
      </w:r>
      <w:r w:rsidRPr="00D7484D">
        <w:rPr>
          <w:rFonts w:ascii="Times New Roman" w:hAnsi="Times New Roman"/>
          <w:sz w:val="24"/>
          <w:szCs w:val="24"/>
        </w:rPr>
        <w:t xml:space="preserve"> (divpadsmit) </w:t>
      </w:r>
      <w:r w:rsidRPr="00D7484D">
        <w:rPr>
          <w:rFonts w:ascii="Times New Roman" w:hAnsi="Times New Roman"/>
          <w:b/>
          <w:sz w:val="24"/>
          <w:szCs w:val="24"/>
        </w:rPr>
        <w:t>mēneši</w:t>
      </w:r>
      <w:r w:rsidRPr="00D7484D">
        <w:rPr>
          <w:rFonts w:ascii="Times New Roman" w:hAnsi="Times New Roman"/>
          <w:sz w:val="24"/>
          <w:szCs w:val="24"/>
        </w:rPr>
        <w:t xml:space="preserve"> no līgumu noslēgšanas</w:t>
      </w:r>
      <w:r w:rsidR="005E6315" w:rsidRPr="00D7484D">
        <w:rPr>
          <w:rFonts w:ascii="Times New Roman" w:hAnsi="Times New Roman"/>
          <w:sz w:val="24"/>
          <w:szCs w:val="24"/>
        </w:rPr>
        <w:t xml:space="preserve"> dienas.</w:t>
      </w:r>
    </w:p>
    <w:p w:rsidR="0030777D" w:rsidRPr="00D56BDF" w:rsidRDefault="0030777D" w:rsidP="009C361E">
      <w:pPr>
        <w:pStyle w:val="ListParagraph"/>
        <w:numPr>
          <w:ilvl w:val="1"/>
          <w:numId w:val="13"/>
        </w:numPr>
        <w:tabs>
          <w:tab w:val="left" w:pos="426"/>
        </w:tabs>
        <w:spacing w:after="0" w:line="240" w:lineRule="auto"/>
        <w:ind w:left="426" w:right="43" w:hanging="426"/>
        <w:jc w:val="both"/>
        <w:rPr>
          <w:rFonts w:ascii="Times New Roman" w:hAnsi="Times New Roman"/>
          <w:sz w:val="24"/>
          <w:szCs w:val="24"/>
        </w:rPr>
      </w:pPr>
      <w:r w:rsidRPr="00D56BDF">
        <w:rPr>
          <w:rFonts w:ascii="Times New Roman" w:hAnsi="Times New Roman"/>
          <w:sz w:val="24"/>
          <w:szCs w:val="24"/>
        </w:rPr>
        <w:t>Par piegādātajiem pārtikas produktiem apmaksa tiek veikta, saskaņā ar noslēgto līgumu,</w:t>
      </w:r>
      <w:r w:rsidR="00696716" w:rsidRPr="00D56BDF">
        <w:rPr>
          <w:rFonts w:ascii="Times New Roman" w:hAnsi="Times New Roman"/>
          <w:sz w:val="24"/>
          <w:szCs w:val="24"/>
        </w:rPr>
        <w:t xml:space="preserve">        </w:t>
      </w:r>
      <w:r w:rsidRPr="00D56BDF">
        <w:rPr>
          <w:rFonts w:ascii="Times New Roman" w:hAnsi="Times New Roman"/>
          <w:sz w:val="24"/>
          <w:szCs w:val="24"/>
        </w:rPr>
        <w:t xml:space="preserve"> 30 (trīsdesmit) dienu laikā pēc pēc pāredvēja iesniegta un pircēja akceptēta preču pavadzīmes</w:t>
      </w:r>
      <w:r w:rsidR="00D56BDF" w:rsidRPr="00D56BDF">
        <w:rPr>
          <w:rFonts w:ascii="Times New Roman" w:hAnsi="Times New Roman"/>
          <w:sz w:val="24"/>
          <w:szCs w:val="24"/>
        </w:rPr>
        <w:t xml:space="preserve"> –</w:t>
      </w:r>
      <w:r w:rsidRPr="00D56BDF">
        <w:rPr>
          <w:rFonts w:ascii="Times New Roman" w:hAnsi="Times New Roman"/>
          <w:sz w:val="24"/>
          <w:szCs w:val="24"/>
        </w:rPr>
        <w:t xml:space="preserve"> rēķina saņemšanasm, pārskaitot rēķinā norādīto summu uz pārdevēja kontu.</w:t>
      </w:r>
    </w:p>
    <w:p w:rsidR="0030777D" w:rsidRPr="00D56BDF" w:rsidRDefault="008447F1" w:rsidP="00D56BDF">
      <w:pPr>
        <w:pStyle w:val="ListParagraph"/>
        <w:numPr>
          <w:ilvl w:val="1"/>
          <w:numId w:val="13"/>
        </w:numPr>
        <w:tabs>
          <w:tab w:val="left" w:pos="426"/>
        </w:tabs>
        <w:spacing w:after="0" w:line="240" w:lineRule="auto"/>
        <w:ind w:left="426" w:right="43" w:hanging="426"/>
        <w:jc w:val="both"/>
        <w:rPr>
          <w:rFonts w:ascii="Times New Roman" w:hAnsi="Times New Roman"/>
          <w:sz w:val="24"/>
          <w:szCs w:val="24"/>
        </w:rPr>
      </w:pPr>
      <w:r w:rsidRPr="00D7484D">
        <w:rPr>
          <w:rFonts w:ascii="Times New Roman" w:hAnsi="Times New Roman"/>
          <w:sz w:val="24"/>
          <w:szCs w:val="24"/>
        </w:rPr>
        <w:t>Pārtikas produktu piegādes apjoms līguma izpildes laikā var mainīties atkarībā no bērnu</w:t>
      </w:r>
      <w:r w:rsidRPr="00D7484D">
        <w:t xml:space="preserve">       </w:t>
      </w:r>
      <w:r w:rsidRPr="00D56BDF">
        <w:rPr>
          <w:rFonts w:ascii="Times New Roman" w:hAnsi="Times New Roman"/>
          <w:sz w:val="24"/>
          <w:szCs w:val="24"/>
        </w:rPr>
        <w:t>skaita.</w:t>
      </w:r>
    </w:p>
    <w:bookmarkEnd w:id="0"/>
    <w:bookmarkEnd w:id="1"/>
    <w:p w:rsidR="0005542B" w:rsidRPr="0018015F" w:rsidRDefault="00FD0A8F" w:rsidP="0018015F">
      <w:pPr>
        <w:spacing w:after="120"/>
        <w:ind w:right="45"/>
        <w:jc w:val="center"/>
        <w:rPr>
          <w:b/>
        </w:rPr>
      </w:pPr>
      <w:r w:rsidRPr="0018015F">
        <w:rPr>
          <w:b/>
        </w:rPr>
        <w:t>3. P</w:t>
      </w:r>
      <w:r w:rsidR="00E6154C" w:rsidRPr="0018015F">
        <w:rPr>
          <w:b/>
        </w:rPr>
        <w:t>retendent</w:t>
      </w:r>
      <w:r w:rsidR="00E6154C">
        <w:rPr>
          <w:b/>
        </w:rPr>
        <w:t>u</w:t>
      </w:r>
      <w:r w:rsidR="00E6154C" w:rsidRPr="0018015F">
        <w:rPr>
          <w:b/>
        </w:rPr>
        <w:t xml:space="preserve"> </w:t>
      </w:r>
      <w:r w:rsidR="00E6154C" w:rsidRPr="00E6154C">
        <w:rPr>
          <w:b/>
          <w:lang w:eastAsia="en-US"/>
        </w:rPr>
        <w:t>kvalifikācijas</w:t>
      </w:r>
      <w:r w:rsidR="00E6154C" w:rsidRPr="00D7484D">
        <w:rPr>
          <w:lang w:eastAsia="en-US"/>
        </w:rPr>
        <w:t xml:space="preserve"> </w:t>
      </w:r>
      <w:r w:rsidR="00E6154C" w:rsidRPr="00E6154C">
        <w:rPr>
          <w:b/>
          <w:lang w:eastAsia="en-US"/>
        </w:rPr>
        <w:t>p</w:t>
      </w:r>
      <w:r w:rsidRPr="0018015F">
        <w:rPr>
          <w:b/>
        </w:rPr>
        <w:t xml:space="preserve">rasības </w:t>
      </w:r>
    </w:p>
    <w:p w:rsidR="000929A5" w:rsidRPr="00E6154C" w:rsidRDefault="000929A5" w:rsidP="00E6154C">
      <w:pPr>
        <w:pStyle w:val="Heading1"/>
        <w:numPr>
          <w:ilvl w:val="1"/>
          <w:numId w:val="19"/>
        </w:numPr>
        <w:ind w:right="43"/>
        <w:jc w:val="both"/>
        <w:rPr>
          <w:rFonts w:ascii="Times New Roman" w:hAnsi="Times New Roman"/>
          <w:noProof w:val="0"/>
          <w:szCs w:val="24"/>
          <w:lang w:val="lv-LV" w:eastAsia="en-US"/>
        </w:rPr>
      </w:pPr>
      <w:r w:rsidRPr="00E6154C">
        <w:rPr>
          <w:rFonts w:ascii="Times New Roman" w:hAnsi="Times New Roman"/>
          <w:noProof w:val="0"/>
          <w:szCs w:val="24"/>
          <w:lang w:val="lv-LV" w:eastAsia="en-US"/>
        </w:rPr>
        <w:t xml:space="preserve"> Pasūtītājs izslēdz pretendentu no dalības iepirkumā jebkurā no šādiem P</w:t>
      </w:r>
      <w:r w:rsidR="003A57E3" w:rsidRPr="00E6154C">
        <w:rPr>
          <w:rFonts w:ascii="Times New Roman" w:hAnsi="Times New Roman"/>
          <w:noProof w:val="0"/>
          <w:szCs w:val="24"/>
          <w:lang w:val="lv-LV" w:eastAsia="en-US"/>
        </w:rPr>
        <w:t>IL</w:t>
      </w:r>
      <w:r w:rsidRPr="00E6154C">
        <w:rPr>
          <w:rFonts w:ascii="Times New Roman" w:hAnsi="Times New Roman"/>
          <w:noProof w:val="0"/>
          <w:szCs w:val="24"/>
          <w:lang w:val="lv-LV" w:eastAsia="en-US"/>
        </w:rPr>
        <w:t xml:space="preserve"> 9.panta astotajā daļā paredzētajiem gadījumiem:</w:t>
      </w:r>
    </w:p>
    <w:p w:rsidR="000929A5" w:rsidRPr="00D7484D" w:rsidRDefault="000929A5" w:rsidP="00E6154C">
      <w:pPr>
        <w:pStyle w:val="Heading1"/>
        <w:numPr>
          <w:ilvl w:val="2"/>
          <w:numId w:val="19"/>
        </w:numPr>
        <w:ind w:right="43"/>
        <w:jc w:val="both"/>
        <w:rPr>
          <w:rFonts w:ascii="Times New Roman" w:hAnsi="Times New Roman"/>
          <w:noProof w:val="0"/>
          <w:szCs w:val="24"/>
          <w:lang w:val="lv-LV" w:eastAsia="en-US"/>
        </w:rPr>
      </w:pPr>
      <w:r w:rsidRPr="00D7484D">
        <w:rPr>
          <w:rFonts w:ascii="Times New Roman" w:hAnsi="Times New Roman"/>
          <w:noProof w:val="0"/>
          <w:szCs w:val="24"/>
          <w:lang w:val="lv-LV" w:eastAsia="en-US"/>
        </w:rPr>
        <w:t>pasludināts pretendenta maksātnespējas process (izņemot gadījumu, kad maksātnespējas procesā tiek piemērots uz parādnieka maksātspējas atjaunošanu vērsts pasākumu kopums), apturēta tā saimnieciskā darbība vai pretendents tiek likvidēts (P</w:t>
      </w:r>
      <w:r w:rsidR="003A57E3">
        <w:rPr>
          <w:rFonts w:ascii="Times New Roman" w:hAnsi="Times New Roman"/>
          <w:noProof w:val="0"/>
          <w:szCs w:val="24"/>
          <w:lang w:val="lv-LV" w:eastAsia="en-US"/>
        </w:rPr>
        <w:t>IL</w:t>
      </w:r>
      <w:r w:rsidRPr="00D7484D">
        <w:rPr>
          <w:rFonts w:ascii="Times New Roman" w:hAnsi="Times New Roman"/>
          <w:noProof w:val="0"/>
          <w:szCs w:val="24"/>
          <w:lang w:val="lv-LV" w:eastAsia="en-US"/>
        </w:rPr>
        <w:t xml:space="preserve"> 9.panta astotās daļas 1.punkts);</w:t>
      </w:r>
    </w:p>
    <w:p w:rsidR="000929A5" w:rsidRPr="00D7484D" w:rsidRDefault="000929A5" w:rsidP="00E6154C">
      <w:pPr>
        <w:pStyle w:val="Heading1"/>
        <w:numPr>
          <w:ilvl w:val="2"/>
          <w:numId w:val="19"/>
        </w:numPr>
        <w:ind w:right="43"/>
        <w:jc w:val="both"/>
        <w:rPr>
          <w:rFonts w:ascii="Times New Roman" w:hAnsi="Times New Roman"/>
          <w:noProof w:val="0"/>
          <w:szCs w:val="24"/>
          <w:lang w:val="lv-LV" w:eastAsia="en-US"/>
        </w:rPr>
      </w:pPr>
      <w:r w:rsidRPr="00D7484D">
        <w:rPr>
          <w:rFonts w:ascii="Times New Roman" w:hAnsi="Times New Roman"/>
          <w:noProof w:val="0"/>
          <w:szCs w:val="24"/>
          <w:lang w:val="lv-LV" w:eastAsia="en-US"/>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3A57E3">
        <w:rPr>
          <w:rFonts w:ascii="Times New Roman" w:hAnsi="Times New Roman"/>
          <w:i/>
          <w:noProof w:val="0"/>
          <w:szCs w:val="24"/>
          <w:lang w:val="lv-LV" w:eastAsia="en-US"/>
        </w:rPr>
        <w:t>euro</w:t>
      </w:r>
      <w:r w:rsidRPr="00D7484D">
        <w:rPr>
          <w:rFonts w:ascii="Times New Roman" w:hAnsi="Times New Roman"/>
          <w:noProof w:val="0"/>
          <w:szCs w:val="24"/>
          <w:lang w:val="lv-LV" w:eastAsia="en-US"/>
        </w:rPr>
        <w:t xml:space="preserve">. Attiecībā uz Latvijā reģistrētiem un pastāvīgi dzīvojošiem pretendentiem pasūtītājs ņem vērā </w:t>
      </w:r>
      <w:r w:rsidRPr="00D7484D">
        <w:rPr>
          <w:rFonts w:ascii="Times New Roman" w:hAnsi="Times New Roman"/>
          <w:noProof w:val="0"/>
          <w:szCs w:val="24"/>
          <w:lang w:val="lv-LV" w:eastAsia="en-US"/>
        </w:rPr>
        <w:lastRenderedPageBreak/>
        <w:t>informāciju, kas ievietota Ministru kabineta noteiktajā informācijas sistēmā Valsts ieņēmumu dienesta publiskās nodokļu parādnieku datubāzes un Nekustamā īpašuma nodokļa administrēšanas sistēmas pēdējās datu aktualizācijas datumā (P</w:t>
      </w:r>
      <w:r w:rsidR="003A57E3">
        <w:rPr>
          <w:rFonts w:ascii="Times New Roman" w:hAnsi="Times New Roman"/>
          <w:noProof w:val="0"/>
          <w:szCs w:val="24"/>
          <w:lang w:val="lv-LV" w:eastAsia="en-US"/>
        </w:rPr>
        <w:t>IL</w:t>
      </w:r>
      <w:r w:rsidRPr="00D7484D">
        <w:rPr>
          <w:rFonts w:ascii="Times New Roman" w:hAnsi="Times New Roman"/>
          <w:noProof w:val="0"/>
          <w:szCs w:val="24"/>
          <w:lang w:val="lv-LV" w:eastAsia="en-US"/>
        </w:rPr>
        <w:t xml:space="preserve"> 9.panta astotās daļas 2.punkts);</w:t>
      </w:r>
    </w:p>
    <w:p w:rsidR="003A57E3" w:rsidRPr="003A57E3" w:rsidRDefault="003A57E3" w:rsidP="00E6154C">
      <w:pPr>
        <w:pStyle w:val="Heading1"/>
        <w:numPr>
          <w:ilvl w:val="2"/>
          <w:numId w:val="19"/>
        </w:numPr>
        <w:ind w:right="43"/>
        <w:jc w:val="both"/>
        <w:rPr>
          <w:rFonts w:ascii="Times New Roman" w:hAnsi="Times New Roman"/>
          <w:noProof w:val="0"/>
          <w:szCs w:val="24"/>
          <w:lang w:val="lv-LV" w:eastAsia="en-US"/>
        </w:rPr>
      </w:pPr>
      <w:r w:rsidRPr="003A57E3">
        <w:rPr>
          <w:rFonts w:ascii="Times New Roman" w:hAnsi="Times New Roman"/>
          <w:lang w:val="lv-LV"/>
        </w:rPr>
        <w:t xml:space="preserve">iepirkuma procedūras dokumentu sagatavotājs (pasūtītāja amatpersona vai darbinieks), iepirkuma komisijas loceklis vai eksperts ir saistīts ar pretendentu </w:t>
      </w:r>
      <w:r>
        <w:rPr>
          <w:rFonts w:ascii="Times New Roman" w:hAnsi="Times New Roman"/>
          <w:lang w:val="lv-LV"/>
        </w:rPr>
        <w:t xml:space="preserve">PIL </w:t>
      </w:r>
      <w:r w:rsidRPr="003A57E3">
        <w:rPr>
          <w:rFonts w:ascii="Times New Roman" w:hAnsi="Times New Roman"/>
          <w:lang w:val="lv-LV"/>
        </w:rPr>
        <w:t>25.panta pirmās vai otrās daļas izpratnē vai ir ieinteresēts kāda pretendenta izvēlē, un pasūtītājam nav iespējams novērst šo situāciju ar mazāk pretendentu ierobežojošiem pasākumiem</w:t>
      </w:r>
      <w:r>
        <w:rPr>
          <w:rFonts w:ascii="Times New Roman" w:hAnsi="Times New Roman"/>
          <w:lang w:val="lv-LV"/>
        </w:rPr>
        <w:t xml:space="preserve"> (PIL 9.panta astotās daļas 3.punkts)</w:t>
      </w:r>
      <w:r w:rsidRPr="003A57E3">
        <w:rPr>
          <w:rFonts w:ascii="Times New Roman" w:hAnsi="Times New Roman"/>
          <w:lang w:val="lv-LV"/>
        </w:rPr>
        <w:t>;</w:t>
      </w:r>
    </w:p>
    <w:p w:rsidR="000929A5" w:rsidRDefault="000929A5" w:rsidP="00E6154C">
      <w:pPr>
        <w:pStyle w:val="Heading1"/>
        <w:numPr>
          <w:ilvl w:val="2"/>
          <w:numId w:val="19"/>
        </w:numPr>
        <w:ind w:right="43"/>
        <w:jc w:val="both"/>
        <w:rPr>
          <w:rFonts w:ascii="Times New Roman" w:hAnsi="Times New Roman"/>
          <w:noProof w:val="0"/>
          <w:szCs w:val="24"/>
          <w:lang w:val="lv-LV" w:eastAsia="en-US"/>
        </w:rPr>
      </w:pPr>
      <w:r w:rsidRPr="00D7484D">
        <w:rPr>
          <w:rFonts w:ascii="Times New Roman" w:hAnsi="Times New Roman"/>
          <w:noProof w:val="0"/>
          <w:szCs w:val="24"/>
          <w:lang w:val="lv-LV" w:eastAsia="en-US"/>
        </w:rPr>
        <w:t xml:space="preserve">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w:t>
      </w:r>
      <w:r w:rsidR="00E6154C">
        <w:rPr>
          <w:rFonts w:ascii="Times New Roman" w:hAnsi="Times New Roman"/>
          <w:noProof w:val="0"/>
          <w:szCs w:val="24"/>
          <w:lang w:val="lv-LV" w:eastAsia="en-US"/>
        </w:rPr>
        <w:t>nolikuma 3.1.1., 3.1.2. vai 3.1.3.apakšpunkta (</w:t>
      </w:r>
      <w:r w:rsidR="003A57E3">
        <w:rPr>
          <w:rFonts w:ascii="Times New Roman" w:hAnsi="Times New Roman"/>
          <w:noProof w:val="0"/>
          <w:szCs w:val="24"/>
          <w:lang w:val="lv-LV" w:eastAsia="en-US"/>
        </w:rPr>
        <w:t xml:space="preserve">PIL 9.panta astotās </w:t>
      </w:r>
      <w:r w:rsidRPr="00D7484D">
        <w:rPr>
          <w:rFonts w:ascii="Times New Roman" w:hAnsi="Times New Roman"/>
          <w:noProof w:val="0"/>
          <w:szCs w:val="24"/>
          <w:lang w:val="lv-LV" w:eastAsia="en-US"/>
        </w:rPr>
        <w:t xml:space="preserve">daļas 1., 2. </w:t>
      </w:r>
      <w:r w:rsidR="003A57E3">
        <w:rPr>
          <w:rFonts w:ascii="Times New Roman" w:hAnsi="Times New Roman"/>
          <w:noProof w:val="0"/>
          <w:szCs w:val="24"/>
          <w:lang w:val="lv-LV" w:eastAsia="en-US"/>
        </w:rPr>
        <w:t>vai</w:t>
      </w:r>
      <w:r w:rsidRPr="00D7484D">
        <w:rPr>
          <w:rFonts w:ascii="Times New Roman" w:hAnsi="Times New Roman"/>
          <w:noProof w:val="0"/>
          <w:szCs w:val="24"/>
          <w:lang w:val="lv-LV" w:eastAsia="en-US"/>
        </w:rPr>
        <w:t xml:space="preserve"> 3.punkta</w:t>
      </w:r>
      <w:r w:rsidR="00E6154C">
        <w:rPr>
          <w:rFonts w:ascii="Times New Roman" w:hAnsi="Times New Roman"/>
          <w:noProof w:val="0"/>
          <w:szCs w:val="24"/>
          <w:lang w:val="lv-LV" w:eastAsia="en-US"/>
        </w:rPr>
        <w:t>)</w:t>
      </w:r>
      <w:r w:rsidRPr="00D7484D">
        <w:rPr>
          <w:rFonts w:ascii="Times New Roman" w:hAnsi="Times New Roman"/>
          <w:noProof w:val="0"/>
          <w:szCs w:val="24"/>
          <w:lang w:val="lv-LV" w:eastAsia="en-US"/>
        </w:rPr>
        <w:t xml:space="preserve"> nosacījumi (P</w:t>
      </w:r>
      <w:r w:rsidR="00E6154C">
        <w:rPr>
          <w:rFonts w:ascii="Times New Roman" w:hAnsi="Times New Roman"/>
          <w:noProof w:val="0"/>
          <w:szCs w:val="24"/>
          <w:lang w:val="lv-LV" w:eastAsia="en-US"/>
        </w:rPr>
        <w:t xml:space="preserve">IL </w:t>
      </w:r>
      <w:r w:rsidRPr="00D7484D">
        <w:rPr>
          <w:rFonts w:ascii="Times New Roman" w:hAnsi="Times New Roman"/>
          <w:noProof w:val="0"/>
          <w:szCs w:val="24"/>
          <w:lang w:val="lv-LV" w:eastAsia="en-US"/>
        </w:rPr>
        <w:t>9.panta astotās daļas 4.punkts)</w:t>
      </w:r>
      <w:r w:rsidR="00E6154C">
        <w:rPr>
          <w:rFonts w:ascii="Times New Roman" w:hAnsi="Times New Roman"/>
          <w:noProof w:val="0"/>
          <w:szCs w:val="24"/>
          <w:lang w:val="lv-LV" w:eastAsia="en-US"/>
        </w:rPr>
        <w:t>;</w:t>
      </w:r>
    </w:p>
    <w:p w:rsidR="00E6154C" w:rsidRPr="00E6154C" w:rsidRDefault="00E6154C" w:rsidP="00E6154C">
      <w:pPr>
        <w:pStyle w:val="ListParagraph"/>
        <w:numPr>
          <w:ilvl w:val="2"/>
          <w:numId w:val="19"/>
        </w:numPr>
        <w:spacing w:after="0" w:line="240" w:lineRule="auto"/>
        <w:jc w:val="both"/>
        <w:rPr>
          <w:rFonts w:ascii="Times New Roman" w:hAnsi="Times New Roman"/>
          <w:sz w:val="24"/>
          <w:szCs w:val="24"/>
        </w:rPr>
      </w:pPr>
      <w:r w:rsidRPr="00E6154C">
        <w:t xml:space="preserve"> </w:t>
      </w:r>
      <w:r w:rsidRPr="00E6154C">
        <w:rPr>
          <w:rFonts w:ascii="Times New Roman" w:hAnsi="Times New Roman"/>
          <w:sz w:val="24"/>
          <w:szCs w:val="24"/>
        </w:rPr>
        <w:t>pretendents ir ārzonā reģistrēta juridiskā persona vai personu apvienība (PIL 9.panta astotās daļas 5.punkts).</w:t>
      </w:r>
    </w:p>
    <w:p w:rsidR="000929A5" w:rsidRPr="00D7484D" w:rsidRDefault="00E6154C" w:rsidP="00E6154C">
      <w:pPr>
        <w:pStyle w:val="Heading1"/>
        <w:numPr>
          <w:ilvl w:val="1"/>
          <w:numId w:val="19"/>
        </w:numPr>
        <w:ind w:left="426" w:right="43" w:hanging="426"/>
        <w:jc w:val="both"/>
        <w:rPr>
          <w:rFonts w:ascii="Times New Roman" w:hAnsi="Times New Roman"/>
          <w:noProof w:val="0"/>
          <w:szCs w:val="24"/>
          <w:lang w:val="lv-LV" w:eastAsia="en-US"/>
        </w:rPr>
      </w:pPr>
      <w:r>
        <w:rPr>
          <w:rFonts w:ascii="Times New Roman" w:hAnsi="Times New Roman"/>
          <w:noProof w:val="0"/>
          <w:szCs w:val="24"/>
          <w:lang w:val="lv-LV" w:eastAsia="en-US"/>
        </w:rPr>
        <w:t xml:space="preserve"> </w:t>
      </w:r>
      <w:r w:rsidR="000929A5" w:rsidRPr="00D7484D">
        <w:rPr>
          <w:rFonts w:ascii="Times New Roman" w:hAnsi="Times New Roman"/>
          <w:noProof w:val="0"/>
          <w:szCs w:val="24"/>
          <w:lang w:val="lv-LV" w:eastAsia="en-US"/>
        </w:rPr>
        <w:t>Pretendents ir reģistrēts Komercreģistrā vai līdzvērtīgā reģistrā ārvalstīs.</w:t>
      </w:r>
    </w:p>
    <w:p w:rsidR="000929A5" w:rsidRPr="00D7484D" w:rsidRDefault="00E6154C" w:rsidP="00E6154C">
      <w:pPr>
        <w:pStyle w:val="Heading1"/>
        <w:numPr>
          <w:ilvl w:val="1"/>
          <w:numId w:val="20"/>
        </w:numPr>
        <w:ind w:left="426" w:right="43" w:hanging="426"/>
        <w:jc w:val="both"/>
        <w:rPr>
          <w:rFonts w:ascii="Times New Roman" w:hAnsi="Times New Roman"/>
          <w:noProof w:val="0"/>
          <w:szCs w:val="24"/>
          <w:lang w:val="lv-LV" w:eastAsia="en-US"/>
        </w:rPr>
      </w:pPr>
      <w:r>
        <w:rPr>
          <w:rFonts w:ascii="Times New Roman" w:hAnsi="Times New Roman"/>
          <w:noProof w:val="0"/>
          <w:szCs w:val="24"/>
          <w:lang w:val="lv-LV" w:eastAsia="en-US"/>
        </w:rPr>
        <w:t xml:space="preserve"> </w:t>
      </w:r>
      <w:r w:rsidR="000929A5" w:rsidRPr="00D7484D">
        <w:rPr>
          <w:rFonts w:ascii="Times New Roman" w:hAnsi="Times New Roman"/>
          <w:noProof w:val="0"/>
          <w:szCs w:val="24"/>
          <w:lang w:val="lv-LV" w:eastAsia="en-US"/>
        </w:rPr>
        <w:t>Pretendentam ir izdota Pārtikas un veterinārā dienesta reģistrācijas apliecība vai Pārtikas un veterinārā dienesta atzīšanas apliecība, ārvalstu pretendentiem – līdzvērtīgs dokuments.</w:t>
      </w:r>
    </w:p>
    <w:p w:rsidR="000929A5" w:rsidRPr="00D7484D" w:rsidRDefault="000929A5" w:rsidP="0066793B">
      <w:pPr>
        <w:pStyle w:val="Heading1"/>
        <w:numPr>
          <w:ilvl w:val="1"/>
          <w:numId w:val="20"/>
        </w:numPr>
        <w:overflowPunct/>
        <w:autoSpaceDE/>
        <w:autoSpaceDN/>
        <w:adjustRightInd/>
        <w:spacing w:after="120"/>
        <w:ind w:left="425" w:right="45" w:hanging="425"/>
        <w:jc w:val="both"/>
        <w:rPr>
          <w:rFonts w:ascii="Times New Roman" w:hAnsi="Times New Roman"/>
          <w:b/>
          <w:szCs w:val="24"/>
          <w:lang w:val="lv-LV"/>
        </w:rPr>
      </w:pPr>
      <w:r w:rsidRPr="00D7484D">
        <w:rPr>
          <w:rFonts w:ascii="Times New Roman" w:hAnsi="Times New Roman"/>
          <w:noProof w:val="0"/>
          <w:szCs w:val="24"/>
          <w:lang w:val="lv-LV" w:eastAsia="en-US"/>
        </w:rPr>
        <w:t>Pretendentam ir pieredze pārtikas produktu piegādē izglītības iestādēm.</w:t>
      </w:r>
    </w:p>
    <w:p w:rsidR="00FD0A8F" w:rsidRPr="00C02358" w:rsidRDefault="00870289" w:rsidP="0066793B">
      <w:pPr>
        <w:pStyle w:val="Title"/>
        <w:spacing w:line="240" w:lineRule="auto"/>
        <w:rPr>
          <w:sz w:val="24"/>
        </w:rPr>
      </w:pPr>
      <w:r w:rsidRPr="00C02358">
        <w:rPr>
          <w:sz w:val="24"/>
          <w:szCs w:val="24"/>
        </w:rPr>
        <w:t xml:space="preserve">4. </w:t>
      </w:r>
      <w:r w:rsidR="00FD0A8F" w:rsidRPr="00C02358">
        <w:rPr>
          <w:sz w:val="24"/>
        </w:rPr>
        <w:t>Iesniedzamie dokumenti</w:t>
      </w:r>
    </w:p>
    <w:p w:rsidR="00FD0A8F" w:rsidRPr="00DB4478" w:rsidRDefault="00FD0A8F" w:rsidP="00370478">
      <w:pPr>
        <w:pStyle w:val="Heading1"/>
        <w:numPr>
          <w:ilvl w:val="1"/>
          <w:numId w:val="15"/>
        </w:numPr>
        <w:overflowPunct/>
        <w:autoSpaceDE/>
        <w:autoSpaceDN/>
        <w:adjustRightInd/>
        <w:ind w:left="426" w:right="-1050" w:hanging="426"/>
        <w:jc w:val="left"/>
        <w:rPr>
          <w:rFonts w:ascii="Times New Roman" w:hAnsi="Times New Roman"/>
          <w:szCs w:val="24"/>
          <w:lang w:val="lv-LV"/>
        </w:rPr>
      </w:pPr>
      <w:r w:rsidRPr="00DB4478">
        <w:rPr>
          <w:rFonts w:ascii="Times New Roman" w:hAnsi="Times New Roman"/>
          <w:szCs w:val="24"/>
          <w:u w:val="single"/>
          <w:lang w:val="en-US"/>
        </w:rPr>
        <w:t>Pretendent</w:t>
      </w:r>
      <w:r w:rsidR="00862360" w:rsidRPr="00DB4478">
        <w:rPr>
          <w:rFonts w:ascii="Times New Roman" w:hAnsi="Times New Roman"/>
          <w:szCs w:val="24"/>
          <w:u w:val="single"/>
          <w:lang w:val="en-US"/>
        </w:rPr>
        <w:t>a</w:t>
      </w:r>
      <w:r w:rsidRPr="00DB4478">
        <w:rPr>
          <w:rFonts w:ascii="Times New Roman" w:hAnsi="Times New Roman"/>
          <w:szCs w:val="24"/>
          <w:u w:val="single"/>
          <w:lang w:val="en-US"/>
        </w:rPr>
        <w:t xml:space="preserve"> atlases dokumenti</w:t>
      </w:r>
      <w:r w:rsidR="00862360" w:rsidRPr="00DB4478">
        <w:rPr>
          <w:rFonts w:ascii="Times New Roman" w:hAnsi="Times New Roman"/>
          <w:szCs w:val="24"/>
          <w:lang w:val="lv-LV"/>
        </w:rPr>
        <w:t>:</w:t>
      </w:r>
    </w:p>
    <w:p w:rsidR="00DB4478" w:rsidRPr="00DB4478" w:rsidRDefault="000929A5" w:rsidP="00370478">
      <w:pPr>
        <w:pStyle w:val="ListParagraph"/>
        <w:numPr>
          <w:ilvl w:val="2"/>
          <w:numId w:val="15"/>
        </w:numPr>
        <w:tabs>
          <w:tab w:val="left" w:pos="851"/>
          <w:tab w:val="left" w:pos="993"/>
        </w:tabs>
        <w:spacing w:after="0" w:line="240" w:lineRule="auto"/>
        <w:ind w:left="993" w:right="43" w:hanging="567"/>
        <w:jc w:val="both"/>
        <w:rPr>
          <w:rFonts w:ascii="Times New Roman" w:hAnsi="Times New Roman"/>
          <w:sz w:val="24"/>
          <w:szCs w:val="24"/>
        </w:rPr>
      </w:pPr>
      <w:r>
        <w:rPr>
          <w:rFonts w:ascii="Times New Roman" w:hAnsi="Times New Roman"/>
          <w:sz w:val="24"/>
          <w:szCs w:val="24"/>
        </w:rPr>
        <w:t xml:space="preserve">pretendenta </w:t>
      </w:r>
      <w:r w:rsidR="00FD0A8F" w:rsidRPr="00DB4478">
        <w:rPr>
          <w:rFonts w:ascii="Times New Roman" w:hAnsi="Times New Roman"/>
          <w:sz w:val="24"/>
          <w:szCs w:val="24"/>
        </w:rPr>
        <w:t>pieteikums dalībai iepirkumā saskaņā ar nolikuma 1.pielikumu</w:t>
      </w:r>
      <w:r w:rsidR="00862360" w:rsidRPr="00DB4478">
        <w:rPr>
          <w:rFonts w:ascii="Times New Roman" w:hAnsi="Times New Roman"/>
          <w:sz w:val="24"/>
          <w:szCs w:val="24"/>
        </w:rPr>
        <w:t>.</w:t>
      </w:r>
      <w:r w:rsidR="00406B78" w:rsidRPr="00DB4478">
        <w:rPr>
          <w:rFonts w:ascii="Times New Roman" w:hAnsi="Times New Roman"/>
          <w:sz w:val="24"/>
          <w:szCs w:val="24"/>
        </w:rPr>
        <w:t xml:space="preserve"> </w:t>
      </w:r>
      <w:r w:rsidR="00862360" w:rsidRPr="00DB4478">
        <w:rPr>
          <w:rFonts w:ascii="Times New Roman" w:hAnsi="Times New Roman"/>
          <w:sz w:val="24"/>
          <w:szCs w:val="24"/>
        </w:rPr>
        <w:t>J</w:t>
      </w:r>
      <w:r w:rsidR="00FD0A8F" w:rsidRPr="00DB4478">
        <w:rPr>
          <w:rFonts w:ascii="Times New Roman" w:hAnsi="Times New Roman"/>
          <w:sz w:val="24"/>
          <w:szCs w:val="24"/>
        </w:rPr>
        <w:t xml:space="preserve">a pieteikumu paraksta pretendenta pilnvarotā persona, pieteikumam </w:t>
      </w:r>
      <w:r w:rsidR="00862360" w:rsidRPr="00DB4478">
        <w:rPr>
          <w:rFonts w:ascii="Times New Roman" w:hAnsi="Times New Roman"/>
          <w:sz w:val="24"/>
          <w:szCs w:val="24"/>
        </w:rPr>
        <w:t>jā</w:t>
      </w:r>
      <w:r w:rsidR="00FD0A8F" w:rsidRPr="00DB4478">
        <w:rPr>
          <w:rFonts w:ascii="Times New Roman" w:hAnsi="Times New Roman"/>
          <w:sz w:val="24"/>
          <w:szCs w:val="24"/>
        </w:rPr>
        <w:t>pievieno pilnvara</w:t>
      </w:r>
      <w:r w:rsidR="00862360" w:rsidRPr="00DB4478">
        <w:rPr>
          <w:rFonts w:ascii="Times New Roman" w:hAnsi="Times New Roman"/>
          <w:sz w:val="24"/>
          <w:szCs w:val="24"/>
        </w:rPr>
        <w:t>;</w:t>
      </w:r>
    </w:p>
    <w:p w:rsidR="00DB4478" w:rsidRPr="00DB4478" w:rsidRDefault="00862360" w:rsidP="00370478">
      <w:pPr>
        <w:pStyle w:val="ListParagraph"/>
        <w:numPr>
          <w:ilvl w:val="2"/>
          <w:numId w:val="15"/>
        </w:numPr>
        <w:tabs>
          <w:tab w:val="left" w:pos="851"/>
          <w:tab w:val="left" w:pos="993"/>
        </w:tabs>
        <w:spacing w:after="0" w:line="240" w:lineRule="auto"/>
        <w:ind w:left="993" w:right="43" w:hanging="567"/>
        <w:jc w:val="both"/>
        <w:rPr>
          <w:rFonts w:ascii="Times New Roman" w:hAnsi="Times New Roman"/>
          <w:sz w:val="24"/>
          <w:szCs w:val="24"/>
        </w:rPr>
      </w:pPr>
      <w:r w:rsidRPr="00DB4478">
        <w:rPr>
          <w:rFonts w:ascii="Times New Roman" w:hAnsi="Times New Roman"/>
          <w:sz w:val="24"/>
          <w:szCs w:val="24"/>
        </w:rPr>
        <w:t>i</w:t>
      </w:r>
      <w:r w:rsidR="0005063D" w:rsidRPr="00DB4478">
        <w:rPr>
          <w:rFonts w:ascii="Times New Roman" w:hAnsi="Times New Roman"/>
          <w:sz w:val="24"/>
          <w:szCs w:val="24"/>
        </w:rPr>
        <w:t>nformācija par pretendentu saskaņā ar nolikuma 3.pielikumu</w:t>
      </w:r>
      <w:r w:rsidRPr="00DB4478">
        <w:rPr>
          <w:rFonts w:ascii="Times New Roman" w:hAnsi="Times New Roman"/>
          <w:sz w:val="24"/>
          <w:szCs w:val="24"/>
        </w:rPr>
        <w:t>;</w:t>
      </w:r>
    </w:p>
    <w:p w:rsidR="00DB4478" w:rsidRPr="00DB4478" w:rsidRDefault="0005542B" w:rsidP="00370478">
      <w:pPr>
        <w:pStyle w:val="ListParagraph"/>
        <w:numPr>
          <w:ilvl w:val="2"/>
          <w:numId w:val="15"/>
        </w:numPr>
        <w:tabs>
          <w:tab w:val="left" w:pos="851"/>
          <w:tab w:val="left" w:pos="993"/>
        </w:tabs>
        <w:spacing w:after="0" w:line="240" w:lineRule="auto"/>
        <w:ind w:left="993" w:right="43" w:hanging="567"/>
        <w:jc w:val="both"/>
        <w:rPr>
          <w:rFonts w:ascii="Times New Roman" w:hAnsi="Times New Roman"/>
          <w:sz w:val="24"/>
          <w:szCs w:val="24"/>
        </w:rPr>
      </w:pPr>
      <w:r w:rsidRPr="00DB4478">
        <w:rPr>
          <w:rFonts w:ascii="Times New Roman" w:hAnsi="Times New Roman"/>
          <w:sz w:val="24"/>
          <w:szCs w:val="24"/>
        </w:rPr>
        <w:t>k</w:t>
      </w:r>
      <w:r w:rsidR="00FD0A8F" w:rsidRPr="00DB4478">
        <w:rPr>
          <w:rFonts w:ascii="Times New Roman" w:hAnsi="Times New Roman"/>
          <w:sz w:val="24"/>
          <w:szCs w:val="24"/>
        </w:rPr>
        <w:t xml:space="preserve">omercdarbību reģistrējošas iestādes ārvalstīs izdotas reģistrācijas apliecības kopija (ja pretendents </w:t>
      </w:r>
      <w:r w:rsidR="001C0445" w:rsidRPr="00DB4478">
        <w:rPr>
          <w:rFonts w:ascii="Times New Roman" w:hAnsi="Times New Roman"/>
          <w:sz w:val="24"/>
          <w:szCs w:val="24"/>
        </w:rPr>
        <w:t xml:space="preserve">nav </w:t>
      </w:r>
      <w:r w:rsidR="00FD0A8F" w:rsidRPr="00DB4478">
        <w:rPr>
          <w:rFonts w:ascii="Times New Roman" w:hAnsi="Times New Roman"/>
          <w:sz w:val="24"/>
          <w:szCs w:val="24"/>
        </w:rPr>
        <w:t>r</w:t>
      </w:r>
      <w:r w:rsidR="001C0445" w:rsidRPr="00DB4478">
        <w:rPr>
          <w:rFonts w:ascii="Times New Roman" w:hAnsi="Times New Roman"/>
          <w:sz w:val="24"/>
          <w:szCs w:val="24"/>
        </w:rPr>
        <w:t>eģistrēts</w:t>
      </w:r>
      <w:r w:rsidR="00DA6762" w:rsidRPr="00DB4478">
        <w:rPr>
          <w:rFonts w:ascii="Times New Roman" w:hAnsi="Times New Roman"/>
          <w:sz w:val="24"/>
          <w:szCs w:val="24"/>
        </w:rPr>
        <w:t xml:space="preserve"> </w:t>
      </w:r>
      <w:r w:rsidR="001C0445" w:rsidRPr="00DB4478">
        <w:rPr>
          <w:rFonts w:ascii="Times New Roman" w:hAnsi="Times New Roman"/>
          <w:sz w:val="24"/>
          <w:szCs w:val="24"/>
        </w:rPr>
        <w:t>Latvijas Republikā</w:t>
      </w:r>
      <w:r w:rsidR="00FD0A8F" w:rsidRPr="00DB4478">
        <w:rPr>
          <w:rFonts w:ascii="Times New Roman" w:hAnsi="Times New Roman"/>
          <w:sz w:val="24"/>
          <w:szCs w:val="24"/>
        </w:rPr>
        <w:t>)</w:t>
      </w:r>
      <w:r w:rsidR="00862360" w:rsidRPr="00DB4478">
        <w:rPr>
          <w:rFonts w:ascii="Times New Roman" w:hAnsi="Times New Roman"/>
          <w:sz w:val="24"/>
          <w:szCs w:val="24"/>
        </w:rPr>
        <w:t>;</w:t>
      </w:r>
    </w:p>
    <w:p w:rsidR="00DB4478" w:rsidRPr="00DB4478" w:rsidRDefault="0066793B" w:rsidP="00370478">
      <w:pPr>
        <w:pStyle w:val="ListParagraph"/>
        <w:numPr>
          <w:ilvl w:val="2"/>
          <w:numId w:val="15"/>
        </w:numPr>
        <w:tabs>
          <w:tab w:val="left" w:pos="851"/>
          <w:tab w:val="left" w:pos="993"/>
        </w:tabs>
        <w:spacing w:after="0" w:line="240" w:lineRule="auto"/>
        <w:ind w:left="993" w:right="43" w:hanging="567"/>
        <w:jc w:val="both"/>
        <w:rPr>
          <w:rFonts w:ascii="Times New Roman" w:hAnsi="Times New Roman"/>
          <w:sz w:val="24"/>
          <w:szCs w:val="24"/>
        </w:rPr>
      </w:pPr>
      <w:r>
        <w:rPr>
          <w:rFonts w:ascii="Times New Roman" w:hAnsi="Times New Roman"/>
          <w:noProof/>
          <w:sz w:val="24"/>
          <w:szCs w:val="24"/>
        </w:rPr>
        <w:t>P</w:t>
      </w:r>
      <w:r w:rsidR="00FD0A8F" w:rsidRPr="00DB4478">
        <w:rPr>
          <w:rFonts w:ascii="Times New Roman" w:hAnsi="Times New Roman"/>
          <w:noProof/>
          <w:sz w:val="24"/>
          <w:szCs w:val="24"/>
        </w:rPr>
        <w:t xml:space="preserve">ārtikas un veterinārā dienesta izdotās pārtikas uzņēmuma </w:t>
      </w:r>
      <w:r w:rsidR="006215F5" w:rsidRPr="00DB4478">
        <w:rPr>
          <w:rFonts w:ascii="Times New Roman" w:hAnsi="Times New Roman"/>
          <w:noProof/>
          <w:sz w:val="24"/>
          <w:szCs w:val="24"/>
        </w:rPr>
        <w:t xml:space="preserve">atzīšanas vai </w:t>
      </w:r>
      <w:r w:rsidR="00FD0A8F" w:rsidRPr="00DB4478">
        <w:rPr>
          <w:rFonts w:ascii="Times New Roman" w:hAnsi="Times New Roman"/>
          <w:noProof/>
          <w:sz w:val="24"/>
          <w:szCs w:val="24"/>
        </w:rPr>
        <w:t>reģistrācijas apliecības kopija, kas apliecina pārtikas uzņēmuma atrašanos Pārtikas un veterinārā dienesta uzraudzībā un kontrolē</w:t>
      </w:r>
      <w:r w:rsidR="00862360" w:rsidRPr="00DB4478">
        <w:rPr>
          <w:rFonts w:ascii="Times New Roman" w:hAnsi="Times New Roman"/>
          <w:noProof/>
          <w:sz w:val="24"/>
          <w:szCs w:val="24"/>
        </w:rPr>
        <w:t>;</w:t>
      </w:r>
    </w:p>
    <w:p w:rsidR="00DB4478" w:rsidRPr="00DB4478" w:rsidRDefault="00903983" w:rsidP="00370478">
      <w:pPr>
        <w:pStyle w:val="ListParagraph"/>
        <w:numPr>
          <w:ilvl w:val="2"/>
          <w:numId w:val="15"/>
        </w:numPr>
        <w:tabs>
          <w:tab w:val="left" w:pos="851"/>
          <w:tab w:val="left" w:pos="993"/>
        </w:tabs>
        <w:spacing w:after="0" w:line="240" w:lineRule="auto"/>
        <w:ind w:left="993" w:right="43" w:hanging="567"/>
        <w:jc w:val="both"/>
        <w:rPr>
          <w:rFonts w:ascii="Times New Roman" w:hAnsi="Times New Roman"/>
          <w:sz w:val="24"/>
          <w:szCs w:val="24"/>
        </w:rPr>
      </w:pPr>
      <w:r w:rsidRPr="00DB4478">
        <w:rPr>
          <w:rFonts w:ascii="Times New Roman" w:hAnsi="Times New Roman"/>
          <w:sz w:val="24"/>
          <w:szCs w:val="24"/>
        </w:rPr>
        <w:t xml:space="preserve">informācija par būtiskākajām veiktajām piegādēm ne vairāk kā 3 (trijos) iepriekšējos gados, norādot summas, laiku un saņēmējus, </w:t>
      </w:r>
      <w:r w:rsidR="004F07B7" w:rsidRPr="00DB4478">
        <w:rPr>
          <w:rFonts w:ascii="Times New Roman" w:hAnsi="Times New Roman"/>
          <w:sz w:val="24"/>
          <w:szCs w:val="24"/>
        </w:rPr>
        <w:t xml:space="preserve">un </w:t>
      </w:r>
      <w:r w:rsidRPr="00DB4478">
        <w:rPr>
          <w:rFonts w:ascii="Times New Roman" w:hAnsi="Times New Roman"/>
          <w:sz w:val="24"/>
          <w:szCs w:val="24"/>
        </w:rPr>
        <w:t xml:space="preserve">vismaz viena pasūtītāja </w:t>
      </w:r>
      <w:r w:rsidR="004F07B7" w:rsidRPr="00DB4478">
        <w:rPr>
          <w:rFonts w:ascii="Times New Roman" w:hAnsi="Times New Roman"/>
          <w:sz w:val="24"/>
          <w:szCs w:val="24"/>
        </w:rPr>
        <w:t>a</w:t>
      </w:r>
      <w:r w:rsidR="00FD0A8F" w:rsidRPr="00DB4478">
        <w:rPr>
          <w:rFonts w:ascii="Times New Roman" w:hAnsi="Times New Roman"/>
          <w:sz w:val="24"/>
          <w:szCs w:val="24"/>
        </w:rPr>
        <w:t>tsauksm</w:t>
      </w:r>
      <w:r w:rsidRPr="00DB4478">
        <w:rPr>
          <w:rFonts w:ascii="Times New Roman" w:hAnsi="Times New Roman"/>
          <w:sz w:val="24"/>
          <w:szCs w:val="24"/>
        </w:rPr>
        <w:t xml:space="preserve">e (vai atsauksmes </w:t>
      </w:r>
      <w:r w:rsidR="002B5F5D" w:rsidRPr="00DB4478">
        <w:rPr>
          <w:rFonts w:ascii="Times New Roman" w:hAnsi="Times New Roman"/>
          <w:sz w:val="24"/>
          <w:szCs w:val="24"/>
        </w:rPr>
        <w:t>k</w:t>
      </w:r>
      <w:r w:rsidR="00FD0A8F" w:rsidRPr="00DB4478">
        <w:rPr>
          <w:rFonts w:ascii="Times New Roman" w:hAnsi="Times New Roman"/>
          <w:sz w:val="24"/>
          <w:szCs w:val="24"/>
        </w:rPr>
        <w:t>opija</w:t>
      </w:r>
      <w:r w:rsidR="002B5F5D" w:rsidRPr="00DB4478">
        <w:rPr>
          <w:rFonts w:ascii="Times New Roman" w:hAnsi="Times New Roman"/>
          <w:sz w:val="24"/>
          <w:szCs w:val="24"/>
        </w:rPr>
        <w:t>)</w:t>
      </w:r>
      <w:r w:rsidR="00FD0A8F" w:rsidRPr="00DB4478">
        <w:rPr>
          <w:rFonts w:ascii="Times New Roman" w:hAnsi="Times New Roman"/>
          <w:sz w:val="24"/>
          <w:szCs w:val="24"/>
        </w:rPr>
        <w:t xml:space="preserve"> </w:t>
      </w:r>
      <w:r w:rsidR="004F07B7" w:rsidRPr="00DB4478">
        <w:rPr>
          <w:rFonts w:ascii="Times New Roman" w:hAnsi="Times New Roman"/>
          <w:sz w:val="24"/>
          <w:szCs w:val="24"/>
        </w:rPr>
        <w:t>par pārtikas produktu piegādes līguma izpildi par katru pārtika</w:t>
      </w:r>
      <w:r w:rsidR="002B5F5D" w:rsidRPr="00DB4478">
        <w:rPr>
          <w:rFonts w:ascii="Times New Roman" w:hAnsi="Times New Roman"/>
          <w:sz w:val="24"/>
          <w:szCs w:val="24"/>
        </w:rPr>
        <w:t>s</w:t>
      </w:r>
      <w:r w:rsidR="004F07B7" w:rsidRPr="00DB4478">
        <w:rPr>
          <w:rFonts w:ascii="Times New Roman" w:hAnsi="Times New Roman"/>
          <w:sz w:val="24"/>
          <w:szCs w:val="24"/>
        </w:rPr>
        <w:t xml:space="preserve"> produktu grupu atbilstoši iepirkuma priekšmeta daļai, kurā tiek iesniegts piedāvājums</w:t>
      </w:r>
      <w:r w:rsidR="002B5F5D" w:rsidRPr="00DB4478">
        <w:rPr>
          <w:rFonts w:ascii="Times New Roman" w:hAnsi="Times New Roman"/>
          <w:sz w:val="24"/>
          <w:szCs w:val="24"/>
        </w:rPr>
        <w:t>;</w:t>
      </w:r>
    </w:p>
    <w:p w:rsidR="0005542B" w:rsidRPr="00DB4478" w:rsidRDefault="0005542B" w:rsidP="00370478">
      <w:pPr>
        <w:pStyle w:val="ListParagraph"/>
        <w:numPr>
          <w:ilvl w:val="2"/>
          <w:numId w:val="15"/>
        </w:numPr>
        <w:tabs>
          <w:tab w:val="left" w:pos="851"/>
          <w:tab w:val="left" w:pos="993"/>
        </w:tabs>
        <w:spacing w:after="0" w:line="240" w:lineRule="auto"/>
        <w:ind w:left="993" w:right="43" w:hanging="567"/>
        <w:jc w:val="both"/>
        <w:rPr>
          <w:rFonts w:ascii="Times New Roman" w:hAnsi="Times New Roman"/>
          <w:sz w:val="24"/>
          <w:szCs w:val="24"/>
        </w:rPr>
      </w:pPr>
      <w:r w:rsidRPr="00DB4478">
        <w:rPr>
          <w:rFonts w:ascii="Times New Roman" w:hAnsi="Times New Roman"/>
          <w:sz w:val="24"/>
          <w:szCs w:val="24"/>
        </w:rPr>
        <w:t>sertifikāta vai cita dokumenta kopija, kas apliecina piedāvātās preces atbilstību standartiem un citiem normatīvajiem aktiem.</w:t>
      </w:r>
    </w:p>
    <w:p w:rsidR="00FD0A8F" w:rsidRPr="00DB4478" w:rsidRDefault="00FD0A8F" w:rsidP="00370478">
      <w:pPr>
        <w:pStyle w:val="ListParagraph"/>
        <w:numPr>
          <w:ilvl w:val="1"/>
          <w:numId w:val="15"/>
        </w:numPr>
        <w:spacing w:after="0" w:line="240" w:lineRule="auto"/>
        <w:ind w:left="426" w:right="-1050" w:hanging="426"/>
        <w:jc w:val="both"/>
        <w:rPr>
          <w:rFonts w:ascii="Times New Roman" w:hAnsi="Times New Roman"/>
          <w:sz w:val="24"/>
          <w:szCs w:val="24"/>
        </w:rPr>
      </w:pPr>
      <w:r w:rsidRPr="00DB4478">
        <w:rPr>
          <w:rFonts w:ascii="Times New Roman" w:hAnsi="Times New Roman"/>
          <w:sz w:val="24"/>
          <w:szCs w:val="24"/>
          <w:u w:val="single"/>
        </w:rPr>
        <w:t xml:space="preserve">Tehniskais </w:t>
      </w:r>
      <w:r w:rsidR="00AF64AD" w:rsidRPr="00DB4478">
        <w:rPr>
          <w:rFonts w:ascii="Times New Roman" w:hAnsi="Times New Roman"/>
          <w:sz w:val="24"/>
          <w:szCs w:val="24"/>
          <w:u w:val="single"/>
        </w:rPr>
        <w:t xml:space="preserve">un finanšu </w:t>
      </w:r>
      <w:r w:rsidRPr="00DB4478">
        <w:rPr>
          <w:rFonts w:ascii="Times New Roman" w:hAnsi="Times New Roman"/>
          <w:sz w:val="24"/>
          <w:szCs w:val="24"/>
          <w:u w:val="single"/>
        </w:rPr>
        <w:t>piedāvājums</w:t>
      </w:r>
      <w:r w:rsidRPr="00DB4478">
        <w:rPr>
          <w:rFonts w:ascii="Times New Roman" w:hAnsi="Times New Roman"/>
          <w:sz w:val="24"/>
          <w:szCs w:val="24"/>
        </w:rPr>
        <w:t>.</w:t>
      </w:r>
    </w:p>
    <w:p w:rsidR="00DB4478" w:rsidRPr="00DB4478" w:rsidRDefault="00FD0A8F" w:rsidP="00370478">
      <w:pPr>
        <w:pStyle w:val="ListParagraph"/>
        <w:numPr>
          <w:ilvl w:val="2"/>
          <w:numId w:val="15"/>
        </w:numPr>
        <w:spacing w:after="0" w:line="240" w:lineRule="auto"/>
        <w:ind w:left="993" w:right="43" w:hanging="567"/>
        <w:jc w:val="both"/>
        <w:rPr>
          <w:rFonts w:ascii="Times New Roman" w:hAnsi="Times New Roman"/>
          <w:sz w:val="24"/>
          <w:szCs w:val="24"/>
        </w:rPr>
      </w:pPr>
      <w:r w:rsidRPr="00DB4478">
        <w:rPr>
          <w:rFonts w:ascii="Times New Roman" w:hAnsi="Times New Roman"/>
          <w:sz w:val="24"/>
          <w:szCs w:val="24"/>
        </w:rPr>
        <w:t xml:space="preserve">Tehniskais </w:t>
      </w:r>
      <w:r w:rsidR="00AF64AD" w:rsidRPr="00DB4478">
        <w:rPr>
          <w:rFonts w:ascii="Times New Roman" w:hAnsi="Times New Roman"/>
          <w:sz w:val="24"/>
          <w:szCs w:val="24"/>
        </w:rPr>
        <w:t xml:space="preserve">un finanšu </w:t>
      </w:r>
      <w:r w:rsidRPr="00DB4478">
        <w:rPr>
          <w:rFonts w:ascii="Times New Roman" w:hAnsi="Times New Roman"/>
          <w:sz w:val="24"/>
          <w:szCs w:val="24"/>
        </w:rPr>
        <w:t xml:space="preserve">piedāvājums jānoformē atbilstoši nolikuma </w:t>
      </w:r>
      <w:r w:rsidR="00AF64AD" w:rsidRPr="00DB4478">
        <w:rPr>
          <w:rFonts w:ascii="Times New Roman" w:hAnsi="Times New Roman"/>
          <w:sz w:val="24"/>
          <w:szCs w:val="24"/>
        </w:rPr>
        <w:t>4</w:t>
      </w:r>
      <w:r w:rsidRPr="00DB4478">
        <w:rPr>
          <w:rFonts w:ascii="Times New Roman" w:hAnsi="Times New Roman"/>
          <w:sz w:val="24"/>
          <w:szCs w:val="24"/>
        </w:rPr>
        <w:t xml:space="preserve">.pielikumam par katru iepirkuma </w:t>
      </w:r>
      <w:r w:rsidR="005B56FB" w:rsidRPr="00DB4478">
        <w:rPr>
          <w:rFonts w:ascii="Times New Roman" w:hAnsi="Times New Roman"/>
          <w:sz w:val="24"/>
          <w:szCs w:val="24"/>
        </w:rPr>
        <w:t xml:space="preserve">priekšmeta </w:t>
      </w:r>
      <w:r w:rsidRPr="00DB4478">
        <w:rPr>
          <w:rFonts w:ascii="Times New Roman" w:hAnsi="Times New Roman"/>
          <w:sz w:val="24"/>
          <w:szCs w:val="24"/>
        </w:rPr>
        <w:t>daļu, kurā pretendents pieteicās un pretendē uz iepirkuma līguma noslēgšanu.</w:t>
      </w:r>
    </w:p>
    <w:p w:rsidR="00DB4478" w:rsidRPr="00DB4478" w:rsidRDefault="00AF64AD" w:rsidP="00370478">
      <w:pPr>
        <w:pStyle w:val="ListParagraph"/>
        <w:numPr>
          <w:ilvl w:val="2"/>
          <w:numId w:val="15"/>
        </w:numPr>
        <w:spacing w:after="0" w:line="240" w:lineRule="auto"/>
        <w:ind w:left="993" w:right="43" w:hanging="567"/>
        <w:jc w:val="both"/>
        <w:rPr>
          <w:rFonts w:ascii="Times New Roman" w:hAnsi="Times New Roman"/>
          <w:sz w:val="24"/>
          <w:szCs w:val="24"/>
        </w:rPr>
      </w:pPr>
      <w:r w:rsidRPr="00DB4478">
        <w:rPr>
          <w:rFonts w:ascii="Times New Roman" w:hAnsi="Times New Roman"/>
          <w:sz w:val="24"/>
          <w:szCs w:val="24"/>
        </w:rPr>
        <w:t>P</w:t>
      </w:r>
      <w:r w:rsidR="00FD0A8F" w:rsidRPr="00DB4478">
        <w:rPr>
          <w:rFonts w:ascii="Times New Roman" w:hAnsi="Times New Roman"/>
          <w:sz w:val="24"/>
          <w:szCs w:val="24"/>
        </w:rPr>
        <w:t>iedāvājumam jāpievieno</w:t>
      </w:r>
      <w:r w:rsidR="00406B78" w:rsidRPr="00DB4478">
        <w:rPr>
          <w:rFonts w:ascii="Times New Roman" w:hAnsi="Times New Roman"/>
          <w:sz w:val="24"/>
          <w:szCs w:val="24"/>
        </w:rPr>
        <w:t xml:space="preserve"> </w:t>
      </w:r>
      <w:r w:rsidR="0005063D" w:rsidRPr="00DB4478">
        <w:rPr>
          <w:rFonts w:ascii="Times New Roman" w:hAnsi="Times New Roman"/>
          <w:sz w:val="24"/>
          <w:szCs w:val="24"/>
        </w:rPr>
        <w:t>pārtikas produktu piegādes grafiks (sa</w:t>
      </w:r>
      <w:r w:rsidR="002E75DB" w:rsidRPr="00DB4478">
        <w:rPr>
          <w:rFonts w:ascii="Times New Roman" w:hAnsi="Times New Roman"/>
          <w:sz w:val="24"/>
          <w:szCs w:val="24"/>
        </w:rPr>
        <w:t>s</w:t>
      </w:r>
      <w:r w:rsidR="0005063D" w:rsidRPr="00DB4478">
        <w:rPr>
          <w:rFonts w:ascii="Times New Roman" w:hAnsi="Times New Roman"/>
          <w:sz w:val="24"/>
          <w:szCs w:val="24"/>
        </w:rPr>
        <w:t>kaņā ar nolikuma</w:t>
      </w:r>
      <w:r w:rsidR="00406B78" w:rsidRPr="00DB4478">
        <w:rPr>
          <w:rFonts w:ascii="Times New Roman" w:hAnsi="Times New Roman"/>
          <w:sz w:val="24"/>
          <w:szCs w:val="24"/>
        </w:rPr>
        <w:t xml:space="preserve"> </w:t>
      </w:r>
      <w:r w:rsidR="0005063D" w:rsidRPr="00DB4478">
        <w:rPr>
          <w:rFonts w:ascii="Times New Roman" w:hAnsi="Times New Roman"/>
          <w:sz w:val="24"/>
          <w:szCs w:val="24"/>
        </w:rPr>
        <w:t>5.pielikumu)</w:t>
      </w:r>
      <w:r w:rsidR="00FD0A8F" w:rsidRPr="00DB4478">
        <w:rPr>
          <w:rFonts w:ascii="Times New Roman" w:hAnsi="Times New Roman"/>
          <w:sz w:val="24"/>
          <w:szCs w:val="24"/>
        </w:rPr>
        <w:t xml:space="preserve">, </w:t>
      </w:r>
      <w:r w:rsidR="002B5F5D" w:rsidRPr="00DB4478">
        <w:rPr>
          <w:rFonts w:ascii="Times New Roman" w:hAnsi="Times New Roman"/>
          <w:sz w:val="24"/>
          <w:szCs w:val="24"/>
        </w:rPr>
        <w:t xml:space="preserve">norādot </w:t>
      </w:r>
      <w:r w:rsidR="00FD0A8F" w:rsidRPr="00DB4478">
        <w:rPr>
          <w:rFonts w:ascii="Times New Roman" w:hAnsi="Times New Roman"/>
          <w:sz w:val="24"/>
          <w:szCs w:val="24"/>
        </w:rPr>
        <w:t>preču apmaiņas termiņ</w:t>
      </w:r>
      <w:r w:rsidR="002B5F5D" w:rsidRPr="00DB4478">
        <w:rPr>
          <w:rFonts w:ascii="Times New Roman" w:hAnsi="Times New Roman"/>
          <w:sz w:val="24"/>
          <w:szCs w:val="24"/>
        </w:rPr>
        <w:t>us</w:t>
      </w:r>
      <w:r w:rsidR="00FD0A8F" w:rsidRPr="00DB4478">
        <w:rPr>
          <w:rFonts w:ascii="Times New Roman" w:hAnsi="Times New Roman"/>
          <w:sz w:val="24"/>
          <w:szCs w:val="24"/>
        </w:rPr>
        <w:t xml:space="preserve"> nekvalitatīvas preces piegādes gadījumā un preču realizācijas termiņu</w:t>
      </w:r>
      <w:r w:rsidR="002B5F5D" w:rsidRPr="00DB4478">
        <w:rPr>
          <w:rFonts w:ascii="Times New Roman" w:hAnsi="Times New Roman"/>
          <w:sz w:val="24"/>
          <w:szCs w:val="24"/>
        </w:rPr>
        <w:t>s</w:t>
      </w:r>
      <w:r w:rsidR="00FD0A8F" w:rsidRPr="00DB4478">
        <w:rPr>
          <w:rFonts w:ascii="Times New Roman" w:hAnsi="Times New Roman"/>
          <w:sz w:val="24"/>
          <w:szCs w:val="24"/>
        </w:rPr>
        <w:t xml:space="preserve"> atbilst</w:t>
      </w:r>
      <w:r w:rsidR="002B5F5D" w:rsidRPr="00DB4478">
        <w:rPr>
          <w:rFonts w:ascii="Times New Roman" w:hAnsi="Times New Roman"/>
          <w:sz w:val="24"/>
          <w:szCs w:val="24"/>
        </w:rPr>
        <w:t>oši</w:t>
      </w:r>
      <w:r w:rsidR="00FD0A8F" w:rsidRPr="00DB4478">
        <w:rPr>
          <w:rFonts w:ascii="Times New Roman" w:hAnsi="Times New Roman"/>
          <w:sz w:val="24"/>
          <w:szCs w:val="24"/>
        </w:rPr>
        <w:t xml:space="preserve"> </w:t>
      </w:r>
      <w:r w:rsidR="00320DDB" w:rsidRPr="00DB4478">
        <w:rPr>
          <w:rFonts w:ascii="Times New Roman" w:hAnsi="Times New Roman"/>
          <w:sz w:val="24"/>
          <w:szCs w:val="24"/>
        </w:rPr>
        <w:t>t</w:t>
      </w:r>
      <w:r w:rsidR="00FD0A8F" w:rsidRPr="00DB4478">
        <w:rPr>
          <w:rFonts w:ascii="Times New Roman" w:hAnsi="Times New Roman"/>
          <w:sz w:val="24"/>
          <w:szCs w:val="24"/>
        </w:rPr>
        <w:t>ehniskajā specifikācijā noteiktajām prasībām.</w:t>
      </w:r>
    </w:p>
    <w:p w:rsidR="00DB4478" w:rsidRPr="00DB4478" w:rsidRDefault="002B5F5D" w:rsidP="00370478">
      <w:pPr>
        <w:pStyle w:val="ListParagraph"/>
        <w:numPr>
          <w:ilvl w:val="2"/>
          <w:numId w:val="15"/>
        </w:numPr>
        <w:spacing w:after="0" w:line="240" w:lineRule="auto"/>
        <w:ind w:left="993" w:right="43" w:hanging="567"/>
        <w:jc w:val="both"/>
        <w:rPr>
          <w:rFonts w:ascii="Times New Roman" w:hAnsi="Times New Roman"/>
          <w:sz w:val="24"/>
          <w:szCs w:val="24"/>
        </w:rPr>
      </w:pPr>
      <w:r w:rsidRPr="00DB4478">
        <w:rPr>
          <w:rFonts w:ascii="Times New Roman" w:hAnsi="Times New Roman"/>
          <w:sz w:val="24"/>
          <w:szCs w:val="24"/>
        </w:rPr>
        <w:t>P</w:t>
      </w:r>
      <w:r w:rsidR="00FD0A8F" w:rsidRPr="00DB4478">
        <w:rPr>
          <w:rFonts w:ascii="Times New Roman" w:hAnsi="Times New Roman"/>
          <w:sz w:val="24"/>
          <w:szCs w:val="24"/>
        </w:rPr>
        <w:t xml:space="preserve">iedāvājumā cenām jābūt norādītām par katru </w:t>
      </w:r>
      <w:r w:rsidR="00320DDB" w:rsidRPr="00DB4478">
        <w:rPr>
          <w:rFonts w:ascii="Times New Roman" w:hAnsi="Times New Roman"/>
          <w:sz w:val="24"/>
          <w:szCs w:val="24"/>
        </w:rPr>
        <w:t>t</w:t>
      </w:r>
      <w:r w:rsidR="00FD0A8F" w:rsidRPr="00DB4478">
        <w:rPr>
          <w:rFonts w:ascii="Times New Roman" w:hAnsi="Times New Roman"/>
          <w:sz w:val="24"/>
          <w:szCs w:val="24"/>
        </w:rPr>
        <w:t>ehniskajā specifikācijā (</w:t>
      </w:r>
      <w:r w:rsidR="00320DDB" w:rsidRPr="00DB4478">
        <w:rPr>
          <w:rFonts w:ascii="Times New Roman" w:hAnsi="Times New Roman"/>
          <w:sz w:val="24"/>
          <w:szCs w:val="24"/>
        </w:rPr>
        <w:t xml:space="preserve">nolikuma </w:t>
      </w:r>
      <w:r w:rsidR="00FD0A8F" w:rsidRPr="00DB4478">
        <w:rPr>
          <w:rFonts w:ascii="Times New Roman" w:hAnsi="Times New Roman"/>
          <w:sz w:val="24"/>
          <w:szCs w:val="24"/>
        </w:rPr>
        <w:t xml:space="preserve">2.pielikums) norādīto pozīciju, par katru iepirkuma </w:t>
      </w:r>
      <w:r w:rsidR="00A471B7" w:rsidRPr="00DB4478">
        <w:rPr>
          <w:rFonts w:ascii="Times New Roman" w:hAnsi="Times New Roman"/>
          <w:sz w:val="24"/>
          <w:szCs w:val="24"/>
        </w:rPr>
        <w:t xml:space="preserve">priekšmeta </w:t>
      </w:r>
      <w:r w:rsidR="00FD0A8F" w:rsidRPr="00DB4478">
        <w:rPr>
          <w:rFonts w:ascii="Times New Roman" w:hAnsi="Times New Roman"/>
          <w:sz w:val="24"/>
          <w:szCs w:val="24"/>
        </w:rPr>
        <w:t xml:space="preserve">daļu, kurā pretendents pieteicās un pretendē uz iepirkuma līguma noslēgšanu. Ja kādā no pozīcijām cenas </w:t>
      </w:r>
      <w:r w:rsidR="00FD0A8F" w:rsidRPr="00DB4478">
        <w:rPr>
          <w:rFonts w:ascii="Times New Roman" w:hAnsi="Times New Roman"/>
          <w:sz w:val="24"/>
          <w:szCs w:val="24"/>
        </w:rPr>
        <w:lastRenderedPageBreak/>
        <w:t>n</w:t>
      </w:r>
      <w:r w:rsidRPr="00DB4478">
        <w:rPr>
          <w:rFonts w:ascii="Times New Roman" w:hAnsi="Times New Roman"/>
          <w:sz w:val="24"/>
          <w:szCs w:val="24"/>
        </w:rPr>
        <w:t>etiks</w:t>
      </w:r>
      <w:r w:rsidR="00FD0A8F" w:rsidRPr="00DB4478">
        <w:rPr>
          <w:rFonts w:ascii="Times New Roman" w:hAnsi="Times New Roman"/>
          <w:sz w:val="24"/>
          <w:szCs w:val="24"/>
        </w:rPr>
        <w:t xml:space="preserve"> norādītas, pretendenta piedāvājums</w:t>
      </w:r>
      <w:r w:rsidR="00320DDB" w:rsidRPr="00DB4478">
        <w:rPr>
          <w:rFonts w:ascii="Times New Roman" w:hAnsi="Times New Roman"/>
          <w:sz w:val="24"/>
          <w:szCs w:val="24"/>
        </w:rPr>
        <w:t xml:space="preserve"> </w:t>
      </w:r>
      <w:r w:rsidR="00A471B7" w:rsidRPr="00DB4478">
        <w:rPr>
          <w:rFonts w:ascii="Times New Roman" w:hAnsi="Times New Roman"/>
          <w:sz w:val="24"/>
          <w:szCs w:val="24"/>
        </w:rPr>
        <w:t>attiecīgajā iepirkuma priekšmeta daļā tik</w:t>
      </w:r>
      <w:r w:rsidRPr="00DB4478">
        <w:rPr>
          <w:rFonts w:ascii="Times New Roman" w:hAnsi="Times New Roman"/>
          <w:sz w:val="24"/>
          <w:szCs w:val="24"/>
        </w:rPr>
        <w:t>s</w:t>
      </w:r>
      <w:r w:rsidR="00A471B7" w:rsidRPr="00DB4478">
        <w:rPr>
          <w:rFonts w:ascii="Times New Roman" w:hAnsi="Times New Roman"/>
          <w:sz w:val="24"/>
          <w:szCs w:val="24"/>
        </w:rPr>
        <w:t xml:space="preserve"> </w:t>
      </w:r>
      <w:r w:rsidR="00FD0A8F" w:rsidRPr="00DB4478">
        <w:rPr>
          <w:rFonts w:ascii="Times New Roman" w:hAnsi="Times New Roman"/>
          <w:sz w:val="24"/>
          <w:szCs w:val="24"/>
        </w:rPr>
        <w:t>atzīt</w:t>
      </w:r>
      <w:r w:rsidR="00A471B7" w:rsidRPr="00DB4478">
        <w:rPr>
          <w:rFonts w:ascii="Times New Roman" w:hAnsi="Times New Roman"/>
          <w:sz w:val="24"/>
          <w:szCs w:val="24"/>
        </w:rPr>
        <w:t>s</w:t>
      </w:r>
      <w:r w:rsidR="00FD0A8F" w:rsidRPr="00DB4478">
        <w:rPr>
          <w:rFonts w:ascii="Times New Roman" w:hAnsi="Times New Roman"/>
          <w:sz w:val="24"/>
          <w:szCs w:val="24"/>
        </w:rPr>
        <w:t xml:space="preserve"> par neatbilstošu nolikuma prasībām un noraid</w:t>
      </w:r>
      <w:r w:rsidR="00A471B7" w:rsidRPr="00DB4478">
        <w:rPr>
          <w:rFonts w:ascii="Times New Roman" w:hAnsi="Times New Roman"/>
          <w:sz w:val="24"/>
          <w:szCs w:val="24"/>
        </w:rPr>
        <w:t>īt</w:t>
      </w:r>
      <w:r w:rsidR="00FD0A8F" w:rsidRPr="00DB4478">
        <w:rPr>
          <w:rFonts w:ascii="Times New Roman" w:hAnsi="Times New Roman"/>
          <w:sz w:val="24"/>
          <w:szCs w:val="24"/>
        </w:rPr>
        <w:t>s.</w:t>
      </w:r>
    </w:p>
    <w:p w:rsidR="00DB4478" w:rsidRPr="00DB4478" w:rsidRDefault="00FD0A8F" w:rsidP="00370478">
      <w:pPr>
        <w:pStyle w:val="ListParagraph"/>
        <w:numPr>
          <w:ilvl w:val="2"/>
          <w:numId w:val="15"/>
        </w:numPr>
        <w:spacing w:after="0" w:line="240" w:lineRule="auto"/>
        <w:ind w:left="993" w:right="43" w:hanging="567"/>
        <w:jc w:val="both"/>
        <w:rPr>
          <w:rFonts w:ascii="Times New Roman" w:hAnsi="Times New Roman"/>
          <w:sz w:val="24"/>
          <w:szCs w:val="24"/>
        </w:rPr>
      </w:pPr>
      <w:r w:rsidRPr="00DB4478">
        <w:rPr>
          <w:rFonts w:ascii="Times New Roman" w:hAnsi="Times New Roman"/>
          <w:sz w:val="24"/>
          <w:szCs w:val="24"/>
        </w:rPr>
        <w:t xml:space="preserve">Līguma cena jānorāda </w:t>
      </w:r>
      <w:r w:rsidR="00494445" w:rsidRPr="00DB4478">
        <w:rPr>
          <w:rFonts w:ascii="Times New Roman" w:hAnsi="Times New Roman"/>
          <w:i/>
          <w:color w:val="000000"/>
          <w:sz w:val="24"/>
          <w:szCs w:val="24"/>
        </w:rPr>
        <w:t>e</w:t>
      </w:r>
      <w:r w:rsidR="00320DDB" w:rsidRPr="00DB4478">
        <w:rPr>
          <w:rFonts w:ascii="Times New Roman" w:hAnsi="Times New Roman"/>
          <w:i/>
          <w:color w:val="000000"/>
          <w:sz w:val="24"/>
          <w:szCs w:val="24"/>
        </w:rPr>
        <w:t>u</w:t>
      </w:r>
      <w:r w:rsidR="00494445" w:rsidRPr="00DB4478">
        <w:rPr>
          <w:rFonts w:ascii="Times New Roman" w:hAnsi="Times New Roman"/>
          <w:i/>
          <w:color w:val="000000"/>
          <w:sz w:val="24"/>
          <w:szCs w:val="24"/>
        </w:rPr>
        <w:t>ro</w:t>
      </w:r>
      <w:r w:rsidR="00BF4ED7" w:rsidRPr="00DB4478">
        <w:rPr>
          <w:rFonts w:ascii="Times New Roman" w:hAnsi="Times New Roman"/>
          <w:color w:val="000000"/>
          <w:sz w:val="24"/>
          <w:szCs w:val="24"/>
        </w:rPr>
        <w:t xml:space="preserve"> (EUR</w:t>
      </w:r>
      <w:r w:rsidR="00B22A74" w:rsidRPr="00DB4478">
        <w:rPr>
          <w:rFonts w:ascii="Times New Roman" w:hAnsi="Times New Roman"/>
          <w:color w:val="000000"/>
          <w:sz w:val="24"/>
          <w:szCs w:val="24"/>
        </w:rPr>
        <w:t xml:space="preserve"> </w:t>
      </w:r>
      <w:r w:rsidR="00BF4ED7" w:rsidRPr="00DB4478">
        <w:rPr>
          <w:rFonts w:ascii="Times New Roman" w:hAnsi="Times New Roman"/>
          <w:color w:val="000000"/>
          <w:sz w:val="24"/>
          <w:szCs w:val="24"/>
        </w:rPr>
        <w:t>)</w:t>
      </w:r>
      <w:r w:rsidRPr="00DB4478">
        <w:rPr>
          <w:rFonts w:ascii="Times New Roman" w:hAnsi="Times New Roman"/>
          <w:sz w:val="24"/>
          <w:szCs w:val="24"/>
        </w:rPr>
        <w:t>, iekļaujot</w:t>
      </w:r>
      <w:r w:rsidR="00320DDB" w:rsidRPr="00DB4478">
        <w:rPr>
          <w:rFonts w:ascii="Times New Roman" w:hAnsi="Times New Roman"/>
          <w:sz w:val="24"/>
          <w:szCs w:val="24"/>
        </w:rPr>
        <w:t xml:space="preserve"> </w:t>
      </w:r>
      <w:r w:rsidRPr="00DB4478">
        <w:rPr>
          <w:rFonts w:ascii="Times New Roman" w:hAnsi="Times New Roman"/>
          <w:sz w:val="24"/>
          <w:szCs w:val="24"/>
        </w:rPr>
        <w:t>tajā vis</w:t>
      </w:r>
      <w:r w:rsidR="00E11336" w:rsidRPr="00DB4478">
        <w:rPr>
          <w:rFonts w:ascii="Times New Roman" w:hAnsi="Times New Roman"/>
          <w:sz w:val="24"/>
          <w:szCs w:val="24"/>
        </w:rPr>
        <w:t>u</w:t>
      </w:r>
      <w:r w:rsidRPr="00DB4478">
        <w:rPr>
          <w:rFonts w:ascii="Times New Roman" w:hAnsi="Times New Roman"/>
          <w:sz w:val="24"/>
          <w:szCs w:val="24"/>
        </w:rPr>
        <w:t xml:space="preserve">s </w:t>
      </w:r>
      <w:r w:rsidR="00E11336" w:rsidRPr="00DB4478">
        <w:rPr>
          <w:rFonts w:ascii="Times New Roman" w:hAnsi="Times New Roman"/>
          <w:sz w:val="24"/>
          <w:szCs w:val="24"/>
        </w:rPr>
        <w:t>nodokļus,</w:t>
      </w:r>
      <w:r w:rsidR="00320DDB" w:rsidRPr="00DB4478">
        <w:rPr>
          <w:rFonts w:ascii="Times New Roman" w:hAnsi="Times New Roman"/>
          <w:sz w:val="24"/>
          <w:szCs w:val="24"/>
        </w:rPr>
        <w:t xml:space="preserve"> </w:t>
      </w:r>
      <w:r w:rsidRPr="00DB4478">
        <w:rPr>
          <w:rFonts w:ascii="Times New Roman" w:hAnsi="Times New Roman"/>
          <w:sz w:val="24"/>
          <w:szCs w:val="24"/>
        </w:rPr>
        <w:t xml:space="preserve">nodevas, piegādes izmaksas un citus obligātos maksājumus. </w:t>
      </w:r>
    </w:p>
    <w:p w:rsidR="00DB4478" w:rsidRPr="00DB4478" w:rsidRDefault="00FD0A8F" w:rsidP="00370478">
      <w:pPr>
        <w:pStyle w:val="ListParagraph"/>
        <w:numPr>
          <w:ilvl w:val="2"/>
          <w:numId w:val="15"/>
        </w:numPr>
        <w:spacing w:after="0" w:line="240" w:lineRule="auto"/>
        <w:ind w:left="993" w:right="43" w:hanging="567"/>
        <w:jc w:val="both"/>
        <w:rPr>
          <w:rFonts w:ascii="Times New Roman" w:hAnsi="Times New Roman"/>
          <w:sz w:val="24"/>
          <w:szCs w:val="24"/>
        </w:rPr>
      </w:pPr>
      <w:r w:rsidRPr="00DB4478">
        <w:rPr>
          <w:rFonts w:ascii="Times New Roman" w:hAnsi="Times New Roman"/>
          <w:sz w:val="24"/>
          <w:szCs w:val="24"/>
        </w:rPr>
        <w:t xml:space="preserve">Pretendenta piedāvātajām vienību cenām jābūt nemainīgām visā līguma izpildes laikā. </w:t>
      </w:r>
    </w:p>
    <w:p w:rsidR="00DB4478" w:rsidRPr="00DB4478" w:rsidRDefault="002B5F5D" w:rsidP="00370478">
      <w:pPr>
        <w:pStyle w:val="ListParagraph"/>
        <w:numPr>
          <w:ilvl w:val="2"/>
          <w:numId w:val="15"/>
        </w:numPr>
        <w:spacing w:after="0" w:line="240" w:lineRule="auto"/>
        <w:ind w:left="993" w:right="43" w:hanging="567"/>
        <w:jc w:val="both"/>
        <w:rPr>
          <w:rFonts w:ascii="Times New Roman" w:hAnsi="Times New Roman"/>
          <w:sz w:val="24"/>
          <w:szCs w:val="24"/>
        </w:rPr>
      </w:pPr>
      <w:r w:rsidRPr="00DB4478">
        <w:rPr>
          <w:rFonts w:ascii="Times New Roman" w:hAnsi="Times New Roman"/>
          <w:sz w:val="24"/>
          <w:szCs w:val="24"/>
        </w:rPr>
        <w:t>P</w:t>
      </w:r>
      <w:r w:rsidR="00FD0A8F" w:rsidRPr="00DB4478">
        <w:rPr>
          <w:rFonts w:ascii="Times New Roman" w:hAnsi="Times New Roman"/>
          <w:sz w:val="24"/>
          <w:szCs w:val="24"/>
        </w:rPr>
        <w:t>iedāvājumā cenas jānorāda bez pievienotās vērtības nodokļa</w:t>
      </w:r>
      <w:r w:rsidR="00320DDB" w:rsidRPr="00DB4478">
        <w:rPr>
          <w:rFonts w:ascii="Times New Roman" w:hAnsi="Times New Roman"/>
          <w:sz w:val="24"/>
          <w:szCs w:val="24"/>
        </w:rPr>
        <w:t xml:space="preserve"> (turpmāk – </w:t>
      </w:r>
      <w:r w:rsidR="00320DDB" w:rsidRPr="00DB4478">
        <w:rPr>
          <w:rFonts w:ascii="Times New Roman" w:hAnsi="Times New Roman"/>
          <w:b/>
          <w:sz w:val="24"/>
          <w:szCs w:val="24"/>
        </w:rPr>
        <w:t>PVN</w:t>
      </w:r>
      <w:r w:rsidR="00320DDB" w:rsidRPr="00DB4478">
        <w:rPr>
          <w:rFonts w:ascii="Times New Roman" w:hAnsi="Times New Roman"/>
          <w:sz w:val="24"/>
          <w:szCs w:val="24"/>
        </w:rPr>
        <w:t>)</w:t>
      </w:r>
      <w:r w:rsidR="00FD0A8F" w:rsidRPr="00DB4478">
        <w:rPr>
          <w:rFonts w:ascii="Times New Roman" w:hAnsi="Times New Roman"/>
          <w:sz w:val="24"/>
          <w:szCs w:val="24"/>
        </w:rPr>
        <w:t xml:space="preserve">, atsevišķi norādot </w:t>
      </w:r>
      <w:r w:rsidR="00320DDB" w:rsidRPr="00DB4478">
        <w:rPr>
          <w:rFonts w:ascii="Times New Roman" w:hAnsi="Times New Roman"/>
          <w:sz w:val="24"/>
          <w:szCs w:val="24"/>
        </w:rPr>
        <w:t>PVN</w:t>
      </w:r>
      <w:r w:rsidR="00FD0A8F" w:rsidRPr="00DB4478">
        <w:rPr>
          <w:rFonts w:ascii="Times New Roman" w:hAnsi="Times New Roman"/>
          <w:sz w:val="24"/>
          <w:szCs w:val="24"/>
        </w:rPr>
        <w:t xml:space="preserve"> summu un kopējo summu, ieskaitot </w:t>
      </w:r>
      <w:r w:rsidR="00320DDB" w:rsidRPr="00DB4478">
        <w:rPr>
          <w:rFonts w:ascii="Times New Roman" w:hAnsi="Times New Roman"/>
          <w:sz w:val="24"/>
          <w:szCs w:val="24"/>
        </w:rPr>
        <w:t>PVN</w:t>
      </w:r>
      <w:r w:rsidR="00FD0A8F" w:rsidRPr="00DB4478">
        <w:rPr>
          <w:rFonts w:ascii="Times New Roman" w:hAnsi="Times New Roman"/>
          <w:sz w:val="24"/>
          <w:szCs w:val="24"/>
        </w:rPr>
        <w:t>.</w:t>
      </w:r>
    </w:p>
    <w:p w:rsidR="002B5F5D" w:rsidRPr="00DB4478" w:rsidRDefault="00FD0A8F" w:rsidP="00CA1622">
      <w:pPr>
        <w:pStyle w:val="ListParagraph"/>
        <w:numPr>
          <w:ilvl w:val="2"/>
          <w:numId w:val="15"/>
        </w:numPr>
        <w:spacing w:after="120" w:line="240" w:lineRule="auto"/>
        <w:ind w:left="992" w:right="45" w:hanging="567"/>
        <w:jc w:val="both"/>
        <w:rPr>
          <w:rFonts w:ascii="Times New Roman" w:hAnsi="Times New Roman"/>
          <w:sz w:val="24"/>
          <w:szCs w:val="24"/>
        </w:rPr>
      </w:pPr>
      <w:r w:rsidRPr="00DB4478">
        <w:rPr>
          <w:rFonts w:ascii="Times New Roman" w:hAnsi="Times New Roman"/>
          <w:sz w:val="24"/>
          <w:szCs w:val="24"/>
        </w:rPr>
        <w:t>Aprēķinot</w:t>
      </w:r>
      <w:r w:rsidR="00320DDB" w:rsidRPr="00DB4478">
        <w:rPr>
          <w:rFonts w:ascii="Times New Roman" w:hAnsi="Times New Roman"/>
          <w:sz w:val="24"/>
          <w:szCs w:val="24"/>
        </w:rPr>
        <w:t xml:space="preserve"> </w:t>
      </w:r>
      <w:r w:rsidRPr="00DB4478">
        <w:rPr>
          <w:rFonts w:ascii="Times New Roman" w:hAnsi="Times New Roman"/>
          <w:sz w:val="24"/>
          <w:szCs w:val="24"/>
        </w:rPr>
        <w:t>piedāvā</w:t>
      </w:r>
      <w:r w:rsidR="002B5F5D" w:rsidRPr="00DB4478">
        <w:rPr>
          <w:rFonts w:ascii="Times New Roman" w:hAnsi="Times New Roman"/>
          <w:sz w:val="24"/>
          <w:szCs w:val="24"/>
        </w:rPr>
        <w:t>to līgum</w:t>
      </w:r>
      <w:r w:rsidRPr="00DB4478">
        <w:rPr>
          <w:rFonts w:ascii="Times New Roman" w:hAnsi="Times New Roman"/>
          <w:sz w:val="24"/>
          <w:szCs w:val="24"/>
        </w:rPr>
        <w:t>cenu, aiz komata norāda ne vairāk par diviem cipariem</w:t>
      </w:r>
      <w:r w:rsidR="002B5F5D" w:rsidRPr="00DB4478">
        <w:rPr>
          <w:rFonts w:ascii="Times New Roman" w:hAnsi="Times New Roman"/>
          <w:sz w:val="24"/>
          <w:szCs w:val="24"/>
        </w:rPr>
        <w:t xml:space="preserve">. Saskaņā ar piedāvājumu, tiek </w:t>
      </w:r>
      <w:r w:rsidR="002B5F5D" w:rsidRPr="00DB4478">
        <w:rPr>
          <w:rFonts w:ascii="Times New Roman" w:hAnsi="Times New Roman"/>
          <w:spacing w:val="-9"/>
          <w:sz w:val="24"/>
          <w:szCs w:val="24"/>
        </w:rPr>
        <w:t>noteikta iepirkuma līguma summa.</w:t>
      </w:r>
    </w:p>
    <w:p w:rsidR="00FD0A8F" w:rsidRPr="00C02358" w:rsidRDefault="00870289" w:rsidP="00CA1622">
      <w:pPr>
        <w:pStyle w:val="Title"/>
        <w:spacing w:after="120" w:line="240" w:lineRule="auto"/>
        <w:rPr>
          <w:sz w:val="24"/>
        </w:rPr>
      </w:pPr>
      <w:r w:rsidRPr="00C02358">
        <w:rPr>
          <w:sz w:val="24"/>
        </w:rPr>
        <w:t xml:space="preserve">5. </w:t>
      </w:r>
      <w:r w:rsidR="00FD0A8F" w:rsidRPr="00C02358">
        <w:rPr>
          <w:sz w:val="24"/>
        </w:rPr>
        <w:t>Piedāvājumu vērtēšana un izvēles kritēriji</w:t>
      </w:r>
    </w:p>
    <w:p w:rsidR="00870289" w:rsidRPr="00870289" w:rsidRDefault="00CA1622" w:rsidP="00370478">
      <w:pPr>
        <w:pStyle w:val="ListParagraph"/>
        <w:numPr>
          <w:ilvl w:val="1"/>
          <w:numId w:val="16"/>
        </w:numPr>
        <w:spacing w:after="0" w:line="240" w:lineRule="auto"/>
        <w:ind w:right="43"/>
        <w:jc w:val="both"/>
        <w:rPr>
          <w:rFonts w:ascii="Times New Roman" w:hAnsi="Times New Roman"/>
          <w:sz w:val="24"/>
          <w:szCs w:val="24"/>
        </w:rPr>
      </w:pPr>
      <w:r>
        <w:rPr>
          <w:rFonts w:ascii="Times New Roman" w:hAnsi="Times New Roman"/>
          <w:sz w:val="24"/>
          <w:szCs w:val="24"/>
        </w:rPr>
        <w:t xml:space="preserve"> </w:t>
      </w:r>
      <w:r w:rsidR="00870289" w:rsidRPr="00870289">
        <w:rPr>
          <w:rFonts w:ascii="Times New Roman" w:hAnsi="Times New Roman"/>
          <w:sz w:val="24"/>
          <w:szCs w:val="24"/>
        </w:rPr>
        <w:t>Pasūtītāja iepirkumu komisija veic piedāvājumu salīdzināšanu un vērtēšanu.</w:t>
      </w:r>
    </w:p>
    <w:p w:rsidR="00870289" w:rsidRPr="00870289" w:rsidRDefault="00CA1622" w:rsidP="00370478">
      <w:pPr>
        <w:pStyle w:val="ListParagraph"/>
        <w:numPr>
          <w:ilvl w:val="1"/>
          <w:numId w:val="16"/>
        </w:numPr>
        <w:spacing w:after="0" w:line="240" w:lineRule="auto"/>
        <w:ind w:right="43"/>
        <w:jc w:val="both"/>
        <w:rPr>
          <w:rFonts w:ascii="Times New Roman" w:hAnsi="Times New Roman"/>
          <w:sz w:val="24"/>
          <w:szCs w:val="24"/>
        </w:rPr>
      </w:pPr>
      <w:r>
        <w:rPr>
          <w:rFonts w:ascii="Times New Roman" w:hAnsi="Times New Roman"/>
          <w:sz w:val="24"/>
          <w:szCs w:val="24"/>
        </w:rPr>
        <w:t xml:space="preserve"> </w:t>
      </w:r>
      <w:r w:rsidR="00870289" w:rsidRPr="00870289">
        <w:rPr>
          <w:rFonts w:ascii="Times New Roman" w:hAnsi="Times New Roman"/>
          <w:sz w:val="24"/>
          <w:szCs w:val="24"/>
        </w:rPr>
        <w:t>Piedāvājumu izvēles kritērijs ir saimnieciski izdevīgākais  piedāvājums.</w:t>
      </w:r>
    </w:p>
    <w:p w:rsidR="007C6725" w:rsidRPr="00870289" w:rsidRDefault="00CA1622" w:rsidP="00CA1622">
      <w:pPr>
        <w:pStyle w:val="ListParagraph"/>
        <w:numPr>
          <w:ilvl w:val="1"/>
          <w:numId w:val="16"/>
        </w:numPr>
        <w:spacing w:after="120" w:line="240" w:lineRule="auto"/>
        <w:ind w:left="714" w:right="45" w:hanging="357"/>
        <w:jc w:val="both"/>
        <w:rPr>
          <w:rFonts w:ascii="Times New Roman" w:hAnsi="Times New Roman"/>
          <w:sz w:val="24"/>
          <w:szCs w:val="24"/>
        </w:rPr>
      </w:pPr>
      <w:r>
        <w:rPr>
          <w:rFonts w:ascii="Times New Roman" w:hAnsi="Times New Roman"/>
          <w:sz w:val="24"/>
          <w:szCs w:val="24"/>
        </w:rPr>
        <w:t xml:space="preserve"> </w:t>
      </w:r>
      <w:r w:rsidR="00870289" w:rsidRPr="00870289">
        <w:rPr>
          <w:rFonts w:ascii="Times New Roman" w:hAnsi="Times New Roman"/>
          <w:sz w:val="24"/>
          <w:szCs w:val="24"/>
        </w:rPr>
        <w:t>Iepirkum</w:t>
      </w:r>
      <w:r>
        <w:rPr>
          <w:rFonts w:ascii="Times New Roman" w:hAnsi="Times New Roman"/>
          <w:sz w:val="24"/>
          <w:szCs w:val="24"/>
        </w:rPr>
        <w:t>u</w:t>
      </w:r>
      <w:r w:rsidR="00870289" w:rsidRPr="00870289">
        <w:rPr>
          <w:rFonts w:ascii="Times New Roman" w:hAnsi="Times New Roman"/>
          <w:sz w:val="24"/>
          <w:szCs w:val="24"/>
        </w:rPr>
        <w:t xml:space="preserve"> komisija par uzvarētāju </w:t>
      </w:r>
      <w:r>
        <w:rPr>
          <w:rFonts w:ascii="Times New Roman" w:hAnsi="Times New Roman"/>
          <w:sz w:val="24"/>
          <w:szCs w:val="24"/>
        </w:rPr>
        <w:t xml:space="preserve">katrā </w:t>
      </w:r>
      <w:r w:rsidR="00870289" w:rsidRPr="00870289">
        <w:rPr>
          <w:rFonts w:ascii="Times New Roman" w:hAnsi="Times New Roman"/>
          <w:sz w:val="24"/>
          <w:szCs w:val="24"/>
        </w:rPr>
        <w:t>iepirkum</w:t>
      </w:r>
      <w:r>
        <w:rPr>
          <w:rFonts w:ascii="Times New Roman" w:hAnsi="Times New Roman"/>
          <w:sz w:val="24"/>
          <w:szCs w:val="24"/>
        </w:rPr>
        <w:t>a priekšmeta daļ</w:t>
      </w:r>
      <w:r w:rsidR="00870289" w:rsidRPr="00870289">
        <w:rPr>
          <w:rFonts w:ascii="Times New Roman" w:hAnsi="Times New Roman"/>
          <w:sz w:val="24"/>
          <w:szCs w:val="24"/>
        </w:rPr>
        <w:t xml:space="preserve">ā atzīs </w:t>
      </w:r>
      <w:r>
        <w:rPr>
          <w:rFonts w:ascii="Times New Roman" w:hAnsi="Times New Roman"/>
          <w:sz w:val="24"/>
          <w:szCs w:val="24"/>
        </w:rPr>
        <w:t>p</w:t>
      </w:r>
      <w:r w:rsidR="00870289" w:rsidRPr="00870289">
        <w:rPr>
          <w:rFonts w:ascii="Times New Roman" w:hAnsi="Times New Roman"/>
          <w:sz w:val="24"/>
          <w:szCs w:val="24"/>
        </w:rPr>
        <w:t>retendent</w:t>
      </w:r>
      <w:r>
        <w:rPr>
          <w:rFonts w:ascii="Times New Roman" w:hAnsi="Times New Roman"/>
          <w:sz w:val="24"/>
          <w:szCs w:val="24"/>
        </w:rPr>
        <w:t xml:space="preserve">u, kurš </w:t>
      </w:r>
      <w:r w:rsidR="00870289" w:rsidRPr="00870289">
        <w:rPr>
          <w:rFonts w:ascii="Times New Roman" w:hAnsi="Times New Roman"/>
          <w:sz w:val="24"/>
          <w:szCs w:val="24"/>
        </w:rPr>
        <w:t xml:space="preserve"> </w:t>
      </w:r>
      <w:r>
        <w:rPr>
          <w:rFonts w:ascii="Times New Roman" w:hAnsi="Times New Roman"/>
          <w:sz w:val="24"/>
          <w:szCs w:val="24"/>
        </w:rPr>
        <w:t xml:space="preserve">iesniedzis </w:t>
      </w:r>
      <w:r w:rsidR="00870289" w:rsidRPr="00870289">
        <w:rPr>
          <w:rFonts w:ascii="Times New Roman" w:hAnsi="Times New Roman"/>
          <w:b/>
          <w:sz w:val="24"/>
          <w:szCs w:val="24"/>
        </w:rPr>
        <w:t>saimnieciski izdevīgāko piedāvājumu</w:t>
      </w:r>
      <w:r w:rsidRPr="00CA1622">
        <w:rPr>
          <w:rFonts w:ascii="Times New Roman" w:hAnsi="Times New Roman"/>
          <w:sz w:val="24"/>
          <w:szCs w:val="24"/>
        </w:rPr>
        <w:t>, tas ir, kura</w:t>
      </w:r>
      <w:r>
        <w:rPr>
          <w:rFonts w:ascii="Times New Roman" w:hAnsi="Times New Roman"/>
          <w:b/>
          <w:sz w:val="24"/>
          <w:szCs w:val="24"/>
        </w:rPr>
        <w:t xml:space="preserve"> piedāvājums ir ieguvis </w:t>
      </w:r>
      <w:r w:rsidR="00870289" w:rsidRPr="00870289">
        <w:rPr>
          <w:rFonts w:ascii="Times New Roman" w:hAnsi="Times New Roman"/>
          <w:b/>
          <w:sz w:val="24"/>
          <w:szCs w:val="24"/>
        </w:rPr>
        <w:t>vislielāko punktu skaitu</w:t>
      </w:r>
      <w:r w:rsidR="00870289" w:rsidRPr="00CA1622">
        <w:rPr>
          <w:rFonts w:ascii="Times New Roman" w:hAnsi="Times New Roman"/>
          <w:sz w:val="24"/>
          <w:szCs w:val="24"/>
        </w:rPr>
        <w:t xml:space="preserve">, </w:t>
      </w:r>
      <w:r w:rsidRPr="00CA1622">
        <w:rPr>
          <w:rFonts w:ascii="Times New Roman" w:hAnsi="Times New Roman"/>
          <w:sz w:val="24"/>
          <w:szCs w:val="24"/>
        </w:rPr>
        <w:t>ņemot vērā</w:t>
      </w:r>
      <w:r>
        <w:rPr>
          <w:rFonts w:ascii="Times New Roman" w:hAnsi="Times New Roman"/>
          <w:b/>
          <w:sz w:val="24"/>
          <w:szCs w:val="24"/>
        </w:rPr>
        <w:t xml:space="preserve"> </w:t>
      </w:r>
      <w:r w:rsidR="00870289" w:rsidRPr="00870289">
        <w:rPr>
          <w:rFonts w:ascii="Times New Roman" w:hAnsi="Times New Roman"/>
          <w:b/>
          <w:sz w:val="24"/>
          <w:szCs w:val="24"/>
        </w:rPr>
        <w:t>sekojoš</w:t>
      </w:r>
      <w:r>
        <w:rPr>
          <w:rFonts w:ascii="Times New Roman" w:hAnsi="Times New Roman"/>
          <w:b/>
          <w:sz w:val="24"/>
          <w:szCs w:val="24"/>
        </w:rPr>
        <w:t xml:space="preserve">us vērtēšanas </w:t>
      </w:r>
      <w:r w:rsidR="00870289" w:rsidRPr="00870289">
        <w:rPr>
          <w:rFonts w:ascii="Times New Roman" w:hAnsi="Times New Roman"/>
          <w:b/>
          <w:sz w:val="24"/>
          <w:szCs w:val="24"/>
        </w:rPr>
        <w:t>kritērij</w:t>
      </w:r>
      <w:r>
        <w:rPr>
          <w:rFonts w:ascii="Times New Roman" w:hAnsi="Times New Roman"/>
          <w:b/>
          <w:sz w:val="24"/>
          <w:szCs w:val="24"/>
        </w:rPr>
        <w:t>us</w:t>
      </w:r>
      <w:r w:rsidR="00870289" w:rsidRPr="00CA1622">
        <w:rPr>
          <w:rFonts w:ascii="Times New Roman" w:hAnsi="Times New Roman"/>
          <w:sz w:val="24"/>
          <w:szCs w:val="24"/>
        </w:rPr>
        <w:t>:</w:t>
      </w:r>
    </w:p>
    <w:tbl>
      <w:tblPr>
        <w:tblStyle w:val="TableGrid"/>
        <w:tblW w:w="0" w:type="auto"/>
        <w:tblInd w:w="426" w:type="dxa"/>
        <w:tblLook w:val="04A0" w:firstRow="1" w:lastRow="0" w:firstColumn="1" w:lastColumn="0" w:noHBand="0" w:noVBand="1"/>
      </w:tblPr>
      <w:tblGrid>
        <w:gridCol w:w="1100"/>
        <w:gridCol w:w="6095"/>
        <w:gridCol w:w="1994"/>
      </w:tblGrid>
      <w:tr w:rsidR="00DC5E4B" w:rsidTr="00053E91">
        <w:tc>
          <w:tcPr>
            <w:tcW w:w="1100" w:type="dxa"/>
          </w:tcPr>
          <w:p w:rsidR="00DC5E4B" w:rsidRPr="00E50F3C" w:rsidRDefault="00DC5E4B" w:rsidP="00E50F3C">
            <w:pPr>
              <w:tabs>
                <w:tab w:val="left" w:pos="-6096"/>
                <w:tab w:val="left" w:pos="426"/>
              </w:tabs>
              <w:ind w:right="45"/>
              <w:jc w:val="both"/>
              <w:rPr>
                <w:b/>
                <w:i/>
              </w:rPr>
            </w:pPr>
            <w:r w:rsidRPr="00E50F3C">
              <w:rPr>
                <w:b/>
                <w:i/>
              </w:rPr>
              <w:t xml:space="preserve">Nr. </w:t>
            </w:r>
            <w:r w:rsidR="00EB48B2" w:rsidRPr="00E50F3C">
              <w:rPr>
                <w:b/>
                <w:i/>
              </w:rPr>
              <w:t>p</w:t>
            </w:r>
            <w:r w:rsidRPr="00E50F3C">
              <w:rPr>
                <w:b/>
                <w:i/>
              </w:rPr>
              <w:t>.k.</w:t>
            </w:r>
          </w:p>
        </w:tc>
        <w:tc>
          <w:tcPr>
            <w:tcW w:w="6095" w:type="dxa"/>
          </w:tcPr>
          <w:p w:rsidR="00DC5E4B" w:rsidRPr="00E50F3C" w:rsidRDefault="00DC5E4B" w:rsidP="00E50F3C">
            <w:pPr>
              <w:tabs>
                <w:tab w:val="left" w:pos="-6096"/>
                <w:tab w:val="left" w:pos="426"/>
              </w:tabs>
              <w:ind w:right="45"/>
              <w:jc w:val="both"/>
              <w:rPr>
                <w:b/>
                <w:i/>
              </w:rPr>
            </w:pPr>
            <w:r w:rsidRPr="00E50F3C">
              <w:rPr>
                <w:b/>
                <w:i/>
              </w:rPr>
              <w:t>Vērtēšanas kritēriji</w:t>
            </w:r>
          </w:p>
        </w:tc>
        <w:tc>
          <w:tcPr>
            <w:tcW w:w="1994" w:type="dxa"/>
          </w:tcPr>
          <w:p w:rsidR="00053E91" w:rsidRPr="00E50F3C" w:rsidRDefault="00DC5E4B" w:rsidP="00E50F3C">
            <w:pPr>
              <w:tabs>
                <w:tab w:val="left" w:pos="-6096"/>
                <w:tab w:val="left" w:pos="426"/>
              </w:tabs>
              <w:ind w:right="45"/>
              <w:jc w:val="both"/>
              <w:rPr>
                <w:b/>
                <w:i/>
              </w:rPr>
            </w:pPr>
            <w:r w:rsidRPr="00E50F3C">
              <w:rPr>
                <w:b/>
                <w:i/>
              </w:rPr>
              <w:t xml:space="preserve">Maksimālais </w:t>
            </w:r>
          </w:p>
          <w:p w:rsidR="00DC5E4B" w:rsidRPr="00E50F3C" w:rsidRDefault="00DC5E4B" w:rsidP="00E50F3C">
            <w:pPr>
              <w:tabs>
                <w:tab w:val="left" w:pos="-6096"/>
                <w:tab w:val="left" w:pos="426"/>
              </w:tabs>
              <w:ind w:right="45"/>
              <w:jc w:val="both"/>
              <w:rPr>
                <w:i/>
              </w:rPr>
            </w:pPr>
            <w:r w:rsidRPr="00E50F3C">
              <w:rPr>
                <w:b/>
                <w:i/>
              </w:rPr>
              <w:t>punktu skaits</w:t>
            </w:r>
          </w:p>
        </w:tc>
      </w:tr>
      <w:tr w:rsidR="00DC5E4B" w:rsidTr="00E50F3C">
        <w:trPr>
          <w:trHeight w:val="285"/>
        </w:trPr>
        <w:tc>
          <w:tcPr>
            <w:tcW w:w="1100" w:type="dxa"/>
            <w:tcBorders>
              <w:bottom w:val="single" w:sz="4" w:space="0" w:color="auto"/>
            </w:tcBorders>
          </w:tcPr>
          <w:p w:rsidR="00DC5E4B" w:rsidRPr="00DC5E4B" w:rsidRDefault="00DC5E4B" w:rsidP="00CA1622">
            <w:pPr>
              <w:tabs>
                <w:tab w:val="left" w:pos="-6096"/>
                <w:tab w:val="left" w:pos="426"/>
              </w:tabs>
              <w:spacing w:after="120"/>
              <w:ind w:right="45"/>
              <w:jc w:val="both"/>
            </w:pPr>
            <w:r>
              <w:t>1.</w:t>
            </w:r>
          </w:p>
        </w:tc>
        <w:tc>
          <w:tcPr>
            <w:tcW w:w="6095" w:type="dxa"/>
            <w:tcBorders>
              <w:bottom w:val="single" w:sz="4" w:space="0" w:color="auto"/>
            </w:tcBorders>
          </w:tcPr>
          <w:p w:rsidR="00DC5E4B" w:rsidRPr="00DC5E4B" w:rsidRDefault="00487BE0" w:rsidP="00CA1622">
            <w:pPr>
              <w:tabs>
                <w:tab w:val="left" w:pos="-6096"/>
                <w:tab w:val="left" w:pos="426"/>
              </w:tabs>
              <w:spacing w:after="120"/>
              <w:ind w:right="45"/>
              <w:jc w:val="both"/>
            </w:pPr>
            <w:r>
              <w:t>C</w:t>
            </w:r>
            <w:r w:rsidR="00E50F3C">
              <w:t>ena</w:t>
            </w:r>
            <w:r>
              <w:t xml:space="preserve"> </w:t>
            </w:r>
            <w:r w:rsidR="00E50F3C">
              <w:t>–</w:t>
            </w:r>
            <w:r>
              <w:t xml:space="preserve"> </w:t>
            </w:r>
            <w:r w:rsidR="005627E7" w:rsidRPr="00E50F3C">
              <w:rPr>
                <w:b/>
              </w:rPr>
              <w:t>C</w:t>
            </w:r>
            <w:r>
              <w:t xml:space="preserve"> </w:t>
            </w:r>
            <w:r w:rsidR="00E50F3C">
              <w:t>–</w:t>
            </w:r>
            <w:r>
              <w:t xml:space="preserve"> </w:t>
            </w:r>
            <w:r w:rsidR="00DC5E4B" w:rsidRPr="00DC5E4B">
              <w:t xml:space="preserve">Piedāvātā </w:t>
            </w:r>
            <w:r>
              <w:t>līgum</w:t>
            </w:r>
            <w:r w:rsidR="00DC5E4B" w:rsidRPr="00DC5E4B">
              <w:t>cena (bez PVN)</w:t>
            </w:r>
          </w:p>
        </w:tc>
        <w:tc>
          <w:tcPr>
            <w:tcW w:w="1994" w:type="dxa"/>
            <w:tcBorders>
              <w:bottom w:val="single" w:sz="4" w:space="0" w:color="auto"/>
            </w:tcBorders>
          </w:tcPr>
          <w:p w:rsidR="00DC5E4B" w:rsidRPr="00CA1622" w:rsidRDefault="00DC5E4B" w:rsidP="00CA1622">
            <w:pPr>
              <w:tabs>
                <w:tab w:val="left" w:pos="-6096"/>
                <w:tab w:val="left" w:pos="426"/>
              </w:tabs>
              <w:spacing w:after="120"/>
              <w:ind w:right="45"/>
              <w:jc w:val="both"/>
              <w:rPr>
                <w:b/>
              </w:rPr>
            </w:pPr>
            <w:r w:rsidRPr="00CA1622">
              <w:rPr>
                <w:b/>
              </w:rPr>
              <w:t>45</w:t>
            </w:r>
          </w:p>
        </w:tc>
      </w:tr>
      <w:tr w:rsidR="00DC5E4B" w:rsidTr="00053E91">
        <w:tc>
          <w:tcPr>
            <w:tcW w:w="1100" w:type="dxa"/>
          </w:tcPr>
          <w:p w:rsidR="00DC5E4B" w:rsidRPr="00DC5E4B" w:rsidRDefault="00DC5E4B" w:rsidP="009F6170">
            <w:pPr>
              <w:tabs>
                <w:tab w:val="left" w:pos="-6096"/>
                <w:tab w:val="left" w:pos="426"/>
              </w:tabs>
              <w:ind w:right="43"/>
              <w:jc w:val="both"/>
            </w:pPr>
            <w:r>
              <w:t>2.</w:t>
            </w:r>
          </w:p>
        </w:tc>
        <w:tc>
          <w:tcPr>
            <w:tcW w:w="6095" w:type="dxa"/>
          </w:tcPr>
          <w:p w:rsidR="00DC5E4B" w:rsidRPr="00DC5E4B" w:rsidRDefault="00487BE0" w:rsidP="00CA1622">
            <w:pPr>
              <w:tabs>
                <w:tab w:val="left" w:pos="-6096"/>
                <w:tab w:val="left" w:pos="426"/>
              </w:tabs>
              <w:spacing w:after="120"/>
              <w:ind w:right="45"/>
              <w:jc w:val="both"/>
            </w:pPr>
            <w:r>
              <w:t>K</w:t>
            </w:r>
            <w:r w:rsidR="00E50F3C">
              <w:t>valitāte</w:t>
            </w:r>
            <w:r>
              <w:t xml:space="preserve"> </w:t>
            </w:r>
            <w:r w:rsidR="00E50F3C">
              <w:t>–</w:t>
            </w:r>
            <w:r>
              <w:t xml:space="preserve"> </w:t>
            </w:r>
            <w:r w:rsidRPr="00E50F3C">
              <w:rPr>
                <w:b/>
              </w:rPr>
              <w:t>K</w:t>
            </w:r>
            <w:r>
              <w:t xml:space="preserve"> </w:t>
            </w:r>
            <w:r w:rsidR="00E50F3C">
              <w:t>–</w:t>
            </w:r>
            <w:r>
              <w:t xml:space="preserve"> </w:t>
            </w:r>
            <w:r w:rsidR="00DC5E4B">
              <w:t>Piedāvāto pārtikas produktu</w:t>
            </w:r>
            <w:r>
              <w:t xml:space="preserve"> ar paaugstinātu kvalitātes līmeni skaits</w:t>
            </w:r>
          </w:p>
        </w:tc>
        <w:tc>
          <w:tcPr>
            <w:tcW w:w="1994" w:type="dxa"/>
          </w:tcPr>
          <w:p w:rsidR="00DC5E4B" w:rsidRPr="00CA1622" w:rsidRDefault="00DC5E4B" w:rsidP="009F6170">
            <w:pPr>
              <w:tabs>
                <w:tab w:val="left" w:pos="-6096"/>
                <w:tab w:val="left" w:pos="426"/>
              </w:tabs>
              <w:ind w:right="43"/>
              <w:jc w:val="both"/>
              <w:rPr>
                <w:b/>
              </w:rPr>
            </w:pPr>
            <w:r w:rsidRPr="00CA1622">
              <w:rPr>
                <w:b/>
              </w:rPr>
              <w:t>30</w:t>
            </w:r>
          </w:p>
        </w:tc>
      </w:tr>
      <w:tr w:rsidR="00DC5E4B" w:rsidTr="00E50F3C">
        <w:trPr>
          <w:trHeight w:val="720"/>
        </w:trPr>
        <w:tc>
          <w:tcPr>
            <w:tcW w:w="1100" w:type="dxa"/>
            <w:tcBorders>
              <w:bottom w:val="single" w:sz="4" w:space="0" w:color="auto"/>
            </w:tcBorders>
          </w:tcPr>
          <w:p w:rsidR="00DC5E4B" w:rsidRPr="00DC5E4B" w:rsidRDefault="00DC5E4B" w:rsidP="00CA1622">
            <w:pPr>
              <w:tabs>
                <w:tab w:val="left" w:pos="-6096"/>
                <w:tab w:val="left" w:pos="426"/>
              </w:tabs>
              <w:ind w:right="43"/>
              <w:jc w:val="both"/>
            </w:pPr>
            <w:r>
              <w:t>3.</w:t>
            </w:r>
          </w:p>
        </w:tc>
        <w:tc>
          <w:tcPr>
            <w:tcW w:w="6095" w:type="dxa"/>
            <w:tcBorders>
              <w:bottom w:val="single" w:sz="4" w:space="0" w:color="auto"/>
            </w:tcBorders>
          </w:tcPr>
          <w:p w:rsidR="00E50F3C" w:rsidRPr="00DC5E4B" w:rsidRDefault="00DC5E4B" w:rsidP="00CA1622">
            <w:pPr>
              <w:tabs>
                <w:tab w:val="left" w:pos="-6096"/>
                <w:tab w:val="left" w:pos="426"/>
              </w:tabs>
              <w:ind w:right="45"/>
              <w:jc w:val="both"/>
            </w:pPr>
            <w:r>
              <w:t>Videi draudzīga pārtikas produkta piegāde</w:t>
            </w:r>
            <w:r w:rsidR="00E50F3C">
              <w:t xml:space="preserve"> – </w:t>
            </w:r>
            <w:r w:rsidR="00E50F3C" w:rsidRPr="00E50F3C">
              <w:rPr>
                <w:b/>
              </w:rPr>
              <w:t>V</w:t>
            </w:r>
            <w:r w:rsidR="00E50F3C">
              <w:t xml:space="preserve"> – Attālums no pr</w:t>
            </w:r>
            <w:r w:rsidR="005833F5">
              <w:t>eces iekrau</w:t>
            </w:r>
            <w:r w:rsidR="00E50F3C">
              <w:t>šanas vietas līdz piegādes vietai</w:t>
            </w:r>
            <w:r w:rsidR="005833F5">
              <w:t xml:space="preserve"> </w:t>
            </w:r>
          </w:p>
        </w:tc>
        <w:tc>
          <w:tcPr>
            <w:tcW w:w="1994" w:type="dxa"/>
            <w:tcBorders>
              <w:bottom w:val="single" w:sz="4" w:space="0" w:color="auto"/>
            </w:tcBorders>
          </w:tcPr>
          <w:p w:rsidR="00DC5E4B" w:rsidRPr="00CA1622" w:rsidRDefault="00DC5E4B" w:rsidP="00CA1622">
            <w:pPr>
              <w:tabs>
                <w:tab w:val="left" w:pos="-6096"/>
                <w:tab w:val="left" w:pos="426"/>
              </w:tabs>
              <w:ind w:right="45"/>
              <w:jc w:val="both"/>
              <w:rPr>
                <w:b/>
              </w:rPr>
            </w:pPr>
            <w:r w:rsidRPr="00CA1622">
              <w:rPr>
                <w:b/>
              </w:rPr>
              <w:t>25</w:t>
            </w:r>
          </w:p>
        </w:tc>
      </w:tr>
      <w:tr w:rsidR="00E50F3C" w:rsidTr="00BB3648">
        <w:tc>
          <w:tcPr>
            <w:tcW w:w="7195" w:type="dxa"/>
            <w:gridSpan w:val="2"/>
          </w:tcPr>
          <w:p w:rsidR="00E50F3C" w:rsidRPr="00DC5E4B" w:rsidRDefault="00E50F3C" w:rsidP="00CA1622">
            <w:pPr>
              <w:tabs>
                <w:tab w:val="left" w:pos="-6096"/>
                <w:tab w:val="left" w:pos="426"/>
              </w:tabs>
              <w:spacing w:after="120"/>
              <w:ind w:right="45"/>
              <w:jc w:val="center"/>
            </w:pPr>
            <w:r>
              <w:t xml:space="preserve">Maksimālais punktu skaits – </w:t>
            </w:r>
            <w:r w:rsidRPr="00E50F3C">
              <w:rPr>
                <w:b/>
              </w:rPr>
              <w:t>M</w:t>
            </w:r>
          </w:p>
        </w:tc>
        <w:tc>
          <w:tcPr>
            <w:tcW w:w="1994" w:type="dxa"/>
          </w:tcPr>
          <w:p w:rsidR="00E50F3C" w:rsidRPr="00CA1622" w:rsidRDefault="00E50F3C" w:rsidP="00CA1622">
            <w:pPr>
              <w:tabs>
                <w:tab w:val="left" w:pos="-6096"/>
                <w:tab w:val="left" w:pos="426"/>
              </w:tabs>
              <w:spacing w:after="120"/>
              <w:ind w:right="45"/>
              <w:jc w:val="both"/>
              <w:rPr>
                <w:b/>
              </w:rPr>
            </w:pPr>
            <w:r w:rsidRPr="00CA1622">
              <w:rPr>
                <w:b/>
              </w:rPr>
              <w:t>100</w:t>
            </w:r>
          </w:p>
        </w:tc>
      </w:tr>
    </w:tbl>
    <w:p w:rsidR="008F1F1E" w:rsidRPr="00115953" w:rsidRDefault="00A166A7" w:rsidP="00CA1622">
      <w:pPr>
        <w:pStyle w:val="ListParagraph"/>
        <w:numPr>
          <w:ilvl w:val="2"/>
          <w:numId w:val="16"/>
        </w:numPr>
        <w:tabs>
          <w:tab w:val="left" w:pos="-6096"/>
          <w:tab w:val="left" w:pos="993"/>
        </w:tabs>
        <w:spacing w:before="120" w:after="0" w:line="240" w:lineRule="auto"/>
        <w:ind w:left="992" w:right="45" w:hanging="567"/>
        <w:jc w:val="both"/>
        <w:rPr>
          <w:rFonts w:ascii="Times New Roman" w:hAnsi="Times New Roman"/>
          <w:b/>
          <w:sz w:val="24"/>
        </w:rPr>
      </w:pPr>
      <w:r w:rsidRPr="00115953">
        <w:rPr>
          <w:rFonts w:ascii="Times New Roman" w:hAnsi="Times New Roman"/>
          <w:sz w:val="24"/>
        </w:rPr>
        <w:t>Kritērijā „Cena” m</w:t>
      </w:r>
      <w:r w:rsidR="00AE7B72" w:rsidRPr="00115953">
        <w:rPr>
          <w:rFonts w:ascii="Times New Roman" w:hAnsi="Times New Roman"/>
          <w:sz w:val="24"/>
        </w:rPr>
        <w:t>aksimālais punktu skaits (45</w:t>
      </w:r>
      <w:r w:rsidR="00BB3648" w:rsidRPr="00115953">
        <w:rPr>
          <w:rFonts w:ascii="Times New Roman" w:hAnsi="Times New Roman"/>
          <w:sz w:val="24"/>
        </w:rPr>
        <w:t xml:space="preserve"> punkti</w:t>
      </w:r>
      <w:r w:rsidR="00AE7B72" w:rsidRPr="00115953">
        <w:rPr>
          <w:rFonts w:ascii="Times New Roman" w:hAnsi="Times New Roman"/>
          <w:sz w:val="24"/>
        </w:rPr>
        <w:t xml:space="preserve">) tiek piešķirts </w:t>
      </w:r>
      <w:r w:rsidRPr="00115953">
        <w:rPr>
          <w:rFonts w:ascii="Times New Roman" w:hAnsi="Times New Roman"/>
          <w:sz w:val="24"/>
        </w:rPr>
        <w:t>piedāvājumam</w:t>
      </w:r>
      <w:r w:rsidR="00CA1622">
        <w:rPr>
          <w:rFonts w:ascii="Times New Roman" w:hAnsi="Times New Roman"/>
          <w:sz w:val="24"/>
        </w:rPr>
        <w:t xml:space="preserve"> ar viszemāko cenu</w:t>
      </w:r>
      <w:r w:rsidRPr="00115953">
        <w:rPr>
          <w:rFonts w:ascii="Times New Roman" w:hAnsi="Times New Roman"/>
          <w:sz w:val="24"/>
        </w:rPr>
        <w:t>, bet pārējo pretendentu  piedāvājumi</w:t>
      </w:r>
      <w:r w:rsidR="00AE7B72" w:rsidRPr="00115953">
        <w:rPr>
          <w:rFonts w:ascii="Times New Roman" w:hAnsi="Times New Roman"/>
          <w:sz w:val="24"/>
        </w:rPr>
        <w:t xml:space="preserve"> tiek </w:t>
      </w:r>
      <w:r w:rsidRPr="00115953">
        <w:rPr>
          <w:rFonts w:ascii="Times New Roman" w:hAnsi="Times New Roman"/>
          <w:sz w:val="24"/>
        </w:rPr>
        <w:t xml:space="preserve">vērtēti sekojoši: </w:t>
      </w:r>
      <w:r w:rsidR="00BB3648" w:rsidRPr="00115953">
        <w:rPr>
          <w:rFonts w:ascii="Times New Roman" w:hAnsi="Times New Roman"/>
          <w:b/>
          <w:sz w:val="24"/>
        </w:rPr>
        <w:t>C</w:t>
      </w:r>
      <w:r w:rsidRPr="00115953">
        <w:rPr>
          <w:rFonts w:ascii="Times New Roman" w:hAnsi="Times New Roman"/>
          <w:b/>
          <w:sz w:val="24"/>
        </w:rPr>
        <w:t xml:space="preserve"> </w:t>
      </w:r>
      <w:r w:rsidR="00AE7B72" w:rsidRPr="00115953">
        <w:rPr>
          <w:rFonts w:ascii="Times New Roman" w:hAnsi="Times New Roman"/>
          <w:b/>
          <w:sz w:val="24"/>
        </w:rPr>
        <w:t xml:space="preserve">= </w:t>
      </w:r>
      <w:r w:rsidR="00BB3648" w:rsidRPr="00115953">
        <w:rPr>
          <w:rFonts w:ascii="Times New Roman" w:hAnsi="Times New Roman"/>
          <w:b/>
          <w:sz w:val="24"/>
        </w:rPr>
        <w:t>C</w:t>
      </w:r>
      <w:r w:rsidR="00BB3648" w:rsidRPr="00115953">
        <w:rPr>
          <w:rFonts w:ascii="Times New Roman" w:hAnsi="Times New Roman"/>
          <w:b/>
          <w:sz w:val="24"/>
          <w:vertAlign w:val="subscript"/>
        </w:rPr>
        <w:t>min</w:t>
      </w:r>
      <w:r w:rsidR="00990E13" w:rsidRPr="00115953">
        <w:rPr>
          <w:rFonts w:ascii="Times New Roman" w:hAnsi="Times New Roman"/>
          <w:b/>
          <w:sz w:val="24"/>
        </w:rPr>
        <w:t xml:space="preserve"> </w:t>
      </w:r>
      <w:r w:rsidR="00BB3648" w:rsidRPr="00115953">
        <w:rPr>
          <w:rFonts w:ascii="Times New Roman" w:hAnsi="Times New Roman"/>
          <w:b/>
          <w:sz w:val="24"/>
        </w:rPr>
        <w:t>/</w:t>
      </w:r>
      <w:r w:rsidR="00990E13" w:rsidRPr="00115953">
        <w:rPr>
          <w:rFonts w:ascii="Times New Roman" w:hAnsi="Times New Roman"/>
          <w:b/>
          <w:sz w:val="24"/>
        </w:rPr>
        <w:t xml:space="preserve"> </w:t>
      </w:r>
      <w:r w:rsidR="00BB3648" w:rsidRPr="00115953">
        <w:rPr>
          <w:rFonts w:ascii="Times New Roman" w:hAnsi="Times New Roman"/>
          <w:b/>
          <w:sz w:val="24"/>
        </w:rPr>
        <w:t>C</w:t>
      </w:r>
      <w:r w:rsidR="00BB3648" w:rsidRPr="00115953">
        <w:rPr>
          <w:rFonts w:ascii="Times New Roman" w:hAnsi="Times New Roman"/>
          <w:b/>
          <w:sz w:val="24"/>
          <w:vertAlign w:val="subscript"/>
        </w:rPr>
        <w:t>pr</w:t>
      </w:r>
      <w:r w:rsidR="00990E13" w:rsidRPr="00115953">
        <w:rPr>
          <w:rFonts w:ascii="Times New Roman" w:hAnsi="Times New Roman"/>
          <w:b/>
          <w:sz w:val="24"/>
        </w:rPr>
        <w:t xml:space="preserve"> </w:t>
      </w:r>
      <w:r w:rsidR="00AE7B72" w:rsidRPr="00115953">
        <w:rPr>
          <w:rFonts w:ascii="Times New Roman" w:hAnsi="Times New Roman"/>
          <w:b/>
          <w:sz w:val="24"/>
        </w:rPr>
        <w:t>x</w:t>
      </w:r>
      <w:r w:rsidR="00990E13" w:rsidRPr="00115953">
        <w:rPr>
          <w:rFonts w:ascii="Times New Roman" w:hAnsi="Times New Roman"/>
          <w:b/>
          <w:sz w:val="24"/>
        </w:rPr>
        <w:t xml:space="preserve"> </w:t>
      </w:r>
      <w:r w:rsidR="00BB3648" w:rsidRPr="00115953">
        <w:rPr>
          <w:rFonts w:ascii="Times New Roman" w:hAnsi="Times New Roman"/>
          <w:b/>
          <w:sz w:val="24"/>
        </w:rPr>
        <w:t>M</w:t>
      </w:r>
      <w:r w:rsidR="00AE7B72" w:rsidRPr="00115953">
        <w:rPr>
          <w:rFonts w:ascii="Times New Roman" w:hAnsi="Times New Roman"/>
          <w:sz w:val="24"/>
        </w:rPr>
        <w:t>,</w:t>
      </w:r>
      <w:r w:rsidR="00AF64AD" w:rsidRPr="00115953">
        <w:rPr>
          <w:rFonts w:ascii="Times New Roman" w:hAnsi="Times New Roman"/>
          <w:sz w:val="24"/>
        </w:rPr>
        <w:t xml:space="preserve"> </w:t>
      </w:r>
      <w:r w:rsidR="00AE7B72" w:rsidRPr="00115953">
        <w:rPr>
          <w:rFonts w:ascii="Times New Roman" w:hAnsi="Times New Roman"/>
          <w:sz w:val="24"/>
        </w:rPr>
        <w:t xml:space="preserve">kur </w:t>
      </w:r>
      <w:r w:rsidR="00BB3648" w:rsidRPr="00115953">
        <w:rPr>
          <w:rFonts w:ascii="Times New Roman" w:hAnsi="Times New Roman"/>
          <w:sz w:val="24"/>
        </w:rPr>
        <w:t>C</w:t>
      </w:r>
      <w:r w:rsidRPr="00115953">
        <w:rPr>
          <w:rFonts w:ascii="Times New Roman" w:hAnsi="Times New Roman"/>
          <w:sz w:val="24"/>
        </w:rPr>
        <w:t xml:space="preserve"> </w:t>
      </w:r>
      <w:r w:rsidR="00BB3648" w:rsidRPr="00115953">
        <w:rPr>
          <w:rFonts w:ascii="Times New Roman" w:hAnsi="Times New Roman"/>
          <w:sz w:val="24"/>
        </w:rPr>
        <w:t xml:space="preserve">– </w:t>
      </w:r>
      <w:r w:rsidRPr="00115953">
        <w:rPr>
          <w:rFonts w:ascii="Times New Roman" w:hAnsi="Times New Roman"/>
          <w:sz w:val="24"/>
        </w:rPr>
        <w:t xml:space="preserve">punktu skaits kritērijā „Cena”, </w:t>
      </w:r>
      <w:r w:rsidR="00BB3648" w:rsidRPr="00115953">
        <w:rPr>
          <w:rFonts w:ascii="Times New Roman" w:hAnsi="Times New Roman"/>
          <w:sz w:val="24"/>
        </w:rPr>
        <w:t>C</w:t>
      </w:r>
      <w:r w:rsidR="00BB3648" w:rsidRPr="00115953">
        <w:rPr>
          <w:rFonts w:ascii="Times New Roman" w:hAnsi="Times New Roman"/>
          <w:sz w:val="24"/>
          <w:vertAlign w:val="subscript"/>
        </w:rPr>
        <w:t>min</w:t>
      </w:r>
      <w:r w:rsidR="00AE7B72" w:rsidRPr="00115953">
        <w:rPr>
          <w:rFonts w:ascii="Times New Roman" w:hAnsi="Times New Roman"/>
          <w:sz w:val="24"/>
        </w:rPr>
        <w:t xml:space="preserve"> </w:t>
      </w:r>
      <w:r w:rsidR="00BB3648" w:rsidRPr="00115953">
        <w:rPr>
          <w:rFonts w:ascii="Times New Roman" w:hAnsi="Times New Roman"/>
          <w:sz w:val="24"/>
        </w:rPr>
        <w:t xml:space="preserve">– </w:t>
      </w:r>
      <w:r w:rsidR="00AE7B72" w:rsidRPr="00115953">
        <w:rPr>
          <w:rFonts w:ascii="Times New Roman" w:hAnsi="Times New Roman"/>
          <w:sz w:val="24"/>
        </w:rPr>
        <w:t>lētākā piedāvājuma cena</w:t>
      </w:r>
      <w:r w:rsidRPr="00115953">
        <w:rPr>
          <w:rFonts w:ascii="Times New Roman" w:hAnsi="Times New Roman"/>
          <w:sz w:val="24"/>
        </w:rPr>
        <w:t xml:space="preserve">, </w:t>
      </w:r>
      <w:r w:rsidR="00BB3648" w:rsidRPr="00115953">
        <w:rPr>
          <w:rFonts w:ascii="Times New Roman" w:hAnsi="Times New Roman"/>
          <w:sz w:val="24"/>
        </w:rPr>
        <w:t>C</w:t>
      </w:r>
      <w:r w:rsidR="00BB3648" w:rsidRPr="00115953">
        <w:rPr>
          <w:rFonts w:ascii="Times New Roman" w:hAnsi="Times New Roman"/>
          <w:sz w:val="24"/>
          <w:vertAlign w:val="subscript"/>
        </w:rPr>
        <w:t>pr</w:t>
      </w:r>
      <w:r w:rsidR="00AE7B72" w:rsidRPr="00115953">
        <w:rPr>
          <w:rFonts w:ascii="Times New Roman" w:hAnsi="Times New Roman"/>
          <w:sz w:val="24"/>
        </w:rPr>
        <w:t xml:space="preserve"> </w:t>
      </w:r>
      <w:r w:rsidR="00BB3648" w:rsidRPr="00115953">
        <w:rPr>
          <w:rFonts w:ascii="Times New Roman" w:hAnsi="Times New Roman"/>
          <w:sz w:val="24"/>
        </w:rPr>
        <w:t xml:space="preserve">– </w:t>
      </w:r>
      <w:r w:rsidR="00AE7B72" w:rsidRPr="00115953">
        <w:rPr>
          <w:rFonts w:ascii="Times New Roman" w:hAnsi="Times New Roman"/>
          <w:sz w:val="24"/>
        </w:rPr>
        <w:t xml:space="preserve">vērtējamā </w:t>
      </w:r>
      <w:r w:rsidRPr="00115953">
        <w:rPr>
          <w:rFonts w:ascii="Times New Roman" w:hAnsi="Times New Roman"/>
          <w:sz w:val="24"/>
        </w:rPr>
        <w:t xml:space="preserve">pretendenta </w:t>
      </w:r>
      <w:r w:rsidR="00AE7B72" w:rsidRPr="00115953">
        <w:rPr>
          <w:rFonts w:ascii="Times New Roman" w:hAnsi="Times New Roman"/>
          <w:sz w:val="24"/>
        </w:rPr>
        <w:t>piedāvājuma cena</w:t>
      </w:r>
      <w:r w:rsidRPr="00115953">
        <w:rPr>
          <w:rFonts w:ascii="Times New Roman" w:hAnsi="Times New Roman"/>
          <w:sz w:val="24"/>
        </w:rPr>
        <w:t xml:space="preserve">, </w:t>
      </w:r>
      <w:r w:rsidR="00852AA0" w:rsidRPr="00115953">
        <w:rPr>
          <w:rFonts w:ascii="Times New Roman" w:hAnsi="Times New Roman"/>
          <w:sz w:val="24"/>
        </w:rPr>
        <w:t xml:space="preserve">M – maksimālais </w:t>
      </w:r>
      <w:r w:rsidR="005473FF" w:rsidRPr="00115953">
        <w:rPr>
          <w:rFonts w:ascii="Times New Roman" w:hAnsi="Times New Roman"/>
          <w:sz w:val="24"/>
        </w:rPr>
        <w:t>punktu skaits</w:t>
      </w:r>
      <w:r w:rsidR="00852AA0" w:rsidRPr="00115953">
        <w:rPr>
          <w:rFonts w:ascii="Times New Roman" w:hAnsi="Times New Roman"/>
          <w:sz w:val="24"/>
        </w:rPr>
        <w:t xml:space="preserve"> kritērijā „Cena”</w:t>
      </w:r>
      <w:r w:rsidR="00E8640C" w:rsidRPr="00115953">
        <w:rPr>
          <w:rFonts w:ascii="Times New Roman" w:hAnsi="Times New Roman"/>
          <w:sz w:val="24"/>
        </w:rPr>
        <w:t>.</w:t>
      </w:r>
    </w:p>
    <w:p w:rsidR="008F1F1E" w:rsidRPr="00115953" w:rsidRDefault="00487BE0" w:rsidP="00370478">
      <w:pPr>
        <w:pStyle w:val="ListParagraph"/>
        <w:numPr>
          <w:ilvl w:val="2"/>
          <w:numId w:val="16"/>
        </w:numPr>
        <w:tabs>
          <w:tab w:val="left" w:pos="-6096"/>
          <w:tab w:val="left" w:pos="993"/>
        </w:tabs>
        <w:spacing w:after="0" w:line="240" w:lineRule="auto"/>
        <w:ind w:left="993" w:right="45" w:hanging="567"/>
        <w:jc w:val="both"/>
        <w:rPr>
          <w:rFonts w:ascii="Times New Roman" w:hAnsi="Times New Roman"/>
          <w:b/>
          <w:sz w:val="24"/>
        </w:rPr>
      </w:pPr>
      <w:r w:rsidRPr="00115953">
        <w:rPr>
          <w:rFonts w:ascii="Times New Roman" w:hAnsi="Times New Roman"/>
          <w:sz w:val="24"/>
        </w:rPr>
        <w:t>K</w:t>
      </w:r>
      <w:r w:rsidR="00852AA0" w:rsidRPr="00115953">
        <w:rPr>
          <w:rFonts w:ascii="Times New Roman" w:hAnsi="Times New Roman"/>
          <w:sz w:val="24"/>
        </w:rPr>
        <w:t xml:space="preserve">ritērijā „Kvalitāte” maksimālais punktu skaits (30 punkti) tiek piešķirts piedāvājumam, kurā ir iekļauts visvairāk produktu, kas atbilst </w:t>
      </w:r>
      <w:r w:rsidR="00FA1899" w:rsidRPr="00115953">
        <w:rPr>
          <w:rFonts w:ascii="Times New Roman" w:hAnsi="Times New Roman"/>
          <w:sz w:val="24"/>
        </w:rPr>
        <w:t>bioloģiskās lauksaimniecības</w:t>
      </w:r>
      <w:r w:rsidR="00F235BA" w:rsidRPr="00115953">
        <w:rPr>
          <w:rFonts w:ascii="Times New Roman" w:hAnsi="Times New Roman"/>
          <w:sz w:val="24"/>
        </w:rPr>
        <w:t xml:space="preserve"> shēmas</w:t>
      </w:r>
      <w:r w:rsidR="00FA1899" w:rsidRPr="00115953">
        <w:rPr>
          <w:rFonts w:ascii="Times New Roman" w:hAnsi="Times New Roman"/>
          <w:sz w:val="24"/>
        </w:rPr>
        <w:t xml:space="preserve"> (turpmāk – </w:t>
      </w:r>
      <w:r w:rsidR="00852AA0" w:rsidRPr="00115953">
        <w:rPr>
          <w:rFonts w:ascii="Times New Roman" w:hAnsi="Times New Roman"/>
          <w:b/>
          <w:sz w:val="24"/>
        </w:rPr>
        <w:t>BL</w:t>
      </w:r>
      <w:r w:rsidR="00F235BA" w:rsidRPr="00115953">
        <w:rPr>
          <w:rFonts w:ascii="Times New Roman" w:hAnsi="Times New Roman"/>
          <w:b/>
          <w:sz w:val="24"/>
        </w:rPr>
        <w:t>S</w:t>
      </w:r>
      <w:r w:rsidR="00FA1899" w:rsidRPr="00115953">
        <w:rPr>
          <w:rFonts w:ascii="Times New Roman" w:hAnsi="Times New Roman"/>
          <w:sz w:val="24"/>
        </w:rPr>
        <w:t>)</w:t>
      </w:r>
      <w:r w:rsidR="00852AA0" w:rsidRPr="00115953">
        <w:rPr>
          <w:rFonts w:ascii="Times New Roman" w:hAnsi="Times New Roman"/>
          <w:sz w:val="24"/>
        </w:rPr>
        <w:t xml:space="preserve">, </w:t>
      </w:r>
      <w:r w:rsidR="00FA1899" w:rsidRPr="00115953">
        <w:rPr>
          <w:rFonts w:ascii="Times New Roman" w:hAnsi="Times New Roman"/>
          <w:sz w:val="24"/>
        </w:rPr>
        <w:t xml:space="preserve">nacionālās pārtikas kvalitātes shēmas (turpmāk – </w:t>
      </w:r>
      <w:r w:rsidR="00FA1899" w:rsidRPr="00115953">
        <w:rPr>
          <w:rFonts w:ascii="Times New Roman" w:hAnsi="Times New Roman"/>
          <w:b/>
          <w:sz w:val="24"/>
        </w:rPr>
        <w:t>NPKS</w:t>
      </w:r>
      <w:r w:rsidR="00FA1899" w:rsidRPr="00115953">
        <w:rPr>
          <w:rFonts w:ascii="Times New Roman" w:hAnsi="Times New Roman"/>
          <w:sz w:val="24"/>
        </w:rPr>
        <w:t xml:space="preserve">), vai lauksaimniecības produktu integrētās audzēšanas (turpmāk – </w:t>
      </w:r>
      <w:r w:rsidR="00852AA0" w:rsidRPr="00115953">
        <w:rPr>
          <w:rFonts w:ascii="Times New Roman" w:hAnsi="Times New Roman"/>
          <w:b/>
          <w:sz w:val="24"/>
        </w:rPr>
        <w:t>LP</w:t>
      </w:r>
      <w:r w:rsidR="00FA1899" w:rsidRPr="00115953">
        <w:rPr>
          <w:rFonts w:ascii="Times New Roman" w:hAnsi="Times New Roman"/>
          <w:b/>
          <w:sz w:val="24"/>
        </w:rPr>
        <w:t>I</w:t>
      </w:r>
      <w:r w:rsidR="00852AA0" w:rsidRPr="00115953">
        <w:rPr>
          <w:rFonts w:ascii="Times New Roman" w:hAnsi="Times New Roman"/>
          <w:b/>
          <w:sz w:val="24"/>
        </w:rPr>
        <w:t>A</w:t>
      </w:r>
      <w:r w:rsidR="00FA1899" w:rsidRPr="00115953">
        <w:rPr>
          <w:rFonts w:ascii="Times New Roman" w:hAnsi="Times New Roman"/>
          <w:sz w:val="24"/>
        </w:rPr>
        <w:t>)</w:t>
      </w:r>
      <w:r w:rsidR="00852AA0" w:rsidRPr="00115953">
        <w:rPr>
          <w:rFonts w:ascii="Times New Roman" w:hAnsi="Times New Roman"/>
          <w:sz w:val="24"/>
        </w:rPr>
        <w:t xml:space="preserve"> prasībām</w:t>
      </w:r>
      <w:r w:rsidR="0021033F" w:rsidRPr="00115953">
        <w:rPr>
          <w:rFonts w:ascii="Times New Roman" w:hAnsi="Times New Roman"/>
          <w:sz w:val="24"/>
        </w:rPr>
        <w:t xml:space="preserve"> (saskaņā ar </w:t>
      </w:r>
      <w:r w:rsidR="0021033F" w:rsidRPr="00115953">
        <w:rPr>
          <w:rFonts w:ascii="Times New Roman" w:hAnsi="Times New Roman"/>
          <w:bCs/>
          <w:sz w:val="24"/>
        </w:rPr>
        <w:t>Ministru kabineta 2009.gada 26.maija noteikumiem Nr.485 „Bioloģiskās lauksaimniecības uzraudzības un kontroles kārtība”</w:t>
      </w:r>
      <w:r w:rsidR="00F235BA" w:rsidRPr="00115953">
        <w:rPr>
          <w:rFonts w:ascii="Times New Roman" w:hAnsi="Times New Roman"/>
          <w:bCs/>
          <w:sz w:val="24"/>
        </w:rPr>
        <w:t>,</w:t>
      </w:r>
      <w:r w:rsidR="00F235BA" w:rsidRPr="00115953">
        <w:rPr>
          <w:rFonts w:ascii="Times New Roman" w:hAnsi="Times New Roman"/>
          <w:sz w:val="24"/>
        </w:rPr>
        <w:t xml:space="preserve"> Ministru kabineta 2014.gada 12.augusta noteikumiem Nr.461 „Prasības pārtikas kvalitātes shēmām, to ieviešanas, darbības, uzraudzības un kontroles kārtība” </w:t>
      </w:r>
      <w:r w:rsidR="00F235BA" w:rsidRPr="00115953">
        <w:rPr>
          <w:rFonts w:ascii="Times New Roman" w:hAnsi="Times New Roman"/>
          <w:bCs/>
          <w:sz w:val="24"/>
        </w:rPr>
        <w:t xml:space="preserve">un Ministru kabineta 2009.gada 15.septembra noteikumiem Nr.1056 </w:t>
      </w:r>
      <w:r w:rsidR="00F235BA" w:rsidRPr="00115953">
        <w:rPr>
          <w:rFonts w:ascii="Times New Roman" w:hAnsi="Times New Roman"/>
          <w:sz w:val="24"/>
        </w:rPr>
        <w:t>„Lauksaimniecības produktu integrētās audzēšanas, uzglabāšanas un marķēšanas prasības un kontroles kārtība”)</w:t>
      </w:r>
      <w:r w:rsidR="00852AA0" w:rsidRPr="00115953">
        <w:rPr>
          <w:rFonts w:ascii="Times New Roman" w:hAnsi="Times New Roman"/>
          <w:sz w:val="24"/>
        </w:rPr>
        <w:t>, bet pārējo pretendentu piedāvājumi tiek vērtēti sekojoši:</w:t>
      </w:r>
      <w:r w:rsidR="00BC2733" w:rsidRPr="00115953">
        <w:rPr>
          <w:rFonts w:ascii="Times New Roman" w:hAnsi="Times New Roman"/>
          <w:b/>
          <w:sz w:val="24"/>
        </w:rPr>
        <w:t xml:space="preserve"> K</w:t>
      </w:r>
      <w:r w:rsidR="00990E13" w:rsidRPr="00115953">
        <w:rPr>
          <w:rFonts w:ascii="Times New Roman" w:hAnsi="Times New Roman"/>
          <w:b/>
          <w:sz w:val="24"/>
        </w:rPr>
        <w:t xml:space="preserve"> </w:t>
      </w:r>
      <w:r w:rsidR="00BC2733" w:rsidRPr="00115953">
        <w:rPr>
          <w:rFonts w:ascii="Times New Roman" w:hAnsi="Times New Roman"/>
          <w:b/>
          <w:sz w:val="24"/>
        </w:rPr>
        <w:t>=</w:t>
      </w:r>
      <w:r w:rsidR="00990E13" w:rsidRPr="00115953">
        <w:rPr>
          <w:rFonts w:ascii="Times New Roman" w:hAnsi="Times New Roman"/>
          <w:b/>
          <w:sz w:val="24"/>
        </w:rPr>
        <w:t xml:space="preserve"> </w:t>
      </w:r>
      <w:r w:rsidR="00F235BA" w:rsidRPr="00115953">
        <w:rPr>
          <w:rFonts w:ascii="Times New Roman" w:hAnsi="Times New Roman"/>
          <w:b/>
          <w:sz w:val="24"/>
        </w:rPr>
        <w:t>K</w:t>
      </w:r>
      <w:r w:rsidR="00F235BA" w:rsidRPr="00115953">
        <w:rPr>
          <w:rFonts w:ascii="Times New Roman" w:hAnsi="Times New Roman"/>
          <w:b/>
          <w:sz w:val="24"/>
          <w:vertAlign w:val="subscript"/>
        </w:rPr>
        <w:t xml:space="preserve">pr </w:t>
      </w:r>
      <w:r w:rsidR="00F235BA" w:rsidRPr="00115953">
        <w:rPr>
          <w:rFonts w:ascii="Times New Roman" w:hAnsi="Times New Roman"/>
          <w:b/>
          <w:sz w:val="24"/>
        </w:rPr>
        <w:t>/ K</w:t>
      </w:r>
      <w:r w:rsidR="00F235BA" w:rsidRPr="00115953">
        <w:rPr>
          <w:rFonts w:ascii="Times New Roman" w:hAnsi="Times New Roman"/>
          <w:b/>
          <w:sz w:val="24"/>
          <w:vertAlign w:val="subscript"/>
        </w:rPr>
        <w:t>max</w:t>
      </w:r>
      <w:r w:rsidR="00F235BA" w:rsidRPr="00115953">
        <w:rPr>
          <w:rFonts w:ascii="Times New Roman" w:hAnsi="Times New Roman"/>
          <w:b/>
          <w:sz w:val="24"/>
        </w:rPr>
        <w:t xml:space="preserve"> </w:t>
      </w:r>
      <w:r w:rsidR="00BC2733" w:rsidRPr="00115953">
        <w:rPr>
          <w:rFonts w:ascii="Times New Roman" w:hAnsi="Times New Roman"/>
          <w:b/>
          <w:sz w:val="24"/>
        </w:rPr>
        <w:t>x</w:t>
      </w:r>
      <w:r w:rsidR="00990E13" w:rsidRPr="00115953">
        <w:rPr>
          <w:rFonts w:ascii="Times New Roman" w:hAnsi="Times New Roman"/>
          <w:b/>
          <w:sz w:val="24"/>
        </w:rPr>
        <w:t xml:space="preserve"> </w:t>
      </w:r>
      <w:r w:rsidR="00F235BA" w:rsidRPr="00115953">
        <w:rPr>
          <w:rFonts w:ascii="Times New Roman" w:hAnsi="Times New Roman"/>
          <w:b/>
          <w:sz w:val="24"/>
        </w:rPr>
        <w:t>M</w:t>
      </w:r>
      <w:r w:rsidR="00F235BA" w:rsidRPr="00115953">
        <w:rPr>
          <w:rFonts w:ascii="Times New Roman" w:hAnsi="Times New Roman"/>
          <w:sz w:val="24"/>
        </w:rPr>
        <w:t>,</w:t>
      </w:r>
      <w:r w:rsidR="00BC2733" w:rsidRPr="00115953">
        <w:rPr>
          <w:rFonts w:ascii="Times New Roman" w:hAnsi="Times New Roman"/>
          <w:sz w:val="24"/>
        </w:rPr>
        <w:t xml:space="preserve"> kur K – pretendenta iegūtais punktu skaits </w:t>
      </w:r>
      <w:r w:rsidR="00F235BA" w:rsidRPr="00115953">
        <w:rPr>
          <w:rFonts w:ascii="Times New Roman" w:hAnsi="Times New Roman"/>
          <w:sz w:val="24"/>
        </w:rPr>
        <w:t>kritērijā „Kvalitāte”, K</w:t>
      </w:r>
      <w:r w:rsidR="00F235BA" w:rsidRPr="00115953">
        <w:rPr>
          <w:rFonts w:ascii="Times New Roman" w:hAnsi="Times New Roman"/>
          <w:sz w:val="24"/>
          <w:vertAlign w:val="subscript"/>
        </w:rPr>
        <w:t>pr</w:t>
      </w:r>
      <w:r w:rsidR="00F235BA" w:rsidRPr="00115953">
        <w:rPr>
          <w:rFonts w:ascii="Times New Roman" w:hAnsi="Times New Roman"/>
          <w:sz w:val="24"/>
        </w:rPr>
        <w:t xml:space="preserve"> – vērtējamā pretendenta piedāvājumā iekļauto BLS, NPKS vai LPIA prasībām atbilstošo produktu skaits; K</w:t>
      </w:r>
      <w:r w:rsidR="00F235BA" w:rsidRPr="00115953">
        <w:rPr>
          <w:rFonts w:ascii="Times New Roman" w:hAnsi="Times New Roman"/>
          <w:sz w:val="24"/>
          <w:vertAlign w:val="subscript"/>
        </w:rPr>
        <w:t>max</w:t>
      </w:r>
      <w:r w:rsidR="00F235BA" w:rsidRPr="00115953">
        <w:rPr>
          <w:rFonts w:ascii="Times New Roman" w:hAnsi="Times New Roman"/>
          <w:sz w:val="24"/>
        </w:rPr>
        <w:t xml:space="preserve"> – lielākais piedāvātais BLS, NPKS vai LPIA prasībām atbilstošo produktu skaits, M – </w:t>
      </w:r>
      <w:r w:rsidR="00BC2733" w:rsidRPr="00115953">
        <w:rPr>
          <w:rFonts w:ascii="Times New Roman" w:hAnsi="Times New Roman"/>
          <w:sz w:val="24"/>
        </w:rPr>
        <w:t>maksimālais punktu skaits kritērijā</w:t>
      </w:r>
      <w:r w:rsidR="00F235BA" w:rsidRPr="00115953">
        <w:rPr>
          <w:rFonts w:ascii="Times New Roman" w:hAnsi="Times New Roman"/>
          <w:sz w:val="24"/>
        </w:rPr>
        <w:t xml:space="preserve"> „Kvalitāte”</w:t>
      </w:r>
      <w:r w:rsidR="00E8640C" w:rsidRPr="00115953">
        <w:rPr>
          <w:rFonts w:ascii="Times New Roman" w:hAnsi="Times New Roman"/>
          <w:sz w:val="24"/>
        </w:rPr>
        <w:t>.</w:t>
      </w:r>
    </w:p>
    <w:p w:rsidR="009C07A0" w:rsidRPr="00115953" w:rsidRDefault="009C07A0" w:rsidP="00CA1622">
      <w:pPr>
        <w:pStyle w:val="ListParagraph"/>
        <w:numPr>
          <w:ilvl w:val="2"/>
          <w:numId w:val="16"/>
        </w:numPr>
        <w:tabs>
          <w:tab w:val="left" w:pos="-6096"/>
          <w:tab w:val="left" w:pos="993"/>
        </w:tabs>
        <w:spacing w:after="120" w:line="240" w:lineRule="auto"/>
        <w:ind w:left="992" w:right="45" w:hanging="567"/>
        <w:jc w:val="both"/>
        <w:rPr>
          <w:rFonts w:ascii="Times New Roman" w:hAnsi="Times New Roman"/>
          <w:b/>
          <w:sz w:val="24"/>
        </w:rPr>
      </w:pPr>
      <w:r w:rsidRPr="00115953">
        <w:rPr>
          <w:rFonts w:ascii="Times New Roman" w:hAnsi="Times New Roman"/>
          <w:sz w:val="24"/>
        </w:rPr>
        <w:t xml:space="preserve">Kritērijā </w:t>
      </w:r>
      <w:r w:rsidR="00FE14C5" w:rsidRPr="00115953">
        <w:rPr>
          <w:rFonts w:ascii="Times New Roman" w:hAnsi="Times New Roman"/>
          <w:sz w:val="24"/>
        </w:rPr>
        <w:t xml:space="preserve">„Videi draudzīga </w:t>
      </w:r>
      <w:r w:rsidRPr="00115953">
        <w:rPr>
          <w:rFonts w:ascii="Times New Roman" w:hAnsi="Times New Roman"/>
          <w:sz w:val="24"/>
        </w:rPr>
        <w:t xml:space="preserve">pārtikas </w:t>
      </w:r>
      <w:r w:rsidR="00FE14C5" w:rsidRPr="00115953">
        <w:rPr>
          <w:rFonts w:ascii="Times New Roman" w:hAnsi="Times New Roman"/>
          <w:sz w:val="24"/>
        </w:rPr>
        <w:t xml:space="preserve">produktu piegāde” </w:t>
      </w:r>
      <w:r w:rsidRPr="00115953">
        <w:rPr>
          <w:rFonts w:ascii="Times New Roman" w:hAnsi="Times New Roman"/>
          <w:sz w:val="24"/>
        </w:rPr>
        <w:t>piedāvājumi tiks vērtēti, ņemot vērā paredzēto attālumu no p</w:t>
      </w:r>
      <w:r w:rsidR="005833F5" w:rsidRPr="00115953">
        <w:rPr>
          <w:rFonts w:ascii="Times New Roman" w:hAnsi="Times New Roman"/>
          <w:sz w:val="24"/>
        </w:rPr>
        <w:t>re</w:t>
      </w:r>
      <w:r w:rsidR="000C1FB7" w:rsidRPr="00115953">
        <w:rPr>
          <w:rFonts w:ascii="Times New Roman" w:hAnsi="Times New Roman"/>
          <w:sz w:val="24"/>
        </w:rPr>
        <w:t>ces</w:t>
      </w:r>
      <w:r w:rsidR="005833F5" w:rsidRPr="00115953">
        <w:rPr>
          <w:rFonts w:ascii="Times New Roman" w:hAnsi="Times New Roman"/>
          <w:sz w:val="24"/>
        </w:rPr>
        <w:t xml:space="preserve"> iekrau</w:t>
      </w:r>
      <w:r w:rsidRPr="00115953">
        <w:rPr>
          <w:rFonts w:ascii="Times New Roman" w:hAnsi="Times New Roman"/>
          <w:sz w:val="24"/>
        </w:rPr>
        <w:t xml:space="preserve">šanas vietas līdz piegādes vietai, sekojoši: </w:t>
      </w:r>
    </w:p>
    <w:tbl>
      <w:tblPr>
        <w:tblStyle w:val="TableGrid"/>
        <w:tblW w:w="0" w:type="auto"/>
        <w:tblInd w:w="1101" w:type="dxa"/>
        <w:tblLook w:val="04A0" w:firstRow="1" w:lastRow="0" w:firstColumn="1" w:lastColumn="0" w:noHBand="0" w:noVBand="1"/>
      </w:tblPr>
      <w:tblGrid>
        <w:gridCol w:w="5953"/>
        <w:gridCol w:w="2561"/>
      </w:tblGrid>
      <w:tr w:rsidR="009C07A0" w:rsidTr="004505B5">
        <w:tc>
          <w:tcPr>
            <w:tcW w:w="5953" w:type="dxa"/>
          </w:tcPr>
          <w:p w:rsidR="000C1FB7" w:rsidRDefault="009C07A0" w:rsidP="000C1FB7">
            <w:pPr>
              <w:tabs>
                <w:tab w:val="left" w:pos="-6096"/>
                <w:tab w:val="left" w:pos="426"/>
              </w:tabs>
              <w:ind w:right="43"/>
              <w:jc w:val="center"/>
              <w:rPr>
                <w:b/>
                <w:i/>
              </w:rPr>
            </w:pPr>
            <w:r w:rsidRPr="004505B5">
              <w:rPr>
                <w:b/>
                <w:i/>
              </w:rPr>
              <w:lastRenderedPageBreak/>
              <w:t xml:space="preserve">Piedāvājumā paredzētais attālums </w:t>
            </w:r>
          </w:p>
          <w:p w:rsidR="009C07A0" w:rsidRPr="004505B5" w:rsidRDefault="004505B5" w:rsidP="000C1FB7">
            <w:pPr>
              <w:tabs>
                <w:tab w:val="left" w:pos="-6096"/>
                <w:tab w:val="left" w:pos="426"/>
              </w:tabs>
              <w:ind w:right="43"/>
              <w:jc w:val="center"/>
              <w:rPr>
                <w:b/>
                <w:i/>
              </w:rPr>
            </w:pPr>
            <w:r w:rsidRPr="004505B5">
              <w:rPr>
                <w:b/>
                <w:i/>
              </w:rPr>
              <w:t>no p</w:t>
            </w:r>
            <w:r w:rsidR="000C1FB7">
              <w:rPr>
                <w:b/>
                <w:i/>
              </w:rPr>
              <w:t>reces</w:t>
            </w:r>
            <w:r w:rsidRPr="004505B5">
              <w:rPr>
                <w:b/>
                <w:i/>
              </w:rPr>
              <w:t xml:space="preserve"> </w:t>
            </w:r>
            <w:r w:rsidR="000C1FB7">
              <w:rPr>
                <w:b/>
                <w:i/>
              </w:rPr>
              <w:t>iekrau</w:t>
            </w:r>
            <w:r w:rsidRPr="004505B5">
              <w:rPr>
                <w:b/>
                <w:i/>
              </w:rPr>
              <w:t>šanas vietas līdz piegādes vietai</w:t>
            </w:r>
          </w:p>
        </w:tc>
        <w:tc>
          <w:tcPr>
            <w:tcW w:w="2561" w:type="dxa"/>
          </w:tcPr>
          <w:p w:rsidR="009C07A0" w:rsidRPr="004505B5" w:rsidRDefault="004505B5" w:rsidP="004505B5">
            <w:pPr>
              <w:tabs>
                <w:tab w:val="left" w:pos="-6096"/>
                <w:tab w:val="left" w:pos="426"/>
              </w:tabs>
              <w:spacing w:before="120" w:after="120"/>
              <w:ind w:right="45"/>
              <w:jc w:val="center"/>
              <w:rPr>
                <w:b/>
                <w:i/>
              </w:rPr>
            </w:pPr>
            <w:r w:rsidRPr="004505B5">
              <w:rPr>
                <w:b/>
                <w:i/>
              </w:rPr>
              <w:t>Punktu skaits</w:t>
            </w:r>
          </w:p>
        </w:tc>
      </w:tr>
      <w:tr w:rsidR="009C07A0" w:rsidTr="004505B5">
        <w:tc>
          <w:tcPr>
            <w:tcW w:w="5953" w:type="dxa"/>
          </w:tcPr>
          <w:p w:rsidR="009C07A0" w:rsidRDefault="004505B5" w:rsidP="004505B5">
            <w:pPr>
              <w:tabs>
                <w:tab w:val="left" w:pos="-6096"/>
                <w:tab w:val="left" w:pos="426"/>
              </w:tabs>
              <w:ind w:right="43"/>
              <w:jc w:val="center"/>
            </w:pPr>
            <w:r>
              <w:t>Līdz 25 km</w:t>
            </w:r>
          </w:p>
        </w:tc>
        <w:tc>
          <w:tcPr>
            <w:tcW w:w="2561" w:type="dxa"/>
          </w:tcPr>
          <w:p w:rsidR="009C07A0" w:rsidRDefault="004505B5" w:rsidP="004505B5">
            <w:pPr>
              <w:tabs>
                <w:tab w:val="left" w:pos="-6096"/>
                <w:tab w:val="left" w:pos="426"/>
              </w:tabs>
              <w:ind w:right="43"/>
              <w:jc w:val="center"/>
            </w:pPr>
            <w:r>
              <w:t>25 punkti</w:t>
            </w:r>
          </w:p>
        </w:tc>
      </w:tr>
      <w:tr w:rsidR="009C07A0" w:rsidTr="004505B5">
        <w:tc>
          <w:tcPr>
            <w:tcW w:w="5953" w:type="dxa"/>
          </w:tcPr>
          <w:p w:rsidR="009C07A0" w:rsidRDefault="004505B5" w:rsidP="004505B5">
            <w:pPr>
              <w:tabs>
                <w:tab w:val="left" w:pos="-6096"/>
                <w:tab w:val="left" w:pos="426"/>
              </w:tabs>
              <w:ind w:right="43"/>
              <w:jc w:val="center"/>
            </w:pPr>
            <w:r>
              <w:t>No 26 km līdz 50 km</w:t>
            </w:r>
          </w:p>
        </w:tc>
        <w:tc>
          <w:tcPr>
            <w:tcW w:w="2561" w:type="dxa"/>
          </w:tcPr>
          <w:p w:rsidR="009C07A0" w:rsidRDefault="004505B5" w:rsidP="004505B5">
            <w:pPr>
              <w:tabs>
                <w:tab w:val="left" w:pos="-6096"/>
                <w:tab w:val="left" w:pos="426"/>
              </w:tabs>
              <w:ind w:right="43"/>
              <w:jc w:val="center"/>
            </w:pPr>
            <w:r>
              <w:t>15 punkti</w:t>
            </w:r>
          </w:p>
        </w:tc>
      </w:tr>
      <w:tr w:rsidR="009C07A0" w:rsidTr="004505B5">
        <w:tc>
          <w:tcPr>
            <w:tcW w:w="5953" w:type="dxa"/>
          </w:tcPr>
          <w:p w:rsidR="009C07A0" w:rsidRDefault="004505B5" w:rsidP="004505B5">
            <w:pPr>
              <w:tabs>
                <w:tab w:val="left" w:pos="-6096"/>
                <w:tab w:val="left" w:pos="426"/>
              </w:tabs>
              <w:ind w:right="43"/>
              <w:jc w:val="center"/>
            </w:pPr>
            <w:r>
              <w:t>No 51 km līdz 100 km</w:t>
            </w:r>
          </w:p>
        </w:tc>
        <w:tc>
          <w:tcPr>
            <w:tcW w:w="2561" w:type="dxa"/>
          </w:tcPr>
          <w:p w:rsidR="009C07A0" w:rsidRDefault="004505B5" w:rsidP="004505B5">
            <w:pPr>
              <w:tabs>
                <w:tab w:val="left" w:pos="-6096"/>
                <w:tab w:val="left" w:pos="426"/>
              </w:tabs>
              <w:ind w:right="43"/>
              <w:jc w:val="center"/>
            </w:pPr>
            <w:r>
              <w:t>5 punkti</w:t>
            </w:r>
          </w:p>
        </w:tc>
      </w:tr>
      <w:tr w:rsidR="009C07A0" w:rsidTr="004505B5">
        <w:tc>
          <w:tcPr>
            <w:tcW w:w="5953" w:type="dxa"/>
          </w:tcPr>
          <w:p w:rsidR="009C07A0" w:rsidRDefault="004505B5" w:rsidP="004505B5">
            <w:pPr>
              <w:tabs>
                <w:tab w:val="left" w:pos="-6096"/>
                <w:tab w:val="left" w:pos="426"/>
              </w:tabs>
              <w:ind w:right="43"/>
              <w:jc w:val="center"/>
            </w:pPr>
            <w:r>
              <w:t>Vairāk kā 100 km</w:t>
            </w:r>
          </w:p>
        </w:tc>
        <w:tc>
          <w:tcPr>
            <w:tcW w:w="2561" w:type="dxa"/>
          </w:tcPr>
          <w:p w:rsidR="009C07A0" w:rsidRPr="00D7484D" w:rsidRDefault="004505B5" w:rsidP="00370478">
            <w:pPr>
              <w:pStyle w:val="ListParagraph"/>
              <w:numPr>
                <w:ilvl w:val="0"/>
                <w:numId w:val="23"/>
              </w:numPr>
              <w:tabs>
                <w:tab w:val="left" w:pos="-6096"/>
                <w:tab w:val="left" w:pos="426"/>
              </w:tabs>
              <w:ind w:right="43"/>
              <w:jc w:val="both"/>
              <w:rPr>
                <w:rFonts w:ascii="Times New Roman" w:hAnsi="Times New Roman"/>
              </w:rPr>
            </w:pPr>
            <w:r w:rsidRPr="00D7484D">
              <w:rPr>
                <w:rFonts w:ascii="Times New Roman" w:hAnsi="Times New Roman"/>
                <w:sz w:val="24"/>
              </w:rPr>
              <w:t>punkti</w:t>
            </w:r>
          </w:p>
        </w:tc>
      </w:tr>
    </w:tbl>
    <w:p w:rsidR="00115953" w:rsidRDefault="004505B5" w:rsidP="00CA1622">
      <w:pPr>
        <w:pStyle w:val="ListParagraph2"/>
        <w:numPr>
          <w:ilvl w:val="2"/>
          <w:numId w:val="16"/>
        </w:numPr>
        <w:spacing w:before="120" w:line="240" w:lineRule="auto"/>
        <w:ind w:left="992" w:hanging="567"/>
        <w:jc w:val="both"/>
      </w:pPr>
      <w:r>
        <w:t xml:space="preserve">Kopējais punktu skaits katram piedāvājumam tiek aprēķināts sekojoši: </w:t>
      </w:r>
      <w:r>
        <w:rPr>
          <w:b/>
        </w:rPr>
        <w:t>P</w:t>
      </w:r>
      <w:r>
        <w:rPr>
          <w:b/>
          <w:vertAlign w:val="subscript"/>
        </w:rPr>
        <w:t xml:space="preserve"> </w:t>
      </w:r>
      <w:r>
        <w:rPr>
          <w:b/>
        </w:rPr>
        <w:t>= C + K + V</w:t>
      </w:r>
      <w:r>
        <w:t xml:space="preserve">, kur </w:t>
      </w:r>
      <w:r w:rsidR="008E1FB7">
        <w:t>P – kopējais piedāvājuma vērtējums, C – piešķirtais punktu skaits kritērijā „Cena”, K – piešķirtais punktu skaits kritērijā „Kvalitāte” un V – piešķirtais punktu skaits kritērijā „Videi draudzīga pārtikas produkta piegāde”.</w:t>
      </w:r>
    </w:p>
    <w:p w:rsidR="00991D88" w:rsidRDefault="008E1FB7" w:rsidP="00370478">
      <w:pPr>
        <w:pStyle w:val="ListParagraph2"/>
        <w:numPr>
          <w:ilvl w:val="2"/>
          <w:numId w:val="16"/>
        </w:numPr>
        <w:spacing w:line="240" w:lineRule="auto"/>
        <w:ind w:left="993" w:hanging="567"/>
        <w:jc w:val="both"/>
      </w:pPr>
      <w:r>
        <w:t>I</w:t>
      </w:r>
      <w:r w:rsidR="00263763">
        <w:t>epirkumu komisi</w:t>
      </w:r>
      <w:r w:rsidR="001717D0">
        <w:t xml:space="preserve">ja </w:t>
      </w:r>
      <w:r>
        <w:t>katrā iepirkuma priekšmeta daļā nosaka piedāvājum</w:t>
      </w:r>
      <w:r w:rsidR="00477C88">
        <w:t>u</w:t>
      </w:r>
      <w:r>
        <w:t xml:space="preserve"> </w:t>
      </w:r>
      <w:r w:rsidR="00477C88">
        <w:t>ar visaugstāko kopējo vērtējumu un</w:t>
      </w:r>
      <w:r w:rsidR="00477C88" w:rsidRPr="00477C88">
        <w:t xml:space="preserve"> </w:t>
      </w:r>
      <w:r w:rsidR="00477C88">
        <w:t>šo piedāvājumu iesniegušajam pretendentam</w:t>
      </w:r>
      <w:r>
        <w:t xml:space="preserve"> piešķir iepirkuma līguma slēgšanas tiesības</w:t>
      </w:r>
      <w:r w:rsidR="00477C88">
        <w:t xml:space="preserve"> attiecīgajā iepirkuma priekšmeta daļā.</w:t>
      </w:r>
      <w:r>
        <w:t xml:space="preserve"> </w:t>
      </w:r>
    </w:p>
    <w:p w:rsidR="008F3C34" w:rsidRPr="008F3C34" w:rsidRDefault="000C4838" w:rsidP="00370478">
      <w:pPr>
        <w:pStyle w:val="ListParagraph"/>
        <w:numPr>
          <w:ilvl w:val="1"/>
          <w:numId w:val="16"/>
        </w:numPr>
        <w:spacing w:after="0" w:line="240" w:lineRule="auto"/>
        <w:ind w:left="426" w:right="45" w:hanging="426"/>
        <w:jc w:val="both"/>
        <w:rPr>
          <w:rFonts w:ascii="Times New Roman" w:hAnsi="Times New Roman"/>
          <w:sz w:val="24"/>
        </w:rPr>
      </w:pPr>
      <w:r w:rsidRPr="008F3C34">
        <w:rPr>
          <w:rFonts w:ascii="Times New Roman" w:hAnsi="Times New Roman"/>
          <w:sz w:val="24"/>
        </w:rPr>
        <w:t xml:space="preserve">Pretendentu piedāvājumu atbilstību nolikumā noteiktajām noformēšanas prasībām, pretendentu atlasi,  </w:t>
      </w:r>
      <w:r w:rsidR="009A3A73">
        <w:rPr>
          <w:rFonts w:ascii="Times New Roman" w:hAnsi="Times New Roman"/>
          <w:sz w:val="24"/>
        </w:rPr>
        <w:t xml:space="preserve">tehnisko un </w:t>
      </w:r>
      <w:r w:rsidRPr="008F3C34">
        <w:rPr>
          <w:rFonts w:ascii="Times New Roman" w:hAnsi="Times New Roman"/>
          <w:sz w:val="24"/>
        </w:rPr>
        <w:t>finanšu piedāvājumu pārbaudi un piedāvājumu vērtēšanu iepirkumu komisija veic slēgtā sēdē.</w:t>
      </w:r>
    </w:p>
    <w:p w:rsidR="009A3A73" w:rsidRDefault="000C4838" w:rsidP="00370478">
      <w:pPr>
        <w:pStyle w:val="ListParagraph"/>
        <w:numPr>
          <w:ilvl w:val="1"/>
          <w:numId w:val="16"/>
        </w:numPr>
        <w:spacing w:after="0" w:line="240" w:lineRule="auto"/>
        <w:ind w:left="426" w:right="45" w:hanging="426"/>
        <w:jc w:val="both"/>
        <w:rPr>
          <w:rFonts w:ascii="Times New Roman" w:hAnsi="Times New Roman"/>
          <w:sz w:val="24"/>
        </w:rPr>
      </w:pPr>
      <w:r w:rsidRPr="008F3C34">
        <w:rPr>
          <w:rFonts w:ascii="Times New Roman" w:hAnsi="Times New Roman"/>
          <w:sz w:val="24"/>
        </w:rPr>
        <w:t>Saskaņā ar šajā nolikumā noteikt</w:t>
      </w:r>
      <w:r w:rsidR="009A3A73">
        <w:rPr>
          <w:rFonts w:ascii="Times New Roman" w:hAnsi="Times New Roman"/>
          <w:sz w:val="24"/>
        </w:rPr>
        <w:t>ajiem</w:t>
      </w:r>
      <w:r w:rsidRPr="008F3C34">
        <w:rPr>
          <w:rFonts w:ascii="Times New Roman" w:hAnsi="Times New Roman"/>
          <w:sz w:val="24"/>
        </w:rPr>
        <w:t xml:space="preserve"> piedāvājumu izvēles kritērij</w:t>
      </w:r>
      <w:r w:rsidR="009A3A73">
        <w:rPr>
          <w:rFonts w:ascii="Times New Roman" w:hAnsi="Times New Roman"/>
          <w:sz w:val="24"/>
        </w:rPr>
        <w:t>iem</w:t>
      </w:r>
      <w:r w:rsidRPr="008F3C34">
        <w:rPr>
          <w:rFonts w:ascii="Times New Roman" w:hAnsi="Times New Roman"/>
          <w:sz w:val="24"/>
        </w:rPr>
        <w:t xml:space="preserve">, iepirkumu komisija no piedāvājumiem, kas atbilst nolikuma prasībām, izvēlas saimnieciski </w:t>
      </w:r>
      <w:r w:rsidR="009A3A73">
        <w:rPr>
          <w:rFonts w:ascii="Times New Roman" w:hAnsi="Times New Roman"/>
          <w:sz w:val="24"/>
        </w:rPr>
        <w:t>vis</w:t>
      </w:r>
      <w:r w:rsidRPr="008F3C34">
        <w:rPr>
          <w:rFonts w:ascii="Times New Roman" w:hAnsi="Times New Roman"/>
          <w:sz w:val="24"/>
        </w:rPr>
        <w:t xml:space="preserve">izdevīgāko piedāvājumu  katrā iepirkuma priekšmeta daļā. </w:t>
      </w:r>
    </w:p>
    <w:p w:rsidR="000C4838" w:rsidRPr="009A3A73" w:rsidRDefault="000C4838" w:rsidP="005E6950">
      <w:pPr>
        <w:pStyle w:val="ListParagraph"/>
        <w:numPr>
          <w:ilvl w:val="1"/>
          <w:numId w:val="16"/>
        </w:numPr>
        <w:spacing w:after="0" w:line="240" w:lineRule="auto"/>
        <w:ind w:left="426" w:right="45" w:hanging="426"/>
        <w:jc w:val="both"/>
        <w:rPr>
          <w:rFonts w:ascii="Times New Roman" w:hAnsi="Times New Roman"/>
          <w:sz w:val="24"/>
        </w:rPr>
      </w:pPr>
      <w:r w:rsidRPr="009A3A73">
        <w:rPr>
          <w:rFonts w:ascii="Times New Roman" w:hAnsi="Times New Roman"/>
          <w:sz w:val="24"/>
        </w:rPr>
        <w:t>Iepirkumu komisija</w:t>
      </w:r>
      <w:r w:rsidR="009A3A73" w:rsidRPr="009A3A73">
        <w:rPr>
          <w:rFonts w:ascii="Times New Roman" w:hAnsi="Times New Roman"/>
          <w:sz w:val="24"/>
        </w:rPr>
        <w:t>,</w:t>
      </w:r>
      <w:r w:rsidRPr="009A3A73">
        <w:rPr>
          <w:rFonts w:ascii="Times New Roman" w:hAnsi="Times New Roman"/>
          <w:sz w:val="24"/>
        </w:rPr>
        <w:t xml:space="preserve"> pārbaud</w:t>
      </w:r>
      <w:r w:rsidR="009A3A73" w:rsidRPr="009A3A73">
        <w:rPr>
          <w:rFonts w:ascii="Times New Roman" w:hAnsi="Times New Roman"/>
          <w:sz w:val="24"/>
        </w:rPr>
        <w:t>ot</w:t>
      </w:r>
      <w:r w:rsidRPr="009A3A73">
        <w:rPr>
          <w:rFonts w:ascii="Times New Roman" w:hAnsi="Times New Roman"/>
          <w:sz w:val="24"/>
        </w:rPr>
        <w:t xml:space="preserve"> pretendentu tehnisko</w:t>
      </w:r>
      <w:r w:rsidR="009A3A73" w:rsidRPr="009A3A73">
        <w:rPr>
          <w:rFonts w:ascii="Times New Roman" w:hAnsi="Times New Roman"/>
          <w:sz w:val="24"/>
        </w:rPr>
        <w:t xml:space="preserve"> un finanšu</w:t>
      </w:r>
      <w:r w:rsidRPr="009A3A73">
        <w:rPr>
          <w:rFonts w:ascii="Times New Roman" w:hAnsi="Times New Roman"/>
          <w:sz w:val="24"/>
        </w:rPr>
        <w:t xml:space="preserve"> piedāvājumu</w:t>
      </w:r>
      <w:r w:rsidR="009A3A73" w:rsidRPr="009A3A73">
        <w:rPr>
          <w:rFonts w:ascii="Times New Roman" w:hAnsi="Times New Roman"/>
          <w:sz w:val="24"/>
        </w:rPr>
        <w:t xml:space="preserve"> atbilst</w:t>
      </w:r>
      <w:r w:rsidR="009A3A73">
        <w:rPr>
          <w:rFonts w:ascii="Times New Roman" w:hAnsi="Times New Roman"/>
          <w:sz w:val="24"/>
        </w:rPr>
        <w:t>ī</w:t>
      </w:r>
      <w:r w:rsidR="009A3A73" w:rsidRPr="009A3A73">
        <w:rPr>
          <w:rFonts w:ascii="Times New Roman" w:hAnsi="Times New Roman"/>
          <w:sz w:val="24"/>
        </w:rPr>
        <w:t>bu</w:t>
      </w:r>
      <w:r w:rsidR="009A3A73">
        <w:rPr>
          <w:rFonts w:ascii="Times New Roman" w:hAnsi="Times New Roman"/>
          <w:sz w:val="24"/>
        </w:rPr>
        <w:t>, izmanto</w:t>
      </w:r>
      <w:r w:rsidR="009A3A73" w:rsidRPr="009A3A73">
        <w:rPr>
          <w:rFonts w:ascii="Times New Roman" w:hAnsi="Times New Roman"/>
          <w:sz w:val="24"/>
        </w:rPr>
        <w:t xml:space="preserve"> </w:t>
      </w:r>
      <w:r w:rsidR="009A3A73">
        <w:rPr>
          <w:rFonts w:ascii="Times New Roman" w:hAnsi="Times New Roman"/>
          <w:sz w:val="24"/>
        </w:rPr>
        <w:t xml:space="preserve">informāciju, kas ir </w:t>
      </w:r>
      <w:r w:rsidRPr="009A3A73">
        <w:rPr>
          <w:rFonts w:ascii="Times New Roman" w:hAnsi="Times New Roman"/>
          <w:sz w:val="24"/>
        </w:rPr>
        <w:t>publiski pieejam</w:t>
      </w:r>
      <w:r w:rsidR="009A3A73">
        <w:rPr>
          <w:rFonts w:ascii="Times New Roman" w:hAnsi="Times New Roman"/>
          <w:sz w:val="24"/>
        </w:rPr>
        <w:t>a</w:t>
      </w:r>
      <w:r w:rsidRPr="009A3A73">
        <w:rPr>
          <w:rFonts w:ascii="Times New Roman" w:hAnsi="Times New Roman"/>
          <w:sz w:val="24"/>
        </w:rPr>
        <w:t xml:space="preserve"> </w:t>
      </w:r>
      <w:r w:rsidR="009A3A73">
        <w:rPr>
          <w:rFonts w:ascii="Times New Roman" w:hAnsi="Times New Roman"/>
          <w:sz w:val="24"/>
        </w:rPr>
        <w:t xml:space="preserve">sekojošās </w:t>
      </w:r>
      <w:r w:rsidRPr="009A3A73">
        <w:rPr>
          <w:rFonts w:ascii="Times New Roman" w:hAnsi="Times New Roman"/>
          <w:sz w:val="24"/>
        </w:rPr>
        <w:t>datu bāzēs:</w:t>
      </w:r>
    </w:p>
    <w:p w:rsidR="008F3C34" w:rsidRPr="009A3A73" w:rsidRDefault="009A3A73" w:rsidP="009A3A73">
      <w:pPr>
        <w:ind w:left="360" w:right="45"/>
        <w:jc w:val="both"/>
      </w:pPr>
      <w:r>
        <w:t xml:space="preserve">5.6.1. </w:t>
      </w:r>
      <w:hyperlink r:id="rId12" w:history="1">
        <w:r w:rsidRPr="00E926EF">
          <w:rPr>
            <w:rStyle w:val="Hyperlink"/>
          </w:rPr>
          <w:t>http://www.pvd.gov.lv/lat/uznemumi</w:t>
        </w:r>
      </w:hyperlink>
      <w:r w:rsidR="008F3C34" w:rsidRPr="009A3A73">
        <w:t>;</w:t>
      </w:r>
      <w:r w:rsidR="000C4838" w:rsidRPr="009A3A73">
        <w:tab/>
      </w:r>
    </w:p>
    <w:p w:rsidR="008F3C34" w:rsidRPr="009A3A73" w:rsidRDefault="009A3A73" w:rsidP="009A3A73">
      <w:pPr>
        <w:ind w:left="993" w:right="45" w:hanging="633"/>
        <w:jc w:val="both"/>
      </w:pPr>
      <w:r w:rsidRPr="009A3A73">
        <w:rPr>
          <w:rStyle w:val="Hyperlink"/>
          <w:color w:val="auto"/>
          <w:u w:val="none"/>
        </w:rPr>
        <w:t>5.6.2.</w:t>
      </w:r>
      <w:r w:rsidRPr="009A3A73">
        <w:rPr>
          <w:rStyle w:val="Hyperlink"/>
          <w:u w:val="none"/>
        </w:rPr>
        <w:t xml:space="preserve"> </w:t>
      </w:r>
      <w:hyperlink r:id="rId13" w:history="1">
        <w:r w:rsidRPr="00E926EF">
          <w:rPr>
            <w:rStyle w:val="Hyperlink"/>
          </w:rPr>
          <w:t>http://www.vaad.gov.lv/sakums/registri/augu-aizsardziba/lauksaimniecibasproduktu- integretas-audzesanas-registrs.aspx</w:t>
        </w:r>
      </w:hyperlink>
      <w:r w:rsidRPr="009A3A73">
        <w:rPr>
          <w:rStyle w:val="Hyperlink"/>
          <w:color w:val="auto"/>
          <w:u w:val="none"/>
        </w:rPr>
        <w:t>;</w:t>
      </w:r>
    </w:p>
    <w:p w:rsidR="000C4838" w:rsidRPr="009A3A73" w:rsidRDefault="009A3A73" w:rsidP="009A3A73">
      <w:pPr>
        <w:ind w:left="360" w:right="45"/>
        <w:jc w:val="both"/>
      </w:pPr>
      <w:r>
        <w:t xml:space="preserve">5.6.3. </w:t>
      </w:r>
      <w:hyperlink r:id="rId14" w:history="1">
        <w:r w:rsidR="00A61363" w:rsidRPr="00E926EF">
          <w:rPr>
            <w:rStyle w:val="Hyperlink"/>
          </w:rPr>
          <w:t>http://www.balticmaps.eu/</w:t>
        </w:r>
      </w:hyperlink>
      <w:r w:rsidR="000C4838" w:rsidRPr="009A3A73">
        <w:t>.</w:t>
      </w:r>
    </w:p>
    <w:p w:rsidR="008F3C34" w:rsidRPr="008F3C34" w:rsidRDefault="000C4838" w:rsidP="00370478">
      <w:pPr>
        <w:pStyle w:val="ListParagraph"/>
        <w:numPr>
          <w:ilvl w:val="1"/>
          <w:numId w:val="16"/>
        </w:numPr>
        <w:spacing w:after="0" w:line="240" w:lineRule="auto"/>
        <w:ind w:left="426" w:right="45" w:hanging="426"/>
        <w:jc w:val="both"/>
        <w:rPr>
          <w:rFonts w:ascii="Times New Roman" w:hAnsi="Times New Roman"/>
          <w:sz w:val="24"/>
        </w:rPr>
      </w:pPr>
      <w:r w:rsidRPr="008F3C34">
        <w:rPr>
          <w:rFonts w:ascii="Times New Roman" w:hAnsi="Times New Roman"/>
          <w:sz w:val="24"/>
        </w:rPr>
        <w:t xml:space="preserve">Attiecībā uz pretendentu, kuram būtu piešķiramas līguma slēgšanas tiesības atbilstoši šajā nolikumā noteiktajām prasībām un kritērijiem pasūtītājs pārbauda </w:t>
      </w:r>
      <w:r w:rsidR="009A3A73">
        <w:rPr>
          <w:rFonts w:ascii="Times New Roman" w:hAnsi="Times New Roman"/>
          <w:sz w:val="24"/>
        </w:rPr>
        <w:t>nolikuma 3.1.1., 3.1.2. un 3.1.4.apakšpunktā (</w:t>
      </w:r>
      <w:r w:rsidRPr="008F3C34">
        <w:rPr>
          <w:rFonts w:ascii="Times New Roman" w:hAnsi="Times New Roman"/>
          <w:sz w:val="24"/>
        </w:rPr>
        <w:t>P</w:t>
      </w:r>
      <w:r w:rsidR="009A3A73">
        <w:rPr>
          <w:rFonts w:ascii="Times New Roman" w:hAnsi="Times New Roman"/>
          <w:sz w:val="24"/>
        </w:rPr>
        <w:t>IL</w:t>
      </w:r>
      <w:r w:rsidRPr="008F3C34">
        <w:rPr>
          <w:rFonts w:ascii="Times New Roman" w:hAnsi="Times New Roman"/>
          <w:sz w:val="24"/>
        </w:rPr>
        <w:t xml:space="preserve"> 9.panta astotās daļas 1.</w:t>
      </w:r>
      <w:r w:rsidR="009A3A73">
        <w:rPr>
          <w:rFonts w:ascii="Times New Roman" w:hAnsi="Times New Roman"/>
          <w:sz w:val="24"/>
        </w:rPr>
        <w:t>,</w:t>
      </w:r>
      <w:r w:rsidRPr="008F3C34">
        <w:rPr>
          <w:rFonts w:ascii="Times New Roman" w:hAnsi="Times New Roman"/>
          <w:sz w:val="24"/>
        </w:rPr>
        <w:t xml:space="preserve"> 2.</w:t>
      </w:r>
      <w:r w:rsidR="009A3A73" w:rsidRPr="009A3A73">
        <w:rPr>
          <w:rFonts w:ascii="Times New Roman" w:hAnsi="Times New Roman"/>
          <w:sz w:val="24"/>
        </w:rPr>
        <w:t xml:space="preserve"> </w:t>
      </w:r>
      <w:r w:rsidR="009A3A73" w:rsidRPr="008F3C34">
        <w:rPr>
          <w:rFonts w:ascii="Times New Roman" w:hAnsi="Times New Roman"/>
          <w:sz w:val="24"/>
        </w:rPr>
        <w:t xml:space="preserve">un </w:t>
      </w:r>
      <w:r w:rsidR="009A3A73">
        <w:rPr>
          <w:rFonts w:ascii="Times New Roman" w:hAnsi="Times New Roman"/>
          <w:sz w:val="24"/>
        </w:rPr>
        <w:t>4.</w:t>
      </w:r>
      <w:r w:rsidRPr="008F3C34">
        <w:rPr>
          <w:rFonts w:ascii="Times New Roman" w:hAnsi="Times New Roman"/>
          <w:sz w:val="24"/>
        </w:rPr>
        <w:t>punktā</w:t>
      </w:r>
      <w:r w:rsidR="009A3A73">
        <w:rPr>
          <w:rFonts w:ascii="Times New Roman" w:hAnsi="Times New Roman"/>
          <w:sz w:val="24"/>
        </w:rPr>
        <w:t>)</w:t>
      </w:r>
      <w:r w:rsidRPr="008F3C34">
        <w:rPr>
          <w:rFonts w:ascii="Times New Roman" w:hAnsi="Times New Roman"/>
          <w:sz w:val="24"/>
        </w:rPr>
        <w:t xml:space="preserve"> minēto apstākļu esamību.</w:t>
      </w:r>
    </w:p>
    <w:p w:rsidR="000C4838" w:rsidRPr="008F3C34" w:rsidRDefault="000C4838" w:rsidP="00370478">
      <w:pPr>
        <w:pStyle w:val="ListParagraph"/>
        <w:numPr>
          <w:ilvl w:val="1"/>
          <w:numId w:val="16"/>
        </w:numPr>
        <w:spacing w:after="0" w:line="240" w:lineRule="auto"/>
        <w:ind w:left="426" w:right="45" w:hanging="426"/>
        <w:jc w:val="both"/>
        <w:rPr>
          <w:rFonts w:ascii="Times New Roman" w:hAnsi="Times New Roman"/>
          <w:sz w:val="24"/>
        </w:rPr>
      </w:pPr>
      <w:r w:rsidRPr="008F3C34">
        <w:rPr>
          <w:rFonts w:ascii="Times New Roman" w:hAnsi="Times New Roman"/>
          <w:sz w:val="24"/>
        </w:rPr>
        <w:t xml:space="preserve">Lai pārbaudītu, vai pretendents nav izslēdzams no dalības iepirkumā </w:t>
      </w:r>
      <w:r w:rsidR="009A3A73">
        <w:rPr>
          <w:rFonts w:ascii="Times New Roman" w:hAnsi="Times New Roman"/>
          <w:sz w:val="24"/>
        </w:rPr>
        <w:t>nolikuma 3.1.1. vai 3.1.2.apakšpunktā (</w:t>
      </w:r>
      <w:r w:rsidRPr="008F3C34">
        <w:rPr>
          <w:rFonts w:ascii="Times New Roman" w:hAnsi="Times New Roman"/>
          <w:sz w:val="24"/>
        </w:rPr>
        <w:t>P</w:t>
      </w:r>
      <w:r w:rsidR="009A3A73">
        <w:rPr>
          <w:rFonts w:ascii="Times New Roman" w:hAnsi="Times New Roman"/>
          <w:sz w:val="24"/>
        </w:rPr>
        <w:t>IL</w:t>
      </w:r>
      <w:r w:rsidRPr="008F3C34">
        <w:rPr>
          <w:rFonts w:ascii="Times New Roman" w:hAnsi="Times New Roman"/>
          <w:sz w:val="24"/>
        </w:rPr>
        <w:t xml:space="preserve"> 9.panta astotās daļas 1. vai 2.punktā</w:t>
      </w:r>
      <w:r w:rsidR="009A3A73">
        <w:rPr>
          <w:rFonts w:ascii="Times New Roman" w:hAnsi="Times New Roman"/>
          <w:sz w:val="24"/>
        </w:rPr>
        <w:t>)</w:t>
      </w:r>
      <w:r w:rsidRPr="008F3C34">
        <w:rPr>
          <w:rFonts w:ascii="Times New Roman" w:hAnsi="Times New Roman"/>
          <w:sz w:val="24"/>
        </w:rPr>
        <w:t xml:space="preserve"> minēto apstākļu dēļ, pasūtītājs:</w:t>
      </w:r>
    </w:p>
    <w:p w:rsidR="000C4838" w:rsidRPr="008F3C34" w:rsidRDefault="000C4838" w:rsidP="00A61363">
      <w:pPr>
        <w:pStyle w:val="ListParagraph"/>
        <w:numPr>
          <w:ilvl w:val="2"/>
          <w:numId w:val="16"/>
        </w:numPr>
        <w:spacing w:after="0" w:line="240" w:lineRule="auto"/>
        <w:ind w:left="993" w:right="45" w:hanging="567"/>
        <w:jc w:val="both"/>
        <w:rPr>
          <w:rFonts w:ascii="Times New Roman" w:hAnsi="Times New Roman"/>
          <w:sz w:val="24"/>
        </w:rPr>
      </w:pPr>
      <w:r w:rsidRPr="008F3C34">
        <w:rPr>
          <w:rFonts w:ascii="Times New Roman" w:hAnsi="Times New Roman"/>
          <w:sz w:val="24"/>
        </w:rPr>
        <w:t>attiecībā uz pretendentu (neatkarīgi no tā reģistrācijas valsts vai pastāvīgās dzīvesvietas), izmantojot Ministru kabineta noteikto informācijas sistēmu, Ministru kabineta noteiktajā kārtībā iegūst informāciju:</w:t>
      </w:r>
    </w:p>
    <w:p w:rsidR="008F3C34" w:rsidRPr="008F3C34" w:rsidRDefault="000C4838" w:rsidP="00A61363">
      <w:pPr>
        <w:pStyle w:val="ListParagraph"/>
        <w:numPr>
          <w:ilvl w:val="3"/>
          <w:numId w:val="16"/>
        </w:numPr>
        <w:spacing w:after="0" w:line="240" w:lineRule="auto"/>
        <w:ind w:right="45" w:hanging="807"/>
        <w:jc w:val="both"/>
        <w:rPr>
          <w:rFonts w:ascii="Times New Roman" w:hAnsi="Times New Roman"/>
          <w:sz w:val="24"/>
        </w:rPr>
      </w:pPr>
      <w:r w:rsidRPr="008F3C34">
        <w:rPr>
          <w:rFonts w:ascii="Times New Roman" w:hAnsi="Times New Roman"/>
          <w:sz w:val="24"/>
        </w:rPr>
        <w:t xml:space="preserve">par </w:t>
      </w:r>
      <w:r w:rsidR="00CD2173">
        <w:rPr>
          <w:rFonts w:ascii="Times New Roman" w:hAnsi="Times New Roman"/>
          <w:sz w:val="24"/>
        </w:rPr>
        <w:t>nolikuma 3.1.1.apakšpunktā (PIL</w:t>
      </w:r>
      <w:r w:rsidRPr="008F3C34">
        <w:rPr>
          <w:rFonts w:ascii="Times New Roman" w:hAnsi="Times New Roman"/>
          <w:sz w:val="24"/>
        </w:rPr>
        <w:t xml:space="preserve"> 9.panta astotās daļas 1.punktā</w:t>
      </w:r>
      <w:r w:rsidR="00CD2173">
        <w:rPr>
          <w:rFonts w:ascii="Times New Roman" w:hAnsi="Times New Roman"/>
          <w:sz w:val="24"/>
        </w:rPr>
        <w:t>)</w:t>
      </w:r>
      <w:r w:rsidRPr="008F3C34">
        <w:rPr>
          <w:rFonts w:ascii="Times New Roman" w:hAnsi="Times New Roman"/>
          <w:sz w:val="24"/>
        </w:rPr>
        <w:t xml:space="preserve"> minētajiem faktiem – no Uzņēmumu reģistra;</w:t>
      </w:r>
    </w:p>
    <w:p w:rsidR="000C4838" w:rsidRPr="008F3C34" w:rsidRDefault="000C4838" w:rsidP="00CD2173">
      <w:pPr>
        <w:pStyle w:val="ListParagraph"/>
        <w:numPr>
          <w:ilvl w:val="3"/>
          <w:numId w:val="16"/>
        </w:numPr>
        <w:spacing w:after="0" w:line="240" w:lineRule="auto"/>
        <w:ind w:right="45" w:hanging="807"/>
        <w:jc w:val="both"/>
        <w:rPr>
          <w:rFonts w:ascii="Times New Roman" w:hAnsi="Times New Roman"/>
          <w:sz w:val="24"/>
        </w:rPr>
      </w:pPr>
      <w:r w:rsidRPr="008F3C34">
        <w:rPr>
          <w:rFonts w:ascii="Times New Roman" w:hAnsi="Times New Roman"/>
          <w:sz w:val="24"/>
        </w:rPr>
        <w:t xml:space="preserve">par </w:t>
      </w:r>
      <w:r w:rsidR="00CD2173">
        <w:rPr>
          <w:rFonts w:ascii="Times New Roman" w:hAnsi="Times New Roman"/>
          <w:sz w:val="24"/>
        </w:rPr>
        <w:t>nolikuma 3.1.2.apakšpunktā (</w:t>
      </w:r>
      <w:r w:rsidRPr="008F3C34">
        <w:rPr>
          <w:rFonts w:ascii="Times New Roman" w:hAnsi="Times New Roman"/>
          <w:sz w:val="24"/>
        </w:rPr>
        <w:t>P</w:t>
      </w:r>
      <w:r w:rsidR="00CD2173">
        <w:rPr>
          <w:rFonts w:ascii="Times New Roman" w:hAnsi="Times New Roman"/>
          <w:sz w:val="24"/>
        </w:rPr>
        <w:t>IL</w:t>
      </w:r>
      <w:r w:rsidRPr="008F3C34">
        <w:rPr>
          <w:rFonts w:ascii="Times New Roman" w:hAnsi="Times New Roman"/>
          <w:sz w:val="24"/>
        </w:rPr>
        <w:t xml:space="preserve"> 9.panta astotās daļas 2.punktā</w:t>
      </w:r>
      <w:r w:rsidR="00CD2173">
        <w:rPr>
          <w:rFonts w:ascii="Times New Roman" w:hAnsi="Times New Roman"/>
          <w:sz w:val="24"/>
        </w:rPr>
        <w:t>)</w:t>
      </w:r>
      <w:r w:rsidRPr="008F3C34">
        <w:rPr>
          <w:rFonts w:ascii="Times New Roman" w:hAnsi="Times New Roman"/>
          <w:sz w:val="24"/>
        </w:rPr>
        <w:t xml:space="preserve"> minēto faktu – no Valsts ieņēmumu dienesta un Latvijas pašvaldībām. Pasūtītājs minēto informāciju no Valsts ieņēmumu dienesta un Latvijas pašvaldībām ir tiesīgs saņemt, neprasot pretendenta piekrišanu;</w:t>
      </w:r>
    </w:p>
    <w:p w:rsidR="000C4838" w:rsidRPr="008F3C34" w:rsidRDefault="000C4838" w:rsidP="00CD2173">
      <w:pPr>
        <w:pStyle w:val="ListParagraph"/>
        <w:numPr>
          <w:ilvl w:val="2"/>
          <w:numId w:val="16"/>
        </w:numPr>
        <w:spacing w:after="0" w:line="240" w:lineRule="auto"/>
        <w:ind w:left="993" w:right="45" w:hanging="567"/>
        <w:jc w:val="both"/>
        <w:rPr>
          <w:rFonts w:ascii="Times New Roman" w:hAnsi="Times New Roman"/>
          <w:sz w:val="24"/>
        </w:rPr>
      </w:pPr>
      <w:r w:rsidRPr="008F3C34">
        <w:rPr>
          <w:rFonts w:ascii="Times New Roman" w:hAnsi="Times New Roman"/>
          <w:sz w:val="24"/>
        </w:rPr>
        <w:t>attiecībā uz ārvalstī reģistrētu vai pastāvīgi dzīvojošu pretendentu papildus pieprasa, lai tas iesniedz attiecīgās ārvalsts kompetentās institūcijas izziņu, kas apliecina, ka uz to neattiecas P</w:t>
      </w:r>
      <w:r w:rsidR="00193889">
        <w:rPr>
          <w:rFonts w:ascii="Times New Roman" w:hAnsi="Times New Roman"/>
          <w:sz w:val="24"/>
        </w:rPr>
        <w:t>IL</w:t>
      </w:r>
      <w:r w:rsidRPr="008F3C34">
        <w:rPr>
          <w:rFonts w:ascii="Times New Roman" w:hAnsi="Times New Roman"/>
          <w:sz w:val="24"/>
        </w:rPr>
        <w:t xml:space="preserve"> 9.panta astotajā daļā noteiktie gadījumi. Termiņu izziņ</w:t>
      </w:r>
      <w:r w:rsidR="00193889">
        <w:rPr>
          <w:rFonts w:ascii="Times New Roman" w:hAnsi="Times New Roman"/>
          <w:sz w:val="24"/>
        </w:rPr>
        <w:t>as</w:t>
      </w:r>
      <w:r w:rsidRPr="008F3C34">
        <w:rPr>
          <w:rFonts w:ascii="Times New Roman" w:hAnsi="Times New Roman"/>
          <w:sz w:val="24"/>
        </w:rPr>
        <w:t xml:space="preserve"> iesniegšanai pasūtītājs nosaka ne īsāku par 10 (desmit) darbdienām pēc pieprasījuma izsniegšanas vai nosūtīšanas dienas. Ja attiecīgais pretendents noteiktajā termiņā neiesniedz minēto izziņu, pasūtītājs to izslēdz no dalības iepirkumā.</w:t>
      </w:r>
    </w:p>
    <w:p w:rsidR="000C4838" w:rsidRPr="008F3C34" w:rsidRDefault="000C4838" w:rsidP="00370478">
      <w:pPr>
        <w:pStyle w:val="ListParagraph"/>
        <w:numPr>
          <w:ilvl w:val="1"/>
          <w:numId w:val="16"/>
        </w:numPr>
        <w:spacing w:after="0" w:line="240" w:lineRule="auto"/>
        <w:ind w:left="426" w:right="45" w:hanging="426"/>
        <w:jc w:val="both"/>
        <w:rPr>
          <w:rFonts w:ascii="Times New Roman" w:hAnsi="Times New Roman"/>
          <w:sz w:val="24"/>
        </w:rPr>
      </w:pPr>
      <w:r w:rsidRPr="008F3C34">
        <w:rPr>
          <w:rFonts w:ascii="Times New Roman" w:hAnsi="Times New Roman"/>
          <w:sz w:val="24"/>
        </w:rPr>
        <w:t>Atkarībā no atbilstoši nolikuma 5.</w:t>
      </w:r>
      <w:r w:rsidR="00193889">
        <w:rPr>
          <w:rFonts w:ascii="Times New Roman" w:hAnsi="Times New Roman"/>
          <w:sz w:val="24"/>
        </w:rPr>
        <w:t>8</w:t>
      </w:r>
      <w:r w:rsidRPr="008F3C34">
        <w:rPr>
          <w:rFonts w:ascii="Times New Roman" w:hAnsi="Times New Roman"/>
          <w:sz w:val="24"/>
        </w:rPr>
        <w:t>.1.2.apakšpunktam veiktās pārbaudes rezultātiem pasūtītājs:</w:t>
      </w:r>
    </w:p>
    <w:p w:rsidR="008F3C34" w:rsidRPr="008F3C34" w:rsidRDefault="000C4838" w:rsidP="00193889">
      <w:pPr>
        <w:pStyle w:val="ListParagraph"/>
        <w:numPr>
          <w:ilvl w:val="2"/>
          <w:numId w:val="16"/>
        </w:numPr>
        <w:spacing w:after="0" w:line="240" w:lineRule="auto"/>
        <w:ind w:left="993" w:right="45" w:hanging="567"/>
        <w:jc w:val="both"/>
        <w:rPr>
          <w:rFonts w:ascii="Times New Roman" w:hAnsi="Times New Roman"/>
          <w:sz w:val="24"/>
        </w:rPr>
      </w:pPr>
      <w:r w:rsidRPr="008F3C34">
        <w:rPr>
          <w:rFonts w:ascii="Times New Roman" w:hAnsi="Times New Roman"/>
          <w:sz w:val="24"/>
        </w:rPr>
        <w:t xml:space="preserve">neizslēdz pretendentu no dalības iepirkumā, ja konstatē, ka saskaņā ar Ministru kabineta noteiktajā informācijas sistēmā esošo informāciju pretendentam nav nodokļu </w:t>
      </w:r>
      <w:r w:rsidRPr="008F3C34">
        <w:rPr>
          <w:rFonts w:ascii="Times New Roman" w:hAnsi="Times New Roman"/>
          <w:sz w:val="24"/>
        </w:rPr>
        <w:lastRenderedPageBreak/>
        <w:t xml:space="preserve">parādu, tajā skaitā valsts sociālās apdrošināšanas obligāto iemaksu parādu, kas kopsummā pārsniedz 150 </w:t>
      </w:r>
      <w:r w:rsidRPr="00193889">
        <w:rPr>
          <w:rFonts w:ascii="Times New Roman" w:hAnsi="Times New Roman"/>
          <w:i/>
          <w:sz w:val="24"/>
        </w:rPr>
        <w:t>euro</w:t>
      </w:r>
      <w:r w:rsidRPr="008F3C34">
        <w:rPr>
          <w:rFonts w:ascii="Times New Roman" w:hAnsi="Times New Roman"/>
          <w:sz w:val="24"/>
        </w:rPr>
        <w:t>;</w:t>
      </w:r>
    </w:p>
    <w:p w:rsidR="008F3C34" w:rsidRPr="00193889" w:rsidRDefault="000C4838" w:rsidP="00B52110">
      <w:pPr>
        <w:pStyle w:val="ListParagraph"/>
        <w:numPr>
          <w:ilvl w:val="2"/>
          <w:numId w:val="16"/>
        </w:numPr>
        <w:spacing w:after="0" w:line="240" w:lineRule="auto"/>
        <w:ind w:left="992" w:right="45" w:hanging="567"/>
        <w:jc w:val="both"/>
        <w:rPr>
          <w:b/>
        </w:rPr>
      </w:pPr>
      <w:r w:rsidRPr="008F3C34">
        <w:rPr>
          <w:rFonts w:ascii="Times New Roman" w:hAnsi="Times New Roman"/>
          <w:sz w:val="24"/>
        </w:rPr>
        <w:t xml:space="preserve">informē pretendentu par to, ka tam konstatēti nodokļu parādi, tajā skaitā valsts sociālās apdrošināšanas obligāto iemaksu parādi, kas kopsummā pārsniedz 150 </w:t>
      </w:r>
      <w:r w:rsidRPr="00193889">
        <w:rPr>
          <w:rFonts w:ascii="Times New Roman" w:hAnsi="Times New Roman"/>
          <w:i/>
          <w:sz w:val="24"/>
        </w:rPr>
        <w:t>euro</w:t>
      </w:r>
      <w:r w:rsidRPr="008F3C34">
        <w:rPr>
          <w:rFonts w:ascii="Times New Roman" w:hAnsi="Times New Roman"/>
          <w:sz w:val="24"/>
        </w:rPr>
        <w:t>, un nosaka termiņu – 10 (desmit) dienas pēc informācijas izsniegšanas vai nosūtīšanas dienas –</w:t>
      </w:r>
      <w:r w:rsidR="00193889">
        <w:rPr>
          <w:rFonts w:ascii="Times New Roman" w:hAnsi="Times New Roman"/>
          <w:sz w:val="24"/>
        </w:rPr>
        <w:t>,</w:t>
      </w:r>
      <w:r w:rsidR="00193889" w:rsidRPr="00193889">
        <w:rPr>
          <w:rFonts w:ascii="Arial" w:hAnsi="Arial" w:cs="Arial"/>
        </w:rPr>
        <w:t xml:space="preserve"> </w:t>
      </w:r>
      <w:r w:rsidR="00193889" w:rsidRPr="00193889">
        <w:rPr>
          <w:rFonts w:ascii="Times New Roman" w:hAnsi="Times New Roman"/>
          <w:sz w:val="24"/>
          <w:szCs w:val="24"/>
        </w:rPr>
        <w:t xml:space="preserve">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00193889" w:rsidRPr="00193889">
        <w:rPr>
          <w:rFonts w:ascii="Times New Roman" w:hAnsi="Times New Roman"/>
          <w:i/>
          <w:iCs/>
          <w:sz w:val="24"/>
          <w:szCs w:val="24"/>
        </w:rPr>
        <w:t>euro</w:t>
      </w:r>
      <w:r w:rsidR="00193889" w:rsidRPr="00193889">
        <w:rPr>
          <w:rFonts w:ascii="Times New Roman" w:hAnsi="Times New Roman"/>
          <w:sz w:val="24"/>
          <w:szCs w:val="24"/>
        </w:rPr>
        <w:t>. Ja noteiktajā termiņā apliecinājums nav iesniegts, pasūtītājs pretendentu izslēdz no dalības iepirkumā.</w:t>
      </w:r>
      <w:r w:rsidRPr="008F3C34">
        <w:rPr>
          <w:rFonts w:ascii="Times New Roman" w:hAnsi="Times New Roman"/>
          <w:sz w:val="24"/>
        </w:rPr>
        <w:t xml:space="preserve"> </w:t>
      </w:r>
    </w:p>
    <w:p w:rsidR="00FD0A8F" w:rsidRPr="00C02358" w:rsidRDefault="00FD0A8F" w:rsidP="00B52110">
      <w:pPr>
        <w:pStyle w:val="Title"/>
        <w:spacing w:after="120" w:line="240" w:lineRule="auto"/>
        <w:rPr>
          <w:sz w:val="24"/>
        </w:rPr>
      </w:pPr>
      <w:r w:rsidRPr="00C02358">
        <w:rPr>
          <w:sz w:val="24"/>
        </w:rPr>
        <w:t>6. Iepirkumu komisijas tiesības un pienākumi</w:t>
      </w:r>
    </w:p>
    <w:p w:rsidR="00FD0A8F" w:rsidRPr="00C83AA8" w:rsidRDefault="00FD0A8F" w:rsidP="00370478">
      <w:pPr>
        <w:pStyle w:val="ListParagraph"/>
        <w:numPr>
          <w:ilvl w:val="1"/>
          <w:numId w:val="17"/>
        </w:numPr>
        <w:spacing w:after="0" w:line="240" w:lineRule="auto"/>
        <w:ind w:left="426" w:right="-1050" w:hanging="426"/>
        <w:jc w:val="both"/>
        <w:rPr>
          <w:rFonts w:ascii="Times New Roman" w:hAnsi="Times New Roman"/>
          <w:sz w:val="24"/>
        </w:rPr>
      </w:pPr>
      <w:r w:rsidRPr="00C83AA8">
        <w:rPr>
          <w:rFonts w:ascii="Times New Roman" w:hAnsi="Times New Roman"/>
          <w:sz w:val="24"/>
          <w:u w:val="single"/>
        </w:rPr>
        <w:t>Iepirkumu komisijas tiesības</w:t>
      </w:r>
      <w:r w:rsidR="0028432C" w:rsidRPr="00C83AA8">
        <w:rPr>
          <w:rFonts w:ascii="Times New Roman" w:hAnsi="Times New Roman"/>
          <w:sz w:val="24"/>
        </w:rPr>
        <w:t>.</w:t>
      </w:r>
    </w:p>
    <w:p w:rsidR="00C83AA8" w:rsidRPr="00C83AA8" w:rsidRDefault="0028432C" w:rsidP="00370478">
      <w:pPr>
        <w:pStyle w:val="ListParagraph"/>
        <w:numPr>
          <w:ilvl w:val="2"/>
          <w:numId w:val="17"/>
        </w:numPr>
        <w:tabs>
          <w:tab w:val="left" w:pos="-6096"/>
          <w:tab w:val="left" w:pos="993"/>
        </w:tabs>
        <w:spacing w:after="0" w:line="240" w:lineRule="auto"/>
        <w:ind w:left="993" w:right="45" w:hanging="567"/>
        <w:jc w:val="both"/>
        <w:rPr>
          <w:rFonts w:ascii="Times New Roman" w:hAnsi="Times New Roman"/>
          <w:sz w:val="24"/>
        </w:rPr>
      </w:pPr>
      <w:r w:rsidRPr="00C83AA8">
        <w:rPr>
          <w:rFonts w:ascii="Times New Roman" w:hAnsi="Times New Roman"/>
          <w:sz w:val="24"/>
        </w:rPr>
        <w:t>P</w:t>
      </w:r>
      <w:r w:rsidR="00FD0A8F" w:rsidRPr="00C83AA8">
        <w:rPr>
          <w:rFonts w:ascii="Times New Roman" w:hAnsi="Times New Roman"/>
          <w:sz w:val="24"/>
        </w:rPr>
        <w:t>ārbaudīt nepieciešamo informāciju kompetentā institūcijā, publiski pieejamās datubāzēs vai citos publiski pieejamos avotos, ja tas nepieciešams piedāvājumu atbilstības pārbaudei, pretendentu atlasei</w:t>
      </w:r>
      <w:r w:rsidRPr="00C83AA8">
        <w:rPr>
          <w:rFonts w:ascii="Times New Roman" w:hAnsi="Times New Roman"/>
          <w:sz w:val="24"/>
        </w:rPr>
        <w:t xml:space="preserve"> un</w:t>
      </w:r>
      <w:r w:rsidR="00FD0A8F" w:rsidRPr="00C83AA8">
        <w:rPr>
          <w:rFonts w:ascii="Times New Roman" w:hAnsi="Times New Roman"/>
          <w:sz w:val="24"/>
        </w:rPr>
        <w:t xml:space="preserve"> piedāvājumu vērtēšanai, kā arī lūgt, lai pretendents vai kompetenta institūcija papildina vai izskaidro sertifikātus un dokumentus, kas iesniegti komisijai</w:t>
      </w:r>
      <w:r w:rsidRPr="00C83AA8">
        <w:rPr>
          <w:rFonts w:ascii="Times New Roman" w:hAnsi="Times New Roman"/>
          <w:sz w:val="24"/>
        </w:rPr>
        <w:t>.</w:t>
      </w:r>
      <w:r w:rsidR="0055426D" w:rsidRPr="00C83AA8">
        <w:rPr>
          <w:rFonts w:ascii="Times New Roman" w:hAnsi="Times New Roman"/>
          <w:sz w:val="24"/>
        </w:rPr>
        <w:t xml:space="preserve"> </w:t>
      </w:r>
    </w:p>
    <w:p w:rsidR="00C83AA8" w:rsidRPr="00C83AA8" w:rsidRDefault="0028432C" w:rsidP="00370478">
      <w:pPr>
        <w:pStyle w:val="ListParagraph"/>
        <w:numPr>
          <w:ilvl w:val="2"/>
          <w:numId w:val="17"/>
        </w:numPr>
        <w:tabs>
          <w:tab w:val="left" w:pos="-6096"/>
          <w:tab w:val="left" w:pos="993"/>
        </w:tabs>
        <w:spacing w:after="0" w:line="240" w:lineRule="auto"/>
        <w:ind w:left="993" w:right="45" w:hanging="567"/>
        <w:jc w:val="both"/>
        <w:rPr>
          <w:rFonts w:ascii="Times New Roman" w:hAnsi="Times New Roman"/>
          <w:sz w:val="24"/>
        </w:rPr>
      </w:pPr>
      <w:r w:rsidRPr="00C83AA8">
        <w:rPr>
          <w:rFonts w:ascii="Times New Roman" w:hAnsi="Times New Roman"/>
          <w:sz w:val="24"/>
        </w:rPr>
        <w:t>P</w:t>
      </w:r>
      <w:r w:rsidR="00FD0A8F" w:rsidRPr="00C83AA8">
        <w:rPr>
          <w:rFonts w:ascii="Times New Roman" w:hAnsi="Times New Roman"/>
          <w:sz w:val="24"/>
        </w:rPr>
        <w:t>ieaicināt ekspertu vai ekspertus pretendentu un piedāvājumu atbilstības pārbaudei un vērtēšanai</w:t>
      </w:r>
      <w:r w:rsidRPr="00C83AA8">
        <w:rPr>
          <w:rFonts w:ascii="Times New Roman" w:hAnsi="Times New Roman"/>
          <w:sz w:val="24"/>
        </w:rPr>
        <w:t>.</w:t>
      </w:r>
    </w:p>
    <w:p w:rsidR="00C83AA8" w:rsidRPr="00C83AA8" w:rsidRDefault="0028432C" w:rsidP="00370478">
      <w:pPr>
        <w:pStyle w:val="ListParagraph"/>
        <w:numPr>
          <w:ilvl w:val="2"/>
          <w:numId w:val="17"/>
        </w:numPr>
        <w:tabs>
          <w:tab w:val="left" w:pos="-6096"/>
          <w:tab w:val="left" w:pos="993"/>
        </w:tabs>
        <w:spacing w:after="0" w:line="240" w:lineRule="auto"/>
        <w:ind w:left="993" w:right="45" w:hanging="567"/>
        <w:jc w:val="both"/>
        <w:rPr>
          <w:rFonts w:ascii="Times New Roman" w:hAnsi="Times New Roman"/>
          <w:sz w:val="24"/>
        </w:rPr>
      </w:pPr>
      <w:r w:rsidRPr="00C83AA8">
        <w:rPr>
          <w:rFonts w:ascii="Times New Roman" w:hAnsi="Times New Roman"/>
          <w:sz w:val="24"/>
        </w:rPr>
        <w:t>I</w:t>
      </w:r>
      <w:r w:rsidR="00FD0A8F" w:rsidRPr="00C83AA8">
        <w:rPr>
          <w:rFonts w:ascii="Times New Roman" w:hAnsi="Times New Roman"/>
          <w:sz w:val="24"/>
        </w:rPr>
        <w:t>zvēlēties nākamo piedāvājumu</w:t>
      </w:r>
      <w:r w:rsidR="003A6B3B" w:rsidRPr="00C83AA8">
        <w:rPr>
          <w:rFonts w:ascii="Times New Roman" w:hAnsi="Times New Roman"/>
          <w:sz w:val="24"/>
        </w:rPr>
        <w:t xml:space="preserve"> ar augstāko kopējo vērtējumu</w:t>
      </w:r>
      <w:r w:rsidR="00FD0A8F" w:rsidRPr="00C83AA8">
        <w:rPr>
          <w:rFonts w:ascii="Times New Roman" w:hAnsi="Times New Roman"/>
          <w:sz w:val="24"/>
        </w:rPr>
        <w:t xml:space="preserve">, ja izraudzītais pretendents atsakās slēgt iepirkuma līgumu ar </w:t>
      </w:r>
      <w:r w:rsidR="004D3155" w:rsidRPr="00C83AA8">
        <w:rPr>
          <w:rFonts w:ascii="Times New Roman" w:hAnsi="Times New Roman"/>
          <w:sz w:val="24"/>
        </w:rPr>
        <w:t>p</w:t>
      </w:r>
      <w:r w:rsidR="00FD0A8F" w:rsidRPr="00C83AA8">
        <w:rPr>
          <w:rFonts w:ascii="Times New Roman" w:hAnsi="Times New Roman"/>
          <w:sz w:val="24"/>
        </w:rPr>
        <w:t>asūtītāju</w:t>
      </w:r>
      <w:r w:rsidRPr="00C83AA8">
        <w:rPr>
          <w:rFonts w:ascii="Times New Roman" w:hAnsi="Times New Roman"/>
          <w:sz w:val="24"/>
        </w:rPr>
        <w:t>.</w:t>
      </w:r>
    </w:p>
    <w:p w:rsidR="00FD0A8F" w:rsidRPr="00C83AA8" w:rsidRDefault="0028432C" w:rsidP="00370478">
      <w:pPr>
        <w:pStyle w:val="ListParagraph"/>
        <w:numPr>
          <w:ilvl w:val="2"/>
          <w:numId w:val="17"/>
        </w:numPr>
        <w:tabs>
          <w:tab w:val="left" w:pos="-6096"/>
          <w:tab w:val="left" w:pos="993"/>
        </w:tabs>
        <w:spacing w:after="0" w:line="240" w:lineRule="auto"/>
        <w:ind w:left="993" w:right="45" w:hanging="567"/>
        <w:jc w:val="both"/>
        <w:rPr>
          <w:rFonts w:ascii="Times New Roman" w:hAnsi="Times New Roman"/>
          <w:sz w:val="24"/>
        </w:rPr>
      </w:pPr>
      <w:r w:rsidRPr="00C83AA8">
        <w:rPr>
          <w:rFonts w:ascii="Times New Roman" w:hAnsi="Times New Roman"/>
          <w:sz w:val="24"/>
        </w:rPr>
        <w:t>P</w:t>
      </w:r>
      <w:r w:rsidR="00FD0A8F" w:rsidRPr="00C83AA8">
        <w:rPr>
          <w:rFonts w:ascii="Times New Roman" w:hAnsi="Times New Roman"/>
          <w:sz w:val="24"/>
        </w:rPr>
        <w:t>ārtraukt iepirkumu, ja tam ir objektīvs pamatojums</w:t>
      </w:r>
      <w:r w:rsidR="00932550" w:rsidRPr="00C83AA8">
        <w:rPr>
          <w:rFonts w:ascii="Times New Roman" w:hAnsi="Times New Roman"/>
          <w:sz w:val="24"/>
        </w:rPr>
        <w:t>.</w:t>
      </w:r>
    </w:p>
    <w:p w:rsidR="00FD0A8F" w:rsidRPr="00A841D6" w:rsidRDefault="00FD0A8F" w:rsidP="00370478">
      <w:pPr>
        <w:pStyle w:val="ListParagraph"/>
        <w:numPr>
          <w:ilvl w:val="1"/>
          <w:numId w:val="17"/>
        </w:numPr>
        <w:autoSpaceDE w:val="0"/>
        <w:autoSpaceDN w:val="0"/>
        <w:adjustRightInd w:val="0"/>
        <w:spacing w:after="0" w:line="240" w:lineRule="auto"/>
        <w:ind w:left="426" w:right="-1050" w:hanging="426"/>
        <w:jc w:val="both"/>
        <w:rPr>
          <w:rFonts w:ascii="Times New Roman" w:hAnsi="Times New Roman"/>
          <w:sz w:val="24"/>
        </w:rPr>
      </w:pPr>
      <w:r w:rsidRPr="00A841D6">
        <w:rPr>
          <w:rFonts w:ascii="Times New Roman" w:hAnsi="Times New Roman"/>
          <w:sz w:val="24"/>
          <w:u w:val="single"/>
        </w:rPr>
        <w:t>Iepirkumu komisijas pienākumi</w:t>
      </w:r>
      <w:r w:rsidR="0028432C" w:rsidRPr="00A841D6">
        <w:rPr>
          <w:rFonts w:ascii="Times New Roman" w:hAnsi="Times New Roman"/>
          <w:sz w:val="24"/>
        </w:rPr>
        <w:t>.</w:t>
      </w:r>
    </w:p>
    <w:p w:rsidR="00A841D6" w:rsidRPr="00A841D6" w:rsidRDefault="0028432C" w:rsidP="00370478">
      <w:pPr>
        <w:pStyle w:val="ListParagraph"/>
        <w:numPr>
          <w:ilvl w:val="2"/>
          <w:numId w:val="17"/>
        </w:numPr>
        <w:spacing w:after="0" w:line="240" w:lineRule="auto"/>
        <w:ind w:left="993" w:right="43" w:hanging="567"/>
        <w:jc w:val="both"/>
        <w:rPr>
          <w:rFonts w:ascii="Times New Roman" w:hAnsi="Times New Roman"/>
          <w:sz w:val="24"/>
        </w:rPr>
      </w:pPr>
      <w:r w:rsidRPr="00A841D6">
        <w:rPr>
          <w:rFonts w:ascii="Times New Roman" w:hAnsi="Times New Roman"/>
          <w:sz w:val="24"/>
        </w:rPr>
        <w:t>N</w:t>
      </w:r>
      <w:r w:rsidR="00FD0A8F" w:rsidRPr="00A841D6">
        <w:rPr>
          <w:rFonts w:ascii="Times New Roman" w:hAnsi="Times New Roman"/>
          <w:sz w:val="24"/>
        </w:rPr>
        <w:t>odrošināt iepirkuma dokumentēšanu</w:t>
      </w:r>
      <w:r w:rsidR="00130399" w:rsidRPr="00A841D6">
        <w:rPr>
          <w:rFonts w:ascii="Times New Roman" w:hAnsi="Times New Roman"/>
          <w:sz w:val="24"/>
        </w:rPr>
        <w:t xml:space="preserve"> un</w:t>
      </w:r>
      <w:r w:rsidR="003A6B3B" w:rsidRPr="00A841D6">
        <w:rPr>
          <w:rFonts w:ascii="Times New Roman" w:hAnsi="Times New Roman"/>
          <w:sz w:val="24"/>
        </w:rPr>
        <w:t xml:space="preserve"> iepirkuma dokumentu izsniegšanu saskaņā ar PIL </w:t>
      </w:r>
      <w:r w:rsidR="00302675" w:rsidRPr="00A841D6">
        <w:rPr>
          <w:rFonts w:ascii="Times New Roman" w:hAnsi="Times New Roman"/>
          <w:sz w:val="24"/>
        </w:rPr>
        <w:t>40.pan</w:t>
      </w:r>
      <w:r w:rsidR="00FB2BA0" w:rsidRPr="00A841D6">
        <w:rPr>
          <w:rFonts w:ascii="Times New Roman" w:hAnsi="Times New Roman"/>
          <w:sz w:val="24"/>
        </w:rPr>
        <w:t xml:space="preserve">ta pirmo, trešo un ceturto daļu. </w:t>
      </w:r>
    </w:p>
    <w:p w:rsidR="00A841D6" w:rsidRPr="00A841D6" w:rsidRDefault="0028432C" w:rsidP="00370478">
      <w:pPr>
        <w:pStyle w:val="ListParagraph"/>
        <w:numPr>
          <w:ilvl w:val="2"/>
          <w:numId w:val="17"/>
        </w:numPr>
        <w:spacing w:after="0" w:line="240" w:lineRule="auto"/>
        <w:ind w:left="993" w:right="43" w:hanging="567"/>
        <w:jc w:val="both"/>
        <w:rPr>
          <w:rFonts w:ascii="Times New Roman" w:hAnsi="Times New Roman"/>
          <w:sz w:val="24"/>
        </w:rPr>
      </w:pPr>
      <w:r w:rsidRPr="00A841D6">
        <w:rPr>
          <w:rFonts w:ascii="Times New Roman" w:hAnsi="Times New Roman"/>
          <w:sz w:val="24"/>
        </w:rPr>
        <w:t>N</w:t>
      </w:r>
      <w:r w:rsidR="00FD0A8F" w:rsidRPr="00A841D6">
        <w:rPr>
          <w:rFonts w:ascii="Times New Roman" w:hAnsi="Times New Roman"/>
          <w:sz w:val="24"/>
        </w:rPr>
        <w:t>odrošināt pretendentu brīvu konkurenci, kā arī vienlīdzīgu un taisnīgu attieksmi pret tiem</w:t>
      </w:r>
      <w:r w:rsidRPr="00A841D6">
        <w:rPr>
          <w:rFonts w:ascii="Times New Roman" w:hAnsi="Times New Roman"/>
          <w:sz w:val="24"/>
        </w:rPr>
        <w:t>.</w:t>
      </w:r>
    </w:p>
    <w:p w:rsidR="00FD0A8F" w:rsidRDefault="0028432C" w:rsidP="000478C1">
      <w:pPr>
        <w:pStyle w:val="ListParagraph"/>
        <w:numPr>
          <w:ilvl w:val="2"/>
          <w:numId w:val="17"/>
        </w:numPr>
        <w:spacing w:after="120" w:line="240" w:lineRule="auto"/>
        <w:ind w:left="992" w:right="45" w:hanging="567"/>
        <w:jc w:val="both"/>
        <w:rPr>
          <w:rFonts w:ascii="Times New Roman" w:hAnsi="Times New Roman"/>
          <w:sz w:val="24"/>
        </w:rPr>
      </w:pPr>
      <w:r w:rsidRPr="00A841D6">
        <w:rPr>
          <w:rFonts w:ascii="Times New Roman" w:hAnsi="Times New Roman"/>
          <w:sz w:val="24"/>
        </w:rPr>
        <w:t>V</w:t>
      </w:r>
      <w:r w:rsidR="00FD0A8F" w:rsidRPr="00A841D6">
        <w:rPr>
          <w:rFonts w:ascii="Times New Roman" w:hAnsi="Times New Roman"/>
          <w:sz w:val="24"/>
        </w:rPr>
        <w:t>ērtēt pretendentu iesniegtos piedāvājumus, saskaņā ar nolikumu, izvēlēties piedāvājumu vai vairākus piedāvājumus, vai pieņemt lēmumu par iepirkuma pārtraukšanu, neizvēloties nevienu piedāvājumu.</w:t>
      </w:r>
      <w:r w:rsidR="00130399" w:rsidRPr="00A841D6">
        <w:rPr>
          <w:rFonts w:ascii="Times New Roman" w:hAnsi="Times New Roman"/>
          <w:sz w:val="24"/>
        </w:rPr>
        <w:t xml:space="preserve"> </w:t>
      </w:r>
    </w:p>
    <w:p w:rsidR="00FD0A8F" w:rsidRPr="00C02358" w:rsidRDefault="00FD0A8F" w:rsidP="000478C1">
      <w:pPr>
        <w:pStyle w:val="Title"/>
        <w:spacing w:line="240" w:lineRule="auto"/>
        <w:rPr>
          <w:sz w:val="24"/>
        </w:rPr>
      </w:pPr>
      <w:r w:rsidRPr="00C02358">
        <w:rPr>
          <w:sz w:val="24"/>
        </w:rPr>
        <w:t>7. Pretendentu tiesības un pienākumi</w:t>
      </w:r>
    </w:p>
    <w:p w:rsidR="00FD0A8F" w:rsidRPr="00A841D6" w:rsidRDefault="00FD0A8F" w:rsidP="00370478">
      <w:pPr>
        <w:numPr>
          <w:ilvl w:val="1"/>
          <w:numId w:val="3"/>
        </w:numPr>
        <w:ind w:left="426" w:right="-1050" w:hanging="426"/>
      </w:pPr>
      <w:r w:rsidRPr="00A841D6">
        <w:rPr>
          <w:u w:val="single"/>
        </w:rPr>
        <w:t>Pretendentu tiesības</w:t>
      </w:r>
      <w:r w:rsidR="0028432C" w:rsidRPr="00A841D6">
        <w:t>.</w:t>
      </w:r>
    </w:p>
    <w:p w:rsidR="00A841D6" w:rsidRPr="00A841D6" w:rsidRDefault="0028432C" w:rsidP="00370478">
      <w:pPr>
        <w:pStyle w:val="ListParagraph"/>
        <w:numPr>
          <w:ilvl w:val="2"/>
          <w:numId w:val="3"/>
        </w:numPr>
        <w:spacing w:after="0" w:line="240" w:lineRule="auto"/>
        <w:ind w:left="993" w:right="-1050" w:hanging="633"/>
        <w:jc w:val="both"/>
        <w:rPr>
          <w:rFonts w:ascii="Times New Roman" w:hAnsi="Times New Roman"/>
          <w:sz w:val="24"/>
          <w:szCs w:val="24"/>
        </w:rPr>
      </w:pPr>
      <w:r w:rsidRPr="00A841D6">
        <w:rPr>
          <w:rFonts w:ascii="Times New Roman" w:hAnsi="Times New Roman"/>
          <w:sz w:val="24"/>
          <w:szCs w:val="24"/>
        </w:rPr>
        <w:t>A</w:t>
      </w:r>
      <w:r w:rsidR="00FD0A8F" w:rsidRPr="00A841D6">
        <w:rPr>
          <w:rFonts w:ascii="Times New Roman" w:hAnsi="Times New Roman"/>
          <w:sz w:val="24"/>
          <w:szCs w:val="24"/>
        </w:rPr>
        <w:t>pvienoties grupā ar citiem pretendentiem un iesniegt vienu kopēju piedāvājumu</w:t>
      </w:r>
      <w:r w:rsidRPr="00A841D6">
        <w:rPr>
          <w:rFonts w:ascii="Times New Roman" w:hAnsi="Times New Roman"/>
          <w:sz w:val="24"/>
          <w:szCs w:val="24"/>
        </w:rPr>
        <w:t>.</w:t>
      </w:r>
    </w:p>
    <w:p w:rsidR="00A841D6" w:rsidRPr="00A841D6" w:rsidRDefault="0028432C" w:rsidP="000478C1">
      <w:pPr>
        <w:pStyle w:val="ListParagraph"/>
        <w:numPr>
          <w:ilvl w:val="2"/>
          <w:numId w:val="3"/>
        </w:numPr>
        <w:spacing w:after="0" w:line="240" w:lineRule="auto"/>
        <w:ind w:left="993" w:right="43" w:hanging="633"/>
        <w:jc w:val="both"/>
        <w:rPr>
          <w:rFonts w:ascii="Times New Roman" w:hAnsi="Times New Roman"/>
          <w:sz w:val="24"/>
          <w:szCs w:val="24"/>
        </w:rPr>
      </w:pPr>
      <w:r w:rsidRPr="00A841D6">
        <w:rPr>
          <w:rFonts w:ascii="Times New Roman" w:hAnsi="Times New Roman"/>
          <w:sz w:val="24"/>
          <w:szCs w:val="24"/>
        </w:rPr>
        <w:t>P</w:t>
      </w:r>
      <w:r w:rsidR="00FD0A8F" w:rsidRPr="00A841D6">
        <w:rPr>
          <w:rFonts w:ascii="Times New Roman" w:hAnsi="Times New Roman"/>
          <w:sz w:val="24"/>
          <w:szCs w:val="24"/>
        </w:rPr>
        <w:t>irms piedāvājumu iesniegšanas termiņa beigām grozīt vai atsaukt iesniegto piedāvājumu</w:t>
      </w:r>
      <w:r w:rsidRPr="00A841D6">
        <w:rPr>
          <w:rFonts w:ascii="Times New Roman" w:hAnsi="Times New Roman"/>
          <w:sz w:val="24"/>
          <w:szCs w:val="24"/>
        </w:rPr>
        <w:t>.</w:t>
      </w:r>
    </w:p>
    <w:p w:rsidR="00DF76D3" w:rsidRPr="00A841D6" w:rsidRDefault="0028432C" w:rsidP="000478C1">
      <w:pPr>
        <w:pStyle w:val="ListParagraph"/>
        <w:numPr>
          <w:ilvl w:val="2"/>
          <w:numId w:val="3"/>
        </w:numPr>
        <w:spacing w:after="0" w:line="240" w:lineRule="auto"/>
        <w:ind w:left="993" w:right="43" w:hanging="633"/>
        <w:jc w:val="both"/>
        <w:rPr>
          <w:rFonts w:ascii="Times New Roman" w:hAnsi="Times New Roman"/>
          <w:sz w:val="24"/>
          <w:szCs w:val="24"/>
        </w:rPr>
      </w:pPr>
      <w:r w:rsidRPr="00A841D6">
        <w:rPr>
          <w:rFonts w:ascii="Times New Roman" w:hAnsi="Times New Roman"/>
          <w:sz w:val="24"/>
          <w:szCs w:val="24"/>
        </w:rPr>
        <w:t>J</w:t>
      </w:r>
      <w:r w:rsidR="00DF76D3" w:rsidRPr="00A841D6">
        <w:rPr>
          <w:rFonts w:ascii="Times New Roman" w:hAnsi="Times New Roman"/>
          <w:sz w:val="24"/>
          <w:szCs w:val="24"/>
        </w:rPr>
        <w:t xml:space="preserve">a </w:t>
      </w:r>
      <w:r w:rsidRPr="00A841D6">
        <w:rPr>
          <w:rFonts w:ascii="Times New Roman" w:hAnsi="Times New Roman"/>
          <w:sz w:val="24"/>
          <w:szCs w:val="24"/>
        </w:rPr>
        <w:t>komisija</w:t>
      </w:r>
      <w:r w:rsidR="00DF76D3" w:rsidRPr="00A841D6">
        <w:rPr>
          <w:rFonts w:ascii="Times New Roman" w:hAnsi="Times New Roman"/>
          <w:sz w:val="24"/>
          <w:szCs w:val="24"/>
        </w:rPr>
        <w:t xml:space="preserve"> nepieciešamo informāciju par pretendentu iegūst tieši no kompetentās institūcijas, datubāzes vai no citiem avotiem</w:t>
      </w:r>
      <w:r w:rsidR="00DA232B" w:rsidRPr="00A841D6">
        <w:rPr>
          <w:rFonts w:ascii="Times New Roman" w:hAnsi="Times New Roman"/>
          <w:sz w:val="24"/>
          <w:szCs w:val="24"/>
        </w:rPr>
        <w:t xml:space="preserve"> – </w:t>
      </w:r>
      <w:r w:rsidR="00DF76D3" w:rsidRPr="00A841D6">
        <w:rPr>
          <w:rFonts w:ascii="Times New Roman" w:hAnsi="Times New Roman"/>
          <w:sz w:val="24"/>
          <w:szCs w:val="24"/>
        </w:rPr>
        <w:t xml:space="preserve">iesniegt izziņu vai citu dokumentu par attiecīgo faktu, ja </w:t>
      </w:r>
      <w:r w:rsidRPr="00A841D6">
        <w:rPr>
          <w:rFonts w:ascii="Times New Roman" w:hAnsi="Times New Roman"/>
          <w:sz w:val="24"/>
          <w:szCs w:val="24"/>
        </w:rPr>
        <w:t>komisijas</w:t>
      </w:r>
      <w:r w:rsidR="00DF76D3" w:rsidRPr="00A841D6">
        <w:rPr>
          <w:rFonts w:ascii="Times New Roman" w:hAnsi="Times New Roman"/>
          <w:sz w:val="24"/>
          <w:szCs w:val="24"/>
        </w:rPr>
        <w:t xml:space="preserve"> iepriekš iegūtā informācija neatbilst faktiskajai situācijai. </w:t>
      </w:r>
    </w:p>
    <w:p w:rsidR="00FD0A8F" w:rsidRPr="003450FF" w:rsidRDefault="00FD0A8F" w:rsidP="00370478">
      <w:pPr>
        <w:numPr>
          <w:ilvl w:val="1"/>
          <w:numId w:val="3"/>
        </w:numPr>
        <w:tabs>
          <w:tab w:val="left" w:pos="426"/>
        </w:tabs>
        <w:ind w:right="-1050" w:hanging="900"/>
        <w:jc w:val="both"/>
      </w:pPr>
      <w:r w:rsidRPr="003450FF">
        <w:rPr>
          <w:u w:val="single"/>
        </w:rPr>
        <w:t>Pretendentu pienākumi</w:t>
      </w:r>
      <w:r w:rsidR="0028432C">
        <w:t>.</w:t>
      </w:r>
    </w:p>
    <w:p w:rsidR="00FD0A8F" w:rsidRPr="00F20348" w:rsidRDefault="0028432C" w:rsidP="000478C1">
      <w:pPr>
        <w:numPr>
          <w:ilvl w:val="2"/>
          <w:numId w:val="3"/>
        </w:numPr>
        <w:tabs>
          <w:tab w:val="left" w:pos="993"/>
        </w:tabs>
        <w:ind w:left="567" w:right="43" w:hanging="141"/>
      </w:pPr>
      <w:r>
        <w:t>S</w:t>
      </w:r>
      <w:r w:rsidR="00FD0A8F">
        <w:t>agatavot piedāvājumu</w:t>
      </w:r>
      <w:r w:rsidR="00FD0A8F" w:rsidRPr="00F20348">
        <w:t xml:space="preserve"> atbilstoši </w:t>
      </w:r>
      <w:r w:rsidR="00FD0A8F">
        <w:t>n</w:t>
      </w:r>
      <w:r w:rsidR="00FD0A8F" w:rsidRPr="00F20348">
        <w:t>olikuma prasībām</w:t>
      </w:r>
      <w:r>
        <w:t>.</w:t>
      </w:r>
    </w:p>
    <w:p w:rsidR="00FD0A8F" w:rsidRPr="00F20348" w:rsidRDefault="006857C4" w:rsidP="000478C1">
      <w:pPr>
        <w:numPr>
          <w:ilvl w:val="2"/>
          <w:numId w:val="3"/>
        </w:numPr>
        <w:tabs>
          <w:tab w:val="left" w:pos="993"/>
        </w:tabs>
        <w:ind w:left="567" w:right="43" w:hanging="141"/>
      </w:pPr>
      <w:r>
        <w:t>S</w:t>
      </w:r>
      <w:r w:rsidR="00FD0A8F" w:rsidRPr="00F20348">
        <w:t>niegt patiesu informāciju par savu kvalifikāciju un piedāvājumu</w:t>
      </w:r>
      <w:r>
        <w:t>.</w:t>
      </w:r>
    </w:p>
    <w:p w:rsidR="00FD0A8F" w:rsidRPr="00F20348" w:rsidRDefault="006857C4" w:rsidP="000478C1">
      <w:pPr>
        <w:numPr>
          <w:ilvl w:val="2"/>
          <w:numId w:val="3"/>
        </w:numPr>
        <w:tabs>
          <w:tab w:val="left" w:pos="567"/>
          <w:tab w:val="left" w:pos="993"/>
        </w:tabs>
        <w:ind w:left="0" w:right="43" w:firstLine="426"/>
      </w:pPr>
      <w:r>
        <w:t>S</w:t>
      </w:r>
      <w:r w:rsidR="00FD0A8F" w:rsidRPr="00F20348">
        <w:t xml:space="preserve">niegt atbildes uz </w:t>
      </w:r>
      <w:r w:rsidR="00FD0A8F">
        <w:t>i</w:t>
      </w:r>
      <w:r w:rsidR="00FD0A8F" w:rsidRPr="00F20348">
        <w:t>epirkum</w:t>
      </w:r>
      <w:r w:rsidR="00FD0A8F">
        <w:t>u</w:t>
      </w:r>
      <w:r w:rsidR="00FD0A8F" w:rsidRPr="00F20348">
        <w:t xml:space="preserve"> komisijas pieprasījumiem par papildu informācij</w:t>
      </w:r>
      <w:r w:rsidR="00FD0A8F">
        <w:t>u</w:t>
      </w:r>
      <w:r>
        <w:t>.</w:t>
      </w:r>
    </w:p>
    <w:p w:rsidR="00FD0A8F" w:rsidRPr="00F20348" w:rsidRDefault="006857C4" w:rsidP="000478C1">
      <w:pPr>
        <w:numPr>
          <w:ilvl w:val="2"/>
          <w:numId w:val="3"/>
        </w:numPr>
        <w:tabs>
          <w:tab w:val="left" w:pos="567"/>
          <w:tab w:val="left" w:pos="993"/>
        </w:tabs>
        <w:spacing w:after="120"/>
        <w:ind w:left="720" w:right="45" w:hanging="295"/>
      </w:pPr>
      <w:r>
        <w:t>S</w:t>
      </w:r>
      <w:r w:rsidR="00FD0A8F" w:rsidRPr="00F20348">
        <w:t>egt visas izmaksas, kas saistītas ar piedāvājum</w:t>
      </w:r>
      <w:r>
        <w:t>a</w:t>
      </w:r>
      <w:r w:rsidR="00FD0A8F" w:rsidRPr="00F20348">
        <w:t xml:space="preserve"> sagatavošanu un iesniegšanu.</w:t>
      </w:r>
    </w:p>
    <w:p w:rsidR="00FD0A8F" w:rsidRPr="000478C1" w:rsidRDefault="00FD0A8F" w:rsidP="000478C1">
      <w:pPr>
        <w:pStyle w:val="Title"/>
        <w:numPr>
          <w:ilvl w:val="0"/>
          <w:numId w:val="22"/>
        </w:numPr>
        <w:spacing w:after="120" w:line="240" w:lineRule="auto"/>
        <w:ind w:left="357" w:hanging="357"/>
        <w:rPr>
          <w:sz w:val="24"/>
          <w:szCs w:val="24"/>
        </w:rPr>
      </w:pPr>
      <w:r w:rsidRPr="000478C1">
        <w:rPr>
          <w:sz w:val="24"/>
          <w:szCs w:val="24"/>
        </w:rPr>
        <w:t>Iepirkuma līgums</w:t>
      </w:r>
    </w:p>
    <w:p w:rsidR="00A841D6" w:rsidRPr="00844011" w:rsidRDefault="000478C1" w:rsidP="00370478">
      <w:pPr>
        <w:pStyle w:val="ListParagraph"/>
        <w:numPr>
          <w:ilvl w:val="1"/>
          <w:numId w:val="22"/>
        </w:numPr>
        <w:tabs>
          <w:tab w:val="left" w:pos="426"/>
        </w:tabs>
        <w:spacing w:after="0" w:line="240" w:lineRule="auto"/>
        <w:ind w:right="43"/>
        <w:jc w:val="both"/>
        <w:rPr>
          <w:rFonts w:ascii="Times New Roman" w:hAnsi="Times New Roman"/>
          <w:sz w:val="24"/>
          <w:szCs w:val="24"/>
        </w:rPr>
      </w:pPr>
      <w:r>
        <w:rPr>
          <w:rFonts w:ascii="Times New Roman" w:hAnsi="Times New Roman"/>
          <w:sz w:val="24"/>
          <w:szCs w:val="24"/>
        </w:rPr>
        <w:t xml:space="preserve"> </w:t>
      </w:r>
      <w:r w:rsidR="00F64D9F" w:rsidRPr="00844011">
        <w:rPr>
          <w:rFonts w:ascii="Times New Roman" w:hAnsi="Times New Roman"/>
          <w:sz w:val="24"/>
          <w:szCs w:val="24"/>
        </w:rPr>
        <w:t xml:space="preserve">Pasūtītājs slēdz iepirkuma līgumus atbilstoši nolikumam pievienotajam iepirkuma līguma projektam (nolikuma 5.pielikums), saskaņā ar PIL 60.panta pirmās, otrās, trešās, ceturtās un piektās daļas prasībām, ar iepirkumu komisijas izraudzītajiem pretendentiem. </w:t>
      </w:r>
    </w:p>
    <w:p w:rsidR="00A841D6" w:rsidRPr="00844011" w:rsidRDefault="00FB2BA0" w:rsidP="00370478">
      <w:pPr>
        <w:pStyle w:val="ListParagraph"/>
        <w:numPr>
          <w:ilvl w:val="1"/>
          <w:numId w:val="22"/>
        </w:numPr>
        <w:tabs>
          <w:tab w:val="left" w:pos="284"/>
        </w:tabs>
        <w:spacing w:after="0" w:line="240" w:lineRule="auto"/>
        <w:ind w:left="426" w:right="43" w:hanging="426"/>
        <w:jc w:val="both"/>
        <w:rPr>
          <w:rFonts w:ascii="Times New Roman" w:hAnsi="Times New Roman"/>
          <w:sz w:val="24"/>
          <w:szCs w:val="24"/>
        </w:rPr>
      </w:pPr>
      <w:r w:rsidRPr="00844011">
        <w:rPr>
          <w:rFonts w:ascii="Times New Roman" w:hAnsi="Times New Roman"/>
          <w:sz w:val="24"/>
          <w:szCs w:val="24"/>
        </w:rPr>
        <w:lastRenderedPageBreak/>
        <w:t>Pasūtītājs ir tiesīgs pārtraukt iepirkumu un neslēgt iepirkuma līgumu, ja tam ir objektīvs pamatojums. Pasūtītājs 3</w:t>
      </w:r>
      <w:r w:rsidR="000478C1">
        <w:rPr>
          <w:rFonts w:ascii="Times New Roman" w:hAnsi="Times New Roman"/>
          <w:sz w:val="24"/>
          <w:szCs w:val="24"/>
        </w:rPr>
        <w:t xml:space="preserve"> </w:t>
      </w:r>
      <w:r w:rsidRPr="00844011">
        <w:rPr>
          <w:rFonts w:ascii="Times New Roman" w:hAnsi="Times New Roman"/>
          <w:sz w:val="24"/>
          <w:szCs w:val="24"/>
        </w:rPr>
        <w:t xml:space="preserve">(triju)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 </w:t>
      </w:r>
    </w:p>
    <w:p w:rsidR="00A841D6" w:rsidRPr="00844011" w:rsidRDefault="00FB2BA0" w:rsidP="00370478">
      <w:pPr>
        <w:pStyle w:val="ListParagraph"/>
        <w:numPr>
          <w:ilvl w:val="1"/>
          <w:numId w:val="22"/>
        </w:numPr>
        <w:tabs>
          <w:tab w:val="left" w:pos="426"/>
        </w:tabs>
        <w:spacing w:after="0" w:line="240" w:lineRule="auto"/>
        <w:ind w:left="426" w:right="43" w:hanging="426"/>
        <w:jc w:val="both"/>
        <w:rPr>
          <w:rFonts w:ascii="Times New Roman" w:hAnsi="Times New Roman"/>
          <w:sz w:val="24"/>
          <w:szCs w:val="24"/>
        </w:rPr>
      </w:pPr>
      <w:r w:rsidRPr="00844011">
        <w:rPr>
          <w:rFonts w:ascii="Times New Roman" w:hAnsi="Times New Roman"/>
          <w:sz w:val="24"/>
          <w:szCs w:val="24"/>
        </w:rPr>
        <w:t>Desmit darbdienu laikā pēc tam, kad noslēgts iepirkuma līgums, pasūtītājs sagatavo un publikāciju vadības sistēmā publicē informatīvu paziņojumu par noslēgto lī</w:t>
      </w:r>
      <w:r w:rsidR="00326F34" w:rsidRPr="00844011">
        <w:rPr>
          <w:rFonts w:ascii="Times New Roman" w:hAnsi="Times New Roman"/>
          <w:sz w:val="24"/>
          <w:szCs w:val="24"/>
        </w:rPr>
        <w:t>gumu.</w:t>
      </w:r>
    </w:p>
    <w:p w:rsidR="00A841D6" w:rsidRPr="00844011" w:rsidRDefault="00326F34" w:rsidP="00370478">
      <w:pPr>
        <w:pStyle w:val="ListParagraph"/>
        <w:numPr>
          <w:ilvl w:val="1"/>
          <w:numId w:val="22"/>
        </w:numPr>
        <w:tabs>
          <w:tab w:val="left" w:pos="426"/>
        </w:tabs>
        <w:spacing w:after="0" w:line="240" w:lineRule="auto"/>
        <w:ind w:left="426" w:right="43" w:hanging="426"/>
        <w:jc w:val="both"/>
        <w:rPr>
          <w:rFonts w:ascii="Times New Roman" w:hAnsi="Times New Roman"/>
          <w:sz w:val="24"/>
          <w:szCs w:val="24"/>
        </w:rPr>
      </w:pPr>
      <w:r w:rsidRPr="00844011">
        <w:rPr>
          <w:rFonts w:ascii="Times New Roman" w:hAnsi="Times New Roman"/>
          <w:sz w:val="24"/>
          <w:szCs w:val="24"/>
        </w:rPr>
        <w:t xml:space="preserve"> </w:t>
      </w:r>
      <w:r w:rsidR="00F64D9F" w:rsidRPr="00844011">
        <w:rPr>
          <w:rFonts w:ascii="Times New Roman" w:hAnsi="Times New Roman"/>
          <w:sz w:val="24"/>
          <w:szCs w:val="24"/>
        </w:rPr>
        <w:t>D</w:t>
      </w:r>
      <w:r w:rsidRPr="00844011">
        <w:rPr>
          <w:rFonts w:ascii="Times New Roman" w:hAnsi="Times New Roman"/>
          <w:sz w:val="24"/>
          <w:szCs w:val="24"/>
        </w:rPr>
        <w:t xml:space="preserve">esmit darbdienu laikā pēc tam, kad stājas spēkā iepirkuma līgums, pasūtītājs savā pircēja profilā ievieto iepirkuma līguma tekstu, atbilstoši normatīvajos aktos noteiktajai kārtībai ievērojot komercnoslēpuma aizsardzības prasības. </w:t>
      </w:r>
      <w:r w:rsidR="00F95DDF" w:rsidRPr="00844011">
        <w:rPr>
          <w:rFonts w:ascii="Times New Roman" w:hAnsi="Times New Roman"/>
          <w:sz w:val="24"/>
          <w:szCs w:val="24"/>
        </w:rPr>
        <w:t>Iepirkuma līguma teksts ur pieejams pircēja profilā vismaz visā iepirkuma līguma darbības laikā, bet ne mazāk kā 36 (trīsdesmit sešu</w:t>
      </w:r>
      <w:r w:rsidR="0060333F" w:rsidRPr="00844011">
        <w:rPr>
          <w:rFonts w:ascii="Times New Roman" w:hAnsi="Times New Roman"/>
          <w:sz w:val="24"/>
          <w:szCs w:val="24"/>
        </w:rPr>
        <w:t>s</w:t>
      </w:r>
      <w:r w:rsidR="00F95DDF" w:rsidRPr="00844011">
        <w:rPr>
          <w:rFonts w:ascii="Times New Roman" w:hAnsi="Times New Roman"/>
          <w:sz w:val="24"/>
          <w:szCs w:val="24"/>
        </w:rPr>
        <w:t>)</w:t>
      </w:r>
      <w:r w:rsidR="0060333F" w:rsidRPr="00844011">
        <w:rPr>
          <w:rFonts w:ascii="Times New Roman" w:hAnsi="Times New Roman"/>
          <w:sz w:val="24"/>
          <w:szCs w:val="24"/>
        </w:rPr>
        <w:t xml:space="preserve"> mēnešus pēc iepirkuma līguma spēkā stāšanās dienas.</w:t>
      </w:r>
      <w:r w:rsidR="00F95DDF" w:rsidRPr="00844011">
        <w:rPr>
          <w:rFonts w:ascii="Times New Roman" w:hAnsi="Times New Roman"/>
          <w:sz w:val="24"/>
          <w:szCs w:val="24"/>
        </w:rPr>
        <w:t xml:space="preserve">   </w:t>
      </w:r>
    </w:p>
    <w:p w:rsidR="00124003" w:rsidRPr="00844011" w:rsidRDefault="00D3373A" w:rsidP="000478C1">
      <w:pPr>
        <w:pStyle w:val="ListParagraph"/>
        <w:numPr>
          <w:ilvl w:val="1"/>
          <w:numId w:val="22"/>
        </w:numPr>
        <w:tabs>
          <w:tab w:val="left" w:pos="426"/>
        </w:tabs>
        <w:spacing w:after="0" w:line="240" w:lineRule="auto"/>
        <w:ind w:left="425" w:right="45" w:hanging="425"/>
        <w:jc w:val="both"/>
        <w:rPr>
          <w:rFonts w:ascii="Times New Roman" w:hAnsi="Times New Roman"/>
          <w:sz w:val="24"/>
          <w:szCs w:val="24"/>
        </w:rPr>
      </w:pPr>
      <w:r w:rsidRPr="00844011">
        <w:rPr>
          <w:rFonts w:ascii="Times New Roman" w:hAnsi="Times New Roman"/>
          <w:color w:val="000000"/>
          <w:sz w:val="24"/>
          <w:szCs w:val="24"/>
        </w:rPr>
        <w:t xml:space="preserve">Līguma izpildes laikā pasūtītājs patur tiesības nepieciešamības gadījumā samazināt plānoto piegādājamo preču apjomu. </w:t>
      </w:r>
    </w:p>
    <w:p w:rsidR="00FD0A8F" w:rsidRPr="00844011" w:rsidRDefault="006857C4" w:rsidP="000478C1">
      <w:pPr>
        <w:pStyle w:val="Title"/>
        <w:spacing w:after="120" w:line="240" w:lineRule="auto"/>
        <w:rPr>
          <w:sz w:val="24"/>
        </w:rPr>
      </w:pPr>
      <w:r w:rsidRPr="00844011">
        <w:rPr>
          <w:sz w:val="24"/>
        </w:rPr>
        <w:t>9. Nolikuma p</w:t>
      </w:r>
      <w:r w:rsidR="00FD0A8F" w:rsidRPr="00844011">
        <w:rPr>
          <w:sz w:val="24"/>
        </w:rPr>
        <w:t>ielikumi</w:t>
      </w:r>
    </w:p>
    <w:p w:rsidR="0060333F" w:rsidRPr="00A841D6" w:rsidRDefault="0060333F" w:rsidP="00370478">
      <w:pPr>
        <w:pStyle w:val="ListParagraph"/>
        <w:widowControl w:val="0"/>
        <w:numPr>
          <w:ilvl w:val="1"/>
          <w:numId w:val="18"/>
        </w:numPr>
        <w:tabs>
          <w:tab w:val="left" w:pos="426"/>
        </w:tabs>
        <w:overflowPunct w:val="0"/>
        <w:autoSpaceDE w:val="0"/>
        <w:autoSpaceDN w:val="0"/>
        <w:adjustRightInd w:val="0"/>
        <w:spacing w:after="0" w:line="240" w:lineRule="auto"/>
        <w:ind w:right="-1050" w:hanging="720"/>
        <w:jc w:val="both"/>
        <w:rPr>
          <w:rFonts w:ascii="Times New Roman" w:hAnsi="Times New Roman"/>
          <w:bCs/>
          <w:sz w:val="24"/>
        </w:rPr>
      </w:pPr>
      <w:r w:rsidRPr="00A841D6">
        <w:rPr>
          <w:rFonts w:ascii="Times New Roman" w:hAnsi="Times New Roman"/>
          <w:bCs/>
          <w:sz w:val="24"/>
        </w:rPr>
        <w:t>Iepirkuma nolikumam ir 6 (seši) pielikumi:</w:t>
      </w:r>
    </w:p>
    <w:p w:rsidR="00A841D6" w:rsidRPr="00A841D6" w:rsidRDefault="0060333F" w:rsidP="00370478">
      <w:pPr>
        <w:pStyle w:val="ListParagraph"/>
        <w:widowControl w:val="0"/>
        <w:numPr>
          <w:ilvl w:val="2"/>
          <w:numId w:val="18"/>
        </w:numPr>
        <w:tabs>
          <w:tab w:val="left" w:pos="426"/>
        </w:tabs>
        <w:overflowPunct w:val="0"/>
        <w:autoSpaceDE w:val="0"/>
        <w:autoSpaceDN w:val="0"/>
        <w:adjustRightInd w:val="0"/>
        <w:spacing w:after="0" w:line="240" w:lineRule="auto"/>
        <w:ind w:left="993" w:right="-1050" w:hanging="567"/>
        <w:jc w:val="both"/>
        <w:rPr>
          <w:rFonts w:ascii="Times New Roman" w:hAnsi="Times New Roman"/>
          <w:bCs/>
          <w:sz w:val="24"/>
        </w:rPr>
      </w:pPr>
      <w:r w:rsidRPr="00A841D6">
        <w:rPr>
          <w:rFonts w:ascii="Times New Roman" w:hAnsi="Times New Roman"/>
          <w:bCs/>
          <w:sz w:val="24"/>
        </w:rPr>
        <w:t>n</w:t>
      </w:r>
      <w:r w:rsidR="006857C4" w:rsidRPr="00A841D6">
        <w:rPr>
          <w:rFonts w:ascii="Times New Roman" w:hAnsi="Times New Roman"/>
          <w:bCs/>
          <w:sz w:val="24"/>
        </w:rPr>
        <w:t xml:space="preserve">olikuma </w:t>
      </w:r>
      <w:r w:rsidR="00FD0A8F" w:rsidRPr="00A841D6">
        <w:rPr>
          <w:rFonts w:ascii="Times New Roman" w:hAnsi="Times New Roman"/>
          <w:bCs/>
          <w:sz w:val="24"/>
        </w:rPr>
        <w:t xml:space="preserve">1.pielikums </w:t>
      </w:r>
      <w:r w:rsidR="006857C4" w:rsidRPr="00A841D6">
        <w:rPr>
          <w:rFonts w:ascii="Times New Roman" w:hAnsi="Times New Roman"/>
          <w:bCs/>
          <w:sz w:val="24"/>
        </w:rPr>
        <w:t>„</w:t>
      </w:r>
      <w:r w:rsidR="00FD0A8F" w:rsidRPr="00A841D6">
        <w:rPr>
          <w:rFonts w:ascii="Times New Roman" w:hAnsi="Times New Roman"/>
          <w:bCs/>
          <w:sz w:val="24"/>
        </w:rPr>
        <w:t>Pieteikum</w:t>
      </w:r>
      <w:r w:rsidR="006857C4" w:rsidRPr="00A841D6">
        <w:rPr>
          <w:rFonts w:ascii="Times New Roman" w:hAnsi="Times New Roman"/>
          <w:bCs/>
          <w:sz w:val="24"/>
        </w:rPr>
        <w:t xml:space="preserve">s </w:t>
      </w:r>
      <w:r w:rsidR="00FD0A8F" w:rsidRPr="00A841D6">
        <w:rPr>
          <w:rFonts w:ascii="Times New Roman" w:hAnsi="Times New Roman"/>
          <w:bCs/>
          <w:sz w:val="24"/>
        </w:rPr>
        <w:t>dalībai iepirkumā</w:t>
      </w:r>
      <w:r w:rsidR="006857C4" w:rsidRPr="00A841D6">
        <w:rPr>
          <w:rFonts w:ascii="Times New Roman" w:hAnsi="Times New Roman"/>
          <w:bCs/>
          <w:sz w:val="24"/>
        </w:rPr>
        <w:t>” (forma)</w:t>
      </w:r>
      <w:r w:rsidRPr="00A841D6">
        <w:rPr>
          <w:rFonts w:ascii="Times New Roman" w:hAnsi="Times New Roman"/>
          <w:bCs/>
          <w:sz w:val="24"/>
        </w:rPr>
        <w:t>;</w:t>
      </w:r>
    </w:p>
    <w:p w:rsidR="00A841D6" w:rsidRPr="00A841D6" w:rsidRDefault="0060333F" w:rsidP="00370478">
      <w:pPr>
        <w:pStyle w:val="ListParagraph"/>
        <w:widowControl w:val="0"/>
        <w:numPr>
          <w:ilvl w:val="2"/>
          <w:numId w:val="18"/>
        </w:numPr>
        <w:tabs>
          <w:tab w:val="left" w:pos="426"/>
        </w:tabs>
        <w:overflowPunct w:val="0"/>
        <w:autoSpaceDE w:val="0"/>
        <w:autoSpaceDN w:val="0"/>
        <w:adjustRightInd w:val="0"/>
        <w:spacing w:after="0" w:line="240" w:lineRule="auto"/>
        <w:ind w:left="993" w:right="-1050" w:hanging="567"/>
        <w:jc w:val="both"/>
        <w:rPr>
          <w:rFonts w:ascii="Times New Roman" w:hAnsi="Times New Roman"/>
          <w:bCs/>
          <w:sz w:val="24"/>
        </w:rPr>
      </w:pPr>
      <w:r w:rsidRPr="00A841D6">
        <w:rPr>
          <w:rFonts w:ascii="Times New Roman" w:hAnsi="Times New Roman"/>
          <w:bCs/>
          <w:sz w:val="24"/>
        </w:rPr>
        <w:t>n</w:t>
      </w:r>
      <w:r w:rsidR="006857C4" w:rsidRPr="00A841D6">
        <w:rPr>
          <w:rFonts w:ascii="Times New Roman" w:hAnsi="Times New Roman"/>
          <w:bCs/>
          <w:sz w:val="24"/>
        </w:rPr>
        <w:t xml:space="preserve">olikuma </w:t>
      </w:r>
      <w:r w:rsidR="00FD0A8F" w:rsidRPr="00A841D6">
        <w:rPr>
          <w:rFonts w:ascii="Times New Roman" w:hAnsi="Times New Roman"/>
          <w:bCs/>
          <w:sz w:val="24"/>
        </w:rPr>
        <w:t xml:space="preserve">2.pielikums </w:t>
      </w:r>
      <w:r w:rsidR="006857C4" w:rsidRPr="00A841D6">
        <w:rPr>
          <w:rFonts w:ascii="Times New Roman" w:hAnsi="Times New Roman"/>
          <w:bCs/>
          <w:sz w:val="24"/>
        </w:rPr>
        <w:t>„</w:t>
      </w:r>
      <w:r w:rsidR="00FD0A8F" w:rsidRPr="00A841D6">
        <w:rPr>
          <w:rFonts w:ascii="Times New Roman" w:hAnsi="Times New Roman"/>
          <w:bCs/>
          <w:sz w:val="24"/>
        </w:rPr>
        <w:t>Tehniskā specifikācija</w:t>
      </w:r>
      <w:r w:rsidR="006857C4" w:rsidRPr="00A841D6">
        <w:rPr>
          <w:rFonts w:ascii="Times New Roman" w:hAnsi="Times New Roman"/>
          <w:bCs/>
          <w:sz w:val="24"/>
        </w:rPr>
        <w:t>”</w:t>
      </w:r>
      <w:r w:rsidRPr="00A841D6">
        <w:rPr>
          <w:rFonts w:ascii="Times New Roman" w:hAnsi="Times New Roman"/>
          <w:bCs/>
          <w:sz w:val="24"/>
        </w:rPr>
        <w:t>;</w:t>
      </w:r>
    </w:p>
    <w:p w:rsidR="00A841D6" w:rsidRPr="00A841D6" w:rsidRDefault="0060333F" w:rsidP="00370478">
      <w:pPr>
        <w:pStyle w:val="ListParagraph"/>
        <w:widowControl w:val="0"/>
        <w:numPr>
          <w:ilvl w:val="2"/>
          <w:numId w:val="18"/>
        </w:numPr>
        <w:tabs>
          <w:tab w:val="left" w:pos="426"/>
        </w:tabs>
        <w:overflowPunct w:val="0"/>
        <w:autoSpaceDE w:val="0"/>
        <w:autoSpaceDN w:val="0"/>
        <w:adjustRightInd w:val="0"/>
        <w:spacing w:after="0" w:line="240" w:lineRule="auto"/>
        <w:ind w:left="993" w:right="-1050" w:hanging="567"/>
        <w:jc w:val="both"/>
        <w:rPr>
          <w:rFonts w:ascii="Times New Roman" w:hAnsi="Times New Roman"/>
          <w:bCs/>
          <w:sz w:val="24"/>
        </w:rPr>
      </w:pPr>
      <w:r w:rsidRPr="00A841D6">
        <w:rPr>
          <w:rFonts w:ascii="Times New Roman" w:hAnsi="Times New Roman"/>
          <w:bCs/>
          <w:sz w:val="24"/>
        </w:rPr>
        <w:t>n</w:t>
      </w:r>
      <w:r w:rsidR="006857C4" w:rsidRPr="00A841D6">
        <w:rPr>
          <w:rFonts w:ascii="Times New Roman" w:hAnsi="Times New Roman"/>
          <w:bCs/>
          <w:sz w:val="24"/>
        </w:rPr>
        <w:t xml:space="preserve">olikuma </w:t>
      </w:r>
      <w:r w:rsidR="00301C52" w:rsidRPr="00A841D6">
        <w:rPr>
          <w:rFonts w:ascii="Times New Roman" w:hAnsi="Times New Roman"/>
          <w:bCs/>
          <w:sz w:val="24"/>
        </w:rPr>
        <w:t>3</w:t>
      </w:r>
      <w:r w:rsidR="00FD0A8F" w:rsidRPr="00A841D6">
        <w:rPr>
          <w:rFonts w:ascii="Times New Roman" w:hAnsi="Times New Roman"/>
          <w:bCs/>
          <w:sz w:val="24"/>
        </w:rPr>
        <w:t xml:space="preserve">.pielikums </w:t>
      </w:r>
      <w:r w:rsidRPr="00A841D6">
        <w:rPr>
          <w:rFonts w:ascii="Times New Roman" w:hAnsi="Times New Roman"/>
          <w:bCs/>
          <w:sz w:val="24"/>
        </w:rPr>
        <w:t>„</w:t>
      </w:r>
      <w:r w:rsidR="00081445" w:rsidRPr="00A841D6">
        <w:rPr>
          <w:rFonts w:ascii="Times New Roman" w:hAnsi="Times New Roman"/>
          <w:bCs/>
          <w:sz w:val="24"/>
        </w:rPr>
        <w:t>Informācija par pretendentu</w:t>
      </w:r>
      <w:r w:rsidRPr="00A841D6">
        <w:rPr>
          <w:rFonts w:ascii="Times New Roman" w:hAnsi="Times New Roman"/>
          <w:bCs/>
          <w:sz w:val="24"/>
        </w:rPr>
        <w:t>”</w:t>
      </w:r>
      <w:r w:rsidR="00081445" w:rsidRPr="00A841D6">
        <w:rPr>
          <w:rFonts w:ascii="Times New Roman" w:hAnsi="Times New Roman"/>
          <w:bCs/>
          <w:sz w:val="24"/>
        </w:rPr>
        <w:t xml:space="preserve"> (forma)</w:t>
      </w:r>
      <w:r w:rsidRPr="00A841D6">
        <w:rPr>
          <w:rFonts w:ascii="Times New Roman" w:hAnsi="Times New Roman"/>
          <w:bCs/>
          <w:sz w:val="24"/>
        </w:rPr>
        <w:t>;</w:t>
      </w:r>
    </w:p>
    <w:p w:rsidR="00A841D6" w:rsidRPr="00A841D6" w:rsidRDefault="0060333F" w:rsidP="00370478">
      <w:pPr>
        <w:pStyle w:val="ListParagraph"/>
        <w:widowControl w:val="0"/>
        <w:numPr>
          <w:ilvl w:val="2"/>
          <w:numId w:val="18"/>
        </w:numPr>
        <w:tabs>
          <w:tab w:val="left" w:pos="426"/>
        </w:tabs>
        <w:overflowPunct w:val="0"/>
        <w:autoSpaceDE w:val="0"/>
        <w:autoSpaceDN w:val="0"/>
        <w:adjustRightInd w:val="0"/>
        <w:spacing w:after="0" w:line="240" w:lineRule="auto"/>
        <w:ind w:left="993" w:right="-1050" w:hanging="567"/>
        <w:jc w:val="both"/>
        <w:rPr>
          <w:rFonts w:ascii="Times New Roman" w:hAnsi="Times New Roman"/>
          <w:bCs/>
          <w:sz w:val="24"/>
        </w:rPr>
      </w:pPr>
      <w:r w:rsidRPr="00A841D6">
        <w:rPr>
          <w:rFonts w:ascii="Times New Roman" w:hAnsi="Times New Roman"/>
          <w:bCs/>
          <w:sz w:val="24"/>
        </w:rPr>
        <w:t>n</w:t>
      </w:r>
      <w:r w:rsidR="006857C4" w:rsidRPr="00A841D6">
        <w:rPr>
          <w:rFonts w:ascii="Times New Roman" w:hAnsi="Times New Roman"/>
          <w:bCs/>
          <w:sz w:val="24"/>
        </w:rPr>
        <w:t xml:space="preserve">olikuma </w:t>
      </w:r>
      <w:r w:rsidR="00301C52" w:rsidRPr="00A841D6">
        <w:rPr>
          <w:rFonts w:ascii="Times New Roman" w:hAnsi="Times New Roman"/>
          <w:bCs/>
          <w:sz w:val="24"/>
        </w:rPr>
        <w:t>4</w:t>
      </w:r>
      <w:r w:rsidR="00FD0A8F" w:rsidRPr="00A841D6">
        <w:rPr>
          <w:rFonts w:ascii="Times New Roman" w:hAnsi="Times New Roman"/>
          <w:bCs/>
          <w:sz w:val="24"/>
        </w:rPr>
        <w:t xml:space="preserve">.pielikums </w:t>
      </w:r>
      <w:r w:rsidRPr="00A841D6">
        <w:rPr>
          <w:rFonts w:ascii="Times New Roman" w:hAnsi="Times New Roman"/>
          <w:bCs/>
          <w:sz w:val="24"/>
        </w:rPr>
        <w:t>„</w:t>
      </w:r>
      <w:r w:rsidR="00081445" w:rsidRPr="00A841D6">
        <w:rPr>
          <w:rFonts w:ascii="Times New Roman" w:hAnsi="Times New Roman"/>
          <w:bCs/>
          <w:sz w:val="24"/>
        </w:rPr>
        <w:t xml:space="preserve">Tehniskais un </w:t>
      </w:r>
      <w:r w:rsidRPr="00A841D6">
        <w:rPr>
          <w:rFonts w:ascii="Times New Roman" w:hAnsi="Times New Roman"/>
          <w:bCs/>
          <w:sz w:val="24"/>
        </w:rPr>
        <w:t>f</w:t>
      </w:r>
      <w:r w:rsidR="00081445" w:rsidRPr="00A841D6">
        <w:rPr>
          <w:rFonts w:ascii="Times New Roman" w:hAnsi="Times New Roman"/>
          <w:bCs/>
          <w:sz w:val="24"/>
        </w:rPr>
        <w:t>inanšu piedāvājums” (forma)</w:t>
      </w:r>
      <w:r w:rsidRPr="00A841D6">
        <w:rPr>
          <w:rFonts w:ascii="Times New Roman" w:hAnsi="Times New Roman"/>
          <w:bCs/>
          <w:sz w:val="24"/>
        </w:rPr>
        <w:t>;</w:t>
      </w:r>
    </w:p>
    <w:p w:rsidR="00A841D6" w:rsidRPr="00A841D6" w:rsidRDefault="0060333F" w:rsidP="00370478">
      <w:pPr>
        <w:pStyle w:val="ListParagraph"/>
        <w:widowControl w:val="0"/>
        <w:numPr>
          <w:ilvl w:val="2"/>
          <w:numId w:val="18"/>
        </w:numPr>
        <w:tabs>
          <w:tab w:val="left" w:pos="426"/>
        </w:tabs>
        <w:overflowPunct w:val="0"/>
        <w:autoSpaceDE w:val="0"/>
        <w:autoSpaceDN w:val="0"/>
        <w:adjustRightInd w:val="0"/>
        <w:spacing w:after="0" w:line="240" w:lineRule="auto"/>
        <w:ind w:left="993" w:right="-1050" w:hanging="567"/>
        <w:jc w:val="both"/>
        <w:rPr>
          <w:rFonts w:ascii="Times New Roman" w:hAnsi="Times New Roman"/>
          <w:bCs/>
          <w:sz w:val="24"/>
        </w:rPr>
      </w:pPr>
      <w:r w:rsidRPr="00A841D6">
        <w:rPr>
          <w:rFonts w:ascii="Times New Roman" w:hAnsi="Times New Roman"/>
          <w:bCs/>
          <w:sz w:val="24"/>
        </w:rPr>
        <w:t>n</w:t>
      </w:r>
      <w:r w:rsidR="006F23CE" w:rsidRPr="00A841D6">
        <w:rPr>
          <w:rFonts w:ascii="Times New Roman" w:hAnsi="Times New Roman"/>
          <w:bCs/>
          <w:sz w:val="24"/>
        </w:rPr>
        <w:t xml:space="preserve">olikuma </w:t>
      </w:r>
      <w:r w:rsidR="00301C52" w:rsidRPr="00A841D6">
        <w:rPr>
          <w:rFonts w:ascii="Times New Roman" w:hAnsi="Times New Roman"/>
          <w:bCs/>
          <w:sz w:val="24"/>
        </w:rPr>
        <w:t>5</w:t>
      </w:r>
      <w:r w:rsidR="00FD0A8F" w:rsidRPr="00A841D6">
        <w:rPr>
          <w:rFonts w:ascii="Times New Roman" w:hAnsi="Times New Roman"/>
          <w:bCs/>
          <w:sz w:val="24"/>
        </w:rPr>
        <w:t xml:space="preserve">.pielikums </w:t>
      </w:r>
      <w:r w:rsidRPr="00A841D6">
        <w:rPr>
          <w:rFonts w:ascii="Times New Roman" w:hAnsi="Times New Roman"/>
          <w:bCs/>
          <w:sz w:val="24"/>
        </w:rPr>
        <w:t>„</w:t>
      </w:r>
      <w:r w:rsidR="00081445" w:rsidRPr="00A841D6">
        <w:rPr>
          <w:rFonts w:ascii="Times New Roman" w:hAnsi="Times New Roman"/>
          <w:bCs/>
          <w:sz w:val="24"/>
        </w:rPr>
        <w:t>Pārtikas produktu piegāds grafiks</w:t>
      </w:r>
      <w:r w:rsidRPr="00A841D6">
        <w:rPr>
          <w:rFonts w:ascii="Times New Roman" w:hAnsi="Times New Roman"/>
          <w:bCs/>
          <w:sz w:val="24"/>
        </w:rPr>
        <w:t>”</w:t>
      </w:r>
      <w:r w:rsidR="00081445" w:rsidRPr="00A841D6">
        <w:rPr>
          <w:rFonts w:ascii="Times New Roman" w:hAnsi="Times New Roman"/>
          <w:bCs/>
          <w:sz w:val="24"/>
        </w:rPr>
        <w:t xml:space="preserve"> (forma)</w:t>
      </w:r>
      <w:r w:rsidRPr="00A841D6">
        <w:rPr>
          <w:rFonts w:ascii="Times New Roman" w:hAnsi="Times New Roman"/>
          <w:bCs/>
          <w:sz w:val="24"/>
        </w:rPr>
        <w:t>;</w:t>
      </w:r>
    </w:p>
    <w:p w:rsidR="00081445" w:rsidRPr="00A841D6" w:rsidRDefault="0060333F" w:rsidP="00370478">
      <w:pPr>
        <w:pStyle w:val="ListParagraph"/>
        <w:widowControl w:val="0"/>
        <w:numPr>
          <w:ilvl w:val="2"/>
          <w:numId w:val="18"/>
        </w:numPr>
        <w:tabs>
          <w:tab w:val="left" w:pos="426"/>
        </w:tabs>
        <w:overflowPunct w:val="0"/>
        <w:autoSpaceDE w:val="0"/>
        <w:autoSpaceDN w:val="0"/>
        <w:adjustRightInd w:val="0"/>
        <w:spacing w:after="0" w:line="240" w:lineRule="auto"/>
        <w:ind w:left="993" w:right="-1050" w:hanging="567"/>
        <w:jc w:val="both"/>
        <w:rPr>
          <w:bCs/>
        </w:rPr>
      </w:pPr>
      <w:r w:rsidRPr="00A841D6">
        <w:rPr>
          <w:rFonts w:ascii="Times New Roman" w:hAnsi="Times New Roman"/>
          <w:bCs/>
          <w:sz w:val="24"/>
        </w:rPr>
        <w:t>no</w:t>
      </w:r>
      <w:r w:rsidR="00081445" w:rsidRPr="00A841D6">
        <w:rPr>
          <w:rFonts w:ascii="Times New Roman" w:hAnsi="Times New Roman"/>
          <w:bCs/>
          <w:sz w:val="24"/>
        </w:rPr>
        <w:t>likuma 6.pielikums</w:t>
      </w:r>
      <w:r w:rsidRPr="00A841D6">
        <w:rPr>
          <w:rFonts w:ascii="Times New Roman" w:hAnsi="Times New Roman"/>
          <w:bCs/>
          <w:sz w:val="24"/>
        </w:rPr>
        <w:t xml:space="preserve"> </w:t>
      </w:r>
      <w:r w:rsidR="00081445" w:rsidRPr="00A841D6">
        <w:rPr>
          <w:rFonts w:ascii="Times New Roman" w:hAnsi="Times New Roman"/>
          <w:bCs/>
          <w:sz w:val="24"/>
        </w:rPr>
        <w:t>„Līgums par pārtikas produktu piegādi” (projekts).</w:t>
      </w:r>
      <w:r w:rsidR="00081445" w:rsidRPr="00A841D6">
        <w:rPr>
          <w:bCs/>
        </w:rPr>
        <w:tab/>
      </w:r>
    </w:p>
    <w:p w:rsidR="009D37D0" w:rsidRDefault="009D37D0" w:rsidP="009D37D0">
      <w:pPr>
        <w:ind w:right="-1050"/>
        <w:rPr>
          <w:b/>
        </w:rPr>
      </w:pPr>
    </w:p>
    <w:p w:rsidR="009D37D0" w:rsidRDefault="009D37D0" w:rsidP="009D37D0">
      <w:pPr>
        <w:ind w:firstLine="5040"/>
        <w:jc w:val="both"/>
        <w:rPr>
          <w:b/>
        </w:rPr>
      </w:pPr>
    </w:p>
    <w:p w:rsidR="009D37D0" w:rsidRDefault="009D37D0" w:rsidP="009D37D0">
      <w:pPr>
        <w:ind w:firstLine="5040"/>
        <w:jc w:val="both"/>
        <w:rPr>
          <w:b/>
        </w:rPr>
      </w:pPr>
    </w:p>
    <w:p w:rsidR="009D37D0" w:rsidRDefault="009D37D0" w:rsidP="009D37D0">
      <w:pPr>
        <w:ind w:firstLine="5040"/>
        <w:jc w:val="both"/>
        <w:rPr>
          <w:b/>
        </w:rPr>
      </w:pPr>
    </w:p>
    <w:p w:rsidR="009D37D0" w:rsidRDefault="009D37D0" w:rsidP="002F6C54">
      <w:pPr>
        <w:ind w:right="43"/>
        <w:jc w:val="both"/>
      </w:pPr>
      <w:r w:rsidRPr="009D37D0">
        <w:t xml:space="preserve">Iepirkumu komisijas priekšsēdētāja </w:t>
      </w:r>
      <w:r w:rsidR="00626590">
        <w:t xml:space="preserve">                                                                             </w:t>
      </w:r>
      <w:r w:rsidR="00D3373A">
        <w:t>A. Gaveika</w:t>
      </w:r>
    </w:p>
    <w:p w:rsidR="00FD0A8F" w:rsidRPr="007166C4" w:rsidRDefault="00FD0A8F" w:rsidP="003450FF">
      <w:pPr>
        <w:spacing w:after="120"/>
        <w:ind w:right="45"/>
        <w:jc w:val="right"/>
        <w:rPr>
          <w:b/>
          <w:i/>
          <w:u w:val="single"/>
        </w:rPr>
      </w:pPr>
      <w:r w:rsidRPr="009D37D0">
        <w:br w:type="page"/>
      </w:r>
    </w:p>
    <w:p w:rsidR="00763911" w:rsidRPr="003D6387" w:rsidRDefault="00AD5729" w:rsidP="00AD5729">
      <w:pPr>
        <w:spacing w:before="120" w:after="120"/>
        <w:ind w:left="539" w:right="45" w:hanging="539"/>
        <w:jc w:val="right"/>
        <w:rPr>
          <w:b/>
          <w:i/>
          <w:u w:val="single"/>
        </w:rPr>
      </w:pPr>
      <w:r w:rsidRPr="003D6387">
        <w:rPr>
          <w:b/>
          <w:i/>
          <w:u w:val="single"/>
        </w:rPr>
        <w:lastRenderedPageBreak/>
        <w:t>1.pielikums</w:t>
      </w:r>
    </w:p>
    <w:p w:rsidR="00FD0A8F" w:rsidRDefault="00FD0A8F" w:rsidP="00763911">
      <w:pPr>
        <w:spacing w:before="120"/>
        <w:ind w:left="539" w:right="45" w:hanging="539"/>
        <w:jc w:val="center"/>
        <w:rPr>
          <w:b/>
          <w:vertAlign w:val="superscript"/>
        </w:rPr>
      </w:pPr>
      <w:r w:rsidRPr="000B6044">
        <w:rPr>
          <w:b/>
        </w:rPr>
        <w:t>PIETEIKUMS</w:t>
      </w:r>
      <w:r w:rsidRPr="00E61D74">
        <w:rPr>
          <w:b/>
          <w:vertAlign w:val="superscript"/>
        </w:rPr>
        <w:t>*</w:t>
      </w:r>
    </w:p>
    <w:p w:rsidR="000555C5" w:rsidRDefault="00763911" w:rsidP="00763911">
      <w:pPr>
        <w:ind w:left="539" w:right="45" w:hanging="539"/>
        <w:jc w:val="center"/>
        <w:rPr>
          <w:b/>
        </w:rPr>
      </w:pPr>
      <w:r>
        <w:rPr>
          <w:b/>
        </w:rPr>
        <w:t>d</w:t>
      </w:r>
      <w:r w:rsidR="00841973">
        <w:rPr>
          <w:b/>
        </w:rPr>
        <w:t>alībai iepirkumā</w:t>
      </w:r>
      <w:r>
        <w:rPr>
          <w:b/>
        </w:rPr>
        <w:t xml:space="preserve"> „Pārtikas produktu piegāde </w:t>
      </w:r>
    </w:p>
    <w:p w:rsidR="00841973" w:rsidRDefault="00763911" w:rsidP="00763911">
      <w:pPr>
        <w:ind w:left="539" w:right="45" w:hanging="539"/>
        <w:jc w:val="center"/>
        <w:rPr>
          <w:b/>
        </w:rPr>
      </w:pPr>
      <w:r>
        <w:rPr>
          <w:b/>
        </w:rPr>
        <w:t xml:space="preserve">Kaunatas </w:t>
      </w:r>
      <w:r w:rsidR="00402589">
        <w:rPr>
          <w:b/>
        </w:rPr>
        <w:t xml:space="preserve"> pagasta pārvaldes </w:t>
      </w:r>
      <w:r>
        <w:rPr>
          <w:b/>
        </w:rPr>
        <w:t xml:space="preserve"> izglītības iestā</w:t>
      </w:r>
      <w:r w:rsidR="00081445">
        <w:rPr>
          <w:b/>
        </w:rPr>
        <w:t>dēm</w:t>
      </w:r>
      <w:r>
        <w:rPr>
          <w:b/>
        </w:rPr>
        <w:t>”</w:t>
      </w:r>
    </w:p>
    <w:p w:rsidR="00522AEA" w:rsidRDefault="00763911" w:rsidP="006A4A08">
      <w:pPr>
        <w:ind w:left="539" w:right="45" w:hanging="539"/>
        <w:jc w:val="center"/>
      </w:pPr>
      <w:r w:rsidRPr="00763911">
        <w:t>(identifikācijas Nr. KPP 201</w:t>
      </w:r>
      <w:r w:rsidR="00274345">
        <w:t>8</w:t>
      </w:r>
      <w:r w:rsidRPr="00763911">
        <w:t>/</w:t>
      </w:r>
      <w:r w:rsidR="00B24964">
        <w:t>7</w:t>
      </w:r>
      <w:r w:rsidRPr="00763911">
        <w:t>)</w:t>
      </w:r>
      <w:bookmarkStart w:id="3" w:name="_Toc179176911"/>
      <w:bookmarkStart w:id="4" w:name="_Toc96971236"/>
      <w:bookmarkStart w:id="5" w:name="_Toc96969792"/>
      <w:bookmarkStart w:id="6" w:name="_Toc94892600"/>
      <w:bookmarkStart w:id="7" w:name="_Toc55274673"/>
      <w:bookmarkStart w:id="8" w:name="_Toc55274439"/>
      <w:bookmarkStart w:id="9" w:name="_Toc45709985"/>
      <w:bookmarkStart w:id="10" w:name="_Toc45709719"/>
      <w:bookmarkStart w:id="11" w:name="_Toc45708795"/>
      <w:bookmarkStart w:id="12" w:name="_Toc45708527"/>
      <w:bookmarkStart w:id="13" w:name="_Toc27197565"/>
      <w:bookmarkStart w:id="14" w:name="_Toc27196984"/>
      <w:bookmarkStart w:id="15" w:name="_Toc26775674"/>
      <w:bookmarkStart w:id="16" w:name="_Toc26699974"/>
      <w:bookmarkStart w:id="17" w:name="_Toc16494370"/>
      <w:bookmarkStart w:id="18" w:name="_Toc45710005"/>
      <w:bookmarkStart w:id="19" w:name="_Toc45709759"/>
      <w:bookmarkStart w:id="20" w:name="_Toc45708841"/>
      <w:bookmarkStart w:id="21" w:name="_Toc27197629"/>
    </w:p>
    <w:p w:rsidR="006A4A08" w:rsidRPr="006A4A08" w:rsidRDefault="006A4A08" w:rsidP="006A4A08">
      <w:pPr>
        <w:ind w:left="539" w:right="45" w:hanging="539"/>
        <w:jc w:val="center"/>
      </w:pPr>
    </w:p>
    <w:tbl>
      <w:tblPr>
        <w:tblW w:w="0" w:type="auto"/>
        <w:tblLayout w:type="fixed"/>
        <w:tblLook w:val="0000" w:firstRow="0" w:lastRow="0" w:firstColumn="0" w:lastColumn="0" w:noHBand="0" w:noVBand="0"/>
      </w:tblPr>
      <w:tblGrid>
        <w:gridCol w:w="4839"/>
        <w:gridCol w:w="4625"/>
      </w:tblGrid>
      <w:tr w:rsidR="006A4A08" w:rsidRPr="000478C1" w:rsidTr="00FE0ABE">
        <w:trPr>
          <w:cantSplit/>
        </w:trPr>
        <w:tc>
          <w:tcPr>
            <w:tcW w:w="9464" w:type="dxa"/>
            <w:gridSpan w:val="2"/>
          </w:tcPr>
          <w:p w:rsidR="006A4A08" w:rsidRPr="000478C1" w:rsidRDefault="006A4A08" w:rsidP="00FE0ABE">
            <w:pPr>
              <w:pStyle w:val="Header"/>
              <w:ind w:right="-108"/>
              <w:jc w:val="right"/>
              <w:rPr>
                <w:rFonts w:ascii="Times New Roman" w:hAnsi="Times New Roman"/>
                <w:b/>
                <w:sz w:val="24"/>
                <w:szCs w:val="24"/>
                <w:lang w:val="lv-LV"/>
              </w:rPr>
            </w:pPr>
          </w:p>
          <w:p w:rsidR="006A4A08" w:rsidRPr="000478C1" w:rsidRDefault="006A4A08" w:rsidP="00FE0ABE">
            <w:pPr>
              <w:pStyle w:val="Header"/>
              <w:ind w:right="-108"/>
              <w:jc w:val="right"/>
              <w:rPr>
                <w:rFonts w:ascii="Times New Roman" w:hAnsi="Times New Roman"/>
                <w:b/>
                <w:sz w:val="24"/>
                <w:szCs w:val="24"/>
                <w:lang w:val="lv-LV"/>
              </w:rPr>
            </w:pPr>
          </w:p>
          <w:p w:rsidR="006A4A08" w:rsidRPr="000478C1" w:rsidRDefault="006A4A08" w:rsidP="00FE0ABE">
            <w:pPr>
              <w:pStyle w:val="Header"/>
              <w:ind w:right="-108"/>
              <w:jc w:val="right"/>
              <w:rPr>
                <w:rFonts w:ascii="Times New Roman" w:hAnsi="Times New Roman"/>
                <w:b/>
                <w:sz w:val="24"/>
                <w:szCs w:val="24"/>
                <w:lang w:val="lv-LV"/>
              </w:rPr>
            </w:pPr>
            <w:r w:rsidRPr="000478C1">
              <w:rPr>
                <w:rFonts w:ascii="Times New Roman" w:hAnsi="Times New Roman"/>
                <w:b/>
                <w:sz w:val="24"/>
                <w:szCs w:val="24"/>
                <w:lang w:val="lv-LV"/>
              </w:rPr>
              <w:t xml:space="preserve">Kaunatas  pagasta pārvaldei </w:t>
            </w:r>
          </w:p>
          <w:p w:rsidR="000478C1" w:rsidRPr="006A4A08" w:rsidRDefault="000478C1" w:rsidP="000478C1">
            <w:pPr>
              <w:pStyle w:val="Header"/>
              <w:jc w:val="both"/>
              <w:rPr>
                <w:rFonts w:ascii="Times New Roman" w:hAnsi="Times New Roman"/>
                <w:bCs/>
                <w:sz w:val="22"/>
                <w:szCs w:val="22"/>
                <w:lang w:val="lv-LV"/>
              </w:rPr>
            </w:pPr>
            <w:r w:rsidRPr="006A4A08">
              <w:rPr>
                <w:rFonts w:ascii="Times New Roman" w:hAnsi="Times New Roman"/>
                <w:sz w:val="22"/>
                <w:szCs w:val="22"/>
                <w:lang w:val="lv-LV"/>
              </w:rPr>
              <w:t>________________________</w:t>
            </w:r>
            <w:r w:rsidRPr="006A4A08">
              <w:rPr>
                <w:rFonts w:ascii="Times New Roman" w:hAnsi="Times New Roman"/>
                <w:bCs/>
                <w:sz w:val="22"/>
                <w:szCs w:val="22"/>
                <w:lang w:val="lv-LV"/>
              </w:rPr>
              <w:t xml:space="preserve"> </w:t>
            </w:r>
            <w:r>
              <w:rPr>
                <w:rFonts w:ascii="Times New Roman" w:hAnsi="Times New Roman"/>
                <w:bCs/>
                <w:sz w:val="22"/>
                <w:szCs w:val="22"/>
                <w:lang w:val="lv-LV"/>
              </w:rPr>
              <w:t xml:space="preserve"> </w:t>
            </w:r>
            <w:r w:rsidRPr="006A4A08">
              <w:rPr>
                <w:rFonts w:ascii="Times New Roman" w:hAnsi="Times New Roman"/>
                <w:bCs/>
                <w:sz w:val="22"/>
                <w:szCs w:val="22"/>
                <w:lang w:val="lv-LV"/>
              </w:rPr>
              <w:t>Nr. ________________</w:t>
            </w:r>
          </w:p>
          <w:p w:rsidR="000478C1" w:rsidRPr="006A4A08" w:rsidRDefault="000478C1" w:rsidP="000478C1">
            <w:pPr>
              <w:pStyle w:val="Header"/>
              <w:jc w:val="left"/>
              <w:rPr>
                <w:rFonts w:ascii="Times New Roman" w:hAnsi="Times New Roman"/>
                <w:lang w:val="lv-LV"/>
              </w:rPr>
            </w:pPr>
            <w:r w:rsidRPr="006A4A08">
              <w:rPr>
                <w:rFonts w:ascii="Times New Roman" w:hAnsi="Times New Roman"/>
                <w:lang w:val="lv-LV"/>
              </w:rPr>
              <w:t xml:space="preserve">                 (datums)</w:t>
            </w:r>
          </w:p>
          <w:p w:rsidR="006A4A08" w:rsidRPr="000478C1" w:rsidRDefault="006A4A08" w:rsidP="00FE0ABE">
            <w:pPr>
              <w:pStyle w:val="Header"/>
              <w:jc w:val="both"/>
              <w:rPr>
                <w:rFonts w:ascii="Times New Roman" w:hAnsi="Times New Roman"/>
                <w:b/>
                <w:sz w:val="24"/>
                <w:szCs w:val="24"/>
                <w:lang w:val="lv-LV"/>
              </w:rPr>
            </w:pPr>
          </w:p>
        </w:tc>
      </w:tr>
      <w:tr w:rsidR="006A4A08" w:rsidRPr="006A4A08" w:rsidTr="00FE0ABE">
        <w:trPr>
          <w:cantSplit/>
        </w:trPr>
        <w:tc>
          <w:tcPr>
            <w:tcW w:w="4839" w:type="dxa"/>
          </w:tcPr>
          <w:p w:rsidR="006A4A08" w:rsidRPr="006A4A08" w:rsidRDefault="006A4A08" w:rsidP="00FE0ABE">
            <w:pPr>
              <w:pStyle w:val="Header"/>
              <w:tabs>
                <w:tab w:val="clear" w:pos="4153"/>
                <w:tab w:val="center" w:pos="4517"/>
              </w:tabs>
              <w:rPr>
                <w:rFonts w:ascii="Times New Roman" w:hAnsi="Times New Roman"/>
                <w:sz w:val="22"/>
                <w:szCs w:val="22"/>
                <w:lang w:val="lv-LV"/>
              </w:rPr>
            </w:pPr>
          </w:p>
          <w:p w:rsidR="006A4A08" w:rsidRPr="006A4A08" w:rsidRDefault="006A4A08" w:rsidP="00FE0ABE">
            <w:pPr>
              <w:pStyle w:val="Header"/>
              <w:jc w:val="both"/>
              <w:rPr>
                <w:rFonts w:ascii="Times New Roman" w:hAnsi="Times New Roman"/>
                <w:bCs/>
                <w:sz w:val="22"/>
                <w:szCs w:val="22"/>
                <w:lang w:val="lv-LV"/>
              </w:rPr>
            </w:pPr>
          </w:p>
        </w:tc>
        <w:tc>
          <w:tcPr>
            <w:tcW w:w="4625" w:type="dxa"/>
          </w:tcPr>
          <w:p w:rsidR="006A4A08" w:rsidRPr="006A4A08" w:rsidRDefault="006A4A08" w:rsidP="00FE0ABE">
            <w:pPr>
              <w:pStyle w:val="Header"/>
              <w:rPr>
                <w:rFonts w:ascii="Times New Roman" w:hAnsi="Times New Roman"/>
                <w:sz w:val="22"/>
                <w:szCs w:val="22"/>
                <w:lang w:val="lv-LV"/>
              </w:rPr>
            </w:pPr>
          </w:p>
        </w:tc>
      </w:tr>
    </w:tbl>
    <w:p w:rsidR="006A4A08" w:rsidRPr="000478C1" w:rsidRDefault="006A4A08" w:rsidP="00806B07">
      <w:pPr>
        <w:pStyle w:val="Heading1"/>
        <w:spacing w:after="120"/>
        <w:jc w:val="both"/>
        <w:rPr>
          <w:rFonts w:ascii="Times New Roman" w:hAnsi="Times New Roman"/>
          <w:szCs w:val="24"/>
          <w:lang w:val="lv-LV"/>
        </w:rPr>
      </w:pPr>
      <w:r w:rsidRPr="006A4A08">
        <w:rPr>
          <w:rFonts w:ascii="Times New Roman" w:hAnsi="Times New Roman"/>
          <w:szCs w:val="24"/>
          <w:lang w:val="lv-LV"/>
        </w:rPr>
        <w:t xml:space="preserve">     </w:t>
      </w:r>
      <w:r w:rsidRPr="000478C1">
        <w:rPr>
          <w:rFonts w:ascii="Times New Roman" w:hAnsi="Times New Roman"/>
          <w:szCs w:val="24"/>
          <w:lang w:val="lv-LV"/>
        </w:rPr>
        <w:t>Iepazinies ar iepirkuma noteikumiem, es, apakšā parakstījies, būdams attiecīgi pilnvarots _______________________________ vārdā iesniegt piedāvājumu iepirkumā „Pārtikas</w:t>
      </w:r>
      <w:r w:rsidRPr="000478C1">
        <w:rPr>
          <w:rFonts w:ascii="Times New Roman" w:hAnsi="Times New Roman"/>
          <w:b/>
          <w:szCs w:val="24"/>
          <w:lang w:val="lv-LV"/>
        </w:rPr>
        <w:t xml:space="preserve"> </w:t>
      </w:r>
      <w:r w:rsidRPr="000478C1">
        <w:rPr>
          <w:rFonts w:ascii="Times New Roman" w:hAnsi="Times New Roman"/>
          <w:szCs w:val="24"/>
          <w:lang w:val="lv-LV"/>
        </w:rPr>
        <w:t>produktu piegāde Kaunatas pagasta pārvaldes izglītības iestā</w:t>
      </w:r>
      <w:r w:rsidR="00532FF0" w:rsidRPr="000478C1">
        <w:rPr>
          <w:rFonts w:ascii="Times New Roman" w:hAnsi="Times New Roman"/>
          <w:szCs w:val="24"/>
          <w:lang w:val="lv-LV"/>
        </w:rPr>
        <w:t>dēm</w:t>
      </w:r>
      <w:r w:rsidRPr="000478C1">
        <w:rPr>
          <w:rFonts w:ascii="Times New Roman" w:hAnsi="Times New Roman"/>
          <w:szCs w:val="24"/>
          <w:lang w:val="lv-LV"/>
        </w:rPr>
        <w:t xml:space="preserve">”, saskaņā ar iepirkuma nolikuma prasībām un piekrītot visiem iepirkuma noteikumiem, piedāvāju veikt pārtikas produktu piegādi, saskaņā ar iepirkuma līguma noteikumiem, par summu: </w:t>
      </w:r>
    </w:p>
    <w:p w:rsidR="000555C5" w:rsidRPr="00355EFF" w:rsidRDefault="000555C5" w:rsidP="00370478">
      <w:pPr>
        <w:widowControl w:val="0"/>
        <w:numPr>
          <w:ilvl w:val="0"/>
          <w:numId w:val="11"/>
        </w:numPr>
        <w:autoSpaceDE w:val="0"/>
        <w:autoSpaceDN w:val="0"/>
        <w:jc w:val="both"/>
      </w:pPr>
      <w:r w:rsidRPr="00355EFF">
        <w:rPr>
          <w:b/>
        </w:rPr>
        <w:t>iepirkuma priekšmeta daļ</w:t>
      </w:r>
      <w:r w:rsidR="00806B07" w:rsidRPr="00355EFF">
        <w:rPr>
          <w:b/>
        </w:rPr>
        <w:t>ā</w:t>
      </w:r>
      <w:r w:rsidRPr="00355EFF">
        <w:rPr>
          <w:b/>
        </w:rPr>
        <w:t xml:space="preserve"> Nr. ______ </w:t>
      </w:r>
      <w:r w:rsidR="006A4A08" w:rsidRPr="00355EFF">
        <w:rPr>
          <w:b/>
        </w:rPr>
        <w:t>„</w:t>
      </w:r>
      <w:r w:rsidRPr="00355EFF">
        <w:rPr>
          <w:b/>
        </w:rPr>
        <w:t>&lt;</w:t>
      </w:r>
      <w:r w:rsidRPr="00355EFF">
        <w:rPr>
          <w:b/>
          <w:i/>
        </w:rPr>
        <w:t>iepirkuma priekšmeta daļas nosaukums</w:t>
      </w:r>
      <w:r w:rsidRPr="00355EFF">
        <w:rPr>
          <w:b/>
        </w:rPr>
        <w:t>&gt;</w:t>
      </w:r>
      <w:r w:rsidR="006A4A08" w:rsidRPr="00355EFF">
        <w:rPr>
          <w:b/>
        </w:rPr>
        <w:t>”</w:t>
      </w:r>
      <w:r w:rsidRPr="00355EFF">
        <w:rPr>
          <w:b/>
        </w:rPr>
        <w:t xml:space="preserve"> – </w:t>
      </w:r>
    </w:p>
    <w:p w:rsidR="006A4A08" w:rsidRPr="00355EFF" w:rsidRDefault="006A4A08" w:rsidP="000555C5">
      <w:pPr>
        <w:widowControl w:val="0"/>
        <w:autoSpaceDE w:val="0"/>
        <w:autoSpaceDN w:val="0"/>
        <w:ind w:left="709"/>
        <w:jc w:val="both"/>
      </w:pPr>
      <w:r w:rsidRPr="00355EFF">
        <w:rPr>
          <w:b/>
        </w:rPr>
        <w:t>EUR</w:t>
      </w:r>
      <w:r w:rsidRPr="00355EFF">
        <w:t xml:space="preserve"> </w:t>
      </w:r>
      <w:r w:rsidRPr="00355EFF">
        <w:rPr>
          <w:b/>
        </w:rPr>
        <w:t xml:space="preserve">___________ </w:t>
      </w:r>
      <w:r w:rsidRPr="00355EFF">
        <w:t>(&lt;</w:t>
      </w:r>
      <w:r w:rsidRPr="00355EFF">
        <w:rPr>
          <w:b/>
          <w:i/>
        </w:rPr>
        <w:t>summa vārdiem</w:t>
      </w:r>
      <w:r w:rsidRPr="00355EFF">
        <w:t>&gt;) bez PVN</w:t>
      </w:r>
      <w:r w:rsidR="00355EFF">
        <w:t xml:space="preserve"> un</w:t>
      </w:r>
      <w:r w:rsidRPr="00355EFF">
        <w:rPr>
          <w:b/>
        </w:rPr>
        <w:t xml:space="preserve"> </w:t>
      </w:r>
      <w:r w:rsidRPr="00355EFF">
        <w:t>PVN 21%</w:t>
      </w:r>
      <w:r w:rsidRPr="00355EFF">
        <w:rPr>
          <w:b/>
        </w:rPr>
        <w:t xml:space="preserve"> </w:t>
      </w:r>
      <w:r w:rsidRPr="00355EFF">
        <w:t>EUR</w:t>
      </w:r>
      <w:r w:rsidRPr="00355EFF">
        <w:rPr>
          <w:b/>
        </w:rPr>
        <w:t xml:space="preserve"> _</w:t>
      </w:r>
      <w:r w:rsidRPr="00355EFF">
        <w:t>_______ (&lt;</w:t>
      </w:r>
      <w:r w:rsidRPr="00355EFF">
        <w:rPr>
          <w:i/>
        </w:rPr>
        <w:t>summa vārdiem</w:t>
      </w:r>
      <w:r w:rsidRPr="00355EFF">
        <w:t>&gt;), kas kopā sastāda EUR ___________ (&lt;</w:t>
      </w:r>
      <w:r w:rsidRPr="00355EFF">
        <w:rPr>
          <w:i/>
        </w:rPr>
        <w:t>summa vārdiem</w:t>
      </w:r>
      <w:r w:rsidRPr="00355EFF">
        <w:t xml:space="preserve">&gt;); </w:t>
      </w:r>
    </w:p>
    <w:p w:rsidR="006A4A08" w:rsidRPr="00355EFF" w:rsidRDefault="000555C5" w:rsidP="00370478">
      <w:pPr>
        <w:widowControl w:val="0"/>
        <w:numPr>
          <w:ilvl w:val="0"/>
          <w:numId w:val="11"/>
        </w:numPr>
        <w:autoSpaceDE w:val="0"/>
        <w:autoSpaceDN w:val="0"/>
        <w:jc w:val="both"/>
      </w:pPr>
      <w:r w:rsidRPr="00355EFF">
        <w:rPr>
          <w:b/>
        </w:rPr>
        <w:t>iepirkuma priekšmeta daļ</w:t>
      </w:r>
      <w:r w:rsidR="00806B07" w:rsidRPr="00355EFF">
        <w:rPr>
          <w:b/>
        </w:rPr>
        <w:t>ā</w:t>
      </w:r>
      <w:r w:rsidRPr="00355EFF">
        <w:rPr>
          <w:b/>
        </w:rPr>
        <w:t xml:space="preserve"> Nr.</w:t>
      </w:r>
      <w:r w:rsidR="00806B07" w:rsidRPr="00355EFF">
        <w:rPr>
          <w:b/>
        </w:rPr>
        <w:t xml:space="preserve"> </w:t>
      </w:r>
      <w:r w:rsidRPr="00355EFF">
        <w:rPr>
          <w:b/>
        </w:rPr>
        <w:t>______</w:t>
      </w:r>
      <w:r w:rsidR="006A4A08" w:rsidRPr="00355EFF">
        <w:rPr>
          <w:b/>
        </w:rPr>
        <w:t xml:space="preserve"> „</w:t>
      </w:r>
      <w:r w:rsidRPr="00355EFF">
        <w:rPr>
          <w:b/>
        </w:rPr>
        <w:t>&lt;</w:t>
      </w:r>
      <w:r w:rsidRPr="00355EFF">
        <w:rPr>
          <w:b/>
          <w:i/>
        </w:rPr>
        <w:t>iepirkuma priekšmeta daļas nosaukums</w:t>
      </w:r>
      <w:r w:rsidRPr="00355EFF">
        <w:rPr>
          <w:b/>
        </w:rPr>
        <w:t>&gt;</w:t>
      </w:r>
      <w:r w:rsidR="006A4A08" w:rsidRPr="00355EFF">
        <w:rPr>
          <w:b/>
        </w:rPr>
        <w:t>”</w:t>
      </w:r>
      <w:r w:rsidRPr="00355EFF">
        <w:rPr>
          <w:b/>
        </w:rPr>
        <w:t xml:space="preserve"> –</w:t>
      </w:r>
      <w:r w:rsidR="006A4A08" w:rsidRPr="00355EFF">
        <w:rPr>
          <w:b/>
        </w:rPr>
        <w:t>EUR</w:t>
      </w:r>
      <w:r w:rsidR="006A4A08" w:rsidRPr="00355EFF">
        <w:t xml:space="preserve"> </w:t>
      </w:r>
      <w:r w:rsidR="006A4A08" w:rsidRPr="00355EFF">
        <w:rPr>
          <w:b/>
        </w:rPr>
        <w:t xml:space="preserve">___________ </w:t>
      </w:r>
      <w:r w:rsidR="006A4A08" w:rsidRPr="00355EFF">
        <w:t>(&lt;</w:t>
      </w:r>
      <w:r w:rsidR="006A4A08" w:rsidRPr="00355EFF">
        <w:rPr>
          <w:b/>
          <w:i/>
        </w:rPr>
        <w:t>summa vārdiem</w:t>
      </w:r>
      <w:r w:rsidR="006A4A08" w:rsidRPr="00355EFF">
        <w:t>&gt;)</w:t>
      </w:r>
      <w:r w:rsidR="006A4A08" w:rsidRPr="00355EFF">
        <w:rPr>
          <w:b/>
        </w:rPr>
        <w:t xml:space="preserve"> </w:t>
      </w:r>
      <w:r w:rsidR="006A4A08" w:rsidRPr="00355EFF">
        <w:t>bez PVN</w:t>
      </w:r>
      <w:r w:rsidR="006A4A08" w:rsidRPr="00355EFF">
        <w:rPr>
          <w:b/>
        </w:rPr>
        <w:t xml:space="preserve"> </w:t>
      </w:r>
      <w:r w:rsidR="006A4A08" w:rsidRPr="00355EFF">
        <w:t>un</w:t>
      </w:r>
      <w:r w:rsidR="006A4A08" w:rsidRPr="00355EFF">
        <w:rPr>
          <w:b/>
        </w:rPr>
        <w:t xml:space="preserve"> </w:t>
      </w:r>
      <w:r w:rsidR="006A4A08" w:rsidRPr="00355EFF">
        <w:t>PVN 21%</w:t>
      </w:r>
      <w:r w:rsidR="006A4A08" w:rsidRPr="00355EFF">
        <w:rPr>
          <w:b/>
        </w:rPr>
        <w:t xml:space="preserve"> </w:t>
      </w:r>
      <w:r w:rsidR="006A4A08" w:rsidRPr="00355EFF">
        <w:t>EUR</w:t>
      </w:r>
      <w:r w:rsidR="006A4A08" w:rsidRPr="00355EFF">
        <w:rPr>
          <w:b/>
        </w:rPr>
        <w:t xml:space="preserve"> _</w:t>
      </w:r>
      <w:r w:rsidR="006A4A08" w:rsidRPr="00355EFF">
        <w:t>_______ (&lt;</w:t>
      </w:r>
      <w:r w:rsidR="006A4A08" w:rsidRPr="00355EFF">
        <w:rPr>
          <w:i/>
        </w:rPr>
        <w:t>summa vārdiem</w:t>
      </w:r>
      <w:r w:rsidR="006A4A08" w:rsidRPr="00355EFF">
        <w:t>&gt;), kas kopā sastāda EUR ___________ (&lt;</w:t>
      </w:r>
      <w:r w:rsidR="006A4A08" w:rsidRPr="00355EFF">
        <w:rPr>
          <w:i/>
        </w:rPr>
        <w:t>summa vārdiem</w:t>
      </w:r>
      <w:r w:rsidR="006A4A08" w:rsidRPr="00355EFF">
        <w:t>&gt;);</w:t>
      </w:r>
    </w:p>
    <w:p w:rsidR="006A4A08" w:rsidRPr="00355EFF" w:rsidRDefault="006A4A08" w:rsidP="00370478">
      <w:pPr>
        <w:widowControl w:val="0"/>
        <w:numPr>
          <w:ilvl w:val="0"/>
          <w:numId w:val="11"/>
        </w:numPr>
        <w:autoSpaceDE w:val="0"/>
        <w:autoSpaceDN w:val="0"/>
        <w:jc w:val="both"/>
      </w:pPr>
      <w:r w:rsidRPr="00355EFF">
        <w:rPr>
          <w:b/>
        </w:rPr>
        <w:t>&lt;………………………………………………………………………………………………..&gt;</w:t>
      </w:r>
      <w:r w:rsidRPr="00355EFF">
        <w:t xml:space="preserve"> </w:t>
      </w:r>
    </w:p>
    <w:p w:rsidR="006A4A08" w:rsidRPr="006A4A08" w:rsidRDefault="006A4A08" w:rsidP="00806B07">
      <w:pPr>
        <w:tabs>
          <w:tab w:val="left" w:pos="747"/>
        </w:tabs>
        <w:spacing w:before="120" w:after="120"/>
        <w:jc w:val="both"/>
      </w:pPr>
      <w:r w:rsidRPr="006A4A08">
        <w:t xml:space="preserve">     Ja _______________________ piedāvājums tiks izvēlēts, apņemos noteiktajā laikā parakstīt </w:t>
      </w:r>
      <w:r w:rsidR="00806B07">
        <w:t xml:space="preserve">iepirkuma </w:t>
      </w:r>
      <w:r w:rsidRPr="006A4A08">
        <w:t>līgumu</w:t>
      </w:r>
      <w:r w:rsidR="00806B07">
        <w:t xml:space="preserve"> un</w:t>
      </w:r>
      <w:r w:rsidRPr="006A4A08">
        <w:t xml:space="preserve"> </w:t>
      </w:r>
      <w:r w:rsidR="00806B07">
        <w:t xml:space="preserve">nodrošināt </w:t>
      </w:r>
      <w:r w:rsidRPr="006A4A08">
        <w:t>pārtikas produktu</w:t>
      </w:r>
      <w:r w:rsidR="00806B07">
        <w:t xml:space="preserve"> </w:t>
      </w:r>
      <w:r w:rsidR="00806B07" w:rsidRPr="006A4A08">
        <w:t>piegād</w:t>
      </w:r>
      <w:r w:rsidR="00806B07">
        <w:t>i</w:t>
      </w:r>
      <w:r w:rsidR="00806B07" w:rsidRPr="006A4A08">
        <w:t xml:space="preserve"> </w:t>
      </w:r>
      <w:r w:rsidR="00806B07">
        <w:t>saskaņā ar līgumu, atbilstoši t</w:t>
      </w:r>
      <w:r w:rsidRPr="006A4A08">
        <w:t>ehniskaj</w:t>
      </w:r>
      <w:r w:rsidR="00806B07">
        <w:t>am</w:t>
      </w:r>
      <w:r w:rsidRPr="006A4A08">
        <w:t xml:space="preserve"> un finanšu piedāvājum</w:t>
      </w:r>
      <w:r w:rsidR="00806B07">
        <w:t>am</w:t>
      </w:r>
      <w:r w:rsidRPr="006A4A08">
        <w:t xml:space="preserve">. </w:t>
      </w:r>
    </w:p>
    <w:p w:rsidR="006A4A08" w:rsidRPr="006A4A08" w:rsidRDefault="006A4A08" w:rsidP="006A4A08">
      <w:pPr>
        <w:pStyle w:val="Header"/>
        <w:spacing w:after="120"/>
        <w:jc w:val="both"/>
        <w:rPr>
          <w:rFonts w:ascii="Times New Roman" w:hAnsi="Times New Roman"/>
          <w:sz w:val="24"/>
          <w:szCs w:val="24"/>
          <w:lang w:val="lv-LV"/>
        </w:rPr>
      </w:pPr>
      <w:r w:rsidRPr="006A4A08">
        <w:rPr>
          <w:rFonts w:ascii="Times New Roman" w:hAnsi="Times New Roman"/>
          <w:sz w:val="24"/>
          <w:szCs w:val="24"/>
          <w:lang w:val="lv-LV"/>
        </w:rPr>
        <w:tab/>
        <w:t xml:space="preserve">     Apliecinu, ka visas piedāvājumā sniegtās ziņas ir patiesas un ka nav tādu apstākļu, kuri liegtu piedalīties šajā iepirkumā un pildīt nolikumā noteiktās prasības.</w:t>
      </w:r>
    </w:p>
    <w:p w:rsidR="006A4A08" w:rsidRPr="006A4A08" w:rsidRDefault="006A4A08" w:rsidP="006A4A08">
      <w:pPr>
        <w:pStyle w:val="Header"/>
        <w:spacing w:after="120"/>
        <w:jc w:val="both"/>
        <w:rPr>
          <w:rFonts w:ascii="Times New Roman" w:hAnsi="Times New Roman"/>
          <w:sz w:val="24"/>
          <w:szCs w:val="24"/>
          <w:lang w:val="lv-LV"/>
        </w:rPr>
      </w:pPr>
      <w:r w:rsidRPr="006A4A08">
        <w:rPr>
          <w:rFonts w:ascii="Times New Roman" w:hAnsi="Times New Roman"/>
          <w:sz w:val="24"/>
          <w:szCs w:val="24"/>
          <w:lang w:val="lv-LV"/>
        </w:rPr>
        <w:t xml:space="preserve">    </w:t>
      </w:r>
      <w:r w:rsidR="00806B07">
        <w:rPr>
          <w:rFonts w:ascii="Times New Roman" w:hAnsi="Times New Roman"/>
          <w:sz w:val="24"/>
          <w:szCs w:val="24"/>
          <w:lang w:val="lv-LV"/>
        </w:rPr>
        <w:t xml:space="preserve"> </w:t>
      </w:r>
      <w:r w:rsidRPr="006A4A08">
        <w:rPr>
          <w:rFonts w:ascii="Times New Roman" w:hAnsi="Times New Roman"/>
          <w:sz w:val="24"/>
          <w:szCs w:val="24"/>
          <w:lang w:val="lv-LV"/>
        </w:rPr>
        <w:t>Iesniedzot piedāvājumu, apliecinu, ka pretendentu tiesības un pienākumi ir skaidri un saprotami</w:t>
      </w:r>
      <w:r w:rsidR="00F03F8C">
        <w:rPr>
          <w:rFonts w:ascii="Times New Roman" w:hAnsi="Times New Roman"/>
          <w:sz w:val="24"/>
          <w:szCs w:val="24"/>
          <w:lang w:val="lv-LV"/>
        </w:rPr>
        <w:t>,</w:t>
      </w:r>
      <w:r w:rsidRPr="006A4A08">
        <w:rPr>
          <w:rFonts w:ascii="Times New Roman" w:hAnsi="Times New Roman"/>
          <w:sz w:val="24"/>
          <w:szCs w:val="24"/>
          <w:lang w:val="lv-LV"/>
        </w:rPr>
        <w:t xml:space="preserve"> iepirkuma noteikumi ir zināmi, atzīstami par pareiziem un atbilstošiem, līdz ar ko preten</w:t>
      </w:r>
      <w:r w:rsidR="00F03F8C">
        <w:rPr>
          <w:rFonts w:ascii="Times New Roman" w:hAnsi="Times New Roman"/>
          <w:sz w:val="24"/>
          <w:szCs w:val="24"/>
          <w:lang w:val="lv-LV"/>
        </w:rPr>
        <w:t>zijas par tiem netiks celtas. I</w:t>
      </w:r>
      <w:r w:rsidRPr="006A4A08">
        <w:rPr>
          <w:rFonts w:ascii="Times New Roman" w:hAnsi="Times New Roman"/>
          <w:sz w:val="24"/>
          <w:szCs w:val="24"/>
          <w:lang w:val="lv-LV"/>
        </w:rPr>
        <w:t>epirkuma nolikumā noteiktās prasības piedāvājuma sagatavošanai ir skaidras un saprotamas, kā arī skaidrs un saprotams līguma priekšmets un Tehniskā specifikācija, līdz ar ko atzīstams, ka pasūtītājs ir nodrošinājis pretendentam iespēju sagatavot un iesniegt piedāvājumu.</w:t>
      </w:r>
    </w:p>
    <w:p w:rsidR="006A4A08" w:rsidRPr="006A4A08" w:rsidRDefault="006A4A08" w:rsidP="006A4A08">
      <w:pPr>
        <w:pStyle w:val="Header"/>
        <w:spacing w:after="120"/>
        <w:jc w:val="both"/>
        <w:rPr>
          <w:rFonts w:ascii="Times New Roman" w:hAnsi="Times New Roman"/>
          <w:sz w:val="24"/>
          <w:szCs w:val="24"/>
          <w:lang w:val="lv-LV"/>
        </w:rPr>
      </w:pPr>
      <w:r w:rsidRPr="006A4A08">
        <w:rPr>
          <w:rFonts w:ascii="Times New Roman" w:hAnsi="Times New Roman"/>
          <w:sz w:val="24"/>
          <w:szCs w:val="24"/>
          <w:lang w:val="lv-LV"/>
        </w:rPr>
        <w:t xml:space="preserve">     Ar šo iesniedzu _________________________piedāvājumu, kas sastāv no šī pieteikuma un tam pievienotajiem iepirkuma nolikuma</w:t>
      </w:r>
      <w:r>
        <w:rPr>
          <w:rFonts w:ascii="Times New Roman" w:hAnsi="Times New Roman"/>
          <w:sz w:val="24"/>
          <w:szCs w:val="24"/>
          <w:lang w:val="lv-LV"/>
        </w:rPr>
        <w:t xml:space="preserve"> </w:t>
      </w:r>
      <w:r w:rsidR="00312FD6">
        <w:rPr>
          <w:rFonts w:ascii="Times New Roman" w:hAnsi="Times New Roman"/>
          <w:sz w:val="24"/>
          <w:szCs w:val="24"/>
          <w:lang w:val="lv-LV"/>
        </w:rPr>
        <w:t>4</w:t>
      </w:r>
      <w:r w:rsidRPr="006A4A08">
        <w:rPr>
          <w:rFonts w:ascii="Times New Roman" w:hAnsi="Times New Roman"/>
          <w:sz w:val="24"/>
          <w:szCs w:val="24"/>
          <w:lang w:val="lv-LV"/>
        </w:rPr>
        <w:t>.punktā no</w:t>
      </w:r>
      <w:r w:rsidR="00B34057">
        <w:rPr>
          <w:rFonts w:ascii="Times New Roman" w:hAnsi="Times New Roman"/>
          <w:sz w:val="24"/>
          <w:szCs w:val="24"/>
          <w:lang w:val="lv-LV"/>
        </w:rPr>
        <w:t>rādī</w:t>
      </w:r>
      <w:r w:rsidRPr="006A4A08">
        <w:rPr>
          <w:rFonts w:ascii="Times New Roman" w:hAnsi="Times New Roman"/>
          <w:sz w:val="24"/>
          <w:szCs w:val="24"/>
          <w:lang w:val="lv-LV"/>
        </w:rPr>
        <w:t>t</w:t>
      </w:r>
      <w:r w:rsidR="00B34057">
        <w:rPr>
          <w:rFonts w:ascii="Times New Roman" w:hAnsi="Times New Roman"/>
          <w:sz w:val="24"/>
          <w:szCs w:val="24"/>
          <w:lang w:val="lv-LV"/>
        </w:rPr>
        <w:t>aj</w:t>
      </w:r>
      <w:r w:rsidRPr="006A4A08">
        <w:rPr>
          <w:rFonts w:ascii="Times New Roman" w:hAnsi="Times New Roman"/>
          <w:sz w:val="24"/>
          <w:szCs w:val="24"/>
          <w:lang w:val="lv-LV"/>
        </w:rPr>
        <w:t xml:space="preserve">iem dokumentiem. </w:t>
      </w:r>
    </w:p>
    <w:tbl>
      <w:tblPr>
        <w:tblW w:w="9819" w:type="dxa"/>
        <w:tblLook w:val="0000" w:firstRow="0" w:lastRow="0" w:firstColumn="0" w:lastColumn="0" w:noHBand="0" w:noVBand="0"/>
      </w:tblPr>
      <w:tblGrid>
        <w:gridCol w:w="3594"/>
        <w:gridCol w:w="6225"/>
      </w:tblGrid>
      <w:tr w:rsidR="006A4A08" w:rsidRPr="006A4A08" w:rsidTr="00FE0ABE">
        <w:tc>
          <w:tcPr>
            <w:tcW w:w="3594" w:type="dxa"/>
          </w:tcPr>
          <w:p w:rsidR="006A4A08" w:rsidRPr="006A4A08" w:rsidRDefault="006A4A08" w:rsidP="00FE0ABE">
            <w:pPr>
              <w:pStyle w:val="Header"/>
              <w:spacing w:after="120"/>
              <w:jc w:val="both"/>
              <w:rPr>
                <w:rFonts w:ascii="Times New Roman" w:hAnsi="Times New Roman"/>
                <w:i/>
                <w:iCs/>
                <w:sz w:val="24"/>
                <w:szCs w:val="24"/>
                <w:lang w:val="lv-LV"/>
              </w:rPr>
            </w:pPr>
          </w:p>
        </w:tc>
        <w:tc>
          <w:tcPr>
            <w:tcW w:w="6225" w:type="dxa"/>
          </w:tcPr>
          <w:p w:rsidR="006A4A08" w:rsidRPr="006A4A08" w:rsidRDefault="006A4A08" w:rsidP="00FE0ABE">
            <w:pPr>
              <w:pStyle w:val="Header"/>
              <w:spacing w:after="120"/>
              <w:jc w:val="both"/>
              <w:rPr>
                <w:rFonts w:ascii="Times New Roman" w:hAnsi="Times New Roman"/>
                <w:sz w:val="24"/>
                <w:szCs w:val="24"/>
                <w:lang w:val="lv-LV"/>
              </w:rPr>
            </w:pPr>
          </w:p>
        </w:tc>
      </w:tr>
      <w:tr w:rsidR="006A4A08" w:rsidRPr="006A4A08" w:rsidTr="00FE0ABE">
        <w:tc>
          <w:tcPr>
            <w:tcW w:w="3594" w:type="dxa"/>
          </w:tcPr>
          <w:p w:rsidR="006A4A08" w:rsidRPr="006A4A08" w:rsidRDefault="006A4A08" w:rsidP="00355EFF">
            <w:pPr>
              <w:pStyle w:val="Header"/>
              <w:spacing w:after="120"/>
              <w:jc w:val="left"/>
              <w:rPr>
                <w:rFonts w:ascii="Times New Roman" w:hAnsi="Times New Roman"/>
                <w:sz w:val="24"/>
                <w:szCs w:val="24"/>
                <w:lang w:val="lv-LV"/>
              </w:rPr>
            </w:pPr>
            <w:r w:rsidRPr="006A4A08">
              <w:rPr>
                <w:rFonts w:ascii="Times New Roman" w:hAnsi="Times New Roman"/>
                <w:sz w:val="24"/>
                <w:szCs w:val="24"/>
                <w:lang w:val="lv-LV"/>
              </w:rPr>
              <w:t>Pretendenta nosaukums:</w:t>
            </w:r>
          </w:p>
        </w:tc>
        <w:tc>
          <w:tcPr>
            <w:tcW w:w="6225" w:type="dxa"/>
            <w:tcBorders>
              <w:top w:val="nil"/>
              <w:left w:val="nil"/>
              <w:bottom w:val="dotted" w:sz="4" w:space="0" w:color="auto"/>
              <w:right w:val="nil"/>
            </w:tcBorders>
          </w:tcPr>
          <w:p w:rsidR="006A4A08" w:rsidRPr="006A4A08" w:rsidRDefault="006A4A08" w:rsidP="00FE0ABE">
            <w:pPr>
              <w:pStyle w:val="Header"/>
              <w:spacing w:after="120"/>
              <w:jc w:val="both"/>
              <w:rPr>
                <w:rFonts w:ascii="Times New Roman" w:hAnsi="Times New Roman"/>
                <w:sz w:val="24"/>
                <w:szCs w:val="24"/>
                <w:lang w:val="lv-LV"/>
              </w:rPr>
            </w:pPr>
          </w:p>
        </w:tc>
      </w:tr>
      <w:tr w:rsidR="006A4A08" w:rsidRPr="006A4A08" w:rsidTr="00FE0ABE">
        <w:tc>
          <w:tcPr>
            <w:tcW w:w="3594" w:type="dxa"/>
          </w:tcPr>
          <w:p w:rsidR="006A4A08" w:rsidRPr="006A4A08" w:rsidRDefault="006A4A08" w:rsidP="00355EFF">
            <w:pPr>
              <w:pStyle w:val="Header"/>
              <w:jc w:val="left"/>
              <w:rPr>
                <w:rFonts w:ascii="Times New Roman" w:hAnsi="Times New Roman"/>
                <w:sz w:val="24"/>
                <w:szCs w:val="24"/>
                <w:lang w:val="lv-LV"/>
              </w:rPr>
            </w:pPr>
            <w:r w:rsidRPr="006A4A08">
              <w:rPr>
                <w:rFonts w:ascii="Times New Roman" w:hAnsi="Times New Roman"/>
                <w:sz w:val="24"/>
                <w:szCs w:val="24"/>
                <w:lang w:val="lv-LV"/>
              </w:rPr>
              <w:t>Pilnvarotās personas amats,</w:t>
            </w:r>
          </w:p>
          <w:p w:rsidR="006A4A08" w:rsidRPr="006A4A08" w:rsidRDefault="006A4A08" w:rsidP="00355EFF">
            <w:pPr>
              <w:pStyle w:val="Header"/>
              <w:jc w:val="left"/>
              <w:rPr>
                <w:rFonts w:ascii="Times New Roman" w:hAnsi="Times New Roman"/>
                <w:sz w:val="24"/>
                <w:szCs w:val="24"/>
                <w:lang w:val="lv-LV"/>
              </w:rPr>
            </w:pPr>
            <w:r w:rsidRPr="006A4A08">
              <w:rPr>
                <w:rFonts w:ascii="Times New Roman" w:hAnsi="Times New Roman"/>
                <w:sz w:val="24"/>
                <w:szCs w:val="24"/>
                <w:lang w:val="lv-LV"/>
              </w:rPr>
              <w:t>vārds, uzvārds:</w:t>
            </w:r>
          </w:p>
        </w:tc>
        <w:tc>
          <w:tcPr>
            <w:tcW w:w="6225" w:type="dxa"/>
            <w:tcBorders>
              <w:top w:val="dotted" w:sz="4" w:space="0" w:color="auto"/>
              <w:left w:val="nil"/>
              <w:bottom w:val="dotted" w:sz="4" w:space="0" w:color="auto"/>
              <w:right w:val="nil"/>
            </w:tcBorders>
            <w:vAlign w:val="bottom"/>
          </w:tcPr>
          <w:p w:rsidR="006A4A08" w:rsidRPr="006A4A08" w:rsidRDefault="006A4A08" w:rsidP="00FE0ABE">
            <w:pPr>
              <w:pStyle w:val="Header"/>
              <w:rPr>
                <w:rFonts w:ascii="Times New Roman" w:hAnsi="Times New Roman"/>
                <w:sz w:val="24"/>
                <w:szCs w:val="24"/>
                <w:lang w:val="lv-LV"/>
              </w:rPr>
            </w:pPr>
          </w:p>
        </w:tc>
      </w:tr>
      <w:tr w:rsidR="006A4A08" w:rsidRPr="006A4A08" w:rsidTr="00FE0ABE">
        <w:tc>
          <w:tcPr>
            <w:tcW w:w="3594" w:type="dxa"/>
          </w:tcPr>
          <w:p w:rsidR="006A4A08" w:rsidRPr="006A4A08" w:rsidRDefault="006A4A08" w:rsidP="00355EFF">
            <w:pPr>
              <w:pStyle w:val="Header"/>
              <w:jc w:val="left"/>
              <w:rPr>
                <w:rFonts w:ascii="Times New Roman" w:hAnsi="Times New Roman"/>
                <w:sz w:val="24"/>
                <w:szCs w:val="24"/>
                <w:lang w:val="lv-LV"/>
              </w:rPr>
            </w:pPr>
            <w:r w:rsidRPr="006A4A08">
              <w:rPr>
                <w:rFonts w:ascii="Times New Roman" w:hAnsi="Times New Roman"/>
                <w:sz w:val="24"/>
                <w:szCs w:val="24"/>
                <w:lang w:val="lv-LV"/>
              </w:rPr>
              <w:t>Pilnvarotās personas paraksts:</w:t>
            </w:r>
          </w:p>
        </w:tc>
        <w:tc>
          <w:tcPr>
            <w:tcW w:w="6225" w:type="dxa"/>
            <w:tcBorders>
              <w:top w:val="dotted" w:sz="4" w:space="0" w:color="auto"/>
              <w:left w:val="nil"/>
              <w:bottom w:val="dotted" w:sz="4" w:space="0" w:color="auto"/>
              <w:right w:val="nil"/>
            </w:tcBorders>
          </w:tcPr>
          <w:p w:rsidR="006A4A08" w:rsidRPr="006A4A08" w:rsidRDefault="006A4A08" w:rsidP="00FE0ABE">
            <w:pPr>
              <w:pStyle w:val="Header"/>
              <w:jc w:val="both"/>
              <w:rPr>
                <w:rFonts w:ascii="Times New Roman" w:hAnsi="Times New Roman"/>
                <w:sz w:val="24"/>
                <w:szCs w:val="24"/>
                <w:lang w:val="lv-LV"/>
              </w:rPr>
            </w:pPr>
          </w:p>
        </w:tc>
      </w:tr>
    </w:tbl>
    <w:p w:rsidR="00D40124" w:rsidRDefault="00D40124" w:rsidP="006A4A08">
      <w:pPr>
        <w:rPr>
          <w:b/>
          <w:u w:val="single"/>
        </w:rPr>
      </w:pPr>
    </w:p>
    <w:p w:rsidR="00D40124" w:rsidRDefault="00D40124" w:rsidP="00EA601F">
      <w:pPr>
        <w:ind w:firstLine="5040"/>
        <w:jc w:val="right"/>
        <w:rPr>
          <w:b/>
          <w:u w:val="single"/>
        </w:rPr>
      </w:pPr>
    </w:p>
    <w:p w:rsidR="00EA601F" w:rsidRPr="00EE53BD" w:rsidRDefault="00EA601F" w:rsidP="006A4A08">
      <w:pPr>
        <w:ind w:firstLine="5040"/>
        <w:jc w:val="right"/>
        <w:rPr>
          <w:b/>
          <w:i/>
          <w:u w:val="single"/>
        </w:rPr>
      </w:pPr>
      <w:r w:rsidRPr="00EE53BD">
        <w:rPr>
          <w:b/>
          <w:i/>
          <w:u w:val="single"/>
        </w:rPr>
        <w:t>2.pielikums</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rsidR="00242628" w:rsidRDefault="00242628" w:rsidP="00242628">
      <w:pPr>
        <w:jc w:val="center"/>
        <w:rPr>
          <w:b/>
        </w:rPr>
      </w:pPr>
    </w:p>
    <w:p w:rsidR="00EA601F" w:rsidRDefault="00EA601F" w:rsidP="00242628">
      <w:pPr>
        <w:jc w:val="center"/>
        <w:rPr>
          <w:b/>
        </w:rPr>
      </w:pPr>
      <w:r w:rsidRPr="00242628">
        <w:rPr>
          <w:b/>
        </w:rPr>
        <w:t>TEHNISKĀ SPECIFIKĀCIJA</w:t>
      </w:r>
    </w:p>
    <w:p w:rsidR="00B34057" w:rsidRDefault="00242628" w:rsidP="00242628">
      <w:pPr>
        <w:ind w:left="539" w:right="45" w:hanging="539"/>
        <w:jc w:val="center"/>
        <w:rPr>
          <w:b/>
        </w:rPr>
      </w:pPr>
      <w:r>
        <w:rPr>
          <w:b/>
        </w:rPr>
        <w:t xml:space="preserve">iepirkumā „Pārtikas produktu piegāde </w:t>
      </w:r>
    </w:p>
    <w:p w:rsidR="00242628" w:rsidRDefault="00242628" w:rsidP="00242628">
      <w:pPr>
        <w:ind w:left="539" w:right="45" w:hanging="539"/>
        <w:jc w:val="center"/>
        <w:rPr>
          <w:b/>
        </w:rPr>
      </w:pPr>
      <w:r>
        <w:rPr>
          <w:b/>
        </w:rPr>
        <w:t xml:space="preserve">Kaunatas </w:t>
      </w:r>
      <w:r w:rsidR="00402589">
        <w:rPr>
          <w:b/>
        </w:rPr>
        <w:t xml:space="preserve"> pagasta pārvaldes  </w:t>
      </w:r>
      <w:r>
        <w:rPr>
          <w:b/>
        </w:rPr>
        <w:t>izglītības iestā</w:t>
      </w:r>
      <w:r w:rsidR="00081445">
        <w:rPr>
          <w:b/>
        </w:rPr>
        <w:t>dēm</w:t>
      </w:r>
      <w:r>
        <w:rPr>
          <w:b/>
        </w:rPr>
        <w:t>”</w:t>
      </w:r>
    </w:p>
    <w:p w:rsidR="00242628" w:rsidRPr="00763911" w:rsidRDefault="00242628" w:rsidP="00242628">
      <w:pPr>
        <w:spacing w:after="120"/>
        <w:ind w:left="539" w:right="45" w:hanging="539"/>
        <w:jc w:val="center"/>
      </w:pPr>
      <w:r w:rsidRPr="00763911">
        <w:t>(identifikācijas Nr. KPP 201</w:t>
      </w:r>
      <w:r w:rsidR="00274345">
        <w:t>8</w:t>
      </w:r>
      <w:r w:rsidRPr="00763911">
        <w:t>/</w:t>
      </w:r>
      <w:r w:rsidR="00B24964">
        <w:t>7</w:t>
      </w:r>
      <w:r w:rsidRPr="00763911">
        <w:t>)</w:t>
      </w:r>
    </w:p>
    <w:p w:rsidR="00A34F9E" w:rsidRDefault="00A34F9E" w:rsidP="00A34F9E">
      <w:pPr>
        <w:spacing w:before="120" w:after="120"/>
        <w:jc w:val="both"/>
      </w:pPr>
      <w:r>
        <w:t xml:space="preserve">     </w:t>
      </w:r>
      <w:r w:rsidRPr="00A34F9E">
        <w:t xml:space="preserve">Latvijā atļauta tikai kvalitātes un obligātajām nekaitīguma prasībām atbilstošas pārtikas aprite. </w:t>
      </w:r>
      <w:r>
        <w:t>(</w:t>
      </w:r>
      <w:r w:rsidRPr="00A34F9E">
        <w:rPr>
          <w:bCs/>
          <w:i/>
        </w:rPr>
        <w:t>Pārtikas aprites uzraudzības likuma 4.panta pirmā daļa</w:t>
      </w:r>
      <w:r w:rsidRPr="00A34F9E">
        <w:rPr>
          <w:bCs/>
        </w:rPr>
        <w:t>)</w:t>
      </w:r>
      <w:r>
        <w:rPr>
          <w:b/>
          <w:bCs/>
        </w:rPr>
        <w:t xml:space="preserve"> </w:t>
      </w:r>
      <w:r w:rsidRPr="00A34F9E">
        <w:t>Ministru kabinets nosaka pārtikas kvalitātes shēmu prasības, kā arī to ieviešanas, darbības, uzraudzības un kontroles kārtību.</w:t>
      </w:r>
      <w:r>
        <w:t xml:space="preserve"> (</w:t>
      </w:r>
      <w:r w:rsidRPr="00A34F9E">
        <w:rPr>
          <w:i/>
        </w:rPr>
        <w:t>Pārtikas aprites uzraudzības likuma 4.panta divpadsmitā daļa</w:t>
      </w:r>
      <w:r>
        <w:t>)</w:t>
      </w:r>
    </w:p>
    <w:p w:rsidR="00C80C11" w:rsidRPr="00A34F9E" w:rsidRDefault="00A34F9E" w:rsidP="00A34F9E">
      <w:pPr>
        <w:jc w:val="both"/>
      </w:pPr>
      <w:r>
        <w:t xml:space="preserve">     1. </w:t>
      </w:r>
      <w:r w:rsidR="00BD034F" w:rsidRPr="00A34F9E">
        <w:t>Pārtikas produktu kvalitātei jāatbilst Latvijas Republikas un Eiropas Savienības spēkā esošo normatīvajos aktos noteiktajām kvalitātes un obligātā nekaitīguma prasībām.</w:t>
      </w:r>
    </w:p>
    <w:p w:rsidR="00EA601F" w:rsidRPr="00A34F9E" w:rsidRDefault="00A34F9E" w:rsidP="00A34F9E">
      <w:pPr>
        <w:jc w:val="both"/>
      </w:pPr>
      <w:r>
        <w:t xml:space="preserve">     2. </w:t>
      </w:r>
      <w:r w:rsidR="00BD034F" w:rsidRPr="00A34F9E">
        <w:t>Pārtikas preču piegāde tiek veikta</w:t>
      </w:r>
      <w:r>
        <w:t>,</w:t>
      </w:r>
      <w:r w:rsidR="00BD034F" w:rsidRPr="00A34F9E">
        <w:t xml:space="preserve"> pasūtītājam un piegādātājam savstarpēji vienojoties par piegādes laiku. Pasūtītājs vienu dienu iepriekš  (telefoniski vai pa faksu līdz plkst.13-00) informē piegādātāju par produktu sortimentu un daudzumu attiecīgajā piegādes dienā. A</w:t>
      </w:r>
      <w:r w:rsidR="00EA601F" w:rsidRPr="00A34F9E">
        <w:t>tkarībā no situācijas iestādē, pasūtītājam ir tiesības mainīt piegādes dienas un laiku, par to brīdinot piegādātāju 10 (desmit) darba dienas iepriekš</w:t>
      </w:r>
      <w:r w:rsidR="00355EFF">
        <w:t>.</w:t>
      </w:r>
      <w:r w:rsidR="00EA601F" w:rsidRPr="00A34F9E">
        <w:t xml:space="preserve"> </w:t>
      </w:r>
    </w:p>
    <w:p w:rsidR="00EA601F" w:rsidRPr="00A34F9E" w:rsidRDefault="00A34F9E" w:rsidP="00A34F9E">
      <w:pPr>
        <w:jc w:val="both"/>
      </w:pPr>
      <w:r>
        <w:t xml:space="preserve">     3. </w:t>
      </w:r>
      <w:r w:rsidR="00BD034F" w:rsidRPr="00A34F9E">
        <w:t>Katram pārtikas preču veidam ir jāatbilst Latvijas Republikas normatīvajiem aktiem:</w:t>
      </w:r>
    </w:p>
    <w:p w:rsidR="00BD034F" w:rsidRPr="00A34F9E" w:rsidRDefault="00BD034F" w:rsidP="00370478">
      <w:pPr>
        <w:pStyle w:val="ListParagraph"/>
        <w:numPr>
          <w:ilvl w:val="0"/>
          <w:numId w:val="10"/>
        </w:numPr>
        <w:spacing w:after="0" w:line="240" w:lineRule="auto"/>
        <w:jc w:val="both"/>
        <w:rPr>
          <w:sz w:val="24"/>
          <w:szCs w:val="24"/>
        </w:rPr>
      </w:pPr>
      <w:r w:rsidRPr="00A34F9E">
        <w:rPr>
          <w:rFonts w:ascii="Times New Roman" w:hAnsi="Times New Roman"/>
          <w:sz w:val="24"/>
          <w:szCs w:val="24"/>
        </w:rPr>
        <w:t>Pārtikas aprites uzraudzības likumam;</w:t>
      </w:r>
    </w:p>
    <w:p w:rsidR="00BD034F" w:rsidRPr="00A34F9E" w:rsidRDefault="00BD034F" w:rsidP="00370478">
      <w:pPr>
        <w:pStyle w:val="ListParagraph"/>
        <w:numPr>
          <w:ilvl w:val="0"/>
          <w:numId w:val="10"/>
        </w:numPr>
        <w:spacing w:after="0" w:line="240" w:lineRule="auto"/>
        <w:jc w:val="both"/>
        <w:rPr>
          <w:sz w:val="24"/>
          <w:szCs w:val="24"/>
        </w:rPr>
      </w:pPr>
      <w:r w:rsidRPr="00A34F9E">
        <w:rPr>
          <w:rFonts w:ascii="Times New Roman" w:hAnsi="Times New Roman"/>
          <w:sz w:val="24"/>
          <w:szCs w:val="24"/>
        </w:rPr>
        <w:t>Preču un pakalpojumu drošuma likumam;</w:t>
      </w:r>
    </w:p>
    <w:p w:rsidR="00BD034F" w:rsidRPr="00A34F9E" w:rsidRDefault="00BD034F" w:rsidP="00370478">
      <w:pPr>
        <w:pStyle w:val="ListParagraph"/>
        <w:numPr>
          <w:ilvl w:val="0"/>
          <w:numId w:val="10"/>
        </w:numPr>
        <w:spacing w:after="0" w:line="240" w:lineRule="auto"/>
        <w:jc w:val="both"/>
        <w:rPr>
          <w:sz w:val="24"/>
          <w:szCs w:val="24"/>
        </w:rPr>
      </w:pPr>
      <w:r w:rsidRPr="00A34F9E">
        <w:rPr>
          <w:rFonts w:ascii="Times New Roman" w:hAnsi="Times New Roman"/>
          <w:sz w:val="24"/>
          <w:szCs w:val="24"/>
        </w:rPr>
        <w:t>Ministru kabineta 2012.</w:t>
      </w:r>
      <w:r w:rsidR="00532FF0" w:rsidRPr="00A34F9E">
        <w:rPr>
          <w:rFonts w:ascii="Times New Roman" w:hAnsi="Times New Roman"/>
          <w:sz w:val="24"/>
          <w:szCs w:val="24"/>
        </w:rPr>
        <w:t>g</w:t>
      </w:r>
      <w:r w:rsidRPr="00A34F9E">
        <w:rPr>
          <w:rFonts w:ascii="Times New Roman" w:hAnsi="Times New Roman"/>
          <w:sz w:val="24"/>
          <w:szCs w:val="24"/>
        </w:rPr>
        <w:t>ada 13.marta noteikumiem</w:t>
      </w:r>
      <w:r w:rsidR="005C789C">
        <w:rPr>
          <w:rFonts w:ascii="Times New Roman" w:hAnsi="Times New Roman"/>
          <w:sz w:val="24"/>
          <w:szCs w:val="24"/>
        </w:rPr>
        <w:t xml:space="preserve"> </w:t>
      </w:r>
      <w:r w:rsidRPr="00A34F9E">
        <w:rPr>
          <w:rFonts w:ascii="Times New Roman" w:hAnsi="Times New Roman"/>
          <w:sz w:val="24"/>
          <w:szCs w:val="24"/>
        </w:rPr>
        <w:t>Nr.172 „Noteikumi par uztura normām izglītības iestāžu izglītojamiem, sociālās aprūpes un sociālās rehabilitācijas institūciju klientiem un ārstniecības iestāžu pacientiem”</w:t>
      </w:r>
      <w:r w:rsidR="00C80C11" w:rsidRPr="00A34F9E">
        <w:rPr>
          <w:rFonts w:ascii="Times New Roman" w:hAnsi="Times New Roman"/>
          <w:sz w:val="24"/>
          <w:szCs w:val="24"/>
        </w:rPr>
        <w:t>;</w:t>
      </w:r>
    </w:p>
    <w:p w:rsidR="00C80C11" w:rsidRPr="00A34F9E" w:rsidRDefault="00C80C11" w:rsidP="00370478">
      <w:pPr>
        <w:pStyle w:val="ListParagraph"/>
        <w:numPr>
          <w:ilvl w:val="0"/>
          <w:numId w:val="10"/>
        </w:numPr>
        <w:spacing w:after="0" w:line="240" w:lineRule="auto"/>
        <w:jc w:val="both"/>
        <w:rPr>
          <w:sz w:val="24"/>
          <w:szCs w:val="24"/>
        </w:rPr>
      </w:pPr>
      <w:r w:rsidRPr="00A34F9E">
        <w:rPr>
          <w:rFonts w:ascii="Times New Roman" w:hAnsi="Times New Roman"/>
          <w:sz w:val="24"/>
          <w:szCs w:val="24"/>
        </w:rPr>
        <w:t>Ministru kabineta 20</w:t>
      </w:r>
      <w:r w:rsidR="005C789C">
        <w:rPr>
          <w:rFonts w:ascii="Times New Roman" w:hAnsi="Times New Roman"/>
          <w:sz w:val="24"/>
          <w:szCs w:val="24"/>
        </w:rPr>
        <w:t>14</w:t>
      </w:r>
      <w:r w:rsidRPr="00A34F9E">
        <w:rPr>
          <w:rFonts w:ascii="Times New Roman" w:hAnsi="Times New Roman"/>
          <w:sz w:val="24"/>
          <w:szCs w:val="24"/>
        </w:rPr>
        <w:t xml:space="preserve">.gada </w:t>
      </w:r>
      <w:r w:rsidR="005C789C">
        <w:rPr>
          <w:rFonts w:ascii="Times New Roman" w:hAnsi="Times New Roman"/>
          <w:sz w:val="24"/>
          <w:szCs w:val="24"/>
        </w:rPr>
        <w:t>1</w:t>
      </w:r>
      <w:r w:rsidRPr="00A34F9E">
        <w:rPr>
          <w:rFonts w:ascii="Times New Roman" w:hAnsi="Times New Roman"/>
          <w:sz w:val="24"/>
          <w:szCs w:val="24"/>
        </w:rPr>
        <w:t>2.</w:t>
      </w:r>
      <w:r w:rsidR="005C789C">
        <w:rPr>
          <w:rFonts w:ascii="Times New Roman" w:hAnsi="Times New Roman"/>
          <w:sz w:val="24"/>
          <w:szCs w:val="24"/>
        </w:rPr>
        <w:t>august</w:t>
      </w:r>
      <w:r w:rsidRPr="00A34F9E">
        <w:rPr>
          <w:rFonts w:ascii="Times New Roman" w:hAnsi="Times New Roman"/>
          <w:sz w:val="24"/>
          <w:szCs w:val="24"/>
        </w:rPr>
        <w:t>a noteikumiem Nr.</w:t>
      </w:r>
      <w:r w:rsidR="005C789C">
        <w:rPr>
          <w:rFonts w:ascii="Times New Roman" w:hAnsi="Times New Roman"/>
          <w:sz w:val="24"/>
          <w:szCs w:val="24"/>
        </w:rPr>
        <w:t>4</w:t>
      </w:r>
      <w:r w:rsidRPr="00A34F9E">
        <w:rPr>
          <w:rFonts w:ascii="Times New Roman" w:hAnsi="Times New Roman"/>
          <w:sz w:val="24"/>
          <w:szCs w:val="24"/>
        </w:rPr>
        <w:t>6</w:t>
      </w:r>
      <w:r w:rsidR="005C789C">
        <w:rPr>
          <w:rFonts w:ascii="Times New Roman" w:hAnsi="Times New Roman"/>
          <w:sz w:val="24"/>
          <w:szCs w:val="24"/>
        </w:rPr>
        <w:t>1</w:t>
      </w:r>
      <w:r w:rsidRPr="00A34F9E">
        <w:rPr>
          <w:rFonts w:ascii="Times New Roman" w:hAnsi="Times New Roman"/>
          <w:sz w:val="24"/>
          <w:szCs w:val="24"/>
        </w:rPr>
        <w:t xml:space="preserve"> „Prasības pārtikas kvalitātes shēmām, to ieviešanas, darbības, uzraudzības un kontroles kārtība”;</w:t>
      </w:r>
    </w:p>
    <w:p w:rsidR="005C789C" w:rsidRPr="005C789C" w:rsidRDefault="00C80C11" w:rsidP="00370478">
      <w:pPr>
        <w:pStyle w:val="ListParagraph"/>
        <w:numPr>
          <w:ilvl w:val="0"/>
          <w:numId w:val="10"/>
        </w:numPr>
        <w:spacing w:after="0" w:line="240" w:lineRule="auto"/>
        <w:jc w:val="both"/>
        <w:rPr>
          <w:sz w:val="24"/>
          <w:szCs w:val="24"/>
        </w:rPr>
      </w:pPr>
      <w:r w:rsidRPr="00A34F9E">
        <w:rPr>
          <w:rFonts w:ascii="Times New Roman" w:hAnsi="Times New Roman"/>
          <w:sz w:val="24"/>
          <w:szCs w:val="24"/>
        </w:rPr>
        <w:t>Ministru Kabineta 20</w:t>
      </w:r>
      <w:r w:rsidR="005C789C">
        <w:rPr>
          <w:rFonts w:ascii="Times New Roman" w:hAnsi="Times New Roman"/>
          <w:sz w:val="24"/>
          <w:szCs w:val="24"/>
        </w:rPr>
        <w:t>15</w:t>
      </w:r>
      <w:r w:rsidRPr="00A34F9E">
        <w:rPr>
          <w:rFonts w:ascii="Times New Roman" w:hAnsi="Times New Roman"/>
          <w:sz w:val="24"/>
          <w:szCs w:val="24"/>
        </w:rPr>
        <w:t>.gada 3.m</w:t>
      </w:r>
      <w:r w:rsidR="005C789C">
        <w:rPr>
          <w:rFonts w:ascii="Times New Roman" w:hAnsi="Times New Roman"/>
          <w:sz w:val="24"/>
          <w:szCs w:val="24"/>
        </w:rPr>
        <w:t>a</w:t>
      </w:r>
      <w:r w:rsidRPr="00A34F9E">
        <w:rPr>
          <w:rFonts w:ascii="Times New Roman" w:hAnsi="Times New Roman"/>
          <w:sz w:val="24"/>
          <w:szCs w:val="24"/>
        </w:rPr>
        <w:t>r</w:t>
      </w:r>
      <w:r w:rsidR="005C789C">
        <w:rPr>
          <w:rFonts w:ascii="Times New Roman" w:hAnsi="Times New Roman"/>
          <w:sz w:val="24"/>
          <w:szCs w:val="24"/>
        </w:rPr>
        <w:t>t</w:t>
      </w:r>
      <w:r w:rsidRPr="00A34F9E">
        <w:rPr>
          <w:rFonts w:ascii="Times New Roman" w:hAnsi="Times New Roman"/>
          <w:sz w:val="24"/>
          <w:szCs w:val="24"/>
        </w:rPr>
        <w:t>a noteikumiem Nr.</w:t>
      </w:r>
      <w:r w:rsidR="005C789C">
        <w:rPr>
          <w:rFonts w:ascii="Times New Roman" w:hAnsi="Times New Roman"/>
          <w:sz w:val="24"/>
          <w:szCs w:val="24"/>
        </w:rPr>
        <w:t>115</w:t>
      </w:r>
      <w:r w:rsidRPr="00A34F9E">
        <w:rPr>
          <w:rFonts w:ascii="Times New Roman" w:hAnsi="Times New Roman"/>
          <w:sz w:val="24"/>
          <w:szCs w:val="24"/>
        </w:rPr>
        <w:t xml:space="preserve"> „P</w:t>
      </w:r>
      <w:r w:rsidR="005C789C">
        <w:rPr>
          <w:rFonts w:ascii="Times New Roman" w:hAnsi="Times New Roman"/>
          <w:sz w:val="24"/>
          <w:szCs w:val="24"/>
        </w:rPr>
        <w:t>rasības fasētas p</w:t>
      </w:r>
      <w:r w:rsidRPr="00A34F9E">
        <w:rPr>
          <w:rFonts w:ascii="Times New Roman" w:hAnsi="Times New Roman"/>
          <w:sz w:val="24"/>
          <w:szCs w:val="24"/>
        </w:rPr>
        <w:t>ārtikas marķē</w:t>
      </w:r>
      <w:r w:rsidR="005C789C">
        <w:rPr>
          <w:rFonts w:ascii="Times New Roman" w:hAnsi="Times New Roman"/>
          <w:sz w:val="24"/>
          <w:szCs w:val="24"/>
        </w:rPr>
        <w:t>j</w:t>
      </w:r>
      <w:r w:rsidRPr="00A34F9E">
        <w:rPr>
          <w:rFonts w:ascii="Times New Roman" w:hAnsi="Times New Roman"/>
          <w:sz w:val="24"/>
          <w:szCs w:val="24"/>
        </w:rPr>
        <w:t>um</w:t>
      </w:r>
      <w:r w:rsidR="005C789C">
        <w:rPr>
          <w:rFonts w:ascii="Times New Roman" w:hAnsi="Times New Roman"/>
          <w:sz w:val="24"/>
          <w:szCs w:val="24"/>
        </w:rPr>
        <w:t>am</w:t>
      </w:r>
      <w:r w:rsidRPr="00A34F9E">
        <w:rPr>
          <w:rFonts w:ascii="Times New Roman" w:hAnsi="Times New Roman"/>
          <w:sz w:val="24"/>
          <w:szCs w:val="24"/>
        </w:rPr>
        <w:t>”</w:t>
      </w:r>
      <w:r w:rsidR="005C789C">
        <w:rPr>
          <w:rFonts w:ascii="Times New Roman" w:hAnsi="Times New Roman"/>
          <w:sz w:val="24"/>
          <w:szCs w:val="24"/>
        </w:rPr>
        <w:t>;</w:t>
      </w:r>
      <w:r w:rsidRPr="00A34F9E">
        <w:rPr>
          <w:rFonts w:ascii="Times New Roman" w:hAnsi="Times New Roman"/>
          <w:sz w:val="24"/>
          <w:szCs w:val="24"/>
        </w:rPr>
        <w:t xml:space="preserve"> </w:t>
      </w:r>
    </w:p>
    <w:p w:rsidR="00C80C11" w:rsidRPr="00A34F9E" w:rsidRDefault="00C80C11" w:rsidP="00370478">
      <w:pPr>
        <w:pStyle w:val="ListParagraph"/>
        <w:numPr>
          <w:ilvl w:val="0"/>
          <w:numId w:val="10"/>
        </w:numPr>
        <w:spacing w:after="0" w:line="240" w:lineRule="auto"/>
        <w:jc w:val="both"/>
        <w:rPr>
          <w:sz w:val="24"/>
          <w:szCs w:val="24"/>
        </w:rPr>
      </w:pPr>
      <w:r w:rsidRPr="00A34F9E">
        <w:rPr>
          <w:rFonts w:ascii="Times New Roman" w:hAnsi="Times New Roman"/>
          <w:sz w:val="24"/>
          <w:szCs w:val="24"/>
        </w:rPr>
        <w:t xml:space="preserve">citiem normatīvajiem aktiem. </w:t>
      </w:r>
    </w:p>
    <w:p w:rsidR="00C80C11" w:rsidRPr="005C789C" w:rsidRDefault="005C789C" w:rsidP="005C789C">
      <w:pPr>
        <w:jc w:val="both"/>
      </w:pPr>
      <w:r>
        <w:t xml:space="preserve">     4. </w:t>
      </w:r>
      <w:r w:rsidR="00C80C11" w:rsidRPr="005C789C">
        <w:t>Precēm jābūt iepakotām atbilstoši Latvijas Republikā spēkā esošo normatīvo aktu prasībām, iepakojumam jānodrošina preču saglabāšanos tās transportējot un pēc tam uzglabājot</w:t>
      </w:r>
      <w:r>
        <w:t>.</w:t>
      </w:r>
    </w:p>
    <w:p w:rsidR="00C80C11" w:rsidRPr="005C789C" w:rsidRDefault="005C789C" w:rsidP="005C789C">
      <w:pPr>
        <w:jc w:val="both"/>
      </w:pPr>
      <w:r>
        <w:t xml:space="preserve">     5. </w:t>
      </w:r>
      <w:r w:rsidR="00C80C11" w:rsidRPr="005C789C">
        <w:t>Sagatavojot piedāvājumu, pretendentam jāparedz iespējamās preču cenu svārstības un tirgus izmaiņas</w:t>
      </w:r>
      <w:r>
        <w:t>.</w:t>
      </w:r>
    </w:p>
    <w:p w:rsidR="00C80C11" w:rsidRPr="005C789C" w:rsidRDefault="005C789C" w:rsidP="005C789C">
      <w:pPr>
        <w:jc w:val="both"/>
      </w:pPr>
      <w:r>
        <w:t xml:space="preserve">     6. </w:t>
      </w:r>
      <w:r w:rsidR="00C80C11" w:rsidRPr="005C789C">
        <w:t>Pretendentam piedāvājuma cenā jāie</w:t>
      </w:r>
      <w:r>
        <w:t xml:space="preserve">kļauj </w:t>
      </w:r>
      <w:r w:rsidR="00C80C11" w:rsidRPr="005C789C">
        <w:t>visi nodokļi, cit</w:t>
      </w:r>
      <w:r>
        <w:t>as</w:t>
      </w:r>
      <w:r w:rsidR="00C80C11" w:rsidRPr="005C789C">
        <w:t xml:space="preserve"> izmaks</w:t>
      </w:r>
      <w:r>
        <w:t>as</w:t>
      </w:r>
      <w:r w:rsidR="00C80C11" w:rsidRPr="005C789C">
        <w:t xml:space="preserve"> un izdevumi, kas saistīti ar preču piegādi, iekraušanu, izkraušanu un transportēšanu </w:t>
      </w:r>
      <w:r>
        <w:t>pasūtītājam</w:t>
      </w:r>
      <w:r w:rsidR="00C80C11" w:rsidRPr="005C789C">
        <w:t>. Cenas jānorāda e</w:t>
      </w:r>
      <w:r w:rsidR="00C80C11" w:rsidRPr="005C789C">
        <w:rPr>
          <w:i/>
        </w:rPr>
        <w:t>uro.</w:t>
      </w:r>
    </w:p>
    <w:p w:rsidR="00C80C11" w:rsidRPr="004828D9" w:rsidRDefault="004828D9" w:rsidP="004828D9">
      <w:pPr>
        <w:jc w:val="both"/>
      </w:pPr>
      <w:r>
        <w:t xml:space="preserve">     7. </w:t>
      </w:r>
      <w:r w:rsidR="00C80C11" w:rsidRPr="00D175F8">
        <w:rPr>
          <w:u w:val="single"/>
        </w:rPr>
        <w:t>Obligātās prasības pārtikas precēm</w:t>
      </w:r>
      <w:r w:rsidR="00C80C11" w:rsidRPr="004828D9">
        <w:t xml:space="preserve">: </w:t>
      </w:r>
    </w:p>
    <w:p w:rsidR="00C80C11" w:rsidRPr="00D175F8" w:rsidRDefault="00D175F8" w:rsidP="00D175F8">
      <w:pPr>
        <w:jc w:val="both"/>
        <w:rPr>
          <w:b/>
        </w:rPr>
      </w:pPr>
      <w:r>
        <w:t xml:space="preserve">         7.1. </w:t>
      </w:r>
      <w:r w:rsidR="00C80C11" w:rsidRPr="00D175F8">
        <w:t xml:space="preserve">Piedāvājumā </w:t>
      </w:r>
      <w:r w:rsidR="00C80C11" w:rsidRPr="00D175F8">
        <w:rPr>
          <w:b/>
        </w:rPr>
        <w:t>aizliegts iekļau</w:t>
      </w:r>
      <w:r w:rsidR="00532FF0" w:rsidRPr="00D175F8">
        <w:rPr>
          <w:b/>
        </w:rPr>
        <w:t>t</w:t>
      </w:r>
      <w:r w:rsidR="00C80C11" w:rsidRPr="00D175F8">
        <w:rPr>
          <w:b/>
        </w:rPr>
        <w:t xml:space="preserve"> pārtikas produktus, kuru sastāvā ir daļēji hidrogenēti augu tauki, garšas pastiprinātāji (E620-E650), krāsvielas un kuri ražoti no ģenētiski modificētiem organismiem, gaļas izstrādājumiem jāsatu</w:t>
      </w:r>
      <w:r w:rsidR="00532FF0" w:rsidRPr="00D175F8">
        <w:rPr>
          <w:b/>
        </w:rPr>
        <w:t>r</w:t>
      </w:r>
      <w:r w:rsidR="00C80C11" w:rsidRPr="00D175F8">
        <w:rPr>
          <w:b/>
        </w:rPr>
        <w:t xml:space="preserve"> vismaz 70% gaļas</w:t>
      </w:r>
      <w:r w:rsidR="00C80C11" w:rsidRPr="00D175F8">
        <w:t>.</w:t>
      </w:r>
    </w:p>
    <w:p w:rsidR="00312123" w:rsidRPr="00D175F8" w:rsidRDefault="00D175F8" w:rsidP="00D175F8">
      <w:pPr>
        <w:jc w:val="both"/>
        <w:rPr>
          <w:b/>
          <w:u w:val="single"/>
        </w:rPr>
      </w:pPr>
      <w:r>
        <w:t xml:space="preserve">         7.2. </w:t>
      </w:r>
      <w:r w:rsidR="00312123" w:rsidRPr="00D175F8">
        <w:t xml:space="preserve">Pārtikas produktu derīguma termiņš uz piegādes brīdi ir ne mazāks kā 75% no ražotāja noteiktā kopējā derīguma termiņa. Derīguma termiņš tiem produktiem, kuri ātri bojājas (izņemot maizi) ir jābūt vismaz </w:t>
      </w:r>
      <w:r>
        <w:t>3 (</w:t>
      </w:r>
      <w:r w:rsidR="00312123" w:rsidRPr="00D175F8">
        <w:t>trīs</w:t>
      </w:r>
      <w:r>
        <w:t>)</w:t>
      </w:r>
      <w:r w:rsidR="00312123" w:rsidRPr="00D175F8">
        <w:t xml:space="preserve"> dienas no piegādes dienas. </w:t>
      </w:r>
    </w:p>
    <w:p w:rsidR="00180D96" w:rsidRPr="00D175F8" w:rsidRDefault="00D175F8" w:rsidP="00D175F8">
      <w:pPr>
        <w:jc w:val="both"/>
        <w:rPr>
          <w:b/>
          <w:u w:val="single"/>
        </w:rPr>
      </w:pPr>
      <w:r>
        <w:t xml:space="preserve">         7.3. </w:t>
      </w:r>
      <w:r w:rsidR="00180D96" w:rsidRPr="00D175F8">
        <w:t>Visiem pārtikas produktiem jābūt marķētiem atbilstoši spēkā esošo normatīvo aktu prasībām.</w:t>
      </w:r>
    </w:p>
    <w:p w:rsidR="00180D96" w:rsidRPr="00D175F8" w:rsidRDefault="00D175F8" w:rsidP="00D175F8">
      <w:pPr>
        <w:jc w:val="both"/>
        <w:rPr>
          <w:b/>
          <w:u w:val="single"/>
        </w:rPr>
      </w:pPr>
      <w:r>
        <w:t xml:space="preserve">         7.4. </w:t>
      </w:r>
      <w:r w:rsidR="00180D96" w:rsidRPr="00D175F8">
        <w:t xml:space="preserve">Graudaugu produkti jāpiegādā attīrīti no akmentiņiem, nezināmu augu daļām, insektiem un to kūniņām, pesticīdu un minerālmeslu atliekām, grauzēju izdalījumiem. </w:t>
      </w:r>
    </w:p>
    <w:p w:rsidR="00180D96" w:rsidRPr="00D175F8" w:rsidRDefault="00D175F8" w:rsidP="00D175F8">
      <w:pPr>
        <w:jc w:val="both"/>
        <w:rPr>
          <w:b/>
          <w:u w:val="single"/>
        </w:rPr>
      </w:pPr>
      <w:r>
        <w:t xml:space="preserve">         7.5. </w:t>
      </w:r>
      <w:r w:rsidR="00180D96" w:rsidRPr="00D175F8">
        <w:t>Pārtikas produkti jāpiegādā atbilstošā kvalitātē, sortimentā un daudzumā.</w:t>
      </w:r>
    </w:p>
    <w:p w:rsidR="00180D96" w:rsidRPr="00D175F8" w:rsidRDefault="00D175F8" w:rsidP="00D175F8">
      <w:pPr>
        <w:jc w:val="both"/>
        <w:rPr>
          <w:b/>
          <w:u w:val="single"/>
        </w:rPr>
      </w:pPr>
      <w:r>
        <w:lastRenderedPageBreak/>
        <w:t xml:space="preserve">         7.6. </w:t>
      </w:r>
      <w:r w:rsidR="00180D96" w:rsidRPr="00D175F8">
        <w:t xml:space="preserve">Pārtikas produktu piegāde jāveic tikai atbilstoši spēkā esošo normatīvo aktu prasībām aprīkotos transportlīdzekļos. </w:t>
      </w:r>
    </w:p>
    <w:p w:rsidR="00180D96" w:rsidRPr="00A63F98" w:rsidRDefault="00A63F98" w:rsidP="00A63F98">
      <w:pPr>
        <w:jc w:val="both"/>
        <w:rPr>
          <w:b/>
          <w:u w:val="single"/>
        </w:rPr>
      </w:pPr>
      <w:r>
        <w:t xml:space="preserve">         7.7. </w:t>
      </w:r>
      <w:r w:rsidR="00180D96" w:rsidRPr="00A63F98">
        <w:t xml:space="preserve">Preces kvalitātei un tarai jāatbilst Latvijas Republikā esošajām Pārtikas aprites uzraudzības likumam un </w:t>
      </w:r>
      <w:r>
        <w:t>P</w:t>
      </w:r>
      <w:r w:rsidR="00180D96" w:rsidRPr="00A63F98">
        <w:t xml:space="preserve">reču un pakalpojumu drošuma likumam. </w:t>
      </w:r>
    </w:p>
    <w:p w:rsidR="00EA601F" w:rsidRPr="00273A7D" w:rsidRDefault="00B34057" w:rsidP="00751EBE">
      <w:pPr>
        <w:spacing w:before="120" w:after="120"/>
        <w:jc w:val="center"/>
        <w:rPr>
          <w:u w:val="single"/>
        </w:rPr>
      </w:pPr>
      <w:r w:rsidRPr="00273A7D">
        <w:rPr>
          <w:b/>
          <w:u w:val="single"/>
        </w:rPr>
        <w:t>Iepirkuma p</w:t>
      </w:r>
      <w:r w:rsidR="00EA601F" w:rsidRPr="00273A7D">
        <w:rPr>
          <w:b/>
          <w:u w:val="single"/>
        </w:rPr>
        <w:t>r</w:t>
      </w:r>
      <w:r w:rsidRPr="00273A7D">
        <w:rPr>
          <w:b/>
          <w:u w:val="single"/>
        </w:rPr>
        <w:t>i</w:t>
      </w:r>
      <w:r w:rsidR="00EA601F" w:rsidRPr="00273A7D">
        <w:rPr>
          <w:b/>
          <w:u w:val="single"/>
        </w:rPr>
        <w:t>e</w:t>
      </w:r>
      <w:r w:rsidRPr="00273A7D">
        <w:rPr>
          <w:b/>
          <w:u w:val="single"/>
        </w:rPr>
        <w:t>kšmeta daļa N</w:t>
      </w:r>
      <w:r w:rsidR="00EA601F" w:rsidRPr="00273A7D">
        <w:rPr>
          <w:b/>
          <w:u w:val="single"/>
        </w:rPr>
        <w:t>r.1</w:t>
      </w:r>
      <w:r w:rsidR="00214D95" w:rsidRPr="00273A7D">
        <w:rPr>
          <w:b/>
          <w:u w:val="single"/>
        </w:rPr>
        <w:t xml:space="preserve"> </w:t>
      </w:r>
      <w:r w:rsidR="00EE53BD" w:rsidRPr="00273A7D">
        <w:rPr>
          <w:b/>
          <w:u w:val="single"/>
        </w:rPr>
        <w:t>„</w:t>
      </w:r>
      <w:r w:rsidR="00EA601F" w:rsidRPr="00273A7D">
        <w:rPr>
          <w:b/>
          <w:u w:val="single"/>
        </w:rPr>
        <w:t xml:space="preserve">Piens </w:t>
      </w:r>
      <w:r w:rsidR="00ED0088" w:rsidRPr="00273A7D">
        <w:rPr>
          <w:b/>
          <w:u w:val="single"/>
        </w:rPr>
        <w:t>un</w:t>
      </w:r>
      <w:r w:rsidR="00EA601F" w:rsidRPr="00273A7D">
        <w:rPr>
          <w:b/>
          <w:u w:val="single"/>
        </w:rPr>
        <w:t xml:space="preserve"> piena produkti</w:t>
      </w:r>
      <w:r w:rsidR="00EE53BD" w:rsidRPr="00273A7D">
        <w:rPr>
          <w:b/>
          <w:u w:val="single"/>
        </w:rPr>
        <w:t>”</w:t>
      </w:r>
      <w:r w:rsidR="00751EBE" w:rsidRPr="00273A7D">
        <w:rPr>
          <w:b/>
          <w:u w:val="single"/>
        </w:rPr>
        <w:t xml:space="preserve"> </w:t>
      </w:r>
      <w:r w:rsidRPr="00273A7D">
        <w:rPr>
          <w:u w:val="single"/>
        </w:rPr>
        <w:t>(</w:t>
      </w:r>
      <w:r w:rsidR="00751EBE" w:rsidRPr="00273A7D">
        <w:rPr>
          <w:u w:val="single"/>
        </w:rPr>
        <w:t>CPV kods</w:t>
      </w:r>
      <w:r w:rsidRPr="00273A7D">
        <w:rPr>
          <w:u w:val="single"/>
        </w:rPr>
        <w:t>:</w:t>
      </w:r>
      <w:r w:rsidR="00751EBE" w:rsidRPr="00273A7D">
        <w:rPr>
          <w:u w:val="single"/>
        </w:rPr>
        <w:t xml:space="preserve"> 15500000-3</w:t>
      </w:r>
      <w:r w:rsidRPr="00273A7D">
        <w:rPr>
          <w:u w:val="single"/>
        </w:rPr>
        <w:t>)</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292"/>
        <w:gridCol w:w="3211"/>
        <w:gridCol w:w="1276"/>
        <w:gridCol w:w="1333"/>
        <w:gridCol w:w="1494"/>
      </w:tblGrid>
      <w:tr w:rsidR="00EA601F">
        <w:tc>
          <w:tcPr>
            <w:tcW w:w="850"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Nr.</w:t>
            </w:r>
          </w:p>
          <w:p w:rsidR="00EA601F" w:rsidRPr="00273A7D" w:rsidRDefault="00EA601F" w:rsidP="00544BD8">
            <w:pPr>
              <w:rPr>
                <w:b/>
                <w:i/>
                <w:sz w:val="22"/>
                <w:szCs w:val="22"/>
              </w:rPr>
            </w:pPr>
            <w:r w:rsidRPr="00273A7D">
              <w:rPr>
                <w:b/>
                <w:i/>
                <w:sz w:val="22"/>
                <w:szCs w:val="22"/>
              </w:rPr>
              <w:t>p.k.</w:t>
            </w:r>
          </w:p>
        </w:tc>
        <w:tc>
          <w:tcPr>
            <w:tcW w:w="1292"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Produkta nosaukums</w:t>
            </w:r>
          </w:p>
        </w:tc>
        <w:tc>
          <w:tcPr>
            <w:tcW w:w="3211"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 xml:space="preserve">Kvalitātes prasības </w:t>
            </w:r>
          </w:p>
        </w:tc>
        <w:tc>
          <w:tcPr>
            <w:tcW w:w="1276"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Vēlamais fasējums</w:t>
            </w:r>
          </w:p>
        </w:tc>
        <w:tc>
          <w:tcPr>
            <w:tcW w:w="1333"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jc w:val="center"/>
              <w:rPr>
                <w:b/>
                <w:i/>
                <w:sz w:val="22"/>
                <w:szCs w:val="22"/>
              </w:rPr>
            </w:pPr>
            <w:r w:rsidRPr="00273A7D">
              <w:rPr>
                <w:b/>
                <w:i/>
                <w:sz w:val="22"/>
                <w:szCs w:val="22"/>
              </w:rPr>
              <w:t>Mērvienība</w:t>
            </w:r>
          </w:p>
          <w:p w:rsidR="00EA601F" w:rsidRPr="00273A7D" w:rsidRDefault="00EA601F" w:rsidP="00544BD8">
            <w:pPr>
              <w:rPr>
                <w:b/>
                <w:i/>
                <w:sz w:val="22"/>
                <w:szCs w:val="22"/>
              </w:rPr>
            </w:pPr>
          </w:p>
        </w:tc>
        <w:tc>
          <w:tcPr>
            <w:tcW w:w="1494"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Plānotais maksimālais</w:t>
            </w:r>
          </w:p>
          <w:p w:rsidR="00EA601F" w:rsidRPr="00273A7D" w:rsidRDefault="00EA601F" w:rsidP="00544BD8">
            <w:pPr>
              <w:rPr>
                <w:b/>
                <w:i/>
                <w:sz w:val="22"/>
                <w:szCs w:val="22"/>
              </w:rPr>
            </w:pPr>
            <w:r w:rsidRPr="00273A7D">
              <w:rPr>
                <w:b/>
                <w:i/>
                <w:sz w:val="22"/>
                <w:szCs w:val="22"/>
              </w:rPr>
              <w:t xml:space="preserve">apjoms  </w:t>
            </w:r>
          </w:p>
        </w:tc>
      </w:tr>
      <w:tr w:rsidR="00EA601F">
        <w:trPr>
          <w:trHeight w:val="1275"/>
        </w:trPr>
        <w:tc>
          <w:tcPr>
            <w:tcW w:w="850" w:type="dxa"/>
            <w:tcBorders>
              <w:top w:val="single" w:sz="4" w:space="0" w:color="auto"/>
              <w:left w:val="single" w:sz="4" w:space="0" w:color="auto"/>
              <w:bottom w:val="single" w:sz="4" w:space="0" w:color="auto"/>
              <w:right w:val="single" w:sz="4" w:space="0" w:color="auto"/>
            </w:tcBorders>
          </w:tcPr>
          <w:p w:rsidR="00EA601F" w:rsidRPr="00890E71" w:rsidRDefault="00EA601F" w:rsidP="00B34057">
            <w:pPr>
              <w:rPr>
                <w:sz w:val="22"/>
                <w:szCs w:val="22"/>
              </w:rPr>
            </w:pPr>
            <w:r w:rsidRPr="00890E71">
              <w:rPr>
                <w:sz w:val="22"/>
                <w:szCs w:val="22"/>
              </w:rPr>
              <w:t>1</w:t>
            </w:r>
            <w:r w:rsidR="00DF46A1">
              <w:rPr>
                <w:sz w:val="22"/>
                <w:szCs w:val="22"/>
              </w:rPr>
              <w:t>.</w:t>
            </w:r>
            <w:r w:rsidR="00B34057">
              <w:rPr>
                <w:sz w:val="22"/>
                <w:szCs w:val="22"/>
              </w:rPr>
              <w:t>1.</w:t>
            </w:r>
          </w:p>
        </w:tc>
        <w:tc>
          <w:tcPr>
            <w:tcW w:w="1292" w:type="dxa"/>
            <w:tcBorders>
              <w:top w:val="single" w:sz="4" w:space="0" w:color="auto"/>
              <w:left w:val="single" w:sz="4" w:space="0" w:color="auto"/>
              <w:bottom w:val="single" w:sz="4" w:space="0" w:color="auto"/>
              <w:right w:val="single" w:sz="4" w:space="0" w:color="auto"/>
            </w:tcBorders>
          </w:tcPr>
          <w:p w:rsidR="00EA601F" w:rsidRPr="00890E71" w:rsidRDefault="00EA601F" w:rsidP="00544BD8">
            <w:pPr>
              <w:rPr>
                <w:sz w:val="22"/>
                <w:szCs w:val="22"/>
              </w:rPr>
            </w:pPr>
            <w:r w:rsidRPr="00890E71">
              <w:rPr>
                <w:sz w:val="22"/>
                <w:szCs w:val="22"/>
              </w:rPr>
              <w:t>Piens</w:t>
            </w:r>
          </w:p>
        </w:tc>
        <w:tc>
          <w:tcPr>
            <w:tcW w:w="3211" w:type="dxa"/>
            <w:tcBorders>
              <w:top w:val="single" w:sz="4" w:space="0" w:color="auto"/>
              <w:left w:val="single" w:sz="4" w:space="0" w:color="auto"/>
              <w:bottom w:val="single" w:sz="4" w:space="0" w:color="auto"/>
              <w:right w:val="single" w:sz="4" w:space="0" w:color="auto"/>
            </w:tcBorders>
          </w:tcPr>
          <w:p w:rsidR="00EA601F" w:rsidRPr="00890E71" w:rsidRDefault="00EA601F" w:rsidP="00544BD8">
            <w:pPr>
              <w:rPr>
                <w:sz w:val="22"/>
                <w:szCs w:val="22"/>
              </w:rPr>
            </w:pPr>
            <w:r w:rsidRPr="00890E71">
              <w:rPr>
                <w:sz w:val="22"/>
                <w:szCs w:val="22"/>
              </w:rPr>
              <w:t xml:space="preserve">2,0% tauku saturs, produkta garša tīra, krāsa balta vai viegli iedzeltena, konsistence viendabīga, bez tauku piciņām un </w:t>
            </w:r>
          </w:p>
          <w:p w:rsidR="00EA601F" w:rsidRPr="00890E71" w:rsidRDefault="00EA601F" w:rsidP="00544BD8">
            <w:pPr>
              <w:rPr>
                <w:sz w:val="22"/>
                <w:szCs w:val="22"/>
              </w:rPr>
            </w:pPr>
            <w:r w:rsidRPr="00890E71">
              <w:rPr>
                <w:sz w:val="22"/>
                <w:szCs w:val="22"/>
              </w:rPr>
              <w:t>olbaltumvielu pārslām</w:t>
            </w:r>
          </w:p>
        </w:tc>
        <w:tc>
          <w:tcPr>
            <w:tcW w:w="1276"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p>
          <w:p w:rsidR="00EA601F" w:rsidRPr="00890E71" w:rsidRDefault="00EA601F" w:rsidP="00544BD8">
            <w:pPr>
              <w:rPr>
                <w:sz w:val="22"/>
                <w:szCs w:val="22"/>
              </w:rPr>
            </w:pPr>
            <w:r w:rsidRPr="00890E71">
              <w:rPr>
                <w:sz w:val="22"/>
                <w:szCs w:val="22"/>
              </w:rPr>
              <w:t>1</w:t>
            </w:r>
            <w:r>
              <w:rPr>
                <w:sz w:val="22"/>
                <w:szCs w:val="22"/>
              </w:rPr>
              <w:t>,</w:t>
            </w:r>
            <w:r w:rsidRPr="00890E71">
              <w:rPr>
                <w:sz w:val="22"/>
                <w:szCs w:val="22"/>
              </w:rPr>
              <w:t xml:space="preserve">0 </w:t>
            </w:r>
            <w:r>
              <w:rPr>
                <w:sz w:val="22"/>
                <w:szCs w:val="22"/>
              </w:rPr>
              <w:t>litrs</w:t>
            </w:r>
          </w:p>
        </w:tc>
        <w:tc>
          <w:tcPr>
            <w:tcW w:w="1333"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p>
          <w:p w:rsidR="00EA601F" w:rsidRPr="00890E71" w:rsidRDefault="00EA601F" w:rsidP="00544BD8">
            <w:pPr>
              <w:rPr>
                <w:sz w:val="22"/>
                <w:szCs w:val="22"/>
              </w:rPr>
            </w:pPr>
            <w:r w:rsidRPr="00890E71">
              <w:rPr>
                <w:sz w:val="22"/>
                <w:szCs w:val="22"/>
              </w:rPr>
              <w:t>litri</w:t>
            </w:r>
          </w:p>
        </w:tc>
        <w:tc>
          <w:tcPr>
            <w:tcW w:w="1494"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p>
          <w:p w:rsidR="00D85434" w:rsidRPr="00890E71" w:rsidRDefault="00AA38B8" w:rsidP="00D13ED6">
            <w:pPr>
              <w:rPr>
                <w:sz w:val="22"/>
                <w:szCs w:val="22"/>
              </w:rPr>
            </w:pPr>
            <w:r>
              <w:rPr>
                <w:sz w:val="22"/>
                <w:szCs w:val="22"/>
              </w:rPr>
              <w:t>3100</w:t>
            </w:r>
          </w:p>
        </w:tc>
      </w:tr>
      <w:tr w:rsidR="00EA601F">
        <w:tc>
          <w:tcPr>
            <w:tcW w:w="850" w:type="dxa"/>
            <w:tcBorders>
              <w:top w:val="single" w:sz="4" w:space="0" w:color="auto"/>
              <w:left w:val="single" w:sz="4" w:space="0" w:color="auto"/>
              <w:bottom w:val="single" w:sz="4" w:space="0" w:color="auto"/>
              <w:right w:val="single" w:sz="4" w:space="0" w:color="auto"/>
            </w:tcBorders>
          </w:tcPr>
          <w:p w:rsidR="00EA601F" w:rsidRPr="00890E71" w:rsidRDefault="00EA601F" w:rsidP="00544BD8">
            <w:pPr>
              <w:rPr>
                <w:sz w:val="22"/>
                <w:szCs w:val="22"/>
              </w:rPr>
            </w:pPr>
            <w:r w:rsidRPr="00890E71">
              <w:rPr>
                <w:sz w:val="22"/>
                <w:szCs w:val="22"/>
              </w:rPr>
              <w:t>1.2.</w:t>
            </w:r>
          </w:p>
        </w:tc>
        <w:tc>
          <w:tcPr>
            <w:tcW w:w="1292" w:type="dxa"/>
            <w:tcBorders>
              <w:top w:val="single" w:sz="4" w:space="0" w:color="auto"/>
              <w:left w:val="single" w:sz="4" w:space="0" w:color="auto"/>
              <w:bottom w:val="single" w:sz="4" w:space="0" w:color="auto"/>
              <w:right w:val="single" w:sz="4" w:space="0" w:color="auto"/>
            </w:tcBorders>
          </w:tcPr>
          <w:p w:rsidR="00EA601F" w:rsidRPr="00890E71" w:rsidRDefault="00EA601F" w:rsidP="00544BD8">
            <w:pPr>
              <w:rPr>
                <w:sz w:val="22"/>
                <w:szCs w:val="22"/>
              </w:rPr>
            </w:pPr>
            <w:r w:rsidRPr="00890E71">
              <w:rPr>
                <w:sz w:val="22"/>
                <w:szCs w:val="22"/>
              </w:rPr>
              <w:t>Jogurts</w:t>
            </w:r>
          </w:p>
        </w:tc>
        <w:tc>
          <w:tcPr>
            <w:tcW w:w="3211" w:type="dxa"/>
            <w:tcBorders>
              <w:top w:val="single" w:sz="4" w:space="0" w:color="auto"/>
              <w:left w:val="single" w:sz="4" w:space="0" w:color="auto"/>
              <w:bottom w:val="single" w:sz="4" w:space="0" w:color="auto"/>
              <w:right w:val="single" w:sz="4" w:space="0" w:color="auto"/>
            </w:tcBorders>
          </w:tcPr>
          <w:p w:rsidR="00EA601F" w:rsidRPr="00890E71" w:rsidRDefault="00EA601F" w:rsidP="00B34057">
            <w:pPr>
              <w:rPr>
                <w:sz w:val="22"/>
                <w:szCs w:val="22"/>
              </w:rPr>
            </w:pPr>
            <w:r w:rsidRPr="00890E71">
              <w:rPr>
                <w:sz w:val="22"/>
                <w:szCs w:val="22"/>
              </w:rPr>
              <w:t>2</w:t>
            </w:r>
            <w:r>
              <w:rPr>
                <w:sz w:val="22"/>
                <w:szCs w:val="22"/>
              </w:rPr>
              <w:t>,</w:t>
            </w:r>
            <w:r w:rsidRPr="00890E71">
              <w:rPr>
                <w:sz w:val="22"/>
                <w:szCs w:val="22"/>
              </w:rPr>
              <w:t>0% tauku saturs, receklis izjaukts, konsistence viendabīga visā masā</w:t>
            </w:r>
            <w:r>
              <w:rPr>
                <w:sz w:val="22"/>
                <w:szCs w:val="22"/>
              </w:rPr>
              <w:t>,</w:t>
            </w:r>
            <w:r w:rsidR="00214D95">
              <w:rPr>
                <w:sz w:val="22"/>
                <w:szCs w:val="22"/>
              </w:rPr>
              <w:t xml:space="preserve"> </w:t>
            </w:r>
            <w:r>
              <w:rPr>
                <w:sz w:val="22"/>
                <w:szCs w:val="22"/>
              </w:rPr>
              <w:t>g</w:t>
            </w:r>
            <w:r w:rsidRPr="00890E71">
              <w:rPr>
                <w:sz w:val="22"/>
                <w:szCs w:val="22"/>
              </w:rPr>
              <w:t>arša tīra, pienskāba, saldena ar pievienoto piedevu garšu un aromātu, krāsa balta vai viegli iedzeltena ar pievienoto augļu ogu toni</w:t>
            </w:r>
            <w:r>
              <w:rPr>
                <w:sz w:val="22"/>
                <w:szCs w:val="22"/>
              </w:rPr>
              <w:t>,</w:t>
            </w:r>
            <w:r w:rsidR="00B34057">
              <w:rPr>
                <w:sz w:val="22"/>
                <w:szCs w:val="22"/>
              </w:rPr>
              <w:t xml:space="preserve"> </w:t>
            </w:r>
            <w:r>
              <w:rPr>
                <w:sz w:val="22"/>
                <w:szCs w:val="22"/>
              </w:rPr>
              <w:t>s</w:t>
            </w:r>
            <w:r w:rsidRPr="00890E71">
              <w:rPr>
                <w:sz w:val="22"/>
                <w:szCs w:val="22"/>
              </w:rPr>
              <w:t>kābums ne lielāks par 100ºT (bez sintētis</w:t>
            </w:r>
            <w:r w:rsidR="00804686">
              <w:rPr>
                <w:sz w:val="22"/>
                <w:szCs w:val="22"/>
              </w:rPr>
              <w:t>kām krāsvielām un konservantiem E620-E650)</w:t>
            </w:r>
          </w:p>
        </w:tc>
        <w:tc>
          <w:tcPr>
            <w:tcW w:w="1276" w:type="dxa"/>
            <w:tcBorders>
              <w:top w:val="single" w:sz="4" w:space="0" w:color="auto"/>
              <w:left w:val="single" w:sz="4" w:space="0" w:color="auto"/>
              <w:bottom w:val="single" w:sz="4" w:space="0" w:color="auto"/>
              <w:right w:val="single" w:sz="4" w:space="0" w:color="auto"/>
            </w:tcBorders>
          </w:tcPr>
          <w:p w:rsidR="008A28EA" w:rsidRDefault="00873CD3" w:rsidP="00544BD8">
            <w:pPr>
              <w:rPr>
                <w:sz w:val="22"/>
                <w:szCs w:val="22"/>
              </w:rPr>
            </w:pPr>
            <w:r>
              <w:rPr>
                <w:sz w:val="22"/>
                <w:szCs w:val="22"/>
              </w:rPr>
              <w:t xml:space="preserve">1 kg </w:t>
            </w:r>
          </w:p>
          <w:p w:rsidR="00EA601F" w:rsidRPr="00890E71" w:rsidRDefault="00EA601F" w:rsidP="00544BD8">
            <w:pPr>
              <w:rPr>
                <w:sz w:val="22"/>
                <w:szCs w:val="22"/>
              </w:rPr>
            </w:pPr>
          </w:p>
        </w:tc>
        <w:tc>
          <w:tcPr>
            <w:tcW w:w="1333" w:type="dxa"/>
            <w:tcBorders>
              <w:top w:val="single" w:sz="4" w:space="0" w:color="auto"/>
              <w:left w:val="single" w:sz="4" w:space="0" w:color="auto"/>
              <w:bottom w:val="single" w:sz="4" w:space="0" w:color="auto"/>
              <w:right w:val="single" w:sz="4" w:space="0" w:color="auto"/>
            </w:tcBorders>
          </w:tcPr>
          <w:p w:rsidR="00EA601F" w:rsidRPr="00890E71" w:rsidRDefault="000A304D" w:rsidP="00544BD8">
            <w:pPr>
              <w:rPr>
                <w:sz w:val="22"/>
                <w:szCs w:val="22"/>
              </w:rPr>
            </w:pPr>
            <w:r>
              <w:rPr>
                <w:sz w:val="22"/>
                <w:szCs w:val="22"/>
              </w:rPr>
              <w:t>kg</w:t>
            </w:r>
          </w:p>
        </w:tc>
        <w:tc>
          <w:tcPr>
            <w:tcW w:w="1494" w:type="dxa"/>
            <w:tcBorders>
              <w:top w:val="single" w:sz="4" w:space="0" w:color="auto"/>
              <w:left w:val="single" w:sz="4" w:space="0" w:color="auto"/>
              <w:bottom w:val="single" w:sz="4" w:space="0" w:color="auto"/>
              <w:right w:val="single" w:sz="4" w:space="0" w:color="auto"/>
            </w:tcBorders>
          </w:tcPr>
          <w:p w:rsidR="00EA601F" w:rsidRPr="00890E71" w:rsidRDefault="006A2E36" w:rsidP="00544BD8">
            <w:pPr>
              <w:rPr>
                <w:sz w:val="22"/>
                <w:szCs w:val="22"/>
              </w:rPr>
            </w:pPr>
            <w:r>
              <w:rPr>
                <w:sz w:val="22"/>
                <w:szCs w:val="22"/>
              </w:rPr>
              <w:t>500</w:t>
            </w:r>
          </w:p>
        </w:tc>
      </w:tr>
      <w:tr w:rsidR="00FF3266" w:rsidTr="00B34057">
        <w:trPr>
          <w:trHeight w:val="1485"/>
        </w:trPr>
        <w:tc>
          <w:tcPr>
            <w:tcW w:w="850" w:type="dxa"/>
            <w:tcBorders>
              <w:top w:val="single" w:sz="4" w:space="0" w:color="auto"/>
              <w:left w:val="single" w:sz="4" w:space="0" w:color="auto"/>
              <w:bottom w:val="single" w:sz="4" w:space="0" w:color="auto"/>
              <w:right w:val="single" w:sz="4" w:space="0" w:color="auto"/>
            </w:tcBorders>
          </w:tcPr>
          <w:p w:rsidR="00FF3266" w:rsidRPr="00890E71" w:rsidRDefault="00FF3266" w:rsidP="00544BD8">
            <w:pPr>
              <w:rPr>
                <w:sz w:val="22"/>
                <w:szCs w:val="22"/>
              </w:rPr>
            </w:pPr>
            <w:r>
              <w:rPr>
                <w:sz w:val="22"/>
                <w:szCs w:val="22"/>
              </w:rPr>
              <w:t>1.3.</w:t>
            </w:r>
          </w:p>
        </w:tc>
        <w:tc>
          <w:tcPr>
            <w:tcW w:w="1292" w:type="dxa"/>
            <w:tcBorders>
              <w:top w:val="single" w:sz="4" w:space="0" w:color="auto"/>
              <w:left w:val="single" w:sz="4" w:space="0" w:color="auto"/>
              <w:bottom w:val="single" w:sz="4" w:space="0" w:color="auto"/>
              <w:right w:val="single" w:sz="4" w:space="0" w:color="auto"/>
            </w:tcBorders>
          </w:tcPr>
          <w:p w:rsidR="00FF3266" w:rsidRPr="00890E71" w:rsidRDefault="0090711A" w:rsidP="00FF3266">
            <w:pPr>
              <w:rPr>
                <w:sz w:val="22"/>
                <w:szCs w:val="22"/>
              </w:rPr>
            </w:pPr>
            <w:r>
              <w:rPr>
                <w:sz w:val="22"/>
                <w:szCs w:val="22"/>
              </w:rPr>
              <w:t>Saldais krējums</w:t>
            </w:r>
          </w:p>
        </w:tc>
        <w:tc>
          <w:tcPr>
            <w:tcW w:w="3211" w:type="dxa"/>
            <w:tcBorders>
              <w:top w:val="single" w:sz="4" w:space="0" w:color="auto"/>
              <w:left w:val="single" w:sz="4" w:space="0" w:color="auto"/>
              <w:bottom w:val="single" w:sz="4" w:space="0" w:color="auto"/>
              <w:right w:val="single" w:sz="4" w:space="0" w:color="auto"/>
            </w:tcBorders>
          </w:tcPr>
          <w:p w:rsidR="00FF3266" w:rsidRPr="00890E71" w:rsidRDefault="00804686" w:rsidP="0090711A">
            <w:pPr>
              <w:rPr>
                <w:sz w:val="22"/>
                <w:szCs w:val="22"/>
              </w:rPr>
            </w:pPr>
            <w:r>
              <w:rPr>
                <w:sz w:val="22"/>
                <w:szCs w:val="22"/>
              </w:rPr>
              <w:t>3</w:t>
            </w:r>
            <w:r w:rsidR="0090711A">
              <w:rPr>
                <w:sz w:val="22"/>
                <w:szCs w:val="22"/>
              </w:rPr>
              <w:t>5</w:t>
            </w:r>
            <w:r w:rsidR="00FF3266" w:rsidRPr="00890E71">
              <w:rPr>
                <w:sz w:val="22"/>
                <w:szCs w:val="22"/>
              </w:rPr>
              <w:t>% tauku saturs</w:t>
            </w:r>
            <w:r w:rsidR="0090711A" w:rsidRPr="00F41FC7">
              <w:rPr>
                <w:sz w:val="22"/>
                <w:szCs w:val="22"/>
              </w:rPr>
              <w:t xml:space="preserve"> tīra pienskāba garša, ar svaigam krējumam raksturīgu tīru produkta smaržu</w:t>
            </w:r>
            <w:r w:rsidR="0090711A">
              <w:rPr>
                <w:sz w:val="22"/>
                <w:szCs w:val="22"/>
              </w:rPr>
              <w:t>,</w:t>
            </w:r>
            <w:r w:rsidR="009A0697">
              <w:rPr>
                <w:sz w:val="22"/>
                <w:szCs w:val="22"/>
              </w:rPr>
              <w:t xml:space="preserve"> </w:t>
            </w:r>
            <w:r w:rsidR="0090711A">
              <w:rPr>
                <w:sz w:val="22"/>
                <w:szCs w:val="22"/>
              </w:rPr>
              <w:t>k</w:t>
            </w:r>
            <w:r w:rsidR="0090711A" w:rsidRPr="00F41FC7">
              <w:rPr>
                <w:sz w:val="22"/>
                <w:szCs w:val="22"/>
              </w:rPr>
              <w:t>onsistence viendabīga, mēreni bieza, nedaudz spīdīga, krāsa no baltas līdz kremkrāsai</w:t>
            </w:r>
          </w:p>
        </w:tc>
        <w:tc>
          <w:tcPr>
            <w:tcW w:w="1276" w:type="dxa"/>
            <w:tcBorders>
              <w:top w:val="single" w:sz="4" w:space="0" w:color="auto"/>
              <w:left w:val="single" w:sz="4" w:space="0" w:color="auto"/>
              <w:bottom w:val="single" w:sz="4" w:space="0" w:color="auto"/>
              <w:right w:val="single" w:sz="4" w:space="0" w:color="auto"/>
            </w:tcBorders>
          </w:tcPr>
          <w:p w:rsidR="00FF3266" w:rsidRPr="00890E71" w:rsidRDefault="00AA38B8" w:rsidP="00FF3266">
            <w:pPr>
              <w:rPr>
                <w:sz w:val="22"/>
                <w:szCs w:val="22"/>
              </w:rPr>
            </w:pPr>
            <w:r>
              <w:rPr>
                <w:sz w:val="22"/>
                <w:szCs w:val="22"/>
              </w:rPr>
              <w:t xml:space="preserve">0.2 vai </w:t>
            </w:r>
            <w:r w:rsidR="006A2E36">
              <w:rPr>
                <w:sz w:val="22"/>
                <w:szCs w:val="22"/>
              </w:rPr>
              <w:t>1,0 litrs</w:t>
            </w:r>
          </w:p>
        </w:tc>
        <w:tc>
          <w:tcPr>
            <w:tcW w:w="1333" w:type="dxa"/>
            <w:tcBorders>
              <w:top w:val="single" w:sz="4" w:space="0" w:color="auto"/>
              <w:left w:val="single" w:sz="4" w:space="0" w:color="auto"/>
              <w:bottom w:val="single" w:sz="4" w:space="0" w:color="auto"/>
              <w:right w:val="single" w:sz="4" w:space="0" w:color="auto"/>
            </w:tcBorders>
          </w:tcPr>
          <w:p w:rsidR="00FF3266" w:rsidRPr="00890E71" w:rsidRDefault="006A2E36" w:rsidP="006A2E36">
            <w:pPr>
              <w:rPr>
                <w:sz w:val="22"/>
                <w:szCs w:val="22"/>
              </w:rPr>
            </w:pPr>
            <w:r>
              <w:rPr>
                <w:sz w:val="22"/>
                <w:szCs w:val="22"/>
              </w:rPr>
              <w:t>litrs</w:t>
            </w:r>
          </w:p>
        </w:tc>
        <w:tc>
          <w:tcPr>
            <w:tcW w:w="1494" w:type="dxa"/>
            <w:tcBorders>
              <w:top w:val="single" w:sz="4" w:space="0" w:color="auto"/>
              <w:left w:val="single" w:sz="4" w:space="0" w:color="auto"/>
              <w:bottom w:val="single" w:sz="4" w:space="0" w:color="auto"/>
              <w:right w:val="single" w:sz="4" w:space="0" w:color="auto"/>
            </w:tcBorders>
          </w:tcPr>
          <w:p w:rsidR="00FF3266" w:rsidRPr="00890E71" w:rsidRDefault="00AA38B8" w:rsidP="00FF3266">
            <w:pPr>
              <w:rPr>
                <w:sz w:val="22"/>
                <w:szCs w:val="22"/>
              </w:rPr>
            </w:pPr>
            <w:r>
              <w:rPr>
                <w:sz w:val="22"/>
                <w:szCs w:val="22"/>
              </w:rPr>
              <w:t>30</w:t>
            </w:r>
          </w:p>
        </w:tc>
      </w:tr>
      <w:tr w:rsidR="00EA601F">
        <w:trPr>
          <w:trHeight w:val="1500"/>
        </w:trPr>
        <w:tc>
          <w:tcPr>
            <w:tcW w:w="850" w:type="dxa"/>
            <w:tcBorders>
              <w:top w:val="single" w:sz="4" w:space="0" w:color="auto"/>
              <w:left w:val="single" w:sz="4" w:space="0" w:color="auto"/>
              <w:bottom w:val="single" w:sz="4" w:space="0" w:color="auto"/>
              <w:right w:val="single" w:sz="4" w:space="0" w:color="auto"/>
            </w:tcBorders>
          </w:tcPr>
          <w:p w:rsidR="00EA601F" w:rsidRPr="00F41FC7" w:rsidRDefault="00FF3266" w:rsidP="00544BD8">
            <w:pPr>
              <w:rPr>
                <w:sz w:val="22"/>
                <w:szCs w:val="22"/>
              </w:rPr>
            </w:pPr>
            <w:r>
              <w:rPr>
                <w:sz w:val="22"/>
                <w:szCs w:val="22"/>
              </w:rPr>
              <w:t>1.4</w:t>
            </w:r>
            <w:r w:rsidR="00EA601F">
              <w:rPr>
                <w:sz w:val="22"/>
                <w:szCs w:val="22"/>
              </w:rPr>
              <w:t>.</w:t>
            </w:r>
          </w:p>
        </w:tc>
        <w:tc>
          <w:tcPr>
            <w:tcW w:w="1292" w:type="dxa"/>
            <w:tcBorders>
              <w:top w:val="single" w:sz="4" w:space="0" w:color="auto"/>
              <w:left w:val="single" w:sz="4" w:space="0" w:color="auto"/>
              <w:bottom w:val="single" w:sz="4" w:space="0" w:color="auto"/>
              <w:right w:val="single" w:sz="4" w:space="0" w:color="auto"/>
            </w:tcBorders>
          </w:tcPr>
          <w:p w:rsidR="00EA601F" w:rsidRPr="00F41FC7" w:rsidRDefault="00EA601F" w:rsidP="00544BD8">
            <w:pPr>
              <w:rPr>
                <w:sz w:val="22"/>
                <w:szCs w:val="22"/>
              </w:rPr>
            </w:pPr>
            <w:r w:rsidRPr="00F41FC7">
              <w:rPr>
                <w:sz w:val="22"/>
                <w:szCs w:val="22"/>
              </w:rPr>
              <w:t>Krējums skābais</w:t>
            </w:r>
          </w:p>
        </w:tc>
        <w:tc>
          <w:tcPr>
            <w:tcW w:w="3211" w:type="dxa"/>
            <w:tcBorders>
              <w:top w:val="single" w:sz="4" w:space="0" w:color="auto"/>
              <w:left w:val="single" w:sz="4" w:space="0" w:color="auto"/>
              <w:bottom w:val="single" w:sz="4" w:space="0" w:color="auto"/>
              <w:right w:val="single" w:sz="4" w:space="0" w:color="auto"/>
            </w:tcBorders>
          </w:tcPr>
          <w:p w:rsidR="00EA601F" w:rsidRPr="00F41FC7" w:rsidRDefault="00EA601F" w:rsidP="00804686">
            <w:pPr>
              <w:rPr>
                <w:sz w:val="22"/>
                <w:szCs w:val="22"/>
              </w:rPr>
            </w:pPr>
            <w:r w:rsidRPr="00F41FC7">
              <w:rPr>
                <w:sz w:val="22"/>
                <w:szCs w:val="22"/>
              </w:rPr>
              <w:t>2</w:t>
            </w:r>
            <w:r w:rsidR="00804686">
              <w:rPr>
                <w:sz w:val="22"/>
                <w:szCs w:val="22"/>
              </w:rPr>
              <w:t>0</w:t>
            </w:r>
            <w:r w:rsidRPr="00F41FC7">
              <w:rPr>
                <w:sz w:val="22"/>
                <w:szCs w:val="22"/>
              </w:rPr>
              <w:t>% tauku saturs, tīra pienskāba garša, ar svaigam krējumam raksturīgu tīru produkta smaržu</w:t>
            </w:r>
            <w:r w:rsidR="008A28EA">
              <w:rPr>
                <w:sz w:val="22"/>
                <w:szCs w:val="22"/>
              </w:rPr>
              <w:t>,</w:t>
            </w:r>
            <w:r w:rsidR="009A0697">
              <w:rPr>
                <w:sz w:val="22"/>
                <w:szCs w:val="22"/>
              </w:rPr>
              <w:t xml:space="preserve"> </w:t>
            </w:r>
            <w:r w:rsidR="008A28EA">
              <w:rPr>
                <w:sz w:val="22"/>
                <w:szCs w:val="22"/>
              </w:rPr>
              <w:t>k</w:t>
            </w:r>
            <w:r w:rsidRPr="00F41FC7">
              <w:rPr>
                <w:sz w:val="22"/>
                <w:szCs w:val="22"/>
              </w:rPr>
              <w:t>onsistence viendabīga, mēreni bieza, nedaudz spīdīga, krāsa no baltas līdz kremkrāsai</w:t>
            </w:r>
          </w:p>
        </w:tc>
        <w:tc>
          <w:tcPr>
            <w:tcW w:w="1276" w:type="dxa"/>
            <w:tcBorders>
              <w:top w:val="single" w:sz="4" w:space="0" w:color="auto"/>
              <w:left w:val="single" w:sz="4" w:space="0" w:color="auto"/>
              <w:bottom w:val="single" w:sz="4" w:space="0" w:color="auto"/>
              <w:right w:val="single" w:sz="4" w:space="0" w:color="auto"/>
            </w:tcBorders>
          </w:tcPr>
          <w:p w:rsidR="00EA601F" w:rsidRPr="00F41FC7" w:rsidRDefault="006A2E36" w:rsidP="00544BD8">
            <w:pPr>
              <w:rPr>
                <w:sz w:val="22"/>
                <w:szCs w:val="22"/>
              </w:rPr>
            </w:pPr>
            <w:r>
              <w:rPr>
                <w:sz w:val="22"/>
                <w:szCs w:val="22"/>
              </w:rPr>
              <w:t>1</w:t>
            </w:r>
            <w:r w:rsidR="009A0697">
              <w:rPr>
                <w:sz w:val="22"/>
                <w:szCs w:val="22"/>
              </w:rPr>
              <w:t xml:space="preserve">,0 </w:t>
            </w:r>
            <w:r>
              <w:rPr>
                <w:sz w:val="22"/>
                <w:szCs w:val="22"/>
              </w:rPr>
              <w:t>kg</w:t>
            </w:r>
          </w:p>
          <w:p w:rsidR="00EA601F" w:rsidRPr="00F41FC7" w:rsidRDefault="00EA601F" w:rsidP="00544BD8">
            <w:pPr>
              <w:rPr>
                <w:sz w:val="22"/>
                <w:szCs w:val="22"/>
              </w:rPr>
            </w:pPr>
          </w:p>
          <w:p w:rsidR="00EA601F" w:rsidRPr="00F41FC7" w:rsidRDefault="00EA601F" w:rsidP="00544BD8">
            <w:pPr>
              <w:rPr>
                <w:sz w:val="22"/>
                <w:szCs w:val="22"/>
              </w:rPr>
            </w:pPr>
          </w:p>
        </w:tc>
        <w:tc>
          <w:tcPr>
            <w:tcW w:w="1333" w:type="dxa"/>
            <w:tcBorders>
              <w:top w:val="single" w:sz="4" w:space="0" w:color="auto"/>
              <w:left w:val="single" w:sz="4" w:space="0" w:color="auto"/>
              <w:bottom w:val="single" w:sz="4" w:space="0" w:color="auto"/>
              <w:right w:val="single" w:sz="4" w:space="0" w:color="auto"/>
            </w:tcBorders>
          </w:tcPr>
          <w:p w:rsidR="00EA601F" w:rsidRPr="00F41FC7" w:rsidRDefault="00EA601F" w:rsidP="00544BD8">
            <w:pPr>
              <w:rPr>
                <w:sz w:val="22"/>
                <w:szCs w:val="22"/>
              </w:rPr>
            </w:pPr>
            <w:r w:rsidRPr="00F41FC7">
              <w:rPr>
                <w:sz w:val="22"/>
                <w:szCs w:val="22"/>
              </w:rPr>
              <w:t>kg</w:t>
            </w:r>
          </w:p>
          <w:p w:rsidR="00EA601F" w:rsidRPr="00F41FC7" w:rsidRDefault="00EA601F" w:rsidP="00544BD8">
            <w:pPr>
              <w:rPr>
                <w:sz w:val="22"/>
                <w:szCs w:val="22"/>
              </w:rPr>
            </w:pPr>
          </w:p>
          <w:p w:rsidR="00EA601F" w:rsidRPr="00F41FC7" w:rsidRDefault="00EA601F" w:rsidP="00544BD8">
            <w:pPr>
              <w:rPr>
                <w:sz w:val="22"/>
                <w:szCs w:val="22"/>
              </w:rPr>
            </w:pPr>
          </w:p>
          <w:p w:rsidR="00EA601F" w:rsidRPr="00F41FC7" w:rsidRDefault="00EA601F" w:rsidP="00544BD8">
            <w:pPr>
              <w:rPr>
                <w:sz w:val="22"/>
                <w:szCs w:val="22"/>
              </w:rPr>
            </w:pPr>
          </w:p>
          <w:p w:rsidR="00EA601F" w:rsidRPr="00F41FC7" w:rsidRDefault="00EA601F" w:rsidP="00544BD8">
            <w:pPr>
              <w:rPr>
                <w:sz w:val="22"/>
                <w:szCs w:val="22"/>
              </w:rPr>
            </w:pPr>
          </w:p>
          <w:p w:rsidR="00EA601F" w:rsidRPr="00F41FC7" w:rsidRDefault="00EA601F" w:rsidP="00544BD8">
            <w:pPr>
              <w:rPr>
                <w:sz w:val="22"/>
                <w:szCs w:val="22"/>
              </w:rPr>
            </w:pPr>
          </w:p>
        </w:tc>
        <w:tc>
          <w:tcPr>
            <w:tcW w:w="1494" w:type="dxa"/>
            <w:tcBorders>
              <w:top w:val="single" w:sz="4" w:space="0" w:color="auto"/>
              <w:left w:val="single" w:sz="4" w:space="0" w:color="auto"/>
              <w:bottom w:val="single" w:sz="4" w:space="0" w:color="auto"/>
              <w:right w:val="single" w:sz="4" w:space="0" w:color="auto"/>
            </w:tcBorders>
          </w:tcPr>
          <w:p w:rsidR="00EA601F" w:rsidRPr="00F41FC7" w:rsidRDefault="00AA38B8" w:rsidP="00544BD8">
            <w:pPr>
              <w:rPr>
                <w:sz w:val="22"/>
                <w:szCs w:val="22"/>
              </w:rPr>
            </w:pPr>
            <w:r>
              <w:rPr>
                <w:sz w:val="22"/>
                <w:szCs w:val="22"/>
              </w:rPr>
              <w:t>780</w:t>
            </w:r>
          </w:p>
          <w:p w:rsidR="00EA601F" w:rsidRPr="00F41FC7" w:rsidRDefault="00EA601F" w:rsidP="00544BD8">
            <w:pPr>
              <w:rPr>
                <w:sz w:val="22"/>
                <w:szCs w:val="22"/>
              </w:rPr>
            </w:pPr>
          </w:p>
          <w:p w:rsidR="00EA601F" w:rsidRPr="00F41FC7" w:rsidRDefault="00EA601F" w:rsidP="00544BD8">
            <w:pPr>
              <w:rPr>
                <w:sz w:val="22"/>
                <w:szCs w:val="22"/>
              </w:rPr>
            </w:pPr>
          </w:p>
          <w:p w:rsidR="00EA601F" w:rsidRPr="00F41FC7" w:rsidRDefault="00EA601F" w:rsidP="00544BD8">
            <w:pPr>
              <w:rPr>
                <w:sz w:val="22"/>
                <w:szCs w:val="22"/>
              </w:rPr>
            </w:pPr>
          </w:p>
          <w:p w:rsidR="00EA601F" w:rsidRPr="00F41FC7" w:rsidRDefault="00EA601F" w:rsidP="00544BD8">
            <w:pPr>
              <w:rPr>
                <w:sz w:val="22"/>
                <w:szCs w:val="22"/>
              </w:rPr>
            </w:pPr>
          </w:p>
          <w:p w:rsidR="00EA601F" w:rsidRPr="00F41FC7" w:rsidRDefault="00EA601F" w:rsidP="00544BD8">
            <w:pPr>
              <w:rPr>
                <w:sz w:val="22"/>
                <w:szCs w:val="22"/>
              </w:rPr>
            </w:pPr>
          </w:p>
        </w:tc>
      </w:tr>
      <w:tr w:rsidR="00EA601F">
        <w:tc>
          <w:tcPr>
            <w:tcW w:w="850" w:type="dxa"/>
            <w:tcBorders>
              <w:top w:val="single" w:sz="4" w:space="0" w:color="auto"/>
              <w:left w:val="single" w:sz="4" w:space="0" w:color="auto"/>
              <w:bottom w:val="single" w:sz="4" w:space="0" w:color="auto"/>
              <w:right w:val="single" w:sz="4" w:space="0" w:color="auto"/>
            </w:tcBorders>
          </w:tcPr>
          <w:p w:rsidR="00EA601F" w:rsidRPr="00F41FC7" w:rsidRDefault="00FF3266" w:rsidP="00544BD8">
            <w:pPr>
              <w:rPr>
                <w:sz w:val="22"/>
                <w:szCs w:val="22"/>
              </w:rPr>
            </w:pPr>
            <w:r>
              <w:rPr>
                <w:sz w:val="22"/>
                <w:szCs w:val="22"/>
              </w:rPr>
              <w:t>1.5</w:t>
            </w:r>
            <w:r w:rsidR="00DF46A1">
              <w:rPr>
                <w:sz w:val="22"/>
                <w:szCs w:val="22"/>
              </w:rPr>
              <w:t>.</w:t>
            </w:r>
          </w:p>
        </w:tc>
        <w:tc>
          <w:tcPr>
            <w:tcW w:w="1292" w:type="dxa"/>
            <w:tcBorders>
              <w:top w:val="single" w:sz="4" w:space="0" w:color="auto"/>
              <w:left w:val="single" w:sz="4" w:space="0" w:color="auto"/>
              <w:bottom w:val="single" w:sz="4" w:space="0" w:color="auto"/>
              <w:right w:val="single" w:sz="4" w:space="0" w:color="auto"/>
            </w:tcBorders>
          </w:tcPr>
          <w:p w:rsidR="00EA601F" w:rsidRPr="00F41FC7" w:rsidRDefault="00EA601F" w:rsidP="00544BD8">
            <w:pPr>
              <w:rPr>
                <w:sz w:val="22"/>
                <w:szCs w:val="22"/>
              </w:rPr>
            </w:pPr>
            <w:r w:rsidRPr="00F41FC7">
              <w:rPr>
                <w:sz w:val="22"/>
                <w:szCs w:val="22"/>
              </w:rPr>
              <w:t>Sviests, saldkrējuma</w:t>
            </w:r>
          </w:p>
        </w:tc>
        <w:tc>
          <w:tcPr>
            <w:tcW w:w="3211" w:type="dxa"/>
            <w:tcBorders>
              <w:top w:val="single" w:sz="4" w:space="0" w:color="auto"/>
              <w:left w:val="single" w:sz="4" w:space="0" w:color="auto"/>
              <w:bottom w:val="single" w:sz="4" w:space="0" w:color="auto"/>
              <w:right w:val="single" w:sz="4" w:space="0" w:color="auto"/>
            </w:tcBorders>
          </w:tcPr>
          <w:p w:rsidR="00EA601F" w:rsidRPr="00F41FC7" w:rsidRDefault="00EA601F" w:rsidP="00544BD8">
            <w:pPr>
              <w:rPr>
                <w:sz w:val="22"/>
                <w:szCs w:val="22"/>
              </w:rPr>
            </w:pPr>
            <w:r>
              <w:rPr>
                <w:sz w:val="22"/>
                <w:szCs w:val="22"/>
              </w:rPr>
              <w:t>g</w:t>
            </w:r>
            <w:r w:rsidRPr="00F41FC7">
              <w:rPr>
                <w:sz w:val="22"/>
                <w:szCs w:val="22"/>
              </w:rPr>
              <w:t xml:space="preserve">arša un smarža – tīra, raksturīga svaigam sviestam, konsistence viendabīga, plastiska masa griezumā virsma gluda, nedaudz spīdīga, krāsa no gaiši dzeltena, līdz dzeltenai, vienmērīga visā masā, tauku saturs ne mazāk kā 82%, bez garšvielām </w:t>
            </w:r>
          </w:p>
        </w:tc>
        <w:tc>
          <w:tcPr>
            <w:tcW w:w="1276" w:type="dxa"/>
            <w:tcBorders>
              <w:top w:val="single" w:sz="4" w:space="0" w:color="auto"/>
              <w:left w:val="single" w:sz="4" w:space="0" w:color="auto"/>
              <w:bottom w:val="single" w:sz="4" w:space="0" w:color="auto"/>
              <w:right w:val="single" w:sz="4" w:space="0" w:color="auto"/>
            </w:tcBorders>
          </w:tcPr>
          <w:p w:rsidR="00EA601F" w:rsidRPr="00F41FC7" w:rsidRDefault="00EA601F" w:rsidP="006A2E36">
            <w:pPr>
              <w:rPr>
                <w:sz w:val="22"/>
                <w:szCs w:val="22"/>
              </w:rPr>
            </w:pPr>
            <w:r w:rsidRPr="00F41FC7">
              <w:rPr>
                <w:sz w:val="22"/>
                <w:szCs w:val="22"/>
              </w:rPr>
              <w:t>0</w:t>
            </w:r>
            <w:r>
              <w:rPr>
                <w:sz w:val="22"/>
                <w:szCs w:val="22"/>
              </w:rPr>
              <w:t>,</w:t>
            </w:r>
            <w:r w:rsidRPr="00F41FC7">
              <w:rPr>
                <w:sz w:val="22"/>
                <w:szCs w:val="22"/>
              </w:rPr>
              <w:t>2 kg</w:t>
            </w:r>
          </w:p>
        </w:tc>
        <w:tc>
          <w:tcPr>
            <w:tcW w:w="1333" w:type="dxa"/>
            <w:tcBorders>
              <w:top w:val="single" w:sz="4" w:space="0" w:color="auto"/>
              <w:left w:val="single" w:sz="4" w:space="0" w:color="auto"/>
              <w:bottom w:val="single" w:sz="4" w:space="0" w:color="auto"/>
              <w:right w:val="single" w:sz="4" w:space="0" w:color="auto"/>
            </w:tcBorders>
          </w:tcPr>
          <w:p w:rsidR="00EA601F" w:rsidRPr="00F41FC7" w:rsidRDefault="00EA601F" w:rsidP="00544BD8">
            <w:pPr>
              <w:rPr>
                <w:sz w:val="22"/>
                <w:szCs w:val="22"/>
              </w:rPr>
            </w:pPr>
            <w:r w:rsidRPr="00F41FC7">
              <w:rPr>
                <w:sz w:val="22"/>
                <w:szCs w:val="22"/>
              </w:rPr>
              <w:t>kg</w:t>
            </w:r>
          </w:p>
        </w:tc>
        <w:tc>
          <w:tcPr>
            <w:tcW w:w="1494" w:type="dxa"/>
            <w:tcBorders>
              <w:top w:val="single" w:sz="4" w:space="0" w:color="auto"/>
              <w:left w:val="single" w:sz="4" w:space="0" w:color="auto"/>
              <w:bottom w:val="single" w:sz="4" w:space="0" w:color="auto"/>
              <w:right w:val="single" w:sz="4" w:space="0" w:color="auto"/>
            </w:tcBorders>
          </w:tcPr>
          <w:p w:rsidR="00EA601F" w:rsidRPr="00F41FC7" w:rsidRDefault="00804686" w:rsidP="006A2E36">
            <w:pPr>
              <w:rPr>
                <w:sz w:val="22"/>
                <w:szCs w:val="22"/>
              </w:rPr>
            </w:pPr>
            <w:r>
              <w:rPr>
                <w:sz w:val="22"/>
                <w:szCs w:val="22"/>
              </w:rPr>
              <w:t>1</w:t>
            </w:r>
            <w:r w:rsidR="00AA38B8">
              <w:rPr>
                <w:sz w:val="22"/>
                <w:szCs w:val="22"/>
              </w:rPr>
              <w:t>60</w:t>
            </w:r>
          </w:p>
        </w:tc>
      </w:tr>
      <w:tr w:rsidR="00EA601F">
        <w:tc>
          <w:tcPr>
            <w:tcW w:w="850" w:type="dxa"/>
            <w:tcBorders>
              <w:top w:val="single" w:sz="4" w:space="0" w:color="auto"/>
              <w:left w:val="single" w:sz="4" w:space="0" w:color="auto"/>
              <w:bottom w:val="single" w:sz="4" w:space="0" w:color="auto"/>
              <w:right w:val="single" w:sz="4" w:space="0" w:color="auto"/>
            </w:tcBorders>
          </w:tcPr>
          <w:p w:rsidR="00EA601F" w:rsidRPr="00F41FC7" w:rsidRDefault="00EA601F" w:rsidP="00DF46A1">
            <w:pPr>
              <w:rPr>
                <w:sz w:val="22"/>
                <w:szCs w:val="22"/>
              </w:rPr>
            </w:pPr>
            <w:r>
              <w:rPr>
                <w:sz w:val="22"/>
                <w:szCs w:val="22"/>
              </w:rPr>
              <w:t>1</w:t>
            </w:r>
            <w:r w:rsidR="00DF46A1">
              <w:rPr>
                <w:sz w:val="22"/>
                <w:szCs w:val="22"/>
              </w:rPr>
              <w:t>.</w:t>
            </w:r>
            <w:r w:rsidR="00FF3266">
              <w:rPr>
                <w:sz w:val="22"/>
                <w:szCs w:val="22"/>
              </w:rPr>
              <w:t>6</w:t>
            </w:r>
            <w:r w:rsidR="00DF46A1">
              <w:rPr>
                <w:sz w:val="22"/>
                <w:szCs w:val="22"/>
              </w:rPr>
              <w:t>.</w:t>
            </w:r>
          </w:p>
        </w:tc>
        <w:tc>
          <w:tcPr>
            <w:tcW w:w="1292" w:type="dxa"/>
            <w:tcBorders>
              <w:top w:val="single" w:sz="4" w:space="0" w:color="auto"/>
              <w:left w:val="single" w:sz="4" w:space="0" w:color="auto"/>
              <w:bottom w:val="single" w:sz="4" w:space="0" w:color="auto"/>
              <w:right w:val="single" w:sz="4" w:space="0" w:color="auto"/>
            </w:tcBorders>
          </w:tcPr>
          <w:p w:rsidR="00EA601F" w:rsidRPr="00F41FC7" w:rsidRDefault="00EA601F" w:rsidP="00544BD8">
            <w:pPr>
              <w:rPr>
                <w:sz w:val="22"/>
                <w:szCs w:val="22"/>
              </w:rPr>
            </w:pPr>
            <w:r>
              <w:rPr>
                <w:sz w:val="22"/>
                <w:szCs w:val="22"/>
              </w:rPr>
              <w:t>Kefīrs</w:t>
            </w:r>
          </w:p>
        </w:tc>
        <w:tc>
          <w:tcPr>
            <w:tcW w:w="3211"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r w:rsidRPr="00710702">
              <w:t>skābpiena dzēriens ar izjauktu</w:t>
            </w:r>
            <w:r>
              <w:t xml:space="preserve"> vai neizjauktu</w:t>
            </w:r>
            <w:r w:rsidRPr="00710702">
              <w:t xml:space="preserve"> recekli, kura ieraugs s</w:t>
            </w:r>
            <w:r>
              <w:t>astāv no pienskābes baktērijām</w:t>
            </w:r>
            <w:r w:rsidR="009A0697">
              <w:t xml:space="preserve"> </w:t>
            </w:r>
            <w:r w:rsidRPr="00B95156">
              <w:rPr>
                <w:color w:val="000000"/>
              </w:rPr>
              <w:t>un raugiem</w:t>
            </w:r>
          </w:p>
        </w:tc>
        <w:tc>
          <w:tcPr>
            <w:tcW w:w="1276" w:type="dxa"/>
            <w:tcBorders>
              <w:top w:val="single" w:sz="4" w:space="0" w:color="auto"/>
              <w:left w:val="single" w:sz="4" w:space="0" w:color="auto"/>
              <w:bottom w:val="single" w:sz="4" w:space="0" w:color="auto"/>
              <w:right w:val="single" w:sz="4" w:space="0" w:color="auto"/>
            </w:tcBorders>
          </w:tcPr>
          <w:p w:rsidR="00EA601F" w:rsidRPr="00F41FC7" w:rsidRDefault="00EA601F" w:rsidP="00544BD8">
            <w:pPr>
              <w:rPr>
                <w:sz w:val="22"/>
                <w:szCs w:val="22"/>
              </w:rPr>
            </w:pPr>
            <w:r>
              <w:rPr>
                <w:sz w:val="22"/>
                <w:szCs w:val="22"/>
              </w:rPr>
              <w:t>1,0 kg</w:t>
            </w:r>
          </w:p>
        </w:tc>
        <w:tc>
          <w:tcPr>
            <w:tcW w:w="1333" w:type="dxa"/>
            <w:tcBorders>
              <w:top w:val="single" w:sz="4" w:space="0" w:color="auto"/>
              <w:left w:val="single" w:sz="4" w:space="0" w:color="auto"/>
              <w:bottom w:val="single" w:sz="4" w:space="0" w:color="auto"/>
              <w:right w:val="single" w:sz="4" w:space="0" w:color="auto"/>
            </w:tcBorders>
          </w:tcPr>
          <w:p w:rsidR="00EA601F" w:rsidRPr="00F41FC7" w:rsidRDefault="00EA601F" w:rsidP="00544BD8">
            <w:pPr>
              <w:rPr>
                <w:sz w:val="22"/>
                <w:szCs w:val="22"/>
              </w:rPr>
            </w:pPr>
            <w:r>
              <w:rPr>
                <w:sz w:val="22"/>
                <w:szCs w:val="22"/>
              </w:rPr>
              <w:t>kg</w:t>
            </w:r>
          </w:p>
        </w:tc>
        <w:tc>
          <w:tcPr>
            <w:tcW w:w="1494" w:type="dxa"/>
            <w:tcBorders>
              <w:top w:val="single" w:sz="4" w:space="0" w:color="auto"/>
              <w:left w:val="single" w:sz="4" w:space="0" w:color="auto"/>
              <w:bottom w:val="single" w:sz="4" w:space="0" w:color="auto"/>
              <w:right w:val="single" w:sz="4" w:space="0" w:color="auto"/>
            </w:tcBorders>
          </w:tcPr>
          <w:p w:rsidR="00EA601F" w:rsidRDefault="00BF1784" w:rsidP="00D85434">
            <w:pPr>
              <w:rPr>
                <w:sz w:val="22"/>
                <w:szCs w:val="22"/>
              </w:rPr>
            </w:pPr>
            <w:r>
              <w:rPr>
                <w:sz w:val="22"/>
                <w:szCs w:val="22"/>
              </w:rPr>
              <w:t>1</w:t>
            </w:r>
            <w:r w:rsidR="00AA38B8">
              <w:rPr>
                <w:sz w:val="22"/>
                <w:szCs w:val="22"/>
              </w:rPr>
              <w:t>20</w:t>
            </w:r>
          </w:p>
        </w:tc>
      </w:tr>
      <w:tr w:rsidR="00B37102">
        <w:tc>
          <w:tcPr>
            <w:tcW w:w="850"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1.7.</w:t>
            </w:r>
          </w:p>
        </w:tc>
        <w:tc>
          <w:tcPr>
            <w:tcW w:w="1292"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Biezpiens</w:t>
            </w:r>
          </w:p>
        </w:tc>
        <w:tc>
          <w:tcPr>
            <w:tcW w:w="3211" w:type="dxa"/>
            <w:tcBorders>
              <w:top w:val="single" w:sz="4" w:space="0" w:color="auto"/>
              <w:left w:val="single" w:sz="4" w:space="0" w:color="auto"/>
              <w:bottom w:val="single" w:sz="4" w:space="0" w:color="auto"/>
              <w:right w:val="single" w:sz="4" w:space="0" w:color="auto"/>
            </w:tcBorders>
          </w:tcPr>
          <w:p w:rsidR="00B37102" w:rsidRPr="00710702" w:rsidRDefault="00B37102" w:rsidP="00266E5C">
            <w:r>
              <w:t xml:space="preserve">tauku saturs </w:t>
            </w:r>
            <w:r w:rsidR="00266E5C">
              <w:t xml:space="preserve">nepārsniedz </w:t>
            </w:r>
            <w:r>
              <w:t xml:space="preserve">5%, krāsa –no baltas līdz krēmkrāsai, garša un smarža tīra, pienskāba, konsistence – mīksta, viendabīga ar </w:t>
            </w:r>
            <w:r>
              <w:lastRenderedPageBreak/>
              <w:t>biezpiena graudiņiem, pieļaujama neliela sūkalu izdalīšanās, skābums ne lielāks par 240ºT</w:t>
            </w:r>
          </w:p>
        </w:tc>
        <w:tc>
          <w:tcPr>
            <w:tcW w:w="1276"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lastRenderedPageBreak/>
              <w:t>1,0 kg</w:t>
            </w:r>
          </w:p>
        </w:tc>
        <w:tc>
          <w:tcPr>
            <w:tcW w:w="1333"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kg</w:t>
            </w:r>
          </w:p>
        </w:tc>
        <w:tc>
          <w:tcPr>
            <w:tcW w:w="1494" w:type="dxa"/>
            <w:tcBorders>
              <w:top w:val="single" w:sz="4" w:space="0" w:color="auto"/>
              <w:left w:val="single" w:sz="4" w:space="0" w:color="auto"/>
              <w:bottom w:val="single" w:sz="4" w:space="0" w:color="auto"/>
              <w:right w:val="single" w:sz="4" w:space="0" w:color="auto"/>
            </w:tcBorders>
          </w:tcPr>
          <w:p w:rsidR="00B37102" w:rsidRDefault="00AA38B8" w:rsidP="006A0FB1">
            <w:pPr>
              <w:rPr>
                <w:sz w:val="22"/>
                <w:szCs w:val="22"/>
              </w:rPr>
            </w:pPr>
            <w:r>
              <w:rPr>
                <w:sz w:val="22"/>
                <w:szCs w:val="22"/>
              </w:rPr>
              <w:t>250</w:t>
            </w:r>
          </w:p>
        </w:tc>
      </w:tr>
      <w:tr w:rsidR="00B37102">
        <w:tc>
          <w:tcPr>
            <w:tcW w:w="850"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Pr>
                <w:sz w:val="22"/>
                <w:szCs w:val="22"/>
              </w:rPr>
              <w:lastRenderedPageBreak/>
              <w:t>1.8.</w:t>
            </w:r>
          </w:p>
        </w:tc>
        <w:tc>
          <w:tcPr>
            <w:tcW w:w="1292"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sidRPr="00D65658">
              <w:rPr>
                <w:sz w:val="22"/>
                <w:szCs w:val="22"/>
              </w:rPr>
              <w:t>Biezpiena sieriņi</w:t>
            </w:r>
          </w:p>
        </w:tc>
        <w:tc>
          <w:tcPr>
            <w:tcW w:w="3211"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Pr>
                <w:sz w:val="22"/>
                <w:szCs w:val="22"/>
              </w:rPr>
              <w:t>b</w:t>
            </w:r>
            <w:r w:rsidRPr="00D65658">
              <w:rPr>
                <w:sz w:val="22"/>
                <w:szCs w:val="22"/>
              </w:rPr>
              <w:t>iezpiena masa viendabīga, mēreni blīva, saldena ar biezpiena masai raksturīgu tīru pienskābu garšu un aromātu</w:t>
            </w:r>
            <w:r>
              <w:rPr>
                <w:sz w:val="22"/>
                <w:szCs w:val="22"/>
              </w:rPr>
              <w:t>; dažādu veidu. Nesatur ģenētiski modificētus organismus, nesatur garšas pastiprinātājus(E620-E650) un sintētiskās krāsvielas</w:t>
            </w:r>
          </w:p>
        </w:tc>
        <w:tc>
          <w:tcPr>
            <w:tcW w:w="1276"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p>
          <w:p w:rsidR="00B37102" w:rsidRDefault="00B37102" w:rsidP="006A0FB1">
            <w:pPr>
              <w:rPr>
                <w:sz w:val="22"/>
                <w:szCs w:val="22"/>
              </w:rPr>
            </w:pPr>
          </w:p>
          <w:p w:rsidR="00B37102" w:rsidRPr="00D65658" w:rsidRDefault="00B37102" w:rsidP="006A0FB1">
            <w:pPr>
              <w:rPr>
                <w:sz w:val="22"/>
                <w:szCs w:val="22"/>
              </w:rPr>
            </w:pPr>
            <w:r w:rsidRPr="00D65658">
              <w:rPr>
                <w:sz w:val="22"/>
                <w:szCs w:val="22"/>
              </w:rPr>
              <w:t>0</w:t>
            </w:r>
            <w:r>
              <w:rPr>
                <w:sz w:val="22"/>
                <w:szCs w:val="22"/>
              </w:rPr>
              <w:t>,</w:t>
            </w:r>
            <w:r w:rsidRPr="00D65658">
              <w:rPr>
                <w:sz w:val="22"/>
                <w:szCs w:val="22"/>
              </w:rPr>
              <w:t>04</w:t>
            </w:r>
            <w:r>
              <w:rPr>
                <w:sz w:val="22"/>
                <w:szCs w:val="22"/>
              </w:rPr>
              <w:t>0k</w:t>
            </w:r>
            <w:r w:rsidRPr="00D65658">
              <w:rPr>
                <w:sz w:val="22"/>
                <w:szCs w:val="22"/>
              </w:rPr>
              <w:t>g</w:t>
            </w:r>
          </w:p>
        </w:tc>
        <w:tc>
          <w:tcPr>
            <w:tcW w:w="1333"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p>
          <w:p w:rsidR="00B37102" w:rsidRPr="00D65658" w:rsidRDefault="00B37102" w:rsidP="006A0FB1">
            <w:pPr>
              <w:rPr>
                <w:sz w:val="22"/>
                <w:szCs w:val="22"/>
              </w:rPr>
            </w:pPr>
            <w:r w:rsidRPr="00D65658">
              <w:rPr>
                <w:sz w:val="22"/>
                <w:szCs w:val="22"/>
              </w:rPr>
              <w:t>gab.</w:t>
            </w:r>
          </w:p>
        </w:tc>
        <w:tc>
          <w:tcPr>
            <w:tcW w:w="1494"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p>
          <w:p w:rsidR="00B37102" w:rsidRPr="00D65658" w:rsidRDefault="00AA38B8" w:rsidP="006A0FB1">
            <w:pPr>
              <w:rPr>
                <w:sz w:val="22"/>
                <w:szCs w:val="22"/>
              </w:rPr>
            </w:pPr>
            <w:r>
              <w:rPr>
                <w:sz w:val="22"/>
                <w:szCs w:val="22"/>
              </w:rPr>
              <w:t>3</w:t>
            </w:r>
            <w:r w:rsidR="00B37102">
              <w:rPr>
                <w:sz w:val="22"/>
                <w:szCs w:val="22"/>
              </w:rPr>
              <w:t>000</w:t>
            </w:r>
          </w:p>
        </w:tc>
      </w:tr>
      <w:tr w:rsidR="00B37102">
        <w:tc>
          <w:tcPr>
            <w:tcW w:w="850"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Pr>
                <w:sz w:val="22"/>
                <w:szCs w:val="22"/>
              </w:rPr>
              <w:t>1.9.</w:t>
            </w:r>
          </w:p>
        </w:tc>
        <w:tc>
          <w:tcPr>
            <w:tcW w:w="1292"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sidRPr="00D65658">
              <w:rPr>
                <w:sz w:val="22"/>
                <w:szCs w:val="22"/>
              </w:rPr>
              <w:t>Siers</w:t>
            </w:r>
          </w:p>
        </w:tc>
        <w:tc>
          <w:tcPr>
            <w:tcW w:w="3211"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p</w:t>
            </w:r>
            <w:r w:rsidRPr="00D65658">
              <w:rPr>
                <w:sz w:val="22"/>
                <w:szCs w:val="22"/>
              </w:rPr>
              <w:t>uscietie, nogatavināti (nogatavināšanas laiks ne mazāk kā 40d</w:t>
            </w:r>
            <w:r>
              <w:rPr>
                <w:sz w:val="22"/>
                <w:szCs w:val="22"/>
              </w:rPr>
              <w:t>ienas</w:t>
            </w:r>
            <w:r w:rsidRPr="00D65658">
              <w:rPr>
                <w:sz w:val="22"/>
                <w:szCs w:val="22"/>
              </w:rPr>
              <w:t>), ar tauku saturu siera sausnā</w:t>
            </w:r>
          </w:p>
          <w:p w:rsidR="00B37102" w:rsidRPr="00D65658" w:rsidRDefault="00B37102" w:rsidP="006A0FB1">
            <w:pPr>
              <w:rPr>
                <w:sz w:val="22"/>
                <w:szCs w:val="22"/>
              </w:rPr>
            </w:pPr>
            <w:r w:rsidRPr="00D65658">
              <w:rPr>
                <w:sz w:val="22"/>
                <w:szCs w:val="22"/>
              </w:rPr>
              <w:t>45-50%, ar siera šķirnei raks</w:t>
            </w:r>
            <w:r>
              <w:rPr>
                <w:sz w:val="22"/>
                <w:szCs w:val="22"/>
              </w:rPr>
              <w:t>turīgu acojumu, realiz.termiņu ne mazāku kā 15 dienas no saņemšanas dienas</w:t>
            </w:r>
          </w:p>
        </w:tc>
        <w:tc>
          <w:tcPr>
            <w:tcW w:w="1276"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Pr>
                <w:sz w:val="22"/>
                <w:szCs w:val="22"/>
              </w:rPr>
              <w:t>1,0 kg</w:t>
            </w:r>
          </w:p>
        </w:tc>
        <w:tc>
          <w:tcPr>
            <w:tcW w:w="1333"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Pr>
                <w:sz w:val="22"/>
                <w:szCs w:val="22"/>
              </w:rPr>
              <w:t>kg</w:t>
            </w:r>
          </w:p>
        </w:tc>
        <w:tc>
          <w:tcPr>
            <w:tcW w:w="1494" w:type="dxa"/>
            <w:tcBorders>
              <w:top w:val="single" w:sz="4" w:space="0" w:color="auto"/>
              <w:left w:val="single" w:sz="4" w:space="0" w:color="auto"/>
              <w:bottom w:val="single" w:sz="4" w:space="0" w:color="auto"/>
              <w:right w:val="single" w:sz="4" w:space="0" w:color="auto"/>
            </w:tcBorders>
          </w:tcPr>
          <w:p w:rsidR="00B37102" w:rsidRPr="00D65658" w:rsidRDefault="00AA38B8" w:rsidP="006A0FB1">
            <w:pPr>
              <w:rPr>
                <w:sz w:val="22"/>
                <w:szCs w:val="22"/>
              </w:rPr>
            </w:pPr>
            <w:r>
              <w:rPr>
                <w:sz w:val="22"/>
                <w:szCs w:val="22"/>
              </w:rPr>
              <w:t>70</w:t>
            </w:r>
          </w:p>
        </w:tc>
      </w:tr>
      <w:tr w:rsidR="00B37102">
        <w:tc>
          <w:tcPr>
            <w:tcW w:w="850"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Pr>
                <w:sz w:val="22"/>
                <w:szCs w:val="22"/>
              </w:rPr>
              <w:t>1.10.</w:t>
            </w:r>
          </w:p>
        </w:tc>
        <w:tc>
          <w:tcPr>
            <w:tcW w:w="1292"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Pr>
                <w:sz w:val="22"/>
                <w:szCs w:val="22"/>
              </w:rPr>
              <w:t>Biezpiena, krējuma deserts</w:t>
            </w:r>
          </w:p>
        </w:tc>
        <w:tc>
          <w:tcPr>
            <w:tcW w:w="3211" w:type="dxa"/>
            <w:tcBorders>
              <w:top w:val="single" w:sz="4" w:space="0" w:color="auto"/>
              <w:left w:val="single" w:sz="4" w:space="0" w:color="auto"/>
              <w:bottom w:val="single" w:sz="4" w:space="0" w:color="auto"/>
              <w:right w:val="single" w:sz="4" w:space="0" w:color="auto"/>
            </w:tcBorders>
          </w:tcPr>
          <w:p w:rsidR="00B37102" w:rsidRDefault="00B37102" w:rsidP="006A0FB1">
            <w:pPr>
              <w:pStyle w:val="naiskr"/>
              <w:rPr>
                <w:sz w:val="22"/>
                <w:szCs w:val="22"/>
              </w:rPr>
            </w:pPr>
            <w:r>
              <w:rPr>
                <w:sz w:val="22"/>
                <w:szCs w:val="22"/>
              </w:rPr>
              <w:t xml:space="preserve">produkti, kas ražoti no piena </w:t>
            </w:r>
            <w:r w:rsidRPr="00356AFD">
              <w:rPr>
                <w:sz w:val="22"/>
                <w:szCs w:val="22"/>
              </w:rPr>
              <w:t xml:space="preserve">produktiem, papildus pievienojot  citus </w:t>
            </w:r>
            <w:r w:rsidRPr="00356AFD">
              <w:rPr>
                <w:color w:val="000000"/>
                <w:sz w:val="22"/>
                <w:szCs w:val="22"/>
              </w:rPr>
              <w:t>pārtikas produktus un piedevas</w:t>
            </w:r>
          </w:p>
        </w:tc>
        <w:tc>
          <w:tcPr>
            <w:tcW w:w="1276" w:type="dxa"/>
            <w:tcBorders>
              <w:top w:val="single" w:sz="4" w:space="0" w:color="auto"/>
              <w:left w:val="single" w:sz="4" w:space="0" w:color="auto"/>
              <w:bottom w:val="single" w:sz="4" w:space="0" w:color="auto"/>
              <w:right w:val="single" w:sz="4" w:space="0" w:color="auto"/>
            </w:tcBorders>
          </w:tcPr>
          <w:p w:rsidR="00B37102" w:rsidRPr="00D65658" w:rsidRDefault="00B37102" w:rsidP="006A0FB1">
            <w:pPr>
              <w:rPr>
                <w:sz w:val="22"/>
                <w:szCs w:val="22"/>
              </w:rPr>
            </w:pPr>
            <w:r>
              <w:rPr>
                <w:sz w:val="22"/>
                <w:szCs w:val="22"/>
              </w:rPr>
              <w:t>1,0 kg</w:t>
            </w:r>
          </w:p>
        </w:tc>
        <w:tc>
          <w:tcPr>
            <w:tcW w:w="1333"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kg</w:t>
            </w:r>
          </w:p>
        </w:tc>
        <w:tc>
          <w:tcPr>
            <w:tcW w:w="1494"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10</w:t>
            </w:r>
          </w:p>
        </w:tc>
      </w:tr>
      <w:tr w:rsidR="00B37102" w:rsidTr="006A0FB1">
        <w:tc>
          <w:tcPr>
            <w:tcW w:w="850"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1.11.</w:t>
            </w:r>
          </w:p>
        </w:tc>
        <w:tc>
          <w:tcPr>
            <w:tcW w:w="1292"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Kausētais siers</w:t>
            </w:r>
          </w:p>
        </w:tc>
        <w:tc>
          <w:tcPr>
            <w:tcW w:w="3211" w:type="dxa"/>
            <w:tcBorders>
              <w:top w:val="single" w:sz="4" w:space="0" w:color="auto"/>
              <w:left w:val="single" w:sz="4" w:space="0" w:color="auto"/>
              <w:bottom w:val="single" w:sz="4" w:space="0" w:color="auto"/>
              <w:right w:val="single" w:sz="4" w:space="0" w:color="auto"/>
            </w:tcBorders>
          </w:tcPr>
          <w:p w:rsidR="00B37102" w:rsidRDefault="00B37102" w:rsidP="006A0FB1">
            <w:pPr>
              <w:pStyle w:val="naisk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37102" w:rsidRPr="001565BB" w:rsidRDefault="00B37102" w:rsidP="006A0FB1">
            <w:pPr>
              <w:ind w:left="420"/>
              <w:rPr>
                <w:sz w:val="22"/>
                <w:szCs w:val="22"/>
              </w:rPr>
            </w:pPr>
            <w:r>
              <w:t>0,2,-0,4kg</w:t>
            </w:r>
          </w:p>
        </w:tc>
        <w:tc>
          <w:tcPr>
            <w:tcW w:w="1333"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kg</w:t>
            </w:r>
          </w:p>
        </w:tc>
        <w:tc>
          <w:tcPr>
            <w:tcW w:w="1494" w:type="dxa"/>
            <w:tcBorders>
              <w:top w:val="single" w:sz="4" w:space="0" w:color="auto"/>
              <w:left w:val="single" w:sz="4" w:space="0" w:color="auto"/>
              <w:bottom w:val="single" w:sz="4" w:space="0" w:color="auto"/>
              <w:right w:val="single" w:sz="4" w:space="0" w:color="auto"/>
            </w:tcBorders>
          </w:tcPr>
          <w:p w:rsidR="00B37102" w:rsidRDefault="00AA38B8" w:rsidP="006A0FB1">
            <w:pPr>
              <w:rPr>
                <w:sz w:val="22"/>
                <w:szCs w:val="22"/>
              </w:rPr>
            </w:pPr>
            <w:r>
              <w:rPr>
                <w:sz w:val="22"/>
                <w:szCs w:val="22"/>
              </w:rPr>
              <w:t>90</w:t>
            </w:r>
          </w:p>
        </w:tc>
      </w:tr>
      <w:tr w:rsidR="00B37102">
        <w:tc>
          <w:tcPr>
            <w:tcW w:w="850" w:type="dxa"/>
            <w:tcBorders>
              <w:top w:val="single" w:sz="4" w:space="0" w:color="auto"/>
              <w:left w:val="single" w:sz="4" w:space="0" w:color="auto"/>
              <w:bottom w:val="single" w:sz="4" w:space="0" w:color="auto"/>
              <w:right w:val="single" w:sz="4" w:space="0" w:color="auto"/>
            </w:tcBorders>
          </w:tcPr>
          <w:p w:rsidR="00B37102" w:rsidRDefault="00B37102" w:rsidP="00B34057">
            <w:pPr>
              <w:rPr>
                <w:sz w:val="22"/>
                <w:szCs w:val="22"/>
              </w:rPr>
            </w:pPr>
            <w:r>
              <w:rPr>
                <w:sz w:val="22"/>
                <w:szCs w:val="22"/>
              </w:rPr>
              <w:t>1.12.</w:t>
            </w:r>
          </w:p>
        </w:tc>
        <w:tc>
          <w:tcPr>
            <w:tcW w:w="1292"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Iebiezināts piens</w:t>
            </w:r>
          </w:p>
        </w:tc>
        <w:tc>
          <w:tcPr>
            <w:tcW w:w="3211" w:type="dxa"/>
            <w:tcBorders>
              <w:top w:val="single" w:sz="4" w:space="0" w:color="auto"/>
              <w:left w:val="single" w:sz="4" w:space="0" w:color="auto"/>
              <w:bottom w:val="single" w:sz="4" w:space="0" w:color="auto"/>
              <w:right w:val="single" w:sz="4" w:space="0" w:color="auto"/>
            </w:tcBorders>
          </w:tcPr>
          <w:p w:rsidR="00B37102" w:rsidRDefault="00B37102" w:rsidP="006A0FB1">
            <w:pPr>
              <w:pStyle w:val="naisk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37102" w:rsidRDefault="00B37102" w:rsidP="006A0FB1">
            <w:pPr>
              <w:ind w:left="420"/>
            </w:pPr>
            <w:r>
              <w:t>0,4 kg</w:t>
            </w:r>
          </w:p>
        </w:tc>
        <w:tc>
          <w:tcPr>
            <w:tcW w:w="1333" w:type="dxa"/>
            <w:tcBorders>
              <w:top w:val="single" w:sz="4" w:space="0" w:color="auto"/>
              <w:left w:val="single" w:sz="4" w:space="0" w:color="auto"/>
              <w:bottom w:val="single" w:sz="4" w:space="0" w:color="auto"/>
              <w:right w:val="single" w:sz="4" w:space="0" w:color="auto"/>
            </w:tcBorders>
          </w:tcPr>
          <w:p w:rsidR="00B37102" w:rsidRDefault="00B37102" w:rsidP="006A0FB1">
            <w:pPr>
              <w:rPr>
                <w:sz w:val="22"/>
                <w:szCs w:val="22"/>
              </w:rPr>
            </w:pPr>
            <w:r>
              <w:rPr>
                <w:sz w:val="22"/>
                <w:szCs w:val="22"/>
              </w:rPr>
              <w:t>Skaits (bun.)</w:t>
            </w:r>
          </w:p>
        </w:tc>
        <w:tc>
          <w:tcPr>
            <w:tcW w:w="1494" w:type="dxa"/>
            <w:tcBorders>
              <w:top w:val="single" w:sz="4" w:space="0" w:color="auto"/>
              <w:left w:val="single" w:sz="4" w:space="0" w:color="auto"/>
              <w:bottom w:val="single" w:sz="4" w:space="0" w:color="auto"/>
              <w:right w:val="single" w:sz="4" w:space="0" w:color="auto"/>
            </w:tcBorders>
          </w:tcPr>
          <w:p w:rsidR="00B37102" w:rsidRDefault="00EC2421" w:rsidP="006A0FB1">
            <w:pPr>
              <w:rPr>
                <w:sz w:val="22"/>
                <w:szCs w:val="22"/>
              </w:rPr>
            </w:pPr>
            <w:r>
              <w:rPr>
                <w:sz w:val="22"/>
                <w:szCs w:val="22"/>
              </w:rPr>
              <w:t>60</w:t>
            </w:r>
          </w:p>
        </w:tc>
      </w:tr>
    </w:tbl>
    <w:p w:rsidR="00EA601F" w:rsidRPr="00273A7D" w:rsidRDefault="00395B89" w:rsidP="00751EBE">
      <w:pPr>
        <w:spacing w:before="120" w:after="120"/>
        <w:jc w:val="center"/>
        <w:rPr>
          <w:u w:val="single"/>
        </w:rPr>
      </w:pPr>
      <w:r w:rsidRPr="00273A7D">
        <w:rPr>
          <w:b/>
          <w:u w:val="single"/>
        </w:rPr>
        <w:t>Iepirkuma priekšmeta d</w:t>
      </w:r>
      <w:r w:rsidR="00B37102" w:rsidRPr="00273A7D">
        <w:rPr>
          <w:b/>
          <w:u w:val="single"/>
        </w:rPr>
        <w:t>aļa Nr</w:t>
      </w:r>
      <w:r w:rsidR="008A2303" w:rsidRPr="00273A7D">
        <w:rPr>
          <w:b/>
          <w:u w:val="single"/>
        </w:rPr>
        <w:t>.2</w:t>
      </w:r>
      <w:r w:rsidR="009A0697" w:rsidRPr="00273A7D">
        <w:rPr>
          <w:b/>
          <w:u w:val="single"/>
        </w:rPr>
        <w:t xml:space="preserve"> </w:t>
      </w:r>
      <w:r w:rsidR="00B37102" w:rsidRPr="00273A7D">
        <w:rPr>
          <w:b/>
          <w:u w:val="single"/>
        </w:rPr>
        <w:t>„Gaļa</w:t>
      </w:r>
      <w:r w:rsidRPr="00273A7D">
        <w:rPr>
          <w:b/>
          <w:u w:val="single"/>
        </w:rPr>
        <w:t xml:space="preserve"> un</w:t>
      </w:r>
      <w:r w:rsidR="00B37102" w:rsidRPr="00273A7D">
        <w:rPr>
          <w:b/>
          <w:u w:val="single"/>
        </w:rPr>
        <w:t xml:space="preserve"> gaļas produkti”</w:t>
      </w:r>
      <w:r w:rsidR="00751EBE" w:rsidRPr="00273A7D">
        <w:rPr>
          <w:b/>
          <w:u w:val="single"/>
        </w:rPr>
        <w:t xml:space="preserve"> </w:t>
      </w:r>
      <w:r w:rsidRPr="00273A7D">
        <w:rPr>
          <w:u w:val="single"/>
        </w:rPr>
        <w:t>(</w:t>
      </w:r>
      <w:r w:rsidR="00751EBE" w:rsidRPr="00273A7D">
        <w:rPr>
          <w:u w:val="single"/>
        </w:rPr>
        <w:t>CPV kods</w:t>
      </w:r>
      <w:r w:rsidR="00273A7D">
        <w:rPr>
          <w:u w:val="single"/>
        </w:rPr>
        <w:t>:</w:t>
      </w:r>
      <w:r w:rsidR="00751EBE" w:rsidRPr="00273A7D">
        <w:rPr>
          <w:u w:val="single"/>
        </w:rPr>
        <w:t xml:space="preserve"> 15100000-9</w:t>
      </w:r>
      <w:r w:rsidRPr="00273A7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1707"/>
        <w:gridCol w:w="3059"/>
        <w:gridCol w:w="1242"/>
        <w:gridCol w:w="1304"/>
        <w:gridCol w:w="1552"/>
      </w:tblGrid>
      <w:tr w:rsidR="00EA601F" w:rsidTr="004567F3">
        <w:tc>
          <w:tcPr>
            <w:tcW w:w="751"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Nr.</w:t>
            </w:r>
          </w:p>
          <w:p w:rsidR="00EA601F" w:rsidRPr="00273A7D" w:rsidRDefault="00EA601F" w:rsidP="00544BD8">
            <w:pPr>
              <w:rPr>
                <w:b/>
                <w:i/>
                <w:sz w:val="22"/>
                <w:szCs w:val="22"/>
              </w:rPr>
            </w:pPr>
            <w:r w:rsidRPr="00273A7D">
              <w:rPr>
                <w:b/>
                <w:i/>
                <w:sz w:val="22"/>
                <w:szCs w:val="22"/>
              </w:rPr>
              <w:t>p.k.</w:t>
            </w:r>
          </w:p>
        </w:tc>
        <w:tc>
          <w:tcPr>
            <w:tcW w:w="1707"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Produkta nosaukums</w:t>
            </w:r>
          </w:p>
        </w:tc>
        <w:tc>
          <w:tcPr>
            <w:tcW w:w="3059"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 xml:space="preserve">Kvalitātes prasības </w:t>
            </w:r>
          </w:p>
        </w:tc>
        <w:tc>
          <w:tcPr>
            <w:tcW w:w="1242"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Vēlamais fasējums</w:t>
            </w:r>
          </w:p>
        </w:tc>
        <w:tc>
          <w:tcPr>
            <w:tcW w:w="1304"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jc w:val="center"/>
              <w:rPr>
                <w:b/>
                <w:i/>
                <w:sz w:val="22"/>
                <w:szCs w:val="22"/>
              </w:rPr>
            </w:pPr>
            <w:r w:rsidRPr="00273A7D">
              <w:rPr>
                <w:b/>
                <w:i/>
                <w:sz w:val="22"/>
                <w:szCs w:val="22"/>
              </w:rPr>
              <w:t>Mērvienība</w:t>
            </w:r>
          </w:p>
          <w:p w:rsidR="00EA601F" w:rsidRPr="00273A7D" w:rsidRDefault="00EA601F" w:rsidP="00544BD8">
            <w:pPr>
              <w:rPr>
                <w:b/>
                <w:i/>
                <w:sz w:val="22"/>
                <w:szCs w:val="22"/>
              </w:rPr>
            </w:pPr>
          </w:p>
        </w:tc>
        <w:tc>
          <w:tcPr>
            <w:tcW w:w="1552"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Plānotais maksimālais</w:t>
            </w:r>
          </w:p>
          <w:p w:rsidR="00EA601F" w:rsidRPr="00273A7D" w:rsidRDefault="00EA601F" w:rsidP="00544BD8">
            <w:pPr>
              <w:rPr>
                <w:b/>
                <w:i/>
                <w:sz w:val="22"/>
                <w:szCs w:val="22"/>
              </w:rPr>
            </w:pPr>
            <w:r w:rsidRPr="00273A7D">
              <w:rPr>
                <w:b/>
                <w:i/>
                <w:sz w:val="22"/>
                <w:szCs w:val="22"/>
              </w:rPr>
              <w:t xml:space="preserve">apjoms  </w:t>
            </w:r>
          </w:p>
        </w:tc>
      </w:tr>
      <w:tr w:rsidR="00EA601F" w:rsidTr="004567F3">
        <w:trPr>
          <w:trHeight w:val="735"/>
        </w:trPr>
        <w:tc>
          <w:tcPr>
            <w:tcW w:w="751" w:type="dxa"/>
            <w:tcBorders>
              <w:top w:val="single" w:sz="4" w:space="0" w:color="auto"/>
              <w:left w:val="single" w:sz="4" w:space="0" w:color="auto"/>
              <w:bottom w:val="single" w:sz="4" w:space="0" w:color="auto"/>
              <w:right w:val="single" w:sz="4" w:space="0" w:color="auto"/>
            </w:tcBorders>
          </w:tcPr>
          <w:p w:rsidR="00EA601F" w:rsidRPr="00D65658" w:rsidRDefault="00273A7D" w:rsidP="00804686">
            <w:pPr>
              <w:rPr>
                <w:sz w:val="22"/>
                <w:szCs w:val="22"/>
              </w:rPr>
            </w:pPr>
            <w:r>
              <w:rPr>
                <w:sz w:val="22"/>
                <w:szCs w:val="22"/>
              </w:rPr>
              <w:t>2</w:t>
            </w:r>
            <w:r w:rsidR="00EA601F">
              <w:rPr>
                <w:sz w:val="22"/>
                <w:szCs w:val="22"/>
              </w:rPr>
              <w:t>.</w:t>
            </w:r>
            <w:r w:rsidR="00804686">
              <w:rPr>
                <w:sz w:val="22"/>
                <w:szCs w:val="22"/>
              </w:rPr>
              <w:t>1</w:t>
            </w:r>
            <w:r w:rsidR="00DF46A1">
              <w:rPr>
                <w:sz w:val="22"/>
                <w:szCs w:val="22"/>
              </w:rPr>
              <w:t>.</w:t>
            </w:r>
          </w:p>
        </w:tc>
        <w:tc>
          <w:tcPr>
            <w:tcW w:w="1707" w:type="dxa"/>
            <w:tcBorders>
              <w:top w:val="single" w:sz="4" w:space="0" w:color="auto"/>
              <w:left w:val="single" w:sz="4" w:space="0" w:color="auto"/>
              <w:bottom w:val="single" w:sz="4" w:space="0" w:color="auto"/>
              <w:right w:val="single" w:sz="4" w:space="0" w:color="auto"/>
            </w:tcBorders>
          </w:tcPr>
          <w:p w:rsidR="00EA601F" w:rsidRPr="00D65658" w:rsidRDefault="005D35DF" w:rsidP="00544BD8">
            <w:pPr>
              <w:rPr>
                <w:sz w:val="22"/>
                <w:szCs w:val="22"/>
              </w:rPr>
            </w:pPr>
            <w:r>
              <w:rPr>
                <w:sz w:val="22"/>
                <w:szCs w:val="22"/>
              </w:rPr>
              <w:t>Cūkg</w:t>
            </w:r>
            <w:r w:rsidR="00EA601F">
              <w:rPr>
                <w:sz w:val="22"/>
                <w:szCs w:val="22"/>
              </w:rPr>
              <w:t>aļa</w:t>
            </w:r>
          </w:p>
        </w:tc>
        <w:tc>
          <w:tcPr>
            <w:tcW w:w="3059" w:type="dxa"/>
            <w:tcBorders>
              <w:top w:val="single" w:sz="4" w:space="0" w:color="auto"/>
              <w:left w:val="single" w:sz="4" w:space="0" w:color="auto"/>
              <w:bottom w:val="single" w:sz="4" w:space="0" w:color="auto"/>
              <w:right w:val="single" w:sz="4" w:space="0" w:color="auto"/>
            </w:tcBorders>
          </w:tcPr>
          <w:p w:rsidR="00EA601F" w:rsidRPr="00D65658" w:rsidRDefault="00EA601F" w:rsidP="00BF1784">
            <w:pPr>
              <w:rPr>
                <w:sz w:val="22"/>
                <w:szCs w:val="22"/>
              </w:rPr>
            </w:pPr>
            <w:r>
              <w:rPr>
                <w:sz w:val="22"/>
                <w:szCs w:val="22"/>
              </w:rPr>
              <w:t>a/l gaļa, svaig</w:t>
            </w:r>
            <w:r w:rsidR="00BF1784">
              <w:rPr>
                <w:sz w:val="22"/>
                <w:szCs w:val="22"/>
              </w:rPr>
              <w:t>a</w:t>
            </w:r>
            <w:r>
              <w:rPr>
                <w:sz w:val="22"/>
                <w:szCs w:val="22"/>
              </w:rPr>
              <w:t>, bez ādas un bez kaula, izgriezts no cūkas pakaļ ciskas</w:t>
            </w:r>
          </w:p>
        </w:tc>
        <w:tc>
          <w:tcPr>
            <w:tcW w:w="1242" w:type="dxa"/>
            <w:tcBorders>
              <w:top w:val="single" w:sz="4" w:space="0" w:color="auto"/>
              <w:left w:val="single" w:sz="4" w:space="0" w:color="auto"/>
              <w:bottom w:val="single" w:sz="4" w:space="0" w:color="auto"/>
              <w:right w:val="single" w:sz="4" w:space="0" w:color="auto"/>
            </w:tcBorders>
          </w:tcPr>
          <w:p w:rsidR="00EA601F" w:rsidRDefault="00BF1784" w:rsidP="00544BD8">
            <w:pPr>
              <w:rPr>
                <w:sz w:val="22"/>
                <w:szCs w:val="22"/>
              </w:rPr>
            </w:pPr>
            <w:r>
              <w:rPr>
                <w:sz w:val="22"/>
                <w:szCs w:val="22"/>
              </w:rPr>
              <w:t>1 kg</w:t>
            </w:r>
          </w:p>
        </w:tc>
        <w:tc>
          <w:tcPr>
            <w:tcW w:w="1304" w:type="dxa"/>
            <w:tcBorders>
              <w:top w:val="single" w:sz="4" w:space="0" w:color="auto"/>
              <w:left w:val="single" w:sz="4" w:space="0" w:color="auto"/>
              <w:bottom w:val="single" w:sz="4" w:space="0" w:color="auto"/>
              <w:right w:val="single" w:sz="4" w:space="0" w:color="auto"/>
            </w:tcBorders>
          </w:tcPr>
          <w:p w:rsidR="00EA601F" w:rsidRDefault="00DF46A1" w:rsidP="00544BD8">
            <w:pPr>
              <w:rPr>
                <w:sz w:val="22"/>
                <w:szCs w:val="22"/>
              </w:rPr>
            </w:pPr>
            <w:r>
              <w:rPr>
                <w:sz w:val="22"/>
                <w:szCs w:val="22"/>
              </w:rPr>
              <w:t>k</w:t>
            </w:r>
            <w:r w:rsidR="00EA601F">
              <w:rPr>
                <w:sz w:val="22"/>
                <w:szCs w:val="22"/>
              </w:rPr>
              <w:t>g</w:t>
            </w:r>
          </w:p>
        </w:tc>
        <w:tc>
          <w:tcPr>
            <w:tcW w:w="1552" w:type="dxa"/>
            <w:tcBorders>
              <w:top w:val="single" w:sz="4" w:space="0" w:color="auto"/>
              <w:left w:val="single" w:sz="4" w:space="0" w:color="auto"/>
              <w:bottom w:val="single" w:sz="4" w:space="0" w:color="auto"/>
              <w:right w:val="single" w:sz="4" w:space="0" w:color="auto"/>
            </w:tcBorders>
          </w:tcPr>
          <w:p w:rsidR="00EA601F" w:rsidRDefault="00BF1784" w:rsidP="00544BD8">
            <w:pPr>
              <w:rPr>
                <w:sz w:val="22"/>
                <w:szCs w:val="22"/>
              </w:rPr>
            </w:pPr>
            <w:r>
              <w:rPr>
                <w:sz w:val="22"/>
                <w:szCs w:val="22"/>
              </w:rPr>
              <w:t>1</w:t>
            </w:r>
            <w:r w:rsidR="00EC2421">
              <w:rPr>
                <w:sz w:val="22"/>
                <w:szCs w:val="22"/>
              </w:rPr>
              <w:t>900</w:t>
            </w:r>
          </w:p>
        </w:tc>
      </w:tr>
      <w:tr w:rsidR="005D35DF" w:rsidTr="004567F3">
        <w:trPr>
          <w:trHeight w:val="739"/>
        </w:trPr>
        <w:tc>
          <w:tcPr>
            <w:tcW w:w="751" w:type="dxa"/>
            <w:tcBorders>
              <w:top w:val="single" w:sz="4" w:space="0" w:color="auto"/>
              <w:left w:val="single" w:sz="4" w:space="0" w:color="auto"/>
              <w:bottom w:val="single" w:sz="4" w:space="0" w:color="auto"/>
              <w:right w:val="single" w:sz="4" w:space="0" w:color="auto"/>
            </w:tcBorders>
          </w:tcPr>
          <w:p w:rsidR="005D35DF" w:rsidRDefault="00273A7D" w:rsidP="00544BD8">
            <w:pPr>
              <w:rPr>
                <w:sz w:val="22"/>
                <w:szCs w:val="22"/>
              </w:rPr>
            </w:pPr>
            <w:r>
              <w:rPr>
                <w:sz w:val="22"/>
                <w:szCs w:val="22"/>
              </w:rPr>
              <w:t>2</w:t>
            </w:r>
            <w:r w:rsidR="00ED0088">
              <w:rPr>
                <w:sz w:val="22"/>
                <w:szCs w:val="22"/>
              </w:rPr>
              <w:t>.2</w:t>
            </w:r>
            <w:r w:rsidR="00DF46A1">
              <w:rPr>
                <w:sz w:val="22"/>
                <w:szCs w:val="22"/>
              </w:rPr>
              <w:t>.</w:t>
            </w:r>
          </w:p>
        </w:tc>
        <w:tc>
          <w:tcPr>
            <w:tcW w:w="1707" w:type="dxa"/>
            <w:tcBorders>
              <w:top w:val="single" w:sz="4" w:space="0" w:color="auto"/>
              <w:left w:val="single" w:sz="4" w:space="0" w:color="auto"/>
              <w:bottom w:val="single" w:sz="4" w:space="0" w:color="auto"/>
              <w:right w:val="single" w:sz="4" w:space="0" w:color="auto"/>
            </w:tcBorders>
          </w:tcPr>
          <w:p w:rsidR="005D35DF" w:rsidRDefault="005D35DF" w:rsidP="00EC2421">
            <w:pPr>
              <w:rPr>
                <w:sz w:val="22"/>
                <w:szCs w:val="22"/>
              </w:rPr>
            </w:pPr>
            <w:r>
              <w:rPr>
                <w:sz w:val="22"/>
                <w:szCs w:val="22"/>
              </w:rPr>
              <w:t xml:space="preserve">Cūkgaļas </w:t>
            </w:r>
            <w:r w:rsidR="00DF46A1">
              <w:rPr>
                <w:sz w:val="22"/>
                <w:szCs w:val="22"/>
              </w:rPr>
              <w:t>šķiņķis</w:t>
            </w:r>
          </w:p>
        </w:tc>
        <w:tc>
          <w:tcPr>
            <w:tcW w:w="3059" w:type="dxa"/>
            <w:tcBorders>
              <w:top w:val="single" w:sz="4" w:space="0" w:color="auto"/>
              <w:left w:val="single" w:sz="4" w:space="0" w:color="auto"/>
              <w:bottom w:val="single" w:sz="4" w:space="0" w:color="auto"/>
              <w:right w:val="single" w:sz="4" w:space="0" w:color="auto"/>
            </w:tcBorders>
          </w:tcPr>
          <w:p w:rsidR="005D35DF" w:rsidRPr="00C968AA" w:rsidRDefault="00804686" w:rsidP="00395B89">
            <w:pPr>
              <w:pStyle w:val="BodyText"/>
              <w:spacing w:after="0"/>
              <w:rPr>
                <w:sz w:val="22"/>
                <w:szCs w:val="22"/>
              </w:rPr>
            </w:pPr>
            <w:r>
              <w:rPr>
                <w:sz w:val="22"/>
                <w:lang w:eastAsia="ru-RU"/>
              </w:rPr>
              <w:t>a/l gaļa s</w:t>
            </w:r>
            <w:r w:rsidR="00C968AA" w:rsidRPr="00C968AA">
              <w:rPr>
                <w:sz w:val="22"/>
                <w:lang w:eastAsia="ru-RU"/>
              </w:rPr>
              <w:t>vaiga, atdzesēta, bez ādas, taukiem un kauliem, 80 % liesa gaļa, 20 % treknums</w:t>
            </w:r>
          </w:p>
        </w:tc>
        <w:tc>
          <w:tcPr>
            <w:tcW w:w="1242" w:type="dxa"/>
            <w:tcBorders>
              <w:top w:val="single" w:sz="4" w:space="0" w:color="auto"/>
              <w:left w:val="single" w:sz="4" w:space="0" w:color="auto"/>
              <w:bottom w:val="single" w:sz="4" w:space="0" w:color="auto"/>
              <w:right w:val="single" w:sz="4" w:space="0" w:color="auto"/>
            </w:tcBorders>
          </w:tcPr>
          <w:p w:rsidR="005D35DF" w:rsidRDefault="00BF1784" w:rsidP="00544BD8">
            <w:pPr>
              <w:rPr>
                <w:sz w:val="22"/>
                <w:szCs w:val="22"/>
              </w:rPr>
            </w:pPr>
            <w:r>
              <w:rPr>
                <w:sz w:val="22"/>
                <w:lang w:eastAsia="ru-RU"/>
              </w:rPr>
              <w:t>1</w:t>
            </w:r>
            <w:r w:rsidR="00530232" w:rsidRPr="00C968AA">
              <w:rPr>
                <w:sz w:val="22"/>
                <w:lang w:eastAsia="ru-RU"/>
              </w:rPr>
              <w:t>,0 kg</w:t>
            </w:r>
          </w:p>
        </w:tc>
        <w:tc>
          <w:tcPr>
            <w:tcW w:w="1304" w:type="dxa"/>
            <w:tcBorders>
              <w:top w:val="single" w:sz="4" w:space="0" w:color="auto"/>
              <w:left w:val="single" w:sz="4" w:space="0" w:color="auto"/>
              <w:bottom w:val="single" w:sz="4" w:space="0" w:color="auto"/>
              <w:right w:val="single" w:sz="4" w:space="0" w:color="auto"/>
            </w:tcBorders>
          </w:tcPr>
          <w:p w:rsidR="005D35DF" w:rsidRDefault="00DF46A1" w:rsidP="00544BD8">
            <w:pPr>
              <w:rPr>
                <w:sz w:val="22"/>
                <w:szCs w:val="22"/>
              </w:rPr>
            </w:pPr>
            <w:r>
              <w:rPr>
                <w:sz w:val="22"/>
                <w:szCs w:val="22"/>
              </w:rPr>
              <w:t>k</w:t>
            </w:r>
            <w:r w:rsidR="005D35DF">
              <w:rPr>
                <w:sz w:val="22"/>
                <w:szCs w:val="22"/>
              </w:rPr>
              <w:t>g</w:t>
            </w:r>
          </w:p>
        </w:tc>
        <w:tc>
          <w:tcPr>
            <w:tcW w:w="1552" w:type="dxa"/>
            <w:tcBorders>
              <w:top w:val="single" w:sz="4" w:space="0" w:color="auto"/>
              <w:left w:val="single" w:sz="4" w:space="0" w:color="auto"/>
              <w:bottom w:val="single" w:sz="4" w:space="0" w:color="auto"/>
              <w:right w:val="single" w:sz="4" w:space="0" w:color="auto"/>
            </w:tcBorders>
          </w:tcPr>
          <w:p w:rsidR="005D35DF" w:rsidRDefault="00BF1784" w:rsidP="00B43A71">
            <w:pPr>
              <w:rPr>
                <w:sz w:val="22"/>
                <w:szCs w:val="22"/>
              </w:rPr>
            </w:pPr>
            <w:r>
              <w:rPr>
                <w:sz w:val="22"/>
                <w:szCs w:val="22"/>
              </w:rPr>
              <w:t>1</w:t>
            </w:r>
            <w:r w:rsidR="00B43A71">
              <w:rPr>
                <w:sz w:val="22"/>
                <w:szCs w:val="22"/>
              </w:rPr>
              <w:t>5</w:t>
            </w:r>
            <w:r w:rsidR="00EC2421">
              <w:rPr>
                <w:sz w:val="22"/>
                <w:szCs w:val="22"/>
              </w:rPr>
              <w:t>0</w:t>
            </w:r>
          </w:p>
        </w:tc>
      </w:tr>
      <w:tr w:rsidR="00EC2421" w:rsidTr="004567F3">
        <w:trPr>
          <w:trHeight w:val="739"/>
        </w:trPr>
        <w:tc>
          <w:tcPr>
            <w:tcW w:w="751" w:type="dxa"/>
            <w:tcBorders>
              <w:top w:val="single" w:sz="4" w:space="0" w:color="auto"/>
              <w:left w:val="single" w:sz="4" w:space="0" w:color="auto"/>
              <w:bottom w:val="single" w:sz="4" w:space="0" w:color="auto"/>
              <w:right w:val="single" w:sz="4" w:space="0" w:color="auto"/>
            </w:tcBorders>
          </w:tcPr>
          <w:p w:rsidR="00EC2421" w:rsidRDefault="00273A7D" w:rsidP="00306D5B">
            <w:pPr>
              <w:rPr>
                <w:sz w:val="22"/>
                <w:szCs w:val="22"/>
              </w:rPr>
            </w:pPr>
            <w:r>
              <w:rPr>
                <w:sz w:val="22"/>
                <w:szCs w:val="22"/>
              </w:rPr>
              <w:t>2</w:t>
            </w:r>
            <w:r w:rsidR="00EC2421">
              <w:rPr>
                <w:sz w:val="22"/>
                <w:szCs w:val="22"/>
              </w:rPr>
              <w:t>.3.</w:t>
            </w:r>
          </w:p>
        </w:tc>
        <w:tc>
          <w:tcPr>
            <w:tcW w:w="1707" w:type="dxa"/>
            <w:tcBorders>
              <w:top w:val="single" w:sz="4" w:space="0" w:color="auto"/>
              <w:left w:val="single" w:sz="4" w:space="0" w:color="auto"/>
              <w:bottom w:val="single" w:sz="4" w:space="0" w:color="auto"/>
              <w:right w:val="single" w:sz="4" w:space="0" w:color="auto"/>
            </w:tcBorders>
          </w:tcPr>
          <w:p w:rsidR="00EC2421" w:rsidRDefault="00EC2421" w:rsidP="00544BD8">
            <w:pPr>
              <w:rPr>
                <w:sz w:val="22"/>
                <w:szCs w:val="22"/>
              </w:rPr>
            </w:pPr>
            <w:r>
              <w:rPr>
                <w:sz w:val="22"/>
                <w:szCs w:val="22"/>
              </w:rPr>
              <w:t>Cūkgaļas, lāpstiņa, krūtiņa</w:t>
            </w:r>
          </w:p>
        </w:tc>
        <w:tc>
          <w:tcPr>
            <w:tcW w:w="3059" w:type="dxa"/>
            <w:tcBorders>
              <w:top w:val="single" w:sz="4" w:space="0" w:color="auto"/>
              <w:left w:val="single" w:sz="4" w:space="0" w:color="auto"/>
              <w:bottom w:val="single" w:sz="4" w:space="0" w:color="auto"/>
              <w:right w:val="single" w:sz="4" w:space="0" w:color="auto"/>
            </w:tcBorders>
          </w:tcPr>
          <w:p w:rsidR="00EC2421" w:rsidRPr="00C968AA" w:rsidRDefault="00EC2421" w:rsidP="00306D5B">
            <w:pPr>
              <w:pStyle w:val="BodyText"/>
              <w:spacing w:after="0"/>
              <w:rPr>
                <w:sz w:val="22"/>
                <w:szCs w:val="22"/>
              </w:rPr>
            </w:pPr>
            <w:r>
              <w:rPr>
                <w:sz w:val="22"/>
                <w:lang w:eastAsia="ru-RU"/>
              </w:rPr>
              <w:t>a/l gaļa s</w:t>
            </w:r>
            <w:r w:rsidRPr="00C968AA">
              <w:rPr>
                <w:sz w:val="22"/>
                <w:lang w:eastAsia="ru-RU"/>
              </w:rPr>
              <w:t>vaiga, atdzesēta, bez ādas, taukiem un kauliem, 80 % liesa gaļa, 20 % treknums</w:t>
            </w:r>
          </w:p>
        </w:tc>
        <w:tc>
          <w:tcPr>
            <w:tcW w:w="1242" w:type="dxa"/>
            <w:tcBorders>
              <w:top w:val="single" w:sz="4" w:space="0" w:color="auto"/>
              <w:left w:val="single" w:sz="4" w:space="0" w:color="auto"/>
              <w:bottom w:val="single" w:sz="4" w:space="0" w:color="auto"/>
              <w:right w:val="single" w:sz="4" w:space="0" w:color="auto"/>
            </w:tcBorders>
          </w:tcPr>
          <w:p w:rsidR="00EC2421" w:rsidRDefault="00EC2421" w:rsidP="00544BD8">
            <w:pPr>
              <w:rPr>
                <w:sz w:val="22"/>
                <w:lang w:eastAsia="ru-RU"/>
              </w:rPr>
            </w:pPr>
            <w:r>
              <w:rPr>
                <w:sz w:val="22"/>
                <w:lang w:eastAsia="ru-RU"/>
              </w:rPr>
              <w:t>1.0kg</w:t>
            </w:r>
          </w:p>
        </w:tc>
        <w:tc>
          <w:tcPr>
            <w:tcW w:w="1304" w:type="dxa"/>
            <w:tcBorders>
              <w:top w:val="single" w:sz="4" w:space="0" w:color="auto"/>
              <w:left w:val="single" w:sz="4" w:space="0" w:color="auto"/>
              <w:bottom w:val="single" w:sz="4" w:space="0" w:color="auto"/>
              <w:right w:val="single" w:sz="4" w:space="0" w:color="auto"/>
            </w:tcBorders>
          </w:tcPr>
          <w:p w:rsidR="00EC2421" w:rsidRDefault="00EC2421" w:rsidP="00544BD8">
            <w:pPr>
              <w:rPr>
                <w:sz w:val="22"/>
                <w:szCs w:val="22"/>
              </w:rPr>
            </w:pPr>
            <w:r>
              <w:rPr>
                <w:sz w:val="22"/>
                <w:szCs w:val="22"/>
              </w:rPr>
              <w:t>kg</w:t>
            </w:r>
          </w:p>
        </w:tc>
        <w:tc>
          <w:tcPr>
            <w:tcW w:w="1552" w:type="dxa"/>
            <w:tcBorders>
              <w:top w:val="single" w:sz="4" w:space="0" w:color="auto"/>
              <w:left w:val="single" w:sz="4" w:space="0" w:color="auto"/>
              <w:bottom w:val="single" w:sz="4" w:space="0" w:color="auto"/>
              <w:right w:val="single" w:sz="4" w:space="0" w:color="auto"/>
            </w:tcBorders>
          </w:tcPr>
          <w:p w:rsidR="00EC2421" w:rsidRDefault="00EC2421" w:rsidP="00804686">
            <w:pPr>
              <w:rPr>
                <w:sz w:val="22"/>
                <w:szCs w:val="22"/>
              </w:rPr>
            </w:pPr>
            <w:r>
              <w:rPr>
                <w:sz w:val="22"/>
                <w:szCs w:val="22"/>
              </w:rPr>
              <w:t>50</w:t>
            </w:r>
          </w:p>
        </w:tc>
      </w:tr>
      <w:tr w:rsidR="00EC2421" w:rsidTr="004567F3">
        <w:trPr>
          <w:trHeight w:val="739"/>
        </w:trPr>
        <w:tc>
          <w:tcPr>
            <w:tcW w:w="751" w:type="dxa"/>
            <w:tcBorders>
              <w:top w:val="single" w:sz="4" w:space="0" w:color="auto"/>
              <w:left w:val="single" w:sz="4" w:space="0" w:color="auto"/>
              <w:bottom w:val="single" w:sz="4" w:space="0" w:color="auto"/>
              <w:right w:val="single" w:sz="4" w:space="0" w:color="auto"/>
            </w:tcBorders>
          </w:tcPr>
          <w:p w:rsidR="00EC2421" w:rsidRDefault="00273A7D" w:rsidP="00544BD8">
            <w:pPr>
              <w:rPr>
                <w:sz w:val="22"/>
                <w:szCs w:val="22"/>
              </w:rPr>
            </w:pPr>
            <w:r>
              <w:rPr>
                <w:sz w:val="22"/>
                <w:szCs w:val="22"/>
              </w:rPr>
              <w:t>2</w:t>
            </w:r>
            <w:r w:rsidR="00EC2421">
              <w:rPr>
                <w:sz w:val="22"/>
                <w:szCs w:val="22"/>
              </w:rPr>
              <w:t>.4.</w:t>
            </w:r>
          </w:p>
        </w:tc>
        <w:tc>
          <w:tcPr>
            <w:tcW w:w="1707" w:type="dxa"/>
            <w:tcBorders>
              <w:top w:val="single" w:sz="4" w:space="0" w:color="auto"/>
              <w:left w:val="single" w:sz="4" w:space="0" w:color="auto"/>
              <w:bottom w:val="single" w:sz="4" w:space="0" w:color="auto"/>
              <w:right w:val="single" w:sz="4" w:space="0" w:color="auto"/>
            </w:tcBorders>
          </w:tcPr>
          <w:p w:rsidR="00EC2421" w:rsidRDefault="00EC2421" w:rsidP="00544BD8">
            <w:pPr>
              <w:rPr>
                <w:sz w:val="22"/>
                <w:szCs w:val="22"/>
              </w:rPr>
            </w:pPr>
            <w:r>
              <w:rPr>
                <w:sz w:val="22"/>
                <w:szCs w:val="22"/>
              </w:rPr>
              <w:t>Cūkgaļas karbonāde</w:t>
            </w:r>
          </w:p>
        </w:tc>
        <w:tc>
          <w:tcPr>
            <w:tcW w:w="3059" w:type="dxa"/>
            <w:tcBorders>
              <w:top w:val="single" w:sz="4" w:space="0" w:color="auto"/>
              <w:left w:val="single" w:sz="4" w:space="0" w:color="auto"/>
              <w:bottom w:val="single" w:sz="4" w:space="0" w:color="auto"/>
              <w:right w:val="single" w:sz="4" w:space="0" w:color="auto"/>
            </w:tcBorders>
          </w:tcPr>
          <w:p w:rsidR="00EC2421" w:rsidRPr="00C968AA" w:rsidRDefault="00EC2421" w:rsidP="00395B89">
            <w:pPr>
              <w:pStyle w:val="BodyText"/>
              <w:spacing w:after="0"/>
              <w:rPr>
                <w:sz w:val="22"/>
                <w:lang w:eastAsia="ru-RU"/>
              </w:rPr>
            </w:pPr>
            <w:r>
              <w:rPr>
                <w:sz w:val="22"/>
                <w:lang w:eastAsia="ru-RU"/>
              </w:rPr>
              <w:t>a/l gaļa s</w:t>
            </w:r>
            <w:r w:rsidRPr="00C968AA">
              <w:rPr>
                <w:sz w:val="22"/>
                <w:lang w:eastAsia="ru-RU"/>
              </w:rPr>
              <w:t>vaiga, atdzesēta, bez ādas, taukiem un kauliem, 80 % liesa gaļa, 20 % treknums</w:t>
            </w:r>
          </w:p>
        </w:tc>
        <w:tc>
          <w:tcPr>
            <w:tcW w:w="1242" w:type="dxa"/>
            <w:tcBorders>
              <w:top w:val="single" w:sz="4" w:space="0" w:color="auto"/>
              <w:left w:val="single" w:sz="4" w:space="0" w:color="auto"/>
              <w:bottom w:val="single" w:sz="4" w:space="0" w:color="auto"/>
              <w:right w:val="single" w:sz="4" w:space="0" w:color="auto"/>
            </w:tcBorders>
          </w:tcPr>
          <w:p w:rsidR="00EC2421" w:rsidRDefault="00EC2421" w:rsidP="00544BD8">
            <w:pPr>
              <w:rPr>
                <w:sz w:val="22"/>
                <w:lang w:eastAsia="ru-RU"/>
              </w:rPr>
            </w:pPr>
            <w:r>
              <w:rPr>
                <w:sz w:val="22"/>
                <w:lang w:eastAsia="ru-RU"/>
              </w:rPr>
              <w:t>1,0 kg</w:t>
            </w:r>
          </w:p>
        </w:tc>
        <w:tc>
          <w:tcPr>
            <w:tcW w:w="1304" w:type="dxa"/>
            <w:tcBorders>
              <w:top w:val="single" w:sz="4" w:space="0" w:color="auto"/>
              <w:left w:val="single" w:sz="4" w:space="0" w:color="auto"/>
              <w:bottom w:val="single" w:sz="4" w:space="0" w:color="auto"/>
              <w:right w:val="single" w:sz="4" w:space="0" w:color="auto"/>
            </w:tcBorders>
          </w:tcPr>
          <w:p w:rsidR="00EC2421" w:rsidRDefault="00EC2421" w:rsidP="00544BD8">
            <w:pPr>
              <w:rPr>
                <w:sz w:val="22"/>
                <w:szCs w:val="22"/>
              </w:rPr>
            </w:pPr>
            <w:r>
              <w:rPr>
                <w:sz w:val="22"/>
                <w:szCs w:val="22"/>
              </w:rPr>
              <w:t>kg</w:t>
            </w:r>
          </w:p>
        </w:tc>
        <w:tc>
          <w:tcPr>
            <w:tcW w:w="1552" w:type="dxa"/>
            <w:tcBorders>
              <w:top w:val="single" w:sz="4" w:space="0" w:color="auto"/>
              <w:left w:val="single" w:sz="4" w:space="0" w:color="auto"/>
              <w:bottom w:val="single" w:sz="4" w:space="0" w:color="auto"/>
              <w:right w:val="single" w:sz="4" w:space="0" w:color="auto"/>
            </w:tcBorders>
          </w:tcPr>
          <w:p w:rsidR="00EC2421" w:rsidRDefault="00EC2421" w:rsidP="00544BD8">
            <w:pPr>
              <w:rPr>
                <w:sz w:val="22"/>
                <w:szCs w:val="22"/>
              </w:rPr>
            </w:pPr>
            <w:r>
              <w:rPr>
                <w:sz w:val="22"/>
                <w:szCs w:val="22"/>
              </w:rPr>
              <w:t>30</w:t>
            </w:r>
          </w:p>
        </w:tc>
      </w:tr>
      <w:tr w:rsidR="00EC2421" w:rsidTr="004567F3">
        <w:trPr>
          <w:trHeight w:val="1095"/>
        </w:trPr>
        <w:tc>
          <w:tcPr>
            <w:tcW w:w="751" w:type="dxa"/>
            <w:tcBorders>
              <w:top w:val="single" w:sz="4" w:space="0" w:color="auto"/>
              <w:left w:val="single" w:sz="4" w:space="0" w:color="auto"/>
              <w:bottom w:val="single" w:sz="4" w:space="0" w:color="auto"/>
              <w:right w:val="single" w:sz="4" w:space="0" w:color="auto"/>
            </w:tcBorders>
          </w:tcPr>
          <w:p w:rsidR="00EC2421" w:rsidRDefault="00273A7D" w:rsidP="00544BD8">
            <w:pPr>
              <w:rPr>
                <w:sz w:val="22"/>
                <w:szCs w:val="22"/>
              </w:rPr>
            </w:pPr>
            <w:r>
              <w:rPr>
                <w:sz w:val="22"/>
                <w:szCs w:val="22"/>
              </w:rPr>
              <w:t>2</w:t>
            </w:r>
            <w:r w:rsidR="00EC2421">
              <w:rPr>
                <w:sz w:val="22"/>
                <w:szCs w:val="22"/>
              </w:rPr>
              <w:t>.5</w:t>
            </w:r>
          </w:p>
        </w:tc>
        <w:tc>
          <w:tcPr>
            <w:tcW w:w="1707" w:type="dxa"/>
            <w:tcBorders>
              <w:top w:val="single" w:sz="4" w:space="0" w:color="auto"/>
              <w:left w:val="single" w:sz="4" w:space="0" w:color="auto"/>
              <w:bottom w:val="single" w:sz="4" w:space="0" w:color="auto"/>
              <w:right w:val="single" w:sz="4" w:space="0" w:color="auto"/>
            </w:tcBorders>
          </w:tcPr>
          <w:p w:rsidR="00EC2421" w:rsidRDefault="00EC2421" w:rsidP="00544BD8">
            <w:pPr>
              <w:rPr>
                <w:sz w:val="22"/>
                <w:szCs w:val="22"/>
              </w:rPr>
            </w:pPr>
            <w:r>
              <w:rPr>
                <w:sz w:val="22"/>
                <w:szCs w:val="22"/>
              </w:rPr>
              <w:t>Cūkgaļas cīsiņi dabīgā apvalkā</w:t>
            </w:r>
          </w:p>
        </w:tc>
        <w:tc>
          <w:tcPr>
            <w:tcW w:w="3059" w:type="dxa"/>
            <w:tcBorders>
              <w:top w:val="single" w:sz="4" w:space="0" w:color="auto"/>
              <w:left w:val="single" w:sz="4" w:space="0" w:color="auto"/>
              <w:bottom w:val="single" w:sz="4" w:space="0" w:color="auto"/>
              <w:right w:val="single" w:sz="4" w:space="0" w:color="auto"/>
            </w:tcBorders>
          </w:tcPr>
          <w:p w:rsidR="00EC2421" w:rsidRPr="00260D77" w:rsidRDefault="00EC2421" w:rsidP="00260D77">
            <w:pPr>
              <w:autoSpaceDE w:val="0"/>
              <w:autoSpaceDN w:val="0"/>
              <w:adjustRightInd w:val="0"/>
              <w:rPr>
                <w:rFonts w:eastAsia="TimesNewRoman"/>
              </w:rPr>
            </w:pPr>
            <w:r>
              <w:rPr>
                <w:rFonts w:eastAsia="TimesNewRoman"/>
              </w:rPr>
              <w:t>Svaiga, a/l gaļa ražota</w:t>
            </w:r>
            <w:r w:rsidRPr="00260D77">
              <w:rPr>
                <w:rFonts w:eastAsia="TimesNewRoman"/>
              </w:rPr>
              <w:t xml:space="preserve"> </w:t>
            </w:r>
            <w:r>
              <w:rPr>
                <w:rFonts w:eastAsia="TimesNewRoman"/>
              </w:rPr>
              <w:t>L</w:t>
            </w:r>
            <w:r w:rsidRPr="00260D77">
              <w:rPr>
                <w:rFonts w:eastAsia="TimesNewRoman"/>
              </w:rPr>
              <w:t>atvijā, satur</w:t>
            </w:r>
            <w:r>
              <w:rPr>
                <w:rFonts w:eastAsia="TimesNewRoman"/>
              </w:rPr>
              <w:t xml:space="preserve"> </w:t>
            </w:r>
            <w:r w:rsidRPr="00260D77">
              <w:rPr>
                <w:rFonts w:eastAsia="TimesNewRoman"/>
              </w:rPr>
              <w:t>vismaz 70% gaļas, nesatur</w:t>
            </w:r>
          </w:p>
          <w:p w:rsidR="00EC2421" w:rsidRPr="00260D77" w:rsidRDefault="00EC2421" w:rsidP="00260D77">
            <w:pPr>
              <w:autoSpaceDE w:val="0"/>
              <w:autoSpaceDN w:val="0"/>
              <w:adjustRightInd w:val="0"/>
              <w:rPr>
                <w:rFonts w:eastAsia="TimesNewRoman"/>
              </w:rPr>
            </w:pPr>
            <w:r w:rsidRPr="00260D77">
              <w:rPr>
                <w:rFonts w:eastAsia="TimesNewRoman"/>
              </w:rPr>
              <w:t>garšas pastiprinātājus</w:t>
            </w:r>
          </w:p>
          <w:p w:rsidR="00EC2421" w:rsidRPr="00260D77" w:rsidRDefault="00EC2421" w:rsidP="00260D77">
            <w:pPr>
              <w:autoSpaceDE w:val="0"/>
              <w:autoSpaceDN w:val="0"/>
              <w:adjustRightInd w:val="0"/>
              <w:rPr>
                <w:rFonts w:eastAsia="TimesNewRoman"/>
              </w:rPr>
            </w:pPr>
            <w:r w:rsidRPr="00260D77">
              <w:rPr>
                <w:rFonts w:eastAsia="TimesNewRoman"/>
              </w:rPr>
              <w:t>(E620-E650) un</w:t>
            </w:r>
            <w:r>
              <w:rPr>
                <w:rFonts w:eastAsia="TimesNewRoman"/>
              </w:rPr>
              <w:t xml:space="preserve"> sintētiskās  krāsvielas un nitrītus,</w:t>
            </w:r>
          </w:p>
          <w:p w:rsidR="00EC2421" w:rsidRPr="00260D77" w:rsidRDefault="00EC2421" w:rsidP="00260D77">
            <w:pPr>
              <w:autoSpaceDE w:val="0"/>
              <w:autoSpaceDN w:val="0"/>
              <w:adjustRightInd w:val="0"/>
              <w:rPr>
                <w:rFonts w:eastAsia="TimesNewRoman"/>
              </w:rPr>
            </w:pPr>
            <w:r w:rsidRPr="00260D77">
              <w:rPr>
                <w:rFonts w:eastAsia="TimesNewRoman"/>
              </w:rPr>
              <w:t>nesatur mehāniski atdalītu</w:t>
            </w:r>
          </w:p>
          <w:p w:rsidR="00EC2421" w:rsidRPr="00D96A8C" w:rsidRDefault="00EC2421" w:rsidP="00D96A8C">
            <w:pPr>
              <w:autoSpaceDE w:val="0"/>
              <w:autoSpaceDN w:val="0"/>
              <w:adjustRightInd w:val="0"/>
              <w:rPr>
                <w:rFonts w:eastAsia="TimesNewRoman"/>
              </w:rPr>
            </w:pPr>
            <w:r>
              <w:rPr>
                <w:rFonts w:eastAsia="TimesNewRoman"/>
              </w:rPr>
              <w:lastRenderedPageBreak/>
              <w:t>gaļu un izejvielas, kas ražotas no ģenētiski modificētiem organismiem,</w:t>
            </w:r>
            <w:r w:rsidRPr="00260D77">
              <w:rPr>
                <w:rFonts w:eastAsia="TimesNewRoman"/>
              </w:rPr>
              <w:t xml:space="preserve"> satur sāli mazāk par</w:t>
            </w:r>
            <w:r>
              <w:rPr>
                <w:rFonts w:eastAsia="TimesNewRoman"/>
              </w:rPr>
              <w:t xml:space="preserve"> </w:t>
            </w:r>
            <w:r w:rsidRPr="00260D77">
              <w:rPr>
                <w:rFonts w:eastAsia="TimesNewRoman"/>
              </w:rPr>
              <w:t>1.25g uz 100g gaļas</w:t>
            </w:r>
            <w:r>
              <w:rPr>
                <w:rFonts w:eastAsia="TimesNewRoman"/>
              </w:rPr>
              <w:t xml:space="preserve"> produkta</w:t>
            </w:r>
          </w:p>
        </w:tc>
        <w:tc>
          <w:tcPr>
            <w:tcW w:w="1242" w:type="dxa"/>
            <w:tcBorders>
              <w:top w:val="single" w:sz="4" w:space="0" w:color="auto"/>
              <w:left w:val="single" w:sz="4" w:space="0" w:color="auto"/>
              <w:bottom w:val="single" w:sz="4" w:space="0" w:color="auto"/>
              <w:right w:val="single" w:sz="4" w:space="0" w:color="auto"/>
            </w:tcBorders>
          </w:tcPr>
          <w:p w:rsidR="00EC2421" w:rsidRPr="009C2F32" w:rsidRDefault="00EC2421" w:rsidP="00544BD8">
            <w:pPr>
              <w:rPr>
                <w:sz w:val="22"/>
                <w:szCs w:val="22"/>
                <w:lang w:eastAsia="ru-RU"/>
              </w:rPr>
            </w:pPr>
            <w:r w:rsidRPr="009C2F32">
              <w:rPr>
                <w:sz w:val="22"/>
                <w:szCs w:val="22"/>
              </w:rPr>
              <w:lastRenderedPageBreak/>
              <w:t>Safasēti atbilstoši drošības un higiēnas prasībām</w:t>
            </w:r>
          </w:p>
        </w:tc>
        <w:tc>
          <w:tcPr>
            <w:tcW w:w="1304" w:type="dxa"/>
            <w:tcBorders>
              <w:top w:val="single" w:sz="4" w:space="0" w:color="auto"/>
              <w:left w:val="single" w:sz="4" w:space="0" w:color="auto"/>
              <w:bottom w:val="single" w:sz="4" w:space="0" w:color="auto"/>
              <w:right w:val="single" w:sz="4" w:space="0" w:color="auto"/>
            </w:tcBorders>
          </w:tcPr>
          <w:p w:rsidR="00EC2421" w:rsidRDefault="00EC2421" w:rsidP="00544BD8">
            <w:pPr>
              <w:rPr>
                <w:sz w:val="22"/>
                <w:szCs w:val="22"/>
              </w:rPr>
            </w:pPr>
            <w:r>
              <w:rPr>
                <w:sz w:val="22"/>
                <w:szCs w:val="22"/>
              </w:rPr>
              <w:t>kg</w:t>
            </w:r>
          </w:p>
        </w:tc>
        <w:tc>
          <w:tcPr>
            <w:tcW w:w="1552" w:type="dxa"/>
            <w:tcBorders>
              <w:top w:val="single" w:sz="4" w:space="0" w:color="auto"/>
              <w:left w:val="single" w:sz="4" w:space="0" w:color="auto"/>
              <w:bottom w:val="single" w:sz="4" w:space="0" w:color="auto"/>
              <w:right w:val="single" w:sz="4" w:space="0" w:color="auto"/>
            </w:tcBorders>
          </w:tcPr>
          <w:p w:rsidR="00EC2421" w:rsidRDefault="00EC2421" w:rsidP="00544BD8">
            <w:pPr>
              <w:rPr>
                <w:sz w:val="22"/>
                <w:szCs w:val="22"/>
              </w:rPr>
            </w:pPr>
            <w:r>
              <w:rPr>
                <w:sz w:val="22"/>
                <w:szCs w:val="22"/>
              </w:rPr>
              <w:t>50</w:t>
            </w:r>
          </w:p>
        </w:tc>
      </w:tr>
      <w:tr w:rsidR="00EC2421" w:rsidTr="004567F3">
        <w:trPr>
          <w:trHeight w:val="1095"/>
        </w:trPr>
        <w:tc>
          <w:tcPr>
            <w:tcW w:w="751" w:type="dxa"/>
            <w:tcBorders>
              <w:top w:val="single" w:sz="4" w:space="0" w:color="auto"/>
              <w:left w:val="single" w:sz="4" w:space="0" w:color="auto"/>
              <w:bottom w:val="single" w:sz="4" w:space="0" w:color="auto"/>
              <w:right w:val="single" w:sz="4" w:space="0" w:color="auto"/>
            </w:tcBorders>
          </w:tcPr>
          <w:p w:rsidR="00EC2421" w:rsidRDefault="00273A7D" w:rsidP="00EC2421">
            <w:pPr>
              <w:rPr>
                <w:sz w:val="22"/>
                <w:szCs w:val="22"/>
              </w:rPr>
            </w:pPr>
            <w:r>
              <w:rPr>
                <w:sz w:val="22"/>
                <w:szCs w:val="22"/>
              </w:rPr>
              <w:lastRenderedPageBreak/>
              <w:t>2</w:t>
            </w:r>
            <w:r w:rsidR="00EC2421">
              <w:rPr>
                <w:sz w:val="22"/>
                <w:szCs w:val="22"/>
              </w:rPr>
              <w:t>.6.</w:t>
            </w:r>
          </w:p>
        </w:tc>
        <w:tc>
          <w:tcPr>
            <w:tcW w:w="1707" w:type="dxa"/>
            <w:tcBorders>
              <w:top w:val="single" w:sz="4" w:space="0" w:color="auto"/>
              <w:left w:val="single" w:sz="4" w:space="0" w:color="auto"/>
              <w:bottom w:val="single" w:sz="4" w:space="0" w:color="auto"/>
              <w:right w:val="single" w:sz="4" w:space="0" w:color="auto"/>
            </w:tcBorders>
          </w:tcPr>
          <w:p w:rsidR="00EC2421" w:rsidRDefault="00EC2421" w:rsidP="00544BD8">
            <w:pPr>
              <w:rPr>
                <w:sz w:val="22"/>
                <w:szCs w:val="22"/>
              </w:rPr>
            </w:pPr>
            <w:r>
              <w:rPr>
                <w:sz w:val="22"/>
                <w:szCs w:val="22"/>
              </w:rPr>
              <w:t>Cūkgaļas sardeles</w:t>
            </w:r>
          </w:p>
        </w:tc>
        <w:tc>
          <w:tcPr>
            <w:tcW w:w="3059" w:type="dxa"/>
            <w:tcBorders>
              <w:top w:val="single" w:sz="4" w:space="0" w:color="auto"/>
              <w:left w:val="single" w:sz="4" w:space="0" w:color="auto"/>
              <w:bottom w:val="single" w:sz="4" w:space="0" w:color="auto"/>
              <w:right w:val="single" w:sz="4" w:space="0" w:color="auto"/>
            </w:tcBorders>
          </w:tcPr>
          <w:p w:rsidR="00EC2421" w:rsidRPr="00260D77" w:rsidRDefault="00EC2421" w:rsidP="00BF1784">
            <w:pPr>
              <w:autoSpaceDE w:val="0"/>
              <w:autoSpaceDN w:val="0"/>
              <w:adjustRightInd w:val="0"/>
              <w:rPr>
                <w:rFonts w:eastAsia="TimesNewRoman"/>
              </w:rPr>
            </w:pPr>
            <w:r w:rsidRPr="00260D77">
              <w:rPr>
                <w:rFonts w:eastAsia="TimesNewRoman"/>
              </w:rPr>
              <w:t>Svaiga, ražota Latvijā, satur</w:t>
            </w:r>
          </w:p>
          <w:p w:rsidR="00EC2421" w:rsidRPr="00260D77" w:rsidRDefault="00EC2421" w:rsidP="00BF1784">
            <w:pPr>
              <w:autoSpaceDE w:val="0"/>
              <w:autoSpaceDN w:val="0"/>
              <w:adjustRightInd w:val="0"/>
              <w:rPr>
                <w:rFonts w:eastAsia="TimesNewRoman"/>
              </w:rPr>
            </w:pPr>
            <w:r w:rsidRPr="00260D77">
              <w:rPr>
                <w:rFonts w:eastAsia="TimesNewRoman"/>
              </w:rPr>
              <w:t>vismaz 70% gaļas, nesatur</w:t>
            </w:r>
          </w:p>
          <w:p w:rsidR="00EC2421" w:rsidRPr="00260D77" w:rsidRDefault="00EC2421" w:rsidP="00BF1784">
            <w:pPr>
              <w:autoSpaceDE w:val="0"/>
              <w:autoSpaceDN w:val="0"/>
              <w:adjustRightInd w:val="0"/>
              <w:rPr>
                <w:rFonts w:eastAsia="TimesNewRoman"/>
              </w:rPr>
            </w:pPr>
            <w:r w:rsidRPr="00260D77">
              <w:rPr>
                <w:rFonts w:eastAsia="TimesNewRoman"/>
              </w:rPr>
              <w:t>garšas pastiprinātājus</w:t>
            </w:r>
          </w:p>
          <w:p w:rsidR="00EC2421" w:rsidRPr="00260D77" w:rsidRDefault="00EC2421" w:rsidP="00395B89">
            <w:pPr>
              <w:autoSpaceDE w:val="0"/>
              <w:autoSpaceDN w:val="0"/>
              <w:adjustRightInd w:val="0"/>
              <w:rPr>
                <w:rFonts w:eastAsia="TimesNewRoman"/>
              </w:rPr>
            </w:pPr>
            <w:r w:rsidRPr="00260D77">
              <w:rPr>
                <w:rFonts w:eastAsia="TimesNewRoman"/>
              </w:rPr>
              <w:t>(E620-E650) un</w:t>
            </w:r>
            <w:r>
              <w:rPr>
                <w:rFonts w:eastAsia="TimesNewRoman"/>
              </w:rPr>
              <w:t xml:space="preserve"> sintētiskās </w:t>
            </w:r>
            <w:r w:rsidRPr="00260D77">
              <w:rPr>
                <w:rFonts w:eastAsia="TimesNewRoman"/>
              </w:rPr>
              <w:t xml:space="preserve"> krāsvielas,</w:t>
            </w:r>
            <w:r>
              <w:rPr>
                <w:rFonts w:eastAsia="TimesNewRoman"/>
              </w:rPr>
              <w:t xml:space="preserve"> </w:t>
            </w:r>
            <w:r w:rsidRPr="00260D77">
              <w:rPr>
                <w:rFonts w:eastAsia="TimesNewRoman"/>
              </w:rPr>
              <w:t>nesatur mehāniski atdalītu</w:t>
            </w:r>
            <w:r>
              <w:rPr>
                <w:rFonts w:eastAsia="TimesNewRoman"/>
              </w:rPr>
              <w:t xml:space="preserve"> gaļu un izejvielas, kas ražotas no ģenētiski modificētiem organismiem</w:t>
            </w:r>
            <w:r w:rsidRPr="00260D77">
              <w:rPr>
                <w:rFonts w:eastAsia="TimesNewRoman"/>
              </w:rPr>
              <w:t xml:space="preserve"> satur sāli mazāk par</w:t>
            </w:r>
            <w:r>
              <w:rPr>
                <w:rFonts w:eastAsia="TimesNewRoman"/>
              </w:rPr>
              <w:t xml:space="preserve"> </w:t>
            </w:r>
            <w:r w:rsidRPr="00260D77">
              <w:rPr>
                <w:rFonts w:eastAsia="TimesNewRoman"/>
              </w:rPr>
              <w:t>1.25g uz 100g gaļas</w:t>
            </w:r>
            <w:r>
              <w:rPr>
                <w:rFonts w:eastAsia="TimesNewRoman"/>
              </w:rPr>
              <w:t xml:space="preserve"> produkta</w:t>
            </w:r>
          </w:p>
        </w:tc>
        <w:tc>
          <w:tcPr>
            <w:tcW w:w="1242" w:type="dxa"/>
            <w:tcBorders>
              <w:top w:val="single" w:sz="4" w:space="0" w:color="auto"/>
              <w:left w:val="single" w:sz="4" w:space="0" w:color="auto"/>
              <w:bottom w:val="single" w:sz="4" w:space="0" w:color="auto"/>
              <w:right w:val="single" w:sz="4" w:space="0" w:color="auto"/>
            </w:tcBorders>
          </w:tcPr>
          <w:p w:rsidR="00EC2421" w:rsidRPr="009C2F32" w:rsidRDefault="00EC2421" w:rsidP="00544BD8">
            <w:pPr>
              <w:rPr>
                <w:sz w:val="22"/>
                <w:szCs w:val="22"/>
              </w:rPr>
            </w:pPr>
            <w:r w:rsidRPr="009C2F32">
              <w:rPr>
                <w:sz w:val="22"/>
                <w:szCs w:val="22"/>
              </w:rPr>
              <w:t>Safasēti atbilstoši drošības un higiēnas prasībām</w:t>
            </w:r>
          </w:p>
        </w:tc>
        <w:tc>
          <w:tcPr>
            <w:tcW w:w="1304" w:type="dxa"/>
            <w:tcBorders>
              <w:top w:val="single" w:sz="4" w:space="0" w:color="auto"/>
              <w:left w:val="single" w:sz="4" w:space="0" w:color="auto"/>
              <w:bottom w:val="single" w:sz="4" w:space="0" w:color="auto"/>
              <w:right w:val="single" w:sz="4" w:space="0" w:color="auto"/>
            </w:tcBorders>
          </w:tcPr>
          <w:p w:rsidR="00EC2421" w:rsidRDefault="00EC2421" w:rsidP="00544BD8">
            <w:pPr>
              <w:rPr>
                <w:sz w:val="22"/>
                <w:szCs w:val="22"/>
              </w:rPr>
            </w:pPr>
            <w:r>
              <w:rPr>
                <w:sz w:val="22"/>
                <w:szCs w:val="22"/>
              </w:rPr>
              <w:t>kg</w:t>
            </w:r>
          </w:p>
        </w:tc>
        <w:tc>
          <w:tcPr>
            <w:tcW w:w="1552" w:type="dxa"/>
            <w:tcBorders>
              <w:top w:val="single" w:sz="4" w:space="0" w:color="auto"/>
              <w:left w:val="single" w:sz="4" w:space="0" w:color="auto"/>
              <w:bottom w:val="single" w:sz="4" w:space="0" w:color="auto"/>
              <w:right w:val="single" w:sz="4" w:space="0" w:color="auto"/>
            </w:tcBorders>
          </w:tcPr>
          <w:p w:rsidR="00EC2421" w:rsidRDefault="00EC2421" w:rsidP="00544BD8">
            <w:pPr>
              <w:rPr>
                <w:sz w:val="22"/>
                <w:szCs w:val="22"/>
              </w:rPr>
            </w:pPr>
            <w:r>
              <w:rPr>
                <w:sz w:val="22"/>
                <w:szCs w:val="22"/>
              </w:rPr>
              <w:t>100</w:t>
            </w:r>
          </w:p>
        </w:tc>
      </w:tr>
      <w:tr w:rsidR="00EC2421" w:rsidTr="004567F3">
        <w:trPr>
          <w:trHeight w:val="1095"/>
        </w:trPr>
        <w:tc>
          <w:tcPr>
            <w:tcW w:w="751" w:type="dxa"/>
            <w:tcBorders>
              <w:top w:val="single" w:sz="4" w:space="0" w:color="auto"/>
              <w:left w:val="single" w:sz="4" w:space="0" w:color="auto"/>
              <w:bottom w:val="single" w:sz="4" w:space="0" w:color="auto"/>
              <w:right w:val="single" w:sz="4" w:space="0" w:color="auto"/>
            </w:tcBorders>
          </w:tcPr>
          <w:p w:rsidR="00EC2421" w:rsidRDefault="00273A7D" w:rsidP="00EC2421">
            <w:pPr>
              <w:rPr>
                <w:sz w:val="22"/>
                <w:szCs w:val="22"/>
              </w:rPr>
            </w:pPr>
            <w:r>
              <w:rPr>
                <w:sz w:val="22"/>
                <w:szCs w:val="22"/>
              </w:rPr>
              <w:t>2</w:t>
            </w:r>
            <w:r w:rsidR="00EC2421">
              <w:rPr>
                <w:sz w:val="22"/>
                <w:szCs w:val="22"/>
              </w:rPr>
              <w:t>.7.</w:t>
            </w:r>
          </w:p>
        </w:tc>
        <w:tc>
          <w:tcPr>
            <w:tcW w:w="1707" w:type="dxa"/>
            <w:tcBorders>
              <w:top w:val="single" w:sz="4" w:space="0" w:color="auto"/>
              <w:left w:val="single" w:sz="4" w:space="0" w:color="auto"/>
              <w:bottom w:val="single" w:sz="4" w:space="0" w:color="auto"/>
              <w:right w:val="single" w:sz="4" w:space="0" w:color="auto"/>
            </w:tcBorders>
          </w:tcPr>
          <w:p w:rsidR="00EC2421" w:rsidRDefault="00EC2421" w:rsidP="002A6C28">
            <w:pPr>
              <w:rPr>
                <w:sz w:val="22"/>
                <w:szCs w:val="22"/>
              </w:rPr>
            </w:pPr>
            <w:r>
              <w:rPr>
                <w:sz w:val="22"/>
                <w:szCs w:val="22"/>
              </w:rPr>
              <w:t>Cūkgaļas aknas</w:t>
            </w:r>
          </w:p>
        </w:tc>
        <w:tc>
          <w:tcPr>
            <w:tcW w:w="3059" w:type="dxa"/>
            <w:tcBorders>
              <w:top w:val="single" w:sz="4" w:space="0" w:color="auto"/>
              <w:left w:val="single" w:sz="4" w:space="0" w:color="auto"/>
              <w:bottom w:val="single" w:sz="4" w:space="0" w:color="auto"/>
              <w:right w:val="single" w:sz="4" w:space="0" w:color="auto"/>
            </w:tcBorders>
          </w:tcPr>
          <w:p w:rsidR="00EC2421" w:rsidRPr="00260D77" w:rsidRDefault="00EC2421" w:rsidP="00BF1784">
            <w:pPr>
              <w:autoSpaceDE w:val="0"/>
              <w:autoSpaceDN w:val="0"/>
              <w:adjustRightInd w:val="0"/>
              <w:rPr>
                <w:rFonts w:eastAsia="TimesNewRoman"/>
              </w:rPr>
            </w:pPr>
            <w:r>
              <w:rPr>
                <w:rFonts w:eastAsia="TimesNewRoman"/>
              </w:rPr>
              <w:t>Svaigas, ražotas Latvijā</w:t>
            </w:r>
          </w:p>
        </w:tc>
        <w:tc>
          <w:tcPr>
            <w:tcW w:w="1242" w:type="dxa"/>
            <w:tcBorders>
              <w:top w:val="single" w:sz="4" w:space="0" w:color="auto"/>
              <w:left w:val="single" w:sz="4" w:space="0" w:color="auto"/>
              <w:bottom w:val="single" w:sz="4" w:space="0" w:color="auto"/>
              <w:right w:val="single" w:sz="4" w:space="0" w:color="auto"/>
            </w:tcBorders>
          </w:tcPr>
          <w:p w:rsidR="00EC2421" w:rsidRPr="009C2F32" w:rsidRDefault="00EC2421" w:rsidP="00544BD8">
            <w:pPr>
              <w:rPr>
                <w:sz w:val="22"/>
                <w:szCs w:val="22"/>
              </w:rPr>
            </w:pPr>
            <w:r w:rsidRPr="009C2F32">
              <w:rPr>
                <w:sz w:val="22"/>
                <w:szCs w:val="22"/>
              </w:rPr>
              <w:t>Safasēti atbilstoši drošības un higiēnas prasībām</w:t>
            </w:r>
          </w:p>
        </w:tc>
        <w:tc>
          <w:tcPr>
            <w:tcW w:w="1304" w:type="dxa"/>
            <w:tcBorders>
              <w:top w:val="single" w:sz="4" w:space="0" w:color="auto"/>
              <w:left w:val="single" w:sz="4" w:space="0" w:color="auto"/>
              <w:bottom w:val="single" w:sz="4" w:space="0" w:color="auto"/>
              <w:right w:val="single" w:sz="4" w:space="0" w:color="auto"/>
            </w:tcBorders>
          </w:tcPr>
          <w:p w:rsidR="00EC2421" w:rsidRDefault="00EC2421" w:rsidP="00544BD8">
            <w:pPr>
              <w:rPr>
                <w:sz w:val="22"/>
                <w:szCs w:val="22"/>
              </w:rPr>
            </w:pPr>
            <w:r>
              <w:rPr>
                <w:sz w:val="22"/>
                <w:szCs w:val="22"/>
              </w:rPr>
              <w:t>kg</w:t>
            </w:r>
          </w:p>
        </w:tc>
        <w:tc>
          <w:tcPr>
            <w:tcW w:w="1552" w:type="dxa"/>
            <w:tcBorders>
              <w:top w:val="single" w:sz="4" w:space="0" w:color="auto"/>
              <w:left w:val="single" w:sz="4" w:space="0" w:color="auto"/>
              <w:bottom w:val="single" w:sz="4" w:space="0" w:color="auto"/>
              <w:right w:val="single" w:sz="4" w:space="0" w:color="auto"/>
            </w:tcBorders>
          </w:tcPr>
          <w:p w:rsidR="00EC2421" w:rsidRDefault="00EC2421" w:rsidP="00544BD8">
            <w:pPr>
              <w:rPr>
                <w:sz w:val="22"/>
                <w:szCs w:val="22"/>
              </w:rPr>
            </w:pPr>
            <w:r>
              <w:rPr>
                <w:sz w:val="22"/>
                <w:szCs w:val="22"/>
              </w:rPr>
              <w:t>10</w:t>
            </w:r>
          </w:p>
        </w:tc>
      </w:tr>
      <w:tr w:rsidR="00EC2421" w:rsidTr="004567F3">
        <w:trPr>
          <w:trHeight w:val="1095"/>
        </w:trPr>
        <w:tc>
          <w:tcPr>
            <w:tcW w:w="751" w:type="dxa"/>
            <w:tcBorders>
              <w:top w:val="single" w:sz="4" w:space="0" w:color="auto"/>
              <w:left w:val="single" w:sz="4" w:space="0" w:color="auto"/>
              <w:bottom w:val="single" w:sz="4" w:space="0" w:color="auto"/>
              <w:right w:val="single" w:sz="4" w:space="0" w:color="auto"/>
            </w:tcBorders>
          </w:tcPr>
          <w:p w:rsidR="00EC2421" w:rsidRDefault="00273A7D" w:rsidP="00EC2421">
            <w:pPr>
              <w:rPr>
                <w:sz w:val="22"/>
                <w:szCs w:val="22"/>
              </w:rPr>
            </w:pPr>
            <w:r>
              <w:rPr>
                <w:sz w:val="22"/>
                <w:szCs w:val="22"/>
              </w:rPr>
              <w:t>2</w:t>
            </w:r>
            <w:r w:rsidR="00EC2421">
              <w:rPr>
                <w:sz w:val="22"/>
                <w:szCs w:val="22"/>
              </w:rPr>
              <w:t>.8.</w:t>
            </w:r>
          </w:p>
        </w:tc>
        <w:tc>
          <w:tcPr>
            <w:tcW w:w="1707" w:type="dxa"/>
            <w:tcBorders>
              <w:top w:val="single" w:sz="4" w:space="0" w:color="auto"/>
              <w:left w:val="single" w:sz="4" w:space="0" w:color="auto"/>
              <w:bottom w:val="single" w:sz="4" w:space="0" w:color="auto"/>
              <w:right w:val="single" w:sz="4" w:space="0" w:color="auto"/>
            </w:tcBorders>
          </w:tcPr>
          <w:p w:rsidR="00EC2421" w:rsidRDefault="00EC2421" w:rsidP="00F54E93">
            <w:pPr>
              <w:rPr>
                <w:sz w:val="22"/>
                <w:szCs w:val="22"/>
              </w:rPr>
            </w:pPr>
            <w:r>
              <w:rPr>
                <w:sz w:val="22"/>
                <w:szCs w:val="22"/>
              </w:rPr>
              <w:t>Vārīta desa</w:t>
            </w:r>
          </w:p>
        </w:tc>
        <w:tc>
          <w:tcPr>
            <w:tcW w:w="3059" w:type="dxa"/>
            <w:tcBorders>
              <w:top w:val="single" w:sz="4" w:space="0" w:color="auto"/>
              <w:left w:val="single" w:sz="4" w:space="0" w:color="auto"/>
              <w:bottom w:val="single" w:sz="4" w:space="0" w:color="auto"/>
              <w:right w:val="single" w:sz="4" w:space="0" w:color="auto"/>
            </w:tcBorders>
          </w:tcPr>
          <w:p w:rsidR="00EC2421" w:rsidRPr="00260D77" w:rsidRDefault="00EC2421" w:rsidP="00F54E93">
            <w:pPr>
              <w:autoSpaceDE w:val="0"/>
              <w:autoSpaceDN w:val="0"/>
              <w:adjustRightInd w:val="0"/>
              <w:rPr>
                <w:rFonts w:eastAsia="TimesNewRoman"/>
              </w:rPr>
            </w:pPr>
            <w:r>
              <w:rPr>
                <w:rFonts w:eastAsia="TimesNewRoman"/>
              </w:rPr>
              <w:t>a/l gaļa s</w:t>
            </w:r>
            <w:r w:rsidRPr="00260D77">
              <w:rPr>
                <w:rFonts w:eastAsia="TimesNewRoman"/>
              </w:rPr>
              <w:t>vaiga, ražota Latvijā, satur</w:t>
            </w:r>
            <w:r>
              <w:rPr>
                <w:rFonts w:eastAsia="TimesNewRoman"/>
              </w:rPr>
              <w:t xml:space="preserve"> </w:t>
            </w:r>
            <w:r w:rsidRPr="00260D77">
              <w:rPr>
                <w:rFonts w:eastAsia="TimesNewRoman"/>
              </w:rPr>
              <w:t>vismaz 70% gaļas, nesatur</w:t>
            </w:r>
            <w:r>
              <w:rPr>
                <w:rFonts w:eastAsia="TimesNewRoman"/>
              </w:rPr>
              <w:t xml:space="preserve"> </w:t>
            </w:r>
            <w:r w:rsidRPr="00260D77">
              <w:rPr>
                <w:rFonts w:eastAsia="TimesNewRoman"/>
              </w:rPr>
              <w:t>garšas pastiprinātājus</w:t>
            </w:r>
          </w:p>
          <w:p w:rsidR="00EC2421" w:rsidRDefault="00EC2421" w:rsidP="00F54E93">
            <w:pPr>
              <w:autoSpaceDE w:val="0"/>
              <w:autoSpaceDN w:val="0"/>
              <w:adjustRightInd w:val="0"/>
              <w:rPr>
                <w:rFonts w:eastAsia="TimesNewRoman"/>
              </w:rPr>
            </w:pPr>
            <w:r w:rsidRPr="00260D77">
              <w:rPr>
                <w:rFonts w:eastAsia="TimesNewRoman"/>
              </w:rPr>
              <w:t xml:space="preserve">(E620-E650) un </w:t>
            </w:r>
            <w:r>
              <w:rPr>
                <w:rFonts w:eastAsia="TimesNewRoman"/>
              </w:rPr>
              <w:t xml:space="preserve">sintētiskās </w:t>
            </w:r>
            <w:r w:rsidRPr="00260D77">
              <w:rPr>
                <w:rFonts w:eastAsia="TimesNewRoman"/>
              </w:rPr>
              <w:t>krāsvielas</w:t>
            </w:r>
            <w:r>
              <w:rPr>
                <w:rFonts w:eastAsia="TimesNewRoman"/>
              </w:rPr>
              <w:t xml:space="preserve"> un nitrītu</w:t>
            </w:r>
            <w:r w:rsidRPr="00260D77">
              <w:rPr>
                <w:rFonts w:eastAsia="TimesNewRoman"/>
              </w:rPr>
              <w:t>,</w:t>
            </w:r>
            <w:r>
              <w:rPr>
                <w:rFonts w:eastAsia="TimesNewRoman"/>
              </w:rPr>
              <w:t xml:space="preserve"> </w:t>
            </w:r>
            <w:r w:rsidRPr="00260D77">
              <w:rPr>
                <w:rFonts w:eastAsia="TimesNewRoman"/>
              </w:rPr>
              <w:t>nesatur mehāniski atdalītu</w:t>
            </w:r>
            <w:r>
              <w:rPr>
                <w:rFonts w:eastAsia="TimesNewRoman"/>
              </w:rPr>
              <w:t xml:space="preserve"> gaļu un izejvielas, kas ražotas no ģenētiski modificētiem organismiem,</w:t>
            </w:r>
            <w:r w:rsidRPr="00260D77">
              <w:rPr>
                <w:rFonts w:eastAsia="TimesNewRoman"/>
              </w:rPr>
              <w:t xml:space="preserve"> satur sāli mazāk par</w:t>
            </w:r>
            <w:r>
              <w:rPr>
                <w:rFonts w:eastAsia="TimesNewRoman"/>
              </w:rPr>
              <w:t xml:space="preserve"> </w:t>
            </w:r>
            <w:r w:rsidRPr="00260D77">
              <w:rPr>
                <w:rFonts w:eastAsia="TimesNewRoman"/>
              </w:rPr>
              <w:t>1.25g uz 100g gaļas</w:t>
            </w:r>
            <w:r>
              <w:rPr>
                <w:rFonts w:eastAsia="TimesNewRoman"/>
              </w:rPr>
              <w:t xml:space="preserve"> produkta</w:t>
            </w:r>
          </w:p>
        </w:tc>
        <w:tc>
          <w:tcPr>
            <w:tcW w:w="1242" w:type="dxa"/>
            <w:tcBorders>
              <w:top w:val="single" w:sz="4" w:space="0" w:color="auto"/>
              <w:left w:val="single" w:sz="4" w:space="0" w:color="auto"/>
              <w:bottom w:val="single" w:sz="4" w:space="0" w:color="auto"/>
              <w:right w:val="single" w:sz="4" w:space="0" w:color="auto"/>
            </w:tcBorders>
          </w:tcPr>
          <w:p w:rsidR="00EC2421" w:rsidRPr="009C2F32" w:rsidRDefault="00EC2421" w:rsidP="00544BD8">
            <w:pPr>
              <w:rPr>
                <w:sz w:val="22"/>
                <w:szCs w:val="22"/>
              </w:rPr>
            </w:pPr>
            <w:r>
              <w:rPr>
                <w:sz w:val="22"/>
                <w:szCs w:val="22"/>
              </w:rPr>
              <w:t>0.3-0.6 kg</w:t>
            </w:r>
          </w:p>
        </w:tc>
        <w:tc>
          <w:tcPr>
            <w:tcW w:w="1304" w:type="dxa"/>
            <w:tcBorders>
              <w:top w:val="single" w:sz="4" w:space="0" w:color="auto"/>
              <w:left w:val="single" w:sz="4" w:space="0" w:color="auto"/>
              <w:bottom w:val="single" w:sz="4" w:space="0" w:color="auto"/>
              <w:right w:val="single" w:sz="4" w:space="0" w:color="auto"/>
            </w:tcBorders>
          </w:tcPr>
          <w:p w:rsidR="00EC2421" w:rsidRDefault="00EC2421" w:rsidP="00F54E93">
            <w:pPr>
              <w:rPr>
                <w:sz w:val="22"/>
                <w:szCs w:val="22"/>
              </w:rPr>
            </w:pPr>
            <w:r>
              <w:rPr>
                <w:sz w:val="22"/>
                <w:szCs w:val="22"/>
              </w:rPr>
              <w:t>kg</w:t>
            </w:r>
          </w:p>
        </w:tc>
        <w:tc>
          <w:tcPr>
            <w:tcW w:w="1552" w:type="dxa"/>
            <w:tcBorders>
              <w:top w:val="single" w:sz="4" w:space="0" w:color="auto"/>
              <w:left w:val="single" w:sz="4" w:space="0" w:color="auto"/>
              <w:bottom w:val="single" w:sz="4" w:space="0" w:color="auto"/>
              <w:right w:val="single" w:sz="4" w:space="0" w:color="auto"/>
            </w:tcBorders>
          </w:tcPr>
          <w:p w:rsidR="00EC2421" w:rsidRDefault="00EC2421" w:rsidP="00F54E93">
            <w:pPr>
              <w:rPr>
                <w:sz w:val="22"/>
                <w:szCs w:val="22"/>
              </w:rPr>
            </w:pPr>
            <w:r>
              <w:rPr>
                <w:sz w:val="22"/>
                <w:szCs w:val="22"/>
              </w:rPr>
              <w:t>50</w:t>
            </w:r>
          </w:p>
        </w:tc>
      </w:tr>
      <w:tr w:rsidR="00EC2421" w:rsidTr="004567F3">
        <w:trPr>
          <w:trHeight w:val="1095"/>
        </w:trPr>
        <w:tc>
          <w:tcPr>
            <w:tcW w:w="751" w:type="dxa"/>
            <w:tcBorders>
              <w:top w:val="single" w:sz="4" w:space="0" w:color="auto"/>
              <w:left w:val="single" w:sz="4" w:space="0" w:color="auto"/>
              <w:bottom w:val="single" w:sz="4" w:space="0" w:color="auto"/>
              <w:right w:val="single" w:sz="4" w:space="0" w:color="auto"/>
            </w:tcBorders>
          </w:tcPr>
          <w:p w:rsidR="00EC2421" w:rsidRDefault="00273A7D" w:rsidP="00EC2421">
            <w:pPr>
              <w:rPr>
                <w:sz w:val="22"/>
                <w:szCs w:val="22"/>
              </w:rPr>
            </w:pPr>
            <w:r>
              <w:rPr>
                <w:sz w:val="22"/>
                <w:szCs w:val="22"/>
              </w:rPr>
              <w:t>2</w:t>
            </w:r>
            <w:r w:rsidR="00EC2421">
              <w:rPr>
                <w:sz w:val="22"/>
                <w:szCs w:val="22"/>
              </w:rPr>
              <w:t>.9.</w:t>
            </w:r>
          </w:p>
        </w:tc>
        <w:tc>
          <w:tcPr>
            <w:tcW w:w="1707" w:type="dxa"/>
            <w:tcBorders>
              <w:top w:val="single" w:sz="4" w:space="0" w:color="auto"/>
              <w:left w:val="single" w:sz="4" w:space="0" w:color="auto"/>
              <w:bottom w:val="single" w:sz="4" w:space="0" w:color="auto"/>
              <w:right w:val="single" w:sz="4" w:space="0" w:color="auto"/>
            </w:tcBorders>
          </w:tcPr>
          <w:p w:rsidR="00EC2421" w:rsidRDefault="00EC2421" w:rsidP="00395B89">
            <w:pPr>
              <w:rPr>
                <w:sz w:val="22"/>
                <w:szCs w:val="22"/>
              </w:rPr>
            </w:pPr>
            <w:r>
              <w:rPr>
                <w:sz w:val="22"/>
                <w:szCs w:val="22"/>
              </w:rPr>
              <w:t>Pusžāvēta desa (cūkgaļa/liellopu gaļa)</w:t>
            </w:r>
          </w:p>
        </w:tc>
        <w:tc>
          <w:tcPr>
            <w:tcW w:w="3059" w:type="dxa"/>
            <w:tcBorders>
              <w:top w:val="single" w:sz="4" w:space="0" w:color="auto"/>
              <w:left w:val="single" w:sz="4" w:space="0" w:color="auto"/>
              <w:bottom w:val="single" w:sz="4" w:space="0" w:color="auto"/>
              <w:right w:val="single" w:sz="4" w:space="0" w:color="auto"/>
            </w:tcBorders>
          </w:tcPr>
          <w:p w:rsidR="00EC2421" w:rsidRDefault="00EC2421" w:rsidP="00395B89">
            <w:pPr>
              <w:autoSpaceDE w:val="0"/>
              <w:autoSpaceDN w:val="0"/>
              <w:adjustRightInd w:val="0"/>
              <w:rPr>
                <w:rFonts w:eastAsia="TimesNewRoman"/>
              </w:rPr>
            </w:pPr>
            <w:r>
              <w:rPr>
                <w:rFonts w:eastAsia="TimesNewRoman"/>
              </w:rPr>
              <w:t>a/l gaļa, sastāvā 20-30% cūkgaļa, 65-75% liellopu gaļa, mitruma saturs gatavā produktā 35-45%, dabīgā apvalkā, 70%gaļas, nesatur garšas pastiprinātājus (E620-E650), nesatur mehāniski atdalītu gaļu un izejvielas, kas ražotas no ģenētiski modificētiem organismiem. Satur sāli mazāk par 1.25g uz 100g gaļas produkta</w:t>
            </w:r>
          </w:p>
        </w:tc>
        <w:tc>
          <w:tcPr>
            <w:tcW w:w="1242" w:type="dxa"/>
            <w:tcBorders>
              <w:top w:val="single" w:sz="4" w:space="0" w:color="auto"/>
              <w:left w:val="single" w:sz="4" w:space="0" w:color="auto"/>
              <w:bottom w:val="single" w:sz="4" w:space="0" w:color="auto"/>
              <w:right w:val="single" w:sz="4" w:space="0" w:color="auto"/>
            </w:tcBorders>
          </w:tcPr>
          <w:p w:rsidR="00EC2421" w:rsidRPr="009C2F32" w:rsidRDefault="00EC2421" w:rsidP="00544BD8">
            <w:pPr>
              <w:rPr>
                <w:sz w:val="22"/>
                <w:szCs w:val="22"/>
              </w:rPr>
            </w:pPr>
            <w:r>
              <w:rPr>
                <w:sz w:val="22"/>
                <w:szCs w:val="22"/>
              </w:rPr>
              <w:t>0.4-0.8 kg</w:t>
            </w:r>
          </w:p>
        </w:tc>
        <w:tc>
          <w:tcPr>
            <w:tcW w:w="1304" w:type="dxa"/>
            <w:tcBorders>
              <w:top w:val="single" w:sz="4" w:space="0" w:color="auto"/>
              <w:left w:val="single" w:sz="4" w:space="0" w:color="auto"/>
              <w:bottom w:val="single" w:sz="4" w:space="0" w:color="auto"/>
              <w:right w:val="single" w:sz="4" w:space="0" w:color="auto"/>
            </w:tcBorders>
          </w:tcPr>
          <w:p w:rsidR="00EC2421" w:rsidRDefault="00EC2421" w:rsidP="00544BD8">
            <w:pPr>
              <w:rPr>
                <w:sz w:val="22"/>
                <w:szCs w:val="22"/>
              </w:rPr>
            </w:pPr>
            <w:r>
              <w:rPr>
                <w:sz w:val="22"/>
                <w:szCs w:val="22"/>
              </w:rPr>
              <w:t>kg</w:t>
            </w:r>
          </w:p>
        </w:tc>
        <w:tc>
          <w:tcPr>
            <w:tcW w:w="1552" w:type="dxa"/>
            <w:tcBorders>
              <w:top w:val="single" w:sz="4" w:space="0" w:color="auto"/>
              <w:left w:val="single" w:sz="4" w:space="0" w:color="auto"/>
              <w:bottom w:val="single" w:sz="4" w:space="0" w:color="auto"/>
              <w:right w:val="single" w:sz="4" w:space="0" w:color="auto"/>
            </w:tcBorders>
          </w:tcPr>
          <w:p w:rsidR="00EC2421" w:rsidRDefault="00EC2421" w:rsidP="00544BD8">
            <w:pPr>
              <w:rPr>
                <w:sz w:val="22"/>
                <w:szCs w:val="22"/>
              </w:rPr>
            </w:pPr>
            <w:r>
              <w:rPr>
                <w:sz w:val="22"/>
                <w:szCs w:val="22"/>
              </w:rPr>
              <w:t>20</w:t>
            </w:r>
          </w:p>
        </w:tc>
      </w:tr>
    </w:tbl>
    <w:p w:rsidR="00273A7D" w:rsidRDefault="00273A7D" w:rsidP="00273A7D">
      <w:pPr>
        <w:spacing w:before="120"/>
        <w:jc w:val="center"/>
        <w:rPr>
          <w:b/>
          <w:u w:val="single"/>
        </w:rPr>
      </w:pPr>
    </w:p>
    <w:p w:rsidR="00273A7D" w:rsidRDefault="00273A7D" w:rsidP="00273A7D">
      <w:pPr>
        <w:spacing w:before="120"/>
        <w:jc w:val="center"/>
        <w:rPr>
          <w:b/>
          <w:u w:val="single"/>
        </w:rPr>
      </w:pPr>
    </w:p>
    <w:p w:rsidR="00273A7D" w:rsidRDefault="00395B89" w:rsidP="00273A7D">
      <w:pPr>
        <w:spacing w:before="120"/>
        <w:jc w:val="center"/>
        <w:rPr>
          <w:b/>
          <w:u w:val="single"/>
        </w:rPr>
      </w:pPr>
      <w:r w:rsidRPr="00273A7D">
        <w:rPr>
          <w:b/>
          <w:u w:val="single"/>
        </w:rPr>
        <w:t>Iepirkuma priekšmeta d</w:t>
      </w:r>
      <w:r w:rsidR="00B37102" w:rsidRPr="00273A7D">
        <w:rPr>
          <w:b/>
          <w:u w:val="single"/>
        </w:rPr>
        <w:t>aļa Nr.</w:t>
      </w:r>
      <w:r w:rsidR="008A2303" w:rsidRPr="00273A7D">
        <w:rPr>
          <w:b/>
          <w:u w:val="single"/>
        </w:rPr>
        <w:t>3</w:t>
      </w:r>
      <w:r w:rsidR="009A0697" w:rsidRPr="00273A7D">
        <w:rPr>
          <w:b/>
          <w:u w:val="single"/>
        </w:rPr>
        <w:t xml:space="preserve"> </w:t>
      </w:r>
      <w:r w:rsidR="002744C1" w:rsidRPr="00273A7D">
        <w:rPr>
          <w:b/>
          <w:u w:val="single"/>
        </w:rPr>
        <w:t>„</w:t>
      </w:r>
      <w:r w:rsidR="00B37102" w:rsidRPr="00273A7D">
        <w:rPr>
          <w:b/>
          <w:u w:val="single"/>
        </w:rPr>
        <w:t>Putnu gaļa, putnu gaļas produkti”</w:t>
      </w:r>
      <w:r w:rsidR="00751EBE" w:rsidRPr="00273A7D">
        <w:rPr>
          <w:b/>
          <w:u w:val="single"/>
        </w:rPr>
        <w:t xml:space="preserve"> </w:t>
      </w:r>
    </w:p>
    <w:p w:rsidR="00EA601F" w:rsidRPr="00273A7D" w:rsidRDefault="00395B89" w:rsidP="00273A7D">
      <w:pPr>
        <w:spacing w:after="120"/>
        <w:jc w:val="center"/>
        <w:rPr>
          <w:u w:val="single"/>
        </w:rPr>
      </w:pPr>
      <w:r w:rsidRPr="00273A7D">
        <w:rPr>
          <w:u w:val="single"/>
        </w:rPr>
        <w:t>(</w:t>
      </w:r>
      <w:r w:rsidR="00751EBE" w:rsidRPr="00273A7D">
        <w:rPr>
          <w:u w:val="single"/>
        </w:rPr>
        <w:t>CPV kods</w:t>
      </w:r>
      <w:r w:rsidRPr="00273A7D">
        <w:rPr>
          <w:u w:val="single"/>
        </w:rPr>
        <w:t>:</w:t>
      </w:r>
      <w:r w:rsidR="00751EBE" w:rsidRPr="00273A7D">
        <w:rPr>
          <w:u w:val="single"/>
        </w:rPr>
        <w:t xml:space="preserve"> 15112000-6</w:t>
      </w:r>
      <w:r w:rsidR="005C6456" w:rsidRPr="00273A7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1623"/>
        <w:gridCol w:w="3062"/>
        <w:gridCol w:w="1304"/>
        <w:gridCol w:w="1304"/>
        <w:gridCol w:w="1560"/>
      </w:tblGrid>
      <w:tr w:rsidR="00EA601F" w:rsidTr="005C6456">
        <w:tc>
          <w:tcPr>
            <w:tcW w:w="753"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Nr.</w:t>
            </w:r>
          </w:p>
          <w:p w:rsidR="00EA601F" w:rsidRPr="00273A7D" w:rsidRDefault="00EA601F" w:rsidP="00544BD8">
            <w:pPr>
              <w:rPr>
                <w:b/>
                <w:i/>
                <w:sz w:val="22"/>
                <w:szCs w:val="22"/>
              </w:rPr>
            </w:pPr>
            <w:r w:rsidRPr="00273A7D">
              <w:rPr>
                <w:b/>
                <w:i/>
                <w:sz w:val="22"/>
                <w:szCs w:val="22"/>
              </w:rPr>
              <w:lastRenderedPageBreak/>
              <w:t>p.k.</w:t>
            </w:r>
          </w:p>
        </w:tc>
        <w:tc>
          <w:tcPr>
            <w:tcW w:w="1623"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lastRenderedPageBreak/>
              <w:t xml:space="preserve">Produkta </w:t>
            </w:r>
            <w:r w:rsidRPr="00273A7D">
              <w:rPr>
                <w:b/>
                <w:i/>
                <w:sz w:val="22"/>
                <w:szCs w:val="22"/>
              </w:rPr>
              <w:lastRenderedPageBreak/>
              <w:t>nosaukums</w:t>
            </w:r>
          </w:p>
        </w:tc>
        <w:tc>
          <w:tcPr>
            <w:tcW w:w="3062"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lastRenderedPageBreak/>
              <w:t xml:space="preserve">Kvalitātes prasības </w:t>
            </w:r>
          </w:p>
        </w:tc>
        <w:tc>
          <w:tcPr>
            <w:tcW w:w="1304"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 xml:space="preserve">Vēlamais </w:t>
            </w:r>
            <w:r w:rsidRPr="00273A7D">
              <w:rPr>
                <w:b/>
                <w:i/>
                <w:sz w:val="22"/>
                <w:szCs w:val="22"/>
              </w:rPr>
              <w:lastRenderedPageBreak/>
              <w:t>iepakojums</w:t>
            </w:r>
          </w:p>
        </w:tc>
        <w:tc>
          <w:tcPr>
            <w:tcW w:w="1304"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jc w:val="center"/>
              <w:rPr>
                <w:b/>
                <w:i/>
                <w:sz w:val="22"/>
                <w:szCs w:val="22"/>
              </w:rPr>
            </w:pPr>
            <w:r w:rsidRPr="00273A7D">
              <w:rPr>
                <w:b/>
                <w:i/>
                <w:sz w:val="22"/>
                <w:szCs w:val="22"/>
              </w:rPr>
              <w:lastRenderedPageBreak/>
              <w:t>Mērvienība</w:t>
            </w:r>
          </w:p>
          <w:p w:rsidR="00EA601F" w:rsidRPr="00273A7D" w:rsidRDefault="00EA601F" w:rsidP="00544BD8">
            <w:pPr>
              <w:rPr>
                <w:b/>
                <w:i/>
                <w:sz w:val="22"/>
                <w:szCs w:val="22"/>
              </w:rPr>
            </w:pPr>
          </w:p>
        </w:tc>
        <w:tc>
          <w:tcPr>
            <w:tcW w:w="1560"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lastRenderedPageBreak/>
              <w:t xml:space="preserve">Plānotais </w:t>
            </w:r>
            <w:r w:rsidRPr="00273A7D">
              <w:rPr>
                <w:b/>
                <w:i/>
                <w:sz w:val="22"/>
                <w:szCs w:val="22"/>
              </w:rPr>
              <w:lastRenderedPageBreak/>
              <w:t>maksimālais</w:t>
            </w:r>
          </w:p>
          <w:p w:rsidR="00EA601F" w:rsidRPr="00273A7D" w:rsidRDefault="00EA601F" w:rsidP="00544BD8">
            <w:pPr>
              <w:rPr>
                <w:b/>
                <w:i/>
                <w:sz w:val="22"/>
                <w:szCs w:val="22"/>
              </w:rPr>
            </w:pPr>
            <w:r w:rsidRPr="00273A7D">
              <w:rPr>
                <w:b/>
                <w:i/>
                <w:sz w:val="22"/>
                <w:szCs w:val="22"/>
              </w:rPr>
              <w:t xml:space="preserve">apjoms  </w:t>
            </w:r>
          </w:p>
        </w:tc>
      </w:tr>
      <w:tr w:rsidR="004567F3" w:rsidTr="005C6456">
        <w:trPr>
          <w:trHeight w:val="915"/>
        </w:trPr>
        <w:tc>
          <w:tcPr>
            <w:tcW w:w="753" w:type="dxa"/>
            <w:tcBorders>
              <w:top w:val="single" w:sz="4" w:space="0" w:color="auto"/>
              <w:left w:val="single" w:sz="4" w:space="0" w:color="auto"/>
              <w:bottom w:val="single" w:sz="4" w:space="0" w:color="auto"/>
              <w:right w:val="single" w:sz="4" w:space="0" w:color="auto"/>
            </w:tcBorders>
          </w:tcPr>
          <w:p w:rsidR="004567F3" w:rsidRPr="00C342E8" w:rsidRDefault="00273A7D" w:rsidP="00F54E93">
            <w:pPr>
              <w:rPr>
                <w:sz w:val="22"/>
                <w:szCs w:val="22"/>
              </w:rPr>
            </w:pPr>
            <w:r>
              <w:rPr>
                <w:sz w:val="22"/>
                <w:szCs w:val="22"/>
              </w:rPr>
              <w:lastRenderedPageBreak/>
              <w:t>3</w:t>
            </w:r>
            <w:r w:rsidR="004567F3" w:rsidRPr="00C342E8">
              <w:rPr>
                <w:sz w:val="22"/>
                <w:szCs w:val="22"/>
              </w:rPr>
              <w:t>.1.</w:t>
            </w:r>
          </w:p>
        </w:tc>
        <w:tc>
          <w:tcPr>
            <w:tcW w:w="1623" w:type="dxa"/>
            <w:tcBorders>
              <w:top w:val="single" w:sz="4" w:space="0" w:color="auto"/>
              <w:left w:val="single" w:sz="4" w:space="0" w:color="auto"/>
              <w:bottom w:val="single" w:sz="4" w:space="0" w:color="auto"/>
              <w:right w:val="single" w:sz="4" w:space="0" w:color="auto"/>
            </w:tcBorders>
          </w:tcPr>
          <w:p w:rsidR="004567F3" w:rsidRPr="00C342E8" w:rsidRDefault="004567F3" w:rsidP="0034150C">
            <w:pPr>
              <w:rPr>
                <w:sz w:val="22"/>
                <w:szCs w:val="22"/>
              </w:rPr>
            </w:pPr>
            <w:r>
              <w:rPr>
                <w:sz w:val="22"/>
                <w:szCs w:val="22"/>
              </w:rPr>
              <w:t>Vistu</w:t>
            </w:r>
            <w:r w:rsidRPr="00C342E8">
              <w:rPr>
                <w:sz w:val="22"/>
                <w:szCs w:val="22"/>
              </w:rPr>
              <w:t xml:space="preserve"> šķiņķīši</w:t>
            </w:r>
            <w:r>
              <w:rPr>
                <w:sz w:val="22"/>
                <w:szCs w:val="22"/>
              </w:rPr>
              <w:t xml:space="preserve"> </w:t>
            </w:r>
          </w:p>
        </w:tc>
        <w:tc>
          <w:tcPr>
            <w:tcW w:w="3062" w:type="dxa"/>
            <w:tcBorders>
              <w:top w:val="single" w:sz="4" w:space="0" w:color="auto"/>
              <w:left w:val="single" w:sz="4" w:space="0" w:color="auto"/>
              <w:bottom w:val="single" w:sz="4" w:space="0" w:color="auto"/>
              <w:right w:val="single" w:sz="4" w:space="0" w:color="auto"/>
            </w:tcBorders>
          </w:tcPr>
          <w:p w:rsidR="004567F3" w:rsidRPr="00C342E8" w:rsidRDefault="004567F3" w:rsidP="0034150C">
            <w:pPr>
              <w:rPr>
                <w:sz w:val="22"/>
                <w:szCs w:val="22"/>
              </w:rPr>
            </w:pPr>
            <w:r>
              <w:rPr>
                <w:sz w:val="22"/>
                <w:szCs w:val="22"/>
              </w:rPr>
              <w:t>s</w:t>
            </w:r>
            <w:r w:rsidRPr="00C342E8">
              <w:rPr>
                <w:sz w:val="22"/>
                <w:szCs w:val="22"/>
              </w:rPr>
              <w:t xml:space="preserve">vaigi, vienmērīga barojuma pakāpe, </w:t>
            </w:r>
            <w:r w:rsidR="0034150C">
              <w:rPr>
                <w:sz w:val="22"/>
                <w:szCs w:val="22"/>
              </w:rPr>
              <w:t>ar vienu kaulu,</w:t>
            </w:r>
            <w:r w:rsidRPr="00C342E8">
              <w:rPr>
                <w:sz w:val="22"/>
                <w:szCs w:val="22"/>
              </w:rPr>
              <w:t xml:space="preserve">vienāda lieluma, bez spalvām, bez </w:t>
            </w:r>
            <w:r>
              <w:rPr>
                <w:sz w:val="22"/>
                <w:szCs w:val="22"/>
              </w:rPr>
              <w:t>z</w:t>
            </w:r>
            <w:r w:rsidRPr="00C342E8">
              <w:rPr>
                <w:sz w:val="22"/>
                <w:szCs w:val="22"/>
              </w:rPr>
              <w:t>ilumiem, nesaspiesti</w:t>
            </w:r>
          </w:p>
        </w:tc>
        <w:tc>
          <w:tcPr>
            <w:tcW w:w="1304" w:type="dxa"/>
            <w:tcBorders>
              <w:top w:val="single" w:sz="4" w:space="0" w:color="auto"/>
              <w:left w:val="single" w:sz="4" w:space="0" w:color="auto"/>
              <w:bottom w:val="single" w:sz="4" w:space="0" w:color="auto"/>
              <w:right w:val="single" w:sz="4" w:space="0" w:color="auto"/>
            </w:tcBorders>
          </w:tcPr>
          <w:p w:rsidR="004567F3" w:rsidRDefault="004567F3" w:rsidP="00F54E93">
            <w:pPr>
              <w:rPr>
                <w:sz w:val="22"/>
                <w:szCs w:val="22"/>
              </w:rPr>
            </w:pPr>
          </w:p>
          <w:p w:rsidR="004567F3" w:rsidRPr="00C342E8" w:rsidRDefault="004567F3" w:rsidP="00F54E93">
            <w:pPr>
              <w:rPr>
                <w:sz w:val="22"/>
                <w:szCs w:val="22"/>
              </w:rPr>
            </w:pPr>
            <w:r w:rsidRPr="00C342E8">
              <w:rPr>
                <w:sz w:val="22"/>
                <w:szCs w:val="22"/>
              </w:rPr>
              <w:t>10 kg</w:t>
            </w:r>
          </w:p>
        </w:tc>
        <w:tc>
          <w:tcPr>
            <w:tcW w:w="1304" w:type="dxa"/>
            <w:tcBorders>
              <w:top w:val="single" w:sz="4" w:space="0" w:color="auto"/>
              <w:left w:val="single" w:sz="4" w:space="0" w:color="auto"/>
              <w:bottom w:val="single" w:sz="4" w:space="0" w:color="auto"/>
              <w:right w:val="single" w:sz="4" w:space="0" w:color="auto"/>
            </w:tcBorders>
          </w:tcPr>
          <w:p w:rsidR="004567F3" w:rsidRDefault="004567F3" w:rsidP="00F54E93">
            <w:pPr>
              <w:rPr>
                <w:sz w:val="22"/>
                <w:szCs w:val="22"/>
              </w:rPr>
            </w:pPr>
          </w:p>
          <w:p w:rsidR="004567F3" w:rsidRPr="00C342E8" w:rsidRDefault="004567F3" w:rsidP="00F54E93">
            <w:pPr>
              <w:rPr>
                <w:sz w:val="22"/>
                <w:szCs w:val="22"/>
              </w:rPr>
            </w:pPr>
            <w:r>
              <w:rPr>
                <w:sz w:val="22"/>
                <w:szCs w:val="22"/>
              </w:rPr>
              <w:t>k</w:t>
            </w:r>
            <w:r w:rsidRPr="00C342E8">
              <w:rPr>
                <w:sz w:val="22"/>
                <w:szCs w:val="22"/>
              </w:rPr>
              <w:t>g</w:t>
            </w:r>
          </w:p>
        </w:tc>
        <w:tc>
          <w:tcPr>
            <w:tcW w:w="1560" w:type="dxa"/>
            <w:tcBorders>
              <w:top w:val="single" w:sz="4" w:space="0" w:color="auto"/>
              <w:left w:val="single" w:sz="4" w:space="0" w:color="auto"/>
              <w:bottom w:val="single" w:sz="4" w:space="0" w:color="auto"/>
              <w:right w:val="single" w:sz="4" w:space="0" w:color="auto"/>
            </w:tcBorders>
          </w:tcPr>
          <w:p w:rsidR="004567F3" w:rsidRDefault="004567F3" w:rsidP="00F54E93">
            <w:pPr>
              <w:rPr>
                <w:sz w:val="22"/>
                <w:szCs w:val="22"/>
              </w:rPr>
            </w:pPr>
          </w:p>
          <w:p w:rsidR="004567F3" w:rsidRPr="00C342E8" w:rsidRDefault="00492840" w:rsidP="00F54E93">
            <w:pPr>
              <w:rPr>
                <w:sz w:val="22"/>
                <w:szCs w:val="22"/>
              </w:rPr>
            </w:pPr>
            <w:r>
              <w:rPr>
                <w:sz w:val="22"/>
                <w:szCs w:val="22"/>
              </w:rPr>
              <w:t>7</w:t>
            </w:r>
            <w:r w:rsidR="004567F3">
              <w:rPr>
                <w:sz w:val="22"/>
                <w:szCs w:val="22"/>
              </w:rPr>
              <w:t>00</w:t>
            </w:r>
          </w:p>
        </w:tc>
      </w:tr>
      <w:tr w:rsidR="004567F3" w:rsidTr="005C6456">
        <w:trPr>
          <w:trHeight w:val="412"/>
        </w:trPr>
        <w:tc>
          <w:tcPr>
            <w:tcW w:w="753" w:type="dxa"/>
            <w:tcBorders>
              <w:top w:val="single" w:sz="4" w:space="0" w:color="auto"/>
              <w:left w:val="single" w:sz="4" w:space="0" w:color="auto"/>
              <w:bottom w:val="single" w:sz="4" w:space="0" w:color="auto"/>
              <w:right w:val="single" w:sz="4" w:space="0" w:color="auto"/>
            </w:tcBorders>
          </w:tcPr>
          <w:p w:rsidR="004567F3" w:rsidRPr="00C342E8" w:rsidRDefault="00273A7D" w:rsidP="00544BD8">
            <w:pPr>
              <w:rPr>
                <w:sz w:val="22"/>
                <w:szCs w:val="22"/>
              </w:rPr>
            </w:pPr>
            <w:r>
              <w:rPr>
                <w:sz w:val="22"/>
                <w:szCs w:val="22"/>
              </w:rPr>
              <w:t>3</w:t>
            </w:r>
            <w:r w:rsidR="004567F3">
              <w:rPr>
                <w:sz w:val="22"/>
                <w:szCs w:val="22"/>
              </w:rPr>
              <w:t>.2.</w:t>
            </w:r>
          </w:p>
        </w:tc>
        <w:tc>
          <w:tcPr>
            <w:tcW w:w="1623" w:type="dxa"/>
            <w:tcBorders>
              <w:top w:val="single" w:sz="4" w:space="0" w:color="auto"/>
              <w:left w:val="single" w:sz="4" w:space="0" w:color="auto"/>
              <w:bottom w:val="single" w:sz="4" w:space="0" w:color="auto"/>
              <w:right w:val="single" w:sz="4" w:space="0" w:color="auto"/>
            </w:tcBorders>
          </w:tcPr>
          <w:p w:rsidR="004567F3" w:rsidRPr="00C342E8" w:rsidRDefault="004567F3" w:rsidP="00544BD8">
            <w:pPr>
              <w:rPr>
                <w:sz w:val="22"/>
                <w:szCs w:val="22"/>
              </w:rPr>
            </w:pPr>
            <w:r>
              <w:rPr>
                <w:sz w:val="22"/>
                <w:szCs w:val="22"/>
              </w:rPr>
              <w:t xml:space="preserve">Vistas fileja </w:t>
            </w:r>
          </w:p>
        </w:tc>
        <w:tc>
          <w:tcPr>
            <w:tcW w:w="3062" w:type="dxa"/>
            <w:tcBorders>
              <w:top w:val="single" w:sz="4" w:space="0" w:color="auto"/>
              <w:left w:val="single" w:sz="4" w:space="0" w:color="auto"/>
              <w:bottom w:val="single" w:sz="4" w:space="0" w:color="auto"/>
              <w:right w:val="single" w:sz="4" w:space="0" w:color="auto"/>
            </w:tcBorders>
          </w:tcPr>
          <w:p w:rsidR="004567F3" w:rsidRPr="00C342E8" w:rsidRDefault="004567F3" w:rsidP="00544BD8">
            <w:pPr>
              <w:rPr>
                <w:sz w:val="22"/>
                <w:szCs w:val="22"/>
              </w:rPr>
            </w:pPr>
            <w:r>
              <w:rPr>
                <w:sz w:val="22"/>
                <w:szCs w:val="22"/>
              </w:rPr>
              <w:t>Svaiga, atdzesēta vienāda lieluma, nesaspiest</w:t>
            </w:r>
            <w:r w:rsidR="00B84086">
              <w:rPr>
                <w:sz w:val="22"/>
                <w:szCs w:val="22"/>
              </w:rPr>
              <w:t>a</w:t>
            </w:r>
          </w:p>
        </w:tc>
        <w:tc>
          <w:tcPr>
            <w:tcW w:w="1304" w:type="dxa"/>
            <w:tcBorders>
              <w:top w:val="single" w:sz="4" w:space="0" w:color="auto"/>
              <w:left w:val="single" w:sz="4" w:space="0" w:color="auto"/>
              <w:bottom w:val="single" w:sz="4" w:space="0" w:color="auto"/>
              <w:right w:val="single" w:sz="4" w:space="0" w:color="auto"/>
            </w:tcBorders>
          </w:tcPr>
          <w:p w:rsidR="004567F3" w:rsidRPr="00C342E8" w:rsidRDefault="004567F3" w:rsidP="00544BD8">
            <w:pPr>
              <w:rPr>
                <w:sz w:val="22"/>
                <w:szCs w:val="22"/>
              </w:rPr>
            </w:pPr>
            <w:r>
              <w:rPr>
                <w:sz w:val="22"/>
                <w:szCs w:val="22"/>
              </w:rPr>
              <w:t>2-3 kg</w:t>
            </w:r>
          </w:p>
        </w:tc>
        <w:tc>
          <w:tcPr>
            <w:tcW w:w="1304" w:type="dxa"/>
            <w:tcBorders>
              <w:top w:val="single" w:sz="4" w:space="0" w:color="auto"/>
              <w:left w:val="single" w:sz="4" w:space="0" w:color="auto"/>
              <w:bottom w:val="single" w:sz="4" w:space="0" w:color="auto"/>
              <w:right w:val="single" w:sz="4" w:space="0" w:color="auto"/>
            </w:tcBorders>
          </w:tcPr>
          <w:p w:rsidR="004567F3" w:rsidRPr="00C342E8" w:rsidRDefault="004567F3" w:rsidP="00544BD8">
            <w:pPr>
              <w:rPr>
                <w:sz w:val="22"/>
                <w:szCs w:val="22"/>
              </w:rPr>
            </w:pPr>
            <w:r>
              <w:rPr>
                <w:sz w:val="22"/>
                <w:szCs w:val="22"/>
              </w:rPr>
              <w:t>kg</w:t>
            </w:r>
          </w:p>
        </w:tc>
        <w:tc>
          <w:tcPr>
            <w:tcW w:w="1560" w:type="dxa"/>
            <w:tcBorders>
              <w:top w:val="single" w:sz="4" w:space="0" w:color="auto"/>
              <w:left w:val="single" w:sz="4" w:space="0" w:color="auto"/>
              <w:bottom w:val="single" w:sz="4" w:space="0" w:color="auto"/>
              <w:right w:val="single" w:sz="4" w:space="0" w:color="auto"/>
            </w:tcBorders>
          </w:tcPr>
          <w:p w:rsidR="004567F3" w:rsidRPr="00C342E8" w:rsidRDefault="004567F3" w:rsidP="00544BD8">
            <w:pPr>
              <w:rPr>
                <w:sz w:val="22"/>
                <w:szCs w:val="22"/>
              </w:rPr>
            </w:pPr>
            <w:r>
              <w:rPr>
                <w:sz w:val="22"/>
                <w:szCs w:val="22"/>
              </w:rPr>
              <w:t>100</w:t>
            </w:r>
          </w:p>
        </w:tc>
      </w:tr>
    </w:tbl>
    <w:p w:rsidR="00EA601F" w:rsidRPr="00273A7D" w:rsidRDefault="005C6456" w:rsidP="005C6456">
      <w:pPr>
        <w:spacing w:before="120" w:after="120"/>
        <w:jc w:val="center"/>
        <w:rPr>
          <w:u w:val="single"/>
        </w:rPr>
      </w:pPr>
      <w:r w:rsidRPr="00273A7D">
        <w:rPr>
          <w:b/>
          <w:u w:val="single"/>
        </w:rPr>
        <w:t>Iepirkuma priekšmeta d</w:t>
      </w:r>
      <w:r w:rsidR="00B37102" w:rsidRPr="00273A7D">
        <w:rPr>
          <w:b/>
          <w:u w:val="single"/>
        </w:rPr>
        <w:t>aļa Nr</w:t>
      </w:r>
      <w:r w:rsidR="00E31EF6" w:rsidRPr="00273A7D">
        <w:rPr>
          <w:b/>
          <w:u w:val="single"/>
        </w:rPr>
        <w:t>.</w:t>
      </w:r>
      <w:r w:rsidR="008A2303" w:rsidRPr="00273A7D">
        <w:rPr>
          <w:b/>
          <w:u w:val="single"/>
        </w:rPr>
        <w:t>4</w:t>
      </w:r>
      <w:r w:rsidR="00D85B1F" w:rsidRPr="00273A7D">
        <w:rPr>
          <w:b/>
          <w:u w:val="single"/>
        </w:rPr>
        <w:t xml:space="preserve"> </w:t>
      </w:r>
      <w:r w:rsidR="002744C1" w:rsidRPr="00273A7D">
        <w:rPr>
          <w:b/>
          <w:u w:val="single"/>
        </w:rPr>
        <w:t>„</w:t>
      </w:r>
      <w:r w:rsidR="00EA601F" w:rsidRPr="00273A7D">
        <w:rPr>
          <w:b/>
          <w:u w:val="single"/>
        </w:rPr>
        <w:t>Olas</w:t>
      </w:r>
      <w:r w:rsidR="002744C1" w:rsidRPr="00273A7D">
        <w:rPr>
          <w:b/>
          <w:u w:val="single"/>
        </w:rPr>
        <w:t>”</w:t>
      </w:r>
      <w:r w:rsidR="00751EBE" w:rsidRPr="00273A7D">
        <w:rPr>
          <w:b/>
          <w:u w:val="single"/>
        </w:rPr>
        <w:t xml:space="preserve"> </w:t>
      </w:r>
      <w:r w:rsidRPr="00273A7D">
        <w:rPr>
          <w:u w:val="single"/>
        </w:rPr>
        <w:t>(</w:t>
      </w:r>
      <w:r w:rsidR="00751EBE" w:rsidRPr="00273A7D">
        <w:rPr>
          <w:u w:val="single"/>
        </w:rPr>
        <w:t>CPV kods</w:t>
      </w:r>
      <w:r w:rsidRPr="00273A7D">
        <w:rPr>
          <w:u w:val="single"/>
        </w:rPr>
        <w:t>:</w:t>
      </w:r>
      <w:r w:rsidR="00751EBE" w:rsidRPr="00273A7D">
        <w:rPr>
          <w:u w:val="single"/>
        </w:rPr>
        <w:t xml:space="preserve"> 03142500-3</w:t>
      </w:r>
      <w:r w:rsidRPr="00273A7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1621"/>
        <w:gridCol w:w="2977"/>
        <w:gridCol w:w="1389"/>
        <w:gridCol w:w="1304"/>
        <w:gridCol w:w="1560"/>
      </w:tblGrid>
      <w:tr w:rsidR="00EA601F" w:rsidTr="005C6456">
        <w:tc>
          <w:tcPr>
            <w:tcW w:w="755"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Nr.</w:t>
            </w:r>
          </w:p>
          <w:p w:rsidR="00EA601F" w:rsidRPr="00273A7D" w:rsidRDefault="00EA601F" w:rsidP="00544BD8">
            <w:pPr>
              <w:rPr>
                <w:b/>
                <w:i/>
                <w:sz w:val="22"/>
                <w:szCs w:val="22"/>
              </w:rPr>
            </w:pPr>
            <w:r w:rsidRPr="00273A7D">
              <w:rPr>
                <w:b/>
                <w:i/>
                <w:sz w:val="22"/>
                <w:szCs w:val="22"/>
              </w:rPr>
              <w:t>p.k.</w:t>
            </w:r>
          </w:p>
        </w:tc>
        <w:tc>
          <w:tcPr>
            <w:tcW w:w="1621"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Produkta nosaukums</w:t>
            </w:r>
          </w:p>
        </w:tc>
        <w:tc>
          <w:tcPr>
            <w:tcW w:w="2977"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 xml:space="preserve">Kvalitātes prasības </w:t>
            </w:r>
          </w:p>
        </w:tc>
        <w:tc>
          <w:tcPr>
            <w:tcW w:w="1389"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jc w:val="center"/>
              <w:rPr>
                <w:b/>
                <w:i/>
                <w:sz w:val="22"/>
                <w:szCs w:val="22"/>
              </w:rPr>
            </w:pPr>
            <w:r w:rsidRPr="00273A7D">
              <w:rPr>
                <w:b/>
                <w:i/>
                <w:sz w:val="22"/>
                <w:szCs w:val="22"/>
              </w:rPr>
              <w:t>Mērvienība</w:t>
            </w:r>
          </w:p>
          <w:p w:rsidR="00EA601F" w:rsidRPr="00273A7D" w:rsidRDefault="00EA601F" w:rsidP="00544BD8">
            <w:pPr>
              <w:rPr>
                <w:b/>
                <w:i/>
                <w:sz w:val="22"/>
                <w:szCs w:val="22"/>
              </w:rPr>
            </w:pPr>
          </w:p>
        </w:tc>
        <w:tc>
          <w:tcPr>
            <w:tcW w:w="1560"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lang w:val="en-US"/>
              </w:rPr>
            </w:pPr>
            <w:r w:rsidRPr="00273A7D">
              <w:rPr>
                <w:b/>
                <w:i/>
                <w:sz w:val="22"/>
                <w:szCs w:val="22"/>
              </w:rPr>
              <w:t>Plānotais maksimālais</w:t>
            </w:r>
          </w:p>
          <w:p w:rsidR="00EA601F" w:rsidRPr="00273A7D" w:rsidRDefault="00EA601F" w:rsidP="00544BD8">
            <w:pPr>
              <w:rPr>
                <w:b/>
                <w:i/>
                <w:sz w:val="22"/>
                <w:szCs w:val="22"/>
              </w:rPr>
            </w:pPr>
            <w:r w:rsidRPr="00273A7D">
              <w:rPr>
                <w:b/>
                <w:i/>
                <w:sz w:val="22"/>
                <w:szCs w:val="22"/>
              </w:rPr>
              <w:t xml:space="preserve">apjoms  </w:t>
            </w:r>
          </w:p>
        </w:tc>
      </w:tr>
      <w:tr w:rsidR="00EA601F" w:rsidTr="005C6456">
        <w:tc>
          <w:tcPr>
            <w:tcW w:w="755" w:type="dxa"/>
            <w:tcBorders>
              <w:top w:val="single" w:sz="4" w:space="0" w:color="auto"/>
              <w:left w:val="single" w:sz="4" w:space="0" w:color="auto"/>
              <w:bottom w:val="single" w:sz="4" w:space="0" w:color="auto"/>
              <w:right w:val="single" w:sz="4" w:space="0" w:color="auto"/>
            </w:tcBorders>
          </w:tcPr>
          <w:p w:rsidR="00EA601F" w:rsidRPr="00C342E8" w:rsidRDefault="00273A7D" w:rsidP="00544BD8">
            <w:pPr>
              <w:rPr>
                <w:sz w:val="22"/>
                <w:szCs w:val="22"/>
              </w:rPr>
            </w:pPr>
            <w:r>
              <w:rPr>
                <w:sz w:val="22"/>
                <w:szCs w:val="22"/>
              </w:rPr>
              <w:t>4</w:t>
            </w:r>
            <w:r w:rsidR="00EA601F" w:rsidRPr="00C342E8">
              <w:rPr>
                <w:sz w:val="22"/>
                <w:szCs w:val="22"/>
              </w:rPr>
              <w:t>.1.</w:t>
            </w:r>
          </w:p>
        </w:tc>
        <w:tc>
          <w:tcPr>
            <w:tcW w:w="1621"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rPr>
                <w:sz w:val="22"/>
                <w:szCs w:val="22"/>
              </w:rPr>
            </w:pPr>
            <w:r w:rsidRPr="00C342E8">
              <w:rPr>
                <w:sz w:val="22"/>
                <w:szCs w:val="22"/>
              </w:rPr>
              <w:t>Svaigas vistas olas</w:t>
            </w:r>
          </w:p>
        </w:tc>
        <w:tc>
          <w:tcPr>
            <w:tcW w:w="2977" w:type="dxa"/>
            <w:tcBorders>
              <w:top w:val="single" w:sz="4" w:space="0" w:color="auto"/>
              <w:left w:val="single" w:sz="4" w:space="0" w:color="auto"/>
              <w:bottom w:val="single" w:sz="4" w:space="0" w:color="auto"/>
              <w:right w:val="single" w:sz="4" w:space="0" w:color="auto"/>
            </w:tcBorders>
          </w:tcPr>
          <w:p w:rsidR="00EA601F" w:rsidRPr="00C342E8" w:rsidRDefault="00EA601F" w:rsidP="005C6456">
            <w:pPr>
              <w:rPr>
                <w:sz w:val="22"/>
                <w:szCs w:val="22"/>
                <w:highlight w:val="yellow"/>
              </w:rPr>
            </w:pPr>
            <w:r w:rsidRPr="00C342E8">
              <w:rPr>
                <w:sz w:val="22"/>
                <w:szCs w:val="22"/>
              </w:rPr>
              <w:t>Svaigas,</w:t>
            </w:r>
            <w:r w:rsidR="005C6456">
              <w:rPr>
                <w:sz w:val="22"/>
                <w:szCs w:val="22"/>
              </w:rPr>
              <w:t xml:space="preserve"> </w:t>
            </w:r>
            <w:r w:rsidR="00B84086">
              <w:rPr>
                <w:sz w:val="22"/>
                <w:szCs w:val="22"/>
              </w:rPr>
              <w:t xml:space="preserve">šķirotas, </w:t>
            </w:r>
            <w:r w:rsidRPr="00C342E8">
              <w:rPr>
                <w:sz w:val="22"/>
                <w:szCs w:val="22"/>
              </w:rPr>
              <w:t>tīrām čaumalām no ārpuses, veselas, nebojātas, lielās (vid</w:t>
            </w:r>
            <w:r w:rsidR="00B37102">
              <w:rPr>
                <w:sz w:val="22"/>
                <w:szCs w:val="22"/>
              </w:rPr>
              <w:t>.</w:t>
            </w:r>
            <w:r w:rsidRPr="00C342E8">
              <w:rPr>
                <w:sz w:val="22"/>
                <w:szCs w:val="22"/>
              </w:rPr>
              <w:t xml:space="preserve"> olas </w:t>
            </w:r>
            <w:r w:rsidR="00B37102">
              <w:rPr>
                <w:sz w:val="22"/>
                <w:szCs w:val="22"/>
              </w:rPr>
              <w:t xml:space="preserve">svars </w:t>
            </w:r>
            <w:r w:rsidRPr="00C342E8">
              <w:rPr>
                <w:sz w:val="22"/>
                <w:szCs w:val="22"/>
              </w:rPr>
              <w:t>40g)</w:t>
            </w:r>
          </w:p>
        </w:tc>
        <w:tc>
          <w:tcPr>
            <w:tcW w:w="1389" w:type="dxa"/>
            <w:tcBorders>
              <w:top w:val="single" w:sz="4" w:space="0" w:color="auto"/>
              <w:left w:val="single" w:sz="4" w:space="0" w:color="auto"/>
              <w:bottom w:val="single" w:sz="4" w:space="0" w:color="auto"/>
              <w:right w:val="single" w:sz="4" w:space="0" w:color="auto"/>
            </w:tcBorders>
          </w:tcPr>
          <w:p w:rsidR="00EA601F" w:rsidRPr="00C342E8" w:rsidRDefault="004567F3" w:rsidP="004567F3">
            <w:pPr>
              <w:rPr>
                <w:sz w:val="22"/>
                <w:szCs w:val="22"/>
              </w:rPr>
            </w:pPr>
            <w:r>
              <w:rPr>
                <w:sz w:val="22"/>
                <w:szCs w:val="22"/>
              </w:rPr>
              <w:t>Fasēts pa 10gb iepakojumā</w:t>
            </w:r>
          </w:p>
        </w:tc>
        <w:tc>
          <w:tcPr>
            <w:tcW w:w="1304"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p>
          <w:p w:rsidR="00EA601F" w:rsidRPr="00C342E8" w:rsidRDefault="00EA601F" w:rsidP="00544BD8">
            <w:pPr>
              <w:rPr>
                <w:sz w:val="22"/>
                <w:szCs w:val="22"/>
              </w:rPr>
            </w:pPr>
            <w:r w:rsidRPr="00C342E8">
              <w:rPr>
                <w:sz w:val="22"/>
                <w:szCs w:val="22"/>
              </w:rPr>
              <w:t>gab</w:t>
            </w:r>
            <w:r>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p>
          <w:p w:rsidR="00EA601F" w:rsidRPr="00C342E8" w:rsidRDefault="004567F3" w:rsidP="00F72AB4">
            <w:pPr>
              <w:rPr>
                <w:sz w:val="22"/>
                <w:szCs w:val="22"/>
              </w:rPr>
            </w:pPr>
            <w:r>
              <w:rPr>
                <w:sz w:val="22"/>
                <w:szCs w:val="22"/>
              </w:rPr>
              <w:t>6</w:t>
            </w:r>
            <w:r w:rsidR="002A6C28">
              <w:rPr>
                <w:sz w:val="22"/>
                <w:szCs w:val="22"/>
              </w:rPr>
              <w:t>000</w:t>
            </w:r>
          </w:p>
        </w:tc>
      </w:tr>
    </w:tbl>
    <w:p w:rsidR="00EA601F" w:rsidRPr="00273A7D" w:rsidRDefault="005C6456" w:rsidP="005C6456">
      <w:pPr>
        <w:spacing w:before="120" w:after="120"/>
        <w:jc w:val="center"/>
        <w:rPr>
          <w:b/>
          <w:u w:val="single"/>
        </w:rPr>
      </w:pPr>
      <w:r w:rsidRPr="00273A7D">
        <w:rPr>
          <w:b/>
          <w:u w:val="single"/>
        </w:rPr>
        <w:t>Iepirkuma priekšmeta d</w:t>
      </w:r>
      <w:r w:rsidR="00B37102" w:rsidRPr="00273A7D">
        <w:rPr>
          <w:b/>
          <w:u w:val="single"/>
        </w:rPr>
        <w:t>aļa Nr</w:t>
      </w:r>
      <w:r w:rsidR="00E31EF6" w:rsidRPr="00273A7D">
        <w:rPr>
          <w:b/>
          <w:u w:val="single"/>
        </w:rPr>
        <w:t>.</w:t>
      </w:r>
      <w:r w:rsidR="008A2303" w:rsidRPr="00273A7D">
        <w:rPr>
          <w:b/>
          <w:u w:val="single"/>
        </w:rPr>
        <w:t>5</w:t>
      </w:r>
      <w:r w:rsidR="00D85B1F" w:rsidRPr="00273A7D">
        <w:rPr>
          <w:b/>
          <w:u w:val="single"/>
        </w:rPr>
        <w:t xml:space="preserve"> </w:t>
      </w:r>
      <w:r w:rsidR="002744C1" w:rsidRPr="00273A7D">
        <w:rPr>
          <w:b/>
          <w:u w:val="single"/>
        </w:rPr>
        <w:t>„</w:t>
      </w:r>
      <w:r w:rsidR="00B37102" w:rsidRPr="00273A7D">
        <w:rPr>
          <w:b/>
          <w:u w:val="single"/>
        </w:rPr>
        <w:t>Zivis un akvakultūras produkti”</w:t>
      </w:r>
      <w:r w:rsidR="00751EBE" w:rsidRPr="00273A7D">
        <w:rPr>
          <w:b/>
          <w:u w:val="single"/>
        </w:rPr>
        <w:t xml:space="preserve"> </w:t>
      </w:r>
      <w:r w:rsidRPr="00273A7D">
        <w:rPr>
          <w:u w:val="single"/>
        </w:rPr>
        <w:t>(</w:t>
      </w:r>
      <w:r w:rsidR="00751EBE" w:rsidRPr="00273A7D">
        <w:rPr>
          <w:u w:val="single"/>
        </w:rPr>
        <w:t>CPV kods</w:t>
      </w:r>
      <w:r w:rsidRPr="00273A7D">
        <w:rPr>
          <w:u w:val="single"/>
        </w:rPr>
        <w:t>:</w:t>
      </w:r>
      <w:r w:rsidR="00751EBE" w:rsidRPr="00273A7D">
        <w:rPr>
          <w:u w:val="single"/>
        </w:rPr>
        <w:t xml:space="preserve"> 15200000-0</w:t>
      </w:r>
      <w:r w:rsidRPr="00273A7D">
        <w:rPr>
          <w:u w:val="single"/>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1622"/>
        <w:gridCol w:w="2977"/>
        <w:gridCol w:w="1389"/>
        <w:gridCol w:w="1304"/>
        <w:gridCol w:w="1560"/>
      </w:tblGrid>
      <w:tr w:rsidR="00EA601F" w:rsidTr="00D409BF">
        <w:tc>
          <w:tcPr>
            <w:tcW w:w="754"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Nr.</w:t>
            </w:r>
          </w:p>
          <w:p w:rsidR="00EA601F" w:rsidRPr="00273A7D" w:rsidRDefault="00EA601F" w:rsidP="00544BD8">
            <w:pPr>
              <w:rPr>
                <w:b/>
                <w:i/>
                <w:sz w:val="22"/>
                <w:szCs w:val="22"/>
              </w:rPr>
            </w:pPr>
            <w:r w:rsidRPr="00273A7D">
              <w:rPr>
                <w:b/>
                <w:i/>
                <w:sz w:val="22"/>
                <w:szCs w:val="22"/>
              </w:rPr>
              <w:t>p.k.</w:t>
            </w:r>
          </w:p>
        </w:tc>
        <w:tc>
          <w:tcPr>
            <w:tcW w:w="1622"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Produkta nosaukums</w:t>
            </w:r>
          </w:p>
        </w:tc>
        <w:tc>
          <w:tcPr>
            <w:tcW w:w="2977"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 xml:space="preserve">Kvalitātes prasības </w:t>
            </w:r>
          </w:p>
        </w:tc>
        <w:tc>
          <w:tcPr>
            <w:tcW w:w="1389"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jc w:val="center"/>
              <w:rPr>
                <w:b/>
                <w:i/>
                <w:sz w:val="22"/>
                <w:szCs w:val="22"/>
              </w:rPr>
            </w:pPr>
            <w:r w:rsidRPr="00273A7D">
              <w:rPr>
                <w:b/>
                <w:i/>
                <w:sz w:val="22"/>
                <w:szCs w:val="22"/>
              </w:rPr>
              <w:t>Mērvienība</w:t>
            </w:r>
          </w:p>
          <w:p w:rsidR="00EA601F" w:rsidRPr="00273A7D" w:rsidRDefault="00EA601F" w:rsidP="00544BD8">
            <w:pPr>
              <w:rPr>
                <w:b/>
                <w:i/>
                <w:sz w:val="22"/>
                <w:szCs w:val="22"/>
              </w:rPr>
            </w:pPr>
          </w:p>
        </w:tc>
        <w:tc>
          <w:tcPr>
            <w:tcW w:w="1560"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lang w:val="en-US"/>
              </w:rPr>
            </w:pPr>
            <w:r w:rsidRPr="00273A7D">
              <w:rPr>
                <w:b/>
                <w:i/>
                <w:sz w:val="22"/>
                <w:szCs w:val="22"/>
              </w:rPr>
              <w:t>Plānotais maksimālais</w:t>
            </w:r>
          </w:p>
          <w:p w:rsidR="00EA601F" w:rsidRPr="00273A7D" w:rsidRDefault="00EA601F" w:rsidP="00544BD8">
            <w:pPr>
              <w:rPr>
                <w:b/>
                <w:i/>
                <w:sz w:val="22"/>
                <w:szCs w:val="22"/>
              </w:rPr>
            </w:pPr>
            <w:r w:rsidRPr="00273A7D">
              <w:rPr>
                <w:b/>
                <w:i/>
                <w:sz w:val="22"/>
                <w:szCs w:val="22"/>
              </w:rPr>
              <w:t xml:space="preserve">apjoms  </w:t>
            </w:r>
          </w:p>
        </w:tc>
      </w:tr>
      <w:tr w:rsidR="00EA601F" w:rsidTr="00D409BF">
        <w:tc>
          <w:tcPr>
            <w:tcW w:w="754" w:type="dxa"/>
            <w:tcBorders>
              <w:top w:val="single" w:sz="4" w:space="0" w:color="auto"/>
              <w:left w:val="single" w:sz="4" w:space="0" w:color="auto"/>
              <w:bottom w:val="single" w:sz="4" w:space="0" w:color="auto"/>
              <w:right w:val="single" w:sz="4" w:space="0" w:color="auto"/>
            </w:tcBorders>
          </w:tcPr>
          <w:p w:rsidR="00EA601F" w:rsidRPr="00C342E8" w:rsidRDefault="00273A7D" w:rsidP="00544BD8">
            <w:pPr>
              <w:rPr>
                <w:sz w:val="22"/>
                <w:szCs w:val="22"/>
              </w:rPr>
            </w:pPr>
            <w:r>
              <w:rPr>
                <w:sz w:val="22"/>
                <w:szCs w:val="22"/>
              </w:rPr>
              <w:t>5</w:t>
            </w:r>
            <w:r w:rsidR="0058157E">
              <w:rPr>
                <w:sz w:val="22"/>
                <w:szCs w:val="22"/>
              </w:rPr>
              <w:t>.1</w:t>
            </w:r>
            <w:r w:rsidR="00EA601F" w:rsidRPr="00C342E8">
              <w:rPr>
                <w:sz w:val="22"/>
                <w:szCs w:val="22"/>
              </w:rPr>
              <w:t>.</w:t>
            </w:r>
          </w:p>
        </w:tc>
        <w:tc>
          <w:tcPr>
            <w:tcW w:w="1622" w:type="dxa"/>
            <w:tcBorders>
              <w:top w:val="single" w:sz="4" w:space="0" w:color="auto"/>
              <w:left w:val="single" w:sz="4" w:space="0" w:color="auto"/>
              <w:bottom w:val="single" w:sz="4" w:space="0" w:color="auto"/>
              <w:right w:val="single" w:sz="4" w:space="0" w:color="auto"/>
            </w:tcBorders>
          </w:tcPr>
          <w:p w:rsidR="00EA601F" w:rsidRPr="00C342E8" w:rsidRDefault="002A6C28" w:rsidP="00D85B1F">
            <w:pPr>
              <w:rPr>
                <w:sz w:val="22"/>
                <w:szCs w:val="22"/>
              </w:rPr>
            </w:pPr>
            <w:r>
              <w:rPr>
                <w:sz w:val="22"/>
                <w:szCs w:val="22"/>
              </w:rPr>
              <w:t xml:space="preserve"> Saldēta </w:t>
            </w:r>
            <w:r w:rsidR="00D85B1F">
              <w:rPr>
                <w:sz w:val="22"/>
                <w:szCs w:val="22"/>
              </w:rPr>
              <w:t>z</w:t>
            </w:r>
            <w:r w:rsidR="00EA601F" w:rsidRPr="00C342E8">
              <w:rPr>
                <w:sz w:val="22"/>
                <w:szCs w:val="22"/>
              </w:rPr>
              <w:t>ivs fileja</w:t>
            </w:r>
          </w:p>
        </w:tc>
        <w:tc>
          <w:tcPr>
            <w:tcW w:w="2977" w:type="dxa"/>
            <w:tcBorders>
              <w:top w:val="single" w:sz="4" w:space="0" w:color="auto"/>
              <w:left w:val="single" w:sz="4" w:space="0" w:color="auto"/>
              <w:bottom w:val="single" w:sz="4" w:space="0" w:color="auto"/>
              <w:right w:val="single" w:sz="4" w:space="0" w:color="auto"/>
            </w:tcBorders>
          </w:tcPr>
          <w:p w:rsidR="00EA601F" w:rsidRPr="00C342E8" w:rsidRDefault="004567F3" w:rsidP="002A6C28">
            <w:pPr>
              <w:rPr>
                <w:sz w:val="22"/>
                <w:szCs w:val="22"/>
                <w:highlight w:val="yellow"/>
              </w:rPr>
            </w:pPr>
            <w:r w:rsidRPr="004567F3">
              <w:rPr>
                <w:sz w:val="22"/>
                <w:szCs w:val="22"/>
              </w:rPr>
              <w:t>Svaigi</w:t>
            </w:r>
            <w:r>
              <w:rPr>
                <w:sz w:val="22"/>
                <w:szCs w:val="22"/>
              </w:rPr>
              <w:t xml:space="preserve"> saldētas zivju filejas, augstākā labuma, bez asakām, bez ledus glazūras</w:t>
            </w:r>
            <w:r w:rsidR="00B84086">
              <w:rPr>
                <w:sz w:val="22"/>
                <w:szCs w:val="22"/>
              </w:rPr>
              <w:t>, bez garšvielām un zaļumiem.</w:t>
            </w:r>
          </w:p>
        </w:tc>
        <w:tc>
          <w:tcPr>
            <w:tcW w:w="1389" w:type="dxa"/>
            <w:tcBorders>
              <w:top w:val="single" w:sz="4" w:space="0" w:color="auto"/>
              <w:left w:val="single" w:sz="4" w:space="0" w:color="auto"/>
              <w:bottom w:val="single" w:sz="4" w:space="0" w:color="auto"/>
              <w:right w:val="single" w:sz="4" w:space="0" w:color="auto"/>
            </w:tcBorders>
          </w:tcPr>
          <w:p w:rsidR="00EA601F" w:rsidRPr="00C342E8" w:rsidRDefault="00B43A71" w:rsidP="002A6C28">
            <w:pPr>
              <w:rPr>
                <w:sz w:val="22"/>
                <w:szCs w:val="22"/>
              </w:rPr>
            </w:pPr>
            <w:r>
              <w:rPr>
                <w:sz w:val="22"/>
                <w:szCs w:val="22"/>
              </w:rPr>
              <w:t>2 kg</w:t>
            </w:r>
          </w:p>
        </w:tc>
        <w:tc>
          <w:tcPr>
            <w:tcW w:w="1304" w:type="dxa"/>
            <w:tcBorders>
              <w:top w:val="single" w:sz="4" w:space="0" w:color="auto"/>
              <w:left w:val="single" w:sz="4" w:space="0" w:color="auto"/>
              <w:bottom w:val="single" w:sz="4" w:space="0" w:color="auto"/>
              <w:right w:val="single" w:sz="4" w:space="0" w:color="auto"/>
            </w:tcBorders>
          </w:tcPr>
          <w:p w:rsidR="00EA601F" w:rsidRPr="00C342E8" w:rsidRDefault="00EA601F" w:rsidP="00544BD8">
            <w:pPr>
              <w:rPr>
                <w:sz w:val="22"/>
                <w:szCs w:val="22"/>
              </w:rPr>
            </w:pPr>
            <w:r>
              <w:rPr>
                <w:sz w:val="22"/>
                <w:szCs w:val="22"/>
              </w:rPr>
              <w:t>k</w:t>
            </w:r>
            <w:r w:rsidRPr="00C342E8">
              <w:rPr>
                <w:sz w:val="22"/>
                <w:szCs w:val="22"/>
              </w:rPr>
              <w:t>g</w:t>
            </w:r>
          </w:p>
        </w:tc>
        <w:tc>
          <w:tcPr>
            <w:tcW w:w="1560" w:type="dxa"/>
            <w:tcBorders>
              <w:top w:val="single" w:sz="4" w:space="0" w:color="auto"/>
              <w:left w:val="single" w:sz="4" w:space="0" w:color="auto"/>
              <w:bottom w:val="single" w:sz="4" w:space="0" w:color="auto"/>
              <w:right w:val="single" w:sz="4" w:space="0" w:color="auto"/>
            </w:tcBorders>
          </w:tcPr>
          <w:p w:rsidR="00EA601F" w:rsidRPr="00E64B5E" w:rsidRDefault="00492840" w:rsidP="002A6C28">
            <w:pPr>
              <w:rPr>
                <w:color w:val="000000"/>
                <w:sz w:val="22"/>
                <w:szCs w:val="22"/>
              </w:rPr>
            </w:pPr>
            <w:r>
              <w:rPr>
                <w:color w:val="000000"/>
                <w:sz w:val="22"/>
                <w:szCs w:val="22"/>
              </w:rPr>
              <w:t>50</w:t>
            </w:r>
          </w:p>
        </w:tc>
      </w:tr>
      <w:tr w:rsidR="002A6C28" w:rsidTr="00D409BF">
        <w:tc>
          <w:tcPr>
            <w:tcW w:w="754" w:type="dxa"/>
            <w:tcBorders>
              <w:top w:val="single" w:sz="4" w:space="0" w:color="auto"/>
              <w:left w:val="single" w:sz="4" w:space="0" w:color="auto"/>
              <w:bottom w:val="single" w:sz="4" w:space="0" w:color="auto"/>
              <w:right w:val="single" w:sz="4" w:space="0" w:color="auto"/>
            </w:tcBorders>
          </w:tcPr>
          <w:p w:rsidR="002A6C28" w:rsidRDefault="00273A7D" w:rsidP="00544BD8">
            <w:pPr>
              <w:rPr>
                <w:sz w:val="22"/>
                <w:szCs w:val="22"/>
              </w:rPr>
            </w:pPr>
            <w:r>
              <w:rPr>
                <w:sz w:val="22"/>
                <w:szCs w:val="22"/>
              </w:rPr>
              <w:t>5</w:t>
            </w:r>
            <w:r w:rsidR="002A6C28">
              <w:rPr>
                <w:sz w:val="22"/>
                <w:szCs w:val="22"/>
              </w:rPr>
              <w:t>.2.</w:t>
            </w:r>
          </w:p>
        </w:tc>
        <w:tc>
          <w:tcPr>
            <w:tcW w:w="1622" w:type="dxa"/>
            <w:tcBorders>
              <w:top w:val="single" w:sz="4" w:space="0" w:color="auto"/>
              <w:left w:val="single" w:sz="4" w:space="0" w:color="auto"/>
              <w:bottom w:val="single" w:sz="4" w:space="0" w:color="auto"/>
              <w:right w:val="single" w:sz="4" w:space="0" w:color="auto"/>
            </w:tcBorders>
          </w:tcPr>
          <w:p w:rsidR="002A6C28" w:rsidRPr="00C342E8" w:rsidRDefault="002A6C28" w:rsidP="00544BD8">
            <w:pPr>
              <w:rPr>
                <w:sz w:val="22"/>
                <w:szCs w:val="22"/>
              </w:rPr>
            </w:pPr>
            <w:r>
              <w:rPr>
                <w:sz w:val="22"/>
                <w:szCs w:val="22"/>
              </w:rPr>
              <w:t>Saldēta zivs</w:t>
            </w:r>
            <w:r w:rsidR="00B43A71">
              <w:rPr>
                <w:sz w:val="22"/>
                <w:szCs w:val="22"/>
              </w:rPr>
              <w:t xml:space="preserve"> (pangasija, heks)</w:t>
            </w:r>
          </w:p>
        </w:tc>
        <w:tc>
          <w:tcPr>
            <w:tcW w:w="2977" w:type="dxa"/>
            <w:tcBorders>
              <w:top w:val="single" w:sz="4" w:space="0" w:color="auto"/>
              <w:left w:val="single" w:sz="4" w:space="0" w:color="auto"/>
              <w:bottom w:val="single" w:sz="4" w:space="0" w:color="auto"/>
              <w:right w:val="single" w:sz="4" w:space="0" w:color="auto"/>
            </w:tcBorders>
          </w:tcPr>
          <w:p w:rsidR="002A6C28" w:rsidRDefault="002A6C28" w:rsidP="002A6C28">
            <w:pPr>
              <w:rPr>
                <w:sz w:val="22"/>
                <w:szCs w:val="22"/>
              </w:rPr>
            </w:pPr>
            <w:r>
              <w:rPr>
                <w:sz w:val="22"/>
                <w:szCs w:val="22"/>
              </w:rPr>
              <w:t>Ar muguriņu un ādu</w:t>
            </w:r>
          </w:p>
        </w:tc>
        <w:tc>
          <w:tcPr>
            <w:tcW w:w="1389" w:type="dxa"/>
            <w:tcBorders>
              <w:top w:val="single" w:sz="4" w:space="0" w:color="auto"/>
              <w:left w:val="single" w:sz="4" w:space="0" w:color="auto"/>
              <w:bottom w:val="single" w:sz="4" w:space="0" w:color="auto"/>
              <w:right w:val="single" w:sz="4" w:space="0" w:color="auto"/>
            </w:tcBorders>
          </w:tcPr>
          <w:p w:rsidR="002A6C28" w:rsidRPr="00C342E8" w:rsidRDefault="00B43A71" w:rsidP="002A6C28">
            <w:pPr>
              <w:rPr>
                <w:sz w:val="22"/>
                <w:szCs w:val="22"/>
              </w:rPr>
            </w:pPr>
            <w:r>
              <w:rPr>
                <w:sz w:val="22"/>
                <w:szCs w:val="22"/>
              </w:rPr>
              <w:t>5 kg</w:t>
            </w:r>
          </w:p>
        </w:tc>
        <w:tc>
          <w:tcPr>
            <w:tcW w:w="1304" w:type="dxa"/>
            <w:tcBorders>
              <w:top w:val="single" w:sz="4" w:space="0" w:color="auto"/>
              <w:left w:val="single" w:sz="4" w:space="0" w:color="auto"/>
              <w:bottom w:val="single" w:sz="4" w:space="0" w:color="auto"/>
              <w:right w:val="single" w:sz="4" w:space="0" w:color="auto"/>
            </w:tcBorders>
          </w:tcPr>
          <w:p w:rsidR="002A6C28" w:rsidRDefault="002A6C28" w:rsidP="00544BD8">
            <w:pPr>
              <w:rPr>
                <w:sz w:val="22"/>
                <w:szCs w:val="22"/>
              </w:rPr>
            </w:pPr>
            <w:r>
              <w:rPr>
                <w:sz w:val="22"/>
                <w:szCs w:val="22"/>
              </w:rPr>
              <w:t>kg</w:t>
            </w:r>
          </w:p>
        </w:tc>
        <w:tc>
          <w:tcPr>
            <w:tcW w:w="1560" w:type="dxa"/>
            <w:tcBorders>
              <w:top w:val="single" w:sz="4" w:space="0" w:color="auto"/>
              <w:left w:val="single" w:sz="4" w:space="0" w:color="auto"/>
              <w:bottom w:val="single" w:sz="4" w:space="0" w:color="auto"/>
              <w:right w:val="single" w:sz="4" w:space="0" w:color="auto"/>
            </w:tcBorders>
          </w:tcPr>
          <w:p w:rsidR="002A6C28" w:rsidRDefault="00492840" w:rsidP="00544BD8">
            <w:pPr>
              <w:rPr>
                <w:color w:val="000000"/>
                <w:sz w:val="22"/>
                <w:szCs w:val="22"/>
              </w:rPr>
            </w:pPr>
            <w:r>
              <w:rPr>
                <w:color w:val="000000"/>
                <w:sz w:val="22"/>
                <w:szCs w:val="22"/>
              </w:rPr>
              <w:t>200</w:t>
            </w:r>
          </w:p>
        </w:tc>
      </w:tr>
      <w:tr w:rsidR="004567F3" w:rsidTr="00D409BF">
        <w:tc>
          <w:tcPr>
            <w:tcW w:w="754" w:type="dxa"/>
            <w:tcBorders>
              <w:top w:val="single" w:sz="4" w:space="0" w:color="auto"/>
              <w:left w:val="single" w:sz="4" w:space="0" w:color="auto"/>
              <w:bottom w:val="single" w:sz="4" w:space="0" w:color="auto"/>
              <w:right w:val="single" w:sz="4" w:space="0" w:color="auto"/>
            </w:tcBorders>
          </w:tcPr>
          <w:p w:rsidR="004567F3" w:rsidRDefault="00273A7D" w:rsidP="00F54E93">
            <w:pPr>
              <w:rPr>
                <w:sz w:val="22"/>
                <w:szCs w:val="22"/>
              </w:rPr>
            </w:pPr>
            <w:r>
              <w:rPr>
                <w:sz w:val="22"/>
                <w:szCs w:val="22"/>
              </w:rPr>
              <w:t>5</w:t>
            </w:r>
            <w:r w:rsidR="004567F3">
              <w:rPr>
                <w:sz w:val="22"/>
                <w:szCs w:val="22"/>
              </w:rPr>
              <w:t>.3.</w:t>
            </w:r>
          </w:p>
        </w:tc>
        <w:tc>
          <w:tcPr>
            <w:tcW w:w="1622" w:type="dxa"/>
            <w:tcBorders>
              <w:top w:val="single" w:sz="4" w:space="0" w:color="auto"/>
              <w:left w:val="single" w:sz="4" w:space="0" w:color="auto"/>
              <w:bottom w:val="single" w:sz="4" w:space="0" w:color="auto"/>
              <w:right w:val="single" w:sz="4" w:space="0" w:color="auto"/>
            </w:tcBorders>
          </w:tcPr>
          <w:p w:rsidR="004567F3" w:rsidRDefault="004567F3" w:rsidP="00F54E93">
            <w:pPr>
              <w:rPr>
                <w:sz w:val="22"/>
                <w:szCs w:val="22"/>
              </w:rPr>
            </w:pPr>
            <w:r>
              <w:rPr>
                <w:sz w:val="22"/>
                <w:szCs w:val="22"/>
              </w:rPr>
              <w:t>Siļķes fileja</w:t>
            </w:r>
          </w:p>
        </w:tc>
        <w:tc>
          <w:tcPr>
            <w:tcW w:w="2977" w:type="dxa"/>
            <w:tcBorders>
              <w:top w:val="single" w:sz="4" w:space="0" w:color="auto"/>
              <w:left w:val="single" w:sz="4" w:space="0" w:color="auto"/>
              <w:bottom w:val="single" w:sz="4" w:space="0" w:color="auto"/>
              <w:right w:val="single" w:sz="4" w:space="0" w:color="auto"/>
            </w:tcBorders>
          </w:tcPr>
          <w:p w:rsidR="004567F3" w:rsidRDefault="004567F3" w:rsidP="00F54E93">
            <w:pPr>
              <w:rPr>
                <w:sz w:val="22"/>
                <w:szCs w:val="22"/>
              </w:rPr>
            </w:pPr>
            <w:r>
              <w:rPr>
                <w:sz w:val="22"/>
                <w:szCs w:val="22"/>
              </w:rPr>
              <w:t xml:space="preserve">m/s eļļā </w:t>
            </w:r>
          </w:p>
        </w:tc>
        <w:tc>
          <w:tcPr>
            <w:tcW w:w="1389" w:type="dxa"/>
            <w:tcBorders>
              <w:top w:val="single" w:sz="4" w:space="0" w:color="auto"/>
              <w:left w:val="single" w:sz="4" w:space="0" w:color="auto"/>
              <w:bottom w:val="single" w:sz="4" w:space="0" w:color="auto"/>
              <w:right w:val="single" w:sz="4" w:space="0" w:color="auto"/>
            </w:tcBorders>
          </w:tcPr>
          <w:p w:rsidR="004567F3" w:rsidRDefault="00492840" w:rsidP="00F54E93">
            <w:pPr>
              <w:rPr>
                <w:sz w:val="22"/>
                <w:szCs w:val="22"/>
              </w:rPr>
            </w:pPr>
            <w:r>
              <w:rPr>
                <w:sz w:val="22"/>
                <w:szCs w:val="22"/>
              </w:rPr>
              <w:t>Fasēts 0.5  vai 1.0 kg iepakojumā</w:t>
            </w:r>
          </w:p>
        </w:tc>
        <w:tc>
          <w:tcPr>
            <w:tcW w:w="1304" w:type="dxa"/>
            <w:tcBorders>
              <w:top w:val="single" w:sz="4" w:space="0" w:color="auto"/>
              <w:left w:val="single" w:sz="4" w:space="0" w:color="auto"/>
              <w:bottom w:val="single" w:sz="4" w:space="0" w:color="auto"/>
              <w:right w:val="single" w:sz="4" w:space="0" w:color="auto"/>
            </w:tcBorders>
          </w:tcPr>
          <w:p w:rsidR="004567F3" w:rsidRDefault="004567F3" w:rsidP="00F54E93">
            <w:pPr>
              <w:rPr>
                <w:sz w:val="22"/>
                <w:szCs w:val="22"/>
              </w:rPr>
            </w:pPr>
            <w:r>
              <w:rPr>
                <w:sz w:val="22"/>
                <w:szCs w:val="22"/>
              </w:rPr>
              <w:t>kg</w:t>
            </w:r>
          </w:p>
        </w:tc>
        <w:tc>
          <w:tcPr>
            <w:tcW w:w="1560" w:type="dxa"/>
            <w:tcBorders>
              <w:top w:val="single" w:sz="4" w:space="0" w:color="auto"/>
              <w:left w:val="single" w:sz="4" w:space="0" w:color="auto"/>
              <w:bottom w:val="single" w:sz="4" w:space="0" w:color="auto"/>
              <w:right w:val="single" w:sz="4" w:space="0" w:color="auto"/>
            </w:tcBorders>
          </w:tcPr>
          <w:p w:rsidR="004567F3" w:rsidRDefault="00492840" w:rsidP="00F54E93">
            <w:pPr>
              <w:rPr>
                <w:color w:val="000000"/>
                <w:sz w:val="22"/>
                <w:szCs w:val="22"/>
              </w:rPr>
            </w:pPr>
            <w:r>
              <w:rPr>
                <w:color w:val="000000"/>
                <w:sz w:val="22"/>
                <w:szCs w:val="22"/>
              </w:rPr>
              <w:t>45</w:t>
            </w:r>
          </w:p>
        </w:tc>
      </w:tr>
      <w:tr w:rsidR="004567F3" w:rsidTr="00D409BF">
        <w:tc>
          <w:tcPr>
            <w:tcW w:w="754" w:type="dxa"/>
            <w:tcBorders>
              <w:top w:val="single" w:sz="4" w:space="0" w:color="auto"/>
              <w:left w:val="single" w:sz="4" w:space="0" w:color="auto"/>
              <w:bottom w:val="single" w:sz="4" w:space="0" w:color="auto"/>
              <w:right w:val="single" w:sz="4" w:space="0" w:color="auto"/>
            </w:tcBorders>
          </w:tcPr>
          <w:p w:rsidR="004567F3" w:rsidRDefault="00273A7D" w:rsidP="00544BD8">
            <w:pPr>
              <w:rPr>
                <w:sz w:val="22"/>
                <w:szCs w:val="22"/>
              </w:rPr>
            </w:pPr>
            <w:r>
              <w:rPr>
                <w:sz w:val="22"/>
                <w:szCs w:val="22"/>
              </w:rPr>
              <w:t>5</w:t>
            </w:r>
            <w:r w:rsidR="004567F3">
              <w:rPr>
                <w:sz w:val="22"/>
                <w:szCs w:val="22"/>
              </w:rPr>
              <w:t>.4.</w:t>
            </w:r>
          </w:p>
        </w:tc>
        <w:tc>
          <w:tcPr>
            <w:tcW w:w="1622" w:type="dxa"/>
            <w:tcBorders>
              <w:top w:val="single" w:sz="4" w:space="0" w:color="auto"/>
              <w:left w:val="single" w:sz="4" w:space="0" w:color="auto"/>
              <w:bottom w:val="single" w:sz="4" w:space="0" w:color="auto"/>
              <w:right w:val="single" w:sz="4" w:space="0" w:color="auto"/>
            </w:tcBorders>
          </w:tcPr>
          <w:p w:rsidR="004567F3" w:rsidRDefault="001A1E0F" w:rsidP="00544BD8">
            <w:pPr>
              <w:rPr>
                <w:sz w:val="22"/>
                <w:szCs w:val="22"/>
              </w:rPr>
            </w:pPr>
            <w:r>
              <w:rPr>
                <w:sz w:val="22"/>
                <w:szCs w:val="22"/>
              </w:rPr>
              <w:t>Zivju pirkstiņi</w:t>
            </w:r>
          </w:p>
        </w:tc>
        <w:tc>
          <w:tcPr>
            <w:tcW w:w="2977" w:type="dxa"/>
            <w:tcBorders>
              <w:top w:val="single" w:sz="4" w:space="0" w:color="auto"/>
              <w:left w:val="single" w:sz="4" w:space="0" w:color="auto"/>
              <w:bottom w:val="single" w:sz="4" w:space="0" w:color="auto"/>
              <w:right w:val="single" w:sz="4" w:space="0" w:color="auto"/>
            </w:tcBorders>
          </w:tcPr>
          <w:p w:rsidR="004567F3" w:rsidRDefault="001A1E0F" w:rsidP="00D409BF">
            <w:pPr>
              <w:rPr>
                <w:sz w:val="22"/>
                <w:szCs w:val="22"/>
              </w:rPr>
            </w:pPr>
            <w:r>
              <w:rPr>
                <w:sz w:val="22"/>
                <w:szCs w:val="22"/>
              </w:rPr>
              <w:t>Satur vismaz 60% zivju, nesatur mehāniski atdalītu gaļu un izejvielas, kas ražotas no ģenētiski modificētiem organismiem, nesatur sojas pupas un to produktus, satur sāli mazāk par 1.5 g uz 100g apstrādāta zvejniecības produkta</w:t>
            </w:r>
          </w:p>
        </w:tc>
        <w:tc>
          <w:tcPr>
            <w:tcW w:w="1389" w:type="dxa"/>
            <w:tcBorders>
              <w:top w:val="single" w:sz="4" w:space="0" w:color="auto"/>
              <w:left w:val="single" w:sz="4" w:space="0" w:color="auto"/>
              <w:bottom w:val="single" w:sz="4" w:space="0" w:color="auto"/>
              <w:right w:val="single" w:sz="4" w:space="0" w:color="auto"/>
            </w:tcBorders>
          </w:tcPr>
          <w:p w:rsidR="00D409BF" w:rsidRDefault="001A1E0F" w:rsidP="002A6C28">
            <w:pPr>
              <w:rPr>
                <w:sz w:val="22"/>
                <w:szCs w:val="22"/>
              </w:rPr>
            </w:pPr>
            <w:r>
              <w:rPr>
                <w:sz w:val="22"/>
                <w:szCs w:val="22"/>
              </w:rPr>
              <w:t xml:space="preserve">fasēts pa </w:t>
            </w:r>
          </w:p>
          <w:p w:rsidR="004567F3" w:rsidRDefault="001A1E0F" w:rsidP="002A6C28">
            <w:pPr>
              <w:rPr>
                <w:sz w:val="22"/>
                <w:szCs w:val="22"/>
              </w:rPr>
            </w:pPr>
            <w:r>
              <w:rPr>
                <w:sz w:val="22"/>
                <w:szCs w:val="22"/>
              </w:rPr>
              <w:t>5 kg iepakojumā</w:t>
            </w:r>
          </w:p>
        </w:tc>
        <w:tc>
          <w:tcPr>
            <w:tcW w:w="1304" w:type="dxa"/>
            <w:tcBorders>
              <w:top w:val="single" w:sz="4" w:space="0" w:color="auto"/>
              <w:left w:val="single" w:sz="4" w:space="0" w:color="auto"/>
              <w:bottom w:val="single" w:sz="4" w:space="0" w:color="auto"/>
              <w:right w:val="single" w:sz="4" w:space="0" w:color="auto"/>
            </w:tcBorders>
          </w:tcPr>
          <w:p w:rsidR="004567F3" w:rsidRDefault="001A1E0F" w:rsidP="00544BD8">
            <w:pPr>
              <w:rPr>
                <w:sz w:val="22"/>
                <w:szCs w:val="22"/>
              </w:rPr>
            </w:pPr>
            <w:r>
              <w:rPr>
                <w:sz w:val="22"/>
                <w:szCs w:val="22"/>
              </w:rPr>
              <w:t>kg</w:t>
            </w:r>
          </w:p>
        </w:tc>
        <w:tc>
          <w:tcPr>
            <w:tcW w:w="1560" w:type="dxa"/>
            <w:tcBorders>
              <w:top w:val="single" w:sz="4" w:space="0" w:color="auto"/>
              <w:left w:val="single" w:sz="4" w:space="0" w:color="auto"/>
              <w:bottom w:val="single" w:sz="4" w:space="0" w:color="auto"/>
              <w:right w:val="single" w:sz="4" w:space="0" w:color="auto"/>
            </w:tcBorders>
          </w:tcPr>
          <w:p w:rsidR="004567F3" w:rsidRDefault="00492840" w:rsidP="00544BD8">
            <w:pPr>
              <w:rPr>
                <w:color w:val="000000"/>
                <w:sz w:val="22"/>
                <w:szCs w:val="22"/>
              </w:rPr>
            </w:pPr>
            <w:r>
              <w:rPr>
                <w:color w:val="000000"/>
                <w:sz w:val="22"/>
                <w:szCs w:val="22"/>
              </w:rPr>
              <w:t>75</w:t>
            </w:r>
          </w:p>
        </w:tc>
      </w:tr>
    </w:tbl>
    <w:p w:rsidR="0058157E" w:rsidRPr="00273A7D" w:rsidRDefault="00206A76" w:rsidP="00206A76">
      <w:pPr>
        <w:tabs>
          <w:tab w:val="left" w:pos="2730"/>
        </w:tabs>
        <w:spacing w:before="120" w:after="120"/>
        <w:jc w:val="center"/>
        <w:rPr>
          <w:u w:val="single"/>
        </w:rPr>
      </w:pPr>
      <w:r w:rsidRPr="00273A7D">
        <w:rPr>
          <w:b/>
          <w:u w:val="single"/>
        </w:rPr>
        <w:t>Iepirkuma priekšmeta d</w:t>
      </w:r>
      <w:r w:rsidR="00B37102" w:rsidRPr="00273A7D">
        <w:rPr>
          <w:b/>
          <w:u w:val="single"/>
        </w:rPr>
        <w:t>aļa Nr.</w:t>
      </w:r>
      <w:r w:rsidR="008A2303" w:rsidRPr="00273A7D">
        <w:rPr>
          <w:b/>
          <w:u w:val="single"/>
        </w:rPr>
        <w:t>6</w:t>
      </w:r>
      <w:r w:rsidR="009A6DF8" w:rsidRPr="00273A7D">
        <w:rPr>
          <w:b/>
          <w:u w:val="single"/>
        </w:rPr>
        <w:t xml:space="preserve"> </w:t>
      </w:r>
      <w:r w:rsidR="002744C1" w:rsidRPr="00273A7D">
        <w:rPr>
          <w:b/>
          <w:u w:val="single"/>
        </w:rPr>
        <w:t>„</w:t>
      </w:r>
      <w:r w:rsidR="00B37102" w:rsidRPr="00273A7D">
        <w:rPr>
          <w:b/>
          <w:u w:val="single"/>
        </w:rPr>
        <w:t>K</w:t>
      </w:r>
      <w:r w:rsidR="0058157E" w:rsidRPr="00273A7D">
        <w:rPr>
          <w:b/>
          <w:u w:val="single"/>
        </w:rPr>
        <w:t>artupeļi</w:t>
      </w:r>
      <w:r w:rsidR="002744C1" w:rsidRPr="00273A7D">
        <w:rPr>
          <w:b/>
          <w:u w:val="single"/>
        </w:rPr>
        <w:t>”</w:t>
      </w:r>
      <w:r w:rsidR="00751EBE" w:rsidRPr="00273A7D">
        <w:rPr>
          <w:b/>
          <w:u w:val="single"/>
        </w:rPr>
        <w:t xml:space="preserve"> </w:t>
      </w:r>
      <w:r w:rsidRPr="00273A7D">
        <w:rPr>
          <w:u w:val="single"/>
        </w:rPr>
        <w:t>(</w:t>
      </w:r>
      <w:r w:rsidR="00751EBE" w:rsidRPr="00273A7D">
        <w:rPr>
          <w:u w:val="single"/>
        </w:rPr>
        <w:t>CPV kods</w:t>
      </w:r>
      <w:r w:rsidRPr="00273A7D">
        <w:rPr>
          <w:u w:val="single"/>
        </w:rPr>
        <w:t xml:space="preserve">: </w:t>
      </w:r>
      <w:r w:rsidR="00751EBE" w:rsidRPr="00273A7D">
        <w:rPr>
          <w:u w:val="single"/>
        </w:rPr>
        <w:t>03212100-1</w:t>
      </w:r>
      <w:r w:rsidRPr="00273A7D">
        <w:rPr>
          <w:u w:val="single"/>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1280"/>
        <w:gridCol w:w="3308"/>
        <w:gridCol w:w="1304"/>
        <w:gridCol w:w="1304"/>
        <w:gridCol w:w="1560"/>
      </w:tblGrid>
      <w:tr w:rsidR="00DF46A1" w:rsidTr="00206A76">
        <w:tc>
          <w:tcPr>
            <w:tcW w:w="850" w:type="dxa"/>
            <w:tcBorders>
              <w:top w:val="single" w:sz="4" w:space="0" w:color="auto"/>
              <w:left w:val="single" w:sz="4" w:space="0" w:color="auto"/>
              <w:bottom w:val="single" w:sz="4" w:space="0" w:color="auto"/>
              <w:right w:val="single" w:sz="4" w:space="0" w:color="auto"/>
            </w:tcBorders>
          </w:tcPr>
          <w:p w:rsidR="00DF46A1" w:rsidRPr="00273A7D" w:rsidRDefault="00DF46A1" w:rsidP="000E500E">
            <w:pPr>
              <w:rPr>
                <w:b/>
                <w:i/>
                <w:sz w:val="22"/>
                <w:szCs w:val="22"/>
              </w:rPr>
            </w:pPr>
            <w:r w:rsidRPr="00273A7D">
              <w:rPr>
                <w:b/>
                <w:i/>
                <w:sz w:val="22"/>
                <w:szCs w:val="22"/>
              </w:rPr>
              <w:t>Nr.</w:t>
            </w:r>
          </w:p>
          <w:p w:rsidR="00DF46A1" w:rsidRPr="00273A7D" w:rsidRDefault="00DF46A1" w:rsidP="000E500E">
            <w:pPr>
              <w:rPr>
                <w:b/>
                <w:i/>
                <w:sz w:val="22"/>
                <w:szCs w:val="22"/>
              </w:rPr>
            </w:pPr>
            <w:r w:rsidRPr="00273A7D">
              <w:rPr>
                <w:b/>
                <w:i/>
                <w:sz w:val="22"/>
                <w:szCs w:val="22"/>
              </w:rPr>
              <w:t>p.k.</w:t>
            </w:r>
          </w:p>
        </w:tc>
        <w:tc>
          <w:tcPr>
            <w:tcW w:w="1280" w:type="dxa"/>
            <w:tcBorders>
              <w:top w:val="single" w:sz="4" w:space="0" w:color="auto"/>
              <w:left w:val="single" w:sz="4" w:space="0" w:color="auto"/>
              <w:bottom w:val="single" w:sz="4" w:space="0" w:color="auto"/>
              <w:right w:val="single" w:sz="4" w:space="0" w:color="auto"/>
            </w:tcBorders>
          </w:tcPr>
          <w:p w:rsidR="00DF46A1" w:rsidRPr="00273A7D" w:rsidRDefault="00DF46A1" w:rsidP="000E500E">
            <w:pPr>
              <w:rPr>
                <w:b/>
                <w:i/>
                <w:sz w:val="22"/>
                <w:szCs w:val="22"/>
              </w:rPr>
            </w:pPr>
            <w:r w:rsidRPr="00273A7D">
              <w:rPr>
                <w:b/>
                <w:i/>
                <w:sz w:val="22"/>
                <w:szCs w:val="22"/>
              </w:rPr>
              <w:t>Produkta nosaukums</w:t>
            </w:r>
          </w:p>
        </w:tc>
        <w:tc>
          <w:tcPr>
            <w:tcW w:w="3308" w:type="dxa"/>
            <w:tcBorders>
              <w:top w:val="single" w:sz="4" w:space="0" w:color="auto"/>
              <w:left w:val="single" w:sz="4" w:space="0" w:color="auto"/>
              <w:bottom w:val="single" w:sz="4" w:space="0" w:color="auto"/>
              <w:right w:val="single" w:sz="4" w:space="0" w:color="auto"/>
            </w:tcBorders>
          </w:tcPr>
          <w:p w:rsidR="00DF46A1" w:rsidRPr="00273A7D" w:rsidRDefault="00DF46A1" w:rsidP="000E500E">
            <w:pPr>
              <w:rPr>
                <w:b/>
                <w:i/>
                <w:sz w:val="22"/>
                <w:szCs w:val="22"/>
              </w:rPr>
            </w:pPr>
            <w:r w:rsidRPr="00273A7D">
              <w:rPr>
                <w:b/>
                <w:i/>
                <w:sz w:val="22"/>
                <w:szCs w:val="22"/>
              </w:rPr>
              <w:t xml:space="preserve">Kvalitātes prasības </w:t>
            </w:r>
          </w:p>
        </w:tc>
        <w:tc>
          <w:tcPr>
            <w:tcW w:w="1304" w:type="dxa"/>
            <w:tcBorders>
              <w:top w:val="single" w:sz="4" w:space="0" w:color="auto"/>
              <w:left w:val="single" w:sz="4" w:space="0" w:color="auto"/>
              <w:bottom w:val="single" w:sz="4" w:space="0" w:color="auto"/>
              <w:right w:val="single" w:sz="4" w:space="0" w:color="auto"/>
            </w:tcBorders>
          </w:tcPr>
          <w:p w:rsidR="00DF46A1" w:rsidRPr="00273A7D" w:rsidRDefault="00DF46A1" w:rsidP="000E500E">
            <w:pPr>
              <w:rPr>
                <w:b/>
                <w:i/>
                <w:sz w:val="22"/>
                <w:szCs w:val="22"/>
              </w:rPr>
            </w:pPr>
            <w:r w:rsidRPr="00273A7D">
              <w:rPr>
                <w:b/>
                <w:i/>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DF46A1" w:rsidRPr="00273A7D" w:rsidRDefault="00DF46A1" w:rsidP="000E500E">
            <w:pPr>
              <w:jc w:val="center"/>
              <w:rPr>
                <w:b/>
                <w:i/>
                <w:sz w:val="22"/>
                <w:szCs w:val="22"/>
              </w:rPr>
            </w:pPr>
            <w:r w:rsidRPr="00273A7D">
              <w:rPr>
                <w:b/>
                <w:i/>
                <w:sz w:val="22"/>
                <w:szCs w:val="22"/>
              </w:rPr>
              <w:t>Mērvienība</w:t>
            </w:r>
          </w:p>
          <w:p w:rsidR="00DF46A1" w:rsidRPr="00273A7D" w:rsidRDefault="00DF46A1" w:rsidP="000E500E">
            <w:pPr>
              <w:rPr>
                <w:b/>
                <w:i/>
                <w:sz w:val="22"/>
                <w:szCs w:val="22"/>
              </w:rPr>
            </w:pPr>
          </w:p>
        </w:tc>
        <w:tc>
          <w:tcPr>
            <w:tcW w:w="1560" w:type="dxa"/>
            <w:tcBorders>
              <w:top w:val="single" w:sz="4" w:space="0" w:color="auto"/>
              <w:left w:val="single" w:sz="4" w:space="0" w:color="auto"/>
              <w:bottom w:val="single" w:sz="4" w:space="0" w:color="auto"/>
              <w:right w:val="single" w:sz="4" w:space="0" w:color="auto"/>
            </w:tcBorders>
          </w:tcPr>
          <w:p w:rsidR="00DF46A1" w:rsidRPr="00273A7D" w:rsidRDefault="00DF46A1" w:rsidP="000E500E">
            <w:pPr>
              <w:rPr>
                <w:b/>
                <w:i/>
                <w:sz w:val="22"/>
                <w:szCs w:val="22"/>
                <w:lang w:val="en-US"/>
              </w:rPr>
            </w:pPr>
            <w:r w:rsidRPr="00273A7D">
              <w:rPr>
                <w:b/>
                <w:i/>
                <w:sz w:val="22"/>
                <w:szCs w:val="22"/>
              </w:rPr>
              <w:t>Plānotais maksimālais</w:t>
            </w:r>
          </w:p>
          <w:p w:rsidR="00DF46A1" w:rsidRPr="00273A7D" w:rsidRDefault="00DF46A1" w:rsidP="000E500E">
            <w:pPr>
              <w:rPr>
                <w:b/>
                <w:i/>
                <w:sz w:val="22"/>
                <w:szCs w:val="22"/>
              </w:rPr>
            </w:pPr>
            <w:r w:rsidRPr="00273A7D">
              <w:rPr>
                <w:b/>
                <w:i/>
                <w:sz w:val="22"/>
                <w:szCs w:val="22"/>
              </w:rPr>
              <w:t xml:space="preserve">apjoms  </w:t>
            </w:r>
          </w:p>
        </w:tc>
      </w:tr>
      <w:tr w:rsidR="00DF46A1" w:rsidTr="00206A76">
        <w:tc>
          <w:tcPr>
            <w:tcW w:w="850" w:type="dxa"/>
            <w:tcBorders>
              <w:top w:val="single" w:sz="4" w:space="0" w:color="auto"/>
              <w:left w:val="single" w:sz="4" w:space="0" w:color="auto"/>
              <w:bottom w:val="single" w:sz="4" w:space="0" w:color="auto"/>
              <w:right w:val="single" w:sz="4" w:space="0" w:color="auto"/>
            </w:tcBorders>
          </w:tcPr>
          <w:p w:rsidR="00DF46A1" w:rsidRPr="00C342E8" w:rsidRDefault="00273A7D" w:rsidP="000E500E">
            <w:pPr>
              <w:rPr>
                <w:sz w:val="22"/>
                <w:szCs w:val="22"/>
              </w:rPr>
            </w:pPr>
            <w:r>
              <w:rPr>
                <w:sz w:val="22"/>
                <w:szCs w:val="22"/>
              </w:rPr>
              <w:t>6</w:t>
            </w:r>
            <w:r w:rsidR="00DF46A1">
              <w:rPr>
                <w:sz w:val="22"/>
                <w:szCs w:val="22"/>
              </w:rPr>
              <w:t>.1</w:t>
            </w:r>
            <w:r w:rsidR="00F81B9B">
              <w:rPr>
                <w:sz w:val="22"/>
                <w:szCs w:val="22"/>
              </w:rPr>
              <w:t>.</w:t>
            </w:r>
          </w:p>
        </w:tc>
        <w:tc>
          <w:tcPr>
            <w:tcW w:w="1280" w:type="dxa"/>
            <w:tcBorders>
              <w:top w:val="single" w:sz="4" w:space="0" w:color="auto"/>
              <w:left w:val="single" w:sz="4" w:space="0" w:color="auto"/>
              <w:bottom w:val="single" w:sz="4" w:space="0" w:color="auto"/>
              <w:right w:val="single" w:sz="4" w:space="0" w:color="auto"/>
            </w:tcBorders>
          </w:tcPr>
          <w:p w:rsidR="00DF46A1" w:rsidRPr="00C342E8" w:rsidRDefault="00DF46A1" w:rsidP="000E500E">
            <w:pPr>
              <w:rPr>
                <w:sz w:val="22"/>
                <w:szCs w:val="22"/>
              </w:rPr>
            </w:pPr>
            <w:r>
              <w:rPr>
                <w:sz w:val="22"/>
                <w:szCs w:val="22"/>
              </w:rPr>
              <w:t>Kartupeļi</w:t>
            </w:r>
          </w:p>
        </w:tc>
        <w:tc>
          <w:tcPr>
            <w:tcW w:w="3308" w:type="dxa"/>
            <w:tcBorders>
              <w:top w:val="single" w:sz="4" w:space="0" w:color="auto"/>
              <w:left w:val="single" w:sz="4" w:space="0" w:color="auto"/>
              <w:bottom w:val="single" w:sz="4" w:space="0" w:color="auto"/>
              <w:right w:val="single" w:sz="4" w:space="0" w:color="auto"/>
            </w:tcBorders>
          </w:tcPr>
          <w:p w:rsidR="00DF46A1" w:rsidRDefault="001A1E0F" w:rsidP="008A28EA">
            <w:pPr>
              <w:pStyle w:val="BodyText"/>
              <w:spacing w:after="0"/>
              <w:rPr>
                <w:sz w:val="22"/>
                <w:szCs w:val="22"/>
              </w:rPr>
            </w:pPr>
            <w:r>
              <w:rPr>
                <w:sz w:val="22"/>
                <w:szCs w:val="22"/>
              </w:rPr>
              <w:t>Veseli, svaigi, nebojāti, tīri, neplaisājuši. Kartupeļu diametrs ne mazāks par 7cm, bez asniem, bez zaļiem pla</w:t>
            </w:r>
            <w:r w:rsidR="00266E5C">
              <w:rPr>
                <w:sz w:val="22"/>
                <w:szCs w:val="22"/>
              </w:rPr>
              <w:t>n</w:t>
            </w:r>
            <w:r>
              <w:rPr>
                <w:sz w:val="22"/>
                <w:szCs w:val="22"/>
              </w:rPr>
              <w:t xml:space="preserve">kumiem, nav apvītuši vai mitri, bez tukšiem vidiem un nav apsaluši. Zemes piemaisījums ne vairāk kā 1%. Pārtikas produkta izcelsmes vieta: </w:t>
            </w:r>
            <w:r>
              <w:rPr>
                <w:sz w:val="22"/>
                <w:szCs w:val="22"/>
              </w:rPr>
              <w:lastRenderedPageBreak/>
              <w:t>teritorija, kuru raksturo tādi paši klimatiskie apstākļi, kas raksturīgi Latvijai.</w:t>
            </w:r>
          </w:p>
        </w:tc>
        <w:tc>
          <w:tcPr>
            <w:tcW w:w="1304" w:type="dxa"/>
            <w:tcBorders>
              <w:top w:val="single" w:sz="4" w:space="0" w:color="auto"/>
              <w:left w:val="single" w:sz="4" w:space="0" w:color="auto"/>
              <w:bottom w:val="single" w:sz="4" w:space="0" w:color="auto"/>
              <w:right w:val="single" w:sz="4" w:space="0" w:color="auto"/>
            </w:tcBorders>
          </w:tcPr>
          <w:p w:rsidR="00DF46A1" w:rsidRPr="00C342E8" w:rsidRDefault="00DF46A1" w:rsidP="000E500E">
            <w:pPr>
              <w:rPr>
                <w:sz w:val="22"/>
                <w:szCs w:val="22"/>
              </w:rPr>
            </w:pPr>
            <w:r>
              <w:rPr>
                <w:sz w:val="22"/>
                <w:szCs w:val="22"/>
              </w:rPr>
              <w:lastRenderedPageBreak/>
              <w:t>25</w:t>
            </w:r>
            <w:r w:rsidR="00B52B2C">
              <w:rPr>
                <w:sz w:val="22"/>
                <w:szCs w:val="22"/>
              </w:rPr>
              <w:t xml:space="preserve"> kg maisos </w:t>
            </w:r>
          </w:p>
        </w:tc>
        <w:tc>
          <w:tcPr>
            <w:tcW w:w="1304" w:type="dxa"/>
            <w:tcBorders>
              <w:top w:val="single" w:sz="4" w:space="0" w:color="auto"/>
              <w:left w:val="single" w:sz="4" w:space="0" w:color="auto"/>
              <w:bottom w:val="single" w:sz="4" w:space="0" w:color="auto"/>
              <w:right w:val="single" w:sz="4" w:space="0" w:color="auto"/>
            </w:tcBorders>
          </w:tcPr>
          <w:p w:rsidR="00DF46A1" w:rsidRDefault="00DF46A1" w:rsidP="000E500E">
            <w:pPr>
              <w:rPr>
                <w:sz w:val="22"/>
                <w:szCs w:val="22"/>
              </w:rPr>
            </w:pPr>
            <w:r>
              <w:rPr>
                <w:sz w:val="22"/>
                <w:szCs w:val="22"/>
              </w:rPr>
              <w:t>kg</w:t>
            </w:r>
          </w:p>
        </w:tc>
        <w:tc>
          <w:tcPr>
            <w:tcW w:w="1560" w:type="dxa"/>
            <w:tcBorders>
              <w:top w:val="single" w:sz="4" w:space="0" w:color="auto"/>
              <w:left w:val="single" w:sz="4" w:space="0" w:color="auto"/>
              <w:bottom w:val="single" w:sz="4" w:space="0" w:color="auto"/>
              <w:right w:val="single" w:sz="4" w:space="0" w:color="auto"/>
            </w:tcBorders>
          </w:tcPr>
          <w:p w:rsidR="00DF46A1" w:rsidRDefault="00B52B2C" w:rsidP="000E500E">
            <w:pPr>
              <w:rPr>
                <w:sz w:val="22"/>
                <w:szCs w:val="22"/>
              </w:rPr>
            </w:pPr>
            <w:r>
              <w:rPr>
                <w:sz w:val="22"/>
                <w:szCs w:val="22"/>
              </w:rPr>
              <w:t>6700</w:t>
            </w:r>
          </w:p>
        </w:tc>
      </w:tr>
    </w:tbl>
    <w:p w:rsidR="00EA601F" w:rsidRPr="00273A7D" w:rsidRDefault="00206A76" w:rsidP="00206A76">
      <w:pPr>
        <w:spacing w:before="120" w:after="120"/>
        <w:jc w:val="center"/>
        <w:rPr>
          <w:u w:val="single"/>
        </w:rPr>
      </w:pPr>
      <w:r w:rsidRPr="00273A7D">
        <w:rPr>
          <w:b/>
          <w:u w:val="single"/>
        </w:rPr>
        <w:lastRenderedPageBreak/>
        <w:t>Iepirkuma priekšmeta d</w:t>
      </w:r>
      <w:r w:rsidR="006A0FB1" w:rsidRPr="00273A7D">
        <w:rPr>
          <w:b/>
          <w:u w:val="single"/>
        </w:rPr>
        <w:t>aļa Nr.</w:t>
      </w:r>
      <w:r w:rsidR="008A2303" w:rsidRPr="00273A7D">
        <w:rPr>
          <w:b/>
          <w:u w:val="single"/>
        </w:rPr>
        <w:t>7</w:t>
      </w:r>
      <w:r w:rsidR="00AA2CD1" w:rsidRPr="00273A7D">
        <w:rPr>
          <w:b/>
          <w:u w:val="single"/>
        </w:rPr>
        <w:t xml:space="preserve"> </w:t>
      </w:r>
      <w:r w:rsidR="002744C1" w:rsidRPr="00273A7D">
        <w:rPr>
          <w:b/>
          <w:u w:val="single"/>
        </w:rPr>
        <w:t>„</w:t>
      </w:r>
      <w:r w:rsidR="006A0FB1" w:rsidRPr="00273A7D">
        <w:rPr>
          <w:b/>
          <w:u w:val="single"/>
        </w:rPr>
        <w:t xml:space="preserve">Sakņu </w:t>
      </w:r>
      <w:r w:rsidR="00EA601F" w:rsidRPr="00273A7D">
        <w:rPr>
          <w:b/>
          <w:u w:val="single"/>
        </w:rPr>
        <w:t xml:space="preserve"> dārzeņi</w:t>
      </w:r>
      <w:r w:rsidR="002744C1" w:rsidRPr="00273A7D">
        <w:rPr>
          <w:b/>
          <w:u w:val="single"/>
        </w:rPr>
        <w:t>”</w:t>
      </w:r>
      <w:r w:rsidR="00751EBE" w:rsidRPr="00273A7D">
        <w:rPr>
          <w:b/>
          <w:u w:val="single"/>
        </w:rPr>
        <w:t xml:space="preserve"> </w:t>
      </w:r>
      <w:r w:rsidRPr="00273A7D">
        <w:rPr>
          <w:u w:val="single"/>
        </w:rPr>
        <w:t>(</w:t>
      </w:r>
      <w:r w:rsidR="00751EBE" w:rsidRPr="00273A7D">
        <w:rPr>
          <w:u w:val="single"/>
        </w:rPr>
        <w:t>CPV kod</w:t>
      </w:r>
      <w:r w:rsidRPr="00273A7D">
        <w:rPr>
          <w:u w:val="single"/>
        </w:rPr>
        <w:t>s:</w:t>
      </w:r>
      <w:r w:rsidR="00751EBE" w:rsidRPr="00273A7D">
        <w:rPr>
          <w:u w:val="single"/>
        </w:rPr>
        <w:t xml:space="preserve"> 03221</w:t>
      </w:r>
      <w:r w:rsidR="00012D4F" w:rsidRPr="00273A7D">
        <w:rPr>
          <w:u w:val="single"/>
        </w:rPr>
        <w:t>11</w:t>
      </w:r>
      <w:r w:rsidR="00751EBE" w:rsidRPr="00273A7D">
        <w:rPr>
          <w:u w:val="single"/>
        </w:rPr>
        <w:t>0-</w:t>
      </w:r>
      <w:r w:rsidR="00012D4F" w:rsidRPr="00273A7D">
        <w:rPr>
          <w:u w:val="single"/>
        </w:rPr>
        <w:t>0</w:t>
      </w:r>
      <w:r w:rsidRPr="00273A7D">
        <w:rPr>
          <w:u w:val="single"/>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526"/>
        <w:gridCol w:w="2977"/>
        <w:gridCol w:w="1389"/>
        <w:gridCol w:w="1304"/>
        <w:gridCol w:w="1422"/>
      </w:tblGrid>
      <w:tr w:rsidR="00EA601F">
        <w:tc>
          <w:tcPr>
            <w:tcW w:w="850"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Nr.</w:t>
            </w:r>
          </w:p>
          <w:p w:rsidR="00EA601F" w:rsidRPr="00273A7D" w:rsidRDefault="00EA601F" w:rsidP="00544BD8">
            <w:pPr>
              <w:rPr>
                <w:b/>
                <w:i/>
                <w:sz w:val="22"/>
                <w:szCs w:val="22"/>
              </w:rPr>
            </w:pPr>
            <w:r w:rsidRPr="00273A7D">
              <w:rPr>
                <w:b/>
                <w:i/>
                <w:sz w:val="22"/>
                <w:szCs w:val="22"/>
              </w:rPr>
              <w:t xml:space="preserve">p.k. </w:t>
            </w:r>
          </w:p>
          <w:p w:rsidR="00EA601F" w:rsidRPr="00273A7D" w:rsidRDefault="00EA601F" w:rsidP="00544BD8">
            <w:pPr>
              <w:rPr>
                <w:b/>
                <w:i/>
                <w:sz w:val="22"/>
                <w:szCs w:val="22"/>
              </w:rPr>
            </w:pPr>
          </w:p>
        </w:tc>
        <w:tc>
          <w:tcPr>
            <w:tcW w:w="1526"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Produkta nosaukums</w:t>
            </w:r>
          </w:p>
        </w:tc>
        <w:tc>
          <w:tcPr>
            <w:tcW w:w="2977"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 xml:space="preserve">Kvalitātes prasības </w:t>
            </w:r>
          </w:p>
        </w:tc>
        <w:tc>
          <w:tcPr>
            <w:tcW w:w="1389"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jc w:val="center"/>
              <w:rPr>
                <w:b/>
                <w:i/>
                <w:sz w:val="22"/>
                <w:szCs w:val="22"/>
              </w:rPr>
            </w:pPr>
            <w:r w:rsidRPr="00273A7D">
              <w:rPr>
                <w:b/>
                <w:i/>
                <w:sz w:val="22"/>
                <w:szCs w:val="22"/>
              </w:rPr>
              <w:t>Mērvienība</w:t>
            </w:r>
          </w:p>
          <w:p w:rsidR="00EA601F" w:rsidRPr="00273A7D" w:rsidRDefault="00EA601F" w:rsidP="00544BD8">
            <w:pPr>
              <w:rPr>
                <w:b/>
                <w:i/>
                <w:sz w:val="22"/>
                <w:szCs w:val="22"/>
              </w:rPr>
            </w:pPr>
          </w:p>
        </w:tc>
        <w:tc>
          <w:tcPr>
            <w:tcW w:w="1422" w:type="dxa"/>
            <w:tcBorders>
              <w:top w:val="single" w:sz="4" w:space="0" w:color="auto"/>
              <w:left w:val="single" w:sz="4" w:space="0" w:color="auto"/>
              <w:bottom w:val="single" w:sz="4" w:space="0" w:color="auto"/>
              <w:right w:val="single" w:sz="4" w:space="0" w:color="auto"/>
            </w:tcBorders>
          </w:tcPr>
          <w:p w:rsidR="00EA601F" w:rsidRPr="00273A7D" w:rsidRDefault="00EA601F" w:rsidP="00544BD8">
            <w:pPr>
              <w:rPr>
                <w:b/>
                <w:i/>
                <w:sz w:val="22"/>
                <w:szCs w:val="22"/>
              </w:rPr>
            </w:pPr>
            <w:r w:rsidRPr="00273A7D">
              <w:rPr>
                <w:b/>
                <w:i/>
                <w:sz w:val="22"/>
                <w:szCs w:val="22"/>
              </w:rPr>
              <w:t xml:space="preserve">Plānotais maksimālais apjoms </w:t>
            </w:r>
          </w:p>
        </w:tc>
      </w:tr>
      <w:tr w:rsidR="006A0FB1" w:rsidTr="00206A76">
        <w:trPr>
          <w:trHeight w:val="1440"/>
        </w:trPr>
        <w:tc>
          <w:tcPr>
            <w:tcW w:w="850" w:type="dxa"/>
            <w:tcBorders>
              <w:top w:val="single" w:sz="4" w:space="0" w:color="auto"/>
              <w:left w:val="single" w:sz="4" w:space="0" w:color="auto"/>
              <w:bottom w:val="single" w:sz="4" w:space="0" w:color="auto"/>
              <w:right w:val="single" w:sz="4" w:space="0" w:color="auto"/>
            </w:tcBorders>
          </w:tcPr>
          <w:p w:rsidR="006A0FB1" w:rsidRDefault="00273A7D" w:rsidP="00ED0088">
            <w:pPr>
              <w:rPr>
                <w:sz w:val="22"/>
                <w:szCs w:val="22"/>
              </w:rPr>
            </w:pPr>
            <w:r>
              <w:rPr>
                <w:sz w:val="22"/>
                <w:szCs w:val="22"/>
              </w:rPr>
              <w:t>7</w:t>
            </w:r>
            <w:r w:rsidR="006A0FB1">
              <w:rPr>
                <w:sz w:val="22"/>
                <w:szCs w:val="22"/>
              </w:rPr>
              <w:t>.</w:t>
            </w:r>
            <w:r w:rsidR="00ED0088">
              <w:rPr>
                <w:sz w:val="22"/>
                <w:szCs w:val="22"/>
              </w:rPr>
              <w:t>1</w:t>
            </w:r>
            <w:r w:rsidR="006A0FB1">
              <w:rPr>
                <w:sz w:val="22"/>
                <w:szCs w:val="22"/>
              </w:rPr>
              <w:t>.</w:t>
            </w:r>
          </w:p>
        </w:tc>
        <w:tc>
          <w:tcPr>
            <w:tcW w:w="1526" w:type="dxa"/>
            <w:tcBorders>
              <w:top w:val="single" w:sz="4" w:space="0" w:color="auto"/>
              <w:left w:val="single" w:sz="4" w:space="0" w:color="auto"/>
              <w:bottom w:val="single" w:sz="4" w:space="0" w:color="auto"/>
              <w:right w:val="single" w:sz="4" w:space="0" w:color="auto"/>
            </w:tcBorders>
          </w:tcPr>
          <w:p w:rsidR="006A0FB1" w:rsidRDefault="006A0FB1" w:rsidP="006A0FB1">
            <w:pPr>
              <w:rPr>
                <w:sz w:val="22"/>
                <w:szCs w:val="22"/>
              </w:rPr>
            </w:pPr>
            <w:r>
              <w:rPr>
                <w:sz w:val="22"/>
                <w:szCs w:val="22"/>
              </w:rPr>
              <w:t>Burkāni</w:t>
            </w:r>
          </w:p>
        </w:tc>
        <w:tc>
          <w:tcPr>
            <w:tcW w:w="2977" w:type="dxa"/>
            <w:tcBorders>
              <w:top w:val="single" w:sz="4" w:space="0" w:color="auto"/>
              <w:left w:val="single" w:sz="4" w:space="0" w:color="auto"/>
              <w:bottom w:val="single" w:sz="4" w:space="0" w:color="auto"/>
              <w:right w:val="single" w:sz="4" w:space="0" w:color="auto"/>
            </w:tcBorders>
          </w:tcPr>
          <w:p w:rsidR="006A0FB1" w:rsidRPr="003E6504" w:rsidRDefault="006A0FB1" w:rsidP="00206A76">
            <w:pPr>
              <w:pStyle w:val="BodyText"/>
              <w:spacing w:after="0"/>
              <w:rPr>
                <w:sz w:val="22"/>
                <w:szCs w:val="22"/>
              </w:rPr>
            </w:pPr>
            <w:r>
              <w:rPr>
                <w:sz w:val="22"/>
                <w:szCs w:val="22"/>
              </w:rPr>
              <w:t>v</w:t>
            </w:r>
            <w:r w:rsidRPr="003E6504">
              <w:rPr>
                <w:sz w:val="22"/>
                <w:szCs w:val="22"/>
              </w:rPr>
              <w:t>eseli, svaigi, bez kaitēkļu un slimību bojājumiem, mehāniski nebojāti. Sausi, tīri, neplaisājuši, vienas botāniskās šķirnes, ar šķirnei raksturīgu formu un krāsu</w:t>
            </w:r>
          </w:p>
        </w:tc>
        <w:tc>
          <w:tcPr>
            <w:tcW w:w="1389" w:type="dxa"/>
            <w:tcBorders>
              <w:top w:val="single" w:sz="4" w:space="0" w:color="auto"/>
              <w:left w:val="single" w:sz="4" w:space="0" w:color="auto"/>
              <w:bottom w:val="single" w:sz="4" w:space="0" w:color="auto"/>
              <w:right w:val="single" w:sz="4" w:space="0" w:color="auto"/>
            </w:tcBorders>
          </w:tcPr>
          <w:p w:rsidR="006A0FB1" w:rsidRDefault="006A0FB1" w:rsidP="006A0FB1">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6A0FB1" w:rsidRDefault="006A0FB1" w:rsidP="006A0FB1">
            <w:pPr>
              <w:rPr>
                <w:sz w:val="22"/>
                <w:szCs w:val="22"/>
              </w:rPr>
            </w:pPr>
            <w:r>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6A0FB1" w:rsidRDefault="00B52B2C" w:rsidP="006A0FB1">
            <w:pPr>
              <w:rPr>
                <w:sz w:val="22"/>
                <w:szCs w:val="22"/>
              </w:rPr>
            </w:pPr>
            <w:r>
              <w:rPr>
                <w:sz w:val="22"/>
                <w:szCs w:val="22"/>
              </w:rPr>
              <w:t>850</w:t>
            </w:r>
          </w:p>
        </w:tc>
      </w:tr>
      <w:tr w:rsidR="006A0FB1">
        <w:trPr>
          <w:trHeight w:val="2055"/>
        </w:trPr>
        <w:tc>
          <w:tcPr>
            <w:tcW w:w="850" w:type="dxa"/>
            <w:tcBorders>
              <w:top w:val="single" w:sz="4" w:space="0" w:color="auto"/>
              <w:left w:val="single" w:sz="4" w:space="0" w:color="auto"/>
              <w:bottom w:val="single" w:sz="4" w:space="0" w:color="auto"/>
              <w:right w:val="single" w:sz="4" w:space="0" w:color="auto"/>
            </w:tcBorders>
          </w:tcPr>
          <w:p w:rsidR="006A0FB1" w:rsidRPr="00C342E8" w:rsidRDefault="00273A7D" w:rsidP="00ED0088">
            <w:pPr>
              <w:rPr>
                <w:sz w:val="22"/>
                <w:szCs w:val="22"/>
              </w:rPr>
            </w:pPr>
            <w:r>
              <w:rPr>
                <w:sz w:val="22"/>
                <w:szCs w:val="22"/>
              </w:rPr>
              <w:t>7</w:t>
            </w:r>
            <w:r w:rsidR="006A0FB1">
              <w:rPr>
                <w:sz w:val="22"/>
                <w:szCs w:val="22"/>
              </w:rPr>
              <w:t>.</w:t>
            </w:r>
            <w:r w:rsidR="00ED0088">
              <w:rPr>
                <w:sz w:val="22"/>
                <w:szCs w:val="22"/>
              </w:rPr>
              <w:t>2</w:t>
            </w:r>
            <w:r w:rsidR="006A0FB1" w:rsidRPr="00C342E8">
              <w:rPr>
                <w:sz w:val="22"/>
                <w:szCs w:val="22"/>
              </w:rPr>
              <w:t>.</w:t>
            </w:r>
          </w:p>
        </w:tc>
        <w:tc>
          <w:tcPr>
            <w:tcW w:w="1526" w:type="dxa"/>
            <w:tcBorders>
              <w:top w:val="single" w:sz="4" w:space="0" w:color="auto"/>
              <w:left w:val="single" w:sz="4" w:space="0" w:color="auto"/>
              <w:bottom w:val="single" w:sz="4" w:space="0" w:color="auto"/>
              <w:right w:val="single" w:sz="4" w:space="0" w:color="auto"/>
            </w:tcBorders>
          </w:tcPr>
          <w:p w:rsidR="006A0FB1" w:rsidRPr="00C342E8" w:rsidRDefault="006A0FB1" w:rsidP="00544BD8">
            <w:pPr>
              <w:rPr>
                <w:sz w:val="22"/>
                <w:szCs w:val="22"/>
              </w:rPr>
            </w:pPr>
            <w:r w:rsidRPr="00C342E8">
              <w:rPr>
                <w:sz w:val="22"/>
                <w:szCs w:val="22"/>
              </w:rPr>
              <w:t>Bietes</w:t>
            </w:r>
          </w:p>
        </w:tc>
        <w:tc>
          <w:tcPr>
            <w:tcW w:w="2977" w:type="dxa"/>
            <w:tcBorders>
              <w:top w:val="single" w:sz="4" w:space="0" w:color="auto"/>
              <w:left w:val="single" w:sz="4" w:space="0" w:color="auto"/>
              <w:bottom w:val="single" w:sz="4" w:space="0" w:color="auto"/>
              <w:right w:val="single" w:sz="4" w:space="0" w:color="auto"/>
            </w:tcBorders>
          </w:tcPr>
          <w:p w:rsidR="006A0FB1" w:rsidRPr="00C342E8" w:rsidRDefault="006A0FB1" w:rsidP="00DF46A1">
            <w:pPr>
              <w:pStyle w:val="tvhtmlmktable"/>
              <w:spacing w:before="0" w:beforeAutospacing="0" w:after="0" w:afterAutospacing="0"/>
              <w:rPr>
                <w:sz w:val="22"/>
                <w:szCs w:val="22"/>
                <w:lang w:val="fr-FR"/>
              </w:rPr>
            </w:pPr>
            <w:r>
              <w:rPr>
                <w:rFonts w:ascii="Times New Roman" w:hAnsi="Times New Roman"/>
                <w:sz w:val="22"/>
                <w:szCs w:val="22"/>
                <w:lang w:val="lv-LV"/>
              </w:rPr>
              <w:t>s</w:t>
            </w:r>
            <w:r w:rsidRPr="00C342E8">
              <w:rPr>
                <w:rFonts w:ascii="Times New Roman" w:hAnsi="Times New Roman"/>
                <w:sz w:val="22"/>
                <w:szCs w:val="22"/>
                <w:lang w:val="lv-LV"/>
              </w:rPr>
              <w:t xml:space="preserve">ausas, tīras, neplaisājušas, </w:t>
            </w:r>
            <w:r>
              <w:rPr>
                <w:rFonts w:ascii="Times New Roman" w:hAnsi="Times New Roman"/>
                <w:sz w:val="22"/>
                <w:szCs w:val="22"/>
                <w:lang w:val="lv-LV"/>
              </w:rPr>
              <w:t xml:space="preserve">nebojātas, </w:t>
            </w:r>
            <w:r w:rsidRPr="00C342E8">
              <w:rPr>
                <w:rFonts w:ascii="Times New Roman" w:hAnsi="Times New Roman"/>
                <w:sz w:val="22"/>
                <w:szCs w:val="22"/>
                <w:lang w:val="lv-LV"/>
              </w:rPr>
              <w:t>vienas botāniskās šķirnes, ar šķirnei raksturīgu formu un krāsu</w:t>
            </w:r>
            <w:r>
              <w:rPr>
                <w:rFonts w:ascii="Times New Roman" w:hAnsi="Times New Roman"/>
                <w:sz w:val="22"/>
                <w:szCs w:val="22"/>
                <w:lang w:val="lv-LV"/>
              </w:rPr>
              <w:t>, s</w:t>
            </w:r>
            <w:r w:rsidRPr="00C342E8">
              <w:rPr>
                <w:rFonts w:ascii="Times New Roman" w:hAnsi="Times New Roman"/>
                <w:sz w:val="22"/>
                <w:szCs w:val="22"/>
                <w:lang w:val="lv-LV"/>
              </w:rPr>
              <w:t>ulīgas, tumši sarkanas, pārgriežot – vienmērīgs krāsojums; 7–12 cm lielas diametrā</w:t>
            </w:r>
            <w:r>
              <w:rPr>
                <w:rFonts w:ascii="Times New Roman" w:hAnsi="Times New Roman"/>
                <w:sz w:val="22"/>
                <w:szCs w:val="22"/>
                <w:lang w:val="lv-LV"/>
              </w:rPr>
              <w:t xml:space="preserve">, </w:t>
            </w:r>
            <w:r w:rsidRPr="00DF46A1">
              <w:rPr>
                <w:rFonts w:ascii="Times New Roman" w:hAnsi="Times New Roman"/>
                <w:sz w:val="22"/>
                <w:szCs w:val="22"/>
                <w:lang w:val="lv-LV"/>
              </w:rPr>
              <w:t>zemes piemaisījumi ne vairāk kā 1%</w:t>
            </w:r>
            <w:r>
              <w:rPr>
                <w:rFonts w:ascii="Times New Roman" w:hAnsi="Times New Roman"/>
                <w:sz w:val="22"/>
                <w:szCs w:val="22"/>
                <w:lang w:val="lv-LV"/>
              </w:rPr>
              <w:t>, bez vītuma pazīmes</w:t>
            </w:r>
          </w:p>
        </w:tc>
        <w:tc>
          <w:tcPr>
            <w:tcW w:w="1389" w:type="dxa"/>
            <w:tcBorders>
              <w:top w:val="single" w:sz="4" w:space="0" w:color="auto"/>
              <w:left w:val="single" w:sz="4" w:space="0" w:color="auto"/>
              <w:bottom w:val="single" w:sz="4" w:space="0" w:color="auto"/>
              <w:right w:val="single" w:sz="4" w:space="0" w:color="auto"/>
            </w:tcBorders>
          </w:tcPr>
          <w:p w:rsidR="006A0FB1" w:rsidRDefault="006A0FB1" w:rsidP="00544BD8">
            <w:pPr>
              <w:rPr>
                <w:sz w:val="22"/>
                <w:szCs w:val="22"/>
                <w:lang w:val="fr-FR"/>
              </w:rPr>
            </w:pPr>
          </w:p>
          <w:p w:rsidR="006A0FB1" w:rsidRPr="00C342E8" w:rsidRDefault="006A0FB1" w:rsidP="00544BD8">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6A0FB1" w:rsidRDefault="006A0FB1" w:rsidP="00544BD8">
            <w:pPr>
              <w:rPr>
                <w:sz w:val="22"/>
                <w:szCs w:val="22"/>
              </w:rPr>
            </w:pPr>
          </w:p>
          <w:p w:rsidR="006A0FB1" w:rsidRPr="00C342E8" w:rsidRDefault="006A0FB1" w:rsidP="00544BD8">
            <w:pPr>
              <w:rPr>
                <w:sz w:val="22"/>
                <w:szCs w:val="22"/>
              </w:rPr>
            </w:pPr>
            <w:r>
              <w:rPr>
                <w:sz w:val="22"/>
                <w:szCs w:val="22"/>
              </w:rPr>
              <w:t>k</w:t>
            </w:r>
            <w:r w:rsidRPr="00C342E8">
              <w:rPr>
                <w:sz w:val="22"/>
                <w:szCs w:val="22"/>
              </w:rPr>
              <w:t>g</w:t>
            </w:r>
          </w:p>
        </w:tc>
        <w:tc>
          <w:tcPr>
            <w:tcW w:w="1422" w:type="dxa"/>
            <w:tcBorders>
              <w:top w:val="single" w:sz="4" w:space="0" w:color="auto"/>
              <w:left w:val="single" w:sz="4" w:space="0" w:color="auto"/>
              <w:bottom w:val="single" w:sz="4" w:space="0" w:color="auto"/>
              <w:right w:val="single" w:sz="4" w:space="0" w:color="auto"/>
            </w:tcBorders>
          </w:tcPr>
          <w:p w:rsidR="006A0FB1" w:rsidRDefault="006A0FB1" w:rsidP="00544BD8">
            <w:pPr>
              <w:rPr>
                <w:sz w:val="22"/>
                <w:szCs w:val="22"/>
              </w:rPr>
            </w:pPr>
          </w:p>
          <w:p w:rsidR="006A0FB1" w:rsidRPr="00C342E8" w:rsidRDefault="00B52B2C" w:rsidP="00544BD8">
            <w:pPr>
              <w:rPr>
                <w:sz w:val="22"/>
                <w:szCs w:val="22"/>
              </w:rPr>
            </w:pPr>
            <w:r>
              <w:rPr>
                <w:sz w:val="22"/>
                <w:szCs w:val="22"/>
              </w:rPr>
              <w:t>700</w:t>
            </w:r>
          </w:p>
        </w:tc>
      </w:tr>
    </w:tbl>
    <w:p w:rsidR="006A0FB1" w:rsidRPr="00273A7D" w:rsidRDefault="00206A76" w:rsidP="006A0FB1">
      <w:pPr>
        <w:pStyle w:val="tvhtmlmktable"/>
        <w:spacing w:before="120" w:beforeAutospacing="0" w:after="120" w:afterAutospacing="0"/>
        <w:jc w:val="center"/>
        <w:rPr>
          <w:rFonts w:ascii="Times New Roman" w:hAnsi="Times New Roman"/>
          <w:sz w:val="24"/>
          <w:szCs w:val="24"/>
          <w:u w:val="single"/>
          <w:lang w:val="lv-LV"/>
        </w:rPr>
      </w:pPr>
      <w:r w:rsidRPr="00273A7D">
        <w:rPr>
          <w:rFonts w:ascii="Times New Roman" w:hAnsi="Times New Roman"/>
          <w:b/>
          <w:sz w:val="24"/>
          <w:szCs w:val="24"/>
          <w:u w:val="single"/>
          <w:lang w:val="lv-LV"/>
        </w:rPr>
        <w:t>Iepirkuma priekšmeta d</w:t>
      </w:r>
      <w:r w:rsidR="008D2C75" w:rsidRPr="00273A7D">
        <w:rPr>
          <w:rFonts w:ascii="Times New Roman" w:hAnsi="Times New Roman"/>
          <w:b/>
          <w:sz w:val="24"/>
          <w:szCs w:val="24"/>
          <w:u w:val="single"/>
          <w:lang w:val="lv-LV"/>
        </w:rPr>
        <w:t xml:space="preserve">aļa Nr. </w:t>
      </w:r>
      <w:r w:rsidR="008A2303" w:rsidRPr="00273A7D">
        <w:rPr>
          <w:rFonts w:ascii="Times New Roman" w:hAnsi="Times New Roman"/>
          <w:b/>
          <w:sz w:val="24"/>
          <w:szCs w:val="24"/>
          <w:u w:val="single"/>
          <w:lang w:val="lv-LV"/>
        </w:rPr>
        <w:t>8</w:t>
      </w:r>
      <w:r w:rsidR="008D2C75" w:rsidRPr="00273A7D">
        <w:rPr>
          <w:rFonts w:ascii="Times New Roman" w:hAnsi="Times New Roman"/>
          <w:b/>
          <w:sz w:val="24"/>
          <w:szCs w:val="24"/>
          <w:u w:val="single"/>
          <w:lang w:val="lv-LV"/>
        </w:rPr>
        <w:t xml:space="preserve"> „Svaigi </w:t>
      </w:r>
      <w:r w:rsidR="00751EBE" w:rsidRPr="00273A7D">
        <w:rPr>
          <w:rFonts w:ascii="Times New Roman" w:hAnsi="Times New Roman"/>
          <w:b/>
          <w:sz w:val="24"/>
          <w:szCs w:val="24"/>
          <w:u w:val="single"/>
          <w:lang w:val="lv-LV"/>
        </w:rPr>
        <w:t xml:space="preserve">dārzeņi” </w:t>
      </w:r>
      <w:r w:rsidRPr="00273A7D">
        <w:rPr>
          <w:rFonts w:ascii="Times New Roman" w:hAnsi="Times New Roman"/>
          <w:sz w:val="24"/>
          <w:szCs w:val="24"/>
          <w:u w:val="single"/>
          <w:lang w:val="lv-LV"/>
        </w:rPr>
        <w:t>(</w:t>
      </w:r>
      <w:r w:rsidR="00751EBE" w:rsidRPr="00273A7D">
        <w:rPr>
          <w:rFonts w:ascii="Times New Roman" w:hAnsi="Times New Roman"/>
          <w:sz w:val="24"/>
          <w:szCs w:val="24"/>
          <w:u w:val="single"/>
          <w:lang w:val="lv-LV"/>
        </w:rPr>
        <w:t>CPV kods</w:t>
      </w:r>
      <w:r w:rsidRPr="00273A7D">
        <w:rPr>
          <w:rFonts w:ascii="Times New Roman" w:hAnsi="Times New Roman"/>
          <w:sz w:val="24"/>
          <w:szCs w:val="24"/>
          <w:u w:val="single"/>
          <w:lang w:val="lv-LV"/>
        </w:rPr>
        <w:t>:</w:t>
      </w:r>
      <w:r w:rsidR="00751EBE" w:rsidRPr="00273A7D">
        <w:rPr>
          <w:rFonts w:ascii="Times New Roman" w:hAnsi="Times New Roman"/>
          <w:sz w:val="24"/>
          <w:szCs w:val="24"/>
          <w:u w:val="single"/>
          <w:lang w:val="lv-LV"/>
        </w:rPr>
        <w:t xml:space="preserve"> 03221000-6</w:t>
      </w:r>
      <w:r w:rsidRPr="00273A7D">
        <w:rPr>
          <w:rFonts w:ascii="Times New Roman" w:hAnsi="Times New Roman"/>
          <w:sz w:val="24"/>
          <w:szCs w:val="24"/>
          <w:u w:val="single"/>
          <w:lang w:val="lv-LV"/>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559"/>
        <w:gridCol w:w="2977"/>
        <w:gridCol w:w="1389"/>
        <w:gridCol w:w="1304"/>
        <w:gridCol w:w="1422"/>
      </w:tblGrid>
      <w:tr w:rsidR="00273A7D" w:rsidRPr="006A0FB1" w:rsidTr="00273A7D">
        <w:trPr>
          <w:trHeight w:val="750"/>
        </w:trPr>
        <w:tc>
          <w:tcPr>
            <w:tcW w:w="817" w:type="dxa"/>
            <w:tcBorders>
              <w:top w:val="single" w:sz="4" w:space="0" w:color="auto"/>
              <w:left w:val="single" w:sz="4" w:space="0" w:color="auto"/>
              <w:bottom w:val="single" w:sz="4" w:space="0" w:color="auto"/>
              <w:right w:val="single" w:sz="4" w:space="0" w:color="auto"/>
            </w:tcBorders>
          </w:tcPr>
          <w:p w:rsidR="00273A7D" w:rsidRPr="00273A7D" w:rsidRDefault="00273A7D" w:rsidP="00273A7D">
            <w:pPr>
              <w:rPr>
                <w:b/>
                <w:i/>
                <w:sz w:val="22"/>
                <w:szCs w:val="22"/>
              </w:rPr>
            </w:pPr>
            <w:r w:rsidRPr="00273A7D">
              <w:rPr>
                <w:b/>
                <w:i/>
                <w:sz w:val="22"/>
                <w:szCs w:val="22"/>
              </w:rPr>
              <w:t>Nr.</w:t>
            </w:r>
          </w:p>
          <w:p w:rsidR="00273A7D" w:rsidRPr="00273A7D" w:rsidRDefault="00273A7D" w:rsidP="00273A7D">
            <w:pPr>
              <w:rPr>
                <w:b/>
                <w:i/>
                <w:sz w:val="22"/>
                <w:szCs w:val="22"/>
              </w:rPr>
            </w:pPr>
            <w:r w:rsidRPr="00273A7D">
              <w:rPr>
                <w:b/>
                <w:i/>
                <w:sz w:val="22"/>
                <w:szCs w:val="22"/>
              </w:rPr>
              <w:t xml:space="preserve">p.k. </w:t>
            </w:r>
          </w:p>
          <w:p w:rsidR="00273A7D" w:rsidRPr="00273A7D" w:rsidRDefault="00273A7D" w:rsidP="00273A7D">
            <w:pPr>
              <w:rPr>
                <w:b/>
                <w:i/>
                <w:sz w:val="22"/>
                <w:szCs w:val="22"/>
              </w:rPr>
            </w:pPr>
          </w:p>
        </w:tc>
        <w:tc>
          <w:tcPr>
            <w:tcW w:w="1559" w:type="dxa"/>
            <w:tcBorders>
              <w:top w:val="single" w:sz="4" w:space="0" w:color="auto"/>
              <w:left w:val="single" w:sz="4" w:space="0" w:color="auto"/>
              <w:bottom w:val="single" w:sz="4" w:space="0" w:color="auto"/>
              <w:right w:val="single" w:sz="4" w:space="0" w:color="auto"/>
            </w:tcBorders>
          </w:tcPr>
          <w:p w:rsidR="00273A7D" w:rsidRPr="00273A7D" w:rsidRDefault="00273A7D" w:rsidP="00273A7D">
            <w:pPr>
              <w:rPr>
                <w:b/>
                <w:i/>
                <w:sz w:val="22"/>
                <w:szCs w:val="22"/>
              </w:rPr>
            </w:pPr>
            <w:r w:rsidRPr="00273A7D">
              <w:rPr>
                <w:b/>
                <w:i/>
                <w:sz w:val="22"/>
                <w:szCs w:val="22"/>
              </w:rPr>
              <w:t>Produkta nosaukums</w:t>
            </w:r>
          </w:p>
        </w:tc>
        <w:tc>
          <w:tcPr>
            <w:tcW w:w="2977" w:type="dxa"/>
            <w:tcBorders>
              <w:top w:val="single" w:sz="4" w:space="0" w:color="auto"/>
              <w:left w:val="single" w:sz="4" w:space="0" w:color="auto"/>
              <w:bottom w:val="single" w:sz="4" w:space="0" w:color="auto"/>
              <w:right w:val="single" w:sz="4" w:space="0" w:color="auto"/>
            </w:tcBorders>
          </w:tcPr>
          <w:p w:rsidR="00273A7D" w:rsidRPr="00273A7D" w:rsidRDefault="00273A7D" w:rsidP="00273A7D">
            <w:pPr>
              <w:rPr>
                <w:b/>
                <w:i/>
                <w:sz w:val="22"/>
                <w:szCs w:val="22"/>
              </w:rPr>
            </w:pPr>
            <w:r w:rsidRPr="00273A7D">
              <w:rPr>
                <w:b/>
                <w:i/>
                <w:sz w:val="22"/>
                <w:szCs w:val="22"/>
              </w:rPr>
              <w:t xml:space="preserve">Kvalitātes prasības </w:t>
            </w:r>
          </w:p>
        </w:tc>
        <w:tc>
          <w:tcPr>
            <w:tcW w:w="1389" w:type="dxa"/>
            <w:tcBorders>
              <w:top w:val="single" w:sz="4" w:space="0" w:color="auto"/>
              <w:left w:val="single" w:sz="4" w:space="0" w:color="auto"/>
              <w:bottom w:val="single" w:sz="4" w:space="0" w:color="auto"/>
              <w:right w:val="single" w:sz="4" w:space="0" w:color="auto"/>
            </w:tcBorders>
          </w:tcPr>
          <w:p w:rsidR="00273A7D" w:rsidRPr="00273A7D" w:rsidRDefault="00273A7D" w:rsidP="00273A7D">
            <w:pPr>
              <w:rPr>
                <w:b/>
                <w:i/>
                <w:sz w:val="22"/>
                <w:szCs w:val="22"/>
              </w:rPr>
            </w:pPr>
            <w:r w:rsidRPr="00273A7D">
              <w:rPr>
                <w:b/>
                <w:i/>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273A7D" w:rsidRPr="00273A7D" w:rsidRDefault="00273A7D" w:rsidP="00273A7D">
            <w:pPr>
              <w:jc w:val="center"/>
              <w:rPr>
                <w:b/>
                <w:i/>
                <w:sz w:val="22"/>
                <w:szCs w:val="22"/>
              </w:rPr>
            </w:pPr>
            <w:r w:rsidRPr="00273A7D">
              <w:rPr>
                <w:b/>
                <w:i/>
                <w:sz w:val="22"/>
                <w:szCs w:val="22"/>
              </w:rPr>
              <w:t>Mērvienība</w:t>
            </w:r>
          </w:p>
          <w:p w:rsidR="00273A7D" w:rsidRPr="00273A7D" w:rsidRDefault="00273A7D" w:rsidP="00273A7D">
            <w:pPr>
              <w:rPr>
                <w:b/>
                <w:i/>
                <w:sz w:val="22"/>
                <w:szCs w:val="22"/>
              </w:rPr>
            </w:pPr>
          </w:p>
        </w:tc>
        <w:tc>
          <w:tcPr>
            <w:tcW w:w="1422" w:type="dxa"/>
            <w:tcBorders>
              <w:top w:val="single" w:sz="4" w:space="0" w:color="auto"/>
              <w:left w:val="single" w:sz="4" w:space="0" w:color="auto"/>
              <w:bottom w:val="single" w:sz="4" w:space="0" w:color="auto"/>
              <w:right w:val="single" w:sz="4" w:space="0" w:color="auto"/>
            </w:tcBorders>
          </w:tcPr>
          <w:p w:rsidR="00273A7D" w:rsidRPr="00273A7D" w:rsidRDefault="00273A7D" w:rsidP="00273A7D">
            <w:pPr>
              <w:rPr>
                <w:b/>
                <w:i/>
                <w:sz w:val="22"/>
                <w:szCs w:val="22"/>
              </w:rPr>
            </w:pPr>
            <w:r w:rsidRPr="00273A7D">
              <w:rPr>
                <w:b/>
                <w:i/>
                <w:sz w:val="22"/>
                <w:szCs w:val="22"/>
              </w:rPr>
              <w:t xml:space="preserve">Plānotais maksimālais apjoms </w:t>
            </w:r>
          </w:p>
        </w:tc>
      </w:tr>
      <w:tr w:rsidR="00273A7D" w:rsidRPr="006A0FB1" w:rsidTr="006A0FB1">
        <w:trPr>
          <w:trHeight w:val="2055"/>
        </w:trPr>
        <w:tc>
          <w:tcPr>
            <w:tcW w:w="817"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Pr>
                <w:sz w:val="22"/>
                <w:szCs w:val="22"/>
              </w:rPr>
              <w:t>8</w:t>
            </w:r>
            <w:r w:rsidRPr="006A0FB1">
              <w:rPr>
                <w:sz w:val="22"/>
                <w:szCs w:val="22"/>
              </w:rPr>
              <w:t>.</w:t>
            </w:r>
            <w:r>
              <w:rPr>
                <w:sz w:val="22"/>
                <w:szCs w:val="22"/>
              </w:rPr>
              <w:t>1</w:t>
            </w:r>
            <w:r w:rsidRPr="006A0FB1">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sidRPr="006A0FB1">
              <w:rPr>
                <w:sz w:val="22"/>
                <w:szCs w:val="22"/>
              </w:rPr>
              <w:t>Sīpoli</w:t>
            </w:r>
          </w:p>
        </w:tc>
        <w:tc>
          <w:tcPr>
            <w:tcW w:w="2977"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highlight w:val="yellow"/>
              </w:rPr>
            </w:pPr>
            <w:r w:rsidRPr="006A0FB1">
              <w:rPr>
                <w:sz w:val="22"/>
                <w:szCs w:val="22"/>
              </w:rPr>
              <w:t>sīpolu galviņa stingra, nogatavojusies, vesela, sausa, forma un krāsa raksturīga vienai botāniskajai šķirnei, sīpolam labi apžāvētas, sausas zvīņlapas, izžāvēta loka daļa, kas nepārsniedz 2–5 cm no sīpola, diametrs 5-7 cm</w:t>
            </w:r>
          </w:p>
        </w:tc>
        <w:tc>
          <w:tcPr>
            <w:tcW w:w="1389"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sidRPr="006A0FB1">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sidRPr="006A0FB1">
              <w:rPr>
                <w:sz w:val="22"/>
                <w:szCs w:val="22"/>
              </w:rPr>
              <w:t>5</w:t>
            </w:r>
            <w:r>
              <w:rPr>
                <w:sz w:val="22"/>
                <w:szCs w:val="22"/>
              </w:rPr>
              <w:t>20</w:t>
            </w:r>
          </w:p>
        </w:tc>
      </w:tr>
      <w:tr w:rsidR="00273A7D" w:rsidRPr="006A0FB1" w:rsidTr="006A0FB1">
        <w:trPr>
          <w:trHeight w:val="349"/>
        </w:trPr>
        <w:tc>
          <w:tcPr>
            <w:tcW w:w="817"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Pr>
                <w:sz w:val="22"/>
                <w:szCs w:val="22"/>
              </w:rPr>
              <w:t>8.2</w:t>
            </w:r>
            <w:r w:rsidRPr="006A0FB1">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sidRPr="006A0FB1">
              <w:rPr>
                <w:sz w:val="22"/>
                <w:szCs w:val="22"/>
              </w:rPr>
              <w:t>Galviņkāposti</w:t>
            </w:r>
          </w:p>
        </w:tc>
        <w:tc>
          <w:tcPr>
            <w:tcW w:w="2977"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highlight w:val="yellow"/>
              </w:rPr>
            </w:pPr>
            <w:r w:rsidRPr="006A0FB1">
              <w:rPr>
                <w:sz w:val="22"/>
                <w:szCs w:val="22"/>
              </w:rPr>
              <w:t>kāpostu galviņas svaigas, bez vītuma pazīmēm, sulīgas, veselas, nepāraugušas, kāpostu galviņas stingras, lapas cieši piekļautas,</w:t>
            </w:r>
            <w:r>
              <w:rPr>
                <w:sz w:val="22"/>
                <w:szCs w:val="22"/>
              </w:rPr>
              <w:t xml:space="preserve"> </w:t>
            </w:r>
            <w:r w:rsidRPr="006A0FB1">
              <w:rPr>
                <w:sz w:val="22"/>
                <w:szCs w:val="22"/>
              </w:rPr>
              <w:t>krāsa no bāli zaļganas līdz baltai, pieņem šķirnes, kuras nav sīvas, diametrs 15-25 cm</w:t>
            </w:r>
          </w:p>
        </w:tc>
        <w:tc>
          <w:tcPr>
            <w:tcW w:w="1389"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sidRPr="006A0FB1">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sidRPr="006A0FB1">
              <w:rPr>
                <w:sz w:val="22"/>
                <w:szCs w:val="22"/>
              </w:rPr>
              <w:t>900</w:t>
            </w:r>
          </w:p>
        </w:tc>
      </w:tr>
      <w:tr w:rsidR="00273A7D" w:rsidRPr="006A0FB1" w:rsidTr="006A0FB1">
        <w:trPr>
          <w:trHeight w:val="349"/>
        </w:trPr>
        <w:tc>
          <w:tcPr>
            <w:tcW w:w="817"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Pr>
                <w:sz w:val="22"/>
                <w:szCs w:val="22"/>
              </w:rPr>
              <w:t>8.3.</w:t>
            </w:r>
          </w:p>
        </w:tc>
        <w:tc>
          <w:tcPr>
            <w:tcW w:w="1559"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Pr>
                <w:sz w:val="22"/>
                <w:szCs w:val="22"/>
              </w:rPr>
              <w:t>Gurķi svaigi</w:t>
            </w:r>
          </w:p>
        </w:tc>
        <w:tc>
          <w:tcPr>
            <w:tcW w:w="2977"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sidRPr="006A0FB1">
              <w:rPr>
                <w:sz w:val="22"/>
                <w:szCs w:val="22"/>
              </w:rPr>
              <w:t>veseli, svaigi nolasīti, plānu miziņu, bez vītuma pazīmēm, nemazgāti,bez bojājumiem, vienas botāniskās šķirnes gurķi, gurķu vidus blīvs ar negatavām, mīkstām sēklām</w:t>
            </w:r>
          </w:p>
        </w:tc>
        <w:tc>
          <w:tcPr>
            <w:tcW w:w="1389"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sidRPr="006A0FB1">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Pr>
                <w:sz w:val="22"/>
                <w:szCs w:val="22"/>
              </w:rPr>
              <w:t>200</w:t>
            </w:r>
          </w:p>
        </w:tc>
      </w:tr>
      <w:tr w:rsidR="00273A7D" w:rsidRPr="006A0FB1" w:rsidTr="006A0FB1">
        <w:tc>
          <w:tcPr>
            <w:tcW w:w="817"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Pr>
                <w:sz w:val="22"/>
                <w:szCs w:val="22"/>
              </w:rPr>
              <w:t>8.4.</w:t>
            </w:r>
          </w:p>
        </w:tc>
        <w:tc>
          <w:tcPr>
            <w:tcW w:w="1559"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sidRPr="006A0FB1">
              <w:rPr>
                <w:sz w:val="22"/>
                <w:szCs w:val="22"/>
              </w:rPr>
              <w:t>Tomāti</w:t>
            </w:r>
          </w:p>
        </w:tc>
        <w:tc>
          <w:tcPr>
            <w:tcW w:w="2977"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highlight w:val="yellow"/>
              </w:rPr>
            </w:pPr>
            <w:r w:rsidRPr="006A0FB1">
              <w:rPr>
                <w:sz w:val="22"/>
                <w:szCs w:val="22"/>
              </w:rPr>
              <w:t>veseli, svaigi nolasīti, nepārauguši, bez bojājumiem, bez vītuma p</w:t>
            </w:r>
            <w:r>
              <w:rPr>
                <w:sz w:val="22"/>
                <w:szCs w:val="22"/>
              </w:rPr>
              <w:t>a</w:t>
            </w:r>
            <w:r w:rsidRPr="006A0FB1">
              <w:rPr>
                <w:sz w:val="22"/>
                <w:szCs w:val="22"/>
              </w:rPr>
              <w:t xml:space="preserve">zīmēm, nemazgāti, ar blīvu struktūru, </w:t>
            </w:r>
            <w:r w:rsidRPr="006A0FB1">
              <w:rPr>
                <w:sz w:val="22"/>
                <w:szCs w:val="22"/>
              </w:rPr>
              <w:lastRenderedPageBreak/>
              <w:t>miltaini</w:t>
            </w:r>
          </w:p>
        </w:tc>
        <w:tc>
          <w:tcPr>
            <w:tcW w:w="1389"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sidRPr="006A0FB1">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Pr>
                <w:sz w:val="22"/>
                <w:szCs w:val="22"/>
              </w:rPr>
              <w:t>500</w:t>
            </w:r>
          </w:p>
        </w:tc>
      </w:tr>
      <w:tr w:rsidR="00273A7D" w:rsidRPr="006A0FB1" w:rsidTr="006A0FB1">
        <w:tc>
          <w:tcPr>
            <w:tcW w:w="817"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Pr>
                <w:sz w:val="22"/>
                <w:szCs w:val="22"/>
              </w:rPr>
              <w:lastRenderedPageBreak/>
              <w:t>8.5.</w:t>
            </w:r>
          </w:p>
        </w:tc>
        <w:tc>
          <w:tcPr>
            <w:tcW w:w="1559"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Pr>
                <w:sz w:val="22"/>
                <w:szCs w:val="22"/>
              </w:rPr>
              <w:t>Ķ</w:t>
            </w:r>
            <w:r w:rsidRPr="006A0FB1">
              <w:rPr>
                <w:sz w:val="22"/>
                <w:szCs w:val="22"/>
              </w:rPr>
              <w:t>iploki</w:t>
            </w:r>
          </w:p>
        </w:tc>
        <w:tc>
          <w:tcPr>
            <w:tcW w:w="2977"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sidRPr="006A0FB1">
              <w:rPr>
                <w:sz w:val="22"/>
                <w:szCs w:val="22"/>
              </w:rPr>
              <w:t>Ķiploku  galviņa stingra, nogatavojusies, vesela, sausa</w:t>
            </w:r>
          </w:p>
        </w:tc>
        <w:tc>
          <w:tcPr>
            <w:tcW w:w="1389"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sidRPr="006A0FB1">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sidRPr="006A0FB1">
              <w:rPr>
                <w:sz w:val="22"/>
                <w:szCs w:val="22"/>
              </w:rPr>
              <w:t>20</w:t>
            </w:r>
          </w:p>
        </w:tc>
      </w:tr>
      <w:tr w:rsidR="00273A7D" w:rsidRPr="006A0FB1" w:rsidTr="006A0FB1">
        <w:tc>
          <w:tcPr>
            <w:tcW w:w="817"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Pr>
                <w:sz w:val="22"/>
                <w:szCs w:val="22"/>
              </w:rPr>
              <w:t>8.6.</w:t>
            </w:r>
          </w:p>
        </w:tc>
        <w:tc>
          <w:tcPr>
            <w:tcW w:w="1559"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sidRPr="006A0FB1">
              <w:rPr>
                <w:sz w:val="22"/>
                <w:szCs w:val="22"/>
              </w:rPr>
              <w:t>Sīpolu loki</w:t>
            </w:r>
          </w:p>
        </w:tc>
        <w:tc>
          <w:tcPr>
            <w:tcW w:w="2977"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sidRPr="006A0FB1">
              <w:rPr>
                <w:sz w:val="22"/>
                <w:szCs w:val="22"/>
              </w:rPr>
              <w:t>Svaigi, zaļi, bez vītuma pazīmēm</w:t>
            </w:r>
          </w:p>
        </w:tc>
        <w:tc>
          <w:tcPr>
            <w:tcW w:w="1389"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sidRPr="006A0FB1">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Pr>
                <w:sz w:val="22"/>
                <w:szCs w:val="22"/>
              </w:rPr>
              <w:t>2</w:t>
            </w:r>
          </w:p>
        </w:tc>
      </w:tr>
      <w:tr w:rsidR="00273A7D" w:rsidRPr="006A0FB1" w:rsidTr="006A0FB1">
        <w:tc>
          <w:tcPr>
            <w:tcW w:w="817"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8.7.</w:t>
            </w:r>
          </w:p>
        </w:tc>
        <w:tc>
          <w:tcPr>
            <w:tcW w:w="1559"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Pr>
                <w:sz w:val="22"/>
                <w:szCs w:val="22"/>
              </w:rPr>
              <w:t>Svaigas dilles</w:t>
            </w:r>
          </w:p>
        </w:tc>
        <w:tc>
          <w:tcPr>
            <w:tcW w:w="2977"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Pr>
                <w:sz w:val="22"/>
                <w:szCs w:val="22"/>
              </w:rPr>
              <w:t>Zaļas, bez vītuma pazīmēm</w:t>
            </w:r>
          </w:p>
        </w:tc>
        <w:tc>
          <w:tcPr>
            <w:tcW w:w="1389"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273A7D" w:rsidRPr="006A0FB1" w:rsidRDefault="00273A7D" w:rsidP="00273A7D">
            <w:pPr>
              <w:rPr>
                <w:sz w:val="22"/>
                <w:szCs w:val="22"/>
              </w:rPr>
            </w:pPr>
            <w:r>
              <w:rPr>
                <w:sz w:val="22"/>
                <w:szCs w:val="22"/>
              </w:rPr>
              <w:t>5</w:t>
            </w:r>
          </w:p>
        </w:tc>
      </w:tr>
      <w:tr w:rsidR="00273A7D" w:rsidRPr="006A0FB1" w:rsidTr="006A0FB1">
        <w:tc>
          <w:tcPr>
            <w:tcW w:w="817"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8.8.</w:t>
            </w:r>
          </w:p>
        </w:tc>
        <w:tc>
          <w:tcPr>
            <w:tcW w:w="1559"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Paprika</w:t>
            </w:r>
          </w:p>
        </w:tc>
        <w:tc>
          <w:tcPr>
            <w:tcW w:w="2977"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Svaiga, bez bojājumiem</w:t>
            </w:r>
          </w:p>
        </w:tc>
        <w:tc>
          <w:tcPr>
            <w:tcW w:w="1389"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30</w:t>
            </w:r>
          </w:p>
        </w:tc>
      </w:tr>
      <w:tr w:rsidR="00273A7D" w:rsidRPr="006A0FB1" w:rsidTr="006A0FB1">
        <w:tc>
          <w:tcPr>
            <w:tcW w:w="817"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8.9.</w:t>
            </w:r>
          </w:p>
        </w:tc>
        <w:tc>
          <w:tcPr>
            <w:tcW w:w="1559"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Pekinas kāposti</w:t>
            </w:r>
          </w:p>
        </w:tc>
        <w:tc>
          <w:tcPr>
            <w:tcW w:w="2977"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Svaigi, bez bojājuma, bez vītuma pazīmēm</w:t>
            </w:r>
          </w:p>
        </w:tc>
        <w:tc>
          <w:tcPr>
            <w:tcW w:w="1389"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200</w:t>
            </w:r>
          </w:p>
        </w:tc>
      </w:tr>
      <w:tr w:rsidR="00273A7D" w:rsidRPr="006A0FB1" w:rsidTr="006A0FB1">
        <w:tc>
          <w:tcPr>
            <w:tcW w:w="817"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8.10.</w:t>
            </w:r>
          </w:p>
        </w:tc>
        <w:tc>
          <w:tcPr>
            <w:tcW w:w="1559"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Redīsi baltie</w:t>
            </w:r>
          </w:p>
        </w:tc>
        <w:tc>
          <w:tcPr>
            <w:tcW w:w="2977"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Svaigi, bez bojājumiem, bez vītuma pazīmēm</w:t>
            </w:r>
          </w:p>
        </w:tc>
        <w:tc>
          <w:tcPr>
            <w:tcW w:w="1389"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25</w:t>
            </w:r>
          </w:p>
        </w:tc>
      </w:tr>
      <w:tr w:rsidR="00273A7D" w:rsidRPr="006A0FB1" w:rsidTr="006A0FB1">
        <w:tc>
          <w:tcPr>
            <w:tcW w:w="817"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8.11.</w:t>
            </w:r>
          </w:p>
        </w:tc>
        <w:tc>
          <w:tcPr>
            <w:tcW w:w="1559"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Puķu kāposti</w:t>
            </w:r>
          </w:p>
        </w:tc>
        <w:tc>
          <w:tcPr>
            <w:tcW w:w="2977"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Svaigi, bez bojājumiem, bez vītuma pazīmēm</w:t>
            </w:r>
          </w:p>
        </w:tc>
        <w:tc>
          <w:tcPr>
            <w:tcW w:w="1389"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p>
        </w:tc>
        <w:tc>
          <w:tcPr>
            <w:tcW w:w="1304"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kg</w:t>
            </w:r>
          </w:p>
        </w:tc>
        <w:tc>
          <w:tcPr>
            <w:tcW w:w="1422" w:type="dxa"/>
            <w:tcBorders>
              <w:top w:val="single" w:sz="4" w:space="0" w:color="auto"/>
              <w:left w:val="single" w:sz="4" w:space="0" w:color="auto"/>
              <w:bottom w:val="single" w:sz="4" w:space="0" w:color="auto"/>
              <w:right w:val="single" w:sz="4" w:space="0" w:color="auto"/>
            </w:tcBorders>
          </w:tcPr>
          <w:p w:rsidR="00273A7D" w:rsidRDefault="00273A7D" w:rsidP="00273A7D">
            <w:pPr>
              <w:rPr>
                <w:sz w:val="22"/>
                <w:szCs w:val="22"/>
              </w:rPr>
            </w:pPr>
            <w:r>
              <w:rPr>
                <w:sz w:val="22"/>
                <w:szCs w:val="22"/>
              </w:rPr>
              <w:t>10</w:t>
            </w:r>
          </w:p>
        </w:tc>
      </w:tr>
    </w:tbl>
    <w:p w:rsidR="00EA601F" w:rsidRPr="00273A7D" w:rsidRDefault="00206A76" w:rsidP="00751EBE">
      <w:pPr>
        <w:spacing w:before="120" w:after="120"/>
        <w:jc w:val="center"/>
        <w:rPr>
          <w:u w:val="single"/>
        </w:rPr>
      </w:pPr>
      <w:r w:rsidRPr="00273A7D">
        <w:rPr>
          <w:b/>
          <w:u w:val="single"/>
        </w:rPr>
        <w:t>Iepirkuma priekšmeta d</w:t>
      </w:r>
      <w:r w:rsidR="006A0FB1" w:rsidRPr="00273A7D">
        <w:rPr>
          <w:b/>
          <w:u w:val="single"/>
        </w:rPr>
        <w:t xml:space="preserve">aļa Nr. </w:t>
      </w:r>
      <w:r w:rsidR="008A2303" w:rsidRPr="00273A7D">
        <w:rPr>
          <w:b/>
          <w:u w:val="single"/>
        </w:rPr>
        <w:t>9</w:t>
      </w:r>
      <w:r w:rsidR="009C0898" w:rsidRPr="00273A7D">
        <w:rPr>
          <w:b/>
          <w:u w:val="single"/>
        </w:rPr>
        <w:t xml:space="preserve"> </w:t>
      </w:r>
      <w:r w:rsidR="006A0FB1" w:rsidRPr="00273A7D">
        <w:rPr>
          <w:b/>
          <w:u w:val="single"/>
        </w:rPr>
        <w:t>„</w:t>
      </w:r>
      <w:r w:rsidR="00751EBE" w:rsidRPr="00273A7D">
        <w:rPr>
          <w:b/>
          <w:u w:val="single"/>
        </w:rPr>
        <w:t>Augļi,</w:t>
      </w:r>
      <w:r w:rsidR="0058157E" w:rsidRPr="00273A7D">
        <w:rPr>
          <w:b/>
          <w:u w:val="single"/>
        </w:rPr>
        <w:t xml:space="preserve"> eksotiskie augļ</w:t>
      </w:r>
      <w:r w:rsidR="00EA601F" w:rsidRPr="00273A7D">
        <w:rPr>
          <w:b/>
          <w:u w:val="single"/>
        </w:rPr>
        <w:t>i</w:t>
      </w:r>
      <w:r w:rsidR="006A0FB1" w:rsidRPr="00273A7D">
        <w:rPr>
          <w:b/>
          <w:u w:val="single"/>
        </w:rPr>
        <w:t>”</w:t>
      </w:r>
      <w:r w:rsidR="00751EBE" w:rsidRPr="00273A7D">
        <w:rPr>
          <w:b/>
          <w:u w:val="single"/>
        </w:rPr>
        <w:t xml:space="preserve"> </w:t>
      </w:r>
      <w:r w:rsidR="00103CB4" w:rsidRPr="00273A7D">
        <w:rPr>
          <w:u w:val="single"/>
        </w:rPr>
        <w:t>(</w:t>
      </w:r>
      <w:r w:rsidR="00751EBE" w:rsidRPr="00273A7D">
        <w:rPr>
          <w:u w:val="single"/>
        </w:rPr>
        <w:t>CPV</w:t>
      </w:r>
      <w:r w:rsidR="00103CB4" w:rsidRPr="00273A7D">
        <w:rPr>
          <w:u w:val="single"/>
        </w:rPr>
        <w:t xml:space="preserve"> </w:t>
      </w:r>
      <w:r w:rsidR="00751EBE" w:rsidRPr="00273A7D">
        <w:rPr>
          <w:u w:val="single"/>
        </w:rPr>
        <w:t>kods</w:t>
      </w:r>
      <w:r w:rsidR="00103CB4" w:rsidRPr="00273A7D">
        <w:rPr>
          <w:u w:val="single"/>
        </w:rPr>
        <w:t>:</w:t>
      </w:r>
      <w:r w:rsidR="00751EBE" w:rsidRPr="00273A7D">
        <w:rPr>
          <w:u w:val="single"/>
        </w:rPr>
        <w:t xml:space="preserve"> </w:t>
      </w:r>
      <w:r w:rsidR="002375EB" w:rsidRPr="00273A7D">
        <w:rPr>
          <w:u w:val="single"/>
        </w:rPr>
        <w:t>0</w:t>
      </w:r>
      <w:r w:rsidR="00751EBE" w:rsidRPr="00273A7D">
        <w:rPr>
          <w:u w:val="single"/>
        </w:rPr>
        <w:t>3</w:t>
      </w:r>
      <w:r w:rsidR="002375EB" w:rsidRPr="00273A7D">
        <w:rPr>
          <w:u w:val="single"/>
        </w:rPr>
        <w:t>222</w:t>
      </w:r>
      <w:r w:rsidR="00751EBE" w:rsidRPr="00273A7D">
        <w:rPr>
          <w:u w:val="single"/>
        </w:rPr>
        <w:t>000-</w:t>
      </w:r>
      <w:r w:rsidR="002375EB" w:rsidRPr="00273A7D">
        <w:rPr>
          <w:u w:val="single"/>
        </w:rPr>
        <w:t>3</w:t>
      </w:r>
      <w:r w:rsidR="00103CB4" w:rsidRPr="00273A7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559"/>
        <w:gridCol w:w="2977"/>
        <w:gridCol w:w="1399"/>
        <w:gridCol w:w="1255"/>
        <w:gridCol w:w="1353"/>
      </w:tblGrid>
      <w:tr w:rsidR="00273A7D" w:rsidTr="00273A7D">
        <w:tc>
          <w:tcPr>
            <w:tcW w:w="846" w:type="dxa"/>
            <w:tcBorders>
              <w:top w:val="single" w:sz="4" w:space="0" w:color="auto"/>
              <w:left w:val="single" w:sz="4" w:space="0" w:color="auto"/>
              <w:bottom w:val="single" w:sz="4" w:space="0" w:color="auto"/>
              <w:right w:val="single" w:sz="4" w:space="0" w:color="auto"/>
            </w:tcBorders>
          </w:tcPr>
          <w:p w:rsidR="00273A7D" w:rsidRPr="00273A7D" w:rsidRDefault="00273A7D" w:rsidP="00544BD8">
            <w:pPr>
              <w:rPr>
                <w:b/>
                <w:i/>
                <w:sz w:val="22"/>
                <w:szCs w:val="22"/>
              </w:rPr>
            </w:pPr>
            <w:r w:rsidRPr="00273A7D">
              <w:rPr>
                <w:b/>
                <w:i/>
                <w:sz w:val="22"/>
                <w:szCs w:val="22"/>
              </w:rPr>
              <w:t>Nr.</w:t>
            </w:r>
          </w:p>
          <w:p w:rsidR="00273A7D" w:rsidRPr="00273A7D" w:rsidRDefault="00273A7D" w:rsidP="00544BD8">
            <w:pPr>
              <w:rPr>
                <w:b/>
                <w:i/>
                <w:sz w:val="22"/>
                <w:szCs w:val="22"/>
              </w:rPr>
            </w:pPr>
            <w:r w:rsidRPr="00273A7D">
              <w:rPr>
                <w:b/>
                <w:i/>
                <w:sz w:val="22"/>
                <w:szCs w:val="22"/>
              </w:rPr>
              <w:t>p.k.</w:t>
            </w:r>
          </w:p>
        </w:tc>
        <w:tc>
          <w:tcPr>
            <w:tcW w:w="1559" w:type="dxa"/>
            <w:tcBorders>
              <w:top w:val="single" w:sz="4" w:space="0" w:color="auto"/>
              <w:left w:val="single" w:sz="4" w:space="0" w:color="auto"/>
              <w:bottom w:val="single" w:sz="4" w:space="0" w:color="auto"/>
              <w:right w:val="single" w:sz="4" w:space="0" w:color="auto"/>
            </w:tcBorders>
          </w:tcPr>
          <w:p w:rsidR="00273A7D" w:rsidRPr="00273A7D" w:rsidRDefault="00273A7D" w:rsidP="00544BD8">
            <w:pPr>
              <w:rPr>
                <w:b/>
                <w:i/>
                <w:sz w:val="22"/>
                <w:szCs w:val="22"/>
              </w:rPr>
            </w:pPr>
            <w:r w:rsidRPr="00273A7D">
              <w:rPr>
                <w:b/>
                <w:i/>
                <w:sz w:val="22"/>
                <w:szCs w:val="22"/>
              </w:rPr>
              <w:t>Produkta nosaukums</w:t>
            </w:r>
          </w:p>
        </w:tc>
        <w:tc>
          <w:tcPr>
            <w:tcW w:w="2977" w:type="dxa"/>
            <w:tcBorders>
              <w:top w:val="single" w:sz="4" w:space="0" w:color="auto"/>
              <w:left w:val="single" w:sz="4" w:space="0" w:color="auto"/>
              <w:bottom w:val="single" w:sz="4" w:space="0" w:color="auto"/>
              <w:right w:val="single" w:sz="4" w:space="0" w:color="auto"/>
            </w:tcBorders>
          </w:tcPr>
          <w:p w:rsidR="00273A7D" w:rsidRPr="00273A7D" w:rsidRDefault="00273A7D" w:rsidP="00544BD8">
            <w:pPr>
              <w:rPr>
                <w:b/>
                <w:i/>
                <w:sz w:val="22"/>
                <w:szCs w:val="22"/>
              </w:rPr>
            </w:pPr>
            <w:r w:rsidRPr="00273A7D">
              <w:rPr>
                <w:b/>
                <w:i/>
                <w:sz w:val="22"/>
                <w:szCs w:val="22"/>
              </w:rPr>
              <w:t xml:space="preserve">Kvalitātes prasības </w:t>
            </w:r>
          </w:p>
        </w:tc>
        <w:tc>
          <w:tcPr>
            <w:tcW w:w="1399" w:type="dxa"/>
            <w:tcBorders>
              <w:top w:val="single" w:sz="4" w:space="0" w:color="auto"/>
              <w:left w:val="single" w:sz="4" w:space="0" w:color="auto"/>
              <w:bottom w:val="single" w:sz="4" w:space="0" w:color="auto"/>
              <w:right w:val="single" w:sz="4" w:space="0" w:color="auto"/>
            </w:tcBorders>
          </w:tcPr>
          <w:p w:rsidR="00273A7D" w:rsidRPr="00273A7D" w:rsidRDefault="00273A7D" w:rsidP="00544BD8">
            <w:pPr>
              <w:rPr>
                <w:b/>
                <w:i/>
                <w:sz w:val="22"/>
                <w:szCs w:val="22"/>
              </w:rPr>
            </w:pPr>
            <w:r w:rsidRPr="00273A7D">
              <w:rPr>
                <w:b/>
                <w:i/>
                <w:sz w:val="22"/>
                <w:szCs w:val="22"/>
              </w:rPr>
              <w:t>Vēlamais iepakojums</w:t>
            </w:r>
          </w:p>
        </w:tc>
        <w:tc>
          <w:tcPr>
            <w:tcW w:w="1255" w:type="dxa"/>
            <w:tcBorders>
              <w:top w:val="single" w:sz="4" w:space="0" w:color="auto"/>
              <w:left w:val="single" w:sz="4" w:space="0" w:color="auto"/>
              <w:bottom w:val="single" w:sz="4" w:space="0" w:color="auto"/>
              <w:right w:val="single" w:sz="4" w:space="0" w:color="auto"/>
            </w:tcBorders>
          </w:tcPr>
          <w:p w:rsidR="00273A7D" w:rsidRPr="00273A7D" w:rsidRDefault="00273A7D" w:rsidP="00544BD8">
            <w:pPr>
              <w:jc w:val="center"/>
              <w:rPr>
                <w:b/>
                <w:i/>
                <w:sz w:val="22"/>
                <w:szCs w:val="22"/>
              </w:rPr>
            </w:pPr>
            <w:r w:rsidRPr="00273A7D">
              <w:rPr>
                <w:b/>
                <w:i/>
                <w:sz w:val="22"/>
                <w:szCs w:val="22"/>
              </w:rPr>
              <w:t>Mērvienība</w:t>
            </w:r>
          </w:p>
          <w:p w:rsidR="00273A7D" w:rsidRPr="00273A7D" w:rsidRDefault="00273A7D" w:rsidP="00544BD8">
            <w:pPr>
              <w:rPr>
                <w:b/>
                <w:i/>
                <w:sz w:val="22"/>
                <w:szCs w:val="22"/>
              </w:rPr>
            </w:pPr>
          </w:p>
        </w:tc>
        <w:tc>
          <w:tcPr>
            <w:tcW w:w="1353" w:type="dxa"/>
            <w:tcBorders>
              <w:top w:val="single" w:sz="4" w:space="0" w:color="auto"/>
              <w:left w:val="single" w:sz="4" w:space="0" w:color="auto"/>
              <w:bottom w:val="single" w:sz="4" w:space="0" w:color="auto"/>
              <w:right w:val="single" w:sz="4" w:space="0" w:color="auto"/>
            </w:tcBorders>
          </w:tcPr>
          <w:p w:rsidR="00273A7D" w:rsidRPr="00273A7D" w:rsidRDefault="00273A7D" w:rsidP="00544BD8">
            <w:pPr>
              <w:rPr>
                <w:b/>
                <w:i/>
                <w:sz w:val="22"/>
                <w:szCs w:val="22"/>
              </w:rPr>
            </w:pPr>
            <w:r w:rsidRPr="00273A7D">
              <w:rPr>
                <w:b/>
                <w:i/>
                <w:sz w:val="22"/>
                <w:szCs w:val="22"/>
              </w:rPr>
              <w:t>Plānotais maksimālais</w:t>
            </w:r>
          </w:p>
          <w:p w:rsidR="00273A7D" w:rsidRPr="00B03378" w:rsidRDefault="00273A7D" w:rsidP="00544BD8">
            <w:pPr>
              <w:rPr>
                <w:b/>
                <w:sz w:val="22"/>
                <w:szCs w:val="22"/>
              </w:rPr>
            </w:pPr>
            <w:r w:rsidRPr="00273A7D">
              <w:rPr>
                <w:b/>
                <w:i/>
                <w:sz w:val="22"/>
                <w:szCs w:val="22"/>
              </w:rPr>
              <w:t xml:space="preserve">apjoms  </w:t>
            </w:r>
          </w:p>
        </w:tc>
      </w:tr>
      <w:tr w:rsidR="00273A7D" w:rsidTr="00273A7D">
        <w:tc>
          <w:tcPr>
            <w:tcW w:w="846" w:type="dxa"/>
            <w:tcBorders>
              <w:top w:val="single" w:sz="4" w:space="0" w:color="auto"/>
              <w:left w:val="single" w:sz="4" w:space="0" w:color="auto"/>
              <w:bottom w:val="single" w:sz="4" w:space="0" w:color="auto"/>
              <w:right w:val="single" w:sz="4" w:space="0" w:color="auto"/>
            </w:tcBorders>
          </w:tcPr>
          <w:p w:rsidR="00273A7D" w:rsidRPr="003D74FB" w:rsidRDefault="00273A7D" w:rsidP="00F92AE5">
            <w:pPr>
              <w:rPr>
                <w:sz w:val="22"/>
                <w:szCs w:val="22"/>
              </w:rPr>
            </w:pPr>
            <w:r>
              <w:rPr>
                <w:sz w:val="22"/>
                <w:szCs w:val="22"/>
              </w:rPr>
              <w:t>9</w:t>
            </w:r>
            <w:r w:rsidRPr="003D74FB">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273A7D" w:rsidRPr="003D74FB" w:rsidRDefault="00273A7D" w:rsidP="00F7613E">
            <w:pPr>
              <w:rPr>
                <w:sz w:val="22"/>
                <w:szCs w:val="22"/>
              </w:rPr>
            </w:pPr>
            <w:r w:rsidRPr="003D74FB">
              <w:rPr>
                <w:sz w:val="22"/>
                <w:szCs w:val="22"/>
              </w:rPr>
              <w:t>Āboli</w:t>
            </w:r>
          </w:p>
        </w:tc>
        <w:tc>
          <w:tcPr>
            <w:tcW w:w="2977" w:type="dxa"/>
            <w:tcBorders>
              <w:top w:val="single" w:sz="4" w:space="0" w:color="auto"/>
              <w:left w:val="single" w:sz="4" w:space="0" w:color="auto"/>
              <w:bottom w:val="single" w:sz="4" w:space="0" w:color="auto"/>
              <w:right w:val="single" w:sz="4" w:space="0" w:color="auto"/>
            </w:tcBorders>
          </w:tcPr>
          <w:p w:rsidR="00273A7D" w:rsidRPr="003D74FB" w:rsidRDefault="00273A7D" w:rsidP="00F7613E">
            <w:pPr>
              <w:rPr>
                <w:sz w:val="22"/>
                <w:szCs w:val="22"/>
              </w:rPr>
            </w:pPr>
            <w:r>
              <w:rPr>
                <w:sz w:val="22"/>
                <w:szCs w:val="22"/>
              </w:rPr>
              <w:t>s</w:t>
            </w:r>
            <w:r w:rsidRPr="003D74FB">
              <w:rPr>
                <w:sz w:val="22"/>
                <w:szCs w:val="22"/>
              </w:rPr>
              <w:t>aldi un saldskābi, gatavi tūlītējai lietošanai svaigā veidā, sulīgi, bez bojājumiem</w:t>
            </w:r>
            <w:r>
              <w:rPr>
                <w:sz w:val="22"/>
                <w:szCs w:val="22"/>
              </w:rPr>
              <w:t>, bez vītuma pazīmēm</w:t>
            </w:r>
          </w:p>
        </w:tc>
        <w:tc>
          <w:tcPr>
            <w:tcW w:w="1399" w:type="dxa"/>
            <w:tcBorders>
              <w:top w:val="single" w:sz="4" w:space="0" w:color="auto"/>
              <w:left w:val="single" w:sz="4" w:space="0" w:color="auto"/>
              <w:bottom w:val="single" w:sz="4" w:space="0" w:color="auto"/>
              <w:right w:val="single" w:sz="4" w:space="0" w:color="auto"/>
            </w:tcBorders>
          </w:tcPr>
          <w:p w:rsidR="00273A7D" w:rsidRPr="003D74FB" w:rsidRDefault="00273A7D" w:rsidP="00F7613E">
            <w:pPr>
              <w:rPr>
                <w:sz w:val="22"/>
                <w:szCs w:val="22"/>
              </w:rPr>
            </w:pPr>
          </w:p>
        </w:tc>
        <w:tc>
          <w:tcPr>
            <w:tcW w:w="1255" w:type="dxa"/>
            <w:tcBorders>
              <w:top w:val="single" w:sz="4" w:space="0" w:color="auto"/>
              <w:left w:val="single" w:sz="4" w:space="0" w:color="auto"/>
              <w:bottom w:val="single" w:sz="4" w:space="0" w:color="auto"/>
              <w:right w:val="single" w:sz="4" w:space="0" w:color="auto"/>
            </w:tcBorders>
          </w:tcPr>
          <w:p w:rsidR="00273A7D" w:rsidRDefault="00273A7D" w:rsidP="00F7613E">
            <w:pPr>
              <w:rPr>
                <w:sz w:val="22"/>
                <w:szCs w:val="22"/>
              </w:rPr>
            </w:pPr>
          </w:p>
          <w:p w:rsidR="00273A7D" w:rsidRPr="003D74FB" w:rsidRDefault="00273A7D" w:rsidP="00F7613E">
            <w:pPr>
              <w:rPr>
                <w:sz w:val="22"/>
                <w:szCs w:val="22"/>
              </w:rPr>
            </w:pPr>
            <w:r>
              <w:rPr>
                <w:sz w:val="22"/>
                <w:szCs w:val="22"/>
              </w:rPr>
              <w:t>k</w:t>
            </w:r>
            <w:r w:rsidRPr="003D74FB">
              <w:rPr>
                <w:sz w:val="22"/>
                <w:szCs w:val="22"/>
              </w:rPr>
              <w:t>g</w:t>
            </w:r>
          </w:p>
        </w:tc>
        <w:tc>
          <w:tcPr>
            <w:tcW w:w="1353" w:type="dxa"/>
            <w:tcBorders>
              <w:top w:val="single" w:sz="4" w:space="0" w:color="auto"/>
              <w:left w:val="single" w:sz="4" w:space="0" w:color="auto"/>
              <w:bottom w:val="single" w:sz="4" w:space="0" w:color="auto"/>
              <w:right w:val="single" w:sz="4" w:space="0" w:color="auto"/>
            </w:tcBorders>
          </w:tcPr>
          <w:p w:rsidR="00273A7D" w:rsidRDefault="00273A7D" w:rsidP="00F7613E">
            <w:pPr>
              <w:rPr>
                <w:sz w:val="22"/>
                <w:szCs w:val="22"/>
              </w:rPr>
            </w:pPr>
          </w:p>
          <w:p w:rsidR="00273A7D" w:rsidRDefault="00273A7D" w:rsidP="00F7613E">
            <w:pPr>
              <w:rPr>
                <w:sz w:val="22"/>
                <w:szCs w:val="22"/>
              </w:rPr>
            </w:pPr>
            <w:r>
              <w:rPr>
                <w:sz w:val="22"/>
                <w:szCs w:val="22"/>
              </w:rPr>
              <w:t>300</w:t>
            </w:r>
          </w:p>
        </w:tc>
      </w:tr>
      <w:tr w:rsidR="00273A7D" w:rsidTr="00273A7D">
        <w:tc>
          <w:tcPr>
            <w:tcW w:w="846" w:type="dxa"/>
            <w:tcBorders>
              <w:top w:val="single" w:sz="4" w:space="0" w:color="auto"/>
              <w:left w:val="single" w:sz="4" w:space="0" w:color="auto"/>
              <w:bottom w:val="single" w:sz="4" w:space="0" w:color="auto"/>
              <w:right w:val="single" w:sz="4" w:space="0" w:color="auto"/>
            </w:tcBorders>
          </w:tcPr>
          <w:p w:rsidR="00273A7D" w:rsidRPr="00B03378" w:rsidRDefault="00273A7D" w:rsidP="00F92AE5">
            <w:pPr>
              <w:rPr>
                <w:sz w:val="22"/>
                <w:szCs w:val="22"/>
              </w:rPr>
            </w:pPr>
            <w:r>
              <w:rPr>
                <w:sz w:val="22"/>
                <w:szCs w:val="22"/>
              </w:rPr>
              <w:t>9.2</w:t>
            </w:r>
            <w:r w:rsidRPr="00B03378">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rPr>
            </w:pPr>
            <w:r w:rsidRPr="00B03378">
              <w:rPr>
                <w:sz w:val="22"/>
                <w:szCs w:val="22"/>
              </w:rPr>
              <w:t>Banāni</w:t>
            </w:r>
          </w:p>
        </w:tc>
        <w:tc>
          <w:tcPr>
            <w:tcW w:w="2977"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rPr>
            </w:pPr>
            <w:r>
              <w:rPr>
                <w:sz w:val="22"/>
                <w:szCs w:val="22"/>
              </w:rPr>
              <w:t>p</w:t>
            </w:r>
            <w:r w:rsidRPr="00B03378">
              <w:rPr>
                <w:sz w:val="22"/>
                <w:szCs w:val="22"/>
              </w:rPr>
              <w:t>ārtikas, svaigi,  gatavi, dzelten</w:t>
            </w:r>
            <w:r>
              <w:rPr>
                <w:sz w:val="22"/>
                <w:szCs w:val="22"/>
              </w:rPr>
              <w:t xml:space="preserve">ā krāsā, bez pleķiem un bojājumiem, bez vītuma </w:t>
            </w:r>
            <w:r w:rsidRPr="00B03378">
              <w:rPr>
                <w:sz w:val="22"/>
                <w:szCs w:val="22"/>
              </w:rPr>
              <w:t xml:space="preserve"> pazīmēm</w:t>
            </w:r>
          </w:p>
        </w:tc>
        <w:tc>
          <w:tcPr>
            <w:tcW w:w="1399"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rPr>
            </w:pPr>
          </w:p>
        </w:tc>
        <w:tc>
          <w:tcPr>
            <w:tcW w:w="1255"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p>
          <w:p w:rsidR="00273A7D" w:rsidRPr="00B03378" w:rsidRDefault="00273A7D" w:rsidP="00544BD8">
            <w:pPr>
              <w:rPr>
                <w:sz w:val="22"/>
                <w:szCs w:val="22"/>
              </w:rPr>
            </w:pPr>
            <w:r>
              <w:rPr>
                <w:sz w:val="22"/>
                <w:szCs w:val="22"/>
              </w:rPr>
              <w:t>k</w:t>
            </w:r>
            <w:r w:rsidRPr="00B03378">
              <w:rPr>
                <w:sz w:val="22"/>
                <w:szCs w:val="22"/>
              </w:rPr>
              <w:t>g</w:t>
            </w:r>
          </w:p>
        </w:tc>
        <w:tc>
          <w:tcPr>
            <w:tcW w:w="1353"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1000</w:t>
            </w:r>
          </w:p>
        </w:tc>
      </w:tr>
      <w:tr w:rsidR="00273A7D" w:rsidTr="00273A7D">
        <w:tc>
          <w:tcPr>
            <w:tcW w:w="846" w:type="dxa"/>
            <w:tcBorders>
              <w:top w:val="single" w:sz="4" w:space="0" w:color="auto"/>
              <w:left w:val="single" w:sz="4" w:space="0" w:color="auto"/>
              <w:bottom w:val="single" w:sz="4" w:space="0" w:color="auto"/>
              <w:right w:val="single" w:sz="4" w:space="0" w:color="auto"/>
            </w:tcBorders>
          </w:tcPr>
          <w:p w:rsidR="00273A7D" w:rsidRPr="00B03378" w:rsidRDefault="00273A7D" w:rsidP="00F92AE5">
            <w:pPr>
              <w:rPr>
                <w:sz w:val="22"/>
                <w:szCs w:val="22"/>
              </w:rPr>
            </w:pPr>
            <w:r>
              <w:rPr>
                <w:sz w:val="22"/>
                <w:szCs w:val="22"/>
              </w:rPr>
              <w:t>9</w:t>
            </w:r>
            <w:r w:rsidRPr="00B03378">
              <w:rPr>
                <w:sz w:val="22"/>
                <w:szCs w:val="22"/>
              </w:rPr>
              <w:t>.</w:t>
            </w:r>
            <w:r>
              <w:rPr>
                <w:sz w:val="22"/>
                <w:szCs w:val="22"/>
              </w:rPr>
              <w:t>3</w:t>
            </w:r>
            <w:r w:rsidRPr="00B03378">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rPr>
            </w:pPr>
            <w:r w:rsidRPr="00B03378">
              <w:rPr>
                <w:sz w:val="22"/>
                <w:szCs w:val="22"/>
              </w:rPr>
              <w:t>Mandarīni</w:t>
            </w:r>
          </w:p>
        </w:tc>
        <w:tc>
          <w:tcPr>
            <w:tcW w:w="2977"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rPr>
            </w:pPr>
            <w:r>
              <w:rPr>
                <w:sz w:val="22"/>
                <w:szCs w:val="22"/>
              </w:rPr>
              <w:t>s</w:t>
            </w:r>
            <w:r w:rsidRPr="00B03378">
              <w:rPr>
                <w:sz w:val="22"/>
                <w:szCs w:val="22"/>
              </w:rPr>
              <w:t>ulīgi, saldi, plānu miziņu, viegli lobās, maz sēkliņām, bez bojājumiem</w:t>
            </w:r>
          </w:p>
        </w:tc>
        <w:tc>
          <w:tcPr>
            <w:tcW w:w="1399"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rPr>
            </w:pPr>
          </w:p>
        </w:tc>
        <w:tc>
          <w:tcPr>
            <w:tcW w:w="1255"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rPr>
            </w:pPr>
            <w:r>
              <w:rPr>
                <w:sz w:val="22"/>
                <w:szCs w:val="22"/>
              </w:rPr>
              <w:t>k</w:t>
            </w:r>
            <w:r w:rsidRPr="00B03378">
              <w:rPr>
                <w:sz w:val="22"/>
                <w:szCs w:val="22"/>
              </w:rPr>
              <w:t>g</w:t>
            </w:r>
          </w:p>
        </w:tc>
        <w:tc>
          <w:tcPr>
            <w:tcW w:w="1353"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200</w:t>
            </w:r>
          </w:p>
        </w:tc>
      </w:tr>
      <w:tr w:rsidR="00273A7D" w:rsidTr="00273A7D">
        <w:trPr>
          <w:trHeight w:val="765"/>
        </w:trPr>
        <w:tc>
          <w:tcPr>
            <w:tcW w:w="846"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rPr>
            </w:pPr>
            <w:r>
              <w:rPr>
                <w:sz w:val="22"/>
                <w:szCs w:val="22"/>
              </w:rPr>
              <w:t>9.4.</w:t>
            </w:r>
          </w:p>
        </w:tc>
        <w:tc>
          <w:tcPr>
            <w:tcW w:w="1559"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highlight w:val="yellow"/>
              </w:rPr>
            </w:pPr>
            <w:r w:rsidRPr="00B03378">
              <w:rPr>
                <w:sz w:val="22"/>
                <w:szCs w:val="22"/>
              </w:rPr>
              <w:t>Apelsīni</w:t>
            </w:r>
          </w:p>
        </w:tc>
        <w:tc>
          <w:tcPr>
            <w:tcW w:w="2977"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highlight w:val="yellow"/>
              </w:rPr>
            </w:pPr>
            <w:r>
              <w:rPr>
                <w:sz w:val="22"/>
                <w:szCs w:val="22"/>
              </w:rPr>
              <w:t>s</w:t>
            </w:r>
            <w:r w:rsidRPr="00B03378">
              <w:rPr>
                <w:sz w:val="22"/>
                <w:szCs w:val="22"/>
              </w:rPr>
              <w:t>ulīgi, saldi, plānu miziņu, viegli lobās, maz sēkliņām, bez bojājumiem</w:t>
            </w:r>
          </w:p>
        </w:tc>
        <w:tc>
          <w:tcPr>
            <w:tcW w:w="1399"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highlight w:val="yellow"/>
              </w:rPr>
            </w:pPr>
          </w:p>
        </w:tc>
        <w:tc>
          <w:tcPr>
            <w:tcW w:w="1255"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highlight w:val="yellow"/>
              </w:rPr>
            </w:pPr>
            <w:r>
              <w:rPr>
                <w:sz w:val="22"/>
                <w:szCs w:val="22"/>
              </w:rPr>
              <w:t>k</w:t>
            </w:r>
            <w:r w:rsidRPr="00B03378">
              <w:rPr>
                <w:sz w:val="22"/>
                <w:szCs w:val="22"/>
              </w:rPr>
              <w:t>g</w:t>
            </w:r>
          </w:p>
        </w:tc>
        <w:tc>
          <w:tcPr>
            <w:tcW w:w="1353"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600</w:t>
            </w:r>
          </w:p>
        </w:tc>
      </w:tr>
      <w:tr w:rsidR="00273A7D" w:rsidTr="00273A7D">
        <w:trPr>
          <w:trHeight w:val="1005"/>
        </w:trPr>
        <w:tc>
          <w:tcPr>
            <w:tcW w:w="846"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rPr>
            </w:pPr>
            <w:r>
              <w:rPr>
                <w:sz w:val="22"/>
                <w:szCs w:val="22"/>
              </w:rPr>
              <w:t>9.5.</w:t>
            </w:r>
          </w:p>
        </w:tc>
        <w:tc>
          <w:tcPr>
            <w:tcW w:w="1559"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rPr>
            </w:pPr>
            <w:r>
              <w:rPr>
                <w:sz w:val="22"/>
                <w:szCs w:val="22"/>
              </w:rPr>
              <w:t>Bumbieri</w:t>
            </w:r>
          </w:p>
        </w:tc>
        <w:tc>
          <w:tcPr>
            <w:tcW w:w="2977" w:type="dxa"/>
            <w:tcBorders>
              <w:top w:val="single" w:sz="4" w:space="0" w:color="auto"/>
              <w:left w:val="single" w:sz="4" w:space="0" w:color="auto"/>
              <w:bottom w:val="single" w:sz="4" w:space="0" w:color="auto"/>
              <w:right w:val="single" w:sz="4" w:space="0" w:color="auto"/>
            </w:tcBorders>
          </w:tcPr>
          <w:p w:rsidR="00273A7D" w:rsidRPr="006B3642" w:rsidRDefault="00273A7D" w:rsidP="00544BD8">
            <w:pPr>
              <w:autoSpaceDE w:val="0"/>
              <w:autoSpaceDN w:val="0"/>
              <w:adjustRightInd w:val="0"/>
              <w:rPr>
                <w:sz w:val="22"/>
                <w:szCs w:val="22"/>
              </w:rPr>
            </w:pPr>
            <w:r>
              <w:rPr>
                <w:sz w:val="22"/>
                <w:szCs w:val="22"/>
              </w:rPr>
              <w:t xml:space="preserve">Svaigi, saldi, gatavi tūlītējai lietošanai svaigā veidā </w:t>
            </w:r>
            <w:r w:rsidRPr="006B3642">
              <w:rPr>
                <w:sz w:val="22"/>
                <w:szCs w:val="22"/>
              </w:rPr>
              <w:t>, bez</w:t>
            </w:r>
          </w:p>
          <w:p w:rsidR="00273A7D" w:rsidRDefault="00273A7D" w:rsidP="00B96659">
            <w:pPr>
              <w:autoSpaceDE w:val="0"/>
              <w:autoSpaceDN w:val="0"/>
              <w:adjustRightInd w:val="0"/>
              <w:rPr>
                <w:sz w:val="22"/>
                <w:szCs w:val="22"/>
              </w:rPr>
            </w:pPr>
            <w:r>
              <w:rPr>
                <w:sz w:val="22"/>
                <w:szCs w:val="22"/>
              </w:rPr>
              <w:t>ķ</w:t>
            </w:r>
            <w:r w:rsidRPr="006B3642">
              <w:rPr>
                <w:sz w:val="22"/>
                <w:szCs w:val="22"/>
              </w:rPr>
              <w:t>īmiskas</w:t>
            </w:r>
            <w:r>
              <w:rPr>
                <w:sz w:val="22"/>
                <w:szCs w:val="22"/>
              </w:rPr>
              <w:t xml:space="preserve"> </w:t>
            </w:r>
            <w:r w:rsidRPr="006B3642">
              <w:rPr>
                <w:sz w:val="22"/>
                <w:szCs w:val="22"/>
              </w:rPr>
              <w:t>apstrādes, lielie,</w:t>
            </w:r>
            <w:r>
              <w:rPr>
                <w:sz w:val="22"/>
                <w:szCs w:val="22"/>
              </w:rPr>
              <w:t xml:space="preserve">bez bojājumiem un bez vītuma pazīmēm </w:t>
            </w:r>
            <w:r w:rsidRPr="006B3642">
              <w:rPr>
                <w:sz w:val="22"/>
                <w:szCs w:val="22"/>
              </w:rPr>
              <w:t>diam</w:t>
            </w:r>
            <w:r>
              <w:rPr>
                <w:sz w:val="22"/>
                <w:szCs w:val="22"/>
              </w:rPr>
              <w:t>etrs</w:t>
            </w:r>
            <w:r w:rsidRPr="006B3642">
              <w:rPr>
                <w:sz w:val="22"/>
                <w:szCs w:val="22"/>
              </w:rPr>
              <w:t xml:space="preserve"> 8</w:t>
            </w:r>
            <w:r w:rsidRPr="006B3642">
              <w:rPr>
                <w:rFonts w:ascii="Calibri" w:hAnsi="Calibri"/>
                <w:sz w:val="22"/>
                <w:szCs w:val="22"/>
              </w:rPr>
              <w:t>‐</w:t>
            </w:r>
            <w:r w:rsidRPr="006B3642">
              <w:rPr>
                <w:sz w:val="22"/>
                <w:szCs w:val="22"/>
              </w:rPr>
              <w:t>12cm</w:t>
            </w:r>
            <w:r>
              <w:rPr>
                <w:sz w:val="22"/>
                <w:szCs w:val="22"/>
              </w:rPr>
              <w:t xml:space="preserve">, </w:t>
            </w:r>
          </w:p>
        </w:tc>
        <w:tc>
          <w:tcPr>
            <w:tcW w:w="1399"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rPr>
            </w:pPr>
          </w:p>
        </w:tc>
        <w:tc>
          <w:tcPr>
            <w:tcW w:w="1255"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kg</w:t>
            </w:r>
          </w:p>
        </w:tc>
        <w:tc>
          <w:tcPr>
            <w:tcW w:w="1353"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600</w:t>
            </w:r>
          </w:p>
        </w:tc>
      </w:tr>
      <w:tr w:rsidR="00273A7D" w:rsidTr="00273A7D">
        <w:trPr>
          <w:trHeight w:val="465"/>
        </w:trPr>
        <w:tc>
          <w:tcPr>
            <w:tcW w:w="846"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9.6.</w:t>
            </w:r>
          </w:p>
        </w:tc>
        <w:tc>
          <w:tcPr>
            <w:tcW w:w="1559"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Vīnogas</w:t>
            </w:r>
          </w:p>
        </w:tc>
        <w:tc>
          <w:tcPr>
            <w:tcW w:w="2977" w:type="dxa"/>
            <w:tcBorders>
              <w:top w:val="single" w:sz="4" w:space="0" w:color="auto"/>
              <w:left w:val="single" w:sz="4" w:space="0" w:color="auto"/>
              <w:bottom w:val="single" w:sz="4" w:space="0" w:color="auto"/>
              <w:right w:val="single" w:sz="4" w:space="0" w:color="auto"/>
            </w:tcBorders>
          </w:tcPr>
          <w:p w:rsidR="00273A7D" w:rsidRPr="006B3642" w:rsidRDefault="00273A7D" w:rsidP="00544BD8">
            <w:pPr>
              <w:autoSpaceDE w:val="0"/>
              <w:autoSpaceDN w:val="0"/>
              <w:adjustRightInd w:val="0"/>
              <w:rPr>
                <w:sz w:val="22"/>
                <w:szCs w:val="22"/>
              </w:rPr>
            </w:pPr>
            <w:r>
              <w:rPr>
                <w:sz w:val="22"/>
                <w:szCs w:val="22"/>
              </w:rPr>
              <w:t>g</w:t>
            </w:r>
            <w:r w:rsidRPr="006B3642">
              <w:rPr>
                <w:sz w:val="22"/>
                <w:szCs w:val="22"/>
              </w:rPr>
              <w:t>aišās, bez</w:t>
            </w:r>
          </w:p>
          <w:p w:rsidR="00273A7D" w:rsidRDefault="00273A7D" w:rsidP="00544BD8">
            <w:pPr>
              <w:autoSpaceDE w:val="0"/>
              <w:autoSpaceDN w:val="0"/>
              <w:adjustRightInd w:val="0"/>
              <w:rPr>
                <w:sz w:val="22"/>
                <w:szCs w:val="22"/>
              </w:rPr>
            </w:pPr>
            <w:r w:rsidRPr="006B3642">
              <w:rPr>
                <w:sz w:val="22"/>
                <w:szCs w:val="22"/>
              </w:rPr>
              <w:t>kauliņiem</w:t>
            </w:r>
            <w:r>
              <w:rPr>
                <w:sz w:val="22"/>
                <w:szCs w:val="22"/>
              </w:rPr>
              <w:t>, bez bojājumiem</w:t>
            </w:r>
          </w:p>
        </w:tc>
        <w:tc>
          <w:tcPr>
            <w:tcW w:w="1399"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rPr>
            </w:pPr>
          </w:p>
        </w:tc>
        <w:tc>
          <w:tcPr>
            <w:tcW w:w="1255"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kg</w:t>
            </w:r>
          </w:p>
        </w:tc>
        <w:tc>
          <w:tcPr>
            <w:tcW w:w="1353"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80</w:t>
            </w:r>
          </w:p>
        </w:tc>
      </w:tr>
      <w:tr w:rsidR="00273A7D" w:rsidTr="00273A7D">
        <w:trPr>
          <w:trHeight w:val="324"/>
        </w:trPr>
        <w:tc>
          <w:tcPr>
            <w:tcW w:w="846"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9.7.</w:t>
            </w:r>
          </w:p>
        </w:tc>
        <w:tc>
          <w:tcPr>
            <w:tcW w:w="1559"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Kivi</w:t>
            </w:r>
          </w:p>
        </w:tc>
        <w:tc>
          <w:tcPr>
            <w:tcW w:w="2977"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svaigi, bez bojājumiem, bez vītuma pazīmēm</w:t>
            </w:r>
          </w:p>
        </w:tc>
        <w:tc>
          <w:tcPr>
            <w:tcW w:w="1399" w:type="dxa"/>
            <w:tcBorders>
              <w:top w:val="single" w:sz="4" w:space="0" w:color="auto"/>
              <w:left w:val="single" w:sz="4" w:space="0" w:color="auto"/>
              <w:bottom w:val="single" w:sz="4" w:space="0" w:color="auto"/>
              <w:right w:val="single" w:sz="4" w:space="0" w:color="auto"/>
            </w:tcBorders>
          </w:tcPr>
          <w:p w:rsidR="00273A7D" w:rsidRPr="00B03378" w:rsidRDefault="00273A7D" w:rsidP="00142A7D">
            <w:pPr>
              <w:rPr>
                <w:sz w:val="22"/>
                <w:szCs w:val="22"/>
              </w:rPr>
            </w:pPr>
          </w:p>
        </w:tc>
        <w:tc>
          <w:tcPr>
            <w:tcW w:w="1255"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kg</w:t>
            </w:r>
          </w:p>
        </w:tc>
        <w:tc>
          <w:tcPr>
            <w:tcW w:w="1353"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200</w:t>
            </w:r>
          </w:p>
        </w:tc>
      </w:tr>
      <w:tr w:rsidR="00273A7D" w:rsidTr="00273A7D">
        <w:trPr>
          <w:trHeight w:val="272"/>
        </w:trPr>
        <w:tc>
          <w:tcPr>
            <w:tcW w:w="846"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9.8.</w:t>
            </w:r>
          </w:p>
        </w:tc>
        <w:tc>
          <w:tcPr>
            <w:tcW w:w="1559"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Nektarīni</w:t>
            </w:r>
          </w:p>
        </w:tc>
        <w:tc>
          <w:tcPr>
            <w:tcW w:w="2977"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Saldi, s</w:t>
            </w:r>
            <w:r w:rsidRPr="006B3642">
              <w:rPr>
                <w:sz w:val="22"/>
                <w:szCs w:val="22"/>
              </w:rPr>
              <w:t xml:space="preserve">vaigi, </w:t>
            </w:r>
            <w:r>
              <w:rPr>
                <w:sz w:val="22"/>
                <w:szCs w:val="22"/>
              </w:rPr>
              <w:t>bez bojājumiem, bez vītuma pazīmēm</w:t>
            </w:r>
          </w:p>
        </w:tc>
        <w:tc>
          <w:tcPr>
            <w:tcW w:w="1399" w:type="dxa"/>
            <w:tcBorders>
              <w:top w:val="single" w:sz="4" w:space="0" w:color="auto"/>
              <w:left w:val="single" w:sz="4" w:space="0" w:color="auto"/>
              <w:bottom w:val="single" w:sz="4" w:space="0" w:color="auto"/>
              <w:right w:val="single" w:sz="4" w:space="0" w:color="auto"/>
            </w:tcBorders>
          </w:tcPr>
          <w:p w:rsidR="00273A7D" w:rsidRPr="00B03378" w:rsidRDefault="00273A7D" w:rsidP="00544BD8">
            <w:pPr>
              <w:rPr>
                <w:sz w:val="22"/>
                <w:szCs w:val="22"/>
              </w:rPr>
            </w:pPr>
          </w:p>
        </w:tc>
        <w:tc>
          <w:tcPr>
            <w:tcW w:w="1255"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kg</w:t>
            </w:r>
          </w:p>
        </w:tc>
        <w:tc>
          <w:tcPr>
            <w:tcW w:w="1353" w:type="dxa"/>
            <w:tcBorders>
              <w:top w:val="single" w:sz="4" w:space="0" w:color="auto"/>
              <w:left w:val="single" w:sz="4" w:space="0" w:color="auto"/>
              <w:bottom w:val="single" w:sz="4" w:space="0" w:color="auto"/>
              <w:right w:val="single" w:sz="4" w:space="0" w:color="auto"/>
            </w:tcBorders>
          </w:tcPr>
          <w:p w:rsidR="00273A7D" w:rsidRDefault="00273A7D" w:rsidP="00544BD8">
            <w:pPr>
              <w:rPr>
                <w:color w:val="000000"/>
                <w:sz w:val="22"/>
                <w:szCs w:val="22"/>
              </w:rPr>
            </w:pPr>
            <w:r>
              <w:rPr>
                <w:color w:val="000000"/>
                <w:sz w:val="22"/>
                <w:szCs w:val="22"/>
              </w:rPr>
              <w:t>60</w:t>
            </w:r>
          </w:p>
        </w:tc>
      </w:tr>
      <w:tr w:rsidR="00273A7D" w:rsidTr="00273A7D">
        <w:trPr>
          <w:trHeight w:val="195"/>
        </w:trPr>
        <w:tc>
          <w:tcPr>
            <w:tcW w:w="846" w:type="dxa"/>
            <w:tcBorders>
              <w:top w:val="single" w:sz="4" w:space="0" w:color="auto"/>
              <w:left w:val="single" w:sz="4" w:space="0" w:color="auto"/>
              <w:bottom w:val="single" w:sz="4" w:space="0" w:color="auto"/>
              <w:right w:val="single" w:sz="4" w:space="0" w:color="auto"/>
            </w:tcBorders>
          </w:tcPr>
          <w:p w:rsidR="00273A7D" w:rsidRDefault="00273A7D" w:rsidP="00103CB4">
            <w:pPr>
              <w:rPr>
                <w:sz w:val="22"/>
                <w:szCs w:val="22"/>
              </w:rPr>
            </w:pPr>
            <w:r>
              <w:rPr>
                <w:sz w:val="22"/>
                <w:szCs w:val="22"/>
              </w:rPr>
              <w:t>9.9.</w:t>
            </w:r>
          </w:p>
        </w:tc>
        <w:tc>
          <w:tcPr>
            <w:tcW w:w="1559" w:type="dxa"/>
            <w:tcBorders>
              <w:top w:val="single" w:sz="4" w:space="0" w:color="auto"/>
              <w:left w:val="single" w:sz="4" w:space="0" w:color="auto"/>
              <w:bottom w:val="single" w:sz="4" w:space="0" w:color="auto"/>
              <w:right w:val="single" w:sz="4" w:space="0" w:color="auto"/>
            </w:tcBorders>
          </w:tcPr>
          <w:p w:rsidR="00273A7D" w:rsidRDefault="00273A7D" w:rsidP="00103CB4">
            <w:pPr>
              <w:rPr>
                <w:sz w:val="22"/>
                <w:szCs w:val="22"/>
              </w:rPr>
            </w:pPr>
            <w:r>
              <w:rPr>
                <w:sz w:val="22"/>
                <w:szCs w:val="22"/>
              </w:rPr>
              <w:t>Arbūzi</w:t>
            </w:r>
          </w:p>
        </w:tc>
        <w:tc>
          <w:tcPr>
            <w:tcW w:w="2977" w:type="dxa"/>
            <w:tcBorders>
              <w:top w:val="single" w:sz="4" w:space="0" w:color="auto"/>
              <w:left w:val="single" w:sz="4" w:space="0" w:color="auto"/>
              <w:bottom w:val="single" w:sz="4" w:space="0" w:color="auto"/>
              <w:right w:val="single" w:sz="4" w:space="0" w:color="auto"/>
            </w:tcBorders>
          </w:tcPr>
          <w:p w:rsidR="00273A7D" w:rsidRDefault="00273A7D" w:rsidP="00103CB4">
            <w:pPr>
              <w:rPr>
                <w:sz w:val="22"/>
                <w:szCs w:val="22"/>
              </w:rPr>
            </w:pPr>
            <w:r>
              <w:rPr>
                <w:sz w:val="22"/>
                <w:szCs w:val="22"/>
              </w:rPr>
              <w:t>svaigi, bez bojājumiem</w:t>
            </w:r>
          </w:p>
        </w:tc>
        <w:tc>
          <w:tcPr>
            <w:tcW w:w="1399" w:type="dxa"/>
            <w:tcBorders>
              <w:top w:val="single" w:sz="4" w:space="0" w:color="auto"/>
              <w:left w:val="single" w:sz="4" w:space="0" w:color="auto"/>
              <w:bottom w:val="single" w:sz="4" w:space="0" w:color="auto"/>
              <w:right w:val="single" w:sz="4" w:space="0" w:color="auto"/>
            </w:tcBorders>
          </w:tcPr>
          <w:p w:rsidR="00273A7D" w:rsidRPr="00B03378" w:rsidRDefault="00273A7D" w:rsidP="00103CB4">
            <w:pPr>
              <w:rPr>
                <w:sz w:val="22"/>
                <w:szCs w:val="22"/>
              </w:rPr>
            </w:pPr>
          </w:p>
        </w:tc>
        <w:tc>
          <w:tcPr>
            <w:tcW w:w="1255" w:type="dxa"/>
            <w:tcBorders>
              <w:top w:val="single" w:sz="4" w:space="0" w:color="auto"/>
              <w:left w:val="single" w:sz="4" w:space="0" w:color="auto"/>
              <w:bottom w:val="single" w:sz="4" w:space="0" w:color="auto"/>
              <w:right w:val="single" w:sz="4" w:space="0" w:color="auto"/>
            </w:tcBorders>
          </w:tcPr>
          <w:p w:rsidR="00273A7D" w:rsidRDefault="00273A7D" w:rsidP="00103CB4">
            <w:pPr>
              <w:rPr>
                <w:sz w:val="22"/>
                <w:szCs w:val="22"/>
              </w:rPr>
            </w:pPr>
            <w:r>
              <w:rPr>
                <w:sz w:val="22"/>
                <w:szCs w:val="22"/>
              </w:rPr>
              <w:t>kg</w:t>
            </w:r>
          </w:p>
        </w:tc>
        <w:tc>
          <w:tcPr>
            <w:tcW w:w="1353" w:type="dxa"/>
            <w:tcBorders>
              <w:top w:val="single" w:sz="4" w:space="0" w:color="auto"/>
              <w:left w:val="single" w:sz="4" w:space="0" w:color="auto"/>
              <w:bottom w:val="single" w:sz="4" w:space="0" w:color="auto"/>
              <w:right w:val="single" w:sz="4" w:space="0" w:color="auto"/>
            </w:tcBorders>
          </w:tcPr>
          <w:p w:rsidR="00273A7D" w:rsidRDefault="00273A7D" w:rsidP="00103CB4">
            <w:pPr>
              <w:rPr>
                <w:sz w:val="22"/>
                <w:szCs w:val="22"/>
              </w:rPr>
            </w:pPr>
            <w:r>
              <w:rPr>
                <w:sz w:val="22"/>
                <w:szCs w:val="22"/>
              </w:rPr>
              <w:t>50</w:t>
            </w:r>
          </w:p>
        </w:tc>
      </w:tr>
      <w:tr w:rsidR="00273A7D" w:rsidTr="00273A7D">
        <w:trPr>
          <w:trHeight w:val="195"/>
        </w:trPr>
        <w:tc>
          <w:tcPr>
            <w:tcW w:w="846" w:type="dxa"/>
            <w:tcBorders>
              <w:top w:val="single" w:sz="4" w:space="0" w:color="auto"/>
              <w:left w:val="single" w:sz="4" w:space="0" w:color="auto"/>
              <w:bottom w:val="single" w:sz="4" w:space="0" w:color="auto"/>
              <w:right w:val="single" w:sz="4" w:space="0" w:color="auto"/>
            </w:tcBorders>
          </w:tcPr>
          <w:p w:rsidR="00273A7D" w:rsidRDefault="00273A7D" w:rsidP="00103CB4">
            <w:pPr>
              <w:rPr>
                <w:sz w:val="22"/>
                <w:szCs w:val="22"/>
              </w:rPr>
            </w:pPr>
            <w:r>
              <w:rPr>
                <w:sz w:val="22"/>
                <w:szCs w:val="22"/>
              </w:rPr>
              <w:t>9.10.</w:t>
            </w:r>
          </w:p>
        </w:tc>
        <w:tc>
          <w:tcPr>
            <w:tcW w:w="1559" w:type="dxa"/>
            <w:tcBorders>
              <w:top w:val="single" w:sz="4" w:space="0" w:color="auto"/>
              <w:left w:val="single" w:sz="4" w:space="0" w:color="auto"/>
              <w:bottom w:val="single" w:sz="4" w:space="0" w:color="auto"/>
              <w:right w:val="single" w:sz="4" w:space="0" w:color="auto"/>
            </w:tcBorders>
          </w:tcPr>
          <w:p w:rsidR="00273A7D" w:rsidRDefault="00273A7D" w:rsidP="00103CB4">
            <w:pPr>
              <w:rPr>
                <w:sz w:val="22"/>
                <w:szCs w:val="22"/>
              </w:rPr>
            </w:pPr>
            <w:r>
              <w:rPr>
                <w:sz w:val="22"/>
                <w:szCs w:val="22"/>
              </w:rPr>
              <w:t>Melones</w:t>
            </w:r>
          </w:p>
        </w:tc>
        <w:tc>
          <w:tcPr>
            <w:tcW w:w="2977" w:type="dxa"/>
            <w:tcBorders>
              <w:top w:val="single" w:sz="4" w:space="0" w:color="auto"/>
              <w:left w:val="single" w:sz="4" w:space="0" w:color="auto"/>
              <w:bottom w:val="single" w:sz="4" w:space="0" w:color="auto"/>
              <w:right w:val="single" w:sz="4" w:space="0" w:color="auto"/>
            </w:tcBorders>
          </w:tcPr>
          <w:p w:rsidR="00273A7D" w:rsidRDefault="00273A7D" w:rsidP="00103CB4">
            <w:pPr>
              <w:rPr>
                <w:sz w:val="22"/>
                <w:szCs w:val="22"/>
              </w:rPr>
            </w:pPr>
            <w:r>
              <w:rPr>
                <w:sz w:val="22"/>
                <w:szCs w:val="22"/>
              </w:rPr>
              <w:t>svaigas, bez bojājumiem</w:t>
            </w:r>
          </w:p>
        </w:tc>
        <w:tc>
          <w:tcPr>
            <w:tcW w:w="1399" w:type="dxa"/>
            <w:tcBorders>
              <w:top w:val="single" w:sz="4" w:space="0" w:color="auto"/>
              <w:left w:val="single" w:sz="4" w:space="0" w:color="auto"/>
              <w:bottom w:val="single" w:sz="4" w:space="0" w:color="auto"/>
              <w:right w:val="single" w:sz="4" w:space="0" w:color="auto"/>
            </w:tcBorders>
          </w:tcPr>
          <w:p w:rsidR="00273A7D" w:rsidRDefault="00273A7D" w:rsidP="00103CB4">
            <w:pPr>
              <w:rPr>
                <w:sz w:val="22"/>
                <w:szCs w:val="22"/>
              </w:rPr>
            </w:pPr>
          </w:p>
        </w:tc>
        <w:tc>
          <w:tcPr>
            <w:tcW w:w="1255" w:type="dxa"/>
            <w:tcBorders>
              <w:top w:val="single" w:sz="4" w:space="0" w:color="auto"/>
              <w:left w:val="single" w:sz="4" w:space="0" w:color="auto"/>
              <w:bottom w:val="single" w:sz="4" w:space="0" w:color="auto"/>
              <w:right w:val="single" w:sz="4" w:space="0" w:color="auto"/>
            </w:tcBorders>
          </w:tcPr>
          <w:p w:rsidR="00273A7D" w:rsidRDefault="00273A7D" w:rsidP="00103CB4">
            <w:pPr>
              <w:rPr>
                <w:sz w:val="22"/>
                <w:szCs w:val="22"/>
              </w:rPr>
            </w:pPr>
            <w:r>
              <w:rPr>
                <w:sz w:val="22"/>
                <w:szCs w:val="22"/>
              </w:rPr>
              <w:t>kg</w:t>
            </w:r>
          </w:p>
        </w:tc>
        <w:tc>
          <w:tcPr>
            <w:tcW w:w="1353" w:type="dxa"/>
            <w:tcBorders>
              <w:top w:val="single" w:sz="4" w:space="0" w:color="auto"/>
              <w:left w:val="single" w:sz="4" w:space="0" w:color="auto"/>
              <w:bottom w:val="single" w:sz="4" w:space="0" w:color="auto"/>
              <w:right w:val="single" w:sz="4" w:space="0" w:color="auto"/>
            </w:tcBorders>
          </w:tcPr>
          <w:p w:rsidR="00273A7D" w:rsidRDefault="00273A7D" w:rsidP="00103CB4">
            <w:pPr>
              <w:rPr>
                <w:sz w:val="22"/>
                <w:szCs w:val="22"/>
              </w:rPr>
            </w:pPr>
            <w:r>
              <w:rPr>
                <w:sz w:val="22"/>
                <w:szCs w:val="22"/>
              </w:rPr>
              <w:t>150</w:t>
            </w:r>
          </w:p>
        </w:tc>
      </w:tr>
      <w:tr w:rsidR="00273A7D" w:rsidTr="00273A7D">
        <w:trPr>
          <w:trHeight w:val="389"/>
        </w:trPr>
        <w:tc>
          <w:tcPr>
            <w:tcW w:w="846" w:type="dxa"/>
            <w:tcBorders>
              <w:top w:val="single" w:sz="4" w:space="0" w:color="auto"/>
              <w:left w:val="single" w:sz="4" w:space="0" w:color="auto"/>
              <w:bottom w:val="single" w:sz="4" w:space="0" w:color="auto"/>
              <w:right w:val="single" w:sz="4" w:space="0" w:color="auto"/>
            </w:tcBorders>
          </w:tcPr>
          <w:p w:rsidR="00273A7D" w:rsidRDefault="00273A7D" w:rsidP="00C93F51">
            <w:pPr>
              <w:rPr>
                <w:sz w:val="22"/>
                <w:szCs w:val="22"/>
              </w:rPr>
            </w:pPr>
            <w:r>
              <w:rPr>
                <w:sz w:val="22"/>
                <w:szCs w:val="22"/>
              </w:rPr>
              <w:t>9.11.</w:t>
            </w:r>
          </w:p>
        </w:tc>
        <w:tc>
          <w:tcPr>
            <w:tcW w:w="1559"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Citroni</w:t>
            </w:r>
          </w:p>
        </w:tc>
        <w:tc>
          <w:tcPr>
            <w:tcW w:w="2977" w:type="dxa"/>
            <w:tcBorders>
              <w:top w:val="single" w:sz="4" w:space="0" w:color="auto"/>
              <w:left w:val="single" w:sz="4" w:space="0" w:color="auto"/>
              <w:bottom w:val="single" w:sz="4" w:space="0" w:color="auto"/>
              <w:right w:val="single" w:sz="4" w:space="0" w:color="auto"/>
            </w:tcBorders>
          </w:tcPr>
          <w:p w:rsidR="00273A7D" w:rsidRDefault="00273A7D" w:rsidP="00142A7D">
            <w:pPr>
              <w:rPr>
                <w:sz w:val="22"/>
                <w:szCs w:val="22"/>
              </w:rPr>
            </w:pPr>
            <w:r>
              <w:rPr>
                <w:sz w:val="22"/>
                <w:szCs w:val="22"/>
              </w:rPr>
              <w:t>Svaigi, bez bojājumiem, bez vītuma pazīmēm</w:t>
            </w:r>
          </w:p>
        </w:tc>
        <w:tc>
          <w:tcPr>
            <w:tcW w:w="1399" w:type="dxa"/>
            <w:tcBorders>
              <w:top w:val="single" w:sz="4" w:space="0" w:color="auto"/>
              <w:left w:val="single" w:sz="4" w:space="0" w:color="auto"/>
              <w:bottom w:val="single" w:sz="4" w:space="0" w:color="auto"/>
              <w:right w:val="single" w:sz="4" w:space="0" w:color="auto"/>
            </w:tcBorders>
          </w:tcPr>
          <w:p w:rsidR="00273A7D" w:rsidRDefault="00273A7D" w:rsidP="00142A7D">
            <w:pPr>
              <w:rPr>
                <w:sz w:val="22"/>
                <w:szCs w:val="22"/>
              </w:rPr>
            </w:pPr>
          </w:p>
        </w:tc>
        <w:tc>
          <w:tcPr>
            <w:tcW w:w="1255"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kg</w:t>
            </w:r>
          </w:p>
        </w:tc>
        <w:tc>
          <w:tcPr>
            <w:tcW w:w="1353"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60</w:t>
            </w:r>
          </w:p>
        </w:tc>
      </w:tr>
      <w:tr w:rsidR="00273A7D" w:rsidTr="00273A7D">
        <w:trPr>
          <w:trHeight w:val="389"/>
        </w:trPr>
        <w:tc>
          <w:tcPr>
            <w:tcW w:w="846" w:type="dxa"/>
            <w:tcBorders>
              <w:top w:val="single" w:sz="4" w:space="0" w:color="auto"/>
              <w:left w:val="single" w:sz="4" w:space="0" w:color="auto"/>
              <w:bottom w:val="single" w:sz="4" w:space="0" w:color="auto"/>
              <w:right w:val="single" w:sz="4" w:space="0" w:color="auto"/>
            </w:tcBorders>
          </w:tcPr>
          <w:p w:rsidR="00273A7D" w:rsidRDefault="00273A7D" w:rsidP="00C93F51">
            <w:pPr>
              <w:rPr>
                <w:sz w:val="22"/>
                <w:szCs w:val="22"/>
              </w:rPr>
            </w:pPr>
            <w:r>
              <w:rPr>
                <w:sz w:val="22"/>
                <w:szCs w:val="22"/>
              </w:rPr>
              <w:t>9.12.</w:t>
            </w:r>
          </w:p>
        </w:tc>
        <w:tc>
          <w:tcPr>
            <w:tcW w:w="1559"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Saldētas dzērvenes</w:t>
            </w:r>
          </w:p>
        </w:tc>
        <w:tc>
          <w:tcPr>
            <w:tcW w:w="2977" w:type="dxa"/>
            <w:tcBorders>
              <w:top w:val="single" w:sz="4" w:space="0" w:color="auto"/>
              <w:left w:val="single" w:sz="4" w:space="0" w:color="auto"/>
              <w:bottom w:val="single" w:sz="4" w:space="0" w:color="auto"/>
              <w:right w:val="single" w:sz="4" w:space="0" w:color="auto"/>
            </w:tcBorders>
          </w:tcPr>
          <w:p w:rsidR="00273A7D" w:rsidRDefault="00273A7D" w:rsidP="00481080">
            <w:pPr>
              <w:rPr>
                <w:sz w:val="22"/>
                <w:szCs w:val="22"/>
              </w:rPr>
            </w:pPr>
            <w:r>
              <w:rPr>
                <w:sz w:val="22"/>
                <w:szCs w:val="22"/>
              </w:rPr>
              <w:t>Fasētas,  bez bojājumiem</w:t>
            </w:r>
          </w:p>
        </w:tc>
        <w:tc>
          <w:tcPr>
            <w:tcW w:w="1399" w:type="dxa"/>
            <w:tcBorders>
              <w:top w:val="single" w:sz="4" w:space="0" w:color="auto"/>
              <w:left w:val="single" w:sz="4" w:space="0" w:color="auto"/>
              <w:bottom w:val="single" w:sz="4" w:space="0" w:color="auto"/>
              <w:right w:val="single" w:sz="4" w:space="0" w:color="auto"/>
            </w:tcBorders>
          </w:tcPr>
          <w:p w:rsidR="00273A7D" w:rsidRDefault="00273A7D" w:rsidP="00142A7D">
            <w:pPr>
              <w:rPr>
                <w:sz w:val="22"/>
                <w:szCs w:val="22"/>
              </w:rPr>
            </w:pPr>
          </w:p>
        </w:tc>
        <w:tc>
          <w:tcPr>
            <w:tcW w:w="1255"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kg</w:t>
            </w:r>
          </w:p>
        </w:tc>
        <w:tc>
          <w:tcPr>
            <w:tcW w:w="1353" w:type="dxa"/>
            <w:tcBorders>
              <w:top w:val="single" w:sz="4" w:space="0" w:color="auto"/>
              <w:left w:val="single" w:sz="4" w:space="0" w:color="auto"/>
              <w:bottom w:val="single" w:sz="4" w:space="0" w:color="auto"/>
              <w:right w:val="single" w:sz="4" w:space="0" w:color="auto"/>
            </w:tcBorders>
          </w:tcPr>
          <w:p w:rsidR="00273A7D" w:rsidRDefault="00273A7D" w:rsidP="00544BD8">
            <w:pPr>
              <w:rPr>
                <w:sz w:val="22"/>
                <w:szCs w:val="22"/>
              </w:rPr>
            </w:pPr>
            <w:r>
              <w:rPr>
                <w:sz w:val="22"/>
                <w:szCs w:val="22"/>
              </w:rPr>
              <w:t>50</w:t>
            </w:r>
          </w:p>
        </w:tc>
      </w:tr>
    </w:tbl>
    <w:p w:rsidR="00273A7D" w:rsidRDefault="001C203E" w:rsidP="00477C44">
      <w:pPr>
        <w:spacing w:before="120"/>
        <w:ind w:left="709"/>
        <w:jc w:val="center"/>
        <w:rPr>
          <w:b/>
          <w:u w:val="single"/>
        </w:rPr>
      </w:pPr>
      <w:r w:rsidRPr="00273A7D">
        <w:rPr>
          <w:b/>
          <w:u w:val="single"/>
        </w:rPr>
        <w:t xml:space="preserve">Iepirkuma priekšmeta </w:t>
      </w:r>
      <w:r w:rsidR="005165A1" w:rsidRPr="00273A7D">
        <w:rPr>
          <w:b/>
          <w:u w:val="single"/>
        </w:rPr>
        <w:t>d</w:t>
      </w:r>
      <w:r w:rsidR="00BC7BD0" w:rsidRPr="00273A7D">
        <w:rPr>
          <w:b/>
          <w:u w:val="single"/>
        </w:rPr>
        <w:t>aļa Nr. 1</w:t>
      </w:r>
      <w:r w:rsidR="008A2303" w:rsidRPr="00273A7D">
        <w:rPr>
          <w:b/>
          <w:u w:val="single"/>
        </w:rPr>
        <w:t>0</w:t>
      </w:r>
      <w:r w:rsidR="00BC7BD0" w:rsidRPr="00273A7D">
        <w:rPr>
          <w:b/>
          <w:u w:val="single"/>
        </w:rPr>
        <w:t xml:space="preserve"> „Graudu maluma produkti”</w:t>
      </w:r>
      <w:r w:rsidR="00751EBE" w:rsidRPr="00273A7D">
        <w:rPr>
          <w:b/>
          <w:u w:val="single"/>
        </w:rPr>
        <w:t xml:space="preserve"> </w:t>
      </w:r>
    </w:p>
    <w:p w:rsidR="00EA601F" w:rsidRPr="00273A7D" w:rsidRDefault="005165A1" w:rsidP="00477C44">
      <w:pPr>
        <w:spacing w:after="120"/>
        <w:ind w:left="709"/>
        <w:jc w:val="center"/>
        <w:rPr>
          <w:u w:val="single"/>
        </w:rPr>
      </w:pPr>
      <w:r w:rsidRPr="00273A7D">
        <w:rPr>
          <w:u w:val="single"/>
        </w:rPr>
        <w:t>(</w:t>
      </w:r>
      <w:r w:rsidR="00751EBE" w:rsidRPr="00273A7D">
        <w:rPr>
          <w:u w:val="single"/>
        </w:rPr>
        <w:t>CPV kods</w:t>
      </w:r>
      <w:r w:rsidRPr="00273A7D">
        <w:rPr>
          <w:u w:val="single"/>
        </w:rPr>
        <w:t>:</w:t>
      </w:r>
      <w:r w:rsidR="00751EBE" w:rsidRPr="00273A7D">
        <w:rPr>
          <w:u w:val="single"/>
        </w:rPr>
        <w:t xml:space="preserve"> 15600000-4</w:t>
      </w:r>
      <w:r w:rsidRPr="00273A7D">
        <w:rPr>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1322"/>
        <w:gridCol w:w="3260"/>
        <w:gridCol w:w="1389"/>
        <w:gridCol w:w="1304"/>
        <w:gridCol w:w="1418"/>
      </w:tblGrid>
      <w:tr w:rsidR="00EA601F">
        <w:tc>
          <w:tcPr>
            <w:tcW w:w="771" w:type="dxa"/>
            <w:tcBorders>
              <w:top w:val="single" w:sz="4" w:space="0" w:color="auto"/>
              <w:left w:val="single" w:sz="4" w:space="0" w:color="auto"/>
              <w:bottom w:val="single" w:sz="4" w:space="0" w:color="auto"/>
              <w:right w:val="single" w:sz="4" w:space="0" w:color="auto"/>
            </w:tcBorders>
          </w:tcPr>
          <w:p w:rsidR="00EA601F" w:rsidRPr="00477C44" w:rsidRDefault="00EA601F" w:rsidP="00544BD8">
            <w:pPr>
              <w:rPr>
                <w:b/>
                <w:i/>
                <w:sz w:val="22"/>
                <w:szCs w:val="22"/>
              </w:rPr>
            </w:pPr>
            <w:r w:rsidRPr="00477C44">
              <w:rPr>
                <w:b/>
                <w:i/>
                <w:sz w:val="22"/>
                <w:szCs w:val="22"/>
              </w:rPr>
              <w:t>Nr.</w:t>
            </w:r>
          </w:p>
          <w:p w:rsidR="00EA601F" w:rsidRPr="00477C44" w:rsidRDefault="00EA601F" w:rsidP="00544BD8">
            <w:pPr>
              <w:rPr>
                <w:b/>
                <w:i/>
                <w:sz w:val="22"/>
                <w:szCs w:val="22"/>
              </w:rPr>
            </w:pPr>
            <w:r w:rsidRPr="00477C44">
              <w:rPr>
                <w:b/>
                <w:i/>
                <w:sz w:val="22"/>
                <w:szCs w:val="22"/>
              </w:rPr>
              <w:lastRenderedPageBreak/>
              <w:t>p.k.</w:t>
            </w:r>
          </w:p>
        </w:tc>
        <w:tc>
          <w:tcPr>
            <w:tcW w:w="1322" w:type="dxa"/>
            <w:tcBorders>
              <w:top w:val="single" w:sz="4" w:space="0" w:color="auto"/>
              <w:left w:val="single" w:sz="4" w:space="0" w:color="auto"/>
              <w:bottom w:val="single" w:sz="4" w:space="0" w:color="auto"/>
              <w:right w:val="single" w:sz="4" w:space="0" w:color="auto"/>
            </w:tcBorders>
          </w:tcPr>
          <w:p w:rsidR="00EA601F" w:rsidRPr="00477C44" w:rsidRDefault="00EA601F" w:rsidP="00544BD8">
            <w:pPr>
              <w:rPr>
                <w:b/>
                <w:i/>
                <w:sz w:val="22"/>
                <w:szCs w:val="22"/>
              </w:rPr>
            </w:pPr>
            <w:r w:rsidRPr="00477C44">
              <w:rPr>
                <w:b/>
                <w:i/>
                <w:sz w:val="22"/>
                <w:szCs w:val="22"/>
              </w:rPr>
              <w:lastRenderedPageBreak/>
              <w:t xml:space="preserve">Produkta </w:t>
            </w:r>
            <w:r w:rsidRPr="00477C44">
              <w:rPr>
                <w:b/>
                <w:i/>
                <w:sz w:val="22"/>
                <w:szCs w:val="22"/>
              </w:rPr>
              <w:lastRenderedPageBreak/>
              <w:t>nosaukums</w:t>
            </w:r>
          </w:p>
        </w:tc>
        <w:tc>
          <w:tcPr>
            <w:tcW w:w="3260" w:type="dxa"/>
            <w:tcBorders>
              <w:top w:val="single" w:sz="4" w:space="0" w:color="auto"/>
              <w:left w:val="single" w:sz="4" w:space="0" w:color="auto"/>
              <w:bottom w:val="single" w:sz="4" w:space="0" w:color="auto"/>
              <w:right w:val="single" w:sz="4" w:space="0" w:color="auto"/>
            </w:tcBorders>
          </w:tcPr>
          <w:p w:rsidR="00EA601F" w:rsidRPr="00477C44" w:rsidRDefault="00EA601F" w:rsidP="00544BD8">
            <w:pPr>
              <w:rPr>
                <w:b/>
                <w:i/>
                <w:sz w:val="22"/>
                <w:szCs w:val="22"/>
              </w:rPr>
            </w:pPr>
            <w:r w:rsidRPr="00477C44">
              <w:rPr>
                <w:b/>
                <w:i/>
                <w:sz w:val="22"/>
                <w:szCs w:val="22"/>
              </w:rPr>
              <w:lastRenderedPageBreak/>
              <w:t xml:space="preserve">Kvalitātes prasības </w:t>
            </w:r>
          </w:p>
        </w:tc>
        <w:tc>
          <w:tcPr>
            <w:tcW w:w="1389" w:type="dxa"/>
            <w:tcBorders>
              <w:top w:val="single" w:sz="4" w:space="0" w:color="auto"/>
              <w:left w:val="single" w:sz="4" w:space="0" w:color="auto"/>
              <w:bottom w:val="single" w:sz="4" w:space="0" w:color="auto"/>
              <w:right w:val="single" w:sz="4" w:space="0" w:color="auto"/>
            </w:tcBorders>
          </w:tcPr>
          <w:p w:rsidR="00EA601F" w:rsidRPr="00477C44" w:rsidRDefault="00EA601F" w:rsidP="00544BD8">
            <w:pPr>
              <w:rPr>
                <w:b/>
                <w:i/>
                <w:sz w:val="22"/>
                <w:szCs w:val="22"/>
              </w:rPr>
            </w:pPr>
            <w:r w:rsidRPr="00477C44">
              <w:rPr>
                <w:b/>
                <w:i/>
                <w:sz w:val="22"/>
                <w:szCs w:val="22"/>
              </w:rPr>
              <w:t xml:space="preserve">Vēlamais </w:t>
            </w:r>
            <w:r w:rsidRPr="00477C44">
              <w:rPr>
                <w:b/>
                <w:i/>
                <w:sz w:val="22"/>
                <w:szCs w:val="22"/>
              </w:rPr>
              <w:lastRenderedPageBreak/>
              <w:t>iepakojums</w:t>
            </w:r>
          </w:p>
        </w:tc>
        <w:tc>
          <w:tcPr>
            <w:tcW w:w="1304" w:type="dxa"/>
            <w:tcBorders>
              <w:top w:val="single" w:sz="4" w:space="0" w:color="auto"/>
              <w:left w:val="single" w:sz="4" w:space="0" w:color="auto"/>
              <w:bottom w:val="single" w:sz="4" w:space="0" w:color="auto"/>
              <w:right w:val="single" w:sz="4" w:space="0" w:color="auto"/>
            </w:tcBorders>
          </w:tcPr>
          <w:p w:rsidR="00EA601F" w:rsidRPr="00477C44" w:rsidRDefault="00EA601F" w:rsidP="00544BD8">
            <w:pPr>
              <w:jc w:val="center"/>
              <w:rPr>
                <w:b/>
                <w:i/>
                <w:sz w:val="22"/>
                <w:szCs w:val="22"/>
              </w:rPr>
            </w:pPr>
            <w:r w:rsidRPr="00477C44">
              <w:rPr>
                <w:b/>
                <w:i/>
                <w:sz w:val="22"/>
                <w:szCs w:val="22"/>
              </w:rPr>
              <w:lastRenderedPageBreak/>
              <w:t>Mērvienība</w:t>
            </w:r>
          </w:p>
          <w:p w:rsidR="00EA601F" w:rsidRPr="00477C44" w:rsidRDefault="00EA601F" w:rsidP="00544BD8">
            <w:pPr>
              <w:rPr>
                <w:b/>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EA601F" w:rsidRPr="00477C44" w:rsidRDefault="00EA601F" w:rsidP="00544BD8">
            <w:pPr>
              <w:rPr>
                <w:b/>
                <w:i/>
                <w:sz w:val="22"/>
                <w:szCs w:val="22"/>
                <w:lang w:val="en-US"/>
              </w:rPr>
            </w:pPr>
            <w:r w:rsidRPr="00477C44">
              <w:rPr>
                <w:b/>
                <w:i/>
                <w:sz w:val="22"/>
                <w:szCs w:val="22"/>
              </w:rPr>
              <w:lastRenderedPageBreak/>
              <w:t xml:space="preserve">Plānotais </w:t>
            </w:r>
            <w:r w:rsidRPr="00477C44">
              <w:rPr>
                <w:b/>
                <w:i/>
                <w:sz w:val="22"/>
                <w:szCs w:val="22"/>
              </w:rPr>
              <w:lastRenderedPageBreak/>
              <w:t>maksimālais</w:t>
            </w:r>
          </w:p>
          <w:p w:rsidR="00EA601F" w:rsidRPr="00477C44" w:rsidRDefault="00EA601F" w:rsidP="00544BD8">
            <w:pPr>
              <w:rPr>
                <w:b/>
                <w:i/>
                <w:sz w:val="22"/>
                <w:szCs w:val="22"/>
              </w:rPr>
            </w:pPr>
            <w:r w:rsidRPr="00477C44">
              <w:rPr>
                <w:b/>
                <w:i/>
                <w:sz w:val="22"/>
                <w:szCs w:val="22"/>
              </w:rPr>
              <w:t xml:space="preserve">apjoms  </w:t>
            </w:r>
          </w:p>
        </w:tc>
      </w:tr>
      <w:tr w:rsidR="00EA601F">
        <w:trPr>
          <w:trHeight w:val="2070"/>
        </w:trPr>
        <w:tc>
          <w:tcPr>
            <w:tcW w:w="771" w:type="dxa"/>
            <w:tcBorders>
              <w:top w:val="single" w:sz="4" w:space="0" w:color="auto"/>
              <w:left w:val="single" w:sz="4" w:space="0" w:color="auto"/>
              <w:bottom w:val="single" w:sz="4" w:space="0" w:color="auto"/>
              <w:right w:val="single" w:sz="4" w:space="0" w:color="auto"/>
            </w:tcBorders>
          </w:tcPr>
          <w:p w:rsidR="00EA601F" w:rsidRPr="004B61BD" w:rsidRDefault="0058157E" w:rsidP="00F92AE5">
            <w:pPr>
              <w:rPr>
                <w:sz w:val="22"/>
                <w:szCs w:val="22"/>
              </w:rPr>
            </w:pPr>
            <w:r>
              <w:rPr>
                <w:sz w:val="22"/>
                <w:szCs w:val="22"/>
              </w:rPr>
              <w:lastRenderedPageBreak/>
              <w:t>1</w:t>
            </w:r>
            <w:r w:rsidR="00477C44">
              <w:rPr>
                <w:sz w:val="22"/>
                <w:szCs w:val="22"/>
              </w:rPr>
              <w:t>0</w:t>
            </w:r>
            <w:r w:rsidR="00EA601F" w:rsidRPr="004B61BD">
              <w:rPr>
                <w:sz w:val="22"/>
                <w:szCs w:val="22"/>
              </w:rPr>
              <w:t>.1.</w:t>
            </w:r>
          </w:p>
        </w:tc>
        <w:tc>
          <w:tcPr>
            <w:tcW w:w="1322" w:type="dxa"/>
            <w:tcBorders>
              <w:top w:val="single" w:sz="4" w:space="0" w:color="auto"/>
              <w:left w:val="single" w:sz="4" w:space="0" w:color="auto"/>
              <w:bottom w:val="single" w:sz="4" w:space="0" w:color="auto"/>
              <w:right w:val="single" w:sz="4" w:space="0" w:color="auto"/>
            </w:tcBorders>
          </w:tcPr>
          <w:p w:rsidR="00EA601F" w:rsidRPr="004B61BD" w:rsidRDefault="00EA601F" w:rsidP="00544BD8">
            <w:pPr>
              <w:rPr>
                <w:sz w:val="22"/>
                <w:szCs w:val="22"/>
              </w:rPr>
            </w:pPr>
            <w:r w:rsidRPr="004B61BD">
              <w:rPr>
                <w:sz w:val="22"/>
                <w:szCs w:val="22"/>
              </w:rPr>
              <w:t>Kviešu milti</w:t>
            </w:r>
          </w:p>
        </w:tc>
        <w:tc>
          <w:tcPr>
            <w:tcW w:w="3260" w:type="dxa"/>
            <w:tcBorders>
              <w:top w:val="single" w:sz="4" w:space="0" w:color="auto"/>
              <w:left w:val="single" w:sz="4" w:space="0" w:color="auto"/>
              <w:bottom w:val="single" w:sz="4" w:space="0" w:color="auto"/>
              <w:right w:val="single" w:sz="4" w:space="0" w:color="auto"/>
            </w:tcBorders>
          </w:tcPr>
          <w:p w:rsidR="00EA601F" w:rsidRPr="004B61BD" w:rsidRDefault="00EA601F" w:rsidP="00544BD8">
            <w:pPr>
              <w:rPr>
                <w:sz w:val="22"/>
                <w:szCs w:val="22"/>
              </w:rPr>
            </w:pPr>
            <w:r>
              <w:rPr>
                <w:sz w:val="22"/>
                <w:szCs w:val="22"/>
              </w:rPr>
              <w:t>a</w:t>
            </w:r>
            <w:r w:rsidRPr="004B61BD">
              <w:rPr>
                <w:sz w:val="22"/>
                <w:szCs w:val="22"/>
              </w:rPr>
              <w:t>/l, no veseliem graudiem, bez miltiem nepiederošām smaržām, smarža raksturīga svaigiem graudu produktiem, krāsa balta vai ar zilganu toni, irdeni, birstoši, sausi, lipekļa saturs ne mazāk kā 25%, mitrums ne vairāk kā 15%, kaitēkļu invāzija nav pieļaujama</w:t>
            </w:r>
          </w:p>
        </w:tc>
        <w:tc>
          <w:tcPr>
            <w:tcW w:w="1389"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p>
          <w:p w:rsidR="00EA601F" w:rsidRPr="004B61BD" w:rsidRDefault="00EA601F" w:rsidP="00544BD8">
            <w:pPr>
              <w:rPr>
                <w:sz w:val="22"/>
                <w:szCs w:val="22"/>
              </w:rPr>
            </w:pPr>
            <w:r w:rsidRPr="004B61BD">
              <w:rPr>
                <w:sz w:val="22"/>
                <w:szCs w:val="22"/>
              </w:rPr>
              <w:t>2 kg</w:t>
            </w:r>
          </w:p>
        </w:tc>
        <w:tc>
          <w:tcPr>
            <w:tcW w:w="1304"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p>
          <w:p w:rsidR="00EA601F" w:rsidRPr="004B61BD" w:rsidRDefault="001C2B45" w:rsidP="00574BD5">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p>
          <w:p w:rsidR="00EA601F" w:rsidRPr="004B61BD" w:rsidRDefault="00787B58" w:rsidP="00574BD5">
            <w:pPr>
              <w:rPr>
                <w:sz w:val="22"/>
                <w:szCs w:val="22"/>
              </w:rPr>
            </w:pPr>
            <w:r>
              <w:rPr>
                <w:sz w:val="22"/>
                <w:szCs w:val="22"/>
              </w:rPr>
              <w:t>500</w:t>
            </w:r>
          </w:p>
        </w:tc>
      </w:tr>
      <w:tr w:rsidR="00EA601F">
        <w:trPr>
          <w:trHeight w:val="2355"/>
        </w:trPr>
        <w:tc>
          <w:tcPr>
            <w:tcW w:w="771" w:type="dxa"/>
            <w:tcBorders>
              <w:top w:val="single" w:sz="4" w:space="0" w:color="auto"/>
              <w:left w:val="single" w:sz="4" w:space="0" w:color="auto"/>
              <w:bottom w:val="single" w:sz="4" w:space="0" w:color="auto"/>
              <w:right w:val="single" w:sz="4" w:space="0" w:color="auto"/>
            </w:tcBorders>
          </w:tcPr>
          <w:p w:rsidR="00EA601F" w:rsidRPr="004B61BD" w:rsidRDefault="00B0255C" w:rsidP="00544BD8">
            <w:pPr>
              <w:rPr>
                <w:sz w:val="22"/>
                <w:szCs w:val="22"/>
              </w:rPr>
            </w:pPr>
            <w:r>
              <w:rPr>
                <w:sz w:val="22"/>
                <w:szCs w:val="22"/>
              </w:rPr>
              <w:t>1</w:t>
            </w:r>
            <w:r w:rsidR="00477C44">
              <w:rPr>
                <w:sz w:val="22"/>
                <w:szCs w:val="22"/>
              </w:rPr>
              <w:t>0</w:t>
            </w:r>
            <w:r>
              <w:rPr>
                <w:sz w:val="22"/>
                <w:szCs w:val="22"/>
              </w:rPr>
              <w:t>.2.</w:t>
            </w:r>
          </w:p>
        </w:tc>
        <w:tc>
          <w:tcPr>
            <w:tcW w:w="1322" w:type="dxa"/>
            <w:tcBorders>
              <w:top w:val="single" w:sz="4" w:space="0" w:color="auto"/>
              <w:left w:val="single" w:sz="4" w:space="0" w:color="auto"/>
              <w:bottom w:val="single" w:sz="4" w:space="0" w:color="auto"/>
              <w:right w:val="single" w:sz="4" w:space="0" w:color="auto"/>
            </w:tcBorders>
          </w:tcPr>
          <w:p w:rsidR="00EA601F" w:rsidRPr="004B61BD" w:rsidRDefault="00EA601F" w:rsidP="00544BD8">
            <w:pPr>
              <w:rPr>
                <w:sz w:val="22"/>
                <w:szCs w:val="22"/>
              </w:rPr>
            </w:pPr>
            <w:r w:rsidRPr="004B61BD">
              <w:rPr>
                <w:sz w:val="22"/>
                <w:szCs w:val="22"/>
              </w:rPr>
              <w:t>Putraimi</w:t>
            </w:r>
          </w:p>
          <w:p w:rsidR="00EA601F" w:rsidRPr="004B61BD" w:rsidRDefault="00EA601F" w:rsidP="00544BD8">
            <w:pPr>
              <w:rPr>
                <w:sz w:val="22"/>
                <w:szCs w:val="22"/>
              </w:rPr>
            </w:pPr>
            <w:r w:rsidRPr="004B61BD">
              <w:rPr>
                <w:sz w:val="22"/>
                <w:szCs w:val="22"/>
              </w:rPr>
              <w:t>(miežu)</w:t>
            </w:r>
          </w:p>
        </w:tc>
        <w:tc>
          <w:tcPr>
            <w:tcW w:w="3260" w:type="dxa"/>
            <w:tcBorders>
              <w:top w:val="single" w:sz="4" w:space="0" w:color="auto"/>
              <w:left w:val="single" w:sz="4" w:space="0" w:color="auto"/>
              <w:bottom w:val="single" w:sz="4" w:space="0" w:color="auto"/>
              <w:right w:val="single" w:sz="4" w:space="0" w:color="auto"/>
            </w:tcBorders>
          </w:tcPr>
          <w:p w:rsidR="00EA601F" w:rsidRPr="004B61BD" w:rsidRDefault="00EA601F" w:rsidP="00544BD8">
            <w:pPr>
              <w:rPr>
                <w:sz w:val="22"/>
                <w:szCs w:val="22"/>
              </w:rPr>
            </w:pPr>
            <w:r>
              <w:rPr>
                <w:sz w:val="22"/>
                <w:szCs w:val="22"/>
              </w:rPr>
              <w:t>a</w:t>
            </w:r>
            <w:r w:rsidRPr="004B61BD">
              <w:rPr>
                <w:sz w:val="22"/>
                <w:szCs w:val="22"/>
              </w:rPr>
              <w:t>/l, krāsa raksturīga attiecīgās krāsas graudu putraimiem, smarža raksturīga svaigiem graudu produktiem</w:t>
            </w:r>
            <w:r>
              <w:rPr>
                <w:sz w:val="22"/>
                <w:szCs w:val="22"/>
              </w:rPr>
              <w:t>,</w:t>
            </w:r>
            <w:r w:rsidRPr="004B61BD">
              <w:rPr>
                <w:sz w:val="22"/>
                <w:szCs w:val="22"/>
              </w:rPr>
              <w:t xml:space="preserve"> bez nepiederošām smaržām, mitrums ne vairāk kā 14%, kaitēkļu invāzija nav pieļaujama, birstoši, sausi, veselo kodoliņu saturs ne mazāk kā 99%, bez gružu piemaisījuma</w:t>
            </w:r>
          </w:p>
        </w:tc>
        <w:tc>
          <w:tcPr>
            <w:tcW w:w="1389" w:type="dxa"/>
            <w:tcBorders>
              <w:top w:val="single" w:sz="4" w:space="0" w:color="auto"/>
              <w:left w:val="single" w:sz="4" w:space="0" w:color="auto"/>
              <w:bottom w:val="single" w:sz="4" w:space="0" w:color="auto"/>
              <w:right w:val="single" w:sz="4" w:space="0" w:color="auto"/>
            </w:tcBorders>
          </w:tcPr>
          <w:p w:rsidR="00EA601F" w:rsidRPr="004B61BD" w:rsidRDefault="00EA601F" w:rsidP="00544BD8">
            <w:pPr>
              <w:rPr>
                <w:sz w:val="22"/>
                <w:szCs w:val="22"/>
              </w:rPr>
            </w:pPr>
            <w:r w:rsidRPr="004B61BD">
              <w:rPr>
                <w:sz w:val="22"/>
                <w:szCs w:val="22"/>
              </w:rPr>
              <w:t>1</w:t>
            </w:r>
            <w:r>
              <w:rPr>
                <w:sz w:val="22"/>
                <w:szCs w:val="22"/>
              </w:rPr>
              <w:t>,</w:t>
            </w:r>
            <w:r w:rsidRPr="004B61BD">
              <w:rPr>
                <w:sz w:val="22"/>
                <w:szCs w:val="22"/>
              </w:rPr>
              <w:t>0 kg</w:t>
            </w:r>
          </w:p>
        </w:tc>
        <w:tc>
          <w:tcPr>
            <w:tcW w:w="1304" w:type="dxa"/>
            <w:tcBorders>
              <w:top w:val="single" w:sz="4" w:space="0" w:color="auto"/>
              <w:left w:val="single" w:sz="4" w:space="0" w:color="auto"/>
              <w:bottom w:val="single" w:sz="4" w:space="0" w:color="auto"/>
              <w:right w:val="single" w:sz="4" w:space="0" w:color="auto"/>
            </w:tcBorders>
          </w:tcPr>
          <w:p w:rsidR="00EA601F" w:rsidRPr="004B61BD" w:rsidRDefault="00EA601F" w:rsidP="00544BD8">
            <w:pPr>
              <w:rPr>
                <w:sz w:val="22"/>
                <w:szCs w:val="22"/>
              </w:rPr>
            </w:pPr>
            <w:r>
              <w:rPr>
                <w:sz w:val="22"/>
                <w:szCs w:val="22"/>
              </w:rPr>
              <w:t>k</w:t>
            </w:r>
            <w:r w:rsidRPr="004B61BD">
              <w:rPr>
                <w:sz w:val="22"/>
                <w:szCs w:val="22"/>
              </w:rPr>
              <w:t>g</w:t>
            </w:r>
          </w:p>
        </w:tc>
        <w:tc>
          <w:tcPr>
            <w:tcW w:w="1418" w:type="dxa"/>
            <w:tcBorders>
              <w:top w:val="single" w:sz="4" w:space="0" w:color="auto"/>
              <w:left w:val="single" w:sz="4" w:space="0" w:color="auto"/>
              <w:bottom w:val="single" w:sz="4" w:space="0" w:color="auto"/>
              <w:right w:val="single" w:sz="4" w:space="0" w:color="auto"/>
            </w:tcBorders>
          </w:tcPr>
          <w:p w:rsidR="00EA601F" w:rsidRPr="004B61BD" w:rsidRDefault="00574BD5" w:rsidP="0081365B">
            <w:pPr>
              <w:rPr>
                <w:sz w:val="22"/>
                <w:szCs w:val="22"/>
              </w:rPr>
            </w:pPr>
            <w:r>
              <w:rPr>
                <w:sz w:val="22"/>
                <w:szCs w:val="22"/>
              </w:rPr>
              <w:t>60</w:t>
            </w:r>
          </w:p>
        </w:tc>
      </w:tr>
      <w:tr w:rsidR="00EA601F">
        <w:trPr>
          <w:trHeight w:val="1515"/>
        </w:trPr>
        <w:tc>
          <w:tcPr>
            <w:tcW w:w="771" w:type="dxa"/>
            <w:tcBorders>
              <w:top w:val="single" w:sz="4" w:space="0" w:color="auto"/>
              <w:left w:val="single" w:sz="4" w:space="0" w:color="auto"/>
              <w:bottom w:val="single" w:sz="4" w:space="0" w:color="auto"/>
              <w:right w:val="single" w:sz="4" w:space="0" w:color="auto"/>
            </w:tcBorders>
          </w:tcPr>
          <w:p w:rsidR="00EA601F" w:rsidRPr="004B61BD" w:rsidRDefault="00B0255C" w:rsidP="00544BD8">
            <w:pPr>
              <w:rPr>
                <w:sz w:val="22"/>
                <w:szCs w:val="22"/>
              </w:rPr>
            </w:pPr>
            <w:r>
              <w:rPr>
                <w:sz w:val="22"/>
                <w:szCs w:val="22"/>
              </w:rPr>
              <w:t>1</w:t>
            </w:r>
            <w:r w:rsidR="00477C44">
              <w:rPr>
                <w:sz w:val="22"/>
                <w:szCs w:val="22"/>
              </w:rPr>
              <w:t>0</w:t>
            </w:r>
            <w:r>
              <w:rPr>
                <w:sz w:val="22"/>
                <w:szCs w:val="22"/>
              </w:rPr>
              <w:t>.3.</w:t>
            </w:r>
          </w:p>
        </w:tc>
        <w:tc>
          <w:tcPr>
            <w:tcW w:w="1322" w:type="dxa"/>
            <w:tcBorders>
              <w:top w:val="single" w:sz="4" w:space="0" w:color="auto"/>
              <w:left w:val="single" w:sz="4" w:space="0" w:color="auto"/>
              <w:bottom w:val="single" w:sz="4" w:space="0" w:color="auto"/>
              <w:right w:val="single" w:sz="4" w:space="0" w:color="auto"/>
            </w:tcBorders>
          </w:tcPr>
          <w:p w:rsidR="00EA601F" w:rsidRPr="004B61BD" w:rsidRDefault="00EA601F" w:rsidP="00544BD8">
            <w:pPr>
              <w:rPr>
                <w:sz w:val="22"/>
                <w:szCs w:val="22"/>
              </w:rPr>
            </w:pPr>
            <w:r>
              <w:rPr>
                <w:sz w:val="22"/>
                <w:szCs w:val="22"/>
              </w:rPr>
              <w:t>Manna</w:t>
            </w:r>
          </w:p>
        </w:tc>
        <w:tc>
          <w:tcPr>
            <w:tcW w:w="3260" w:type="dxa"/>
            <w:tcBorders>
              <w:top w:val="single" w:sz="4" w:space="0" w:color="auto"/>
              <w:left w:val="single" w:sz="4" w:space="0" w:color="auto"/>
              <w:bottom w:val="single" w:sz="4" w:space="0" w:color="auto"/>
              <w:right w:val="single" w:sz="4" w:space="0" w:color="auto"/>
            </w:tcBorders>
          </w:tcPr>
          <w:p w:rsidR="00EA601F" w:rsidRDefault="00EA601F" w:rsidP="00DF46A1">
            <w:pPr>
              <w:rPr>
                <w:sz w:val="22"/>
                <w:szCs w:val="22"/>
              </w:rPr>
            </w:pPr>
            <w:r>
              <w:rPr>
                <w:sz w:val="22"/>
                <w:szCs w:val="22"/>
              </w:rPr>
              <w:t>a/l, no kviešu graudiem, bez nepiederošām smaržām, smarža raksturīga svaigiem graudu produktiem, krāsa balta vai iedzeltena, kaitēkļu invāzija nav pieļaujama, irden</w:t>
            </w:r>
            <w:r w:rsidR="00DF46A1">
              <w:rPr>
                <w:sz w:val="22"/>
                <w:szCs w:val="22"/>
              </w:rPr>
              <w:t>a</w:t>
            </w:r>
            <w:r>
              <w:rPr>
                <w:sz w:val="22"/>
                <w:szCs w:val="22"/>
              </w:rPr>
              <w:t>, birstoš</w:t>
            </w:r>
            <w:r w:rsidR="00DF46A1">
              <w:rPr>
                <w:sz w:val="22"/>
                <w:szCs w:val="22"/>
              </w:rPr>
              <w:t>a</w:t>
            </w:r>
            <w:r>
              <w:rPr>
                <w:sz w:val="22"/>
                <w:szCs w:val="22"/>
              </w:rPr>
              <w:t>, saus</w:t>
            </w:r>
            <w:r w:rsidR="00DF46A1">
              <w:rPr>
                <w:sz w:val="22"/>
                <w:szCs w:val="22"/>
              </w:rPr>
              <w:t>a</w:t>
            </w:r>
          </w:p>
        </w:tc>
        <w:tc>
          <w:tcPr>
            <w:tcW w:w="1389"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r>
              <w:rPr>
                <w:sz w:val="22"/>
                <w:szCs w:val="22"/>
              </w:rPr>
              <w:t>1,0 kg</w:t>
            </w:r>
          </w:p>
        </w:tc>
        <w:tc>
          <w:tcPr>
            <w:tcW w:w="1304"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EA601F" w:rsidRDefault="008573E6" w:rsidP="00A2407B">
            <w:pPr>
              <w:rPr>
                <w:sz w:val="22"/>
                <w:szCs w:val="22"/>
              </w:rPr>
            </w:pPr>
            <w:r>
              <w:rPr>
                <w:sz w:val="22"/>
                <w:szCs w:val="22"/>
              </w:rPr>
              <w:t>60</w:t>
            </w:r>
          </w:p>
        </w:tc>
      </w:tr>
      <w:tr w:rsidR="00EA601F">
        <w:trPr>
          <w:trHeight w:val="2145"/>
        </w:trPr>
        <w:tc>
          <w:tcPr>
            <w:tcW w:w="771" w:type="dxa"/>
            <w:tcBorders>
              <w:top w:val="single" w:sz="4" w:space="0" w:color="auto"/>
              <w:left w:val="single" w:sz="4" w:space="0" w:color="auto"/>
              <w:bottom w:val="single" w:sz="4" w:space="0" w:color="auto"/>
              <w:right w:val="single" w:sz="4" w:space="0" w:color="auto"/>
            </w:tcBorders>
          </w:tcPr>
          <w:p w:rsidR="00EA601F" w:rsidRDefault="00B0255C" w:rsidP="00544BD8">
            <w:pPr>
              <w:rPr>
                <w:sz w:val="22"/>
                <w:szCs w:val="22"/>
              </w:rPr>
            </w:pPr>
            <w:r>
              <w:rPr>
                <w:sz w:val="22"/>
                <w:szCs w:val="22"/>
              </w:rPr>
              <w:t>1</w:t>
            </w:r>
            <w:r w:rsidR="00477C44">
              <w:rPr>
                <w:sz w:val="22"/>
                <w:szCs w:val="22"/>
              </w:rPr>
              <w:t>0</w:t>
            </w:r>
            <w:r>
              <w:rPr>
                <w:sz w:val="22"/>
                <w:szCs w:val="22"/>
              </w:rPr>
              <w:t>.4.</w:t>
            </w:r>
          </w:p>
        </w:tc>
        <w:tc>
          <w:tcPr>
            <w:tcW w:w="1322"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r>
              <w:rPr>
                <w:sz w:val="22"/>
                <w:szCs w:val="22"/>
              </w:rPr>
              <w:t>Grūbas</w:t>
            </w:r>
          </w:p>
        </w:tc>
        <w:tc>
          <w:tcPr>
            <w:tcW w:w="3260"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r>
              <w:rPr>
                <w:sz w:val="22"/>
                <w:szCs w:val="22"/>
              </w:rPr>
              <w:t xml:space="preserve">a/l, no veseliem graudiem, krāsa raksturīga attiecīgās krāsas graudu putraimiem, smarža raksturīga svaigiem graudu produktiem bez nepiederošām smaržām, kaitēkļu invāzija nav pieļaujama, birstoši, sausi, veselo kodoliņu saturs ne mazāk kā 99%, bez gružu piemaisījuma, vienāda lieluma </w:t>
            </w:r>
          </w:p>
        </w:tc>
        <w:tc>
          <w:tcPr>
            <w:tcW w:w="1389" w:type="dxa"/>
            <w:tcBorders>
              <w:top w:val="single" w:sz="4" w:space="0" w:color="auto"/>
              <w:left w:val="single" w:sz="4" w:space="0" w:color="auto"/>
              <w:bottom w:val="single" w:sz="4" w:space="0" w:color="auto"/>
              <w:right w:val="single" w:sz="4" w:space="0" w:color="auto"/>
            </w:tcBorders>
          </w:tcPr>
          <w:p w:rsidR="00EA601F" w:rsidRDefault="008573E6" w:rsidP="00544BD8">
            <w:pPr>
              <w:rPr>
                <w:sz w:val="22"/>
                <w:szCs w:val="22"/>
              </w:rPr>
            </w:pPr>
            <w:r>
              <w:rPr>
                <w:sz w:val="22"/>
                <w:szCs w:val="22"/>
              </w:rPr>
              <w:t xml:space="preserve">0.5 </w:t>
            </w:r>
            <w:r w:rsidR="00EA601F">
              <w:rPr>
                <w:sz w:val="22"/>
                <w:szCs w:val="22"/>
              </w:rPr>
              <w:t xml:space="preserve"> kg</w:t>
            </w:r>
          </w:p>
        </w:tc>
        <w:tc>
          <w:tcPr>
            <w:tcW w:w="1304"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EA601F" w:rsidRDefault="008573E6" w:rsidP="00A2407B">
            <w:pPr>
              <w:rPr>
                <w:sz w:val="22"/>
                <w:szCs w:val="22"/>
              </w:rPr>
            </w:pPr>
            <w:r>
              <w:rPr>
                <w:sz w:val="22"/>
                <w:szCs w:val="22"/>
              </w:rPr>
              <w:t>50</w:t>
            </w:r>
          </w:p>
        </w:tc>
      </w:tr>
      <w:tr w:rsidR="00EA601F">
        <w:trPr>
          <w:trHeight w:val="2535"/>
        </w:trPr>
        <w:tc>
          <w:tcPr>
            <w:tcW w:w="771" w:type="dxa"/>
            <w:tcBorders>
              <w:top w:val="single" w:sz="4" w:space="0" w:color="auto"/>
              <w:left w:val="single" w:sz="4" w:space="0" w:color="auto"/>
              <w:bottom w:val="single" w:sz="4" w:space="0" w:color="auto"/>
              <w:right w:val="single" w:sz="4" w:space="0" w:color="auto"/>
            </w:tcBorders>
          </w:tcPr>
          <w:p w:rsidR="00EA601F" w:rsidRDefault="00B0255C" w:rsidP="00544BD8">
            <w:pPr>
              <w:rPr>
                <w:sz w:val="22"/>
                <w:szCs w:val="22"/>
              </w:rPr>
            </w:pPr>
            <w:r>
              <w:rPr>
                <w:sz w:val="22"/>
                <w:szCs w:val="22"/>
              </w:rPr>
              <w:t>1</w:t>
            </w:r>
            <w:r w:rsidR="00477C44">
              <w:rPr>
                <w:sz w:val="22"/>
                <w:szCs w:val="22"/>
              </w:rPr>
              <w:t>0</w:t>
            </w:r>
            <w:r>
              <w:rPr>
                <w:sz w:val="22"/>
                <w:szCs w:val="22"/>
              </w:rPr>
              <w:t>.5.</w:t>
            </w:r>
          </w:p>
        </w:tc>
        <w:tc>
          <w:tcPr>
            <w:tcW w:w="1322"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r>
              <w:rPr>
                <w:sz w:val="22"/>
                <w:szCs w:val="22"/>
              </w:rPr>
              <w:t>Auzu pārslas</w:t>
            </w:r>
          </w:p>
        </w:tc>
        <w:tc>
          <w:tcPr>
            <w:tcW w:w="3260" w:type="dxa"/>
            <w:tcBorders>
              <w:top w:val="single" w:sz="4" w:space="0" w:color="auto"/>
              <w:left w:val="single" w:sz="4" w:space="0" w:color="auto"/>
              <w:bottom w:val="single" w:sz="4" w:space="0" w:color="auto"/>
              <w:right w:val="single" w:sz="4" w:space="0" w:color="auto"/>
            </w:tcBorders>
          </w:tcPr>
          <w:p w:rsidR="00EA601F" w:rsidRDefault="00EA601F" w:rsidP="00DF46A1">
            <w:pPr>
              <w:rPr>
                <w:sz w:val="22"/>
                <w:szCs w:val="22"/>
              </w:rPr>
            </w:pPr>
            <w:r>
              <w:rPr>
                <w:sz w:val="22"/>
                <w:szCs w:val="22"/>
              </w:rPr>
              <w:t xml:space="preserve">a/l, krāsa raksturīga attiecīgās krāsas graudu pārslām, smarža raksturīga svaigiem graudu produktiem bez nepiederošām smaržām, mitrums ne vairāk kā 12%, kaitēkļu invāzija nav pieļaujama, nenolobīto pārslu saturs ne vairāk kā 0,5%, gružu piemaisījums ne vairāk kā 0,35% , </w:t>
            </w:r>
            <w:r w:rsidR="00DF46A1">
              <w:rPr>
                <w:sz w:val="22"/>
                <w:szCs w:val="22"/>
              </w:rPr>
              <w:t>s</w:t>
            </w:r>
            <w:r>
              <w:rPr>
                <w:sz w:val="22"/>
                <w:szCs w:val="22"/>
              </w:rPr>
              <w:t xml:space="preserve">ausas </w:t>
            </w:r>
          </w:p>
        </w:tc>
        <w:tc>
          <w:tcPr>
            <w:tcW w:w="1389" w:type="dxa"/>
            <w:tcBorders>
              <w:top w:val="single" w:sz="4" w:space="0" w:color="auto"/>
              <w:left w:val="single" w:sz="4" w:space="0" w:color="auto"/>
              <w:bottom w:val="single" w:sz="4" w:space="0" w:color="auto"/>
              <w:right w:val="single" w:sz="4" w:space="0" w:color="auto"/>
            </w:tcBorders>
          </w:tcPr>
          <w:p w:rsidR="00EA601F" w:rsidRDefault="008573E6" w:rsidP="00544BD8">
            <w:pPr>
              <w:rPr>
                <w:sz w:val="22"/>
                <w:szCs w:val="22"/>
              </w:rPr>
            </w:pPr>
            <w:r>
              <w:rPr>
                <w:sz w:val="22"/>
                <w:szCs w:val="22"/>
              </w:rPr>
              <w:t>0.5</w:t>
            </w:r>
            <w:r w:rsidR="00EA601F">
              <w:rPr>
                <w:sz w:val="22"/>
                <w:szCs w:val="22"/>
              </w:rPr>
              <w:t xml:space="preserve">  kg</w:t>
            </w:r>
          </w:p>
        </w:tc>
        <w:tc>
          <w:tcPr>
            <w:tcW w:w="1304" w:type="dxa"/>
            <w:tcBorders>
              <w:top w:val="single" w:sz="4" w:space="0" w:color="auto"/>
              <w:left w:val="single" w:sz="4" w:space="0" w:color="auto"/>
              <w:bottom w:val="single" w:sz="4" w:space="0" w:color="auto"/>
              <w:right w:val="single" w:sz="4" w:space="0" w:color="auto"/>
            </w:tcBorders>
          </w:tcPr>
          <w:p w:rsidR="00EA601F" w:rsidRDefault="00EA601F" w:rsidP="00544BD8">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EA601F" w:rsidRDefault="002E21A7" w:rsidP="00A75D1F">
            <w:pPr>
              <w:rPr>
                <w:sz w:val="22"/>
                <w:szCs w:val="22"/>
              </w:rPr>
            </w:pPr>
            <w:r>
              <w:rPr>
                <w:sz w:val="22"/>
                <w:szCs w:val="22"/>
              </w:rPr>
              <w:t>60</w:t>
            </w:r>
          </w:p>
        </w:tc>
      </w:tr>
      <w:tr w:rsidR="00135955" w:rsidTr="00F849F5">
        <w:trPr>
          <w:trHeight w:val="250"/>
        </w:trPr>
        <w:tc>
          <w:tcPr>
            <w:tcW w:w="771" w:type="dxa"/>
            <w:tcBorders>
              <w:top w:val="single" w:sz="4" w:space="0" w:color="auto"/>
              <w:left w:val="single" w:sz="4" w:space="0" w:color="auto"/>
              <w:bottom w:val="single" w:sz="4" w:space="0" w:color="auto"/>
              <w:right w:val="single" w:sz="4" w:space="0" w:color="auto"/>
            </w:tcBorders>
          </w:tcPr>
          <w:p w:rsidR="00135955" w:rsidRDefault="00B0255C" w:rsidP="00544BD8">
            <w:pPr>
              <w:rPr>
                <w:sz w:val="22"/>
                <w:szCs w:val="22"/>
              </w:rPr>
            </w:pPr>
            <w:r>
              <w:rPr>
                <w:sz w:val="22"/>
                <w:szCs w:val="22"/>
              </w:rPr>
              <w:t>1</w:t>
            </w:r>
            <w:r w:rsidR="00477C44">
              <w:rPr>
                <w:sz w:val="22"/>
                <w:szCs w:val="22"/>
              </w:rPr>
              <w:t>0</w:t>
            </w:r>
            <w:r>
              <w:rPr>
                <w:sz w:val="22"/>
                <w:szCs w:val="22"/>
              </w:rPr>
              <w:t>.6.</w:t>
            </w:r>
          </w:p>
        </w:tc>
        <w:tc>
          <w:tcPr>
            <w:tcW w:w="1322" w:type="dxa"/>
            <w:tcBorders>
              <w:top w:val="single" w:sz="4" w:space="0" w:color="auto"/>
              <w:left w:val="single" w:sz="4" w:space="0" w:color="auto"/>
              <w:bottom w:val="single" w:sz="4" w:space="0" w:color="auto"/>
              <w:right w:val="single" w:sz="4" w:space="0" w:color="auto"/>
            </w:tcBorders>
            <w:vAlign w:val="center"/>
          </w:tcPr>
          <w:p w:rsidR="00135955" w:rsidRPr="00135955" w:rsidRDefault="00135955" w:rsidP="00E41B05">
            <w:pPr>
              <w:rPr>
                <w:color w:val="000000"/>
                <w:sz w:val="22"/>
                <w:szCs w:val="22"/>
              </w:rPr>
            </w:pPr>
            <w:r w:rsidRPr="00135955">
              <w:rPr>
                <w:color w:val="000000"/>
                <w:sz w:val="22"/>
                <w:szCs w:val="22"/>
              </w:rPr>
              <w:t xml:space="preserve">Kukurūzas </w:t>
            </w:r>
            <w:r w:rsidR="00F849F5" w:rsidRPr="00135955">
              <w:rPr>
                <w:color w:val="000000"/>
                <w:sz w:val="22"/>
                <w:szCs w:val="22"/>
              </w:rPr>
              <w:t>putraimi</w:t>
            </w:r>
          </w:p>
        </w:tc>
        <w:tc>
          <w:tcPr>
            <w:tcW w:w="3260" w:type="dxa"/>
            <w:tcBorders>
              <w:top w:val="single" w:sz="4" w:space="0" w:color="auto"/>
              <w:left w:val="single" w:sz="4" w:space="0" w:color="auto"/>
              <w:bottom w:val="single" w:sz="4" w:space="0" w:color="auto"/>
              <w:right w:val="single" w:sz="4" w:space="0" w:color="auto"/>
            </w:tcBorders>
            <w:vAlign w:val="center"/>
          </w:tcPr>
          <w:p w:rsidR="00135955" w:rsidRPr="00135955" w:rsidRDefault="003C2B84" w:rsidP="005165A1">
            <w:pPr>
              <w:ind w:left="34" w:right="-112" w:hanging="34"/>
              <w:rPr>
                <w:color w:val="000000"/>
                <w:sz w:val="22"/>
                <w:szCs w:val="22"/>
              </w:rPr>
            </w:pPr>
            <w:r>
              <w:rPr>
                <w:color w:val="000000"/>
                <w:sz w:val="22"/>
                <w:szCs w:val="22"/>
              </w:rPr>
              <w:t>a/l, krāsa raksturīga attiecīgās krāsas graudu putraimiem, bez nepiederošām smaržām, s</w:t>
            </w:r>
            <w:r w:rsidR="00135955" w:rsidRPr="00135955">
              <w:rPr>
                <w:color w:val="000000"/>
                <w:sz w:val="22"/>
                <w:szCs w:val="22"/>
              </w:rPr>
              <w:t xml:space="preserve">ausi, </w:t>
            </w:r>
            <w:r>
              <w:rPr>
                <w:color w:val="000000"/>
                <w:sz w:val="22"/>
                <w:szCs w:val="22"/>
              </w:rPr>
              <w:t xml:space="preserve">mitrums ne vairāk kā 14%, kaitēkļu invāzija nav pieļaujama </w:t>
            </w:r>
          </w:p>
        </w:tc>
        <w:tc>
          <w:tcPr>
            <w:tcW w:w="1389" w:type="dxa"/>
            <w:tcBorders>
              <w:top w:val="single" w:sz="4" w:space="0" w:color="auto"/>
              <w:left w:val="single" w:sz="4" w:space="0" w:color="auto"/>
              <w:bottom w:val="single" w:sz="4" w:space="0" w:color="auto"/>
              <w:right w:val="single" w:sz="4" w:space="0" w:color="auto"/>
            </w:tcBorders>
          </w:tcPr>
          <w:p w:rsidR="005165A1" w:rsidRDefault="003C2B84" w:rsidP="004E691D">
            <w:pPr>
              <w:ind w:left="37" w:hanging="29"/>
              <w:rPr>
                <w:sz w:val="22"/>
                <w:szCs w:val="22"/>
              </w:rPr>
            </w:pPr>
            <w:r>
              <w:rPr>
                <w:sz w:val="22"/>
                <w:szCs w:val="22"/>
              </w:rPr>
              <w:t xml:space="preserve"> </w:t>
            </w:r>
          </w:p>
          <w:p w:rsidR="005165A1" w:rsidRDefault="005165A1" w:rsidP="004E691D">
            <w:pPr>
              <w:ind w:left="37" w:hanging="29"/>
              <w:rPr>
                <w:sz w:val="22"/>
                <w:szCs w:val="22"/>
              </w:rPr>
            </w:pPr>
          </w:p>
          <w:p w:rsidR="00135955" w:rsidRPr="00135955" w:rsidRDefault="00135955" w:rsidP="004E691D">
            <w:pPr>
              <w:ind w:left="37" w:hanging="29"/>
              <w:rPr>
                <w:color w:val="000000"/>
                <w:sz w:val="22"/>
                <w:szCs w:val="22"/>
              </w:rPr>
            </w:pPr>
            <w:r w:rsidRPr="00135955">
              <w:rPr>
                <w:sz w:val="22"/>
                <w:szCs w:val="22"/>
              </w:rPr>
              <w:t xml:space="preserve">1 kg </w:t>
            </w:r>
          </w:p>
        </w:tc>
        <w:tc>
          <w:tcPr>
            <w:tcW w:w="1304" w:type="dxa"/>
            <w:tcBorders>
              <w:top w:val="single" w:sz="4" w:space="0" w:color="auto"/>
              <w:left w:val="single" w:sz="4" w:space="0" w:color="auto"/>
              <w:bottom w:val="single" w:sz="4" w:space="0" w:color="auto"/>
              <w:right w:val="single" w:sz="4" w:space="0" w:color="auto"/>
            </w:tcBorders>
          </w:tcPr>
          <w:p w:rsidR="005165A1" w:rsidRDefault="005165A1" w:rsidP="00135955">
            <w:pPr>
              <w:ind w:left="37" w:hanging="29"/>
              <w:rPr>
                <w:color w:val="000000"/>
                <w:sz w:val="22"/>
                <w:szCs w:val="22"/>
              </w:rPr>
            </w:pPr>
          </w:p>
          <w:p w:rsidR="005165A1" w:rsidRDefault="005165A1" w:rsidP="00135955">
            <w:pPr>
              <w:ind w:left="37" w:hanging="29"/>
              <w:rPr>
                <w:color w:val="000000"/>
                <w:sz w:val="22"/>
                <w:szCs w:val="22"/>
              </w:rPr>
            </w:pPr>
          </w:p>
          <w:p w:rsidR="00135955" w:rsidRPr="00135955" w:rsidRDefault="00135955" w:rsidP="00135955">
            <w:pPr>
              <w:ind w:left="37" w:hanging="29"/>
              <w:rPr>
                <w:color w:val="000000"/>
                <w:sz w:val="22"/>
                <w:szCs w:val="22"/>
              </w:rPr>
            </w:pPr>
            <w:r w:rsidRPr="00135955">
              <w:rPr>
                <w:color w:val="000000"/>
                <w:sz w:val="22"/>
                <w:szCs w:val="22"/>
              </w:rPr>
              <w:t>kg</w:t>
            </w:r>
          </w:p>
        </w:tc>
        <w:tc>
          <w:tcPr>
            <w:tcW w:w="1418" w:type="dxa"/>
            <w:tcBorders>
              <w:top w:val="single" w:sz="4" w:space="0" w:color="auto"/>
              <w:left w:val="single" w:sz="4" w:space="0" w:color="auto"/>
              <w:bottom w:val="single" w:sz="4" w:space="0" w:color="auto"/>
              <w:right w:val="single" w:sz="4" w:space="0" w:color="auto"/>
            </w:tcBorders>
            <w:vAlign w:val="center"/>
          </w:tcPr>
          <w:p w:rsidR="00135955" w:rsidRPr="00135955" w:rsidRDefault="008573E6" w:rsidP="00135955">
            <w:pPr>
              <w:rPr>
                <w:color w:val="000000"/>
                <w:sz w:val="22"/>
                <w:szCs w:val="22"/>
              </w:rPr>
            </w:pPr>
            <w:r>
              <w:rPr>
                <w:color w:val="000000"/>
                <w:sz w:val="22"/>
                <w:szCs w:val="22"/>
              </w:rPr>
              <w:t>30</w:t>
            </w:r>
          </w:p>
        </w:tc>
      </w:tr>
      <w:tr w:rsidR="00135955" w:rsidTr="004E691D">
        <w:trPr>
          <w:trHeight w:val="266"/>
        </w:trPr>
        <w:tc>
          <w:tcPr>
            <w:tcW w:w="771" w:type="dxa"/>
            <w:tcBorders>
              <w:top w:val="single" w:sz="4" w:space="0" w:color="auto"/>
              <w:left w:val="single" w:sz="4" w:space="0" w:color="auto"/>
              <w:bottom w:val="single" w:sz="4" w:space="0" w:color="auto"/>
              <w:right w:val="single" w:sz="4" w:space="0" w:color="auto"/>
            </w:tcBorders>
          </w:tcPr>
          <w:p w:rsidR="00135955" w:rsidRDefault="00B0255C" w:rsidP="005165A1">
            <w:pPr>
              <w:rPr>
                <w:sz w:val="22"/>
                <w:szCs w:val="22"/>
              </w:rPr>
            </w:pPr>
            <w:r>
              <w:rPr>
                <w:sz w:val="22"/>
                <w:szCs w:val="22"/>
              </w:rPr>
              <w:t>1</w:t>
            </w:r>
            <w:r w:rsidR="00477C44">
              <w:rPr>
                <w:sz w:val="22"/>
                <w:szCs w:val="22"/>
              </w:rPr>
              <w:t>0</w:t>
            </w:r>
            <w:r>
              <w:rPr>
                <w:sz w:val="22"/>
                <w:szCs w:val="22"/>
              </w:rPr>
              <w:t>.7.</w:t>
            </w:r>
          </w:p>
        </w:tc>
        <w:tc>
          <w:tcPr>
            <w:tcW w:w="1322" w:type="dxa"/>
            <w:tcBorders>
              <w:top w:val="single" w:sz="4" w:space="0" w:color="auto"/>
              <w:left w:val="single" w:sz="4" w:space="0" w:color="auto"/>
              <w:bottom w:val="single" w:sz="4" w:space="0" w:color="auto"/>
              <w:right w:val="single" w:sz="4" w:space="0" w:color="auto"/>
            </w:tcBorders>
            <w:vAlign w:val="center"/>
          </w:tcPr>
          <w:p w:rsidR="00135955" w:rsidRPr="00135955" w:rsidRDefault="00135955" w:rsidP="005165A1">
            <w:pPr>
              <w:rPr>
                <w:color w:val="000000"/>
                <w:sz w:val="22"/>
                <w:szCs w:val="22"/>
              </w:rPr>
            </w:pPr>
            <w:r w:rsidRPr="00135955">
              <w:rPr>
                <w:color w:val="000000"/>
                <w:sz w:val="22"/>
                <w:szCs w:val="22"/>
              </w:rPr>
              <w:t>Pros</w:t>
            </w:r>
            <w:r>
              <w:rPr>
                <w:color w:val="000000"/>
                <w:sz w:val="22"/>
                <w:szCs w:val="22"/>
              </w:rPr>
              <w:t xml:space="preserve">as </w:t>
            </w:r>
            <w:r w:rsidR="004E691D">
              <w:rPr>
                <w:color w:val="000000"/>
                <w:sz w:val="22"/>
                <w:szCs w:val="22"/>
              </w:rPr>
              <w:t>putraimi</w:t>
            </w:r>
          </w:p>
        </w:tc>
        <w:tc>
          <w:tcPr>
            <w:tcW w:w="3260" w:type="dxa"/>
            <w:tcBorders>
              <w:top w:val="single" w:sz="4" w:space="0" w:color="auto"/>
              <w:left w:val="single" w:sz="4" w:space="0" w:color="auto"/>
              <w:bottom w:val="single" w:sz="4" w:space="0" w:color="auto"/>
              <w:right w:val="single" w:sz="4" w:space="0" w:color="auto"/>
            </w:tcBorders>
            <w:vAlign w:val="center"/>
          </w:tcPr>
          <w:p w:rsidR="00135955" w:rsidRPr="00135955" w:rsidRDefault="003C2B84" w:rsidP="005165A1">
            <w:pPr>
              <w:ind w:right="-112"/>
              <w:rPr>
                <w:color w:val="000000"/>
                <w:sz w:val="22"/>
                <w:szCs w:val="22"/>
              </w:rPr>
            </w:pPr>
            <w:r>
              <w:rPr>
                <w:color w:val="000000"/>
                <w:sz w:val="22"/>
                <w:szCs w:val="22"/>
              </w:rPr>
              <w:t>Augstākā labuma, sausi, birstoši, m</w:t>
            </w:r>
            <w:r w:rsidR="00135955" w:rsidRPr="00135955">
              <w:rPr>
                <w:color w:val="000000"/>
                <w:sz w:val="22"/>
                <w:szCs w:val="22"/>
              </w:rPr>
              <w:t>arķējums</w:t>
            </w:r>
          </w:p>
        </w:tc>
        <w:tc>
          <w:tcPr>
            <w:tcW w:w="1389" w:type="dxa"/>
            <w:tcBorders>
              <w:top w:val="single" w:sz="4" w:space="0" w:color="auto"/>
              <w:left w:val="single" w:sz="4" w:space="0" w:color="auto"/>
              <w:bottom w:val="single" w:sz="4" w:space="0" w:color="auto"/>
              <w:right w:val="single" w:sz="4" w:space="0" w:color="auto"/>
            </w:tcBorders>
          </w:tcPr>
          <w:p w:rsidR="00135955" w:rsidRPr="00135955" w:rsidRDefault="00135955" w:rsidP="005165A1">
            <w:pPr>
              <w:ind w:left="37" w:hanging="29"/>
              <w:rPr>
                <w:color w:val="000000"/>
                <w:sz w:val="22"/>
                <w:szCs w:val="22"/>
              </w:rPr>
            </w:pPr>
            <w:r w:rsidRPr="00135955">
              <w:rPr>
                <w:sz w:val="22"/>
                <w:szCs w:val="22"/>
              </w:rPr>
              <w:t xml:space="preserve"> 1 kg </w:t>
            </w:r>
          </w:p>
        </w:tc>
        <w:tc>
          <w:tcPr>
            <w:tcW w:w="1304" w:type="dxa"/>
            <w:tcBorders>
              <w:top w:val="single" w:sz="4" w:space="0" w:color="auto"/>
              <w:left w:val="single" w:sz="4" w:space="0" w:color="auto"/>
              <w:bottom w:val="single" w:sz="4" w:space="0" w:color="auto"/>
              <w:right w:val="single" w:sz="4" w:space="0" w:color="auto"/>
            </w:tcBorders>
          </w:tcPr>
          <w:p w:rsidR="00135955" w:rsidRPr="00135955" w:rsidRDefault="00135955" w:rsidP="005165A1">
            <w:pPr>
              <w:ind w:left="37" w:hanging="29"/>
              <w:rPr>
                <w:color w:val="000000"/>
                <w:sz w:val="22"/>
                <w:szCs w:val="22"/>
              </w:rPr>
            </w:pPr>
            <w:r>
              <w:rPr>
                <w:color w:val="000000"/>
                <w:sz w:val="22"/>
                <w:szCs w:val="22"/>
              </w:rPr>
              <w:t>kg</w:t>
            </w:r>
          </w:p>
        </w:tc>
        <w:tc>
          <w:tcPr>
            <w:tcW w:w="1418" w:type="dxa"/>
            <w:tcBorders>
              <w:top w:val="single" w:sz="4" w:space="0" w:color="auto"/>
              <w:left w:val="single" w:sz="4" w:space="0" w:color="auto"/>
              <w:bottom w:val="single" w:sz="4" w:space="0" w:color="auto"/>
              <w:right w:val="single" w:sz="4" w:space="0" w:color="auto"/>
            </w:tcBorders>
            <w:vAlign w:val="center"/>
          </w:tcPr>
          <w:p w:rsidR="00135955" w:rsidRPr="00135955" w:rsidRDefault="008573E6" w:rsidP="005165A1">
            <w:pPr>
              <w:rPr>
                <w:color w:val="000000"/>
                <w:sz w:val="22"/>
                <w:szCs w:val="22"/>
              </w:rPr>
            </w:pPr>
            <w:r>
              <w:rPr>
                <w:color w:val="000000"/>
                <w:sz w:val="22"/>
                <w:szCs w:val="22"/>
              </w:rPr>
              <w:t>6</w:t>
            </w:r>
          </w:p>
        </w:tc>
      </w:tr>
    </w:tbl>
    <w:p w:rsidR="005165A1" w:rsidRPr="00477C44" w:rsidRDefault="005165A1" w:rsidP="005165A1">
      <w:pPr>
        <w:spacing w:before="120"/>
        <w:jc w:val="center"/>
        <w:rPr>
          <w:b/>
          <w:u w:val="single"/>
        </w:rPr>
      </w:pPr>
      <w:r w:rsidRPr="00477C44">
        <w:rPr>
          <w:b/>
          <w:u w:val="single"/>
        </w:rPr>
        <w:t>Iepirkuma priekšmeta d</w:t>
      </w:r>
      <w:r w:rsidR="00BC7BD0" w:rsidRPr="00477C44">
        <w:rPr>
          <w:b/>
          <w:u w:val="single"/>
        </w:rPr>
        <w:t>aļa Nr.1</w:t>
      </w:r>
      <w:r w:rsidR="008A2303" w:rsidRPr="00477C44">
        <w:rPr>
          <w:b/>
          <w:u w:val="single"/>
        </w:rPr>
        <w:t>1</w:t>
      </w:r>
      <w:r w:rsidR="00BC7BD0" w:rsidRPr="00477C44">
        <w:rPr>
          <w:b/>
          <w:u w:val="single"/>
        </w:rPr>
        <w:t xml:space="preserve"> „Dažādi pārtikas produkti”</w:t>
      </w:r>
      <w:r w:rsidR="00751EBE" w:rsidRPr="00477C44">
        <w:rPr>
          <w:b/>
          <w:u w:val="single"/>
        </w:rPr>
        <w:t xml:space="preserve"> </w:t>
      </w:r>
    </w:p>
    <w:p w:rsidR="00EA601F" w:rsidRPr="00477C44" w:rsidRDefault="005165A1" w:rsidP="005165A1">
      <w:pPr>
        <w:spacing w:after="120"/>
        <w:jc w:val="center"/>
      </w:pPr>
      <w:r w:rsidRPr="00477C44">
        <w:t>(</w:t>
      </w:r>
      <w:r w:rsidR="00751EBE" w:rsidRPr="00477C44">
        <w:t>CPV kodi</w:t>
      </w:r>
      <w:r w:rsidRPr="00477C44">
        <w:t>:</w:t>
      </w:r>
      <w:r w:rsidR="00751EBE" w:rsidRPr="00477C44">
        <w:t xml:space="preserve"> 15800000-6</w:t>
      </w:r>
      <w:r w:rsidRPr="00477C44">
        <w:t>,</w:t>
      </w:r>
      <w:r w:rsidR="00751EBE" w:rsidRPr="00477C44">
        <w:t xml:space="preserve"> 03212220-8</w:t>
      </w:r>
      <w:r w:rsidRPr="00477C44">
        <w:t>,</w:t>
      </w:r>
      <w:r w:rsidR="00751EBE" w:rsidRPr="00477C44">
        <w:t xml:space="preserve"> 15400000-2</w:t>
      </w:r>
      <w:r w:rsidRPr="00477C44">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1280"/>
        <w:gridCol w:w="3067"/>
        <w:gridCol w:w="1527"/>
        <w:gridCol w:w="1293"/>
        <w:gridCol w:w="1412"/>
      </w:tblGrid>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477C44" w:rsidRDefault="00477C44" w:rsidP="00477C44">
            <w:pPr>
              <w:rPr>
                <w:b/>
                <w:i/>
                <w:sz w:val="22"/>
                <w:szCs w:val="22"/>
              </w:rPr>
            </w:pPr>
            <w:r w:rsidRPr="00477C44">
              <w:rPr>
                <w:b/>
                <w:i/>
                <w:sz w:val="22"/>
                <w:szCs w:val="22"/>
              </w:rPr>
              <w:lastRenderedPageBreak/>
              <w:t>Nr.</w:t>
            </w:r>
          </w:p>
          <w:p w:rsidR="00477C44" w:rsidRPr="00477C44" w:rsidRDefault="00477C44" w:rsidP="00477C44">
            <w:pPr>
              <w:rPr>
                <w:b/>
                <w:i/>
                <w:sz w:val="22"/>
                <w:szCs w:val="22"/>
              </w:rPr>
            </w:pPr>
            <w:r w:rsidRPr="00477C44">
              <w:rPr>
                <w:b/>
                <w:i/>
                <w:sz w:val="22"/>
                <w:szCs w:val="22"/>
              </w:rPr>
              <w:t>p.k.</w:t>
            </w:r>
          </w:p>
        </w:tc>
        <w:tc>
          <w:tcPr>
            <w:tcW w:w="1280" w:type="dxa"/>
            <w:tcBorders>
              <w:top w:val="single" w:sz="4" w:space="0" w:color="auto"/>
              <w:left w:val="single" w:sz="4" w:space="0" w:color="auto"/>
              <w:bottom w:val="single" w:sz="4" w:space="0" w:color="auto"/>
              <w:right w:val="single" w:sz="4" w:space="0" w:color="auto"/>
            </w:tcBorders>
          </w:tcPr>
          <w:p w:rsidR="00477C44" w:rsidRPr="00477C44" w:rsidRDefault="00477C44" w:rsidP="00477C44">
            <w:pPr>
              <w:rPr>
                <w:b/>
                <w:i/>
                <w:sz w:val="22"/>
                <w:szCs w:val="22"/>
              </w:rPr>
            </w:pPr>
            <w:r w:rsidRPr="00477C44">
              <w:rPr>
                <w:b/>
                <w:i/>
                <w:sz w:val="22"/>
                <w:szCs w:val="22"/>
              </w:rPr>
              <w:t>Produkta nosaukums</w:t>
            </w:r>
          </w:p>
        </w:tc>
        <w:tc>
          <w:tcPr>
            <w:tcW w:w="3067" w:type="dxa"/>
            <w:tcBorders>
              <w:top w:val="single" w:sz="4" w:space="0" w:color="auto"/>
              <w:left w:val="single" w:sz="4" w:space="0" w:color="auto"/>
              <w:bottom w:val="single" w:sz="4" w:space="0" w:color="auto"/>
              <w:right w:val="single" w:sz="4" w:space="0" w:color="auto"/>
            </w:tcBorders>
          </w:tcPr>
          <w:p w:rsidR="00477C44" w:rsidRPr="00477C44" w:rsidRDefault="00477C44" w:rsidP="00477C44">
            <w:pPr>
              <w:rPr>
                <w:b/>
                <w:i/>
                <w:sz w:val="22"/>
                <w:szCs w:val="22"/>
              </w:rPr>
            </w:pPr>
            <w:r w:rsidRPr="00477C44">
              <w:rPr>
                <w:b/>
                <w:i/>
                <w:sz w:val="22"/>
                <w:szCs w:val="22"/>
              </w:rPr>
              <w:t xml:space="preserve">Kvalitātes prasības </w:t>
            </w:r>
          </w:p>
        </w:tc>
        <w:tc>
          <w:tcPr>
            <w:tcW w:w="1527" w:type="dxa"/>
            <w:tcBorders>
              <w:top w:val="single" w:sz="4" w:space="0" w:color="auto"/>
              <w:left w:val="single" w:sz="4" w:space="0" w:color="auto"/>
              <w:bottom w:val="single" w:sz="4" w:space="0" w:color="auto"/>
              <w:right w:val="single" w:sz="4" w:space="0" w:color="auto"/>
            </w:tcBorders>
          </w:tcPr>
          <w:p w:rsidR="00477C44" w:rsidRPr="00477C44" w:rsidRDefault="00477C44" w:rsidP="00477C44">
            <w:pPr>
              <w:rPr>
                <w:b/>
                <w:i/>
                <w:sz w:val="22"/>
                <w:szCs w:val="22"/>
              </w:rPr>
            </w:pPr>
            <w:r w:rsidRPr="00477C44">
              <w:rPr>
                <w:b/>
                <w:i/>
                <w:sz w:val="22"/>
                <w:szCs w:val="22"/>
              </w:rPr>
              <w:t>Vēlamais iepakojums</w:t>
            </w:r>
          </w:p>
        </w:tc>
        <w:tc>
          <w:tcPr>
            <w:tcW w:w="1293" w:type="dxa"/>
            <w:tcBorders>
              <w:top w:val="single" w:sz="4" w:space="0" w:color="auto"/>
              <w:left w:val="single" w:sz="4" w:space="0" w:color="auto"/>
              <w:bottom w:val="single" w:sz="4" w:space="0" w:color="auto"/>
              <w:right w:val="single" w:sz="4" w:space="0" w:color="auto"/>
            </w:tcBorders>
          </w:tcPr>
          <w:p w:rsidR="00477C44" w:rsidRPr="00477C44" w:rsidRDefault="00477C44" w:rsidP="00477C44">
            <w:pPr>
              <w:jc w:val="center"/>
              <w:rPr>
                <w:b/>
                <w:i/>
                <w:sz w:val="22"/>
                <w:szCs w:val="22"/>
              </w:rPr>
            </w:pPr>
            <w:r w:rsidRPr="00477C44">
              <w:rPr>
                <w:b/>
                <w:i/>
                <w:sz w:val="22"/>
                <w:szCs w:val="22"/>
              </w:rPr>
              <w:t>Mērvienība</w:t>
            </w:r>
          </w:p>
          <w:p w:rsidR="00477C44" w:rsidRPr="00477C44" w:rsidRDefault="00477C44" w:rsidP="00477C44">
            <w:pPr>
              <w:rPr>
                <w:b/>
                <w:i/>
                <w:sz w:val="22"/>
                <w:szCs w:val="22"/>
              </w:rPr>
            </w:pPr>
          </w:p>
        </w:tc>
        <w:tc>
          <w:tcPr>
            <w:tcW w:w="1412" w:type="dxa"/>
            <w:tcBorders>
              <w:top w:val="single" w:sz="4" w:space="0" w:color="auto"/>
              <w:left w:val="single" w:sz="4" w:space="0" w:color="auto"/>
              <w:bottom w:val="single" w:sz="4" w:space="0" w:color="auto"/>
              <w:right w:val="single" w:sz="4" w:space="0" w:color="auto"/>
            </w:tcBorders>
          </w:tcPr>
          <w:p w:rsidR="00477C44" w:rsidRPr="00477C44" w:rsidRDefault="00477C44" w:rsidP="00477C44">
            <w:pPr>
              <w:rPr>
                <w:b/>
                <w:i/>
                <w:sz w:val="22"/>
                <w:szCs w:val="22"/>
                <w:lang w:val="en-US"/>
              </w:rPr>
            </w:pPr>
            <w:r w:rsidRPr="00477C44">
              <w:rPr>
                <w:b/>
                <w:i/>
                <w:sz w:val="22"/>
                <w:szCs w:val="22"/>
              </w:rPr>
              <w:t>Plānotais maksimālais</w:t>
            </w:r>
          </w:p>
          <w:p w:rsidR="00477C44" w:rsidRPr="00477C44" w:rsidRDefault="00477C44" w:rsidP="00477C44">
            <w:pPr>
              <w:rPr>
                <w:b/>
                <w:i/>
                <w:sz w:val="22"/>
                <w:szCs w:val="22"/>
              </w:rPr>
            </w:pPr>
            <w:r w:rsidRPr="00477C44">
              <w:rPr>
                <w:b/>
                <w:i/>
                <w:sz w:val="22"/>
                <w:szCs w:val="22"/>
              </w:rPr>
              <w:t xml:space="preserve">apjoms  </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11.1.</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Pupiņas</w:t>
            </w:r>
          </w:p>
        </w:tc>
        <w:tc>
          <w:tcPr>
            <w:tcW w:w="306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a/l,kaltētas,veselas,sausas,  vienāda lieluma, vienāda gatavības pakāpe, bez gružu piemaisījumiem, kaitēkļu invāzija nav pieļaujama</w:t>
            </w: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0.5 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20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755620" w:rsidRDefault="00477C44" w:rsidP="00477C44">
            <w:pPr>
              <w:rPr>
                <w:sz w:val="22"/>
                <w:szCs w:val="22"/>
              </w:rPr>
            </w:pPr>
            <w:r>
              <w:rPr>
                <w:sz w:val="22"/>
                <w:szCs w:val="22"/>
              </w:rPr>
              <w:t>11.2.</w:t>
            </w:r>
          </w:p>
        </w:tc>
        <w:tc>
          <w:tcPr>
            <w:tcW w:w="1280" w:type="dxa"/>
            <w:tcBorders>
              <w:top w:val="single" w:sz="4" w:space="0" w:color="auto"/>
              <w:left w:val="single" w:sz="4" w:space="0" w:color="auto"/>
              <w:bottom w:val="single" w:sz="4" w:space="0" w:color="auto"/>
              <w:right w:val="single" w:sz="4" w:space="0" w:color="auto"/>
            </w:tcBorders>
          </w:tcPr>
          <w:p w:rsidR="00477C44" w:rsidRPr="00755620" w:rsidRDefault="00477C44" w:rsidP="00477C44">
            <w:pPr>
              <w:rPr>
                <w:sz w:val="22"/>
                <w:szCs w:val="22"/>
              </w:rPr>
            </w:pPr>
            <w:r w:rsidRPr="00755620">
              <w:rPr>
                <w:sz w:val="22"/>
                <w:szCs w:val="22"/>
              </w:rPr>
              <w:t xml:space="preserve">Zirņi zupas </w:t>
            </w:r>
          </w:p>
          <w:p w:rsidR="00477C44" w:rsidRPr="00755620" w:rsidRDefault="00477C44" w:rsidP="00477C44">
            <w:pPr>
              <w:rPr>
                <w:sz w:val="22"/>
                <w:szCs w:val="22"/>
              </w:rPr>
            </w:pPr>
            <w:r w:rsidRPr="00755620">
              <w:rPr>
                <w:sz w:val="22"/>
                <w:szCs w:val="22"/>
              </w:rPr>
              <w:t>( šķeltie)</w:t>
            </w:r>
          </w:p>
        </w:tc>
        <w:tc>
          <w:tcPr>
            <w:tcW w:w="3067" w:type="dxa"/>
            <w:tcBorders>
              <w:top w:val="single" w:sz="4" w:space="0" w:color="auto"/>
              <w:left w:val="single" w:sz="4" w:space="0" w:color="auto"/>
              <w:bottom w:val="single" w:sz="4" w:space="0" w:color="auto"/>
              <w:right w:val="single" w:sz="4" w:space="0" w:color="auto"/>
            </w:tcBorders>
          </w:tcPr>
          <w:p w:rsidR="00477C44" w:rsidRPr="00755620" w:rsidRDefault="00477C44" w:rsidP="00477C44">
            <w:pPr>
              <w:rPr>
                <w:sz w:val="22"/>
                <w:szCs w:val="22"/>
              </w:rPr>
            </w:pPr>
            <w:r>
              <w:rPr>
                <w:sz w:val="22"/>
                <w:szCs w:val="22"/>
              </w:rPr>
              <w:t>k</w:t>
            </w:r>
            <w:r w:rsidRPr="00755620">
              <w:rPr>
                <w:sz w:val="22"/>
                <w:szCs w:val="22"/>
              </w:rPr>
              <w:t>altēti, sausi, zeltainu nokrāsu, vienādas gatavības pakāpe, bez piemaisījumiem, kaitēkļu invāzija nav pieļaujama</w:t>
            </w: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p w:rsidR="00477C44" w:rsidRPr="00755620" w:rsidRDefault="00477C44" w:rsidP="00477C44">
            <w:pPr>
              <w:rPr>
                <w:sz w:val="22"/>
                <w:szCs w:val="22"/>
              </w:rPr>
            </w:pPr>
            <w:r>
              <w:rPr>
                <w:sz w:val="22"/>
                <w:szCs w:val="22"/>
              </w:rPr>
              <w:t>0.5</w:t>
            </w:r>
            <w:r w:rsidRPr="00755620">
              <w:rPr>
                <w:sz w:val="22"/>
                <w:szCs w:val="22"/>
              </w:rPr>
              <w:t xml:space="preserve"> 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p w:rsidR="00477C44" w:rsidRPr="00755620" w:rsidRDefault="00477C44" w:rsidP="00477C44">
            <w:pPr>
              <w:rPr>
                <w:sz w:val="22"/>
                <w:szCs w:val="22"/>
              </w:rPr>
            </w:pPr>
            <w:r>
              <w:rPr>
                <w:sz w:val="22"/>
                <w:szCs w:val="22"/>
              </w:rPr>
              <w:t>k</w:t>
            </w:r>
            <w:r w:rsidRPr="00755620">
              <w:rPr>
                <w:sz w:val="22"/>
                <w:szCs w:val="22"/>
              </w:rPr>
              <w:t>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p w:rsidR="00477C44" w:rsidRPr="00755620" w:rsidRDefault="00477C44" w:rsidP="00477C44">
            <w:pPr>
              <w:rPr>
                <w:sz w:val="22"/>
                <w:szCs w:val="22"/>
              </w:rPr>
            </w:pPr>
            <w:r>
              <w:rPr>
                <w:sz w:val="22"/>
                <w:szCs w:val="22"/>
              </w:rPr>
              <w:t>35</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11.3.</w:t>
            </w:r>
          </w:p>
        </w:tc>
        <w:tc>
          <w:tcPr>
            <w:tcW w:w="1280"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sidRPr="00882E85">
              <w:rPr>
                <w:sz w:val="22"/>
                <w:szCs w:val="22"/>
              </w:rPr>
              <w:t>Griķi</w:t>
            </w:r>
          </w:p>
        </w:tc>
        <w:tc>
          <w:tcPr>
            <w:tcW w:w="3067"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a</w:t>
            </w:r>
            <w:r w:rsidRPr="00882E85">
              <w:rPr>
                <w:sz w:val="22"/>
                <w:szCs w:val="22"/>
              </w:rPr>
              <w:t>/l, pārtikas, tīri, vienāda lieluma, veseli,  sijāti, bez blakus piemaisījumiem</w:t>
            </w: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p w:rsidR="00477C44" w:rsidRPr="00882E85" w:rsidRDefault="00477C44" w:rsidP="00477C44">
            <w:pPr>
              <w:rPr>
                <w:sz w:val="22"/>
                <w:szCs w:val="22"/>
              </w:rPr>
            </w:pPr>
            <w:r>
              <w:rPr>
                <w:sz w:val="22"/>
                <w:szCs w:val="22"/>
              </w:rPr>
              <w:t>0.5</w:t>
            </w:r>
            <w:r w:rsidRPr="00882E85">
              <w:rPr>
                <w:sz w:val="22"/>
                <w:szCs w:val="22"/>
              </w:rPr>
              <w:t xml:space="preserve"> 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p w:rsidR="00477C44" w:rsidRPr="00882E85" w:rsidRDefault="00477C44" w:rsidP="00477C44">
            <w:pPr>
              <w:rPr>
                <w:sz w:val="22"/>
                <w:szCs w:val="22"/>
              </w:rPr>
            </w:pPr>
            <w:r w:rsidRPr="00882E85">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p w:rsidR="00477C44" w:rsidRPr="00882E85" w:rsidRDefault="00477C44" w:rsidP="00477C44">
            <w:pPr>
              <w:rPr>
                <w:sz w:val="22"/>
                <w:szCs w:val="22"/>
              </w:rPr>
            </w:pPr>
            <w:r>
              <w:rPr>
                <w:sz w:val="22"/>
                <w:szCs w:val="22"/>
              </w:rPr>
              <w:t>350</w:t>
            </w:r>
          </w:p>
        </w:tc>
      </w:tr>
      <w:tr w:rsidR="00477C44" w:rsidTr="00477C44">
        <w:trPr>
          <w:trHeight w:val="945"/>
        </w:trPr>
        <w:tc>
          <w:tcPr>
            <w:tcW w:w="844"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11.4.</w:t>
            </w:r>
          </w:p>
        </w:tc>
        <w:tc>
          <w:tcPr>
            <w:tcW w:w="1280"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sidRPr="00882E85">
              <w:rPr>
                <w:sz w:val="22"/>
                <w:szCs w:val="22"/>
              </w:rPr>
              <w:t>Rīsi</w:t>
            </w:r>
          </w:p>
          <w:p w:rsidR="00477C44" w:rsidRPr="00882E85" w:rsidRDefault="00477C44" w:rsidP="00477C44">
            <w:pPr>
              <w:rPr>
                <w:sz w:val="22"/>
                <w:szCs w:val="22"/>
              </w:rPr>
            </w:pPr>
          </w:p>
        </w:tc>
        <w:tc>
          <w:tcPr>
            <w:tcW w:w="3067"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a</w:t>
            </w:r>
            <w:r w:rsidRPr="00882E85">
              <w:rPr>
                <w:sz w:val="22"/>
                <w:szCs w:val="22"/>
              </w:rPr>
              <w:t xml:space="preserve">/l, pārtikas, gargraudu,  tīri, sijāti, bez piemaisījumiem,  vienāda lieluma, veseli, kaitēkļu invāzija nav </w:t>
            </w:r>
            <w:r>
              <w:rPr>
                <w:sz w:val="22"/>
                <w:szCs w:val="22"/>
              </w:rPr>
              <w:t>pi</w:t>
            </w:r>
            <w:r w:rsidRPr="00882E85">
              <w:rPr>
                <w:sz w:val="22"/>
                <w:szCs w:val="22"/>
              </w:rPr>
              <w:t>eļaujama</w:t>
            </w:r>
          </w:p>
        </w:tc>
        <w:tc>
          <w:tcPr>
            <w:tcW w:w="1527"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0.5</w:t>
            </w:r>
            <w:r w:rsidRPr="00882E85">
              <w:rPr>
                <w:sz w:val="22"/>
                <w:szCs w:val="22"/>
              </w:rPr>
              <w:t xml:space="preserve"> kg </w:t>
            </w:r>
          </w:p>
        </w:tc>
        <w:tc>
          <w:tcPr>
            <w:tcW w:w="1293"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sidRPr="00882E85">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400</w:t>
            </w:r>
          </w:p>
        </w:tc>
      </w:tr>
      <w:tr w:rsidR="00477C44" w:rsidTr="00477C44">
        <w:trPr>
          <w:trHeight w:val="980"/>
        </w:trPr>
        <w:tc>
          <w:tcPr>
            <w:tcW w:w="844"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11.5.</w:t>
            </w:r>
          </w:p>
        </w:tc>
        <w:tc>
          <w:tcPr>
            <w:tcW w:w="1280"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sidRPr="00882E85">
              <w:rPr>
                <w:sz w:val="22"/>
                <w:szCs w:val="22"/>
              </w:rPr>
              <w:t>Makaroni</w:t>
            </w:r>
          </w:p>
        </w:tc>
        <w:tc>
          <w:tcPr>
            <w:tcW w:w="306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a</w:t>
            </w:r>
            <w:r w:rsidRPr="00882E85">
              <w:rPr>
                <w:sz w:val="22"/>
                <w:szCs w:val="22"/>
              </w:rPr>
              <w:t xml:space="preserve">/l, bez piedevām,  </w:t>
            </w:r>
            <w:r>
              <w:rPr>
                <w:sz w:val="22"/>
                <w:szCs w:val="22"/>
              </w:rPr>
              <w:t xml:space="preserve">dažādu veidu, </w:t>
            </w:r>
            <w:r w:rsidRPr="00882E85">
              <w:rPr>
                <w:sz w:val="22"/>
                <w:szCs w:val="22"/>
              </w:rPr>
              <w:t xml:space="preserve">nūdelītes, paredzētas </w:t>
            </w:r>
            <w:r>
              <w:rPr>
                <w:sz w:val="22"/>
                <w:szCs w:val="22"/>
              </w:rPr>
              <w:t xml:space="preserve">arī </w:t>
            </w:r>
            <w:r w:rsidRPr="00882E85">
              <w:rPr>
                <w:sz w:val="22"/>
                <w:szCs w:val="22"/>
              </w:rPr>
              <w:t xml:space="preserve">zupu vārīšanai, vārīšanās laiks </w:t>
            </w:r>
          </w:p>
          <w:p w:rsidR="00477C44" w:rsidRPr="00882E85" w:rsidRDefault="00477C44" w:rsidP="00477C44">
            <w:pPr>
              <w:rPr>
                <w:sz w:val="22"/>
                <w:szCs w:val="22"/>
              </w:rPr>
            </w:pPr>
            <w:r w:rsidRPr="00882E85">
              <w:rPr>
                <w:sz w:val="22"/>
                <w:szCs w:val="22"/>
              </w:rPr>
              <w:t>8-15min.</w:t>
            </w:r>
          </w:p>
        </w:tc>
        <w:tc>
          <w:tcPr>
            <w:tcW w:w="1527"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0.5 kg</w:t>
            </w:r>
          </w:p>
        </w:tc>
        <w:tc>
          <w:tcPr>
            <w:tcW w:w="1293"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sidRPr="00882E85">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500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11.6.</w:t>
            </w:r>
          </w:p>
        </w:tc>
        <w:tc>
          <w:tcPr>
            <w:tcW w:w="1280"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sidRPr="00882E85">
              <w:rPr>
                <w:sz w:val="22"/>
                <w:szCs w:val="22"/>
              </w:rPr>
              <w:t>Kartupeļu ciete</w:t>
            </w:r>
          </w:p>
        </w:tc>
        <w:tc>
          <w:tcPr>
            <w:tcW w:w="3067"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b</w:t>
            </w:r>
            <w:r w:rsidRPr="00882E85">
              <w:rPr>
                <w:sz w:val="22"/>
                <w:szCs w:val="22"/>
              </w:rPr>
              <w:t xml:space="preserve">altā krāsā pulveris, saberžot ir cietei raksturīga gurkstoša skaņa, cietei raksturīgu smaržu, bez blakus smaržām, citu cietes veidu piemaisījumi nav atļauti </w:t>
            </w:r>
          </w:p>
        </w:tc>
        <w:tc>
          <w:tcPr>
            <w:tcW w:w="1527"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sidRPr="00882E85">
              <w:rPr>
                <w:sz w:val="22"/>
                <w:szCs w:val="22"/>
              </w:rPr>
              <w:t>0</w:t>
            </w:r>
            <w:r>
              <w:rPr>
                <w:sz w:val="22"/>
                <w:szCs w:val="22"/>
              </w:rPr>
              <w:t>,4</w:t>
            </w:r>
            <w:r w:rsidRPr="00882E85">
              <w:rPr>
                <w:sz w:val="22"/>
                <w:szCs w:val="22"/>
              </w:rPr>
              <w:t xml:space="preserve"> kg</w:t>
            </w:r>
          </w:p>
        </w:tc>
        <w:tc>
          <w:tcPr>
            <w:tcW w:w="1293"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sidRPr="00882E85">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20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11.7.</w:t>
            </w:r>
          </w:p>
        </w:tc>
        <w:tc>
          <w:tcPr>
            <w:tcW w:w="1280"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sidRPr="00882E85">
              <w:rPr>
                <w:sz w:val="22"/>
                <w:szCs w:val="22"/>
              </w:rPr>
              <w:t>Cukurs</w:t>
            </w:r>
          </w:p>
        </w:tc>
        <w:tc>
          <w:tcPr>
            <w:tcW w:w="3067"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b</w:t>
            </w:r>
            <w:r w:rsidRPr="00882E85">
              <w:rPr>
                <w:sz w:val="22"/>
                <w:szCs w:val="22"/>
              </w:rPr>
              <w:t>alts, sauss, birstošs</w:t>
            </w:r>
            <w:r>
              <w:rPr>
                <w:sz w:val="22"/>
                <w:szCs w:val="22"/>
              </w:rPr>
              <w:t>, bez lieliem gabaliem</w:t>
            </w:r>
          </w:p>
        </w:tc>
        <w:tc>
          <w:tcPr>
            <w:tcW w:w="1527"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sidRPr="00882E85">
              <w:rPr>
                <w:sz w:val="22"/>
                <w:szCs w:val="22"/>
              </w:rPr>
              <w:t>1</w:t>
            </w:r>
            <w:r>
              <w:rPr>
                <w:sz w:val="22"/>
                <w:szCs w:val="22"/>
              </w:rPr>
              <w:t>,0</w:t>
            </w:r>
            <w:r w:rsidRPr="00882E85">
              <w:rPr>
                <w:sz w:val="22"/>
                <w:szCs w:val="22"/>
              </w:rPr>
              <w:t>kg</w:t>
            </w:r>
          </w:p>
        </w:tc>
        <w:tc>
          <w:tcPr>
            <w:tcW w:w="1293"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sidRPr="00882E85">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850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11.8.</w:t>
            </w:r>
          </w:p>
        </w:tc>
        <w:tc>
          <w:tcPr>
            <w:tcW w:w="1280"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sidRPr="00882E85">
              <w:rPr>
                <w:sz w:val="22"/>
                <w:szCs w:val="22"/>
              </w:rPr>
              <w:t>Sāls</w:t>
            </w:r>
          </w:p>
        </w:tc>
        <w:tc>
          <w:tcPr>
            <w:tcW w:w="3067"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p</w:t>
            </w:r>
            <w:r w:rsidRPr="00882E85">
              <w:rPr>
                <w:sz w:val="22"/>
                <w:szCs w:val="22"/>
              </w:rPr>
              <w:t xml:space="preserve">ārtikas, rupjā, galda, bez </w:t>
            </w:r>
            <w:r>
              <w:rPr>
                <w:sz w:val="22"/>
                <w:szCs w:val="22"/>
              </w:rPr>
              <w:t>joda</w:t>
            </w:r>
          </w:p>
        </w:tc>
        <w:tc>
          <w:tcPr>
            <w:tcW w:w="1527"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sidRPr="00882E85">
              <w:rPr>
                <w:sz w:val="22"/>
                <w:szCs w:val="22"/>
              </w:rPr>
              <w:t>1</w:t>
            </w:r>
            <w:r>
              <w:rPr>
                <w:sz w:val="22"/>
                <w:szCs w:val="22"/>
              </w:rPr>
              <w:t>,</w:t>
            </w:r>
            <w:r w:rsidRPr="00882E85">
              <w:rPr>
                <w:sz w:val="22"/>
                <w:szCs w:val="22"/>
              </w:rPr>
              <w:t>0 kg</w:t>
            </w:r>
          </w:p>
        </w:tc>
        <w:tc>
          <w:tcPr>
            <w:tcW w:w="1293"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sidRPr="00882E85">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Pr="00882E85" w:rsidRDefault="00477C44" w:rsidP="00477C44">
            <w:pPr>
              <w:rPr>
                <w:sz w:val="22"/>
                <w:szCs w:val="22"/>
              </w:rPr>
            </w:pPr>
            <w:r>
              <w:rPr>
                <w:sz w:val="22"/>
                <w:szCs w:val="22"/>
              </w:rPr>
              <w:t>140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CA6913" w:rsidRDefault="00477C44" w:rsidP="00477C44">
            <w:pPr>
              <w:rPr>
                <w:sz w:val="22"/>
                <w:szCs w:val="22"/>
              </w:rPr>
            </w:pPr>
            <w:r>
              <w:rPr>
                <w:sz w:val="22"/>
                <w:szCs w:val="22"/>
              </w:rPr>
              <w:t>11.9.</w:t>
            </w:r>
          </w:p>
        </w:tc>
        <w:tc>
          <w:tcPr>
            <w:tcW w:w="1280" w:type="dxa"/>
            <w:tcBorders>
              <w:top w:val="single" w:sz="4" w:space="0" w:color="auto"/>
              <w:left w:val="single" w:sz="4" w:space="0" w:color="auto"/>
              <w:bottom w:val="single" w:sz="4" w:space="0" w:color="auto"/>
              <w:right w:val="single" w:sz="4" w:space="0" w:color="auto"/>
            </w:tcBorders>
          </w:tcPr>
          <w:p w:rsidR="00477C44" w:rsidRPr="00CA6913" w:rsidRDefault="00477C44" w:rsidP="00477C44">
            <w:pPr>
              <w:rPr>
                <w:sz w:val="22"/>
                <w:szCs w:val="22"/>
              </w:rPr>
            </w:pPr>
            <w:r w:rsidRPr="00CA6913">
              <w:rPr>
                <w:sz w:val="22"/>
              </w:rPr>
              <w:t>Sausās brokastis</w:t>
            </w:r>
          </w:p>
        </w:tc>
        <w:tc>
          <w:tcPr>
            <w:tcW w:w="3067" w:type="dxa"/>
            <w:tcBorders>
              <w:top w:val="single" w:sz="4" w:space="0" w:color="auto"/>
              <w:left w:val="single" w:sz="4" w:space="0" w:color="auto"/>
              <w:bottom w:val="single" w:sz="4" w:space="0" w:color="auto"/>
              <w:right w:val="single" w:sz="4" w:space="0" w:color="auto"/>
            </w:tcBorders>
          </w:tcPr>
          <w:p w:rsidR="00477C44" w:rsidRPr="00CA6913" w:rsidRDefault="00477C44" w:rsidP="00477C44">
            <w:pPr>
              <w:rPr>
                <w:sz w:val="22"/>
                <w:szCs w:val="22"/>
              </w:rPr>
            </w:pPr>
            <w:r>
              <w:rPr>
                <w:sz w:val="22"/>
                <w:szCs w:val="22"/>
              </w:rPr>
              <w:t>kukurūzas pārslas dažādu veidu glazētas,sausas,nesalipušas, nesatur ģenētiski modificētus organismus  ar vai bez  kakao piedevu</w:t>
            </w:r>
          </w:p>
        </w:tc>
        <w:tc>
          <w:tcPr>
            <w:tcW w:w="1527" w:type="dxa"/>
            <w:tcBorders>
              <w:top w:val="single" w:sz="4" w:space="0" w:color="auto"/>
              <w:left w:val="single" w:sz="4" w:space="0" w:color="auto"/>
              <w:bottom w:val="single" w:sz="4" w:space="0" w:color="auto"/>
              <w:right w:val="single" w:sz="4" w:space="0" w:color="auto"/>
            </w:tcBorders>
          </w:tcPr>
          <w:p w:rsidR="00477C44" w:rsidRPr="00CA6913" w:rsidRDefault="00477C44" w:rsidP="00477C44">
            <w:pPr>
              <w:rPr>
                <w:sz w:val="22"/>
                <w:szCs w:val="22"/>
              </w:rPr>
            </w:pPr>
            <w:r>
              <w:rPr>
                <w:sz w:val="22"/>
                <w:szCs w:val="22"/>
              </w:rPr>
              <w:t>0,4</w:t>
            </w:r>
            <w:r w:rsidRPr="00CA6913">
              <w:rPr>
                <w:sz w:val="22"/>
                <w:szCs w:val="22"/>
              </w:rPr>
              <w:t>kg</w:t>
            </w:r>
          </w:p>
        </w:tc>
        <w:tc>
          <w:tcPr>
            <w:tcW w:w="1293" w:type="dxa"/>
            <w:tcBorders>
              <w:top w:val="single" w:sz="4" w:space="0" w:color="auto"/>
              <w:left w:val="single" w:sz="4" w:space="0" w:color="auto"/>
              <w:bottom w:val="single" w:sz="4" w:space="0" w:color="auto"/>
              <w:right w:val="single" w:sz="4" w:space="0" w:color="auto"/>
            </w:tcBorders>
          </w:tcPr>
          <w:p w:rsidR="00477C44" w:rsidRPr="00CA6913" w:rsidRDefault="00477C44" w:rsidP="00477C44">
            <w:pPr>
              <w:rPr>
                <w:sz w:val="22"/>
                <w:szCs w:val="22"/>
              </w:rPr>
            </w:pPr>
            <w:r w:rsidRPr="00CA6913">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Pr="00CA6913" w:rsidRDefault="00477C44" w:rsidP="00477C44">
            <w:pPr>
              <w:rPr>
                <w:sz w:val="22"/>
                <w:szCs w:val="22"/>
              </w:rPr>
            </w:pPr>
            <w:r>
              <w:rPr>
                <w:sz w:val="22"/>
                <w:szCs w:val="22"/>
              </w:rPr>
              <w:t>30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11.10.</w:t>
            </w:r>
          </w:p>
        </w:tc>
        <w:tc>
          <w:tcPr>
            <w:tcW w:w="1280" w:type="dxa"/>
            <w:tcBorders>
              <w:top w:val="single" w:sz="4" w:space="0" w:color="auto"/>
              <w:left w:val="single" w:sz="4" w:space="0" w:color="auto"/>
              <w:bottom w:val="single" w:sz="4" w:space="0" w:color="auto"/>
              <w:right w:val="single" w:sz="4" w:space="0" w:color="auto"/>
            </w:tcBorders>
          </w:tcPr>
          <w:p w:rsidR="00477C44" w:rsidRPr="00CA6913" w:rsidRDefault="00477C44" w:rsidP="00477C44">
            <w:pPr>
              <w:rPr>
                <w:sz w:val="22"/>
              </w:rPr>
            </w:pPr>
            <w:r>
              <w:rPr>
                <w:sz w:val="22"/>
              </w:rPr>
              <w:t>Kukurūzas nūjiņas</w:t>
            </w:r>
          </w:p>
        </w:tc>
        <w:tc>
          <w:tcPr>
            <w:tcW w:w="3067" w:type="dxa"/>
            <w:tcBorders>
              <w:top w:val="single" w:sz="4" w:space="0" w:color="auto"/>
              <w:left w:val="single" w:sz="4" w:space="0" w:color="auto"/>
              <w:bottom w:val="single" w:sz="4" w:space="0" w:color="auto"/>
              <w:right w:val="single" w:sz="4" w:space="0" w:color="auto"/>
            </w:tcBorders>
          </w:tcPr>
          <w:p w:rsidR="00477C44" w:rsidRPr="00CA6913" w:rsidRDefault="00477C44" w:rsidP="00477C44">
            <w:pPr>
              <w:rPr>
                <w:sz w:val="22"/>
                <w:szCs w:val="22"/>
              </w:rPr>
            </w:pPr>
            <w:r>
              <w:rPr>
                <w:sz w:val="22"/>
                <w:szCs w:val="22"/>
              </w:rPr>
              <w:t>Sausas, glazētas, nesalipušas, saldas, nesatur ģenētiski modificētus organismus</w:t>
            </w: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0,150-0,2 kg</w:t>
            </w:r>
          </w:p>
        </w:tc>
        <w:tc>
          <w:tcPr>
            <w:tcW w:w="1293" w:type="dxa"/>
            <w:tcBorders>
              <w:top w:val="single" w:sz="4" w:space="0" w:color="auto"/>
              <w:left w:val="single" w:sz="4" w:space="0" w:color="auto"/>
              <w:bottom w:val="single" w:sz="4" w:space="0" w:color="auto"/>
              <w:right w:val="single" w:sz="4" w:space="0" w:color="auto"/>
            </w:tcBorders>
          </w:tcPr>
          <w:p w:rsidR="00477C44" w:rsidRPr="00CA6913"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11.11.</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Rīvmaize</w:t>
            </w:r>
          </w:p>
        </w:tc>
        <w:tc>
          <w:tcPr>
            <w:tcW w:w="3067"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Pr>
                <w:sz w:val="22"/>
                <w:szCs w:val="22"/>
              </w:rPr>
              <w:t>Sausa, birstoša,  kaitēkļu invāzija nav pieļaujama</w:t>
            </w:r>
          </w:p>
        </w:tc>
        <w:tc>
          <w:tcPr>
            <w:tcW w:w="1527" w:type="dxa"/>
            <w:tcBorders>
              <w:top w:val="single" w:sz="4" w:space="0" w:color="auto"/>
              <w:left w:val="single" w:sz="4" w:space="0" w:color="auto"/>
              <w:bottom w:val="single" w:sz="4" w:space="0" w:color="auto"/>
              <w:right w:val="single" w:sz="4" w:space="0" w:color="auto"/>
            </w:tcBorders>
          </w:tcPr>
          <w:p w:rsidR="00477C44" w:rsidRPr="00481080" w:rsidRDefault="00477C44" w:rsidP="00477C44">
            <w:r>
              <w:t>0,2 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CA6913" w:rsidRDefault="00477C44" w:rsidP="00477C44">
            <w:pPr>
              <w:rPr>
                <w:sz w:val="22"/>
                <w:szCs w:val="22"/>
              </w:rPr>
            </w:pPr>
            <w:r>
              <w:rPr>
                <w:sz w:val="22"/>
                <w:szCs w:val="22"/>
              </w:rPr>
              <w:t>11.12.</w:t>
            </w:r>
          </w:p>
        </w:tc>
        <w:tc>
          <w:tcPr>
            <w:tcW w:w="1280" w:type="dxa"/>
            <w:tcBorders>
              <w:top w:val="single" w:sz="4" w:space="0" w:color="auto"/>
              <w:left w:val="single" w:sz="4" w:space="0" w:color="auto"/>
              <w:bottom w:val="single" w:sz="4" w:space="0" w:color="auto"/>
              <w:right w:val="single" w:sz="4" w:space="0" w:color="auto"/>
            </w:tcBorders>
          </w:tcPr>
          <w:p w:rsidR="00477C44" w:rsidRPr="00CA6913" w:rsidRDefault="00477C44" w:rsidP="00477C44">
            <w:pPr>
              <w:rPr>
                <w:sz w:val="22"/>
              </w:rPr>
            </w:pPr>
            <w:r w:rsidRPr="00CA6913">
              <w:rPr>
                <w:sz w:val="22"/>
              </w:rPr>
              <w:t>Galda etiķis</w:t>
            </w:r>
          </w:p>
        </w:tc>
        <w:tc>
          <w:tcPr>
            <w:tcW w:w="3067" w:type="dxa"/>
            <w:tcBorders>
              <w:top w:val="single" w:sz="4" w:space="0" w:color="auto"/>
              <w:left w:val="single" w:sz="4" w:space="0" w:color="auto"/>
              <w:bottom w:val="single" w:sz="4" w:space="0" w:color="auto"/>
              <w:right w:val="single" w:sz="4" w:space="0" w:color="auto"/>
            </w:tcBorders>
          </w:tcPr>
          <w:p w:rsidR="00477C44" w:rsidRPr="00CA6913" w:rsidRDefault="00477C44" w:rsidP="00477C44">
            <w:pPr>
              <w:rPr>
                <w:sz w:val="22"/>
                <w:szCs w:val="22"/>
              </w:rPr>
            </w:pPr>
            <w:r w:rsidRPr="00CA6913">
              <w:rPr>
                <w:sz w:val="22"/>
                <w:szCs w:val="22"/>
              </w:rPr>
              <w:t xml:space="preserve">9% </w:t>
            </w:r>
          </w:p>
        </w:tc>
        <w:tc>
          <w:tcPr>
            <w:tcW w:w="1527" w:type="dxa"/>
            <w:tcBorders>
              <w:top w:val="single" w:sz="4" w:space="0" w:color="auto"/>
              <w:left w:val="single" w:sz="4" w:space="0" w:color="auto"/>
              <w:bottom w:val="single" w:sz="4" w:space="0" w:color="auto"/>
              <w:right w:val="single" w:sz="4" w:space="0" w:color="auto"/>
            </w:tcBorders>
          </w:tcPr>
          <w:p w:rsidR="00477C44" w:rsidRPr="00CA6913" w:rsidRDefault="00477C44" w:rsidP="00477C44">
            <w:pPr>
              <w:rPr>
                <w:sz w:val="22"/>
                <w:szCs w:val="22"/>
              </w:rPr>
            </w:pPr>
            <w:r>
              <w:rPr>
                <w:sz w:val="22"/>
                <w:szCs w:val="22"/>
              </w:rPr>
              <w:t xml:space="preserve">1 </w:t>
            </w:r>
            <w:r w:rsidRPr="00CA6913">
              <w:rPr>
                <w:sz w:val="22"/>
                <w:szCs w:val="22"/>
              </w:rPr>
              <w:t>l</w:t>
            </w:r>
            <w:r>
              <w:rPr>
                <w:sz w:val="22"/>
                <w:szCs w:val="22"/>
              </w:rPr>
              <w:t>itra pudelēs</w:t>
            </w:r>
          </w:p>
        </w:tc>
        <w:tc>
          <w:tcPr>
            <w:tcW w:w="1293" w:type="dxa"/>
            <w:tcBorders>
              <w:top w:val="single" w:sz="4" w:space="0" w:color="auto"/>
              <w:left w:val="single" w:sz="4" w:space="0" w:color="auto"/>
              <w:bottom w:val="single" w:sz="4" w:space="0" w:color="auto"/>
              <w:right w:val="single" w:sz="4" w:space="0" w:color="auto"/>
            </w:tcBorders>
          </w:tcPr>
          <w:p w:rsidR="00477C44" w:rsidRPr="00CA6913" w:rsidRDefault="00477C44" w:rsidP="00477C44">
            <w:pPr>
              <w:rPr>
                <w:sz w:val="22"/>
                <w:szCs w:val="22"/>
              </w:rPr>
            </w:pPr>
            <w:r>
              <w:rPr>
                <w:sz w:val="22"/>
                <w:szCs w:val="22"/>
              </w:rPr>
              <w:t>gab.</w:t>
            </w:r>
          </w:p>
        </w:tc>
        <w:tc>
          <w:tcPr>
            <w:tcW w:w="1412" w:type="dxa"/>
            <w:tcBorders>
              <w:top w:val="single" w:sz="4" w:space="0" w:color="auto"/>
              <w:left w:val="single" w:sz="4" w:space="0" w:color="auto"/>
              <w:bottom w:val="single" w:sz="4" w:space="0" w:color="auto"/>
              <w:right w:val="single" w:sz="4" w:space="0" w:color="auto"/>
            </w:tcBorders>
          </w:tcPr>
          <w:p w:rsidR="00477C44" w:rsidRPr="00CA6913" w:rsidRDefault="00477C44" w:rsidP="00477C44">
            <w:pPr>
              <w:rPr>
                <w:sz w:val="22"/>
                <w:szCs w:val="22"/>
              </w:rPr>
            </w:pPr>
            <w:r>
              <w:rPr>
                <w:sz w:val="22"/>
                <w:szCs w:val="22"/>
              </w:rPr>
              <w:t>15</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11.13.</w:t>
            </w:r>
          </w:p>
        </w:tc>
        <w:tc>
          <w:tcPr>
            <w:tcW w:w="1280"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sidRPr="005D7B6E">
              <w:rPr>
                <w:sz w:val="22"/>
                <w:szCs w:val="22"/>
              </w:rPr>
              <w:t>Eļļa (rapšu)</w:t>
            </w:r>
          </w:p>
        </w:tc>
        <w:tc>
          <w:tcPr>
            <w:tcW w:w="306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p</w:t>
            </w:r>
            <w:r w:rsidRPr="005D7B6E">
              <w:rPr>
                <w:sz w:val="22"/>
                <w:szCs w:val="22"/>
              </w:rPr>
              <w:t xml:space="preserve">rodukta pamatsastāvs – </w:t>
            </w:r>
          </w:p>
          <w:p w:rsidR="00477C44" w:rsidRPr="005D7B6E" w:rsidRDefault="00477C44" w:rsidP="00477C44">
            <w:pPr>
              <w:rPr>
                <w:sz w:val="22"/>
                <w:szCs w:val="22"/>
              </w:rPr>
            </w:pPr>
            <w:r w:rsidRPr="005D7B6E">
              <w:rPr>
                <w:sz w:val="22"/>
                <w:szCs w:val="22"/>
              </w:rPr>
              <w:t>augu eļļa 100%, rafinēta, caurspīdīgs šķidrums, krāsa dzintaru dzeltena, smarža, garša raksturīga produktiem, bez nevēlamām blakus smaržām un piegaršām, nešķīstošie piemaisījumi ne vairāk kā 0,05%, pielietojama cepšanai un salātu gatavošanai</w:t>
            </w:r>
            <w:r>
              <w:rPr>
                <w:sz w:val="22"/>
                <w:szCs w:val="22"/>
              </w:rPr>
              <w:t xml:space="preserve">, nesatur ģenētiski modificētus organismus </w:t>
            </w: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p w:rsidR="00477C44" w:rsidRPr="005D7B6E" w:rsidRDefault="00477C44" w:rsidP="00477C44">
            <w:pPr>
              <w:rPr>
                <w:sz w:val="22"/>
                <w:szCs w:val="22"/>
              </w:rPr>
            </w:pPr>
            <w:r>
              <w:rPr>
                <w:sz w:val="22"/>
                <w:szCs w:val="22"/>
              </w:rPr>
              <w:t>1 litrs</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p w:rsidR="00477C44" w:rsidRPr="005D7B6E" w:rsidRDefault="00477C44" w:rsidP="00477C44">
            <w:pPr>
              <w:rPr>
                <w:sz w:val="22"/>
                <w:szCs w:val="22"/>
              </w:rPr>
            </w:pPr>
            <w:r>
              <w:rPr>
                <w:sz w:val="22"/>
                <w:szCs w:val="22"/>
              </w:rPr>
              <w:t>litri</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p w:rsidR="00477C44" w:rsidRPr="005D7B6E" w:rsidRDefault="00477C44" w:rsidP="00477C44">
            <w:pPr>
              <w:rPr>
                <w:sz w:val="22"/>
                <w:szCs w:val="22"/>
              </w:rPr>
            </w:pPr>
            <w:r>
              <w:rPr>
                <w:sz w:val="22"/>
                <w:szCs w:val="22"/>
              </w:rPr>
              <w:t>650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lastRenderedPageBreak/>
              <w:t>11.14.</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Šokolādes krēms Nutella vai ekvivalents</w:t>
            </w:r>
          </w:p>
        </w:tc>
        <w:tc>
          <w:tcPr>
            <w:tcW w:w="306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tc>
        <w:tc>
          <w:tcPr>
            <w:tcW w:w="1527" w:type="dxa"/>
            <w:tcBorders>
              <w:top w:val="single" w:sz="4" w:space="0" w:color="auto"/>
              <w:left w:val="single" w:sz="4" w:space="0" w:color="auto"/>
              <w:bottom w:val="single" w:sz="4" w:space="0" w:color="auto"/>
              <w:right w:val="single" w:sz="4" w:space="0" w:color="auto"/>
            </w:tcBorders>
          </w:tcPr>
          <w:p w:rsidR="00477C44" w:rsidRPr="00B517F7" w:rsidRDefault="00477C44" w:rsidP="00477C44">
            <w:pPr>
              <w:rPr>
                <w:sz w:val="22"/>
                <w:szCs w:val="22"/>
              </w:rPr>
            </w:pPr>
            <w:r w:rsidRPr="00B517F7">
              <w:rPr>
                <w:sz w:val="22"/>
                <w:szCs w:val="22"/>
              </w:rPr>
              <w:t>0,4 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20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11.15.</w:t>
            </w:r>
          </w:p>
        </w:tc>
        <w:tc>
          <w:tcPr>
            <w:tcW w:w="1280"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sidRPr="005D7B6E">
              <w:rPr>
                <w:sz w:val="22"/>
                <w:szCs w:val="22"/>
              </w:rPr>
              <w:t>Lauru lapas</w:t>
            </w:r>
          </w:p>
        </w:tc>
        <w:tc>
          <w:tcPr>
            <w:tcW w:w="3067"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s</w:t>
            </w:r>
            <w:r w:rsidRPr="005D7B6E">
              <w:rPr>
                <w:sz w:val="22"/>
                <w:szCs w:val="22"/>
              </w:rPr>
              <w:t xml:space="preserve">ausas, kaltētas, veselas lapas </w:t>
            </w: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sidRPr="005D7B6E">
              <w:rPr>
                <w:sz w:val="22"/>
                <w:szCs w:val="22"/>
              </w:rPr>
              <w:t>0</w:t>
            </w:r>
            <w:r>
              <w:rPr>
                <w:sz w:val="22"/>
                <w:szCs w:val="22"/>
              </w:rPr>
              <w:t>,</w:t>
            </w:r>
            <w:r w:rsidRPr="005D7B6E">
              <w:rPr>
                <w:sz w:val="22"/>
                <w:szCs w:val="22"/>
              </w:rPr>
              <w:t>015 kg</w:t>
            </w:r>
          </w:p>
          <w:p w:rsidR="00477C44" w:rsidRPr="005D7B6E" w:rsidRDefault="00477C44" w:rsidP="00477C44">
            <w:pPr>
              <w:rPr>
                <w:sz w:val="22"/>
                <w:szCs w:val="22"/>
              </w:rPr>
            </w:pPr>
          </w:p>
        </w:tc>
        <w:tc>
          <w:tcPr>
            <w:tcW w:w="1293"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sidRPr="005D7B6E">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2</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11.16.</w:t>
            </w:r>
          </w:p>
        </w:tc>
        <w:tc>
          <w:tcPr>
            <w:tcW w:w="1280"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sidRPr="005D7B6E">
              <w:rPr>
                <w:sz w:val="22"/>
                <w:szCs w:val="22"/>
              </w:rPr>
              <w:t xml:space="preserve">Garšvielu maisījums </w:t>
            </w:r>
          </w:p>
        </w:tc>
        <w:tc>
          <w:tcPr>
            <w:tcW w:w="3067"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s</w:t>
            </w:r>
            <w:r w:rsidRPr="005D7B6E">
              <w:rPr>
                <w:sz w:val="22"/>
                <w:szCs w:val="22"/>
              </w:rPr>
              <w:t>auss, birstošs, smalki samalts, ar dārzeņu un zaļumu piedevām</w:t>
            </w: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p w:rsidR="00477C44" w:rsidRPr="005D7B6E" w:rsidRDefault="00477C44" w:rsidP="00477C44">
            <w:pPr>
              <w:rPr>
                <w:sz w:val="22"/>
                <w:szCs w:val="22"/>
              </w:rPr>
            </w:pPr>
            <w:r w:rsidRPr="005D7B6E">
              <w:rPr>
                <w:sz w:val="22"/>
                <w:szCs w:val="22"/>
              </w:rPr>
              <w:t>1</w:t>
            </w:r>
            <w:r>
              <w:rPr>
                <w:sz w:val="22"/>
                <w:szCs w:val="22"/>
              </w:rPr>
              <w:t>,</w:t>
            </w:r>
            <w:r w:rsidRPr="005D7B6E">
              <w:rPr>
                <w:sz w:val="22"/>
                <w:szCs w:val="22"/>
              </w:rPr>
              <w:t>0 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p w:rsidR="00477C44" w:rsidRPr="005D7B6E" w:rsidRDefault="00477C44" w:rsidP="00477C44">
            <w:pPr>
              <w:rPr>
                <w:sz w:val="22"/>
                <w:szCs w:val="22"/>
              </w:rPr>
            </w:pPr>
            <w:r w:rsidRPr="005D7B6E">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p w:rsidR="00477C44" w:rsidRPr="008B3FDA" w:rsidRDefault="00477C44" w:rsidP="00477C44">
            <w:pPr>
              <w:rPr>
                <w:sz w:val="22"/>
                <w:szCs w:val="22"/>
              </w:rPr>
            </w:pPr>
            <w:r>
              <w:rPr>
                <w:sz w:val="22"/>
                <w:szCs w:val="22"/>
              </w:rPr>
              <w:t>30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11.17.</w:t>
            </w:r>
          </w:p>
        </w:tc>
        <w:tc>
          <w:tcPr>
            <w:tcW w:w="1280"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sidRPr="005D7B6E">
              <w:rPr>
                <w:sz w:val="22"/>
                <w:szCs w:val="22"/>
              </w:rPr>
              <w:t>Pipari melnie</w:t>
            </w:r>
          </w:p>
        </w:tc>
        <w:tc>
          <w:tcPr>
            <w:tcW w:w="3067"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s</w:t>
            </w:r>
            <w:r w:rsidRPr="005D7B6E">
              <w:rPr>
                <w:sz w:val="22"/>
                <w:szCs w:val="22"/>
              </w:rPr>
              <w:t xml:space="preserve">malki vienmērīgi  malti, sausi, birstoši </w:t>
            </w: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sidRPr="005D7B6E">
              <w:rPr>
                <w:sz w:val="22"/>
                <w:szCs w:val="22"/>
              </w:rPr>
              <w:t>0</w:t>
            </w:r>
            <w:r>
              <w:rPr>
                <w:sz w:val="22"/>
                <w:szCs w:val="22"/>
              </w:rPr>
              <w:t>,</w:t>
            </w:r>
            <w:r w:rsidRPr="005D7B6E">
              <w:rPr>
                <w:sz w:val="22"/>
                <w:szCs w:val="22"/>
              </w:rPr>
              <w:t>015-</w:t>
            </w:r>
          </w:p>
          <w:p w:rsidR="00477C44" w:rsidRPr="005D7B6E" w:rsidRDefault="00477C44" w:rsidP="00477C44">
            <w:pPr>
              <w:rPr>
                <w:sz w:val="22"/>
                <w:szCs w:val="22"/>
              </w:rPr>
            </w:pPr>
            <w:r w:rsidRPr="005D7B6E">
              <w:rPr>
                <w:sz w:val="22"/>
                <w:szCs w:val="22"/>
              </w:rPr>
              <w:t>0</w:t>
            </w:r>
            <w:r>
              <w:rPr>
                <w:sz w:val="22"/>
                <w:szCs w:val="22"/>
              </w:rPr>
              <w:t>,</w:t>
            </w:r>
            <w:r w:rsidRPr="005D7B6E">
              <w:rPr>
                <w:sz w:val="22"/>
                <w:szCs w:val="22"/>
              </w:rPr>
              <w:t>030 kg</w:t>
            </w:r>
          </w:p>
        </w:tc>
        <w:tc>
          <w:tcPr>
            <w:tcW w:w="1293"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sidRPr="005D7B6E">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3</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11.18.</w:t>
            </w:r>
          </w:p>
        </w:tc>
        <w:tc>
          <w:tcPr>
            <w:tcW w:w="1280"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Želatīns</w:t>
            </w:r>
          </w:p>
        </w:tc>
        <w:tc>
          <w:tcPr>
            <w:tcW w:w="3067" w:type="dxa"/>
            <w:tcBorders>
              <w:top w:val="single" w:sz="4" w:space="0" w:color="auto"/>
              <w:left w:val="single" w:sz="4" w:space="0" w:color="auto"/>
              <w:bottom w:val="single" w:sz="4" w:space="0" w:color="auto"/>
              <w:right w:val="single" w:sz="4" w:space="0" w:color="auto"/>
            </w:tcBorders>
          </w:tcPr>
          <w:p w:rsidR="00477C44" w:rsidRPr="006B3642" w:rsidRDefault="00477C44" w:rsidP="00477C44">
            <w:pPr>
              <w:rPr>
                <w:sz w:val="22"/>
                <w:szCs w:val="22"/>
              </w:rPr>
            </w:pPr>
            <w:r>
              <w:rPr>
                <w:sz w:val="22"/>
                <w:szCs w:val="22"/>
              </w:rPr>
              <w:t>s</w:t>
            </w:r>
            <w:r w:rsidRPr="006B3642">
              <w:rPr>
                <w:sz w:val="22"/>
                <w:szCs w:val="22"/>
              </w:rPr>
              <w:t>auss, birstošs pārtikas želantīns, gaiši brūnganā krāsā, bez svešām smaržām</w:t>
            </w:r>
          </w:p>
        </w:tc>
        <w:tc>
          <w:tcPr>
            <w:tcW w:w="1527"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0,002 kg</w:t>
            </w:r>
          </w:p>
        </w:tc>
        <w:tc>
          <w:tcPr>
            <w:tcW w:w="1293"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3</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11.19.</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Citronskābe</w:t>
            </w:r>
          </w:p>
        </w:tc>
        <w:tc>
          <w:tcPr>
            <w:tcW w:w="306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birstoša, graudaina, sausa</w:t>
            </w: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0,01 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11.20.</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Raugs</w:t>
            </w:r>
          </w:p>
        </w:tc>
        <w:tc>
          <w:tcPr>
            <w:tcW w:w="306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sidRPr="0048452B">
              <w:rPr>
                <w:sz w:val="22"/>
                <w:szCs w:val="22"/>
              </w:rPr>
              <w:t>fasēts</w:t>
            </w: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0.1 vai 0,5 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Pr="009537E6" w:rsidRDefault="00477C44" w:rsidP="00477C44">
            <w:pPr>
              <w:rPr>
                <w:sz w:val="22"/>
                <w:szCs w:val="22"/>
              </w:rPr>
            </w:pPr>
            <w:r>
              <w:rPr>
                <w:sz w:val="22"/>
                <w:szCs w:val="22"/>
              </w:rPr>
              <w:t>20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11.21.</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Vanilīns</w:t>
            </w:r>
          </w:p>
        </w:tc>
        <w:tc>
          <w:tcPr>
            <w:tcW w:w="306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p</w:t>
            </w:r>
            <w:r w:rsidRPr="0048452B">
              <w:rPr>
                <w:sz w:val="22"/>
                <w:szCs w:val="22"/>
              </w:rPr>
              <w:t>ā</w:t>
            </w:r>
            <w:r>
              <w:rPr>
                <w:sz w:val="22"/>
                <w:szCs w:val="22"/>
              </w:rPr>
              <w:t xml:space="preserve">rtikas, </w:t>
            </w:r>
            <w:r w:rsidRPr="0048452B">
              <w:rPr>
                <w:sz w:val="22"/>
                <w:szCs w:val="22"/>
              </w:rPr>
              <w:t>fasēts,</w:t>
            </w:r>
            <w:r>
              <w:rPr>
                <w:sz w:val="22"/>
                <w:szCs w:val="22"/>
              </w:rPr>
              <w:t xml:space="preserve"> p</w:t>
            </w:r>
            <w:r w:rsidRPr="0048452B">
              <w:rPr>
                <w:sz w:val="22"/>
                <w:szCs w:val="22"/>
              </w:rPr>
              <w:t>apī</w:t>
            </w:r>
            <w:r>
              <w:rPr>
                <w:sz w:val="22"/>
                <w:szCs w:val="22"/>
              </w:rPr>
              <w:t xml:space="preserve">ra </w:t>
            </w:r>
            <w:r w:rsidRPr="0048452B">
              <w:rPr>
                <w:sz w:val="22"/>
                <w:szCs w:val="22"/>
              </w:rPr>
              <w:t>paciņa uz</w:t>
            </w:r>
            <w:r>
              <w:rPr>
                <w:sz w:val="22"/>
                <w:szCs w:val="22"/>
              </w:rPr>
              <w:t xml:space="preserve"> iepakojuma </w:t>
            </w:r>
            <w:r w:rsidRPr="0048452B">
              <w:rPr>
                <w:sz w:val="22"/>
                <w:szCs w:val="22"/>
              </w:rPr>
              <w:t>–</w:t>
            </w:r>
            <w:r>
              <w:rPr>
                <w:sz w:val="22"/>
                <w:szCs w:val="22"/>
              </w:rPr>
              <w:t xml:space="preserve"> </w:t>
            </w:r>
            <w:r w:rsidRPr="0048452B">
              <w:rPr>
                <w:sz w:val="22"/>
                <w:szCs w:val="22"/>
              </w:rPr>
              <w:t>realizācijas</w:t>
            </w:r>
            <w:r>
              <w:rPr>
                <w:sz w:val="22"/>
                <w:szCs w:val="22"/>
              </w:rPr>
              <w:t xml:space="preserve"> </w:t>
            </w:r>
            <w:r w:rsidRPr="0048452B">
              <w:rPr>
                <w:sz w:val="22"/>
                <w:szCs w:val="22"/>
              </w:rPr>
              <w:t>datums,</w:t>
            </w:r>
            <w:r>
              <w:rPr>
                <w:sz w:val="22"/>
                <w:szCs w:val="22"/>
              </w:rPr>
              <w:t xml:space="preserve"> glabāšanas temp.</w:t>
            </w:r>
          </w:p>
        </w:tc>
        <w:tc>
          <w:tcPr>
            <w:tcW w:w="1527" w:type="dxa"/>
            <w:tcBorders>
              <w:top w:val="single" w:sz="4" w:space="0" w:color="auto"/>
              <w:left w:val="single" w:sz="4" w:space="0" w:color="auto"/>
              <w:bottom w:val="single" w:sz="4" w:space="0" w:color="auto"/>
              <w:right w:val="single" w:sz="4" w:space="0" w:color="auto"/>
            </w:tcBorders>
          </w:tcPr>
          <w:p w:rsidR="00477C44" w:rsidRPr="0048452B" w:rsidRDefault="00477C44" w:rsidP="00477C44">
            <w:pPr>
              <w:rPr>
                <w:sz w:val="22"/>
                <w:szCs w:val="22"/>
              </w:rPr>
            </w:pPr>
            <w:r w:rsidRPr="0048452B">
              <w:rPr>
                <w:sz w:val="22"/>
                <w:szCs w:val="22"/>
              </w:rPr>
              <w:t>0</w:t>
            </w:r>
            <w:r>
              <w:rPr>
                <w:sz w:val="22"/>
                <w:szCs w:val="22"/>
              </w:rPr>
              <w:t>,</w:t>
            </w:r>
            <w:r w:rsidRPr="0048452B">
              <w:rPr>
                <w:sz w:val="22"/>
                <w:szCs w:val="22"/>
              </w:rPr>
              <w:t>01</w:t>
            </w:r>
            <w:r w:rsidRPr="009537E6">
              <w:rPr>
                <w:rFonts w:ascii="Cambria Math" w:hAnsi="Cambria Math" w:cs="Cambria Math"/>
                <w:sz w:val="22"/>
                <w:szCs w:val="22"/>
              </w:rPr>
              <w:t>‐</w:t>
            </w:r>
            <w:r w:rsidRPr="0048452B">
              <w:rPr>
                <w:sz w:val="22"/>
                <w:szCs w:val="22"/>
              </w:rPr>
              <w:t>0</w:t>
            </w:r>
            <w:r>
              <w:rPr>
                <w:sz w:val="22"/>
                <w:szCs w:val="22"/>
              </w:rPr>
              <w:t>,</w:t>
            </w:r>
            <w:r w:rsidRPr="0048452B">
              <w:rPr>
                <w:sz w:val="22"/>
                <w:szCs w:val="22"/>
              </w:rPr>
              <w:t>02kg</w:t>
            </w:r>
          </w:p>
          <w:p w:rsidR="00477C44" w:rsidRPr="0048452B" w:rsidRDefault="00477C44" w:rsidP="00477C44">
            <w:pPr>
              <w:rPr>
                <w:sz w:val="22"/>
                <w:szCs w:val="22"/>
              </w:rPr>
            </w:pP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1,5</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11.22.</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Kanēlis</w:t>
            </w:r>
          </w:p>
        </w:tc>
        <w:tc>
          <w:tcPr>
            <w:tcW w:w="3067" w:type="dxa"/>
            <w:tcBorders>
              <w:top w:val="single" w:sz="4" w:space="0" w:color="auto"/>
              <w:left w:val="single" w:sz="4" w:space="0" w:color="auto"/>
              <w:bottom w:val="single" w:sz="4" w:space="0" w:color="auto"/>
              <w:right w:val="single" w:sz="4" w:space="0" w:color="auto"/>
            </w:tcBorders>
          </w:tcPr>
          <w:p w:rsidR="00477C44" w:rsidRPr="0048452B" w:rsidRDefault="00477C44" w:rsidP="00477C44">
            <w:pPr>
              <w:rPr>
                <w:sz w:val="22"/>
                <w:szCs w:val="22"/>
              </w:rPr>
            </w:pPr>
            <w:r>
              <w:rPr>
                <w:sz w:val="22"/>
                <w:szCs w:val="22"/>
              </w:rPr>
              <w:t>p</w:t>
            </w:r>
            <w:r w:rsidRPr="0048452B">
              <w:rPr>
                <w:sz w:val="22"/>
                <w:szCs w:val="22"/>
              </w:rPr>
              <w:t>ā</w:t>
            </w:r>
            <w:r>
              <w:rPr>
                <w:sz w:val="22"/>
                <w:szCs w:val="22"/>
              </w:rPr>
              <w:t xml:space="preserve">rtikas, </w:t>
            </w:r>
            <w:r w:rsidRPr="0048452B">
              <w:rPr>
                <w:sz w:val="22"/>
                <w:szCs w:val="22"/>
              </w:rPr>
              <w:t>fasēts,</w:t>
            </w:r>
            <w:r>
              <w:rPr>
                <w:sz w:val="22"/>
                <w:szCs w:val="22"/>
              </w:rPr>
              <w:t xml:space="preserve"> p</w:t>
            </w:r>
            <w:r w:rsidRPr="0048452B">
              <w:rPr>
                <w:sz w:val="22"/>
                <w:szCs w:val="22"/>
              </w:rPr>
              <w:t>apī</w:t>
            </w:r>
            <w:r>
              <w:rPr>
                <w:sz w:val="22"/>
                <w:szCs w:val="22"/>
              </w:rPr>
              <w:t xml:space="preserve">ra </w:t>
            </w:r>
            <w:r w:rsidRPr="0048452B">
              <w:rPr>
                <w:sz w:val="22"/>
                <w:szCs w:val="22"/>
              </w:rPr>
              <w:t>paciņa uz</w:t>
            </w:r>
            <w:r>
              <w:rPr>
                <w:sz w:val="22"/>
                <w:szCs w:val="22"/>
              </w:rPr>
              <w:t xml:space="preserve"> iepakojuma </w:t>
            </w:r>
            <w:r w:rsidRPr="0048452B">
              <w:rPr>
                <w:sz w:val="22"/>
                <w:szCs w:val="22"/>
              </w:rPr>
              <w:t>–</w:t>
            </w:r>
            <w:r>
              <w:rPr>
                <w:sz w:val="22"/>
                <w:szCs w:val="22"/>
              </w:rPr>
              <w:t xml:space="preserve"> </w:t>
            </w:r>
            <w:r w:rsidRPr="0048452B">
              <w:rPr>
                <w:sz w:val="22"/>
                <w:szCs w:val="22"/>
              </w:rPr>
              <w:t>realizācijas</w:t>
            </w:r>
            <w:r>
              <w:rPr>
                <w:sz w:val="22"/>
                <w:szCs w:val="22"/>
              </w:rPr>
              <w:t xml:space="preserve"> </w:t>
            </w:r>
            <w:r w:rsidRPr="0048452B">
              <w:rPr>
                <w:sz w:val="22"/>
                <w:szCs w:val="22"/>
              </w:rPr>
              <w:t>datums,</w:t>
            </w:r>
            <w:r>
              <w:rPr>
                <w:sz w:val="22"/>
                <w:szCs w:val="22"/>
              </w:rPr>
              <w:t xml:space="preserve"> </w:t>
            </w:r>
            <w:r w:rsidRPr="0048452B">
              <w:rPr>
                <w:sz w:val="22"/>
                <w:szCs w:val="22"/>
              </w:rPr>
              <w:t>glabāš</w:t>
            </w:r>
            <w:r>
              <w:rPr>
                <w:sz w:val="22"/>
                <w:szCs w:val="22"/>
              </w:rPr>
              <w:t xml:space="preserve">anas </w:t>
            </w:r>
            <w:r w:rsidRPr="0048452B">
              <w:rPr>
                <w:sz w:val="22"/>
                <w:szCs w:val="22"/>
              </w:rPr>
              <w:t>temperatūra</w:t>
            </w:r>
          </w:p>
        </w:tc>
        <w:tc>
          <w:tcPr>
            <w:tcW w:w="1527" w:type="dxa"/>
            <w:tcBorders>
              <w:top w:val="single" w:sz="4" w:space="0" w:color="auto"/>
              <w:left w:val="single" w:sz="4" w:space="0" w:color="auto"/>
              <w:bottom w:val="single" w:sz="4" w:space="0" w:color="auto"/>
              <w:right w:val="single" w:sz="4" w:space="0" w:color="auto"/>
            </w:tcBorders>
          </w:tcPr>
          <w:p w:rsidR="00477C44" w:rsidRPr="0048452B" w:rsidRDefault="00477C44" w:rsidP="00477C44">
            <w:pPr>
              <w:rPr>
                <w:sz w:val="22"/>
                <w:szCs w:val="22"/>
              </w:rPr>
            </w:pPr>
            <w:r>
              <w:rPr>
                <w:sz w:val="22"/>
                <w:szCs w:val="22"/>
              </w:rPr>
              <w:t>0,01-0,02kg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11.23.</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Soda</w:t>
            </w:r>
          </w:p>
        </w:tc>
        <w:tc>
          <w:tcPr>
            <w:tcW w:w="3067" w:type="dxa"/>
            <w:tcBorders>
              <w:top w:val="single" w:sz="4" w:space="0" w:color="auto"/>
              <w:left w:val="single" w:sz="4" w:space="0" w:color="auto"/>
              <w:bottom w:val="single" w:sz="4" w:space="0" w:color="auto"/>
              <w:right w:val="single" w:sz="4" w:space="0" w:color="auto"/>
            </w:tcBorders>
          </w:tcPr>
          <w:p w:rsidR="00477C44" w:rsidRPr="0048452B" w:rsidRDefault="00477C44" w:rsidP="00477C44">
            <w:pPr>
              <w:rPr>
                <w:sz w:val="22"/>
                <w:szCs w:val="22"/>
              </w:rPr>
            </w:pPr>
            <w:r>
              <w:rPr>
                <w:sz w:val="22"/>
                <w:szCs w:val="22"/>
              </w:rPr>
              <w:t>p</w:t>
            </w:r>
            <w:r w:rsidRPr="0048452B">
              <w:rPr>
                <w:sz w:val="22"/>
                <w:szCs w:val="22"/>
              </w:rPr>
              <w:t>ā</w:t>
            </w:r>
            <w:r>
              <w:rPr>
                <w:sz w:val="22"/>
                <w:szCs w:val="22"/>
              </w:rPr>
              <w:t xml:space="preserve">rtikas, </w:t>
            </w:r>
            <w:r w:rsidRPr="0048452B">
              <w:rPr>
                <w:sz w:val="22"/>
                <w:szCs w:val="22"/>
              </w:rPr>
              <w:t>fasēta,</w:t>
            </w:r>
            <w:r>
              <w:rPr>
                <w:sz w:val="22"/>
                <w:szCs w:val="22"/>
              </w:rPr>
              <w:t xml:space="preserve"> p</w:t>
            </w:r>
            <w:r w:rsidRPr="0048452B">
              <w:rPr>
                <w:sz w:val="22"/>
                <w:szCs w:val="22"/>
              </w:rPr>
              <w:t>apī</w:t>
            </w:r>
            <w:r>
              <w:rPr>
                <w:sz w:val="22"/>
                <w:szCs w:val="22"/>
              </w:rPr>
              <w:t xml:space="preserve">ra </w:t>
            </w:r>
            <w:r w:rsidRPr="0048452B">
              <w:rPr>
                <w:sz w:val="22"/>
                <w:szCs w:val="22"/>
              </w:rPr>
              <w:t>paciņa uz</w:t>
            </w:r>
            <w:r>
              <w:rPr>
                <w:sz w:val="22"/>
                <w:szCs w:val="22"/>
              </w:rPr>
              <w:t xml:space="preserve"> iepakojuma </w:t>
            </w:r>
            <w:r w:rsidRPr="0048452B">
              <w:rPr>
                <w:sz w:val="22"/>
                <w:szCs w:val="22"/>
              </w:rPr>
              <w:t>–</w:t>
            </w:r>
            <w:r>
              <w:rPr>
                <w:sz w:val="22"/>
                <w:szCs w:val="22"/>
              </w:rPr>
              <w:t xml:space="preserve"> </w:t>
            </w:r>
            <w:r w:rsidRPr="0048452B">
              <w:rPr>
                <w:sz w:val="22"/>
                <w:szCs w:val="22"/>
              </w:rPr>
              <w:t>realizācijas</w:t>
            </w:r>
            <w:r>
              <w:rPr>
                <w:sz w:val="22"/>
                <w:szCs w:val="22"/>
              </w:rPr>
              <w:t xml:space="preserve"> </w:t>
            </w:r>
            <w:r w:rsidRPr="0048452B">
              <w:rPr>
                <w:sz w:val="22"/>
                <w:szCs w:val="22"/>
              </w:rPr>
              <w:t>datums,</w:t>
            </w:r>
            <w:r>
              <w:rPr>
                <w:sz w:val="22"/>
                <w:szCs w:val="22"/>
              </w:rPr>
              <w:t xml:space="preserve"> </w:t>
            </w:r>
            <w:r w:rsidRPr="0048452B">
              <w:rPr>
                <w:sz w:val="22"/>
                <w:szCs w:val="22"/>
              </w:rPr>
              <w:t>glabāš</w:t>
            </w:r>
            <w:r>
              <w:rPr>
                <w:sz w:val="22"/>
                <w:szCs w:val="22"/>
              </w:rPr>
              <w:t xml:space="preserve">anas </w:t>
            </w:r>
            <w:r w:rsidRPr="0048452B">
              <w:rPr>
                <w:sz w:val="22"/>
                <w:szCs w:val="22"/>
              </w:rPr>
              <w:t>temperatūra</w:t>
            </w: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0,5 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2</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11.24.</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Kaltēti pētersīļi</w:t>
            </w:r>
          </w:p>
        </w:tc>
        <w:tc>
          <w:tcPr>
            <w:tcW w:w="306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11.25.</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Kaltētas dilles</w:t>
            </w:r>
          </w:p>
        </w:tc>
        <w:tc>
          <w:tcPr>
            <w:tcW w:w="306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11.26.</w:t>
            </w:r>
          </w:p>
        </w:tc>
        <w:tc>
          <w:tcPr>
            <w:tcW w:w="1280"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sidRPr="005D7B6E">
              <w:rPr>
                <w:sz w:val="22"/>
                <w:szCs w:val="22"/>
              </w:rPr>
              <w:t>Tēja</w:t>
            </w:r>
          </w:p>
        </w:tc>
        <w:tc>
          <w:tcPr>
            <w:tcW w:w="3067"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Melnā, zaļā vai d</w:t>
            </w:r>
            <w:r w:rsidRPr="005D7B6E">
              <w:rPr>
                <w:sz w:val="22"/>
                <w:szCs w:val="22"/>
              </w:rPr>
              <w:t xml:space="preserve">ažādu ziedu, lapu, ārstniecības augu, sasmalcināta, kaltēta, sausa, tējas filtra papīra iepakojumā ar vai bez diedziņa, </w:t>
            </w:r>
            <w:r>
              <w:rPr>
                <w:sz w:val="22"/>
                <w:szCs w:val="22"/>
              </w:rPr>
              <w:t>vienas</w:t>
            </w:r>
            <w:r w:rsidRPr="005D7B6E">
              <w:rPr>
                <w:sz w:val="22"/>
                <w:szCs w:val="22"/>
              </w:rPr>
              <w:t xml:space="preserve"> pac</w:t>
            </w:r>
            <w:r>
              <w:rPr>
                <w:sz w:val="22"/>
                <w:szCs w:val="22"/>
              </w:rPr>
              <w:t xml:space="preserve">iņas </w:t>
            </w:r>
            <w:r w:rsidRPr="005D7B6E">
              <w:rPr>
                <w:sz w:val="22"/>
                <w:szCs w:val="22"/>
              </w:rPr>
              <w:t>svars</w:t>
            </w:r>
            <w:r>
              <w:rPr>
                <w:sz w:val="22"/>
                <w:szCs w:val="22"/>
              </w:rPr>
              <w:t>2 g</w:t>
            </w:r>
            <w:r w:rsidRPr="005D7B6E">
              <w:rPr>
                <w:sz w:val="22"/>
                <w:szCs w:val="22"/>
              </w:rPr>
              <w:t xml:space="preserve">, kaitēkļu invāzija nav pieļaujama   </w:t>
            </w:r>
          </w:p>
        </w:tc>
        <w:tc>
          <w:tcPr>
            <w:tcW w:w="1527" w:type="dxa"/>
            <w:tcBorders>
              <w:top w:val="single" w:sz="4" w:space="0" w:color="auto"/>
              <w:left w:val="single" w:sz="4" w:space="0" w:color="auto"/>
              <w:bottom w:val="single" w:sz="4" w:space="0" w:color="auto"/>
              <w:right w:val="single" w:sz="4" w:space="0" w:color="auto"/>
            </w:tcBorders>
          </w:tcPr>
          <w:p w:rsidR="00477C44" w:rsidRPr="003C2B84" w:rsidRDefault="00477C44" w:rsidP="00477C44">
            <w:pPr>
              <w:rPr>
                <w:sz w:val="22"/>
                <w:szCs w:val="22"/>
              </w:rPr>
            </w:pPr>
          </w:p>
          <w:p w:rsidR="00477C44" w:rsidRPr="003C2B84" w:rsidRDefault="00477C44" w:rsidP="00477C44">
            <w:pPr>
              <w:rPr>
                <w:sz w:val="22"/>
                <w:szCs w:val="22"/>
              </w:rPr>
            </w:pPr>
            <w:r w:rsidRPr="003C2B84">
              <w:rPr>
                <w:sz w:val="22"/>
                <w:szCs w:val="22"/>
              </w:rPr>
              <w:t xml:space="preserve">0,02– </w:t>
            </w:r>
          </w:p>
          <w:p w:rsidR="00477C44" w:rsidRPr="003C2B84" w:rsidRDefault="00477C44" w:rsidP="00477C44">
            <w:pPr>
              <w:rPr>
                <w:sz w:val="22"/>
                <w:szCs w:val="22"/>
              </w:rPr>
            </w:pPr>
            <w:r w:rsidRPr="003C2B84">
              <w:rPr>
                <w:sz w:val="22"/>
                <w:szCs w:val="22"/>
              </w:rPr>
              <w:t>0,04 kg</w:t>
            </w:r>
            <w:r>
              <w:rPr>
                <w:sz w:val="22"/>
                <w:szCs w:val="22"/>
              </w:rPr>
              <w:t xml:space="preserve"> iepakojumos </w:t>
            </w:r>
          </w:p>
        </w:tc>
        <w:tc>
          <w:tcPr>
            <w:tcW w:w="1293" w:type="dxa"/>
            <w:tcBorders>
              <w:top w:val="single" w:sz="4" w:space="0" w:color="auto"/>
              <w:left w:val="single" w:sz="4" w:space="0" w:color="auto"/>
              <w:bottom w:val="single" w:sz="4" w:space="0" w:color="auto"/>
              <w:right w:val="single" w:sz="4" w:space="0" w:color="auto"/>
            </w:tcBorders>
          </w:tcPr>
          <w:p w:rsidR="00477C44" w:rsidRPr="003C2B84" w:rsidRDefault="00477C44" w:rsidP="00477C44">
            <w:pPr>
              <w:rPr>
                <w:sz w:val="22"/>
                <w:szCs w:val="22"/>
              </w:rPr>
            </w:pPr>
          </w:p>
          <w:p w:rsidR="00477C44" w:rsidRPr="003C2B8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p w:rsidR="00477C44" w:rsidRPr="005D7B6E" w:rsidRDefault="00477C44" w:rsidP="00477C44">
            <w:pPr>
              <w:rPr>
                <w:sz w:val="22"/>
                <w:szCs w:val="22"/>
              </w:rPr>
            </w:pPr>
            <w:r>
              <w:rPr>
                <w:sz w:val="22"/>
                <w:szCs w:val="22"/>
              </w:rPr>
              <w:t>15</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11.27.</w:t>
            </w:r>
          </w:p>
        </w:tc>
        <w:tc>
          <w:tcPr>
            <w:tcW w:w="1280" w:type="dxa"/>
            <w:tcBorders>
              <w:top w:val="single" w:sz="4" w:space="0" w:color="auto"/>
              <w:left w:val="single" w:sz="4" w:space="0" w:color="auto"/>
              <w:bottom w:val="single" w:sz="4" w:space="0" w:color="auto"/>
              <w:right w:val="single" w:sz="4" w:space="0" w:color="auto"/>
            </w:tcBorders>
          </w:tcPr>
          <w:p w:rsidR="00477C44" w:rsidRPr="005D7B6E" w:rsidRDefault="00477C44" w:rsidP="00477C44">
            <w:pPr>
              <w:rPr>
                <w:sz w:val="22"/>
                <w:szCs w:val="22"/>
              </w:rPr>
            </w:pPr>
            <w:r>
              <w:rPr>
                <w:sz w:val="22"/>
                <w:szCs w:val="22"/>
              </w:rPr>
              <w:t>Kakao</w:t>
            </w:r>
          </w:p>
        </w:tc>
        <w:tc>
          <w:tcPr>
            <w:tcW w:w="306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pulveris, ar samazinātu tauku saturu, sauss, birstošs</w:t>
            </w:r>
          </w:p>
        </w:tc>
        <w:tc>
          <w:tcPr>
            <w:tcW w:w="1527" w:type="dxa"/>
            <w:tcBorders>
              <w:top w:val="single" w:sz="4" w:space="0" w:color="auto"/>
              <w:left w:val="single" w:sz="4" w:space="0" w:color="auto"/>
              <w:bottom w:val="single" w:sz="4" w:space="0" w:color="auto"/>
              <w:right w:val="single" w:sz="4" w:space="0" w:color="auto"/>
            </w:tcBorders>
          </w:tcPr>
          <w:p w:rsidR="00477C44" w:rsidRPr="009537E6" w:rsidRDefault="00477C44" w:rsidP="00477C44">
            <w:pPr>
              <w:rPr>
                <w:sz w:val="22"/>
                <w:szCs w:val="22"/>
              </w:rPr>
            </w:pPr>
            <w:r>
              <w:rPr>
                <w:sz w:val="22"/>
                <w:szCs w:val="22"/>
              </w:rPr>
              <w:t>0,1-0,3 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15</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11.28.</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Kafija</w:t>
            </w:r>
          </w:p>
        </w:tc>
        <w:tc>
          <w:tcPr>
            <w:tcW w:w="306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pulveris, ar samazinātu tauku saturu, sauss, birstošs</w:t>
            </w: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0,1-0,3 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8</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1565BB" w:rsidRDefault="00477C44" w:rsidP="00477C44">
            <w:pPr>
              <w:rPr>
                <w:sz w:val="22"/>
                <w:szCs w:val="22"/>
              </w:rPr>
            </w:pPr>
            <w:r>
              <w:rPr>
                <w:sz w:val="22"/>
                <w:szCs w:val="22"/>
              </w:rPr>
              <w:t>11.29.</w:t>
            </w:r>
          </w:p>
        </w:tc>
        <w:tc>
          <w:tcPr>
            <w:tcW w:w="1280" w:type="dxa"/>
            <w:tcBorders>
              <w:top w:val="single" w:sz="4" w:space="0" w:color="auto"/>
              <w:left w:val="single" w:sz="4" w:space="0" w:color="auto"/>
              <w:bottom w:val="single" w:sz="4" w:space="0" w:color="auto"/>
              <w:right w:val="single" w:sz="4" w:space="0" w:color="auto"/>
            </w:tcBorders>
          </w:tcPr>
          <w:p w:rsidR="00477C44" w:rsidRPr="001565BB" w:rsidRDefault="00477C44" w:rsidP="00477C44">
            <w:pPr>
              <w:rPr>
                <w:sz w:val="22"/>
                <w:szCs w:val="22"/>
              </w:rPr>
            </w:pPr>
            <w:r>
              <w:rPr>
                <w:sz w:val="22"/>
                <w:szCs w:val="22"/>
              </w:rPr>
              <w:t>Vafeles</w:t>
            </w:r>
          </w:p>
        </w:tc>
        <w:tc>
          <w:tcPr>
            <w:tcW w:w="3067" w:type="dxa"/>
            <w:tcBorders>
              <w:top w:val="single" w:sz="4" w:space="0" w:color="auto"/>
              <w:left w:val="single" w:sz="4" w:space="0" w:color="auto"/>
              <w:bottom w:val="single" w:sz="4" w:space="0" w:color="auto"/>
              <w:right w:val="single" w:sz="4" w:space="0" w:color="auto"/>
            </w:tcBorders>
          </w:tcPr>
          <w:p w:rsidR="00477C44" w:rsidRPr="001565BB" w:rsidRDefault="00477C44" w:rsidP="00477C44">
            <w:pPr>
              <w:rPr>
                <w:sz w:val="22"/>
                <w:szCs w:val="22"/>
              </w:rPr>
            </w:pPr>
            <w:r>
              <w:rPr>
                <w:sz w:val="22"/>
                <w:szCs w:val="22"/>
              </w:rPr>
              <w:t>Svaigas, nesalūzušas,bez hidrogenētiem augu taukiem, garšas pastiprinātājiem un krāsvielām, (brūnas vai baltas)</w:t>
            </w:r>
          </w:p>
        </w:tc>
        <w:tc>
          <w:tcPr>
            <w:tcW w:w="1527" w:type="dxa"/>
            <w:tcBorders>
              <w:top w:val="single" w:sz="4" w:space="0" w:color="auto"/>
              <w:left w:val="single" w:sz="4" w:space="0" w:color="auto"/>
              <w:bottom w:val="single" w:sz="4" w:space="0" w:color="auto"/>
              <w:right w:val="single" w:sz="4" w:space="0" w:color="auto"/>
            </w:tcBorders>
          </w:tcPr>
          <w:p w:rsidR="00477C44" w:rsidRPr="001565BB" w:rsidRDefault="00477C44" w:rsidP="00477C44">
            <w:pPr>
              <w:rPr>
                <w:sz w:val="22"/>
                <w:szCs w:val="22"/>
              </w:rPr>
            </w:pPr>
          </w:p>
        </w:tc>
        <w:tc>
          <w:tcPr>
            <w:tcW w:w="1293" w:type="dxa"/>
            <w:tcBorders>
              <w:top w:val="single" w:sz="4" w:space="0" w:color="auto"/>
              <w:left w:val="single" w:sz="4" w:space="0" w:color="auto"/>
              <w:bottom w:val="single" w:sz="4" w:space="0" w:color="auto"/>
              <w:right w:val="single" w:sz="4" w:space="0" w:color="auto"/>
            </w:tcBorders>
          </w:tcPr>
          <w:p w:rsidR="00477C44" w:rsidRPr="001565BB"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Pr="001565BB" w:rsidRDefault="00477C44" w:rsidP="00477C44">
            <w:pPr>
              <w:rPr>
                <w:sz w:val="22"/>
                <w:szCs w:val="22"/>
              </w:rPr>
            </w:pPr>
            <w:r>
              <w:rPr>
                <w:sz w:val="22"/>
                <w:szCs w:val="22"/>
              </w:rPr>
              <w:t>100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1565BB" w:rsidRDefault="00477C44" w:rsidP="00477C44">
            <w:pPr>
              <w:rPr>
                <w:sz w:val="22"/>
                <w:szCs w:val="22"/>
              </w:rPr>
            </w:pPr>
            <w:r>
              <w:rPr>
                <w:sz w:val="22"/>
                <w:szCs w:val="22"/>
              </w:rPr>
              <w:t>11.30.</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Prjaņiki</w:t>
            </w:r>
          </w:p>
        </w:tc>
        <w:tc>
          <w:tcPr>
            <w:tcW w:w="3067" w:type="dxa"/>
            <w:tcBorders>
              <w:top w:val="single" w:sz="4" w:space="0" w:color="auto"/>
              <w:left w:val="single" w:sz="4" w:space="0" w:color="auto"/>
              <w:bottom w:val="single" w:sz="4" w:space="0" w:color="auto"/>
              <w:right w:val="single" w:sz="4" w:space="0" w:color="auto"/>
            </w:tcBorders>
          </w:tcPr>
          <w:p w:rsidR="00477C44" w:rsidRPr="001565BB" w:rsidRDefault="00477C44" w:rsidP="00477C44">
            <w:pPr>
              <w:rPr>
                <w:sz w:val="22"/>
                <w:szCs w:val="22"/>
              </w:rPr>
            </w:pPr>
            <w:r>
              <w:rPr>
                <w:sz w:val="22"/>
                <w:szCs w:val="22"/>
              </w:rPr>
              <w:t>Svaigi, nesadrupuši, nesalipuši, bez hidrogenētiem augu taukiem, garšas pastiprinātājiem un krāsvielām</w:t>
            </w: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200</w:t>
            </w:r>
          </w:p>
        </w:tc>
      </w:tr>
      <w:tr w:rsidR="00477C44" w:rsidRPr="00755620" w:rsidTr="00477C44">
        <w:tc>
          <w:tcPr>
            <w:tcW w:w="844" w:type="dxa"/>
            <w:tcBorders>
              <w:top w:val="single" w:sz="4" w:space="0" w:color="auto"/>
              <w:left w:val="single" w:sz="4" w:space="0" w:color="auto"/>
              <w:bottom w:val="single" w:sz="4" w:space="0" w:color="auto"/>
              <w:right w:val="single" w:sz="4" w:space="0" w:color="auto"/>
            </w:tcBorders>
          </w:tcPr>
          <w:p w:rsidR="00477C44" w:rsidRPr="00755620" w:rsidRDefault="00477C44" w:rsidP="00477C44">
            <w:pPr>
              <w:rPr>
                <w:sz w:val="22"/>
                <w:szCs w:val="22"/>
              </w:rPr>
            </w:pPr>
            <w:r>
              <w:rPr>
                <w:sz w:val="22"/>
                <w:szCs w:val="22"/>
              </w:rPr>
              <w:t>11.31.</w:t>
            </w:r>
          </w:p>
        </w:tc>
        <w:tc>
          <w:tcPr>
            <w:tcW w:w="1280" w:type="dxa"/>
            <w:tcBorders>
              <w:top w:val="single" w:sz="4" w:space="0" w:color="auto"/>
              <w:left w:val="single" w:sz="4" w:space="0" w:color="auto"/>
              <w:bottom w:val="single" w:sz="4" w:space="0" w:color="auto"/>
              <w:right w:val="single" w:sz="4" w:space="0" w:color="auto"/>
            </w:tcBorders>
          </w:tcPr>
          <w:p w:rsidR="00477C44" w:rsidRPr="00755620" w:rsidRDefault="00477C44" w:rsidP="00477C44">
            <w:pPr>
              <w:rPr>
                <w:sz w:val="22"/>
                <w:szCs w:val="22"/>
              </w:rPr>
            </w:pPr>
            <w:r w:rsidRPr="00755620">
              <w:rPr>
                <w:sz w:val="22"/>
                <w:szCs w:val="22"/>
              </w:rPr>
              <w:t xml:space="preserve">Cepumi </w:t>
            </w:r>
          </w:p>
        </w:tc>
        <w:tc>
          <w:tcPr>
            <w:tcW w:w="3067" w:type="dxa"/>
            <w:tcBorders>
              <w:top w:val="single" w:sz="4" w:space="0" w:color="auto"/>
              <w:left w:val="single" w:sz="4" w:space="0" w:color="auto"/>
              <w:bottom w:val="single" w:sz="4" w:space="0" w:color="auto"/>
              <w:right w:val="single" w:sz="4" w:space="0" w:color="auto"/>
            </w:tcBorders>
          </w:tcPr>
          <w:p w:rsidR="00477C44" w:rsidRPr="00755620" w:rsidRDefault="00477C44" w:rsidP="00477C44">
            <w:pPr>
              <w:rPr>
                <w:sz w:val="22"/>
                <w:szCs w:val="22"/>
              </w:rPr>
            </w:pPr>
            <w:r>
              <w:rPr>
                <w:sz w:val="22"/>
                <w:szCs w:val="22"/>
              </w:rPr>
              <w:t>k</w:t>
            </w:r>
            <w:r w:rsidRPr="00755620">
              <w:rPr>
                <w:sz w:val="22"/>
                <w:szCs w:val="22"/>
              </w:rPr>
              <w:t>antaini, veseli, nesalūzuši, saldi, ar vai bez šokol</w:t>
            </w:r>
            <w:r>
              <w:rPr>
                <w:sz w:val="22"/>
                <w:szCs w:val="22"/>
              </w:rPr>
              <w:t xml:space="preserve">ādes glazūras, viegli kožami, </w:t>
            </w:r>
            <w:r w:rsidRPr="00755620">
              <w:rPr>
                <w:sz w:val="22"/>
                <w:szCs w:val="22"/>
              </w:rPr>
              <w:t>5-6 cm, svars 9-12 g</w:t>
            </w:r>
            <w:r>
              <w:rPr>
                <w:sz w:val="22"/>
                <w:szCs w:val="22"/>
              </w:rPr>
              <w:t>, bez hidrogenētiem augu taukiem, garšas pastiprinātājiem (E620-E650) bez vaniļas cukura</w:t>
            </w:r>
          </w:p>
        </w:tc>
        <w:tc>
          <w:tcPr>
            <w:tcW w:w="1527" w:type="dxa"/>
            <w:tcBorders>
              <w:top w:val="single" w:sz="4" w:space="0" w:color="auto"/>
              <w:left w:val="single" w:sz="4" w:space="0" w:color="auto"/>
              <w:bottom w:val="single" w:sz="4" w:space="0" w:color="auto"/>
              <w:right w:val="single" w:sz="4" w:space="0" w:color="auto"/>
            </w:tcBorders>
          </w:tcPr>
          <w:p w:rsidR="00477C44" w:rsidRPr="00755620" w:rsidRDefault="00477C44" w:rsidP="00477C44">
            <w:pPr>
              <w:rPr>
                <w:sz w:val="22"/>
                <w:szCs w:val="22"/>
              </w:rPr>
            </w:pPr>
          </w:p>
        </w:tc>
        <w:tc>
          <w:tcPr>
            <w:tcW w:w="1293" w:type="dxa"/>
            <w:tcBorders>
              <w:top w:val="single" w:sz="4" w:space="0" w:color="auto"/>
              <w:left w:val="single" w:sz="4" w:space="0" w:color="auto"/>
              <w:bottom w:val="single" w:sz="4" w:space="0" w:color="auto"/>
              <w:right w:val="single" w:sz="4" w:space="0" w:color="auto"/>
            </w:tcBorders>
          </w:tcPr>
          <w:p w:rsidR="00477C44" w:rsidRPr="00755620" w:rsidRDefault="00477C44" w:rsidP="00477C44">
            <w:pPr>
              <w:rPr>
                <w:sz w:val="22"/>
                <w:szCs w:val="22"/>
              </w:rPr>
            </w:pPr>
            <w:r>
              <w:rPr>
                <w:sz w:val="22"/>
                <w:szCs w:val="22"/>
              </w:rPr>
              <w:t>k</w:t>
            </w:r>
            <w:r w:rsidRPr="00755620">
              <w:rPr>
                <w:sz w:val="22"/>
                <w:szCs w:val="22"/>
              </w:rPr>
              <w:t>g</w:t>
            </w:r>
          </w:p>
        </w:tc>
        <w:tc>
          <w:tcPr>
            <w:tcW w:w="1412" w:type="dxa"/>
            <w:tcBorders>
              <w:top w:val="single" w:sz="4" w:space="0" w:color="auto"/>
              <w:left w:val="single" w:sz="4" w:space="0" w:color="auto"/>
              <w:bottom w:val="single" w:sz="4" w:space="0" w:color="auto"/>
              <w:right w:val="single" w:sz="4" w:space="0" w:color="auto"/>
            </w:tcBorders>
          </w:tcPr>
          <w:p w:rsidR="00477C44" w:rsidRPr="00755620" w:rsidRDefault="00477C44" w:rsidP="00477C44">
            <w:pPr>
              <w:rPr>
                <w:sz w:val="22"/>
                <w:szCs w:val="22"/>
              </w:rPr>
            </w:pPr>
            <w:r>
              <w:rPr>
                <w:sz w:val="22"/>
                <w:szCs w:val="22"/>
              </w:rPr>
              <w:t>150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Pr>
                <w:sz w:val="22"/>
                <w:szCs w:val="22"/>
              </w:rPr>
              <w:lastRenderedPageBreak/>
              <w:t>11.32.</w:t>
            </w:r>
          </w:p>
        </w:tc>
        <w:tc>
          <w:tcPr>
            <w:tcW w:w="1280"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sidRPr="004B61BD">
              <w:rPr>
                <w:sz w:val="22"/>
                <w:szCs w:val="22"/>
              </w:rPr>
              <w:t>Žāvētas plūmes</w:t>
            </w:r>
          </w:p>
        </w:tc>
        <w:tc>
          <w:tcPr>
            <w:tcW w:w="3067"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Pr>
                <w:sz w:val="22"/>
                <w:szCs w:val="22"/>
              </w:rPr>
              <w:t>bez sintētiskām krāsvielām, saldinātājiem un konservantiem, b</w:t>
            </w:r>
            <w:r w:rsidRPr="004B61BD">
              <w:rPr>
                <w:sz w:val="22"/>
                <w:szCs w:val="22"/>
              </w:rPr>
              <w:t>ez kauliņiem</w:t>
            </w:r>
            <w:r>
              <w:rPr>
                <w:sz w:val="22"/>
                <w:szCs w:val="22"/>
              </w:rPr>
              <w:t xml:space="preserve">, </w:t>
            </w:r>
            <w:r w:rsidRPr="004B61BD">
              <w:rPr>
                <w:sz w:val="22"/>
                <w:szCs w:val="22"/>
              </w:rPr>
              <w:t xml:space="preserve"> nepārkaltētas, vienmērīga lieluma, nesaspiestas, kaitēkļu invāzija nav pieļaujama</w:t>
            </w:r>
          </w:p>
        </w:tc>
        <w:tc>
          <w:tcPr>
            <w:tcW w:w="1527"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Pr>
                <w:sz w:val="22"/>
                <w:szCs w:val="22"/>
              </w:rPr>
              <w:t>0.5</w:t>
            </w:r>
            <w:r w:rsidRPr="004B61BD">
              <w:rPr>
                <w:sz w:val="22"/>
                <w:szCs w:val="22"/>
              </w:rPr>
              <w:t xml:space="preserve"> kg</w:t>
            </w:r>
          </w:p>
        </w:tc>
        <w:tc>
          <w:tcPr>
            <w:tcW w:w="1293"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Pr>
                <w:sz w:val="22"/>
                <w:szCs w:val="22"/>
              </w:rPr>
              <w:t>k</w:t>
            </w:r>
            <w:r w:rsidRPr="004B61BD">
              <w:rPr>
                <w:sz w:val="22"/>
                <w:szCs w:val="22"/>
              </w:rPr>
              <w:t>g</w:t>
            </w:r>
          </w:p>
        </w:tc>
        <w:tc>
          <w:tcPr>
            <w:tcW w:w="1412"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Pr>
                <w:sz w:val="22"/>
                <w:szCs w:val="22"/>
              </w:rPr>
              <w:t>10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Pr>
                <w:sz w:val="22"/>
                <w:szCs w:val="22"/>
              </w:rPr>
              <w:t>11.33.</w:t>
            </w:r>
          </w:p>
        </w:tc>
        <w:tc>
          <w:tcPr>
            <w:tcW w:w="1280"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sidRPr="004B61BD">
              <w:rPr>
                <w:sz w:val="22"/>
                <w:szCs w:val="22"/>
              </w:rPr>
              <w:t>Rozīnes</w:t>
            </w:r>
          </w:p>
        </w:tc>
        <w:tc>
          <w:tcPr>
            <w:tcW w:w="3067"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Pr>
                <w:sz w:val="22"/>
                <w:szCs w:val="22"/>
              </w:rPr>
              <w:t>bez sintētiskām krāsvielām, saldinātājiem un konservantiem, b</w:t>
            </w:r>
            <w:r w:rsidRPr="004B61BD">
              <w:rPr>
                <w:sz w:val="22"/>
                <w:szCs w:val="22"/>
              </w:rPr>
              <w:t xml:space="preserve">ez kauliņiem, gaišās, </w:t>
            </w:r>
            <w:r>
              <w:rPr>
                <w:sz w:val="22"/>
                <w:szCs w:val="22"/>
              </w:rPr>
              <w:t>nepārkaltētas,</w:t>
            </w:r>
            <w:r w:rsidRPr="004B61BD">
              <w:rPr>
                <w:sz w:val="22"/>
                <w:szCs w:val="22"/>
              </w:rPr>
              <w:t xml:space="preserve"> vienmērīga lieluma, nesaspiestas, kaitēkļu invāzija nav pieļaujama</w:t>
            </w:r>
          </w:p>
        </w:tc>
        <w:tc>
          <w:tcPr>
            <w:tcW w:w="1527"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Pr>
                <w:sz w:val="22"/>
                <w:szCs w:val="22"/>
              </w:rPr>
              <w:t>0.5</w:t>
            </w:r>
            <w:r w:rsidRPr="004B61BD">
              <w:rPr>
                <w:sz w:val="22"/>
                <w:szCs w:val="22"/>
              </w:rPr>
              <w:t xml:space="preserve"> kg</w:t>
            </w:r>
          </w:p>
        </w:tc>
        <w:tc>
          <w:tcPr>
            <w:tcW w:w="1293"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Pr>
                <w:sz w:val="22"/>
                <w:szCs w:val="22"/>
              </w:rPr>
              <w:t>k</w:t>
            </w:r>
            <w:r w:rsidRPr="004B61BD">
              <w:rPr>
                <w:sz w:val="22"/>
                <w:szCs w:val="22"/>
              </w:rPr>
              <w:t>g</w:t>
            </w:r>
          </w:p>
        </w:tc>
        <w:tc>
          <w:tcPr>
            <w:tcW w:w="1412"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Pr>
                <w:sz w:val="22"/>
                <w:szCs w:val="22"/>
              </w:rPr>
              <w:t>15</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11.34.</w:t>
            </w:r>
          </w:p>
        </w:tc>
        <w:tc>
          <w:tcPr>
            <w:tcW w:w="1280"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Pr>
                <w:sz w:val="22"/>
                <w:szCs w:val="22"/>
              </w:rPr>
              <w:t>Žāvētās aprikozes</w:t>
            </w:r>
          </w:p>
        </w:tc>
        <w:tc>
          <w:tcPr>
            <w:tcW w:w="306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bez sintētiskām krāsvielām,saldinātājiem un konservantiem, b</w:t>
            </w:r>
            <w:r w:rsidRPr="004B61BD">
              <w:rPr>
                <w:sz w:val="22"/>
                <w:szCs w:val="22"/>
              </w:rPr>
              <w:t>ez kauliņiem, nepārkaltētas, vienmērīga lieluma, nesaspiestas, kaitēkļu invāzija nav pieļaujama</w:t>
            </w:r>
          </w:p>
        </w:tc>
        <w:tc>
          <w:tcPr>
            <w:tcW w:w="1527"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Pr>
                <w:sz w:val="22"/>
                <w:szCs w:val="22"/>
              </w:rPr>
              <w:t>0.5 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5</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11.35.</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Kaltēti āboli</w:t>
            </w:r>
          </w:p>
        </w:tc>
        <w:tc>
          <w:tcPr>
            <w:tcW w:w="306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sidRPr="004B61BD">
              <w:rPr>
                <w:sz w:val="22"/>
                <w:szCs w:val="22"/>
              </w:rPr>
              <w:t>nepārkaltēt</w:t>
            </w:r>
            <w:r>
              <w:rPr>
                <w:sz w:val="22"/>
                <w:szCs w:val="22"/>
              </w:rPr>
              <w:t>i</w:t>
            </w:r>
            <w:r w:rsidRPr="004B61BD">
              <w:rPr>
                <w:sz w:val="22"/>
                <w:szCs w:val="22"/>
              </w:rPr>
              <w:t>, vienmērīga lieluma, nesaspiest</w:t>
            </w:r>
            <w:r>
              <w:rPr>
                <w:sz w:val="22"/>
                <w:szCs w:val="22"/>
              </w:rPr>
              <w:t>i</w:t>
            </w:r>
            <w:r w:rsidRPr="004B61BD">
              <w:rPr>
                <w:sz w:val="22"/>
                <w:szCs w:val="22"/>
              </w:rPr>
              <w:t>, kaitēkļu invāzija nav pieļaujama</w:t>
            </w: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1,0 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5</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11.36.</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Valrieksti</w:t>
            </w:r>
          </w:p>
        </w:tc>
        <w:tc>
          <w:tcPr>
            <w:tcW w:w="3067"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Pr>
                <w:sz w:val="22"/>
                <w:szCs w:val="22"/>
              </w:rPr>
              <w:t>negrauzdēti, bez pievienota cukura un sāls, bez čaumalu piemasījuma</w:t>
            </w:r>
          </w:p>
        </w:tc>
        <w:tc>
          <w:tcPr>
            <w:tcW w:w="1527" w:type="dxa"/>
            <w:tcBorders>
              <w:top w:val="single" w:sz="4" w:space="0" w:color="auto"/>
              <w:left w:val="single" w:sz="4" w:space="0" w:color="auto"/>
              <w:bottom w:val="single" w:sz="4" w:space="0" w:color="auto"/>
              <w:right w:val="single" w:sz="4" w:space="0" w:color="auto"/>
            </w:tcBorders>
          </w:tcPr>
          <w:p w:rsidR="00477C44" w:rsidRPr="00ED0088" w:rsidRDefault="00477C44" w:rsidP="00477C44">
            <w:pPr>
              <w:rPr>
                <w:sz w:val="22"/>
                <w:szCs w:val="22"/>
              </w:rPr>
            </w:pPr>
            <w:r>
              <w:rPr>
                <w:sz w:val="22"/>
                <w:szCs w:val="22"/>
              </w:rPr>
              <w:t xml:space="preserve">0.2; 0.5 </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2</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11.37.</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 xml:space="preserve">Kafijas dzēriens </w:t>
            </w:r>
          </w:p>
        </w:tc>
        <w:tc>
          <w:tcPr>
            <w:tcW w:w="3067" w:type="dxa"/>
            <w:tcBorders>
              <w:top w:val="single" w:sz="4" w:space="0" w:color="auto"/>
              <w:left w:val="single" w:sz="4" w:space="0" w:color="auto"/>
              <w:bottom w:val="single" w:sz="4" w:space="0" w:color="auto"/>
              <w:right w:val="single" w:sz="4" w:space="0" w:color="auto"/>
            </w:tcBorders>
          </w:tcPr>
          <w:p w:rsidR="00477C44" w:rsidRPr="004B61BD" w:rsidRDefault="00477C44" w:rsidP="00477C44">
            <w:pPr>
              <w:rPr>
                <w:sz w:val="22"/>
                <w:szCs w:val="22"/>
              </w:rPr>
            </w:pPr>
            <w:r>
              <w:rPr>
                <w:sz w:val="22"/>
                <w:szCs w:val="22"/>
              </w:rPr>
              <w:t>Pulveris ar samazinātu tauku saturu, sauss, birstošs</w:t>
            </w:r>
          </w:p>
        </w:tc>
        <w:tc>
          <w:tcPr>
            <w:tcW w:w="1527" w:type="dxa"/>
            <w:tcBorders>
              <w:top w:val="single" w:sz="4" w:space="0" w:color="auto"/>
              <w:left w:val="single" w:sz="4" w:space="0" w:color="auto"/>
              <w:bottom w:val="single" w:sz="4" w:space="0" w:color="auto"/>
              <w:right w:val="single" w:sz="4" w:space="0" w:color="auto"/>
            </w:tcBorders>
          </w:tcPr>
          <w:p w:rsidR="00477C44" w:rsidRPr="00ED0088" w:rsidRDefault="00477C44" w:rsidP="00477C44">
            <w:pPr>
              <w:rPr>
                <w:sz w:val="22"/>
                <w:szCs w:val="22"/>
              </w:rPr>
            </w:pPr>
            <w:r>
              <w:rPr>
                <w:sz w:val="22"/>
                <w:szCs w:val="22"/>
              </w:rPr>
              <w:t>0.2 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11.38.</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Konfektes</w:t>
            </w:r>
          </w:p>
        </w:tc>
        <w:tc>
          <w:tcPr>
            <w:tcW w:w="306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 xml:space="preserve">Satur ne mazāk kā 37% kopējās kako sausnas, nesatur daļēji hidrogenētus augu taukus </w:t>
            </w: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1.0 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30</w:t>
            </w:r>
          </w:p>
        </w:tc>
      </w:tr>
      <w:tr w:rsidR="00477C44" w:rsidTr="00477C44">
        <w:tc>
          <w:tcPr>
            <w:tcW w:w="844"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11.39.</w:t>
            </w:r>
          </w:p>
        </w:tc>
        <w:tc>
          <w:tcPr>
            <w:tcW w:w="1280"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Šokolāde</w:t>
            </w:r>
          </w:p>
        </w:tc>
        <w:tc>
          <w:tcPr>
            <w:tcW w:w="306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Satur ne mazāk kā 37% kopējās kakao sausnas, nesatur daļēji hidrogenētus augu taukus</w:t>
            </w:r>
          </w:p>
        </w:tc>
        <w:tc>
          <w:tcPr>
            <w:tcW w:w="1527"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0.04 - 0.05 kg</w:t>
            </w:r>
          </w:p>
        </w:tc>
        <w:tc>
          <w:tcPr>
            <w:tcW w:w="1293"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kg</w:t>
            </w:r>
          </w:p>
        </w:tc>
        <w:tc>
          <w:tcPr>
            <w:tcW w:w="1412" w:type="dxa"/>
            <w:tcBorders>
              <w:top w:val="single" w:sz="4" w:space="0" w:color="auto"/>
              <w:left w:val="single" w:sz="4" w:space="0" w:color="auto"/>
              <w:bottom w:val="single" w:sz="4" w:space="0" w:color="auto"/>
              <w:right w:val="single" w:sz="4" w:space="0" w:color="auto"/>
            </w:tcBorders>
          </w:tcPr>
          <w:p w:rsidR="00477C44" w:rsidRDefault="00477C44" w:rsidP="00477C44">
            <w:pPr>
              <w:rPr>
                <w:sz w:val="22"/>
                <w:szCs w:val="22"/>
              </w:rPr>
            </w:pPr>
            <w:r>
              <w:rPr>
                <w:sz w:val="22"/>
                <w:szCs w:val="22"/>
              </w:rPr>
              <w:t>30</w:t>
            </w:r>
          </w:p>
        </w:tc>
      </w:tr>
    </w:tbl>
    <w:p w:rsidR="00477C44" w:rsidRDefault="00024569" w:rsidP="00477C44">
      <w:pPr>
        <w:spacing w:before="120"/>
        <w:jc w:val="center"/>
        <w:rPr>
          <w:b/>
          <w:u w:val="single"/>
        </w:rPr>
      </w:pPr>
      <w:r w:rsidRPr="00477C44">
        <w:rPr>
          <w:b/>
          <w:u w:val="single"/>
        </w:rPr>
        <w:t>Iepirkuma priekšmeta d</w:t>
      </w:r>
      <w:r w:rsidR="00B517F7" w:rsidRPr="00477C44">
        <w:rPr>
          <w:b/>
          <w:u w:val="single"/>
        </w:rPr>
        <w:t>aļa Nr. 1</w:t>
      </w:r>
      <w:r w:rsidR="008A2303" w:rsidRPr="00477C44">
        <w:rPr>
          <w:b/>
          <w:u w:val="single"/>
        </w:rPr>
        <w:t>2</w:t>
      </w:r>
      <w:r w:rsidRPr="00477C44">
        <w:rPr>
          <w:b/>
          <w:u w:val="single"/>
        </w:rPr>
        <w:t xml:space="preserve"> </w:t>
      </w:r>
      <w:r w:rsidR="00B517F7" w:rsidRPr="00477C44">
        <w:rPr>
          <w:b/>
          <w:u w:val="single"/>
        </w:rPr>
        <w:t>„Maize</w:t>
      </w:r>
      <w:r w:rsidR="009537E6" w:rsidRPr="00477C44">
        <w:rPr>
          <w:b/>
          <w:u w:val="single"/>
        </w:rPr>
        <w:t>, konditorijas izstrādājumi</w:t>
      </w:r>
      <w:r w:rsidR="00B517F7" w:rsidRPr="00477C44">
        <w:rPr>
          <w:b/>
          <w:u w:val="single"/>
        </w:rPr>
        <w:t>”</w:t>
      </w:r>
      <w:r w:rsidR="00751EBE" w:rsidRPr="00477C44">
        <w:rPr>
          <w:b/>
          <w:u w:val="single"/>
        </w:rPr>
        <w:t xml:space="preserve"> </w:t>
      </w:r>
    </w:p>
    <w:p w:rsidR="00B517F7" w:rsidRPr="00477C44" w:rsidRDefault="00024569" w:rsidP="00477C44">
      <w:pPr>
        <w:spacing w:after="120"/>
        <w:jc w:val="center"/>
        <w:rPr>
          <w:u w:val="single"/>
        </w:rPr>
      </w:pPr>
      <w:r w:rsidRPr="00477C44">
        <w:rPr>
          <w:u w:val="single"/>
        </w:rPr>
        <w:t>(</w:t>
      </w:r>
      <w:r w:rsidR="00751EBE" w:rsidRPr="00477C44">
        <w:rPr>
          <w:u w:val="single"/>
        </w:rPr>
        <w:t>CPV kods 15810000-9</w:t>
      </w:r>
      <w:r w:rsidR="00156265" w:rsidRPr="00477C44">
        <w:rPr>
          <w:u w:val="single"/>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389"/>
        <w:gridCol w:w="3005"/>
        <w:gridCol w:w="1560"/>
        <w:gridCol w:w="1275"/>
        <w:gridCol w:w="1418"/>
      </w:tblGrid>
      <w:tr w:rsidR="00B517F7" w:rsidTr="0086016E">
        <w:tc>
          <w:tcPr>
            <w:tcW w:w="851" w:type="dxa"/>
            <w:tcBorders>
              <w:top w:val="single" w:sz="4" w:space="0" w:color="auto"/>
              <w:left w:val="single" w:sz="4" w:space="0" w:color="auto"/>
              <w:bottom w:val="single" w:sz="4" w:space="0" w:color="auto"/>
              <w:right w:val="single" w:sz="4" w:space="0" w:color="auto"/>
            </w:tcBorders>
          </w:tcPr>
          <w:p w:rsidR="00B517F7" w:rsidRPr="0086016E" w:rsidRDefault="00B517F7" w:rsidP="00F7613E">
            <w:pPr>
              <w:rPr>
                <w:b/>
                <w:i/>
                <w:sz w:val="22"/>
                <w:szCs w:val="22"/>
              </w:rPr>
            </w:pPr>
            <w:r w:rsidRPr="0086016E">
              <w:rPr>
                <w:b/>
                <w:i/>
                <w:sz w:val="22"/>
                <w:szCs w:val="22"/>
              </w:rPr>
              <w:t>Nr.</w:t>
            </w:r>
          </w:p>
          <w:p w:rsidR="00B517F7" w:rsidRPr="0086016E" w:rsidRDefault="00B517F7" w:rsidP="00F7613E">
            <w:pPr>
              <w:rPr>
                <w:b/>
                <w:i/>
                <w:sz w:val="22"/>
                <w:szCs w:val="22"/>
              </w:rPr>
            </w:pPr>
            <w:r w:rsidRPr="0086016E">
              <w:rPr>
                <w:b/>
                <w:i/>
                <w:sz w:val="22"/>
                <w:szCs w:val="22"/>
              </w:rPr>
              <w:t>p.k.</w:t>
            </w:r>
          </w:p>
        </w:tc>
        <w:tc>
          <w:tcPr>
            <w:tcW w:w="1389" w:type="dxa"/>
            <w:tcBorders>
              <w:top w:val="single" w:sz="4" w:space="0" w:color="auto"/>
              <w:left w:val="single" w:sz="4" w:space="0" w:color="auto"/>
              <w:bottom w:val="single" w:sz="4" w:space="0" w:color="auto"/>
              <w:right w:val="single" w:sz="4" w:space="0" w:color="auto"/>
            </w:tcBorders>
          </w:tcPr>
          <w:p w:rsidR="00B517F7" w:rsidRPr="0086016E" w:rsidRDefault="00B517F7" w:rsidP="00F7613E">
            <w:pPr>
              <w:rPr>
                <w:b/>
                <w:i/>
                <w:sz w:val="22"/>
                <w:szCs w:val="22"/>
              </w:rPr>
            </w:pPr>
            <w:r w:rsidRPr="0086016E">
              <w:rPr>
                <w:b/>
                <w:i/>
                <w:sz w:val="22"/>
                <w:szCs w:val="22"/>
              </w:rPr>
              <w:t>Produkta nosaukums</w:t>
            </w:r>
          </w:p>
        </w:tc>
        <w:tc>
          <w:tcPr>
            <w:tcW w:w="3005" w:type="dxa"/>
            <w:tcBorders>
              <w:top w:val="single" w:sz="4" w:space="0" w:color="auto"/>
              <w:left w:val="single" w:sz="4" w:space="0" w:color="auto"/>
              <w:bottom w:val="single" w:sz="4" w:space="0" w:color="auto"/>
              <w:right w:val="single" w:sz="4" w:space="0" w:color="auto"/>
            </w:tcBorders>
          </w:tcPr>
          <w:p w:rsidR="00B517F7" w:rsidRPr="0086016E" w:rsidRDefault="00B517F7" w:rsidP="00F7613E">
            <w:pPr>
              <w:rPr>
                <w:b/>
                <w:i/>
                <w:sz w:val="22"/>
                <w:szCs w:val="22"/>
              </w:rPr>
            </w:pPr>
            <w:r w:rsidRPr="0086016E">
              <w:rPr>
                <w:b/>
                <w:i/>
                <w:sz w:val="22"/>
                <w:szCs w:val="22"/>
              </w:rPr>
              <w:t xml:space="preserve">Kvalitātes prasības </w:t>
            </w:r>
          </w:p>
        </w:tc>
        <w:tc>
          <w:tcPr>
            <w:tcW w:w="1560" w:type="dxa"/>
            <w:tcBorders>
              <w:top w:val="single" w:sz="4" w:space="0" w:color="auto"/>
              <w:left w:val="single" w:sz="4" w:space="0" w:color="auto"/>
              <w:bottom w:val="single" w:sz="4" w:space="0" w:color="auto"/>
              <w:right w:val="single" w:sz="4" w:space="0" w:color="auto"/>
            </w:tcBorders>
          </w:tcPr>
          <w:p w:rsidR="00B517F7" w:rsidRPr="0086016E" w:rsidRDefault="00B517F7" w:rsidP="00F7613E">
            <w:pPr>
              <w:rPr>
                <w:b/>
                <w:i/>
                <w:sz w:val="22"/>
                <w:szCs w:val="22"/>
              </w:rPr>
            </w:pPr>
            <w:r w:rsidRPr="0086016E">
              <w:rPr>
                <w:b/>
                <w:i/>
                <w:sz w:val="22"/>
                <w:szCs w:val="22"/>
              </w:rPr>
              <w:t>Vēlamais iepakojums</w:t>
            </w:r>
          </w:p>
        </w:tc>
        <w:tc>
          <w:tcPr>
            <w:tcW w:w="1275" w:type="dxa"/>
            <w:tcBorders>
              <w:top w:val="single" w:sz="4" w:space="0" w:color="auto"/>
              <w:left w:val="single" w:sz="4" w:space="0" w:color="auto"/>
              <w:bottom w:val="single" w:sz="4" w:space="0" w:color="auto"/>
              <w:right w:val="single" w:sz="4" w:space="0" w:color="auto"/>
            </w:tcBorders>
          </w:tcPr>
          <w:p w:rsidR="00B517F7" w:rsidRPr="0086016E" w:rsidRDefault="00B517F7" w:rsidP="00F7613E">
            <w:pPr>
              <w:jc w:val="center"/>
              <w:rPr>
                <w:b/>
                <w:i/>
                <w:sz w:val="22"/>
                <w:szCs w:val="22"/>
              </w:rPr>
            </w:pPr>
            <w:r w:rsidRPr="0086016E">
              <w:rPr>
                <w:b/>
                <w:i/>
                <w:sz w:val="22"/>
                <w:szCs w:val="22"/>
              </w:rPr>
              <w:t>Mērvienība</w:t>
            </w:r>
          </w:p>
          <w:p w:rsidR="00B517F7" w:rsidRPr="0086016E" w:rsidRDefault="00B517F7" w:rsidP="00F7613E">
            <w:pPr>
              <w:rPr>
                <w:b/>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B517F7" w:rsidRPr="0086016E" w:rsidRDefault="00B517F7" w:rsidP="00F7613E">
            <w:pPr>
              <w:rPr>
                <w:b/>
                <w:i/>
                <w:sz w:val="22"/>
                <w:szCs w:val="22"/>
              </w:rPr>
            </w:pPr>
            <w:r w:rsidRPr="0086016E">
              <w:rPr>
                <w:b/>
                <w:i/>
                <w:sz w:val="22"/>
                <w:szCs w:val="22"/>
              </w:rPr>
              <w:t>Plānotais maksimālais</w:t>
            </w:r>
          </w:p>
          <w:p w:rsidR="00B517F7" w:rsidRPr="0086016E" w:rsidRDefault="00B517F7" w:rsidP="00F7613E">
            <w:pPr>
              <w:rPr>
                <w:b/>
                <w:i/>
                <w:sz w:val="22"/>
                <w:szCs w:val="22"/>
              </w:rPr>
            </w:pPr>
            <w:r w:rsidRPr="0086016E">
              <w:rPr>
                <w:b/>
                <w:i/>
                <w:sz w:val="22"/>
                <w:szCs w:val="22"/>
              </w:rPr>
              <w:t xml:space="preserve">apjoms  </w:t>
            </w:r>
          </w:p>
        </w:tc>
      </w:tr>
      <w:tr w:rsidR="00B517F7" w:rsidTr="0086016E">
        <w:trPr>
          <w:trHeight w:val="738"/>
        </w:trPr>
        <w:tc>
          <w:tcPr>
            <w:tcW w:w="851" w:type="dxa"/>
            <w:tcBorders>
              <w:top w:val="single" w:sz="4" w:space="0" w:color="auto"/>
              <w:left w:val="single" w:sz="4" w:space="0" w:color="auto"/>
              <w:bottom w:val="single" w:sz="4" w:space="0" w:color="auto"/>
              <w:right w:val="single" w:sz="4" w:space="0" w:color="auto"/>
            </w:tcBorders>
          </w:tcPr>
          <w:p w:rsidR="00B517F7" w:rsidRPr="00755620" w:rsidRDefault="00B517F7" w:rsidP="00C91D1D">
            <w:pPr>
              <w:rPr>
                <w:sz w:val="22"/>
                <w:szCs w:val="22"/>
              </w:rPr>
            </w:pPr>
            <w:r>
              <w:rPr>
                <w:sz w:val="22"/>
                <w:szCs w:val="22"/>
              </w:rPr>
              <w:t>1</w:t>
            </w:r>
            <w:r w:rsidR="0086016E">
              <w:rPr>
                <w:sz w:val="22"/>
                <w:szCs w:val="22"/>
              </w:rPr>
              <w:t>2</w:t>
            </w:r>
            <w:r w:rsidRPr="00755620">
              <w:rPr>
                <w:sz w:val="22"/>
                <w:szCs w:val="22"/>
              </w:rPr>
              <w:t>.1</w:t>
            </w:r>
            <w:r>
              <w:rPr>
                <w:sz w:val="22"/>
                <w:szCs w:val="22"/>
              </w:rPr>
              <w:t>.</w:t>
            </w:r>
          </w:p>
        </w:tc>
        <w:tc>
          <w:tcPr>
            <w:tcW w:w="1389" w:type="dxa"/>
            <w:tcBorders>
              <w:top w:val="single" w:sz="4" w:space="0" w:color="auto"/>
              <w:left w:val="single" w:sz="4" w:space="0" w:color="auto"/>
              <w:bottom w:val="single" w:sz="4" w:space="0" w:color="auto"/>
              <w:right w:val="single" w:sz="4" w:space="0" w:color="auto"/>
            </w:tcBorders>
          </w:tcPr>
          <w:p w:rsidR="00B517F7" w:rsidRPr="00755620" w:rsidRDefault="00B517F7" w:rsidP="00F7613E">
            <w:pPr>
              <w:rPr>
                <w:sz w:val="22"/>
                <w:szCs w:val="22"/>
              </w:rPr>
            </w:pPr>
            <w:r w:rsidRPr="00755620">
              <w:rPr>
                <w:sz w:val="22"/>
                <w:szCs w:val="22"/>
              </w:rPr>
              <w:t>Formas maize (veidņu)</w:t>
            </w:r>
          </w:p>
        </w:tc>
        <w:tc>
          <w:tcPr>
            <w:tcW w:w="3005" w:type="dxa"/>
            <w:tcBorders>
              <w:top w:val="single" w:sz="4" w:space="0" w:color="auto"/>
              <w:left w:val="single" w:sz="4" w:space="0" w:color="auto"/>
              <w:bottom w:val="single" w:sz="4" w:space="0" w:color="auto"/>
              <w:right w:val="single" w:sz="4" w:space="0" w:color="auto"/>
            </w:tcBorders>
          </w:tcPr>
          <w:p w:rsidR="00B517F7" w:rsidRPr="00755620" w:rsidRDefault="00B517F7" w:rsidP="00156265">
            <w:pPr>
              <w:rPr>
                <w:sz w:val="22"/>
                <w:szCs w:val="22"/>
              </w:rPr>
            </w:pPr>
            <w:r>
              <w:rPr>
                <w:sz w:val="22"/>
                <w:szCs w:val="22"/>
              </w:rPr>
              <w:t>Svaiga, sagriezta, augstākā labuma.</w:t>
            </w:r>
            <w:r w:rsidR="00156265">
              <w:rPr>
                <w:sz w:val="22"/>
                <w:szCs w:val="22"/>
              </w:rPr>
              <w:t xml:space="preserve"> </w:t>
            </w:r>
            <w:r>
              <w:rPr>
                <w:sz w:val="22"/>
                <w:szCs w:val="22"/>
              </w:rPr>
              <w:t xml:space="preserve">Sastāvs: rudzu milti 40%, ūdens, kviešu milti, cukurs, kviešu lipeklis, raugs, miežu iesala ekstrakts, rudzu iesals 1.6%, ķimenes, pārtikas sāls, kviešu klijas, kartupeļu šķiedrvielas. Nesatur ģenētiski modificētus organismus, nesatur daļēji hidrogenētos augu taukus, nesatur saldinātājus, sintētiskās krāsvielas un konservantus. </w:t>
            </w:r>
          </w:p>
        </w:tc>
        <w:tc>
          <w:tcPr>
            <w:tcW w:w="1560" w:type="dxa"/>
            <w:tcBorders>
              <w:top w:val="single" w:sz="4" w:space="0" w:color="auto"/>
              <w:left w:val="single" w:sz="4" w:space="0" w:color="auto"/>
              <w:bottom w:val="single" w:sz="4" w:space="0" w:color="auto"/>
              <w:right w:val="single" w:sz="4" w:space="0" w:color="auto"/>
            </w:tcBorders>
          </w:tcPr>
          <w:p w:rsidR="00B517F7" w:rsidRDefault="00B517F7" w:rsidP="00F7613E">
            <w:pPr>
              <w:rPr>
                <w:sz w:val="22"/>
                <w:szCs w:val="22"/>
              </w:rPr>
            </w:pPr>
          </w:p>
          <w:p w:rsidR="00B517F7" w:rsidRPr="00755620" w:rsidRDefault="00B517F7" w:rsidP="00F7613E">
            <w:pPr>
              <w:rPr>
                <w:sz w:val="22"/>
                <w:szCs w:val="22"/>
              </w:rPr>
            </w:pPr>
            <w:r w:rsidRPr="00755620">
              <w:rPr>
                <w:sz w:val="22"/>
                <w:szCs w:val="22"/>
              </w:rPr>
              <w:t>0</w:t>
            </w:r>
            <w:r>
              <w:rPr>
                <w:sz w:val="22"/>
                <w:szCs w:val="22"/>
              </w:rPr>
              <w:t>,</w:t>
            </w:r>
            <w:r w:rsidRPr="00755620">
              <w:rPr>
                <w:sz w:val="22"/>
                <w:szCs w:val="22"/>
              </w:rPr>
              <w:t xml:space="preserve">5 kg </w:t>
            </w:r>
          </w:p>
        </w:tc>
        <w:tc>
          <w:tcPr>
            <w:tcW w:w="1275" w:type="dxa"/>
            <w:tcBorders>
              <w:top w:val="single" w:sz="4" w:space="0" w:color="auto"/>
              <w:left w:val="single" w:sz="4" w:space="0" w:color="auto"/>
              <w:bottom w:val="single" w:sz="4" w:space="0" w:color="auto"/>
              <w:right w:val="single" w:sz="4" w:space="0" w:color="auto"/>
            </w:tcBorders>
          </w:tcPr>
          <w:p w:rsidR="00B517F7" w:rsidRDefault="00B517F7" w:rsidP="00F7613E">
            <w:pPr>
              <w:rPr>
                <w:sz w:val="22"/>
                <w:szCs w:val="22"/>
              </w:rPr>
            </w:pPr>
          </w:p>
          <w:p w:rsidR="00B517F7" w:rsidRPr="00755620" w:rsidRDefault="00156265" w:rsidP="00F7613E">
            <w:pPr>
              <w:rPr>
                <w:sz w:val="22"/>
                <w:szCs w:val="22"/>
              </w:rPr>
            </w:pPr>
            <w:r>
              <w:rPr>
                <w:sz w:val="22"/>
                <w:szCs w:val="22"/>
              </w:rPr>
              <w:t>ga</w:t>
            </w:r>
            <w:r w:rsidR="00B517F7">
              <w:rPr>
                <w:sz w:val="22"/>
                <w:szCs w:val="22"/>
              </w:rPr>
              <w:t>b</w:t>
            </w:r>
            <w:r>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B517F7" w:rsidRDefault="00B517F7" w:rsidP="00F7613E">
            <w:pPr>
              <w:rPr>
                <w:sz w:val="22"/>
                <w:szCs w:val="22"/>
              </w:rPr>
            </w:pPr>
          </w:p>
          <w:p w:rsidR="00B517F7" w:rsidRPr="00755620" w:rsidRDefault="00B517F7" w:rsidP="00F7613E">
            <w:pPr>
              <w:rPr>
                <w:sz w:val="22"/>
                <w:szCs w:val="22"/>
              </w:rPr>
            </w:pPr>
            <w:r>
              <w:rPr>
                <w:sz w:val="22"/>
                <w:szCs w:val="22"/>
              </w:rPr>
              <w:t>1</w:t>
            </w:r>
            <w:r w:rsidR="00770C16">
              <w:rPr>
                <w:sz w:val="22"/>
                <w:szCs w:val="22"/>
              </w:rPr>
              <w:t>500</w:t>
            </w:r>
          </w:p>
        </w:tc>
      </w:tr>
      <w:tr w:rsidR="00B517F7" w:rsidTr="0086016E">
        <w:tc>
          <w:tcPr>
            <w:tcW w:w="851" w:type="dxa"/>
            <w:tcBorders>
              <w:top w:val="single" w:sz="4" w:space="0" w:color="auto"/>
              <w:left w:val="single" w:sz="4" w:space="0" w:color="auto"/>
              <w:bottom w:val="single" w:sz="4" w:space="0" w:color="auto"/>
              <w:right w:val="single" w:sz="4" w:space="0" w:color="auto"/>
            </w:tcBorders>
          </w:tcPr>
          <w:p w:rsidR="00B517F7" w:rsidRPr="00755620" w:rsidRDefault="00C91D1D" w:rsidP="00F7613E">
            <w:pPr>
              <w:rPr>
                <w:sz w:val="22"/>
                <w:szCs w:val="22"/>
              </w:rPr>
            </w:pPr>
            <w:r>
              <w:rPr>
                <w:sz w:val="22"/>
                <w:szCs w:val="22"/>
              </w:rPr>
              <w:t>1</w:t>
            </w:r>
            <w:r w:rsidR="0086016E">
              <w:rPr>
                <w:sz w:val="22"/>
                <w:szCs w:val="22"/>
              </w:rPr>
              <w:t>2</w:t>
            </w:r>
            <w:r w:rsidR="00B517F7" w:rsidRPr="00755620">
              <w:rPr>
                <w:sz w:val="22"/>
                <w:szCs w:val="22"/>
              </w:rPr>
              <w:t>.2</w:t>
            </w:r>
            <w:r w:rsidR="00B517F7">
              <w:rPr>
                <w:sz w:val="22"/>
                <w:szCs w:val="22"/>
              </w:rPr>
              <w:t>.</w:t>
            </w:r>
          </w:p>
        </w:tc>
        <w:tc>
          <w:tcPr>
            <w:tcW w:w="1389" w:type="dxa"/>
            <w:tcBorders>
              <w:top w:val="single" w:sz="4" w:space="0" w:color="auto"/>
              <w:left w:val="single" w:sz="4" w:space="0" w:color="auto"/>
              <w:bottom w:val="single" w:sz="4" w:space="0" w:color="auto"/>
              <w:right w:val="single" w:sz="4" w:space="0" w:color="auto"/>
            </w:tcBorders>
          </w:tcPr>
          <w:p w:rsidR="00B517F7" w:rsidRPr="003C2B84" w:rsidRDefault="00B517F7" w:rsidP="00F7613E">
            <w:pPr>
              <w:rPr>
                <w:sz w:val="22"/>
                <w:szCs w:val="22"/>
              </w:rPr>
            </w:pPr>
            <w:r w:rsidRPr="003C2B84">
              <w:rPr>
                <w:sz w:val="22"/>
                <w:szCs w:val="22"/>
              </w:rPr>
              <w:t>Kviešu baltmaize</w:t>
            </w:r>
          </w:p>
        </w:tc>
        <w:tc>
          <w:tcPr>
            <w:tcW w:w="3005" w:type="dxa"/>
            <w:tcBorders>
              <w:top w:val="single" w:sz="4" w:space="0" w:color="auto"/>
              <w:left w:val="single" w:sz="4" w:space="0" w:color="auto"/>
              <w:bottom w:val="single" w:sz="4" w:space="0" w:color="auto"/>
              <w:right w:val="single" w:sz="4" w:space="0" w:color="auto"/>
            </w:tcBorders>
          </w:tcPr>
          <w:p w:rsidR="00B517F7" w:rsidRPr="003C2B84" w:rsidRDefault="00B517F7" w:rsidP="00156265">
            <w:pPr>
              <w:rPr>
                <w:sz w:val="22"/>
                <w:szCs w:val="22"/>
              </w:rPr>
            </w:pPr>
            <w:r w:rsidRPr="003C2B84">
              <w:rPr>
                <w:sz w:val="22"/>
                <w:szCs w:val="22"/>
              </w:rPr>
              <w:t>Svaiga, sagriezta, augstākā labuma.</w:t>
            </w:r>
            <w:r w:rsidR="00156265">
              <w:rPr>
                <w:sz w:val="22"/>
                <w:szCs w:val="22"/>
              </w:rPr>
              <w:t xml:space="preserve"> </w:t>
            </w:r>
            <w:r w:rsidRPr="003C2B84">
              <w:rPr>
                <w:sz w:val="22"/>
                <w:szCs w:val="22"/>
              </w:rPr>
              <w:t xml:space="preserve">Sastāvs: </w:t>
            </w:r>
            <w:r>
              <w:rPr>
                <w:sz w:val="22"/>
                <w:szCs w:val="22"/>
              </w:rPr>
              <w:t xml:space="preserve">kviešu milti, </w:t>
            </w:r>
            <w:r>
              <w:rPr>
                <w:sz w:val="22"/>
                <w:szCs w:val="22"/>
              </w:rPr>
              <w:lastRenderedPageBreak/>
              <w:t xml:space="preserve">ūdens, cukurs, raugs, pārtikas sāls, rapšu eļļa. Nesatur ģenētiski modificētus organismus, nesatur daļēji hidrogenētos augu taukus, nesatur saldinātājus, sintētiskās krāsvielas un konservantus. </w:t>
            </w:r>
          </w:p>
        </w:tc>
        <w:tc>
          <w:tcPr>
            <w:tcW w:w="1560" w:type="dxa"/>
            <w:tcBorders>
              <w:top w:val="single" w:sz="4" w:space="0" w:color="auto"/>
              <w:left w:val="single" w:sz="4" w:space="0" w:color="auto"/>
              <w:bottom w:val="single" w:sz="4" w:space="0" w:color="auto"/>
              <w:right w:val="single" w:sz="4" w:space="0" w:color="auto"/>
            </w:tcBorders>
          </w:tcPr>
          <w:p w:rsidR="00B517F7" w:rsidRPr="00755620" w:rsidRDefault="00B517F7" w:rsidP="000B4308">
            <w:pPr>
              <w:rPr>
                <w:sz w:val="22"/>
                <w:szCs w:val="22"/>
              </w:rPr>
            </w:pPr>
            <w:r w:rsidRPr="00755620">
              <w:rPr>
                <w:sz w:val="22"/>
                <w:szCs w:val="22"/>
              </w:rPr>
              <w:lastRenderedPageBreak/>
              <w:t>0</w:t>
            </w:r>
            <w:r>
              <w:rPr>
                <w:sz w:val="22"/>
                <w:szCs w:val="22"/>
              </w:rPr>
              <w:t>,</w:t>
            </w:r>
            <w:r w:rsidR="000B4308">
              <w:rPr>
                <w:sz w:val="22"/>
                <w:szCs w:val="22"/>
              </w:rPr>
              <w:t>4</w:t>
            </w:r>
            <w:r w:rsidRPr="00755620">
              <w:rPr>
                <w:sz w:val="22"/>
                <w:szCs w:val="22"/>
              </w:rPr>
              <w:t xml:space="preserve"> kg </w:t>
            </w:r>
          </w:p>
        </w:tc>
        <w:tc>
          <w:tcPr>
            <w:tcW w:w="1275" w:type="dxa"/>
            <w:tcBorders>
              <w:top w:val="single" w:sz="4" w:space="0" w:color="auto"/>
              <w:left w:val="single" w:sz="4" w:space="0" w:color="auto"/>
              <w:bottom w:val="single" w:sz="4" w:space="0" w:color="auto"/>
              <w:right w:val="single" w:sz="4" w:space="0" w:color="auto"/>
            </w:tcBorders>
          </w:tcPr>
          <w:p w:rsidR="00B517F7" w:rsidRPr="00755620" w:rsidRDefault="00156265" w:rsidP="00F7613E">
            <w:pPr>
              <w:rPr>
                <w:sz w:val="22"/>
                <w:szCs w:val="22"/>
              </w:rPr>
            </w:pPr>
            <w:r>
              <w:rPr>
                <w:sz w:val="22"/>
                <w:szCs w:val="22"/>
              </w:rPr>
              <w:t>ga</w:t>
            </w:r>
            <w:r w:rsidR="00B517F7">
              <w:rPr>
                <w:sz w:val="22"/>
                <w:szCs w:val="22"/>
              </w:rPr>
              <w:t>b</w:t>
            </w:r>
            <w:r>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B517F7" w:rsidRPr="00755620" w:rsidRDefault="00B517F7" w:rsidP="00F7613E">
            <w:pPr>
              <w:rPr>
                <w:sz w:val="22"/>
                <w:szCs w:val="22"/>
              </w:rPr>
            </w:pPr>
            <w:r>
              <w:rPr>
                <w:sz w:val="22"/>
                <w:szCs w:val="22"/>
              </w:rPr>
              <w:t>1</w:t>
            </w:r>
            <w:r w:rsidR="00FA063A">
              <w:rPr>
                <w:sz w:val="22"/>
                <w:szCs w:val="22"/>
              </w:rPr>
              <w:t>350</w:t>
            </w:r>
          </w:p>
        </w:tc>
      </w:tr>
      <w:tr w:rsidR="00B517F7" w:rsidTr="0086016E">
        <w:tc>
          <w:tcPr>
            <w:tcW w:w="851" w:type="dxa"/>
            <w:tcBorders>
              <w:top w:val="single" w:sz="4" w:space="0" w:color="auto"/>
              <w:left w:val="single" w:sz="4" w:space="0" w:color="auto"/>
              <w:bottom w:val="single" w:sz="4" w:space="0" w:color="auto"/>
              <w:right w:val="single" w:sz="4" w:space="0" w:color="auto"/>
            </w:tcBorders>
          </w:tcPr>
          <w:p w:rsidR="00B517F7" w:rsidRPr="00755620" w:rsidRDefault="00B517F7" w:rsidP="00C91D1D">
            <w:pPr>
              <w:rPr>
                <w:sz w:val="22"/>
                <w:szCs w:val="22"/>
              </w:rPr>
            </w:pPr>
            <w:r>
              <w:rPr>
                <w:sz w:val="22"/>
                <w:szCs w:val="22"/>
              </w:rPr>
              <w:lastRenderedPageBreak/>
              <w:t>1</w:t>
            </w:r>
            <w:r w:rsidR="0086016E">
              <w:rPr>
                <w:sz w:val="22"/>
                <w:szCs w:val="22"/>
              </w:rPr>
              <w:t>2</w:t>
            </w:r>
            <w:r>
              <w:rPr>
                <w:sz w:val="22"/>
                <w:szCs w:val="22"/>
              </w:rPr>
              <w:t>.3.</w:t>
            </w:r>
          </w:p>
        </w:tc>
        <w:tc>
          <w:tcPr>
            <w:tcW w:w="1389" w:type="dxa"/>
            <w:tcBorders>
              <w:top w:val="single" w:sz="4" w:space="0" w:color="auto"/>
              <w:left w:val="single" w:sz="4" w:space="0" w:color="auto"/>
              <w:bottom w:val="single" w:sz="4" w:space="0" w:color="auto"/>
              <w:right w:val="single" w:sz="4" w:space="0" w:color="auto"/>
            </w:tcBorders>
          </w:tcPr>
          <w:p w:rsidR="00B517F7" w:rsidRPr="00755620" w:rsidRDefault="00B517F7" w:rsidP="00F7613E">
            <w:pPr>
              <w:rPr>
                <w:sz w:val="22"/>
                <w:szCs w:val="22"/>
              </w:rPr>
            </w:pPr>
            <w:r>
              <w:rPr>
                <w:sz w:val="22"/>
                <w:szCs w:val="22"/>
              </w:rPr>
              <w:t>Saldskābā maize</w:t>
            </w:r>
          </w:p>
        </w:tc>
        <w:tc>
          <w:tcPr>
            <w:tcW w:w="3005" w:type="dxa"/>
            <w:tcBorders>
              <w:top w:val="single" w:sz="4" w:space="0" w:color="auto"/>
              <w:left w:val="single" w:sz="4" w:space="0" w:color="auto"/>
              <w:bottom w:val="single" w:sz="4" w:space="0" w:color="auto"/>
              <w:right w:val="single" w:sz="4" w:space="0" w:color="auto"/>
            </w:tcBorders>
          </w:tcPr>
          <w:p w:rsidR="00B517F7" w:rsidRDefault="00B517F7" w:rsidP="00F7613E">
            <w:pPr>
              <w:rPr>
                <w:sz w:val="22"/>
                <w:szCs w:val="22"/>
              </w:rPr>
            </w:pPr>
            <w:r>
              <w:rPr>
                <w:sz w:val="22"/>
                <w:szCs w:val="22"/>
              </w:rPr>
              <w:t xml:space="preserve">Svaiga, sagriezta, augstākā labuma.Sastāvs: milti, ūdens, cukurs, raugs, pārtikas sāls, ķimenes, kviešu klijas, kartupeļu šķiedrvielas. Nesatur ģenētiski modificētus organismus, nesatru daļēji hidrogenētus augu taukus, nesatur saldinātājus, sintētiskās krāsvielas un konservantus. </w:t>
            </w:r>
          </w:p>
        </w:tc>
        <w:tc>
          <w:tcPr>
            <w:tcW w:w="1560" w:type="dxa"/>
            <w:tcBorders>
              <w:top w:val="single" w:sz="4" w:space="0" w:color="auto"/>
              <w:left w:val="single" w:sz="4" w:space="0" w:color="auto"/>
              <w:bottom w:val="single" w:sz="4" w:space="0" w:color="auto"/>
              <w:right w:val="single" w:sz="4" w:space="0" w:color="auto"/>
            </w:tcBorders>
          </w:tcPr>
          <w:p w:rsidR="00B517F7" w:rsidRPr="00755620" w:rsidRDefault="00770C16" w:rsidP="00F7613E">
            <w:pPr>
              <w:rPr>
                <w:sz w:val="22"/>
                <w:szCs w:val="22"/>
              </w:rPr>
            </w:pPr>
            <w:r>
              <w:rPr>
                <w:sz w:val="22"/>
                <w:szCs w:val="22"/>
              </w:rPr>
              <w:t xml:space="preserve">0.7 vai </w:t>
            </w:r>
            <w:r w:rsidR="00B517F7">
              <w:rPr>
                <w:sz w:val="22"/>
                <w:szCs w:val="22"/>
              </w:rPr>
              <w:t>1,0 kg</w:t>
            </w:r>
          </w:p>
        </w:tc>
        <w:tc>
          <w:tcPr>
            <w:tcW w:w="1275" w:type="dxa"/>
            <w:tcBorders>
              <w:top w:val="single" w:sz="4" w:space="0" w:color="auto"/>
              <w:left w:val="single" w:sz="4" w:space="0" w:color="auto"/>
              <w:bottom w:val="single" w:sz="4" w:space="0" w:color="auto"/>
              <w:right w:val="single" w:sz="4" w:space="0" w:color="auto"/>
            </w:tcBorders>
          </w:tcPr>
          <w:p w:rsidR="00B517F7" w:rsidRDefault="00156265" w:rsidP="00F7613E">
            <w:pPr>
              <w:rPr>
                <w:sz w:val="22"/>
                <w:szCs w:val="22"/>
              </w:rPr>
            </w:pPr>
            <w:r>
              <w:rPr>
                <w:sz w:val="22"/>
                <w:szCs w:val="22"/>
              </w:rPr>
              <w:t>ga</w:t>
            </w:r>
            <w:r w:rsidR="00B517F7">
              <w:rPr>
                <w:sz w:val="22"/>
                <w:szCs w:val="22"/>
              </w:rPr>
              <w:t>b</w:t>
            </w:r>
            <w:r>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B517F7" w:rsidRPr="0058157E" w:rsidRDefault="00B517F7" w:rsidP="00F7613E">
            <w:pPr>
              <w:rPr>
                <w:color w:val="000000"/>
                <w:sz w:val="22"/>
                <w:szCs w:val="22"/>
              </w:rPr>
            </w:pPr>
            <w:r>
              <w:rPr>
                <w:color w:val="000000"/>
                <w:sz w:val="22"/>
                <w:szCs w:val="22"/>
              </w:rPr>
              <w:t>600</w:t>
            </w:r>
          </w:p>
        </w:tc>
      </w:tr>
      <w:tr w:rsidR="00006430" w:rsidTr="0086016E">
        <w:tc>
          <w:tcPr>
            <w:tcW w:w="851" w:type="dxa"/>
            <w:tcBorders>
              <w:top w:val="single" w:sz="4" w:space="0" w:color="auto"/>
              <w:left w:val="single" w:sz="4" w:space="0" w:color="auto"/>
              <w:bottom w:val="single" w:sz="4" w:space="0" w:color="auto"/>
              <w:right w:val="single" w:sz="4" w:space="0" w:color="auto"/>
            </w:tcBorders>
          </w:tcPr>
          <w:p w:rsidR="00006430" w:rsidRDefault="00006430" w:rsidP="00C91D1D">
            <w:pPr>
              <w:rPr>
                <w:sz w:val="22"/>
                <w:szCs w:val="22"/>
              </w:rPr>
            </w:pPr>
            <w:r>
              <w:rPr>
                <w:sz w:val="22"/>
                <w:szCs w:val="22"/>
              </w:rPr>
              <w:t>1</w:t>
            </w:r>
            <w:r w:rsidR="0086016E">
              <w:rPr>
                <w:sz w:val="22"/>
                <w:szCs w:val="22"/>
              </w:rPr>
              <w:t>2</w:t>
            </w:r>
            <w:r>
              <w:rPr>
                <w:sz w:val="22"/>
                <w:szCs w:val="22"/>
              </w:rPr>
              <w:t>.4</w:t>
            </w:r>
          </w:p>
        </w:tc>
        <w:tc>
          <w:tcPr>
            <w:tcW w:w="1389"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 xml:space="preserve">Rudzu maize </w:t>
            </w:r>
          </w:p>
        </w:tc>
        <w:tc>
          <w:tcPr>
            <w:tcW w:w="3005" w:type="dxa"/>
            <w:tcBorders>
              <w:top w:val="single" w:sz="4" w:space="0" w:color="auto"/>
              <w:left w:val="single" w:sz="4" w:space="0" w:color="auto"/>
              <w:bottom w:val="single" w:sz="4" w:space="0" w:color="auto"/>
              <w:right w:val="single" w:sz="4" w:space="0" w:color="auto"/>
            </w:tcBorders>
          </w:tcPr>
          <w:p w:rsidR="00006430" w:rsidRDefault="00006430" w:rsidP="00006430">
            <w:pPr>
              <w:rPr>
                <w:sz w:val="22"/>
                <w:szCs w:val="22"/>
              </w:rPr>
            </w:pPr>
            <w:r>
              <w:rPr>
                <w:sz w:val="22"/>
                <w:szCs w:val="22"/>
              </w:rPr>
              <w:t xml:space="preserve">Svaiga, sagriezta, augstākā labuma.Sastāvs: milti, ūdens, cukurs, raugs, pārtikas sāls, ķimenes, kviešu klijas, kartupeļu šķiedrvielas. Nesatur ģenētiski modificētus organismus, nesatru daļēji hidrogenētus augu taukus, nesatur saldinātājus, sintētiskās krāsvielas un konservantus. </w:t>
            </w:r>
          </w:p>
        </w:tc>
        <w:tc>
          <w:tcPr>
            <w:tcW w:w="1560"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0.5 – 0.7</w:t>
            </w:r>
          </w:p>
        </w:tc>
        <w:tc>
          <w:tcPr>
            <w:tcW w:w="1275"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gab</w:t>
            </w:r>
          </w:p>
        </w:tc>
        <w:tc>
          <w:tcPr>
            <w:tcW w:w="1418" w:type="dxa"/>
            <w:tcBorders>
              <w:top w:val="single" w:sz="4" w:space="0" w:color="auto"/>
              <w:left w:val="single" w:sz="4" w:space="0" w:color="auto"/>
              <w:bottom w:val="single" w:sz="4" w:space="0" w:color="auto"/>
              <w:right w:val="single" w:sz="4" w:space="0" w:color="auto"/>
            </w:tcBorders>
          </w:tcPr>
          <w:p w:rsidR="00006430" w:rsidRDefault="00006430" w:rsidP="00F7613E">
            <w:pPr>
              <w:rPr>
                <w:color w:val="000000"/>
                <w:sz w:val="22"/>
                <w:szCs w:val="22"/>
              </w:rPr>
            </w:pPr>
            <w:r>
              <w:rPr>
                <w:color w:val="000000"/>
                <w:sz w:val="22"/>
                <w:szCs w:val="22"/>
              </w:rPr>
              <w:t>400</w:t>
            </w:r>
          </w:p>
        </w:tc>
      </w:tr>
      <w:tr w:rsidR="00006430" w:rsidTr="0086016E">
        <w:tc>
          <w:tcPr>
            <w:tcW w:w="851" w:type="dxa"/>
            <w:tcBorders>
              <w:top w:val="single" w:sz="4" w:space="0" w:color="auto"/>
              <w:left w:val="single" w:sz="4" w:space="0" w:color="auto"/>
              <w:bottom w:val="single" w:sz="4" w:space="0" w:color="auto"/>
              <w:right w:val="single" w:sz="4" w:space="0" w:color="auto"/>
            </w:tcBorders>
          </w:tcPr>
          <w:p w:rsidR="00006430" w:rsidRPr="00755620" w:rsidRDefault="00006430" w:rsidP="00006430">
            <w:pPr>
              <w:rPr>
                <w:sz w:val="22"/>
                <w:szCs w:val="22"/>
              </w:rPr>
            </w:pPr>
            <w:r>
              <w:rPr>
                <w:sz w:val="22"/>
                <w:szCs w:val="22"/>
              </w:rPr>
              <w:t>1</w:t>
            </w:r>
            <w:r w:rsidR="0086016E">
              <w:rPr>
                <w:sz w:val="22"/>
                <w:szCs w:val="22"/>
              </w:rPr>
              <w:t>2</w:t>
            </w:r>
            <w:r>
              <w:rPr>
                <w:sz w:val="22"/>
                <w:szCs w:val="22"/>
              </w:rPr>
              <w:t>.5.</w:t>
            </w:r>
          </w:p>
        </w:tc>
        <w:tc>
          <w:tcPr>
            <w:tcW w:w="1389"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bulciņas</w:t>
            </w:r>
          </w:p>
          <w:p w:rsidR="00006430" w:rsidRDefault="00006430" w:rsidP="00F7613E">
            <w:pPr>
              <w:rPr>
                <w:sz w:val="22"/>
                <w:szCs w:val="22"/>
              </w:rPr>
            </w:pPr>
            <w:r>
              <w:rPr>
                <w:sz w:val="22"/>
                <w:szCs w:val="22"/>
              </w:rPr>
              <w:t>(dažādas)</w:t>
            </w:r>
          </w:p>
          <w:p w:rsidR="00006430" w:rsidRPr="00755620" w:rsidRDefault="00006430" w:rsidP="00F7613E">
            <w:pPr>
              <w:rPr>
                <w:sz w:val="22"/>
                <w:szCs w:val="22"/>
              </w:rPr>
            </w:pPr>
          </w:p>
        </w:tc>
        <w:tc>
          <w:tcPr>
            <w:tcW w:w="3005" w:type="dxa"/>
            <w:tcBorders>
              <w:top w:val="single" w:sz="4" w:space="0" w:color="auto"/>
              <w:left w:val="single" w:sz="4" w:space="0" w:color="auto"/>
              <w:bottom w:val="single" w:sz="4" w:space="0" w:color="auto"/>
              <w:right w:val="single" w:sz="4" w:space="0" w:color="auto"/>
            </w:tcBorders>
          </w:tcPr>
          <w:p w:rsidR="00006430" w:rsidRPr="00755620" w:rsidRDefault="00006430" w:rsidP="00AD2807">
            <w:pPr>
              <w:rPr>
                <w:sz w:val="22"/>
                <w:szCs w:val="22"/>
              </w:rPr>
            </w:pPr>
            <w:r>
              <w:rPr>
                <w:sz w:val="22"/>
                <w:szCs w:val="22"/>
              </w:rPr>
              <w:t xml:space="preserve">Svaigi ceptas </w:t>
            </w:r>
            <w:r w:rsidRPr="00755620">
              <w:rPr>
                <w:sz w:val="22"/>
                <w:szCs w:val="22"/>
              </w:rPr>
              <w:t xml:space="preserve"> no a/l kviešu miltiem,</w:t>
            </w:r>
            <w:r>
              <w:rPr>
                <w:sz w:val="22"/>
                <w:szCs w:val="22"/>
              </w:rPr>
              <w:t xml:space="preserve"> dažādi veidi, ar piedevām un pildījumiem. Svars ne vairāk kā 60gr,. Nesatur garšas pastiprinātājus, (E620-E650) nesatur daļēji hidrogenētus augu taukus un konservantus.</w:t>
            </w:r>
          </w:p>
        </w:tc>
        <w:tc>
          <w:tcPr>
            <w:tcW w:w="1560" w:type="dxa"/>
            <w:tcBorders>
              <w:top w:val="single" w:sz="4" w:space="0" w:color="auto"/>
              <w:left w:val="single" w:sz="4" w:space="0" w:color="auto"/>
              <w:bottom w:val="single" w:sz="4" w:space="0" w:color="auto"/>
              <w:right w:val="single" w:sz="4" w:space="0" w:color="auto"/>
            </w:tcBorders>
          </w:tcPr>
          <w:p w:rsidR="00006430" w:rsidRPr="00755620" w:rsidRDefault="00006430" w:rsidP="00156265">
            <w:pPr>
              <w:rPr>
                <w:sz w:val="22"/>
                <w:szCs w:val="22"/>
              </w:rPr>
            </w:pPr>
            <w:r w:rsidRPr="00755620">
              <w:rPr>
                <w:sz w:val="22"/>
                <w:szCs w:val="22"/>
              </w:rPr>
              <w:t xml:space="preserve"> 0</w:t>
            </w:r>
            <w:r>
              <w:rPr>
                <w:sz w:val="22"/>
                <w:szCs w:val="22"/>
              </w:rPr>
              <w:t>,</w:t>
            </w:r>
            <w:r w:rsidRPr="00755620">
              <w:rPr>
                <w:sz w:val="22"/>
                <w:szCs w:val="22"/>
              </w:rPr>
              <w:t xml:space="preserve">06 kg </w:t>
            </w:r>
          </w:p>
        </w:tc>
        <w:tc>
          <w:tcPr>
            <w:tcW w:w="1275" w:type="dxa"/>
            <w:tcBorders>
              <w:top w:val="single" w:sz="4" w:space="0" w:color="auto"/>
              <w:left w:val="single" w:sz="4" w:space="0" w:color="auto"/>
              <w:bottom w:val="single" w:sz="4" w:space="0" w:color="auto"/>
              <w:right w:val="single" w:sz="4" w:space="0" w:color="auto"/>
            </w:tcBorders>
          </w:tcPr>
          <w:p w:rsidR="00006430" w:rsidRPr="00755620" w:rsidRDefault="00006430" w:rsidP="00F7613E">
            <w:pPr>
              <w:rPr>
                <w:sz w:val="22"/>
                <w:szCs w:val="22"/>
              </w:rPr>
            </w:pPr>
            <w:r w:rsidRPr="00755620">
              <w:rPr>
                <w:sz w:val="22"/>
                <w:szCs w:val="22"/>
              </w:rPr>
              <w:t>gab</w:t>
            </w:r>
            <w:r>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006430" w:rsidRPr="001E0735" w:rsidRDefault="00006430" w:rsidP="00F7613E">
            <w:pPr>
              <w:rPr>
                <w:color w:val="000000"/>
                <w:sz w:val="22"/>
                <w:szCs w:val="22"/>
              </w:rPr>
            </w:pPr>
            <w:r>
              <w:rPr>
                <w:color w:val="000000"/>
                <w:sz w:val="22"/>
                <w:szCs w:val="22"/>
              </w:rPr>
              <w:t>2500</w:t>
            </w:r>
          </w:p>
        </w:tc>
      </w:tr>
      <w:tr w:rsidR="00006430" w:rsidTr="0086016E">
        <w:tc>
          <w:tcPr>
            <w:tcW w:w="851" w:type="dxa"/>
            <w:tcBorders>
              <w:top w:val="single" w:sz="4" w:space="0" w:color="auto"/>
              <w:left w:val="single" w:sz="4" w:space="0" w:color="auto"/>
              <w:bottom w:val="single" w:sz="4" w:space="0" w:color="auto"/>
              <w:right w:val="single" w:sz="4" w:space="0" w:color="auto"/>
            </w:tcBorders>
          </w:tcPr>
          <w:p w:rsidR="00006430" w:rsidRDefault="00006430" w:rsidP="00006430">
            <w:pPr>
              <w:rPr>
                <w:sz w:val="22"/>
                <w:szCs w:val="22"/>
              </w:rPr>
            </w:pPr>
            <w:r>
              <w:rPr>
                <w:sz w:val="22"/>
                <w:szCs w:val="22"/>
              </w:rPr>
              <w:t>1</w:t>
            </w:r>
            <w:r w:rsidR="0086016E">
              <w:rPr>
                <w:sz w:val="22"/>
                <w:szCs w:val="22"/>
              </w:rPr>
              <w:t>2</w:t>
            </w:r>
            <w:r>
              <w:rPr>
                <w:sz w:val="22"/>
                <w:szCs w:val="22"/>
              </w:rPr>
              <w:t>.6.</w:t>
            </w:r>
          </w:p>
        </w:tc>
        <w:tc>
          <w:tcPr>
            <w:tcW w:w="1389" w:type="dxa"/>
            <w:tcBorders>
              <w:top w:val="single" w:sz="4" w:space="0" w:color="auto"/>
              <w:left w:val="single" w:sz="4" w:space="0" w:color="auto"/>
              <w:bottom w:val="single" w:sz="4" w:space="0" w:color="auto"/>
              <w:right w:val="single" w:sz="4" w:space="0" w:color="auto"/>
            </w:tcBorders>
          </w:tcPr>
          <w:p w:rsidR="00006430" w:rsidRPr="00755620" w:rsidRDefault="00006430" w:rsidP="00F7613E">
            <w:pPr>
              <w:rPr>
                <w:sz w:val="22"/>
                <w:szCs w:val="22"/>
              </w:rPr>
            </w:pPr>
            <w:r>
              <w:rPr>
                <w:sz w:val="22"/>
                <w:szCs w:val="22"/>
              </w:rPr>
              <w:t>plātsmaizes</w:t>
            </w:r>
          </w:p>
        </w:tc>
        <w:tc>
          <w:tcPr>
            <w:tcW w:w="3005"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 xml:space="preserve">Svaigi ceptas  no a/l kviešu </w:t>
            </w:r>
            <w:r w:rsidRPr="00755620">
              <w:rPr>
                <w:sz w:val="22"/>
                <w:szCs w:val="22"/>
              </w:rPr>
              <w:t>miltiem, pildījums</w:t>
            </w:r>
            <w:r>
              <w:rPr>
                <w:sz w:val="22"/>
                <w:szCs w:val="22"/>
              </w:rPr>
              <w:t xml:space="preserve"> dažāds, Nesatur garšas pastiprinātājus (E620-E650),nesatur daļēji hidrogenētus augu taukus un krāsvielas. </w:t>
            </w:r>
          </w:p>
        </w:tc>
        <w:tc>
          <w:tcPr>
            <w:tcW w:w="1560" w:type="dxa"/>
            <w:tcBorders>
              <w:top w:val="single" w:sz="4" w:space="0" w:color="auto"/>
              <w:left w:val="single" w:sz="4" w:space="0" w:color="auto"/>
              <w:bottom w:val="single" w:sz="4" w:space="0" w:color="auto"/>
              <w:right w:val="single" w:sz="4" w:space="0" w:color="auto"/>
            </w:tcBorders>
          </w:tcPr>
          <w:p w:rsidR="00006430" w:rsidRPr="00755620" w:rsidRDefault="00006430" w:rsidP="00F7613E">
            <w:pPr>
              <w:rPr>
                <w:sz w:val="22"/>
                <w:szCs w:val="22"/>
              </w:rPr>
            </w:pPr>
            <w:r>
              <w:rPr>
                <w:sz w:val="22"/>
                <w:szCs w:val="22"/>
              </w:rPr>
              <w:t>1 kg</w:t>
            </w:r>
          </w:p>
        </w:tc>
        <w:tc>
          <w:tcPr>
            <w:tcW w:w="1275" w:type="dxa"/>
            <w:tcBorders>
              <w:top w:val="single" w:sz="4" w:space="0" w:color="auto"/>
              <w:left w:val="single" w:sz="4" w:space="0" w:color="auto"/>
              <w:bottom w:val="single" w:sz="4" w:space="0" w:color="auto"/>
              <w:right w:val="single" w:sz="4" w:space="0" w:color="auto"/>
            </w:tcBorders>
          </w:tcPr>
          <w:p w:rsidR="00006430" w:rsidRPr="00755620" w:rsidRDefault="00006430" w:rsidP="00F7613E">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006430" w:rsidRDefault="00006430" w:rsidP="00F7613E">
            <w:pPr>
              <w:rPr>
                <w:color w:val="000000"/>
                <w:sz w:val="22"/>
                <w:szCs w:val="22"/>
              </w:rPr>
            </w:pPr>
            <w:r>
              <w:rPr>
                <w:color w:val="000000"/>
                <w:sz w:val="22"/>
                <w:szCs w:val="22"/>
              </w:rPr>
              <w:t>50</w:t>
            </w:r>
          </w:p>
        </w:tc>
      </w:tr>
      <w:tr w:rsidR="00006430" w:rsidTr="0086016E">
        <w:tc>
          <w:tcPr>
            <w:tcW w:w="851" w:type="dxa"/>
            <w:tcBorders>
              <w:top w:val="single" w:sz="4" w:space="0" w:color="auto"/>
              <w:left w:val="single" w:sz="4" w:space="0" w:color="auto"/>
              <w:bottom w:val="single" w:sz="4" w:space="0" w:color="auto"/>
              <w:right w:val="single" w:sz="4" w:space="0" w:color="auto"/>
            </w:tcBorders>
          </w:tcPr>
          <w:p w:rsidR="00006430" w:rsidRDefault="00006430" w:rsidP="00006430">
            <w:pPr>
              <w:rPr>
                <w:sz w:val="22"/>
                <w:szCs w:val="22"/>
              </w:rPr>
            </w:pPr>
            <w:r>
              <w:rPr>
                <w:sz w:val="22"/>
                <w:szCs w:val="22"/>
              </w:rPr>
              <w:t>1</w:t>
            </w:r>
            <w:r w:rsidR="0086016E">
              <w:rPr>
                <w:sz w:val="22"/>
                <w:szCs w:val="22"/>
              </w:rPr>
              <w:t>2</w:t>
            </w:r>
            <w:r>
              <w:rPr>
                <w:sz w:val="22"/>
                <w:szCs w:val="22"/>
              </w:rPr>
              <w:t>.7.</w:t>
            </w:r>
          </w:p>
        </w:tc>
        <w:tc>
          <w:tcPr>
            <w:tcW w:w="1389"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kūkas</w:t>
            </w:r>
          </w:p>
        </w:tc>
        <w:tc>
          <w:tcPr>
            <w:tcW w:w="3005"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 xml:space="preserve">Svaigi ceptas </w:t>
            </w:r>
            <w:r w:rsidRPr="00755620">
              <w:rPr>
                <w:sz w:val="22"/>
                <w:szCs w:val="22"/>
              </w:rPr>
              <w:t xml:space="preserve"> no a/l kviešu miltiem, pildījums</w:t>
            </w:r>
            <w:r>
              <w:rPr>
                <w:sz w:val="22"/>
                <w:szCs w:val="22"/>
              </w:rPr>
              <w:t xml:space="preserve"> dažāds, nesatur garšas pastiprinātājus (E620-E650), nesatur daļēji hirrdrogenētus augu taukus un krāsvielas.</w:t>
            </w:r>
          </w:p>
        </w:tc>
        <w:tc>
          <w:tcPr>
            <w:tcW w:w="1560"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0,07 kg</w:t>
            </w:r>
          </w:p>
        </w:tc>
        <w:tc>
          <w:tcPr>
            <w:tcW w:w="1275"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006430" w:rsidRDefault="00006430" w:rsidP="00F7613E">
            <w:pPr>
              <w:rPr>
                <w:color w:val="000000"/>
                <w:sz w:val="22"/>
                <w:szCs w:val="22"/>
              </w:rPr>
            </w:pPr>
            <w:r>
              <w:rPr>
                <w:color w:val="000000"/>
                <w:sz w:val="22"/>
                <w:szCs w:val="22"/>
              </w:rPr>
              <w:t>5</w:t>
            </w:r>
          </w:p>
        </w:tc>
      </w:tr>
      <w:tr w:rsidR="00006430" w:rsidTr="0086016E">
        <w:tc>
          <w:tcPr>
            <w:tcW w:w="851" w:type="dxa"/>
            <w:tcBorders>
              <w:top w:val="single" w:sz="4" w:space="0" w:color="auto"/>
              <w:left w:val="single" w:sz="4" w:space="0" w:color="auto"/>
              <w:bottom w:val="single" w:sz="4" w:space="0" w:color="auto"/>
              <w:right w:val="single" w:sz="4" w:space="0" w:color="auto"/>
            </w:tcBorders>
          </w:tcPr>
          <w:p w:rsidR="00006430" w:rsidRDefault="00006430" w:rsidP="00006430">
            <w:pPr>
              <w:rPr>
                <w:sz w:val="22"/>
                <w:szCs w:val="22"/>
              </w:rPr>
            </w:pPr>
            <w:r>
              <w:rPr>
                <w:sz w:val="22"/>
                <w:szCs w:val="22"/>
              </w:rPr>
              <w:t>1</w:t>
            </w:r>
            <w:r w:rsidR="0086016E">
              <w:rPr>
                <w:sz w:val="22"/>
                <w:szCs w:val="22"/>
              </w:rPr>
              <w:t>2</w:t>
            </w:r>
            <w:r>
              <w:rPr>
                <w:sz w:val="22"/>
                <w:szCs w:val="22"/>
              </w:rPr>
              <w:t>.8</w:t>
            </w:r>
          </w:p>
        </w:tc>
        <w:tc>
          <w:tcPr>
            <w:tcW w:w="1389"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Cepumi dažādi</w:t>
            </w:r>
          </w:p>
        </w:tc>
        <w:tc>
          <w:tcPr>
            <w:tcW w:w="3005"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k</w:t>
            </w:r>
            <w:r w:rsidRPr="00755620">
              <w:rPr>
                <w:sz w:val="22"/>
                <w:szCs w:val="22"/>
              </w:rPr>
              <w:t>antaini, veseli, nesalūzuši, saldi, ar vai bez šokol</w:t>
            </w:r>
            <w:r>
              <w:rPr>
                <w:sz w:val="22"/>
                <w:szCs w:val="22"/>
              </w:rPr>
              <w:t xml:space="preserve">ādes glazūras, viegli kožami, </w:t>
            </w:r>
            <w:r w:rsidRPr="00755620">
              <w:rPr>
                <w:sz w:val="22"/>
                <w:szCs w:val="22"/>
              </w:rPr>
              <w:t>5-6 cm, svars 9-12 g</w:t>
            </w:r>
            <w:r>
              <w:rPr>
                <w:sz w:val="22"/>
                <w:szCs w:val="22"/>
              </w:rPr>
              <w:t>, bez hidrogenētiem augu taukiem, garšas pastiprinātājiem (E620-E650) bez vaniļas cukura</w:t>
            </w:r>
          </w:p>
        </w:tc>
        <w:tc>
          <w:tcPr>
            <w:tcW w:w="1560"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006430" w:rsidRDefault="00006430" w:rsidP="00F7613E">
            <w:pPr>
              <w:rPr>
                <w:color w:val="000000"/>
                <w:sz w:val="22"/>
                <w:szCs w:val="22"/>
              </w:rPr>
            </w:pPr>
            <w:r>
              <w:rPr>
                <w:color w:val="000000"/>
                <w:sz w:val="22"/>
                <w:szCs w:val="22"/>
              </w:rPr>
              <w:t>150</w:t>
            </w:r>
          </w:p>
        </w:tc>
      </w:tr>
      <w:tr w:rsidR="00006430" w:rsidTr="0086016E">
        <w:tc>
          <w:tcPr>
            <w:tcW w:w="851" w:type="dxa"/>
            <w:tcBorders>
              <w:top w:val="single" w:sz="4" w:space="0" w:color="auto"/>
              <w:left w:val="single" w:sz="4" w:space="0" w:color="auto"/>
              <w:bottom w:val="single" w:sz="4" w:space="0" w:color="auto"/>
              <w:right w:val="single" w:sz="4" w:space="0" w:color="auto"/>
            </w:tcBorders>
          </w:tcPr>
          <w:p w:rsidR="00006430" w:rsidRDefault="00006430" w:rsidP="00006430">
            <w:pPr>
              <w:rPr>
                <w:sz w:val="22"/>
                <w:szCs w:val="22"/>
              </w:rPr>
            </w:pPr>
            <w:r>
              <w:rPr>
                <w:sz w:val="22"/>
                <w:szCs w:val="22"/>
              </w:rPr>
              <w:lastRenderedPageBreak/>
              <w:t>1</w:t>
            </w:r>
            <w:r w:rsidR="0086016E">
              <w:rPr>
                <w:sz w:val="22"/>
                <w:szCs w:val="22"/>
              </w:rPr>
              <w:t>2</w:t>
            </w:r>
            <w:r>
              <w:rPr>
                <w:sz w:val="22"/>
                <w:szCs w:val="22"/>
              </w:rPr>
              <w:t>.9</w:t>
            </w:r>
          </w:p>
        </w:tc>
        <w:tc>
          <w:tcPr>
            <w:tcW w:w="1389"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 xml:space="preserve">Barankas lielās </w:t>
            </w:r>
          </w:p>
        </w:tc>
        <w:tc>
          <w:tcPr>
            <w:tcW w:w="3005"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 xml:space="preserve">Svaigas, augstākā labuma, nesalauztas, nesatur garšas pastiprinātājus (E620-E 650), nesatur daļēji hidrogenētus augu taukus un konservantus </w:t>
            </w:r>
          </w:p>
        </w:tc>
        <w:tc>
          <w:tcPr>
            <w:tcW w:w="1560"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0.500</w:t>
            </w:r>
          </w:p>
        </w:tc>
        <w:tc>
          <w:tcPr>
            <w:tcW w:w="1275"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gab</w:t>
            </w:r>
          </w:p>
        </w:tc>
        <w:tc>
          <w:tcPr>
            <w:tcW w:w="1418" w:type="dxa"/>
            <w:tcBorders>
              <w:top w:val="single" w:sz="4" w:space="0" w:color="auto"/>
              <w:left w:val="single" w:sz="4" w:space="0" w:color="auto"/>
              <w:bottom w:val="single" w:sz="4" w:space="0" w:color="auto"/>
              <w:right w:val="single" w:sz="4" w:space="0" w:color="auto"/>
            </w:tcBorders>
          </w:tcPr>
          <w:p w:rsidR="00006430" w:rsidRDefault="00006430" w:rsidP="00F7613E">
            <w:pPr>
              <w:rPr>
                <w:color w:val="000000"/>
                <w:sz w:val="22"/>
                <w:szCs w:val="22"/>
              </w:rPr>
            </w:pPr>
            <w:r>
              <w:rPr>
                <w:color w:val="000000"/>
                <w:sz w:val="22"/>
                <w:szCs w:val="22"/>
              </w:rPr>
              <w:t>100</w:t>
            </w:r>
          </w:p>
        </w:tc>
      </w:tr>
      <w:tr w:rsidR="00006430" w:rsidTr="0086016E">
        <w:tc>
          <w:tcPr>
            <w:tcW w:w="851" w:type="dxa"/>
            <w:tcBorders>
              <w:top w:val="single" w:sz="4" w:space="0" w:color="auto"/>
              <w:left w:val="single" w:sz="4" w:space="0" w:color="auto"/>
              <w:bottom w:val="single" w:sz="4" w:space="0" w:color="auto"/>
              <w:right w:val="single" w:sz="4" w:space="0" w:color="auto"/>
            </w:tcBorders>
          </w:tcPr>
          <w:p w:rsidR="00006430" w:rsidRPr="00CA6913" w:rsidRDefault="00006430" w:rsidP="00006430">
            <w:pPr>
              <w:rPr>
                <w:sz w:val="22"/>
                <w:szCs w:val="22"/>
              </w:rPr>
            </w:pPr>
            <w:r>
              <w:rPr>
                <w:sz w:val="22"/>
                <w:szCs w:val="22"/>
              </w:rPr>
              <w:t>1</w:t>
            </w:r>
            <w:r w:rsidR="0086016E">
              <w:rPr>
                <w:sz w:val="22"/>
                <w:szCs w:val="22"/>
              </w:rPr>
              <w:t>2</w:t>
            </w:r>
            <w:r>
              <w:rPr>
                <w:sz w:val="22"/>
                <w:szCs w:val="22"/>
              </w:rPr>
              <w:t>.10.</w:t>
            </w:r>
          </w:p>
        </w:tc>
        <w:tc>
          <w:tcPr>
            <w:tcW w:w="1389" w:type="dxa"/>
            <w:tcBorders>
              <w:top w:val="single" w:sz="4" w:space="0" w:color="auto"/>
              <w:left w:val="single" w:sz="4" w:space="0" w:color="auto"/>
              <w:bottom w:val="single" w:sz="4" w:space="0" w:color="auto"/>
              <w:right w:val="single" w:sz="4" w:space="0" w:color="auto"/>
            </w:tcBorders>
          </w:tcPr>
          <w:p w:rsidR="00006430" w:rsidRPr="00CA6913" w:rsidRDefault="00006430" w:rsidP="00006430">
            <w:pPr>
              <w:rPr>
                <w:sz w:val="22"/>
                <w:szCs w:val="22"/>
              </w:rPr>
            </w:pPr>
            <w:r w:rsidRPr="00006430">
              <w:rPr>
                <w:sz w:val="22"/>
                <w:szCs w:val="22"/>
              </w:rPr>
              <w:t>Sausās brokastis</w:t>
            </w:r>
          </w:p>
        </w:tc>
        <w:tc>
          <w:tcPr>
            <w:tcW w:w="3005" w:type="dxa"/>
            <w:tcBorders>
              <w:top w:val="single" w:sz="4" w:space="0" w:color="auto"/>
              <w:left w:val="single" w:sz="4" w:space="0" w:color="auto"/>
              <w:bottom w:val="single" w:sz="4" w:space="0" w:color="auto"/>
              <w:right w:val="single" w:sz="4" w:space="0" w:color="auto"/>
            </w:tcBorders>
          </w:tcPr>
          <w:p w:rsidR="00006430" w:rsidRPr="00CA6913" w:rsidRDefault="00006430" w:rsidP="00006430">
            <w:pPr>
              <w:rPr>
                <w:sz w:val="22"/>
                <w:szCs w:val="22"/>
              </w:rPr>
            </w:pPr>
            <w:r>
              <w:rPr>
                <w:sz w:val="22"/>
                <w:szCs w:val="22"/>
              </w:rPr>
              <w:t>kukurūzas pārslas dažādu veidu glazētas,sausas,nesalipušas, nesatur ģenētiski modificētus organismus  ar vai bez  kakao piedevu</w:t>
            </w:r>
          </w:p>
        </w:tc>
        <w:tc>
          <w:tcPr>
            <w:tcW w:w="1560" w:type="dxa"/>
            <w:tcBorders>
              <w:top w:val="single" w:sz="4" w:space="0" w:color="auto"/>
              <w:left w:val="single" w:sz="4" w:space="0" w:color="auto"/>
              <w:bottom w:val="single" w:sz="4" w:space="0" w:color="auto"/>
              <w:right w:val="single" w:sz="4" w:space="0" w:color="auto"/>
            </w:tcBorders>
          </w:tcPr>
          <w:p w:rsidR="00006430" w:rsidRPr="00CA6913" w:rsidRDefault="00006430" w:rsidP="00006430">
            <w:pPr>
              <w:rPr>
                <w:sz w:val="22"/>
                <w:szCs w:val="22"/>
              </w:rPr>
            </w:pPr>
            <w:r>
              <w:rPr>
                <w:sz w:val="22"/>
                <w:szCs w:val="22"/>
              </w:rPr>
              <w:t>0,4</w:t>
            </w:r>
            <w:r w:rsidRPr="00CA6913">
              <w:rPr>
                <w:sz w:val="22"/>
                <w:szCs w:val="22"/>
              </w:rPr>
              <w:t>kg</w:t>
            </w:r>
          </w:p>
        </w:tc>
        <w:tc>
          <w:tcPr>
            <w:tcW w:w="1275" w:type="dxa"/>
            <w:tcBorders>
              <w:top w:val="single" w:sz="4" w:space="0" w:color="auto"/>
              <w:left w:val="single" w:sz="4" w:space="0" w:color="auto"/>
              <w:bottom w:val="single" w:sz="4" w:space="0" w:color="auto"/>
              <w:right w:val="single" w:sz="4" w:space="0" w:color="auto"/>
            </w:tcBorders>
          </w:tcPr>
          <w:p w:rsidR="00006430" w:rsidRPr="00CA6913" w:rsidRDefault="00006430" w:rsidP="00006430">
            <w:pPr>
              <w:rPr>
                <w:sz w:val="22"/>
                <w:szCs w:val="22"/>
              </w:rPr>
            </w:pPr>
            <w:r w:rsidRPr="00CA6913">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006430" w:rsidRPr="00006430" w:rsidRDefault="00006430" w:rsidP="00006430">
            <w:pPr>
              <w:rPr>
                <w:color w:val="000000"/>
                <w:sz w:val="22"/>
                <w:szCs w:val="22"/>
              </w:rPr>
            </w:pPr>
            <w:r>
              <w:rPr>
                <w:color w:val="000000"/>
                <w:sz w:val="22"/>
                <w:szCs w:val="22"/>
              </w:rPr>
              <w:t>30</w:t>
            </w:r>
          </w:p>
        </w:tc>
      </w:tr>
      <w:tr w:rsidR="00006430" w:rsidTr="0086016E">
        <w:tc>
          <w:tcPr>
            <w:tcW w:w="851" w:type="dxa"/>
            <w:tcBorders>
              <w:top w:val="single" w:sz="4" w:space="0" w:color="auto"/>
              <w:left w:val="single" w:sz="4" w:space="0" w:color="auto"/>
              <w:bottom w:val="single" w:sz="4" w:space="0" w:color="auto"/>
              <w:right w:val="single" w:sz="4" w:space="0" w:color="auto"/>
            </w:tcBorders>
          </w:tcPr>
          <w:p w:rsidR="00006430" w:rsidRDefault="00006430" w:rsidP="00006430">
            <w:pPr>
              <w:rPr>
                <w:sz w:val="22"/>
                <w:szCs w:val="22"/>
              </w:rPr>
            </w:pPr>
            <w:r>
              <w:rPr>
                <w:sz w:val="22"/>
                <w:szCs w:val="22"/>
              </w:rPr>
              <w:t>1</w:t>
            </w:r>
            <w:r w:rsidR="0086016E">
              <w:rPr>
                <w:sz w:val="22"/>
                <w:szCs w:val="22"/>
              </w:rPr>
              <w:t>2</w:t>
            </w:r>
            <w:r>
              <w:rPr>
                <w:sz w:val="22"/>
                <w:szCs w:val="22"/>
              </w:rPr>
              <w:t>.11.</w:t>
            </w:r>
          </w:p>
          <w:p w:rsidR="00006430" w:rsidRPr="001565BB" w:rsidRDefault="00006430" w:rsidP="00006430">
            <w:pPr>
              <w:rPr>
                <w:sz w:val="22"/>
                <w:szCs w:val="22"/>
              </w:rPr>
            </w:pPr>
          </w:p>
        </w:tc>
        <w:tc>
          <w:tcPr>
            <w:tcW w:w="1389" w:type="dxa"/>
            <w:tcBorders>
              <w:top w:val="single" w:sz="4" w:space="0" w:color="auto"/>
              <w:left w:val="single" w:sz="4" w:space="0" w:color="auto"/>
              <w:bottom w:val="single" w:sz="4" w:space="0" w:color="auto"/>
              <w:right w:val="single" w:sz="4" w:space="0" w:color="auto"/>
            </w:tcBorders>
          </w:tcPr>
          <w:p w:rsidR="00006430" w:rsidRPr="001565BB" w:rsidRDefault="00006430" w:rsidP="00006430">
            <w:pPr>
              <w:rPr>
                <w:sz w:val="22"/>
                <w:szCs w:val="22"/>
              </w:rPr>
            </w:pPr>
            <w:r>
              <w:rPr>
                <w:sz w:val="22"/>
                <w:szCs w:val="22"/>
              </w:rPr>
              <w:t>Vafeles</w:t>
            </w:r>
          </w:p>
        </w:tc>
        <w:tc>
          <w:tcPr>
            <w:tcW w:w="3005" w:type="dxa"/>
            <w:tcBorders>
              <w:top w:val="single" w:sz="4" w:space="0" w:color="auto"/>
              <w:left w:val="single" w:sz="4" w:space="0" w:color="auto"/>
              <w:bottom w:val="single" w:sz="4" w:space="0" w:color="auto"/>
              <w:right w:val="single" w:sz="4" w:space="0" w:color="auto"/>
            </w:tcBorders>
          </w:tcPr>
          <w:p w:rsidR="00006430" w:rsidRPr="001565BB" w:rsidRDefault="00006430" w:rsidP="00006430">
            <w:pPr>
              <w:rPr>
                <w:sz w:val="22"/>
                <w:szCs w:val="22"/>
              </w:rPr>
            </w:pPr>
            <w:r>
              <w:rPr>
                <w:sz w:val="22"/>
                <w:szCs w:val="22"/>
              </w:rPr>
              <w:t>Svaigas, nesalūzušas,bez hidrogenētiem augu taukiem, garšas pastiprinātājiem un krāsvielām, (brūnas vai baltas)</w:t>
            </w:r>
          </w:p>
        </w:tc>
        <w:tc>
          <w:tcPr>
            <w:tcW w:w="1560" w:type="dxa"/>
            <w:tcBorders>
              <w:top w:val="single" w:sz="4" w:space="0" w:color="auto"/>
              <w:left w:val="single" w:sz="4" w:space="0" w:color="auto"/>
              <w:bottom w:val="single" w:sz="4" w:space="0" w:color="auto"/>
              <w:right w:val="single" w:sz="4" w:space="0" w:color="auto"/>
            </w:tcBorders>
          </w:tcPr>
          <w:p w:rsidR="00006430" w:rsidRPr="001565BB" w:rsidRDefault="00006430" w:rsidP="00006430">
            <w:pP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006430" w:rsidRPr="001565BB" w:rsidRDefault="00006430" w:rsidP="00006430">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006430" w:rsidRPr="00006430" w:rsidRDefault="00006430" w:rsidP="00006430">
            <w:pPr>
              <w:rPr>
                <w:color w:val="000000"/>
                <w:sz w:val="22"/>
                <w:szCs w:val="22"/>
              </w:rPr>
            </w:pPr>
            <w:r>
              <w:rPr>
                <w:color w:val="000000"/>
                <w:sz w:val="22"/>
                <w:szCs w:val="22"/>
              </w:rPr>
              <w:t>50</w:t>
            </w:r>
          </w:p>
        </w:tc>
      </w:tr>
      <w:tr w:rsidR="00006430" w:rsidTr="0086016E">
        <w:tc>
          <w:tcPr>
            <w:tcW w:w="851" w:type="dxa"/>
            <w:tcBorders>
              <w:top w:val="single" w:sz="4" w:space="0" w:color="auto"/>
              <w:left w:val="single" w:sz="4" w:space="0" w:color="auto"/>
              <w:bottom w:val="single" w:sz="4" w:space="0" w:color="auto"/>
              <w:right w:val="single" w:sz="4" w:space="0" w:color="auto"/>
            </w:tcBorders>
          </w:tcPr>
          <w:p w:rsidR="00006430" w:rsidRDefault="00006430" w:rsidP="00006430">
            <w:pPr>
              <w:rPr>
                <w:sz w:val="22"/>
                <w:szCs w:val="22"/>
              </w:rPr>
            </w:pPr>
            <w:r>
              <w:rPr>
                <w:sz w:val="22"/>
                <w:szCs w:val="22"/>
              </w:rPr>
              <w:t>1</w:t>
            </w:r>
            <w:r w:rsidR="0086016E">
              <w:rPr>
                <w:sz w:val="22"/>
                <w:szCs w:val="22"/>
              </w:rPr>
              <w:t>2</w:t>
            </w:r>
            <w:r>
              <w:rPr>
                <w:sz w:val="22"/>
                <w:szCs w:val="22"/>
              </w:rPr>
              <w:t>.12.</w:t>
            </w:r>
          </w:p>
        </w:tc>
        <w:tc>
          <w:tcPr>
            <w:tcW w:w="1389" w:type="dxa"/>
            <w:tcBorders>
              <w:top w:val="single" w:sz="4" w:space="0" w:color="auto"/>
              <w:left w:val="single" w:sz="4" w:space="0" w:color="auto"/>
              <w:bottom w:val="single" w:sz="4" w:space="0" w:color="auto"/>
              <w:right w:val="single" w:sz="4" w:space="0" w:color="auto"/>
            </w:tcBorders>
          </w:tcPr>
          <w:p w:rsidR="00006430" w:rsidRDefault="00006430" w:rsidP="00006430">
            <w:pPr>
              <w:rPr>
                <w:sz w:val="22"/>
                <w:szCs w:val="22"/>
              </w:rPr>
            </w:pPr>
            <w:r>
              <w:rPr>
                <w:sz w:val="22"/>
                <w:szCs w:val="22"/>
              </w:rPr>
              <w:t>Konfektes</w:t>
            </w:r>
          </w:p>
        </w:tc>
        <w:tc>
          <w:tcPr>
            <w:tcW w:w="3005" w:type="dxa"/>
            <w:tcBorders>
              <w:top w:val="single" w:sz="4" w:space="0" w:color="auto"/>
              <w:left w:val="single" w:sz="4" w:space="0" w:color="auto"/>
              <w:bottom w:val="single" w:sz="4" w:space="0" w:color="auto"/>
              <w:right w:val="single" w:sz="4" w:space="0" w:color="auto"/>
            </w:tcBorders>
          </w:tcPr>
          <w:p w:rsidR="00006430" w:rsidRDefault="00006430" w:rsidP="00006430">
            <w:pPr>
              <w:rPr>
                <w:sz w:val="22"/>
                <w:szCs w:val="22"/>
              </w:rPr>
            </w:pPr>
            <w:r>
              <w:rPr>
                <w:sz w:val="22"/>
                <w:szCs w:val="22"/>
              </w:rPr>
              <w:t xml:space="preserve">Satur ne mazāk kā 37% kopējās kako sausnas, nesatur daļēji hidrogenētus augu taukus </w:t>
            </w:r>
          </w:p>
        </w:tc>
        <w:tc>
          <w:tcPr>
            <w:tcW w:w="1560" w:type="dxa"/>
            <w:tcBorders>
              <w:top w:val="single" w:sz="4" w:space="0" w:color="auto"/>
              <w:left w:val="single" w:sz="4" w:space="0" w:color="auto"/>
              <w:bottom w:val="single" w:sz="4" w:space="0" w:color="auto"/>
              <w:right w:val="single" w:sz="4" w:space="0" w:color="auto"/>
            </w:tcBorders>
          </w:tcPr>
          <w:p w:rsidR="00006430" w:rsidRDefault="00006430" w:rsidP="00006430">
            <w:pPr>
              <w:rPr>
                <w:sz w:val="22"/>
                <w:szCs w:val="22"/>
              </w:rPr>
            </w:pPr>
            <w:r>
              <w:rPr>
                <w:sz w:val="22"/>
                <w:szCs w:val="22"/>
              </w:rPr>
              <w:t>1.0 kg</w:t>
            </w:r>
          </w:p>
        </w:tc>
        <w:tc>
          <w:tcPr>
            <w:tcW w:w="1275" w:type="dxa"/>
            <w:tcBorders>
              <w:top w:val="single" w:sz="4" w:space="0" w:color="auto"/>
              <w:left w:val="single" w:sz="4" w:space="0" w:color="auto"/>
              <w:bottom w:val="single" w:sz="4" w:space="0" w:color="auto"/>
              <w:right w:val="single" w:sz="4" w:space="0" w:color="auto"/>
            </w:tcBorders>
          </w:tcPr>
          <w:p w:rsidR="00006430" w:rsidRDefault="00006430" w:rsidP="00006430">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006430" w:rsidRPr="00006430" w:rsidRDefault="00006430" w:rsidP="00006430">
            <w:pPr>
              <w:rPr>
                <w:color w:val="000000"/>
                <w:sz w:val="22"/>
                <w:szCs w:val="22"/>
              </w:rPr>
            </w:pPr>
            <w:r>
              <w:rPr>
                <w:color w:val="000000"/>
                <w:sz w:val="22"/>
                <w:szCs w:val="22"/>
              </w:rPr>
              <w:t>10</w:t>
            </w:r>
          </w:p>
        </w:tc>
      </w:tr>
      <w:tr w:rsidR="00006430" w:rsidTr="0086016E">
        <w:tc>
          <w:tcPr>
            <w:tcW w:w="851"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1</w:t>
            </w:r>
            <w:r w:rsidR="0086016E">
              <w:rPr>
                <w:sz w:val="22"/>
                <w:szCs w:val="22"/>
              </w:rPr>
              <w:t>2</w:t>
            </w:r>
            <w:r>
              <w:rPr>
                <w:sz w:val="22"/>
                <w:szCs w:val="22"/>
              </w:rPr>
              <w:t>.13.</w:t>
            </w:r>
          </w:p>
        </w:tc>
        <w:tc>
          <w:tcPr>
            <w:tcW w:w="1389"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Kēkss</w:t>
            </w:r>
          </w:p>
        </w:tc>
        <w:tc>
          <w:tcPr>
            <w:tcW w:w="3005" w:type="dxa"/>
            <w:tcBorders>
              <w:top w:val="single" w:sz="4" w:space="0" w:color="auto"/>
              <w:left w:val="single" w:sz="4" w:space="0" w:color="auto"/>
              <w:bottom w:val="single" w:sz="4" w:space="0" w:color="auto"/>
              <w:right w:val="single" w:sz="4" w:space="0" w:color="auto"/>
            </w:tcBorders>
          </w:tcPr>
          <w:p w:rsidR="00006430" w:rsidRDefault="00006430" w:rsidP="00006430">
            <w:pPr>
              <w:rPr>
                <w:sz w:val="22"/>
                <w:szCs w:val="22"/>
              </w:rPr>
            </w:pPr>
            <w:r>
              <w:rPr>
                <w:sz w:val="22"/>
                <w:szCs w:val="22"/>
              </w:rPr>
              <w:t xml:space="preserve">Svaigi cepti </w:t>
            </w:r>
            <w:r w:rsidRPr="00755620">
              <w:rPr>
                <w:sz w:val="22"/>
                <w:szCs w:val="22"/>
              </w:rPr>
              <w:t xml:space="preserve"> no a/l kviešu miltiem, pildījums</w:t>
            </w:r>
            <w:r>
              <w:rPr>
                <w:sz w:val="22"/>
                <w:szCs w:val="22"/>
              </w:rPr>
              <w:t xml:space="preserve"> dažāds, nesatur garšas pastiprinātājus (E620-E650), nesatur daļēji hirrdrogenētus augu taukus un krāsvielas.</w:t>
            </w:r>
          </w:p>
        </w:tc>
        <w:tc>
          <w:tcPr>
            <w:tcW w:w="1560"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0.030</w:t>
            </w:r>
          </w:p>
        </w:tc>
        <w:tc>
          <w:tcPr>
            <w:tcW w:w="1275" w:type="dxa"/>
            <w:tcBorders>
              <w:top w:val="single" w:sz="4" w:space="0" w:color="auto"/>
              <w:left w:val="single" w:sz="4" w:space="0" w:color="auto"/>
              <w:bottom w:val="single" w:sz="4" w:space="0" w:color="auto"/>
              <w:right w:val="single" w:sz="4" w:space="0" w:color="auto"/>
            </w:tcBorders>
          </w:tcPr>
          <w:p w:rsidR="00006430" w:rsidRDefault="00006430" w:rsidP="00F7613E">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006430" w:rsidRDefault="00006430" w:rsidP="00F7613E">
            <w:pPr>
              <w:rPr>
                <w:color w:val="000000"/>
                <w:sz w:val="22"/>
                <w:szCs w:val="22"/>
              </w:rPr>
            </w:pPr>
            <w:r>
              <w:rPr>
                <w:color w:val="000000"/>
                <w:sz w:val="22"/>
                <w:szCs w:val="22"/>
              </w:rPr>
              <w:t>40</w:t>
            </w:r>
          </w:p>
        </w:tc>
      </w:tr>
    </w:tbl>
    <w:p w:rsidR="00624FB1" w:rsidRDefault="00156265" w:rsidP="00624FB1">
      <w:pPr>
        <w:spacing w:before="120"/>
        <w:jc w:val="center"/>
        <w:rPr>
          <w:b/>
          <w:u w:val="single"/>
        </w:rPr>
      </w:pPr>
      <w:r>
        <w:rPr>
          <w:b/>
          <w:u w:val="single"/>
        </w:rPr>
        <w:t>Iepirkuma priekšmeta d</w:t>
      </w:r>
      <w:r w:rsidR="00B517F7" w:rsidRPr="00B517F7">
        <w:rPr>
          <w:b/>
          <w:u w:val="single"/>
        </w:rPr>
        <w:t>aļa Nr.1</w:t>
      </w:r>
      <w:r w:rsidR="008A2303">
        <w:rPr>
          <w:b/>
          <w:u w:val="single"/>
        </w:rPr>
        <w:t>3</w:t>
      </w:r>
      <w:r w:rsidR="00B517F7" w:rsidRPr="00B517F7">
        <w:rPr>
          <w:b/>
          <w:u w:val="single"/>
        </w:rPr>
        <w:t xml:space="preserve"> „</w:t>
      </w:r>
      <w:r w:rsidR="00EA601F" w:rsidRPr="00B517F7">
        <w:rPr>
          <w:b/>
          <w:u w:val="single"/>
        </w:rPr>
        <w:t>Ēdienu piedevas</w:t>
      </w:r>
      <w:r w:rsidR="008D2C75">
        <w:rPr>
          <w:b/>
          <w:u w:val="single"/>
        </w:rPr>
        <w:t>, konservētie dārzeņi</w:t>
      </w:r>
      <w:r w:rsidR="00B517F7" w:rsidRPr="00B517F7">
        <w:rPr>
          <w:b/>
          <w:u w:val="single"/>
        </w:rPr>
        <w:t>”</w:t>
      </w:r>
      <w:r w:rsidR="001C2195">
        <w:rPr>
          <w:b/>
          <w:u w:val="single"/>
        </w:rPr>
        <w:t xml:space="preserve"> </w:t>
      </w:r>
    </w:p>
    <w:p w:rsidR="00EA601F" w:rsidRPr="00624FB1" w:rsidRDefault="00624FB1" w:rsidP="00624FB1">
      <w:pPr>
        <w:spacing w:after="120"/>
        <w:jc w:val="center"/>
      </w:pPr>
      <w:r w:rsidRPr="00624FB1">
        <w:t>(</w:t>
      </w:r>
      <w:r w:rsidR="001C2195" w:rsidRPr="00624FB1">
        <w:t>CPV kodi</w:t>
      </w:r>
      <w:r w:rsidRPr="00624FB1">
        <w:t>:</w:t>
      </w:r>
      <w:r w:rsidR="001C2195" w:rsidRPr="00624FB1">
        <w:t xml:space="preserve"> 15331000-7</w:t>
      </w:r>
      <w:r w:rsidRPr="00624FB1">
        <w:t>,</w:t>
      </w:r>
      <w:r w:rsidR="001C2195" w:rsidRPr="00624FB1">
        <w:t xml:space="preserve"> 15870000-7</w:t>
      </w:r>
      <w:r w:rsidRPr="00624FB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1330"/>
        <w:gridCol w:w="3260"/>
        <w:gridCol w:w="1389"/>
        <w:gridCol w:w="1304"/>
        <w:gridCol w:w="1418"/>
      </w:tblGrid>
      <w:tr w:rsidR="00F92AE5" w:rsidTr="006A1AEC">
        <w:tc>
          <w:tcPr>
            <w:tcW w:w="821" w:type="dxa"/>
            <w:tcBorders>
              <w:top w:val="single" w:sz="4" w:space="0" w:color="auto"/>
              <w:left w:val="single" w:sz="4" w:space="0" w:color="auto"/>
              <w:bottom w:val="single" w:sz="4" w:space="0" w:color="auto"/>
              <w:right w:val="single" w:sz="4" w:space="0" w:color="auto"/>
            </w:tcBorders>
          </w:tcPr>
          <w:p w:rsidR="00F92AE5" w:rsidRPr="0086016E" w:rsidRDefault="00F92AE5" w:rsidP="00F7613E">
            <w:pPr>
              <w:rPr>
                <w:b/>
                <w:i/>
                <w:sz w:val="22"/>
                <w:szCs w:val="22"/>
              </w:rPr>
            </w:pPr>
            <w:r w:rsidRPr="0086016E">
              <w:rPr>
                <w:b/>
                <w:i/>
                <w:sz w:val="22"/>
                <w:szCs w:val="22"/>
              </w:rPr>
              <w:t>Nr.</w:t>
            </w:r>
          </w:p>
          <w:p w:rsidR="00F92AE5" w:rsidRPr="0086016E" w:rsidRDefault="00F92AE5" w:rsidP="00F7613E">
            <w:pPr>
              <w:rPr>
                <w:b/>
                <w:i/>
                <w:sz w:val="22"/>
                <w:szCs w:val="22"/>
              </w:rPr>
            </w:pPr>
            <w:r w:rsidRPr="0086016E">
              <w:rPr>
                <w:b/>
                <w:i/>
                <w:sz w:val="22"/>
                <w:szCs w:val="22"/>
              </w:rPr>
              <w:t>p.k.</w:t>
            </w:r>
          </w:p>
        </w:tc>
        <w:tc>
          <w:tcPr>
            <w:tcW w:w="1330" w:type="dxa"/>
            <w:tcBorders>
              <w:top w:val="single" w:sz="4" w:space="0" w:color="auto"/>
              <w:left w:val="single" w:sz="4" w:space="0" w:color="auto"/>
              <w:bottom w:val="single" w:sz="4" w:space="0" w:color="auto"/>
              <w:right w:val="single" w:sz="4" w:space="0" w:color="auto"/>
            </w:tcBorders>
          </w:tcPr>
          <w:p w:rsidR="00F92AE5" w:rsidRPr="0086016E" w:rsidRDefault="00F92AE5" w:rsidP="00F7613E">
            <w:pPr>
              <w:rPr>
                <w:b/>
                <w:i/>
                <w:sz w:val="22"/>
                <w:szCs w:val="22"/>
              </w:rPr>
            </w:pPr>
            <w:r w:rsidRPr="0086016E">
              <w:rPr>
                <w:b/>
                <w:i/>
                <w:sz w:val="22"/>
                <w:szCs w:val="22"/>
              </w:rPr>
              <w:t>Produkta nosaukums</w:t>
            </w:r>
          </w:p>
        </w:tc>
        <w:tc>
          <w:tcPr>
            <w:tcW w:w="3260" w:type="dxa"/>
            <w:tcBorders>
              <w:top w:val="single" w:sz="4" w:space="0" w:color="auto"/>
              <w:left w:val="single" w:sz="4" w:space="0" w:color="auto"/>
              <w:bottom w:val="single" w:sz="4" w:space="0" w:color="auto"/>
              <w:right w:val="single" w:sz="4" w:space="0" w:color="auto"/>
            </w:tcBorders>
          </w:tcPr>
          <w:p w:rsidR="00F92AE5" w:rsidRPr="0086016E" w:rsidRDefault="00F92AE5" w:rsidP="00F7613E">
            <w:pPr>
              <w:rPr>
                <w:b/>
                <w:i/>
                <w:sz w:val="22"/>
                <w:szCs w:val="22"/>
              </w:rPr>
            </w:pPr>
            <w:r w:rsidRPr="0086016E">
              <w:rPr>
                <w:b/>
                <w:i/>
                <w:sz w:val="22"/>
                <w:szCs w:val="22"/>
              </w:rPr>
              <w:t xml:space="preserve">Kvalitātes prasības </w:t>
            </w:r>
          </w:p>
        </w:tc>
        <w:tc>
          <w:tcPr>
            <w:tcW w:w="1389" w:type="dxa"/>
            <w:tcBorders>
              <w:top w:val="single" w:sz="4" w:space="0" w:color="auto"/>
              <w:left w:val="single" w:sz="4" w:space="0" w:color="auto"/>
              <w:bottom w:val="single" w:sz="4" w:space="0" w:color="auto"/>
              <w:right w:val="single" w:sz="4" w:space="0" w:color="auto"/>
            </w:tcBorders>
          </w:tcPr>
          <w:p w:rsidR="00F92AE5" w:rsidRPr="0086016E" w:rsidRDefault="00F92AE5" w:rsidP="00F7613E">
            <w:pPr>
              <w:rPr>
                <w:b/>
                <w:i/>
                <w:sz w:val="22"/>
                <w:szCs w:val="22"/>
              </w:rPr>
            </w:pPr>
            <w:r w:rsidRPr="0086016E">
              <w:rPr>
                <w:b/>
                <w:i/>
                <w:sz w:val="22"/>
                <w:szCs w:val="22"/>
              </w:rPr>
              <w:t>Vēlamais iepakojums</w:t>
            </w:r>
          </w:p>
        </w:tc>
        <w:tc>
          <w:tcPr>
            <w:tcW w:w="1304" w:type="dxa"/>
            <w:tcBorders>
              <w:top w:val="single" w:sz="4" w:space="0" w:color="auto"/>
              <w:left w:val="single" w:sz="4" w:space="0" w:color="auto"/>
              <w:bottom w:val="single" w:sz="4" w:space="0" w:color="auto"/>
              <w:right w:val="single" w:sz="4" w:space="0" w:color="auto"/>
            </w:tcBorders>
          </w:tcPr>
          <w:p w:rsidR="00F92AE5" w:rsidRPr="0086016E" w:rsidRDefault="00F92AE5" w:rsidP="00F7613E">
            <w:pPr>
              <w:jc w:val="center"/>
              <w:rPr>
                <w:b/>
                <w:i/>
                <w:sz w:val="22"/>
                <w:szCs w:val="22"/>
              </w:rPr>
            </w:pPr>
            <w:r w:rsidRPr="0086016E">
              <w:rPr>
                <w:b/>
                <w:i/>
                <w:sz w:val="22"/>
                <w:szCs w:val="22"/>
              </w:rPr>
              <w:t>Mērvienība</w:t>
            </w:r>
          </w:p>
          <w:p w:rsidR="00F92AE5" w:rsidRPr="0086016E" w:rsidRDefault="00F92AE5" w:rsidP="00F7613E">
            <w:pPr>
              <w:rPr>
                <w:b/>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F92AE5" w:rsidRPr="0086016E" w:rsidRDefault="00F92AE5" w:rsidP="00F7613E">
            <w:pPr>
              <w:rPr>
                <w:b/>
                <w:i/>
                <w:sz w:val="22"/>
                <w:szCs w:val="22"/>
              </w:rPr>
            </w:pPr>
            <w:r w:rsidRPr="0086016E">
              <w:rPr>
                <w:b/>
                <w:i/>
                <w:sz w:val="22"/>
                <w:szCs w:val="22"/>
              </w:rPr>
              <w:t>Plānotais maksimālais</w:t>
            </w:r>
          </w:p>
          <w:p w:rsidR="00F92AE5" w:rsidRPr="0086016E" w:rsidRDefault="00F92AE5" w:rsidP="00F7613E">
            <w:pPr>
              <w:rPr>
                <w:b/>
                <w:i/>
                <w:sz w:val="22"/>
                <w:szCs w:val="22"/>
              </w:rPr>
            </w:pPr>
            <w:r w:rsidRPr="0086016E">
              <w:rPr>
                <w:b/>
                <w:i/>
                <w:sz w:val="22"/>
                <w:szCs w:val="22"/>
              </w:rPr>
              <w:t xml:space="preserve">apjoms  </w:t>
            </w:r>
          </w:p>
        </w:tc>
      </w:tr>
      <w:tr w:rsidR="00F92AE5" w:rsidTr="006A1AEC">
        <w:trPr>
          <w:trHeight w:val="1500"/>
        </w:trPr>
        <w:tc>
          <w:tcPr>
            <w:tcW w:w="821"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sz w:val="22"/>
                <w:szCs w:val="22"/>
              </w:rPr>
            </w:pPr>
            <w:r>
              <w:rPr>
                <w:sz w:val="22"/>
                <w:szCs w:val="22"/>
              </w:rPr>
              <w:t>1</w:t>
            </w:r>
            <w:r w:rsidR="0086016E">
              <w:rPr>
                <w:sz w:val="22"/>
                <w:szCs w:val="22"/>
              </w:rPr>
              <w:t>3</w:t>
            </w:r>
            <w:r w:rsidRPr="00B03378">
              <w:rPr>
                <w:sz w:val="22"/>
                <w:szCs w:val="22"/>
              </w:rPr>
              <w:t>.1.</w:t>
            </w:r>
          </w:p>
        </w:tc>
        <w:tc>
          <w:tcPr>
            <w:tcW w:w="1330"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sz w:val="22"/>
                <w:szCs w:val="22"/>
              </w:rPr>
            </w:pPr>
            <w:r w:rsidRPr="00B03378">
              <w:rPr>
                <w:sz w:val="22"/>
                <w:szCs w:val="22"/>
              </w:rPr>
              <w:t>Dabīgā ābolu sula</w:t>
            </w:r>
          </w:p>
        </w:tc>
        <w:tc>
          <w:tcPr>
            <w:tcW w:w="3260"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sz w:val="22"/>
                <w:szCs w:val="22"/>
              </w:rPr>
            </w:pPr>
            <w:r w:rsidRPr="00B03378">
              <w:rPr>
                <w:sz w:val="22"/>
                <w:szCs w:val="22"/>
              </w:rPr>
              <w:t xml:space="preserve">100%, saldskāba, nedzidrināta, termiski apstrādāta, patogēnie mikroorganismi un zarnu grupas baktērijas nav pieļaujamas, pelējumu sēnīte un raugu šūnas sulai nav pieļaujamas     </w:t>
            </w:r>
          </w:p>
        </w:tc>
        <w:tc>
          <w:tcPr>
            <w:tcW w:w="1389" w:type="dxa"/>
            <w:tcBorders>
              <w:top w:val="single" w:sz="4" w:space="0" w:color="auto"/>
              <w:left w:val="single" w:sz="4" w:space="0" w:color="auto"/>
              <w:bottom w:val="single" w:sz="4" w:space="0" w:color="auto"/>
              <w:right w:val="single" w:sz="4" w:space="0" w:color="auto"/>
            </w:tcBorders>
          </w:tcPr>
          <w:p w:rsidR="00F92AE5" w:rsidRPr="00B03378" w:rsidRDefault="004A276C" w:rsidP="00624FB1">
            <w:pPr>
              <w:rPr>
                <w:sz w:val="22"/>
                <w:szCs w:val="22"/>
              </w:rPr>
            </w:pPr>
            <w:r>
              <w:rPr>
                <w:sz w:val="22"/>
                <w:szCs w:val="22"/>
              </w:rPr>
              <w:t xml:space="preserve"> 1</w:t>
            </w:r>
            <w:r w:rsidR="00624FB1">
              <w:rPr>
                <w:sz w:val="22"/>
                <w:szCs w:val="22"/>
              </w:rPr>
              <w:t xml:space="preserve">, </w:t>
            </w:r>
            <w:r>
              <w:rPr>
                <w:sz w:val="22"/>
                <w:szCs w:val="22"/>
              </w:rPr>
              <w:t>3</w:t>
            </w:r>
            <w:r w:rsidR="00624FB1">
              <w:rPr>
                <w:sz w:val="22"/>
                <w:szCs w:val="22"/>
              </w:rPr>
              <w:t xml:space="preserve"> litri</w:t>
            </w:r>
          </w:p>
        </w:tc>
        <w:tc>
          <w:tcPr>
            <w:tcW w:w="1304"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sz w:val="22"/>
                <w:szCs w:val="22"/>
              </w:rPr>
            </w:pPr>
            <w:r>
              <w:rPr>
                <w:sz w:val="22"/>
                <w:szCs w:val="22"/>
              </w:rPr>
              <w:t xml:space="preserve"> gab.</w:t>
            </w:r>
          </w:p>
        </w:tc>
        <w:tc>
          <w:tcPr>
            <w:tcW w:w="1418" w:type="dxa"/>
            <w:tcBorders>
              <w:top w:val="single" w:sz="4" w:space="0" w:color="auto"/>
              <w:left w:val="single" w:sz="4" w:space="0" w:color="auto"/>
              <w:bottom w:val="single" w:sz="4" w:space="0" w:color="auto"/>
              <w:right w:val="single" w:sz="4" w:space="0" w:color="auto"/>
            </w:tcBorders>
          </w:tcPr>
          <w:p w:rsidR="00F92AE5" w:rsidRDefault="00F92AE5" w:rsidP="00F7613E">
            <w:pPr>
              <w:rPr>
                <w:sz w:val="22"/>
                <w:szCs w:val="22"/>
              </w:rPr>
            </w:pPr>
          </w:p>
          <w:p w:rsidR="00F92AE5" w:rsidRPr="00B03378" w:rsidRDefault="006C4B2D" w:rsidP="00F7613E">
            <w:pPr>
              <w:rPr>
                <w:sz w:val="22"/>
                <w:szCs w:val="22"/>
              </w:rPr>
            </w:pPr>
            <w:r>
              <w:rPr>
                <w:sz w:val="22"/>
                <w:szCs w:val="22"/>
              </w:rPr>
              <w:t>3</w:t>
            </w:r>
            <w:r w:rsidR="00F92AE5">
              <w:rPr>
                <w:sz w:val="22"/>
                <w:szCs w:val="22"/>
              </w:rPr>
              <w:t>00</w:t>
            </w:r>
          </w:p>
        </w:tc>
      </w:tr>
      <w:tr w:rsidR="00F92AE5" w:rsidTr="006A1AEC">
        <w:tc>
          <w:tcPr>
            <w:tcW w:w="821" w:type="dxa"/>
            <w:tcBorders>
              <w:top w:val="single" w:sz="4" w:space="0" w:color="auto"/>
              <w:left w:val="single" w:sz="4" w:space="0" w:color="auto"/>
              <w:bottom w:val="single" w:sz="4" w:space="0" w:color="auto"/>
              <w:right w:val="single" w:sz="4" w:space="0" w:color="auto"/>
            </w:tcBorders>
          </w:tcPr>
          <w:p w:rsidR="00F92AE5" w:rsidRPr="00B03378" w:rsidRDefault="00F92AE5" w:rsidP="00C91D1D">
            <w:pPr>
              <w:rPr>
                <w:sz w:val="22"/>
                <w:szCs w:val="22"/>
              </w:rPr>
            </w:pPr>
            <w:r>
              <w:rPr>
                <w:sz w:val="22"/>
                <w:szCs w:val="22"/>
              </w:rPr>
              <w:t>1</w:t>
            </w:r>
            <w:r w:rsidR="0086016E">
              <w:rPr>
                <w:sz w:val="22"/>
                <w:szCs w:val="22"/>
              </w:rPr>
              <w:t>3</w:t>
            </w:r>
            <w:r w:rsidRPr="00B03378">
              <w:rPr>
                <w:sz w:val="22"/>
                <w:szCs w:val="22"/>
              </w:rPr>
              <w:t>.2.</w:t>
            </w:r>
          </w:p>
        </w:tc>
        <w:tc>
          <w:tcPr>
            <w:tcW w:w="1330"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sz w:val="22"/>
                <w:szCs w:val="22"/>
              </w:rPr>
            </w:pPr>
            <w:r w:rsidRPr="00B03378">
              <w:rPr>
                <w:sz w:val="22"/>
                <w:szCs w:val="22"/>
              </w:rPr>
              <w:t>Dabīgā upeņu sula</w:t>
            </w:r>
          </w:p>
        </w:tc>
        <w:tc>
          <w:tcPr>
            <w:tcW w:w="3260"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sz w:val="22"/>
                <w:szCs w:val="22"/>
              </w:rPr>
            </w:pPr>
            <w:r w:rsidRPr="00B03378">
              <w:rPr>
                <w:sz w:val="22"/>
                <w:szCs w:val="22"/>
              </w:rPr>
              <w:t xml:space="preserve"> 50-80%, saldskāba, nedzidrināta, termiski apstrādāta, patogēnie mikroorganismi un zarnu grupas baktērijas nav pieļaujamas, pelējumu sēnīte un raugu šūnas sulai nav pieļaujamas   </w:t>
            </w:r>
          </w:p>
        </w:tc>
        <w:tc>
          <w:tcPr>
            <w:tcW w:w="1389" w:type="dxa"/>
            <w:tcBorders>
              <w:top w:val="single" w:sz="4" w:space="0" w:color="auto"/>
              <w:left w:val="single" w:sz="4" w:space="0" w:color="auto"/>
              <w:bottom w:val="single" w:sz="4" w:space="0" w:color="auto"/>
              <w:right w:val="single" w:sz="4" w:space="0" w:color="auto"/>
            </w:tcBorders>
          </w:tcPr>
          <w:p w:rsidR="00F92AE5" w:rsidRPr="00B03378" w:rsidRDefault="004A276C" w:rsidP="00624FB1">
            <w:pPr>
              <w:rPr>
                <w:sz w:val="22"/>
                <w:szCs w:val="22"/>
              </w:rPr>
            </w:pPr>
            <w:r>
              <w:rPr>
                <w:sz w:val="22"/>
                <w:szCs w:val="22"/>
              </w:rPr>
              <w:t xml:space="preserve"> 1</w:t>
            </w:r>
            <w:r w:rsidR="00624FB1">
              <w:rPr>
                <w:sz w:val="22"/>
                <w:szCs w:val="22"/>
              </w:rPr>
              <w:t xml:space="preserve">, </w:t>
            </w:r>
            <w:r>
              <w:rPr>
                <w:sz w:val="22"/>
                <w:szCs w:val="22"/>
              </w:rPr>
              <w:t>3</w:t>
            </w:r>
            <w:r w:rsidR="00624FB1">
              <w:rPr>
                <w:sz w:val="22"/>
                <w:szCs w:val="22"/>
              </w:rPr>
              <w:t xml:space="preserve"> litri</w:t>
            </w:r>
          </w:p>
        </w:tc>
        <w:tc>
          <w:tcPr>
            <w:tcW w:w="1304"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sz w:val="22"/>
                <w:szCs w:val="22"/>
              </w:rPr>
            </w:pPr>
            <w:r>
              <w:rPr>
                <w:sz w:val="22"/>
                <w:szCs w:val="22"/>
              </w:rPr>
              <w:t>gab.</w:t>
            </w:r>
          </w:p>
        </w:tc>
        <w:tc>
          <w:tcPr>
            <w:tcW w:w="1418" w:type="dxa"/>
            <w:tcBorders>
              <w:top w:val="single" w:sz="4" w:space="0" w:color="auto"/>
              <w:left w:val="single" w:sz="4" w:space="0" w:color="auto"/>
              <w:bottom w:val="single" w:sz="4" w:space="0" w:color="auto"/>
              <w:right w:val="single" w:sz="4" w:space="0" w:color="auto"/>
            </w:tcBorders>
          </w:tcPr>
          <w:p w:rsidR="00F92AE5" w:rsidRPr="00B03378" w:rsidRDefault="006C4B2D" w:rsidP="00F7613E">
            <w:pPr>
              <w:rPr>
                <w:sz w:val="22"/>
                <w:szCs w:val="22"/>
              </w:rPr>
            </w:pPr>
            <w:r>
              <w:rPr>
                <w:sz w:val="22"/>
                <w:szCs w:val="22"/>
              </w:rPr>
              <w:t>5</w:t>
            </w:r>
            <w:r w:rsidR="00F92AE5">
              <w:rPr>
                <w:sz w:val="22"/>
                <w:szCs w:val="22"/>
              </w:rPr>
              <w:t>0</w:t>
            </w:r>
          </w:p>
        </w:tc>
      </w:tr>
      <w:tr w:rsidR="00F92AE5" w:rsidTr="006A1AEC">
        <w:trPr>
          <w:trHeight w:val="1545"/>
        </w:trPr>
        <w:tc>
          <w:tcPr>
            <w:tcW w:w="821" w:type="dxa"/>
            <w:tcBorders>
              <w:top w:val="single" w:sz="4" w:space="0" w:color="auto"/>
              <w:left w:val="single" w:sz="4" w:space="0" w:color="auto"/>
              <w:bottom w:val="single" w:sz="4" w:space="0" w:color="auto"/>
              <w:right w:val="single" w:sz="4" w:space="0" w:color="auto"/>
            </w:tcBorders>
          </w:tcPr>
          <w:p w:rsidR="00F92AE5" w:rsidRPr="00B03378" w:rsidRDefault="00F92AE5" w:rsidP="00C91D1D">
            <w:pPr>
              <w:rPr>
                <w:sz w:val="22"/>
                <w:szCs w:val="22"/>
              </w:rPr>
            </w:pPr>
            <w:r>
              <w:rPr>
                <w:sz w:val="22"/>
                <w:szCs w:val="22"/>
              </w:rPr>
              <w:t>1</w:t>
            </w:r>
            <w:r w:rsidR="0086016E">
              <w:rPr>
                <w:sz w:val="22"/>
                <w:szCs w:val="22"/>
              </w:rPr>
              <w:t>3</w:t>
            </w:r>
            <w:r w:rsidRPr="00B03378">
              <w:rPr>
                <w:sz w:val="22"/>
                <w:szCs w:val="22"/>
              </w:rPr>
              <w:t>.3.</w:t>
            </w:r>
          </w:p>
        </w:tc>
        <w:tc>
          <w:tcPr>
            <w:tcW w:w="1330"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sz w:val="22"/>
                <w:szCs w:val="22"/>
              </w:rPr>
            </w:pPr>
            <w:r w:rsidRPr="00B03378">
              <w:rPr>
                <w:sz w:val="22"/>
                <w:szCs w:val="22"/>
              </w:rPr>
              <w:t>Sulas (dažādas augļu un ogu)</w:t>
            </w:r>
          </w:p>
        </w:tc>
        <w:tc>
          <w:tcPr>
            <w:tcW w:w="3260"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sz w:val="22"/>
                <w:szCs w:val="22"/>
              </w:rPr>
            </w:pPr>
            <w:r w:rsidRPr="00B03378">
              <w:rPr>
                <w:sz w:val="22"/>
                <w:szCs w:val="22"/>
              </w:rPr>
              <w:t xml:space="preserve">50-80%, saldas, saldskābas, termiski apstrādātas, patogēnie mikroorganismi un zarnu grupas baktērijas nav pieļaujamas, pelējumu sēnīte un raugu šūnas sulai nav pieļaujamas   </w:t>
            </w:r>
          </w:p>
        </w:tc>
        <w:tc>
          <w:tcPr>
            <w:tcW w:w="1389" w:type="dxa"/>
            <w:tcBorders>
              <w:top w:val="single" w:sz="4" w:space="0" w:color="auto"/>
              <w:left w:val="single" w:sz="4" w:space="0" w:color="auto"/>
              <w:bottom w:val="single" w:sz="4" w:space="0" w:color="auto"/>
              <w:right w:val="single" w:sz="4" w:space="0" w:color="auto"/>
            </w:tcBorders>
          </w:tcPr>
          <w:p w:rsidR="00F92AE5" w:rsidRPr="00B03378" w:rsidRDefault="004A276C" w:rsidP="00624FB1">
            <w:pPr>
              <w:rPr>
                <w:sz w:val="22"/>
                <w:szCs w:val="22"/>
              </w:rPr>
            </w:pPr>
            <w:r>
              <w:rPr>
                <w:sz w:val="22"/>
                <w:szCs w:val="22"/>
              </w:rPr>
              <w:t>0.2</w:t>
            </w:r>
            <w:r w:rsidR="00624FB1">
              <w:rPr>
                <w:sz w:val="22"/>
                <w:szCs w:val="22"/>
              </w:rPr>
              <w:t xml:space="preserve">, </w:t>
            </w:r>
            <w:r>
              <w:rPr>
                <w:sz w:val="22"/>
                <w:szCs w:val="22"/>
              </w:rPr>
              <w:t>1</w:t>
            </w:r>
            <w:r w:rsidR="00624FB1">
              <w:rPr>
                <w:sz w:val="22"/>
                <w:szCs w:val="22"/>
              </w:rPr>
              <w:t xml:space="preserve">, </w:t>
            </w:r>
            <w:r>
              <w:rPr>
                <w:sz w:val="22"/>
                <w:szCs w:val="22"/>
              </w:rPr>
              <w:t>3</w:t>
            </w:r>
            <w:r w:rsidR="00624FB1">
              <w:rPr>
                <w:sz w:val="22"/>
                <w:szCs w:val="22"/>
              </w:rPr>
              <w:t xml:space="preserve"> litri</w:t>
            </w:r>
          </w:p>
        </w:tc>
        <w:tc>
          <w:tcPr>
            <w:tcW w:w="1304" w:type="dxa"/>
            <w:tcBorders>
              <w:top w:val="single" w:sz="4" w:space="0" w:color="auto"/>
              <w:left w:val="single" w:sz="4" w:space="0" w:color="auto"/>
              <w:bottom w:val="single" w:sz="4" w:space="0" w:color="auto"/>
              <w:right w:val="single" w:sz="4" w:space="0" w:color="auto"/>
            </w:tcBorders>
          </w:tcPr>
          <w:p w:rsidR="00F92AE5" w:rsidRPr="00B03378" w:rsidRDefault="00F92AE5" w:rsidP="00F7613E">
            <w:pPr>
              <w:rPr>
                <w:sz w:val="22"/>
                <w:szCs w:val="22"/>
              </w:rPr>
            </w:pPr>
            <w:r>
              <w:rPr>
                <w:sz w:val="22"/>
                <w:szCs w:val="22"/>
              </w:rPr>
              <w:t>gab.</w:t>
            </w:r>
          </w:p>
        </w:tc>
        <w:tc>
          <w:tcPr>
            <w:tcW w:w="1418" w:type="dxa"/>
            <w:tcBorders>
              <w:top w:val="single" w:sz="4" w:space="0" w:color="auto"/>
              <w:left w:val="single" w:sz="4" w:space="0" w:color="auto"/>
              <w:bottom w:val="single" w:sz="4" w:space="0" w:color="auto"/>
              <w:right w:val="single" w:sz="4" w:space="0" w:color="auto"/>
            </w:tcBorders>
          </w:tcPr>
          <w:p w:rsidR="00F92AE5" w:rsidRPr="00B03378" w:rsidRDefault="006C4B2D" w:rsidP="00F7613E">
            <w:pPr>
              <w:rPr>
                <w:sz w:val="22"/>
                <w:szCs w:val="22"/>
              </w:rPr>
            </w:pPr>
            <w:r>
              <w:rPr>
                <w:sz w:val="22"/>
                <w:szCs w:val="22"/>
              </w:rPr>
              <w:t>7</w:t>
            </w:r>
            <w:r w:rsidR="00F92AE5">
              <w:rPr>
                <w:sz w:val="22"/>
                <w:szCs w:val="22"/>
              </w:rPr>
              <w:t>00</w:t>
            </w:r>
          </w:p>
        </w:tc>
      </w:tr>
      <w:tr w:rsidR="009537E6" w:rsidTr="006A1AEC">
        <w:trPr>
          <w:trHeight w:val="1545"/>
        </w:trPr>
        <w:tc>
          <w:tcPr>
            <w:tcW w:w="821" w:type="dxa"/>
            <w:tcBorders>
              <w:top w:val="single" w:sz="4" w:space="0" w:color="auto"/>
              <w:left w:val="single" w:sz="4" w:space="0" w:color="auto"/>
              <w:bottom w:val="single" w:sz="4" w:space="0" w:color="auto"/>
              <w:right w:val="single" w:sz="4" w:space="0" w:color="auto"/>
            </w:tcBorders>
          </w:tcPr>
          <w:p w:rsidR="009537E6" w:rsidRPr="005D7B6E" w:rsidRDefault="00C91D1D" w:rsidP="00F7613E">
            <w:pPr>
              <w:rPr>
                <w:sz w:val="22"/>
                <w:szCs w:val="22"/>
              </w:rPr>
            </w:pPr>
            <w:r>
              <w:rPr>
                <w:sz w:val="22"/>
                <w:szCs w:val="22"/>
              </w:rPr>
              <w:lastRenderedPageBreak/>
              <w:t>1</w:t>
            </w:r>
            <w:r w:rsidR="0086016E">
              <w:rPr>
                <w:sz w:val="22"/>
                <w:szCs w:val="22"/>
              </w:rPr>
              <w:t>3</w:t>
            </w:r>
            <w:r>
              <w:rPr>
                <w:sz w:val="22"/>
                <w:szCs w:val="22"/>
              </w:rPr>
              <w:t>.4.</w:t>
            </w:r>
          </w:p>
        </w:tc>
        <w:tc>
          <w:tcPr>
            <w:tcW w:w="1330" w:type="dxa"/>
            <w:tcBorders>
              <w:top w:val="single" w:sz="4" w:space="0" w:color="auto"/>
              <w:left w:val="single" w:sz="4" w:space="0" w:color="auto"/>
              <w:bottom w:val="single" w:sz="4" w:space="0" w:color="auto"/>
              <w:right w:val="single" w:sz="4" w:space="0" w:color="auto"/>
            </w:tcBorders>
          </w:tcPr>
          <w:p w:rsidR="009537E6" w:rsidRPr="005D7B6E" w:rsidRDefault="009537E6" w:rsidP="00F7613E">
            <w:pPr>
              <w:rPr>
                <w:sz w:val="22"/>
                <w:szCs w:val="22"/>
              </w:rPr>
            </w:pPr>
            <w:r>
              <w:rPr>
                <w:sz w:val="22"/>
                <w:szCs w:val="22"/>
              </w:rPr>
              <w:t>Tomātu mērce</w:t>
            </w:r>
          </w:p>
        </w:tc>
        <w:tc>
          <w:tcPr>
            <w:tcW w:w="3260" w:type="dxa"/>
            <w:tcBorders>
              <w:top w:val="single" w:sz="4" w:space="0" w:color="auto"/>
              <w:left w:val="single" w:sz="4" w:space="0" w:color="auto"/>
              <w:bottom w:val="single" w:sz="4" w:space="0" w:color="auto"/>
              <w:right w:val="single" w:sz="4" w:space="0" w:color="auto"/>
            </w:tcBorders>
          </w:tcPr>
          <w:p w:rsidR="00624FB1" w:rsidRDefault="009537E6" w:rsidP="00624FB1">
            <w:pPr>
              <w:rPr>
                <w:sz w:val="22"/>
                <w:szCs w:val="22"/>
              </w:rPr>
            </w:pPr>
            <w:r>
              <w:rPr>
                <w:sz w:val="22"/>
                <w:szCs w:val="22"/>
              </w:rPr>
              <w:t>Nesatur ģenētiski modificētus produktus, satur mazāk par 1 g sāls uz 100 g produkta, ogļhidrātus – 15g</w:t>
            </w:r>
            <w:r w:rsidR="00624FB1">
              <w:rPr>
                <w:sz w:val="22"/>
                <w:szCs w:val="22"/>
              </w:rPr>
              <w:t xml:space="preserve"> </w:t>
            </w:r>
            <w:r>
              <w:rPr>
                <w:sz w:val="22"/>
                <w:szCs w:val="22"/>
              </w:rPr>
              <w:t>uz 100g produkta, nesatur aromatizētājus un pārtikas piedevas</w:t>
            </w:r>
            <w:r w:rsidR="00624FB1">
              <w:rPr>
                <w:sz w:val="22"/>
                <w:szCs w:val="22"/>
              </w:rPr>
              <w:t xml:space="preserve"> – </w:t>
            </w:r>
          </w:p>
          <w:p w:rsidR="009537E6" w:rsidRPr="005D7B6E" w:rsidRDefault="009537E6" w:rsidP="00624FB1">
            <w:pPr>
              <w:rPr>
                <w:sz w:val="22"/>
                <w:szCs w:val="22"/>
                <w:highlight w:val="yellow"/>
              </w:rPr>
            </w:pPr>
            <w:r>
              <w:rPr>
                <w:sz w:val="22"/>
                <w:szCs w:val="22"/>
              </w:rPr>
              <w:t xml:space="preserve">konservantus, sintētiskās krāsvielas un saldinātājus.  </w:t>
            </w:r>
          </w:p>
        </w:tc>
        <w:tc>
          <w:tcPr>
            <w:tcW w:w="1389" w:type="dxa"/>
            <w:tcBorders>
              <w:top w:val="single" w:sz="4" w:space="0" w:color="auto"/>
              <w:left w:val="single" w:sz="4" w:space="0" w:color="auto"/>
              <w:bottom w:val="single" w:sz="4" w:space="0" w:color="auto"/>
              <w:right w:val="single" w:sz="4" w:space="0" w:color="auto"/>
            </w:tcBorders>
          </w:tcPr>
          <w:p w:rsidR="009537E6" w:rsidRPr="005D7B6E" w:rsidRDefault="009537E6" w:rsidP="00F7613E">
            <w:pPr>
              <w:rPr>
                <w:sz w:val="22"/>
                <w:szCs w:val="22"/>
              </w:rPr>
            </w:pPr>
            <w:r>
              <w:rPr>
                <w:sz w:val="22"/>
                <w:szCs w:val="22"/>
              </w:rPr>
              <w:t>0,5 kg</w:t>
            </w:r>
          </w:p>
        </w:tc>
        <w:tc>
          <w:tcPr>
            <w:tcW w:w="1304" w:type="dxa"/>
            <w:tcBorders>
              <w:top w:val="single" w:sz="4" w:space="0" w:color="auto"/>
              <w:left w:val="single" w:sz="4" w:space="0" w:color="auto"/>
              <w:bottom w:val="single" w:sz="4" w:space="0" w:color="auto"/>
              <w:right w:val="single" w:sz="4" w:space="0" w:color="auto"/>
            </w:tcBorders>
          </w:tcPr>
          <w:p w:rsidR="009537E6" w:rsidRPr="005D7B6E" w:rsidRDefault="009537E6" w:rsidP="00F7613E">
            <w:pPr>
              <w:rPr>
                <w:sz w:val="22"/>
                <w:szCs w:val="22"/>
              </w:rPr>
            </w:pPr>
            <w:r w:rsidRPr="005D7B6E">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9537E6" w:rsidRPr="005D7B6E" w:rsidRDefault="009537E6" w:rsidP="00F7613E">
            <w:pPr>
              <w:rPr>
                <w:sz w:val="22"/>
                <w:szCs w:val="22"/>
              </w:rPr>
            </w:pPr>
            <w:r>
              <w:rPr>
                <w:sz w:val="22"/>
                <w:szCs w:val="22"/>
              </w:rPr>
              <w:t>120</w:t>
            </w:r>
          </w:p>
        </w:tc>
      </w:tr>
      <w:tr w:rsidR="009537E6" w:rsidTr="006A1AEC">
        <w:trPr>
          <w:trHeight w:val="1545"/>
        </w:trPr>
        <w:tc>
          <w:tcPr>
            <w:tcW w:w="821" w:type="dxa"/>
            <w:tcBorders>
              <w:top w:val="single" w:sz="4" w:space="0" w:color="auto"/>
              <w:left w:val="single" w:sz="4" w:space="0" w:color="auto"/>
              <w:bottom w:val="single" w:sz="4" w:space="0" w:color="auto"/>
              <w:right w:val="single" w:sz="4" w:space="0" w:color="auto"/>
            </w:tcBorders>
          </w:tcPr>
          <w:p w:rsidR="009537E6" w:rsidRDefault="00C91D1D" w:rsidP="00C91D1D">
            <w:pPr>
              <w:rPr>
                <w:sz w:val="22"/>
                <w:szCs w:val="22"/>
              </w:rPr>
            </w:pPr>
            <w:r>
              <w:rPr>
                <w:sz w:val="22"/>
                <w:szCs w:val="22"/>
              </w:rPr>
              <w:t>1</w:t>
            </w:r>
            <w:r w:rsidR="0086016E">
              <w:rPr>
                <w:sz w:val="22"/>
                <w:szCs w:val="22"/>
              </w:rPr>
              <w:t>3</w:t>
            </w:r>
            <w:r>
              <w:rPr>
                <w:sz w:val="22"/>
                <w:szCs w:val="22"/>
              </w:rPr>
              <w:t>.5.</w:t>
            </w:r>
          </w:p>
        </w:tc>
        <w:tc>
          <w:tcPr>
            <w:tcW w:w="1330" w:type="dxa"/>
            <w:tcBorders>
              <w:top w:val="single" w:sz="4" w:space="0" w:color="auto"/>
              <w:left w:val="single" w:sz="4" w:space="0" w:color="auto"/>
              <w:bottom w:val="single" w:sz="4" w:space="0" w:color="auto"/>
              <w:right w:val="single" w:sz="4" w:space="0" w:color="auto"/>
            </w:tcBorders>
          </w:tcPr>
          <w:p w:rsidR="009537E6" w:rsidRPr="005D7B6E" w:rsidRDefault="009537E6" w:rsidP="00F7613E">
            <w:pPr>
              <w:rPr>
                <w:sz w:val="22"/>
                <w:szCs w:val="22"/>
              </w:rPr>
            </w:pPr>
            <w:r>
              <w:rPr>
                <w:sz w:val="22"/>
                <w:szCs w:val="22"/>
              </w:rPr>
              <w:t>Tomātu pasta</w:t>
            </w:r>
          </w:p>
        </w:tc>
        <w:tc>
          <w:tcPr>
            <w:tcW w:w="3260" w:type="dxa"/>
            <w:tcBorders>
              <w:top w:val="single" w:sz="4" w:space="0" w:color="auto"/>
              <w:left w:val="single" w:sz="4" w:space="0" w:color="auto"/>
              <w:bottom w:val="single" w:sz="4" w:space="0" w:color="auto"/>
              <w:right w:val="single" w:sz="4" w:space="0" w:color="auto"/>
            </w:tcBorders>
          </w:tcPr>
          <w:p w:rsidR="00624FB1" w:rsidRDefault="009537E6" w:rsidP="00F7613E">
            <w:pPr>
              <w:rPr>
                <w:sz w:val="22"/>
                <w:szCs w:val="22"/>
              </w:rPr>
            </w:pPr>
            <w:r>
              <w:rPr>
                <w:sz w:val="22"/>
                <w:szCs w:val="22"/>
              </w:rPr>
              <w:t>Nesatur ģenētiski modificētus produktus, satur mazāk par 1 g sāls uz 100 g produkta, ogļhidrātus – 15g</w:t>
            </w:r>
            <w:r w:rsidR="00624FB1">
              <w:rPr>
                <w:sz w:val="22"/>
                <w:szCs w:val="22"/>
              </w:rPr>
              <w:t xml:space="preserve"> </w:t>
            </w:r>
            <w:r>
              <w:rPr>
                <w:sz w:val="22"/>
                <w:szCs w:val="22"/>
              </w:rPr>
              <w:t>uz 100g produkta, nesatur aromatizētājus un pārtikas piedevas</w:t>
            </w:r>
            <w:r w:rsidR="00624FB1">
              <w:rPr>
                <w:sz w:val="22"/>
                <w:szCs w:val="22"/>
              </w:rPr>
              <w:t xml:space="preserve"> – </w:t>
            </w:r>
          </w:p>
          <w:p w:rsidR="009537E6" w:rsidRDefault="009537E6" w:rsidP="00F7613E">
            <w:pPr>
              <w:rPr>
                <w:sz w:val="22"/>
                <w:szCs w:val="22"/>
              </w:rPr>
            </w:pPr>
            <w:r>
              <w:rPr>
                <w:sz w:val="22"/>
                <w:szCs w:val="22"/>
              </w:rPr>
              <w:t xml:space="preserve">konservantus, sintētiskās krāsvielas un saldinātājus.  </w:t>
            </w:r>
          </w:p>
          <w:p w:rsidR="009537E6" w:rsidRDefault="00952A32" w:rsidP="00624FB1">
            <w:pPr>
              <w:rPr>
                <w:sz w:val="22"/>
                <w:szCs w:val="22"/>
              </w:rPr>
            </w:pPr>
            <w:r w:rsidRPr="005D7B6E">
              <w:rPr>
                <w:sz w:val="22"/>
                <w:szCs w:val="22"/>
              </w:rPr>
              <w:t>K</w:t>
            </w:r>
            <w:r w:rsidR="009537E6" w:rsidRPr="005D7B6E">
              <w:rPr>
                <w:sz w:val="22"/>
                <w:szCs w:val="22"/>
              </w:rPr>
              <w:t>lasiskā, bez piedevām, vienmērīgu konsistenci, paredzēts pievienot  otrajiem ēdieniem un zupām</w:t>
            </w:r>
          </w:p>
        </w:tc>
        <w:tc>
          <w:tcPr>
            <w:tcW w:w="1389"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0,5 kg</w:t>
            </w:r>
          </w:p>
        </w:tc>
        <w:tc>
          <w:tcPr>
            <w:tcW w:w="1304"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9537E6" w:rsidRDefault="006C4B2D" w:rsidP="00F7613E">
            <w:pPr>
              <w:rPr>
                <w:sz w:val="22"/>
                <w:szCs w:val="22"/>
              </w:rPr>
            </w:pPr>
            <w:r>
              <w:rPr>
                <w:sz w:val="22"/>
                <w:szCs w:val="22"/>
              </w:rPr>
              <w:t>10</w:t>
            </w:r>
          </w:p>
        </w:tc>
      </w:tr>
      <w:tr w:rsidR="00C91D1D" w:rsidTr="006A1AEC">
        <w:tc>
          <w:tcPr>
            <w:tcW w:w="821" w:type="dxa"/>
            <w:tcBorders>
              <w:top w:val="single" w:sz="4" w:space="0" w:color="auto"/>
              <w:left w:val="single" w:sz="4" w:space="0" w:color="auto"/>
              <w:bottom w:val="single" w:sz="4" w:space="0" w:color="auto"/>
              <w:right w:val="single" w:sz="4" w:space="0" w:color="auto"/>
            </w:tcBorders>
          </w:tcPr>
          <w:p w:rsidR="009537E6" w:rsidRDefault="00C91D1D" w:rsidP="00F7613E">
            <w:pPr>
              <w:rPr>
                <w:sz w:val="22"/>
                <w:szCs w:val="22"/>
              </w:rPr>
            </w:pPr>
            <w:r>
              <w:rPr>
                <w:sz w:val="22"/>
                <w:szCs w:val="22"/>
              </w:rPr>
              <w:t>1</w:t>
            </w:r>
            <w:r w:rsidR="0086016E">
              <w:rPr>
                <w:sz w:val="22"/>
                <w:szCs w:val="22"/>
              </w:rPr>
              <w:t>3</w:t>
            </w:r>
            <w:r>
              <w:rPr>
                <w:sz w:val="22"/>
                <w:szCs w:val="22"/>
              </w:rPr>
              <w:t>.6.</w:t>
            </w:r>
          </w:p>
        </w:tc>
        <w:tc>
          <w:tcPr>
            <w:tcW w:w="1330"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Majonēze</w:t>
            </w:r>
            <w:r w:rsidR="006C4B2D">
              <w:rPr>
                <w:sz w:val="22"/>
                <w:szCs w:val="22"/>
              </w:rPr>
              <w:t xml:space="preserve"> Provansas </w:t>
            </w:r>
          </w:p>
        </w:tc>
        <w:tc>
          <w:tcPr>
            <w:tcW w:w="3260" w:type="dxa"/>
            <w:tcBorders>
              <w:top w:val="single" w:sz="4" w:space="0" w:color="auto"/>
              <w:left w:val="single" w:sz="4" w:space="0" w:color="auto"/>
              <w:bottom w:val="single" w:sz="4" w:space="0" w:color="auto"/>
              <w:right w:val="single" w:sz="4" w:space="0" w:color="auto"/>
            </w:tcBorders>
          </w:tcPr>
          <w:p w:rsidR="009537E6" w:rsidRPr="005D7B6E" w:rsidRDefault="009537E6" w:rsidP="00B114B7">
            <w:pPr>
              <w:rPr>
                <w:sz w:val="22"/>
                <w:szCs w:val="22"/>
              </w:rPr>
            </w:pPr>
            <w:r>
              <w:rPr>
                <w:sz w:val="22"/>
                <w:szCs w:val="22"/>
              </w:rPr>
              <w:t>Bez konservantiem, krāsvielām, aromatizētājiem, ar nedaudz dzeltenīgu nokrāsu, vienmērīgu konsistenci, nesatur ģenētiski modificētus organismus</w:t>
            </w:r>
            <w:r w:rsidR="00B114B7">
              <w:rPr>
                <w:sz w:val="22"/>
                <w:szCs w:val="22"/>
              </w:rPr>
              <w:t>, satur ne vairāk kā 1g sāls uz 100 g produkta</w:t>
            </w:r>
          </w:p>
        </w:tc>
        <w:tc>
          <w:tcPr>
            <w:tcW w:w="1389"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0,250 kg paciņas</w:t>
            </w:r>
          </w:p>
        </w:tc>
        <w:tc>
          <w:tcPr>
            <w:tcW w:w="1304" w:type="dxa"/>
            <w:tcBorders>
              <w:top w:val="single" w:sz="4" w:space="0" w:color="auto"/>
              <w:left w:val="single" w:sz="4" w:space="0" w:color="auto"/>
              <w:bottom w:val="single" w:sz="4" w:space="0" w:color="auto"/>
              <w:right w:val="single" w:sz="4" w:space="0" w:color="auto"/>
            </w:tcBorders>
          </w:tcPr>
          <w:p w:rsidR="009537E6" w:rsidRDefault="009537E6" w:rsidP="00F7613E">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9537E6" w:rsidRDefault="00AA0CF7" w:rsidP="00F7613E">
            <w:pPr>
              <w:rPr>
                <w:sz w:val="22"/>
                <w:szCs w:val="22"/>
              </w:rPr>
            </w:pPr>
            <w:r>
              <w:rPr>
                <w:sz w:val="22"/>
                <w:szCs w:val="22"/>
              </w:rPr>
              <w:t>300</w:t>
            </w:r>
          </w:p>
        </w:tc>
      </w:tr>
      <w:tr w:rsidR="006A1AEC" w:rsidRPr="003D74FB" w:rsidTr="006A1AEC">
        <w:trPr>
          <w:trHeight w:val="885"/>
        </w:trPr>
        <w:tc>
          <w:tcPr>
            <w:tcW w:w="821" w:type="dxa"/>
            <w:tcBorders>
              <w:top w:val="single" w:sz="4" w:space="0" w:color="auto"/>
              <w:left w:val="single" w:sz="4" w:space="0" w:color="auto"/>
              <w:bottom w:val="single" w:sz="4" w:space="0" w:color="auto"/>
              <w:right w:val="single" w:sz="4" w:space="0" w:color="auto"/>
            </w:tcBorders>
          </w:tcPr>
          <w:p w:rsidR="006A1AEC" w:rsidRDefault="006A1AEC" w:rsidP="007722AB">
            <w:pPr>
              <w:rPr>
                <w:sz w:val="22"/>
                <w:szCs w:val="22"/>
              </w:rPr>
            </w:pPr>
            <w:r>
              <w:rPr>
                <w:sz w:val="22"/>
                <w:szCs w:val="22"/>
              </w:rPr>
              <w:t>1</w:t>
            </w:r>
            <w:r w:rsidR="0086016E">
              <w:rPr>
                <w:sz w:val="22"/>
                <w:szCs w:val="22"/>
              </w:rPr>
              <w:t>3</w:t>
            </w:r>
            <w:r>
              <w:rPr>
                <w:sz w:val="22"/>
                <w:szCs w:val="22"/>
              </w:rPr>
              <w:t>.7.</w:t>
            </w:r>
          </w:p>
        </w:tc>
        <w:tc>
          <w:tcPr>
            <w:tcW w:w="1330" w:type="dxa"/>
            <w:tcBorders>
              <w:top w:val="single" w:sz="4" w:space="0" w:color="auto"/>
              <w:left w:val="single" w:sz="4" w:space="0" w:color="auto"/>
              <w:bottom w:val="single" w:sz="4" w:space="0" w:color="auto"/>
              <w:right w:val="single" w:sz="4" w:space="0" w:color="auto"/>
            </w:tcBorders>
          </w:tcPr>
          <w:p w:rsidR="006A1AEC" w:rsidRDefault="006A1AEC" w:rsidP="007722AB">
            <w:pPr>
              <w:rPr>
                <w:sz w:val="22"/>
                <w:szCs w:val="22"/>
              </w:rPr>
            </w:pPr>
            <w:r>
              <w:rPr>
                <w:sz w:val="22"/>
                <w:szCs w:val="22"/>
              </w:rPr>
              <w:t>Ievārījums</w:t>
            </w:r>
          </w:p>
        </w:tc>
        <w:tc>
          <w:tcPr>
            <w:tcW w:w="3260" w:type="dxa"/>
            <w:tcBorders>
              <w:top w:val="single" w:sz="4" w:space="0" w:color="auto"/>
              <w:left w:val="single" w:sz="4" w:space="0" w:color="auto"/>
              <w:bottom w:val="single" w:sz="4" w:space="0" w:color="auto"/>
              <w:right w:val="single" w:sz="4" w:space="0" w:color="auto"/>
            </w:tcBorders>
          </w:tcPr>
          <w:p w:rsidR="006A1AEC" w:rsidRPr="005D7B6E" w:rsidRDefault="006A1AEC" w:rsidP="006A1AEC">
            <w:pPr>
              <w:rPr>
                <w:sz w:val="22"/>
                <w:szCs w:val="22"/>
              </w:rPr>
            </w:pPr>
            <w:r>
              <w:rPr>
                <w:sz w:val="22"/>
                <w:szCs w:val="22"/>
              </w:rPr>
              <w:t xml:space="preserve">Augļu saturs 40-60% pasterizēts, patogēnie mikroorganismi un zarnu grupas baktērijas nav pieļaujamas, pelējuma sēnīteun raugu šūnas pasterizētiem ievārījumiem nav pieļaujamas, ar samazinātu kaloriju daudzumu, salds (ar ogām), viendabīgu konsistenci, bez sintētiskām krāsvielām, bez mehāniskiem bojājumiem. Nesatur ģenētiski modificētus produktus. </w:t>
            </w:r>
          </w:p>
        </w:tc>
        <w:tc>
          <w:tcPr>
            <w:tcW w:w="1389" w:type="dxa"/>
            <w:tcBorders>
              <w:top w:val="single" w:sz="4" w:space="0" w:color="auto"/>
              <w:left w:val="single" w:sz="4" w:space="0" w:color="auto"/>
              <w:bottom w:val="single" w:sz="4" w:space="0" w:color="auto"/>
              <w:right w:val="single" w:sz="4" w:space="0" w:color="auto"/>
            </w:tcBorders>
          </w:tcPr>
          <w:p w:rsidR="006A1AEC" w:rsidRDefault="006C4B2D" w:rsidP="007722AB">
            <w:pPr>
              <w:rPr>
                <w:sz w:val="22"/>
                <w:szCs w:val="22"/>
              </w:rPr>
            </w:pPr>
            <w:r>
              <w:rPr>
                <w:sz w:val="22"/>
                <w:szCs w:val="22"/>
              </w:rPr>
              <w:t>0.5 kg</w:t>
            </w:r>
          </w:p>
        </w:tc>
        <w:tc>
          <w:tcPr>
            <w:tcW w:w="1304" w:type="dxa"/>
            <w:tcBorders>
              <w:top w:val="single" w:sz="4" w:space="0" w:color="auto"/>
              <w:left w:val="single" w:sz="4" w:space="0" w:color="auto"/>
              <w:bottom w:val="single" w:sz="4" w:space="0" w:color="auto"/>
              <w:right w:val="single" w:sz="4" w:space="0" w:color="auto"/>
            </w:tcBorders>
          </w:tcPr>
          <w:p w:rsidR="006A1AEC" w:rsidRDefault="006A1AEC" w:rsidP="007722AB">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6A1AEC" w:rsidRDefault="006C4B2D" w:rsidP="007722AB">
            <w:pPr>
              <w:rPr>
                <w:sz w:val="22"/>
                <w:szCs w:val="22"/>
              </w:rPr>
            </w:pPr>
            <w:r>
              <w:rPr>
                <w:sz w:val="22"/>
                <w:szCs w:val="22"/>
              </w:rPr>
              <w:t>50</w:t>
            </w:r>
          </w:p>
        </w:tc>
      </w:tr>
      <w:tr w:rsidR="006C4B2D" w:rsidRPr="003D74FB" w:rsidTr="006A1AEC">
        <w:trPr>
          <w:trHeight w:val="885"/>
        </w:trPr>
        <w:tc>
          <w:tcPr>
            <w:tcW w:w="821" w:type="dxa"/>
            <w:tcBorders>
              <w:top w:val="single" w:sz="4" w:space="0" w:color="auto"/>
              <w:left w:val="single" w:sz="4" w:space="0" w:color="auto"/>
              <w:bottom w:val="single" w:sz="4" w:space="0" w:color="auto"/>
              <w:right w:val="single" w:sz="4" w:space="0" w:color="auto"/>
            </w:tcBorders>
          </w:tcPr>
          <w:p w:rsidR="006C4B2D" w:rsidRDefault="006C4B2D" w:rsidP="007722AB">
            <w:pPr>
              <w:rPr>
                <w:sz w:val="22"/>
                <w:szCs w:val="22"/>
              </w:rPr>
            </w:pPr>
            <w:r>
              <w:rPr>
                <w:sz w:val="22"/>
                <w:szCs w:val="22"/>
              </w:rPr>
              <w:t>1</w:t>
            </w:r>
            <w:r w:rsidR="0086016E">
              <w:rPr>
                <w:sz w:val="22"/>
                <w:szCs w:val="22"/>
              </w:rPr>
              <w:t>3</w:t>
            </w:r>
            <w:r>
              <w:rPr>
                <w:sz w:val="22"/>
                <w:szCs w:val="22"/>
              </w:rPr>
              <w:t>.8</w:t>
            </w:r>
          </w:p>
        </w:tc>
        <w:tc>
          <w:tcPr>
            <w:tcW w:w="1330" w:type="dxa"/>
            <w:tcBorders>
              <w:top w:val="single" w:sz="4" w:space="0" w:color="auto"/>
              <w:left w:val="single" w:sz="4" w:space="0" w:color="auto"/>
              <w:bottom w:val="single" w:sz="4" w:space="0" w:color="auto"/>
              <w:right w:val="single" w:sz="4" w:space="0" w:color="auto"/>
            </w:tcBorders>
          </w:tcPr>
          <w:p w:rsidR="006C4B2D" w:rsidRDefault="006C4B2D" w:rsidP="007722AB">
            <w:pPr>
              <w:rPr>
                <w:sz w:val="22"/>
                <w:szCs w:val="22"/>
              </w:rPr>
            </w:pPr>
            <w:r>
              <w:rPr>
                <w:sz w:val="22"/>
                <w:szCs w:val="22"/>
              </w:rPr>
              <w:t xml:space="preserve">Džems </w:t>
            </w:r>
          </w:p>
        </w:tc>
        <w:tc>
          <w:tcPr>
            <w:tcW w:w="3260" w:type="dxa"/>
            <w:tcBorders>
              <w:top w:val="single" w:sz="4" w:space="0" w:color="auto"/>
              <w:left w:val="single" w:sz="4" w:space="0" w:color="auto"/>
              <w:bottom w:val="single" w:sz="4" w:space="0" w:color="auto"/>
              <w:right w:val="single" w:sz="4" w:space="0" w:color="auto"/>
            </w:tcBorders>
          </w:tcPr>
          <w:p w:rsidR="006C4B2D" w:rsidRDefault="006C4B2D" w:rsidP="006A1AEC">
            <w:pPr>
              <w:rPr>
                <w:sz w:val="22"/>
                <w:szCs w:val="22"/>
              </w:rPr>
            </w:pPr>
            <w:r>
              <w:rPr>
                <w:sz w:val="22"/>
                <w:szCs w:val="22"/>
              </w:rPr>
              <w:t>Augļu saturs 40-60% pasterizēts, patogēnie mikroorganismi un zarnu grupas baktērijas nav pieļaujamas, pelējuma sēnīteun raugu šūnas pasterizētiem ievārījumiem nav pieļaujamas, ar samazinātu kaloriju daudzumu, salds (ar ogām), viendabīgu konsistenci, bez sintētiskām krāsvielām, bez mehāniskiem bojājumiem. Nesatur ģenētiski modificētus produktus.</w:t>
            </w:r>
          </w:p>
        </w:tc>
        <w:tc>
          <w:tcPr>
            <w:tcW w:w="1389" w:type="dxa"/>
            <w:tcBorders>
              <w:top w:val="single" w:sz="4" w:space="0" w:color="auto"/>
              <w:left w:val="single" w:sz="4" w:space="0" w:color="auto"/>
              <w:bottom w:val="single" w:sz="4" w:space="0" w:color="auto"/>
              <w:right w:val="single" w:sz="4" w:space="0" w:color="auto"/>
            </w:tcBorders>
          </w:tcPr>
          <w:p w:rsidR="006C4B2D" w:rsidRDefault="006C4B2D" w:rsidP="007722AB">
            <w:pPr>
              <w:rPr>
                <w:sz w:val="22"/>
                <w:szCs w:val="22"/>
              </w:rPr>
            </w:pPr>
            <w:r>
              <w:rPr>
                <w:sz w:val="22"/>
                <w:szCs w:val="22"/>
              </w:rPr>
              <w:t>0.5 kg</w:t>
            </w:r>
          </w:p>
        </w:tc>
        <w:tc>
          <w:tcPr>
            <w:tcW w:w="1304" w:type="dxa"/>
            <w:tcBorders>
              <w:top w:val="single" w:sz="4" w:space="0" w:color="auto"/>
              <w:left w:val="single" w:sz="4" w:space="0" w:color="auto"/>
              <w:bottom w:val="single" w:sz="4" w:space="0" w:color="auto"/>
              <w:right w:val="single" w:sz="4" w:space="0" w:color="auto"/>
            </w:tcBorders>
          </w:tcPr>
          <w:p w:rsidR="006C4B2D" w:rsidRDefault="006C4B2D" w:rsidP="007722AB">
            <w:pPr>
              <w:rPr>
                <w:sz w:val="22"/>
                <w:szCs w:val="22"/>
              </w:rPr>
            </w:pPr>
            <w:r>
              <w:rPr>
                <w:sz w:val="22"/>
                <w:szCs w:val="22"/>
              </w:rPr>
              <w:t>kg</w:t>
            </w:r>
          </w:p>
        </w:tc>
        <w:tc>
          <w:tcPr>
            <w:tcW w:w="1418" w:type="dxa"/>
            <w:tcBorders>
              <w:top w:val="single" w:sz="4" w:space="0" w:color="auto"/>
              <w:left w:val="single" w:sz="4" w:space="0" w:color="auto"/>
              <w:bottom w:val="single" w:sz="4" w:space="0" w:color="auto"/>
              <w:right w:val="single" w:sz="4" w:space="0" w:color="auto"/>
            </w:tcBorders>
          </w:tcPr>
          <w:p w:rsidR="006C4B2D" w:rsidRDefault="006C4B2D" w:rsidP="007722AB">
            <w:pPr>
              <w:rPr>
                <w:sz w:val="22"/>
                <w:szCs w:val="22"/>
              </w:rPr>
            </w:pPr>
            <w:r>
              <w:rPr>
                <w:sz w:val="22"/>
                <w:szCs w:val="22"/>
              </w:rPr>
              <w:t>80</w:t>
            </w:r>
          </w:p>
        </w:tc>
      </w:tr>
      <w:tr w:rsidR="006A1AEC" w:rsidRPr="003D74FB" w:rsidTr="006A1AEC">
        <w:trPr>
          <w:trHeight w:val="645"/>
        </w:trPr>
        <w:tc>
          <w:tcPr>
            <w:tcW w:w="821" w:type="dxa"/>
            <w:tcBorders>
              <w:top w:val="single" w:sz="4" w:space="0" w:color="auto"/>
              <w:left w:val="single" w:sz="4" w:space="0" w:color="auto"/>
              <w:bottom w:val="single" w:sz="4" w:space="0" w:color="auto"/>
              <w:right w:val="single" w:sz="4" w:space="0" w:color="auto"/>
            </w:tcBorders>
          </w:tcPr>
          <w:p w:rsidR="006A1AEC" w:rsidRPr="003D74FB" w:rsidRDefault="006A1AEC" w:rsidP="006C4B2D">
            <w:pPr>
              <w:rPr>
                <w:sz w:val="22"/>
                <w:szCs w:val="22"/>
              </w:rPr>
            </w:pPr>
            <w:r>
              <w:rPr>
                <w:sz w:val="22"/>
                <w:szCs w:val="22"/>
              </w:rPr>
              <w:t>1</w:t>
            </w:r>
            <w:r w:rsidR="0086016E">
              <w:rPr>
                <w:sz w:val="22"/>
                <w:szCs w:val="22"/>
              </w:rPr>
              <w:t>3</w:t>
            </w:r>
            <w:r>
              <w:rPr>
                <w:sz w:val="22"/>
                <w:szCs w:val="22"/>
              </w:rPr>
              <w:t>.</w:t>
            </w:r>
            <w:r w:rsidR="006C4B2D">
              <w:rPr>
                <w:sz w:val="22"/>
                <w:szCs w:val="22"/>
              </w:rPr>
              <w:t>9</w:t>
            </w:r>
            <w:r>
              <w:rPr>
                <w:sz w:val="22"/>
                <w:szCs w:val="22"/>
              </w:rPr>
              <w:t>.</w:t>
            </w:r>
          </w:p>
        </w:tc>
        <w:tc>
          <w:tcPr>
            <w:tcW w:w="1330" w:type="dxa"/>
            <w:tcBorders>
              <w:top w:val="single" w:sz="4" w:space="0" w:color="auto"/>
              <w:left w:val="single" w:sz="4" w:space="0" w:color="auto"/>
              <w:bottom w:val="single" w:sz="4" w:space="0" w:color="auto"/>
              <w:right w:val="single" w:sz="4" w:space="0" w:color="auto"/>
            </w:tcBorders>
          </w:tcPr>
          <w:p w:rsidR="006A1AEC" w:rsidRDefault="006A1AEC" w:rsidP="007722AB">
            <w:pPr>
              <w:rPr>
                <w:sz w:val="22"/>
                <w:szCs w:val="22"/>
              </w:rPr>
            </w:pPr>
            <w:r>
              <w:rPr>
                <w:sz w:val="22"/>
                <w:szCs w:val="22"/>
              </w:rPr>
              <w:t>Z</w:t>
            </w:r>
            <w:r w:rsidRPr="003D74FB">
              <w:rPr>
                <w:sz w:val="22"/>
                <w:szCs w:val="22"/>
              </w:rPr>
              <w:t>aļie zirnīši</w:t>
            </w:r>
          </w:p>
          <w:p w:rsidR="006A1AEC" w:rsidRPr="003D74FB" w:rsidRDefault="006A1AEC" w:rsidP="007722AB">
            <w:pPr>
              <w:rPr>
                <w:sz w:val="22"/>
                <w:szCs w:val="22"/>
              </w:rPr>
            </w:pPr>
            <w:r>
              <w:rPr>
                <w:sz w:val="22"/>
                <w:szCs w:val="22"/>
              </w:rPr>
              <w:t>konservēti</w:t>
            </w:r>
          </w:p>
        </w:tc>
        <w:tc>
          <w:tcPr>
            <w:tcW w:w="3260" w:type="dxa"/>
            <w:tcBorders>
              <w:top w:val="single" w:sz="4" w:space="0" w:color="auto"/>
              <w:left w:val="single" w:sz="4" w:space="0" w:color="auto"/>
              <w:bottom w:val="single" w:sz="4" w:space="0" w:color="auto"/>
              <w:right w:val="single" w:sz="4" w:space="0" w:color="auto"/>
            </w:tcBorders>
          </w:tcPr>
          <w:p w:rsidR="006A1AEC" w:rsidRPr="003D74FB" w:rsidRDefault="006A1AEC" w:rsidP="007722AB">
            <w:pPr>
              <w:rPr>
                <w:sz w:val="22"/>
                <w:szCs w:val="22"/>
              </w:rPr>
            </w:pPr>
            <w:r>
              <w:rPr>
                <w:sz w:val="22"/>
                <w:szCs w:val="22"/>
              </w:rPr>
              <w:t>v</w:t>
            </w:r>
            <w:r w:rsidRPr="003D74FB">
              <w:rPr>
                <w:sz w:val="22"/>
                <w:szCs w:val="22"/>
              </w:rPr>
              <w:t xml:space="preserve">ienmērīgi pēc izmēra un gatavības pakāpes, saldeni, mīksti, dzidru marinādi, bez nosēdumiem </w:t>
            </w:r>
            <w:r w:rsidRPr="003D74FB">
              <w:rPr>
                <w:sz w:val="22"/>
                <w:szCs w:val="22"/>
              </w:rPr>
              <w:lastRenderedPageBreak/>
              <w:t>un bez piemaisījumiem</w:t>
            </w:r>
          </w:p>
        </w:tc>
        <w:tc>
          <w:tcPr>
            <w:tcW w:w="1389" w:type="dxa"/>
            <w:tcBorders>
              <w:top w:val="single" w:sz="4" w:space="0" w:color="auto"/>
              <w:left w:val="single" w:sz="4" w:space="0" w:color="auto"/>
              <w:bottom w:val="single" w:sz="4" w:space="0" w:color="auto"/>
              <w:right w:val="single" w:sz="4" w:space="0" w:color="auto"/>
            </w:tcBorders>
          </w:tcPr>
          <w:p w:rsidR="006A1AEC" w:rsidRDefault="006A1AEC" w:rsidP="007722AB">
            <w:pPr>
              <w:rPr>
                <w:sz w:val="22"/>
                <w:szCs w:val="22"/>
              </w:rPr>
            </w:pPr>
          </w:p>
          <w:p w:rsidR="006A1AEC" w:rsidRPr="003D74FB" w:rsidRDefault="006A1AEC" w:rsidP="007722AB">
            <w:pPr>
              <w:rPr>
                <w:sz w:val="22"/>
                <w:szCs w:val="22"/>
              </w:rPr>
            </w:pPr>
            <w:r w:rsidRPr="003D74FB">
              <w:rPr>
                <w:sz w:val="22"/>
                <w:szCs w:val="22"/>
              </w:rPr>
              <w:t>0</w:t>
            </w:r>
            <w:r>
              <w:rPr>
                <w:sz w:val="22"/>
                <w:szCs w:val="22"/>
              </w:rPr>
              <w:t xml:space="preserve">,7 </w:t>
            </w:r>
            <w:r w:rsidRPr="003D74FB">
              <w:rPr>
                <w:sz w:val="22"/>
                <w:szCs w:val="22"/>
              </w:rPr>
              <w:t xml:space="preserve">kg </w:t>
            </w:r>
          </w:p>
        </w:tc>
        <w:tc>
          <w:tcPr>
            <w:tcW w:w="1304" w:type="dxa"/>
            <w:tcBorders>
              <w:top w:val="single" w:sz="4" w:space="0" w:color="auto"/>
              <w:left w:val="single" w:sz="4" w:space="0" w:color="auto"/>
              <w:bottom w:val="single" w:sz="4" w:space="0" w:color="auto"/>
              <w:right w:val="single" w:sz="4" w:space="0" w:color="auto"/>
            </w:tcBorders>
          </w:tcPr>
          <w:p w:rsidR="006A1AEC" w:rsidRDefault="006A1AEC" w:rsidP="007722AB">
            <w:pPr>
              <w:rPr>
                <w:sz w:val="22"/>
                <w:szCs w:val="22"/>
              </w:rPr>
            </w:pPr>
          </w:p>
          <w:p w:rsidR="006A1AEC" w:rsidRPr="003D74FB" w:rsidRDefault="006A1AEC" w:rsidP="007722AB">
            <w:pPr>
              <w:rPr>
                <w:sz w:val="22"/>
                <w:szCs w:val="22"/>
              </w:rPr>
            </w:pPr>
            <w:r>
              <w:rPr>
                <w:sz w:val="22"/>
                <w:szCs w:val="22"/>
              </w:rPr>
              <w:t>gab.</w:t>
            </w:r>
          </w:p>
        </w:tc>
        <w:tc>
          <w:tcPr>
            <w:tcW w:w="1418" w:type="dxa"/>
            <w:tcBorders>
              <w:top w:val="single" w:sz="4" w:space="0" w:color="auto"/>
              <w:left w:val="single" w:sz="4" w:space="0" w:color="auto"/>
              <w:bottom w:val="single" w:sz="4" w:space="0" w:color="auto"/>
              <w:right w:val="single" w:sz="4" w:space="0" w:color="auto"/>
            </w:tcBorders>
          </w:tcPr>
          <w:p w:rsidR="006A1AEC" w:rsidRDefault="006A1AEC" w:rsidP="007722AB">
            <w:pPr>
              <w:rPr>
                <w:sz w:val="22"/>
                <w:szCs w:val="22"/>
              </w:rPr>
            </w:pPr>
          </w:p>
          <w:p w:rsidR="006A1AEC" w:rsidRPr="003D74FB" w:rsidRDefault="006C4B2D" w:rsidP="007722AB">
            <w:pPr>
              <w:rPr>
                <w:sz w:val="22"/>
                <w:szCs w:val="22"/>
              </w:rPr>
            </w:pPr>
            <w:r>
              <w:rPr>
                <w:sz w:val="22"/>
                <w:szCs w:val="22"/>
              </w:rPr>
              <w:t>60</w:t>
            </w:r>
          </w:p>
        </w:tc>
      </w:tr>
      <w:tr w:rsidR="006A1AEC" w:rsidRPr="006A0FB1" w:rsidTr="006A1AEC">
        <w:trPr>
          <w:trHeight w:val="1545"/>
        </w:trPr>
        <w:tc>
          <w:tcPr>
            <w:tcW w:w="821"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Pr>
                <w:sz w:val="22"/>
                <w:szCs w:val="22"/>
              </w:rPr>
              <w:lastRenderedPageBreak/>
              <w:t>1</w:t>
            </w:r>
            <w:r w:rsidR="0086016E">
              <w:rPr>
                <w:sz w:val="22"/>
                <w:szCs w:val="22"/>
              </w:rPr>
              <w:t>3</w:t>
            </w:r>
            <w:r>
              <w:rPr>
                <w:sz w:val="22"/>
                <w:szCs w:val="22"/>
              </w:rPr>
              <w:t>.10.</w:t>
            </w:r>
          </w:p>
        </w:tc>
        <w:tc>
          <w:tcPr>
            <w:tcW w:w="1330"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sidRPr="003D74FB">
              <w:rPr>
                <w:sz w:val="22"/>
                <w:szCs w:val="22"/>
              </w:rPr>
              <w:t>Gurķi marinēti</w:t>
            </w:r>
          </w:p>
        </w:tc>
        <w:tc>
          <w:tcPr>
            <w:tcW w:w="3260" w:type="dxa"/>
            <w:tcBorders>
              <w:top w:val="single" w:sz="4" w:space="0" w:color="auto"/>
              <w:left w:val="single" w:sz="4" w:space="0" w:color="auto"/>
              <w:bottom w:val="single" w:sz="4" w:space="0" w:color="auto"/>
              <w:right w:val="single" w:sz="4" w:space="0" w:color="auto"/>
            </w:tcBorders>
          </w:tcPr>
          <w:p w:rsidR="006A1AEC" w:rsidRPr="008D2C75" w:rsidRDefault="006A1AEC" w:rsidP="00F7613E">
            <w:pPr>
              <w:rPr>
                <w:sz w:val="22"/>
                <w:szCs w:val="22"/>
              </w:rPr>
            </w:pPr>
            <w:r>
              <w:rPr>
                <w:sz w:val="22"/>
                <w:szCs w:val="22"/>
              </w:rPr>
              <w:t>g</w:t>
            </w:r>
            <w:r w:rsidRPr="003D74FB">
              <w:rPr>
                <w:sz w:val="22"/>
                <w:szCs w:val="22"/>
              </w:rPr>
              <w:t>urķi veseli, vienādi pēc izmēriem8-12 cm, tīri, bez mehāniskiem bojājumiem, ar raksturīgu marinētu gurķu smaržu</w:t>
            </w:r>
            <w:r>
              <w:rPr>
                <w:sz w:val="22"/>
                <w:szCs w:val="22"/>
              </w:rPr>
              <w:t>, g</w:t>
            </w:r>
            <w:r w:rsidRPr="003D74FB">
              <w:rPr>
                <w:sz w:val="22"/>
                <w:szCs w:val="22"/>
              </w:rPr>
              <w:t>arša vidēji piesātināta marinētiem gurķiem raksturīga, kožot kraukšķīga ar diļļu un garšaugu piegaršu</w:t>
            </w:r>
            <w:r>
              <w:rPr>
                <w:sz w:val="22"/>
                <w:szCs w:val="22"/>
              </w:rPr>
              <w:t>, m</w:t>
            </w:r>
            <w:r w:rsidRPr="003D74FB">
              <w:rPr>
                <w:sz w:val="22"/>
                <w:szCs w:val="22"/>
              </w:rPr>
              <w:t>arināde dzidra</w:t>
            </w:r>
          </w:p>
        </w:tc>
        <w:tc>
          <w:tcPr>
            <w:tcW w:w="1389" w:type="dxa"/>
            <w:tcBorders>
              <w:top w:val="single" w:sz="4" w:space="0" w:color="auto"/>
              <w:left w:val="single" w:sz="4" w:space="0" w:color="auto"/>
              <w:bottom w:val="single" w:sz="4" w:space="0" w:color="auto"/>
              <w:right w:val="single" w:sz="4" w:space="0" w:color="auto"/>
            </w:tcBorders>
          </w:tcPr>
          <w:p w:rsidR="006A1AEC" w:rsidRPr="003D74FB" w:rsidRDefault="008A2303" w:rsidP="00F7613E">
            <w:pPr>
              <w:rPr>
                <w:sz w:val="22"/>
                <w:szCs w:val="22"/>
              </w:rPr>
            </w:pPr>
            <w:r>
              <w:rPr>
                <w:sz w:val="22"/>
                <w:szCs w:val="22"/>
              </w:rPr>
              <w:t>1.5</w:t>
            </w:r>
            <w:r w:rsidR="006A1AEC" w:rsidRPr="003D74FB">
              <w:rPr>
                <w:sz w:val="22"/>
                <w:szCs w:val="22"/>
              </w:rPr>
              <w:t xml:space="preserve"> l</w:t>
            </w:r>
            <w:r w:rsidR="006A1AEC">
              <w:rPr>
                <w:sz w:val="22"/>
                <w:szCs w:val="22"/>
              </w:rPr>
              <w:t>itru</w:t>
            </w:r>
            <w:r w:rsidR="006A1AEC" w:rsidRPr="003D74FB">
              <w:rPr>
                <w:sz w:val="22"/>
                <w:szCs w:val="22"/>
              </w:rPr>
              <w:t xml:space="preserve"> burkas </w:t>
            </w:r>
          </w:p>
          <w:p w:rsidR="006A1AEC" w:rsidRDefault="006A1AEC" w:rsidP="00F7613E">
            <w:pPr>
              <w:rPr>
                <w:sz w:val="22"/>
                <w:szCs w:val="22"/>
              </w:rPr>
            </w:pPr>
            <w:r w:rsidRPr="003D74FB">
              <w:rPr>
                <w:sz w:val="22"/>
                <w:szCs w:val="22"/>
              </w:rPr>
              <w:t>(vidēji</w:t>
            </w:r>
          </w:p>
          <w:p w:rsidR="006A1AEC" w:rsidRPr="003D74FB" w:rsidRDefault="006C4B2D" w:rsidP="00F7613E">
            <w:pPr>
              <w:rPr>
                <w:sz w:val="22"/>
                <w:szCs w:val="22"/>
              </w:rPr>
            </w:pPr>
            <w:r>
              <w:rPr>
                <w:sz w:val="22"/>
                <w:szCs w:val="22"/>
              </w:rPr>
              <w:t>0.8</w:t>
            </w:r>
            <w:r w:rsidR="006A1AEC" w:rsidRPr="003D74FB">
              <w:rPr>
                <w:sz w:val="22"/>
                <w:szCs w:val="22"/>
              </w:rPr>
              <w:t>kg neto)</w:t>
            </w:r>
          </w:p>
        </w:tc>
        <w:tc>
          <w:tcPr>
            <w:tcW w:w="1304"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Pr>
                <w:sz w:val="22"/>
                <w:szCs w:val="22"/>
              </w:rPr>
              <w:t>gab.</w:t>
            </w:r>
          </w:p>
        </w:tc>
        <w:tc>
          <w:tcPr>
            <w:tcW w:w="1418" w:type="dxa"/>
            <w:tcBorders>
              <w:top w:val="single" w:sz="4" w:space="0" w:color="auto"/>
              <w:left w:val="single" w:sz="4" w:space="0" w:color="auto"/>
              <w:bottom w:val="single" w:sz="4" w:space="0" w:color="auto"/>
              <w:right w:val="single" w:sz="4" w:space="0" w:color="auto"/>
            </w:tcBorders>
          </w:tcPr>
          <w:p w:rsidR="006A1AEC" w:rsidRPr="003D74FB" w:rsidRDefault="006C4B2D" w:rsidP="00F7613E">
            <w:pPr>
              <w:rPr>
                <w:sz w:val="22"/>
                <w:szCs w:val="22"/>
              </w:rPr>
            </w:pPr>
            <w:r>
              <w:rPr>
                <w:sz w:val="22"/>
                <w:szCs w:val="22"/>
              </w:rPr>
              <w:t>300</w:t>
            </w:r>
          </w:p>
        </w:tc>
      </w:tr>
      <w:tr w:rsidR="006A1AEC" w:rsidRPr="006A0FB1" w:rsidTr="006A1AEC">
        <w:trPr>
          <w:trHeight w:val="1005"/>
        </w:trPr>
        <w:tc>
          <w:tcPr>
            <w:tcW w:w="821" w:type="dxa"/>
            <w:tcBorders>
              <w:top w:val="single" w:sz="4" w:space="0" w:color="auto"/>
              <w:left w:val="single" w:sz="4" w:space="0" w:color="auto"/>
              <w:bottom w:val="single" w:sz="4" w:space="0" w:color="auto"/>
              <w:right w:val="single" w:sz="4" w:space="0" w:color="auto"/>
            </w:tcBorders>
          </w:tcPr>
          <w:p w:rsidR="006A1AEC" w:rsidRPr="003D74FB" w:rsidRDefault="006A1AEC" w:rsidP="00C91D1D">
            <w:pPr>
              <w:rPr>
                <w:sz w:val="22"/>
                <w:szCs w:val="22"/>
              </w:rPr>
            </w:pPr>
            <w:r>
              <w:rPr>
                <w:sz w:val="22"/>
                <w:szCs w:val="22"/>
              </w:rPr>
              <w:t>1</w:t>
            </w:r>
            <w:r w:rsidR="0086016E">
              <w:rPr>
                <w:sz w:val="22"/>
                <w:szCs w:val="22"/>
              </w:rPr>
              <w:t>3</w:t>
            </w:r>
            <w:r>
              <w:rPr>
                <w:sz w:val="22"/>
                <w:szCs w:val="22"/>
              </w:rPr>
              <w:t>.11.</w:t>
            </w:r>
          </w:p>
        </w:tc>
        <w:tc>
          <w:tcPr>
            <w:tcW w:w="1330"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Pr>
                <w:sz w:val="22"/>
                <w:szCs w:val="22"/>
              </w:rPr>
              <w:t>Bietes marinētas</w:t>
            </w:r>
          </w:p>
        </w:tc>
        <w:tc>
          <w:tcPr>
            <w:tcW w:w="3260" w:type="dxa"/>
            <w:tcBorders>
              <w:top w:val="single" w:sz="4" w:space="0" w:color="auto"/>
              <w:left w:val="single" w:sz="4" w:space="0" w:color="auto"/>
              <w:bottom w:val="single" w:sz="4" w:space="0" w:color="auto"/>
              <w:right w:val="single" w:sz="4" w:space="0" w:color="auto"/>
            </w:tcBorders>
          </w:tcPr>
          <w:p w:rsidR="006A1AEC" w:rsidRPr="008D2C75" w:rsidRDefault="006A1AEC" w:rsidP="006A1AEC">
            <w:pPr>
              <w:rPr>
                <w:sz w:val="22"/>
                <w:szCs w:val="22"/>
              </w:rPr>
            </w:pPr>
            <w:r>
              <w:rPr>
                <w:sz w:val="22"/>
                <w:szCs w:val="22"/>
              </w:rPr>
              <w:t xml:space="preserve">bez konservantiem, aromatizētājiem un sintētiskām krāsvielām, </w:t>
            </w:r>
            <w:r w:rsidRPr="00DC31E3">
              <w:rPr>
                <w:sz w:val="22"/>
                <w:szCs w:val="22"/>
              </w:rPr>
              <w:t>rīvētas</w:t>
            </w:r>
            <w:r>
              <w:rPr>
                <w:sz w:val="22"/>
                <w:szCs w:val="22"/>
              </w:rPr>
              <w:t>, bez nosēdumiem un bez piemaisījumiem</w:t>
            </w:r>
          </w:p>
        </w:tc>
        <w:tc>
          <w:tcPr>
            <w:tcW w:w="1389" w:type="dxa"/>
            <w:tcBorders>
              <w:top w:val="single" w:sz="4" w:space="0" w:color="auto"/>
              <w:left w:val="single" w:sz="4" w:space="0" w:color="auto"/>
              <w:bottom w:val="single" w:sz="4" w:space="0" w:color="auto"/>
              <w:right w:val="single" w:sz="4" w:space="0" w:color="auto"/>
            </w:tcBorders>
          </w:tcPr>
          <w:p w:rsidR="006A1AEC" w:rsidRDefault="006A1AEC" w:rsidP="00F7613E">
            <w:pPr>
              <w:rPr>
                <w:sz w:val="22"/>
                <w:szCs w:val="22"/>
              </w:rPr>
            </w:pPr>
            <w:r>
              <w:rPr>
                <w:sz w:val="22"/>
                <w:szCs w:val="22"/>
              </w:rPr>
              <w:t xml:space="preserve">fasētas </w:t>
            </w:r>
          </w:p>
          <w:p w:rsidR="006A1AEC" w:rsidRPr="003D74FB" w:rsidRDefault="006A1AEC" w:rsidP="00F7613E">
            <w:pPr>
              <w:rPr>
                <w:sz w:val="22"/>
                <w:szCs w:val="22"/>
              </w:rPr>
            </w:pPr>
            <w:r>
              <w:rPr>
                <w:sz w:val="22"/>
                <w:szCs w:val="22"/>
              </w:rPr>
              <w:t>0.5 litru iepakojumā</w:t>
            </w:r>
          </w:p>
        </w:tc>
        <w:tc>
          <w:tcPr>
            <w:tcW w:w="1304"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Pr>
                <w:sz w:val="22"/>
                <w:szCs w:val="22"/>
              </w:rPr>
              <w:t>gab.</w:t>
            </w:r>
          </w:p>
        </w:tc>
        <w:tc>
          <w:tcPr>
            <w:tcW w:w="1418" w:type="dxa"/>
            <w:tcBorders>
              <w:top w:val="single" w:sz="4" w:space="0" w:color="auto"/>
              <w:left w:val="single" w:sz="4" w:space="0" w:color="auto"/>
              <w:bottom w:val="single" w:sz="4" w:space="0" w:color="auto"/>
              <w:right w:val="single" w:sz="4" w:space="0" w:color="auto"/>
            </w:tcBorders>
          </w:tcPr>
          <w:p w:rsidR="006A1AEC" w:rsidRPr="003D74FB" w:rsidRDefault="006C4B2D" w:rsidP="00F7613E">
            <w:pPr>
              <w:rPr>
                <w:sz w:val="22"/>
                <w:szCs w:val="22"/>
              </w:rPr>
            </w:pPr>
            <w:r>
              <w:rPr>
                <w:sz w:val="22"/>
                <w:szCs w:val="22"/>
              </w:rPr>
              <w:t>30</w:t>
            </w:r>
          </w:p>
        </w:tc>
      </w:tr>
      <w:tr w:rsidR="006A1AEC" w:rsidRPr="006A0FB1" w:rsidTr="006A1AEC">
        <w:trPr>
          <w:trHeight w:val="1545"/>
        </w:trPr>
        <w:tc>
          <w:tcPr>
            <w:tcW w:w="821" w:type="dxa"/>
            <w:tcBorders>
              <w:top w:val="single" w:sz="4" w:space="0" w:color="auto"/>
              <w:left w:val="single" w:sz="4" w:space="0" w:color="auto"/>
              <w:bottom w:val="single" w:sz="4" w:space="0" w:color="auto"/>
              <w:right w:val="single" w:sz="4" w:space="0" w:color="auto"/>
            </w:tcBorders>
          </w:tcPr>
          <w:p w:rsidR="006A1AEC" w:rsidRPr="003D74FB" w:rsidRDefault="00952A32" w:rsidP="006A1AEC">
            <w:pPr>
              <w:rPr>
                <w:sz w:val="22"/>
                <w:szCs w:val="22"/>
              </w:rPr>
            </w:pPr>
            <w:r>
              <w:rPr>
                <w:sz w:val="22"/>
                <w:szCs w:val="22"/>
              </w:rPr>
              <w:t xml:space="preserve"> </w:t>
            </w:r>
            <w:r w:rsidR="006A1AEC">
              <w:rPr>
                <w:sz w:val="22"/>
                <w:szCs w:val="22"/>
              </w:rPr>
              <w:t>1</w:t>
            </w:r>
            <w:r w:rsidR="0086016E">
              <w:rPr>
                <w:sz w:val="22"/>
                <w:szCs w:val="22"/>
              </w:rPr>
              <w:t>3</w:t>
            </w:r>
            <w:r w:rsidR="006A1AEC">
              <w:rPr>
                <w:sz w:val="22"/>
                <w:szCs w:val="22"/>
              </w:rPr>
              <w:t>.12.</w:t>
            </w:r>
          </w:p>
        </w:tc>
        <w:tc>
          <w:tcPr>
            <w:tcW w:w="1330"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Pr>
                <w:sz w:val="22"/>
                <w:szCs w:val="22"/>
              </w:rPr>
              <w:t xml:space="preserve">Skābenes konservētas </w:t>
            </w:r>
          </w:p>
        </w:tc>
        <w:tc>
          <w:tcPr>
            <w:tcW w:w="3260" w:type="dxa"/>
            <w:tcBorders>
              <w:top w:val="single" w:sz="4" w:space="0" w:color="auto"/>
              <w:left w:val="single" w:sz="4" w:space="0" w:color="auto"/>
              <w:bottom w:val="single" w:sz="4" w:space="0" w:color="auto"/>
              <w:right w:val="single" w:sz="4" w:space="0" w:color="auto"/>
            </w:tcBorders>
          </w:tcPr>
          <w:p w:rsidR="006A1AEC" w:rsidRPr="005D7B6E" w:rsidRDefault="006A1AEC" w:rsidP="00F7613E">
            <w:pPr>
              <w:rPr>
                <w:sz w:val="22"/>
                <w:szCs w:val="22"/>
              </w:rPr>
            </w:pPr>
            <w:r>
              <w:rPr>
                <w:sz w:val="22"/>
                <w:szCs w:val="22"/>
              </w:rPr>
              <w:t xml:space="preserve">bez konservantiem, aromatizētājiem un sintētiskām krāsvielām, nesatur ģenētiski modificētus organismus. </w:t>
            </w:r>
          </w:p>
        </w:tc>
        <w:tc>
          <w:tcPr>
            <w:tcW w:w="1389"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Pr>
                <w:sz w:val="22"/>
                <w:szCs w:val="22"/>
              </w:rPr>
              <w:t>0.5 litri</w:t>
            </w:r>
          </w:p>
        </w:tc>
        <w:tc>
          <w:tcPr>
            <w:tcW w:w="1304"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Pr>
                <w:sz w:val="22"/>
                <w:szCs w:val="22"/>
              </w:rPr>
              <w:t>gab.</w:t>
            </w:r>
          </w:p>
        </w:tc>
        <w:tc>
          <w:tcPr>
            <w:tcW w:w="1418" w:type="dxa"/>
            <w:tcBorders>
              <w:top w:val="single" w:sz="4" w:space="0" w:color="auto"/>
              <w:left w:val="single" w:sz="4" w:space="0" w:color="auto"/>
              <w:bottom w:val="single" w:sz="4" w:space="0" w:color="auto"/>
              <w:right w:val="single" w:sz="4" w:space="0" w:color="auto"/>
            </w:tcBorders>
          </w:tcPr>
          <w:p w:rsidR="006A1AEC" w:rsidRPr="006A0FB1" w:rsidRDefault="006A1AEC" w:rsidP="00F7613E">
            <w:pPr>
              <w:rPr>
                <w:sz w:val="22"/>
                <w:szCs w:val="22"/>
              </w:rPr>
            </w:pPr>
            <w:r>
              <w:rPr>
                <w:sz w:val="22"/>
                <w:szCs w:val="22"/>
              </w:rPr>
              <w:t>100</w:t>
            </w:r>
          </w:p>
        </w:tc>
      </w:tr>
      <w:tr w:rsidR="006A1AEC" w:rsidRPr="006A0FB1" w:rsidTr="006A1AEC">
        <w:trPr>
          <w:trHeight w:val="1545"/>
        </w:trPr>
        <w:tc>
          <w:tcPr>
            <w:tcW w:w="821" w:type="dxa"/>
            <w:tcBorders>
              <w:top w:val="single" w:sz="4" w:space="0" w:color="auto"/>
              <w:left w:val="single" w:sz="4" w:space="0" w:color="auto"/>
              <w:bottom w:val="single" w:sz="4" w:space="0" w:color="auto"/>
              <w:right w:val="single" w:sz="4" w:space="0" w:color="auto"/>
            </w:tcBorders>
          </w:tcPr>
          <w:p w:rsidR="006A1AEC" w:rsidRPr="003D74FB" w:rsidRDefault="006A1AEC" w:rsidP="00C91D1D">
            <w:pPr>
              <w:rPr>
                <w:sz w:val="22"/>
                <w:szCs w:val="22"/>
              </w:rPr>
            </w:pPr>
            <w:r w:rsidRPr="003D74FB">
              <w:rPr>
                <w:sz w:val="22"/>
                <w:szCs w:val="22"/>
              </w:rPr>
              <w:t>1</w:t>
            </w:r>
            <w:r w:rsidR="0086016E">
              <w:rPr>
                <w:sz w:val="22"/>
                <w:szCs w:val="22"/>
              </w:rPr>
              <w:t>3</w:t>
            </w:r>
            <w:r>
              <w:rPr>
                <w:sz w:val="22"/>
                <w:szCs w:val="22"/>
              </w:rPr>
              <w:t>.13.</w:t>
            </w:r>
          </w:p>
        </w:tc>
        <w:tc>
          <w:tcPr>
            <w:tcW w:w="1330"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sidRPr="003D74FB">
              <w:rPr>
                <w:sz w:val="22"/>
                <w:szCs w:val="22"/>
              </w:rPr>
              <w:t>Skābētie kāposti</w:t>
            </w:r>
          </w:p>
        </w:tc>
        <w:tc>
          <w:tcPr>
            <w:tcW w:w="3260"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Pr>
                <w:sz w:val="22"/>
                <w:szCs w:val="22"/>
              </w:rPr>
              <w:t>pārtikas, s</w:t>
            </w:r>
            <w:r w:rsidRPr="003D74FB">
              <w:rPr>
                <w:sz w:val="22"/>
                <w:szCs w:val="22"/>
              </w:rPr>
              <w:t>malki sašķērēti, kraukšķīgi, vienmērīgu skābumiņu (var būt ar ķimenēm un burkānu skaidiņām)</w:t>
            </w:r>
            <w:r>
              <w:rPr>
                <w:sz w:val="22"/>
                <w:szCs w:val="22"/>
              </w:rPr>
              <w:t>, balti, bez rūgtuma, nesatur sintētiskās krāsvielas, nesatur garšas pastiprinātājus (E620-650)</w:t>
            </w:r>
          </w:p>
        </w:tc>
        <w:tc>
          <w:tcPr>
            <w:tcW w:w="1389" w:type="dxa"/>
            <w:tcBorders>
              <w:top w:val="single" w:sz="4" w:space="0" w:color="auto"/>
              <w:left w:val="single" w:sz="4" w:space="0" w:color="auto"/>
              <w:bottom w:val="single" w:sz="4" w:space="0" w:color="auto"/>
              <w:right w:val="single" w:sz="4" w:space="0" w:color="auto"/>
            </w:tcBorders>
          </w:tcPr>
          <w:p w:rsidR="006A1AEC" w:rsidRPr="003D74FB" w:rsidRDefault="006C4B2D" w:rsidP="00F7613E">
            <w:pPr>
              <w:rPr>
                <w:sz w:val="22"/>
                <w:szCs w:val="22"/>
              </w:rPr>
            </w:pPr>
            <w:r>
              <w:rPr>
                <w:sz w:val="22"/>
                <w:szCs w:val="22"/>
              </w:rPr>
              <w:t>0.5 kg</w:t>
            </w:r>
          </w:p>
        </w:tc>
        <w:tc>
          <w:tcPr>
            <w:tcW w:w="1304" w:type="dxa"/>
            <w:tcBorders>
              <w:top w:val="single" w:sz="4" w:space="0" w:color="auto"/>
              <w:left w:val="single" w:sz="4" w:space="0" w:color="auto"/>
              <w:bottom w:val="single" w:sz="4" w:space="0" w:color="auto"/>
              <w:right w:val="single" w:sz="4" w:space="0" w:color="auto"/>
            </w:tcBorders>
          </w:tcPr>
          <w:p w:rsidR="006A1AEC" w:rsidRPr="003D74FB" w:rsidRDefault="006A1AEC" w:rsidP="00F7613E">
            <w:pPr>
              <w:rPr>
                <w:sz w:val="22"/>
                <w:szCs w:val="22"/>
              </w:rPr>
            </w:pPr>
            <w:r>
              <w:rPr>
                <w:sz w:val="22"/>
                <w:szCs w:val="22"/>
              </w:rPr>
              <w:t>k</w:t>
            </w:r>
            <w:r w:rsidRPr="003D74FB">
              <w:rPr>
                <w:sz w:val="22"/>
                <w:szCs w:val="22"/>
              </w:rPr>
              <w:t>g</w:t>
            </w:r>
          </w:p>
        </w:tc>
        <w:tc>
          <w:tcPr>
            <w:tcW w:w="1418" w:type="dxa"/>
            <w:tcBorders>
              <w:top w:val="single" w:sz="4" w:space="0" w:color="auto"/>
              <w:left w:val="single" w:sz="4" w:space="0" w:color="auto"/>
              <w:bottom w:val="single" w:sz="4" w:space="0" w:color="auto"/>
              <w:right w:val="single" w:sz="4" w:space="0" w:color="auto"/>
            </w:tcBorders>
          </w:tcPr>
          <w:p w:rsidR="006A1AEC" w:rsidRDefault="00AA0CF7" w:rsidP="00F7613E">
            <w:pPr>
              <w:rPr>
                <w:sz w:val="22"/>
                <w:szCs w:val="22"/>
              </w:rPr>
            </w:pPr>
            <w:r>
              <w:rPr>
                <w:sz w:val="22"/>
                <w:szCs w:val="22"/>
              </w:rPr>
              <w:t>100</w:t>
            </w:r>
          </w:p>
        </w:tc>
      </w:tr>
    </w:tbl>
    <w:p w:rsidR="00EA601F" w:rsidRPr="00194826" w:rsidRDefault="00EA601F" w:rsidP="002C72C4">
      <w:pPr>
        <w:spacing w:before="120" w:after="120"/>
        <w:rPr>
          <w:sz w:val="22"/>
          <w:szCs w:val="22"/>
          <w:u w:val="single"/>
        </w:rPr>
      </w:pPr>
    </w:p>
    <w:p w:rsidR="00EA601F" w:rsidRPr="00194826" w:rsidRDefault="00EA601F" w:rsidP="008A246A">
      <w:pPr>
        <w:spacing w:after="120"/>
        <w:rPr>
          <w:sz w:val="22"/>
          <w:szCs w:val="22"/>
        </w:rPr>
      </w:pPr>
    </w:p>
    <w:p w:rsidR="009C2F32" w:rsidRDefault="009C2F32">
      <w:pPr>
        <w:rPr>
          <w:b/>
          <w:i/>
          <w:u w:val="single"/>
        </w:rPr>
      </w:pPr>
      <w:r>
        <w:rPr>
          <w:b/>
          <w:i/>
          <w:u w:val="single"/>
        </w:rPr>
        <w:br w:type="page"/>
      </w:r>
    </w:p>
    <w:p w:rsidR="003D6387" w:rsidRPr="0019193C" w:rsidRDefault="003D6387" w:rsidP="003D6387">
      <w:pPr>
        <w:jc w:val="right"/>
        <w:rPr>
          <w:b/>
          <w:i/>
          <w:u w:val="single"/>
        </w:rPr>
      </w:pPr>
      <w:r>
        <w:rPr>
          <w:b/>
          <w:i/>
          <w:u w:val="single"/>
        </w:rPr>
        <w:lastRenderedPageBreak/>
        <w:t>3.pielikums</w:t>
      </w:r>
    </w:p>
    <w:p w:rsidR="003D6387" w:rsidRPr="003D6387" w:rsidRDefault="003D6387" w:rsidP="003D6387"/>
    <w:p w:rsidR="003D6387" w:rsidRPr="003D6387" w:rsidRDefault="003D6387" w:rsidP="003D6387">
      <w:pPr>
        <w:jc w:val="center"/>
        <w:rPr>
          <w:b/>
        </w:rPr>
      </w:pPr>
      <w:r w:rsidRPr="003D6387">
        <w:rPr>
          <w:b/>
        </w:rPr>
        <w:t>INFORMĀCIJA PAR PRETENDENTU</w:t>
      </w:r>
    </w:p>
    <w:p w:rsidR="003D6387" w:rsidRPr="003D6387" w:rsidRDefault="003D6387" w:rsidP="003D638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4243"/>
      </w:tblGrid>
      <w:tr w:rsidR="003D6387" w:rsidRPr="003D6387" w:rsidTr="00FE0ABE">
        <w:tc>
          <w:tcPr>
            <w:tcW w:w="5328" w:type="dxa"/>
          </w:tcPr>
          <w:p w:rsidR="003D6387" w:rsidRPr="003D6387" w:rsidRDefault="003D6387" w:rsidP="00FE0ABE">
            <w:r w:rsidRPr="003D6387">
              <w:t>Uzņēmuma nosaukums</w:t>
            </w:r>
          </w:p>
          <w:p w:rsidR="003D6387" w:rsidRPr="003D6387" w:rsidRDefault="003D6387" w:rsidP="00FE0ABE"/>
        </w:tc>
        <w:tc>
          <w:tcPr>
            <w:tcW w:w="4243" w:type="dxa"/>
          </w:tcPr>
          <w:p w:rsidR="003D6387" w:rsidRPr="003D6387" w:rsidRDefault="003D6387" w:rsidP="00FE0ABE"/>
        </w:tc>
      </w:tr>
      <w:tr w:rsidR="003D6387" w:rsidRPr="003D6387" w:rsidTr="00FE0ABE">
        <w:tc>
          <w:tcPr>
            <w:tcW w:w="5328" w:type="dxa"/>
          </w:tcPr>
          <w:p w:rsidR="003D6387" w:rsidRPr="003D6387" w:rsidRDefault="003D6387" w:rsidP="00FE0ABE">
            <w:r w:rsidRPr="003D6387">
              <w:t xml:space="preserve">Reģistrācijas numurs </w:t>
            </w:r>
          </w:p>
          <w:p w:rsidR="003D6387" w:rsidRPr="003D6387" w:rsidRDefault="003D6387" w:rsidP="00FE0ABE"/>
        </w:tc>
        <w:tc>
          <w:tcPr>
            <w:tcW w:w="4243" w:type="dxa"/>
          </w:tcPr>
          <w:p w:rsidR="003D6387" w:rsidRPr="003D6387" w:rsidRDefault="003D6387" w:rsidP="00FE0ABE"/>
        </w:tc>
      </w:tr>
      <w:tr w:rsidR="003D6387" w:rsidRPr="003D6387" w:rsidTr="00FE0ABE">
        <w:tc>
          <w:tcPr>
            <w:tcW w:w="5328" w:type="dxa"/>
          </w:tcPr>
          <w:p w:rsidR="003D6387" w:rsidRPr="003D6387" w:rsidRDefault="003D6387" w:rsidP="00FE0ABE">
            <w:r w:rsidRPr="003D6387">
              <w:t>Juridiskā adrese</w:t>
            </w:r>
          </w:p>
          <w:p w:rsidR="003D6387" w:rsidRPr="003D6387" w:rsidRDefault="003D6387" w:rsidP="00FE0ABE"/>
        </w:tc>
        <w:tc>
          <w:tcPr>
            <w:tcW w:w="4243" w:type="dxa"/>
          </w:tcPr>
          <w:p w:rsidR="003D6387" w:rsidRPr="003D6387" w:rsidRDefault="003D6387" w:rsidP="00FE0ABE"/>
        </w:tc>
      </w:tr>
      <w:tr w:rsidR="003D6387" w:rsidRPr="003D6387" w:rsidTr="00FE0ABE">
        <w:tc>
          <w:tcPr>
            <w:tcW w:w="5328" w:type="dxa"/>
          </w:tcPr>
          <w:p w:rsidR="003D6387" w:rsidRPr="003D6387" w:rsidRDefault="003D6387" w:rsidP="00FE0ABE">
            <w:r w:rsidRPr="003D6387">
              <w:t>Faktiskā adrese</w:t>
            </w:r>
          </w:p>
          <w:p w:rsidR="003D6387" w:rsidRPr="003D6387" w:rsidRDefault="003D6387" w:rsidP="00FE0ABE"/>
        </w:tc>
        <w:tc>
          <w:tcPr>
            <w:tcW w:w="4243" w:type="dxa"/>
          </w:tcPr>
          <w:p w:rsidR="003D6387" w:rsidRPr="003D6387" w:rsidRDefault="003D6387" w:rsidP="00FE0ABE"/>
        </w:tc>
      </w:tr>
      <w:tr w:rsidR="003D6387" w:rsidRPr="003D6387" w:rsidTr="00FE0ABE">
        <w:tc>
          <w:tcPr>
            <w:tcW w:w="5328" w:type="dxa"/>
          </w:tcPr>
          <w:p w:rsidR="003D6387" w:rsidRPr="003D6387" w:rsidRDefault="003D6387" w:rsidP="00FE0ABE">
            <w:r w:rsidRPr="003D6387">
              <w:t>Darbības virzieni</w:t>
            </w:r>
          </w:p>
          <w:p w:rsidR="003D6387" w:rsidRPr="003D6387" w:rsidRDefault="003D6387" w:rsidP="00FE0ABE"/>
        </w:tc>
        <w:tc>
          <w:tcPr>
            <w:tcW w:w="4243" w:type="dxa"/>
          </w:tcPr>
          <w:p w:rsidR="003D6387" w:rsidRPr="003D6387" w:rsidRDefault="003D6387" w:rsidP="00FE0ABE"/>
        </w:tc>
      </w:tr>
      <w:tr w:rsidR="003D6387" w:rsidRPr="003D6387" w:rsidTr="00FE0ABE">
        <w:tc>
          <w:tcPr>
            <w:tcW w:w="5328" w:type="dxa"/>
          </w:tcPr>
          <w:p w:rsidR="003D6387" w:rsidRPr="003D6387" w:rsidRDefault="003D6387" w:rsidP="00FE0ABE">
            <w:r w:rsidRPr="003D6387">
              <w:t>Bankas rekvizīti</w:t>
            </w:r>
          </w:p>
          <w:p w:rsidR="003D6387" w:rsidRPr="003D6387" w:rsidRDefault="003D6387" w:rsidP="00FE0ABE"/>
        </w:tc>
        <w:tc>
          <w:tcPr>
            <w:tcW w:w="4243" w:type="dxa"/>
          </w:tcPr>
          <w:p w:rsidR="003D6387" w:rsidRPr="003D6387" w:rsidRDefault="003D6387" w:rsidP="00FE0ABE"/>
        </w:tc>
      </w:tr>
      <w:tr w:rsidR="003D6387" w:rsidRPr="003D6387" w:rsidTr="00FE0ABE">
        <w:tc>
          <w:tcPr>
            <w:tcW w:w="5328" w:type="dxa"/>
          </w:tcPr>
          <w:p w:rsidR="003D6387" w:rsidRPr="003D6387" w:rsidRDefault="003D6387" w:rsidP="00FE0ABE">
            <w:r w:rsidRPr="003D6387">
              <w:t>Telefons</w:t>
            </w:r>
          </w:p>
          <w:p w:rsidR="003D6387" w:rsidRPr="003D6387" w:rsidRDefault="003D6387" w:rsidP="00FE0ABE"/>
        </w:tc>
        <w:tc>
          <w:tcPr>
            <w:tcW w:w="4243" w:type="dxa"/>
          </w:tcPr>
          <w:p w:rsidR="003D6387" w:rsidRPr="003D6387" w:rsidRDefault="003D6387" w:rsidP="00FE0ABE"/>
        </w:tc>
      </w:tr>
      <w:tr w:rsidR="003D6387" w:rsidRPr="003D6387" w:rsidTr="00FE0ABE">
        <w:tc>
          <w:tcPr>
            <w:tcW w:w="5328" w:type="dxa"/>
          </w:tcPr>
          <w:p w:rsidR="003D6387" w:rsidRPr="003D6387" w:rsidRDefault="003D6387" w:rsidP="00FE0ABE">
            <w:r w:rsidRPr="003D6387">
              <w:t>Fakss</w:t>
            </w:r>
          </w:p>
          <w:p w:rsidR="003D6387" w:rsidRPr="003D6387" w:rsidRDefault="003D6387" w:rsidP="00FE0ABE"/>
        </w:tc>
        <w:tc>
          <w:tcPr>
            <w:tcW w:w="4243" w:type="dxa"/>
          </w:tcPr>
          <w:p w:rsidR="003D6387" w:rsidRPr="003D6387" w:rsidRDefault="003D6387" w:rsidP="00FE0ABE"/>
        </w:tc>
      </w:tr>
      <w:tr w:rsidR="003D6387" w:rsidRPr="003D6387" w:rsidTr="00FE0ABE">
        <w:tc>
          <w:tcPr>
            <w:tcW w:w="5328" w:type="dxa"/>
          </w:tcPr>
          <w:p w:rsidR="003D6387" w:rsidRPr="003D6387" w:rsidRDefault="003D6387" w:rsidP="00FE0ABE">
            <w:r w:rsidRPr="003D6387">
              <w:t>e-pasts</w:t>
            </w:r>
          </w:p>
          <w:p w:rsidR="003D6387" w:rsidRPr="003D6387" w:rsidRDefault="003D6387" w:rsidP="00FE0ABE"/>
        </w:tc>
        <w:tc>
          <w:tcPr>
            <w:tcW w:w="4243" w:type="dxa"/>
          </w:tcPr>
          <w:p w:rsidR="003D6387" w:rsidRPr="003D6387" w:rsidRDefault="003D6387" w:rsidP="00FE0ABE"/>
        </w:tc>
      </w:tr>
      <w:tr w:rsidR="003D6387" w:rsidRPr="003D6387" w:rsidTr="00FE0ABE">
        <w:tc>
          <w:tcPr>
            <w:tcW w:w="5328" w:type="dxa"/>
          </w:tcPr>
          <w:p w:rsidR="003D6387" w:rsidRPr="003D6387" w:rsidRDefault="003D6387" w:rsidP="00FE0ABE">
            <w:r w:rsidRPr="003D6387">
              <w:t>Personas, kura ir tiesīga parakstīt līgumu, amats, vārds, uzvārds</w:t>
            </w:r>
          </w:p>
        </w:tc>
        <w:tc>
          <w:tcPr>
            <w:tcW w:w="4243" w:type="dxa"/>
          </w:tcPr>
          <w:p w:rsidR="003D6387" w:rsidRPr="003D6387" w:rsidRDefault="003D6387" w:rsidP="00FE0ABE"/>
        </w:tc>
      </w:tr>
    </w:tbl>
    <w:p w:rsidR="003D6387" w:rsidRPr="003D6387" w:rsidRDefault="003D6387" w:rsidP="003D6387"/>
    <w:p w:rsidR="003D6387" w:rsidRPr="003D6387" w:rsidRDefault="003D6387" w:rsidP="003D6387"/>
    <w:p w:rsidR="003D6387" w:rsidRPr="003D6387" w:rsidRDefault="003D6387" w:rsidP="003D6387"/>
    <w:tbl>
      <w:tblPr>
        <w:tblW w:w="9819" w:type="dxa"/>
        <w:tblLook w:val="0000" w:firstRow="0" w:lastRow="0" w:firstColumn="0" w:lastColumn="0" w:noHBand="0" w:noVBand="0"/>
      </w:tblPr>
      <w:tblGrid>
        <w:gridCol w:w="9819"/>
      </w:tblGrid>
      <w:tr w:rsidR="003D6387" w:rsidRPr="003D6387" w:rsidTr="00FE0ABE">
        <w:tc>
          <w:tcPr>
            <w:tcW w:w="3594" w:type="dxa"/>
          </w:tcPr>
          <w:p w:rsidR="003D6387" w:rsidRPr="003D6387" w:rsidRDefault="003D6387" w:rsidP="00FE0ABE">
            <w:pPr>
              <w:pStyle w:val="Header"/>
              <w:spacing w:before="120" w:after="120"/>
              <w:rPr>
                <w:rFonts w:ascii="Times New Roman" w:hAnsi="Times New Roman"/>
                <w:sz w:val="24"/>
                <w:szCs w:val="24"/>
                <w:lang w:val="lv-LV"/>
              </w:rPr>
            </w:pPr>
            <w:r w:rsidRPr="003D6387">
              <w:rPr>
                <w:rFonts w:ascii="Times New Roman" w:hAnsi="Times New Roman"/>
                <w:sz w:val="24"/>
                <w:szCs w:val="24"/>
                <w:lang w:val="lv-LV"/>
              </w:rPr>
              <w:t>Pilnvarotās personas vārds, uzvārds, amats: ____________________________________________</w:t>
            </w:r>
          </w:p>
        </w:tc>
      </w:tr>
      <w:tr w:rsidR="003D6387" w:rsidRPr="003D6387" w:rsidTr="00FE0ABE">
        <w:tc>
          <w:tcPr>
            <w:tcW w:w="3594" w:type="dxa"/>
          </w:tcPr>
          <w:p w:rsidR="003D6387" w:rsidRPr="003D6387" w:rsidRDefault="003D6387" w:rsidP="00FE0ABE">
            <w:pPr>
              <w:pStyle w:val="Header"/>
              <w:spacing w:before="120" w:after="120"/>
              <w:jc w:val="both"/>
              <w:rPr>
                <w:rFonts w:ascii="Times New Roman" w:hAnsi="Times New Roman"/>
                <w:sz w:val="24"/>
                <w:szCs w:val="24"/>
                <w:lang w:val="lv-LV"/>
              </w:rPr>
            </w:pPr>
            <w:r w:rsidRPr="003D6387">
              <w:rPr>
                <w:rFonts w:ascii="Times New Roman" w:hAnsi="Times New Roman"/>
                <w:sz w:val="24"/>
                <w:szCs w:val="24"/>
                <w:lang w:val="lv-LV"/>
              </w:rPr>
              <w:t>Pilnvarotās personas paraksts: _______________________________________________________</w:t>
            </w:r>
          </w:p>
        </w:tc>
      </w:tr>
      <w:tr w:rsidR="003D6387" w:rsidRPr="003D6387" w:rsidTr="00FE0ABE">
        <w:tc>
          <w:tcPr>
            <w:tcW w:w="3594" w:type="dxa"/>
          </w:tcPr>
          <w:p w:rsidR="003D6387" w:rsidRPr="003D6387" w:rsidRDefault="003D6387" w:rsidP="00FE0ABE">
            <w:pPr>
              <w:pStyle w:val="Header"/>
              <w:jc w:val="both"/>
              <w:rPr>
                <w:rFonts w:ascii="Times New Roman" w:hAnsi="Times New Roman"/>
                <w:sz w:val="24"/>
                <w:szCs w:val="24"/>
                <w:lang w:val="lv-LV"/>
              </w:rPr>
            </w:pPr>
            <w:r w:rsidRPr="003D6387">
              <w:rPr>
                <w:rFonts w:ascii="Times New Roman" w:hAnsi="Times New Roman"/>
                <w:sz w:val="24"/>
                <w:szCs w:val="24"/>
                <w:lang w:val="lv-LV"/>
              </w:rPr>
              <w:t>z.v.</w:t>
            </w:r>
          </w:p>
        </w:tc>
      </w:tr>
    </w:tbl>
    <w:p w:rsidR="003D6387" w:rsidRPr="003D6387" w:rsidRDefault="003D6387" w:rsidP="003D6387"/>
    <w:p w:rsidR="003D6387" w:rsidRPr="003D6387" w:rsidRDefault="003D6387" w:rsidP="003D6387"/>
    <w:p w:rsidR="003D6387" w:rsidRDefault="003D6387" w:rsidP="003D6387"/>
    <w:p w:rsidR="003D6387" w:rsidRDefault="003D6387" w:rsidP="003D6387"/>
    <w:p w:rsidR="003D6387" w:rsidRDefault="003D6387" w:rsidP="003D6387"/>
    <w:p w:rsidR="003D6387" w:rsidRDefault="003D6387" w:rsidP="003D6387"/>
    <w:p w:rsidR="003D6387" w:rsidRDefault="003D6387" w:rsidP="003D6387"/>
    <w:p w:rsidR="003D6387" w:rsidRDefault="003D6387" w:rsidP="003D6387"/>
    <w:p w:rsidR="003D6387" w:rsidRDefault="003D6387" w:rsidP="003D6387"/>
    <w:p w:rsidR="003D6387" w:rsidRDefault="003D6387" w:rsidP="003D6387"/>
    <w:p w:rsidR="003D6387" w:rsidRDefault="003D6387" w:rsidP="003D6387"/>
    <w:p w:rsidR="003D6387" w:rsidRDefault="003D6387" w:rsidP="003D6387"/>
    <w:p w:rsidR="003D6387" w:rsidRDefault="003D6387" w:rsidP="003D6387"/>
    <w:p w:rsidR="003C2B84" w:rsidRPr="00DF2802" w:rsidRDefault="003C2B84" w:rsidP="003C2B84">
      <w:pPr>
        <w:tabs>
          <w:tab w:val="left" w:pos="360"/>
        </w:tabs>
        <w:spacing w:before="120"/>
        <w:ind w:left="284" w:hanging="284"/>
        <w:jc w:val="both"/>
        <w:rPr>
          <w:rFonts w:cs="Arial"/>
          <w:kern w:val="1"/>
          <w:lang w:eastAsia="ar-SA"/>
        </w:rPr>
      </w:pPr>
    </w:p>
    <w:p w:rsidR="003C2B84" w:rsidRPr="003C2B84" w:rsidRDefault="003C2B84" w:rsidP="003C2B84">
      <w:pPr>
        <w:spacing w:before="120" w:after="120"/>
        <w:ind w:left="539" w:hanging="539"/>
      </w:pPr>
    </w:p>
    <w:p w:rsidR="006A1AEC" w:rsidRDefault="006A1AEC" w:rsidP="003C2B84">
      <w:pPr>
        <w:spacing w:before="120" w:after="120"/>
        <w:ind w:left="539" w:hanging="539"/>
        <w:jc w:val="right"/>
        <w:rPr>
          <w:b/>
          <w:i/>
        </w:rPr>
      </w:pPr>
    </w:p>
    <w:p w:rsidR="00FD0A8F" w:rsidRPr="006A1AEC" w:rsidRDefault="003D6387" w:rsidP="003C2B84">
      <w:pPr>
        <w:spacing w:before="120" w:after="120"/>
        <w:ind w:left="539" w:hanging="539"/>
        <w:jc w:val="right"/>
        <w:rPr>
          <w:b/>
          <w:i/>
          <w:u w:val="single"/>
        </w:rPr>
      </w:pPr>
      <w:r w:rsidRPr="006A1AEC">
        <w:rPr>
          <w:b/>
          <w:i/>
          <w:u w:val="single"/>
        </w:rPr>
        <w:lastRenderedPageBreak/>
        <w:t>4</w:t>
      </w:r>
      <w:r w:rsidR="004D02FE" w:rsidRPr="006A1AEC">
        <w:rPr>
          <w:b/>
          <w:i/>
          <w:u w:val="single"/>
        </w:rPr>
        <w:t>.pielikums</w:t>
      </w:r>
    </w:p>
    <w:p w:rsidR="004D02FE" w:rsidRPr="00BF1FD4" w:rsidRDefault="004D02FE" w:rsidP="00F03F8C">
      <w:pPr>
        <w:spacing w:before="120" w:after="120"/>
        <w:rPr>
          <w:b/>
          <w:i/>
        </w:rPr>
      </w:pPr>
    </w:p>
    <w:p w:rsidR="00B541C2" w:rsidRDefault="00FD0A8F" w:rsidP="00B541C2">
      <w:pPr>
        <w:jc w:val="center"/>
        <w:rPr>
          <w:b/>
        </w:rPr>
      </w:pPr>
      <w:r w:rsidRPr="000F2713">
        <w:rPr>
          <w:b/>
          <w:spacing w:val="-3"/>
        </w:rPr>
        <w:t>T</w:t>
      </w:r>
      <w:r w:rsidR="006A1AEC">
        <w:rPr>
          <w:b/>
          <w:spacing w:val="-3"/>
        </w:rPr>
        <w:t xml:space="preserve">ehniskais </w:t>
      </w:r>
      <w:r w:rsidR="00B541C2">
        <w:rPr>
          <w:b/>
          <w:spacing w:val="-3"/>
        </w:rPr>
        <w:t xml:space="preserve">un </w:t>
      </w:r>
      <w:r w:rsidR="006A1AEC">
        <w:rPr>
          <w:b/>
          <w:spacing w:val="-3"/>
        </w:rPr>
        <w:t>finanšu</w:t>
      </w:r>
    </w:p>
    <w:p w:rsidR="00B541C2" w:rsidRPr="000F2713" w:rsidRDefault="00B541C2" w:rsidP="00B541C2">
      <w:pPr>
        <w:jc w:val="center"/>
        <w:rPr>
          <w:b/>
        </w:rPr>
      </w:pPr>
      <w:r>
        <w:rPr>
          <w:b/>
        </w:rPr>
        <w:t xml:space="preserve">PIEDĀVĀJUMS </w:t>
      </w:r>
    </w:p>
    <w:p w:rsidR="006A1AEC" w:rsidRDefault="00C06D93" w:rsidP="00FD0A8F">
      <w:pPr>
        <w:shd w:val="clear" w:color="auto" w:fill="FFFFFF"/>
        <w:ind w:left="142"/>
        <w:jc w:val="center"/>
        <w:rPr>
          <w:b/>
          <w:spacing w:val="-3"/>
        </w:rPr>
      </w:pPr>
      <w:r w:rsidRPr="000F2713">
        <w:rPr>
          <w:b/>
          <w:spacing w:val="-3"/>
        </w:rPr>
        <w:t xml:space="preserve">iepirkumā „Pārtikas produktu piegāde </w:t>
      </w:r>
    </w:p>
    <w:p w:rsidR="00C06D93" w:rsidRPr="000F2713" w:rsidRDefault="00CB48EF" w:rsidP="00FD0A8F">
      <w:pPr>
        <w:shd w:val="clear" w:color="auto" w:fill="FFFFFF"/>
        <w:ind w:left="142"/>
        <w:jc w:val="center"/>
        <w:rPr>
          <w:b/>
          <w:spacing w:val="-3"/>
        </w:rPr>
      </w:pPr>
      <w:r>
        <w:rPr>
          <w:b/>
          <w:spacing w:val="-3"/>
        </w:rPr>
        <w:t xml:space="preserve">Kaunatas </w:t>
      </w:r>
      <w:r w:rsidR="00402589">
        <w:rPr>
          <w:b/>
          <w:spacing w:val="-3"/>
        </w:rPr>
        <w:t xml:space="preserve">pagasta pārvaldes </w:t>
      </w:r>
      <w:r w:rsidR="00C06D93" w:rsidRPr="000F2713">
        <w:rPr>
          <w:b/>
          <w:spacing w:val="-3"/>
        </w:rPr>
        <w:t xml:space="preserve"> izglītības iest</w:t>
      </w:r>
      <w:r w:rsidR="00F6578F" w:rsidRPr="000F2713">
        <w:rPr>
          <w:b/>
          <w:spacing w:val="-3"/>
        </w:rPr>
        <w:t>ā</w:t>
      </w:r>
      <w:r w:rsidR="00081445">
        <w:rPr>
          <w:b/>
          <w:spacing w:val="-3"/>
        </w:rPr>
        <w:t>dēm</w:t>
      </w:r>
      <w:r w:rsidR="00C06D93" w:rsidRPr="000F2713">
        <w:rPr>
          <w:b/>
          <w:spacing w:val="-3"/>
        </w:rPr>
        <w:t xml:space="preserve">” </w:t>
      </w:r>
    </w:p>
    <w:p w:rsidR="00B541C2" w:rsidRPr="000F2713" w:rsidRDefault="009C2F32" w:rsidP="001B7E40">
      <w:pPr>
        <w:shd w:val="clear" w:color="auto" w:fill="FFFFFF"/>
        <w:ind w:left="142"/>
        <w:jc w:val="center"/>
        <w:rPr>
          <w:spacing w:val="-3"/>
        </w:rPr>
      </w:pPr>
      <w:r w:rsidRPr="000F2713">
        <w:rPr>
          <w:spacing w:val="-3"/>
        </w:rPr>
        <w:t xml:space="preserve">(identifikācijas Nr. </w:t>
      </w:r>
      <w:r w:rsidR="00CB48EF">
        <w:rPr>
          <w:spacing w:val="-3"/>
        </w:rPr>
        <w:t>K</w:t>
      </w:r>
      <w:r w:rsidRPr="000F2713">
        <w:rPr>
          <w:spacing w:val="-3"/>
        </w:rPr>
        <w:t>PP 201</w:t>
      </w:r>
      <w:r w:rsidR="005402B4">
        <w:rPr>
          <w:spacing w:val="-3"/>
        </w:rPr>
        <w:t>8</w:t>
      </w:r>
      <w:r w:rsidR="00B24964">
        <w:rPr>
          <w:spacing w:val="-3"/>
        </w:rPr>
        <w:t>/</w:t>
      </w:r>
      <w:bookmarkStart w:id="22" w:name="_GoBack"/>
      <w:bookmarkEnd w:id="22"/>
      <w:r w:rsidR="00B24964">
        <w:rPr>
          <w:spacing w:val="-3"/>
        </w:rPr>
        <w:t>7</w:t>
      </w:r>
      <w:r w:rsidR="00C06D93" w:rsidRPr="000F2713">
        <w:rPr>
          <w:spacing w:val="-3"/>
        </w:rPr>
        <w:t>)</w:t>
      </w:r>
    </w:p>
    <w:p w:rsidR="002C7E3F" w:rsidRDefault="006A1AEC" w:rsidP="0052654A">
      <w:pPr>
        <w:shd w:val="clear" w:color="auto" w:fill="FFFFFF"/>
        <w:rPr>
          <w:spacing w:val="-3"/>
        </w:rPr>
      </w:pPr>
      <w:r>
        <w:rPr>
          <w:spacing w:val="-3"/>
        </w:rPr>
        <w:t>&lt;</w:t>
      </w:r>
      <w:r w:rsidR="004D02FE" w:rsidRPr="006A1AEC">
        <w:rPr>
          <w:i/>
          <w:spacing w:val="-3"/>
        </w:rPr>
        <w:t>Vieta</w:t>
      </w:r>
      <w:r w:rsidR="004D02FE">
        <w:rPr>
          <w:spacing w:val="-3"/>
        </w:rPr>
        <w:t xml:space="preserve">,  </w:t>
      </w:r>
      <w:r w:rsidRPr="006A1AEC">
        <w:rPr>
          <w:i/>
          <w:spacing w:val="-3"/>
        </w:rPr>
        <w:t>datum</w:t>
      </w:r>
      <w:r w:rsidR="004D02FE" w:rsidRPr="006A1AEC">
        <w:rPr>
          <w:i/>
          <w:spacing w:val="-3"/>
        </w:rPr>
        <w:t>s</w:t>
      </w:r>
      <w:r>
        <w:rPr>
          <w:spacing w:val="-3"/>
        </w:rPr>
        <w:t>&gt;</w:t>
      </w:r>
    </w:p>
    <w:p w:rsidR="002C7E3F" w:rsidRPr="00F10ECE" w:rsidRDefault="004D02FE" w:rsidP="0052654A">
      <w:pPr>
        <w:shd w:val="clear" w:color="auto" w:fill="FFFFFF"/>
        <w:rPr>
          <w:spacing w:val="-3"/>
          <w:sz w:val="16"/>
          <w:szCs w:val="16"/>
        </w:rPr>
      </w:pPr>
      <w:r>
        <w:rPr>
          <w:spacing w:val="-3"/>
        </w:rPr>
        <w:t xml:space="preserve"> </w:t>
      </w:r>
      <w:r w:rsidR="006A1AEC">
        <w:rPr>
          <w:spacing w:val="-3"/>
        </w:rPr>
        <w:t>_______________________________________________________________________________</w:t>
      </w:r>
    </w:p>
    <w:p w:rsidR="00FD0A8F" w:rsidRPr="006A1AEC" w:rsidRDefault="00FD0A8F" w:rsidP="00FD0A8F">
      <w:pPr>
        <w:jc w:val="center"/>
        <w:rPr>
          <w:sz w:val="20"/>
          <w:szCs w:val="20"/>
        </w:rPr>
      </w:pPr>
      <w:r w:rsidRPr="006A1AEC">
        <w:rPr>
          <w:sz w:val="20"/>
          <w:szCs w:val="20"/>
        </w:rPr>
        <w:t>(pretendenta pilns nosaukums</w:t>
      </w:r>
      <w:r w:rsidR="002C7E3F" w:rsidRPr="006A1AEC">
        <w:rPr>
          <w:sz w:val="20"/>
          <w:szCs w:val="20"/>
        </w:rPr>
        <w:t xml:space="preserve">, reģistrācijas numurs </w:t>
      </w:r>
      <w:r w:rsidRPr="006A1AEC">
        <w:rPr>
          <w:sz w:val="20"/>
          <w:szCs w:val="20"/>
        </w:rPr>
        <w:t>)</w:t>
      </w:r>
    </w:p>
    <w:p w:rsidR="002C7E3F" w:rsidRDefault="002C7E3F" w:rsidP="00FD0A8F"/>
    <w:p w:rsidR="00FD0A8F" w:rsidRDefault="007946AD" w:rsidP="00FD0A8F">
      <w:r>
        <w:t>p</w:t>
      </w:r>
      <w:r w:rsidR="00FD0A8F">
        <w:t xml:space="preserve">iedāvā veikt pārtikas produktu piegādi, saskaņā ar </w:t>
      </w:r>
      <w:r w:rsidR="002C7E3F">
        <w:t>tehniskās specifikācijas prasībām</w:t>
      </w:r>
      <w:r>
        <w:t>.</w:t>
      </w:r>
    </w:p>
    <w:p w:rsidR="006A1AEC" w:rsidRDefault="006A1AEC" w:rsidP="006A1AEC">
      <w:pPr>
        <w:shd w:val="clear" w:color="auto" w:fill="FFFFFF"/>
        <w:rPr>
          <w:b/>
          <w:i/>
          <w:spacing w:val="-3"/>
        </w:rPr>
      </w:pPr>
    </w:p>
    <w:p w:rsidR="006A1AEC" w:rsidRPr="006A1AEC" w:rsidRDefault="006A1AEC" w:rsidP="006A1AEC">
      <w:pPr>
        <w:shd w:val="clear" w:color="auto" w:fill="FFFFFF"/>
        <w:rPr>
          <w:b/>
          <w:i/>
          <w:spacing w:val="-3"/>
          <w:u w:val="single"/>
        </w:rPr>
      </w:pPr>
      <w:r w:rsidRPr="006A1AEC">
        <w:rPr>
          <w:b/>
          <w:i/>
          <w:spacing w:val="-3"/>
        </w:rPr>
        <w:t>1.</w:t>
      </w:r>
      <w:r w:rsidRPr="006A1AEC">
        <w:rPr>
          <w:b/>
          <w:i/>
          <w:spacing w:val="-3"/>
          <w:u w:val="single"/>
        </w:rPr>
        <w:t xml:space="preserve"> Tehniskais piedāvājums</w:t>
      </w:r>
    </w:p>
    <w:p w:rsidR="006A1AEC" w:rsidRDefault="006A1AEC" w:rsidP="00FD0A8F"/>
    <w:p w:rsidR="00FD0A8F" w:rsidRDefault="00FD0A8F" w:rsidP="00FD0A8F">
      <w:r>
        <w:t xml:space="preserve">Iepirkuma </w:t>
      </w:r>
      <w:r w:rsidR="00BF1FD4">
        <w:t xml:space="preserve">priekšmeta </w:t>
      </w:r>
      <w:r>
        <w:t>daļa</w:t>
      </w:r>
      <w:r w:rsidR="008A246A">
        <w:t xml:space="preserve"> Nr.</w:t>
      </w:r>
      <w:r w:rsidRPr="00F10ECE">
        <w:t>_________________</w:t>
      </w:r>
      <w:r>
        <w:t>______</w:t>
      </w:r>
      <w:r w:rsidR="002C7E3F">
        <w:t>______________________________</w:t>
      </w:r>
    </w:p>
    <w:p w:rsidR="00FD0A8F" w:rsidRPr="006A1AEC" w:rsidRDefault="006A1AEC" w:rsidP="002C7E3F">
      <w:pPr>
        <w:jc w:val="center"/>
        <w:rPr>
          <w:sz w:val="20"/>
          <w:szCs w:val="20"/>
        </w:rPr>
      </w:pPr>
      <w:r>
        <w:rPr>
          <w:sz w:val="20"/>
          <w:szCs w:val="20"/>
        </w:rPr>
        <w:t xml:space="preserve">                                                                 </w:t>
      </w:r>
      <w:r w:rsidR="00FD0A8F" w:rsidRPr="006A1AEC">
        <w:rPr>
          <w:sz w:val="20"/>
          <w:szCs w:val="20"/>
        </w:rPr>
        <w:t>(</w:t>
      </w:r>
      <w:r w:rsidR="002C7E3F" w:rsidRPr="006A1AEC">
        <w:rPr>
          <w:sz w:val="20"/>
          <w:szCs w:val="20"/>
        </w:rPr>
        <w:t xml:space="preserve">iepirkuma priekšmeta </w:t>
      </w:r>
      <w:r w:rsidR="00FD0A8F" w:rsidRPr="006A1AEC">
        <w:rPr>
          <w:sz w:val="20"/>
          <w:szCs w:val="20"/>
        </w:rPr>
        <w:t xml:space="preserve">daļas </w:t>
      </w:r>
      <w:r w:rsidR="008A246A" w:rsidRPr="006A1AEC">
        <w:rPr>
          <w:sz w:val="20"/>
          <w:szCs w:val="20"/>
        </w:rPr>
        <w:t xml:space="preserve">numurs un </w:t>
      </w:r>
      <w:r w:rsidR="00FD0A8F" w:rsidRPr="006A1AEC">
        <w:rPr>
          <w:sz w:val="20"/>
          <w:szCs w:val="20"/>
        </w:rPr>
        <w:t>nosaukums)</w:t>
      </w:r>
    </w:p>
    <w:p w:rsidR="00FD0A8F" w:rsidRPr="00F10ECE" w:rsidRDefault="00FD0A8F" w:rsidP="00FD0A8F">
      <w:pPr>
        <w:rPr>
          <w:sz w:val="16"/>
          <w:szCs w:val="16"/>
        </w:rPr>
      </w:pPr>
    </w:p>
    <w:tbl>
      <w:tblPr>
        <w:tblpPr w:leftFromText="180" w:rightFromText="180" w:vertAnchor="text" w:horzAnchor="margin" w:tblpXSpec="center" w:tblpY="148"/>
        <w:tblW w:w="9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2273"/>
        <w:gridCol w:w="2120"/>
        <w:gridCol w:w="2410"/>
        <w:gridCol w:w="2229"/>
      </w:tblGrid>
      <w:tr w:rsidR="003C2B84" w:rsidRPr="00F10ECE" w:rsidTr="003C2B84">
        <w:trPr>
          <w:cantSplit/>
          <w:trHeight w:val="458"/>
        </w:trPr>
        <w:tc>
          <w:tcPr>
            <w:tcW w:w="535" w:type="dxa"/>
            <w:vMerge w:val="restart"/>
          </w:tcPr>
          <w:p w:rsidR="003C2B84" w:rsidRPr="0086016E" w:rsidRDefault="003C2B84" w:rsidP="00FD0A8F">
            <w:pPr>
              <w:rPr>
                <w:b/>
                <w:i/>
                <w:spacing w:val="-3"/>
                <w:sz w:val="20"/>
                <w:szCs w:val="20"/>
              </w:rPr>
            </w:pPr>
            <w:r w:rsidRPr="0086016E">
              <w:rPr>
                <w:b/>
                <w:i/>
                <w:spacing w:val="-3"/>
                <w:sz w:val="20"/>
                <w:szCs w:val="20"/>
              </w:rPr>
              <w:t>Nr.</w:t>
            </w:r>
          </w:p>
          <w:p w:rsidR="003C2B84" w:rsidRPr="0086016E" w:rsidRDefault="003C2B84" w:rsidP="00FD0A8F">
            <w:pPr>
              <w:rPr>
                <w:b/>
                <w:i/>
                <w:spacing w:val="-3"/>
                <w:sz w:val="20"/>
                <w:szCs w:val="20"/>
              </w:rPr>
            </w:pPr>
            <w:r w:rsidRPr="0086016E">
              <w:rPr>
                <w:b/>
                <w:i/>
                <w:spacing w:val="-3"/>
                <w:sz w:val="20"/>
                <w:szCs w:val="20"/>
              </w:rPr>
              <w:t>p.k.</w:t>
            </w:r>
          </w:p>
        </w:tc>
        <w:tc>
          <w:tcPr>
            <w:tcW w:w="2273" w:type="dxa"/>
            <w:vMerge w:val="restart"/>
          </w:tcPr>
          <w:p w:rsidR="003C2B84" w:rsidRPr="0086016E" w:rsidRDefault="003C2B84" w:rsidP="00FD0A8F">
            <w:pPr>
              <w:rPr>
                <w:b/>
                <w:bCs/>
                <w:i/>
                <w:sz w:val="20"/>
                <w:szCs w:val="20"/>
              </w:rPr>
            </w:pPr>
            <w:r w:rsidRPr="0086016E">
              <w:rPr>
                <w:b/>
                <w:bCs/>
                <w:i/>
                <w:sz w:val="20"/>
                <w:szCs w:val="20"/>
              </w:rPr>
              <w:t>Preces nosaukums</w:t>
            </w:r>
          </w:p>
        </w:tc>
        <w:tc>
          <w:tcPr>
            <w:tcW w:w="4530" w:type="dxa"/>
            <w:gridSpan w:val="2"/>
          </w:tcPr>
          <w:p w:rsidR="003C2B84" w:rsidRPr="0086016E" w:rsidRDefault="003C2B84" w:rsidP="002C7E3F">
            <w:pPr>
              <w:jc w:val="center"/>
              <w:rPr>
                <w:b/>
                <w:i/>
                <w:spacing w:val="-3"/>
                <w:sz w:val="20"/>
                <w:szCs w:val="20"/>
              </w:rPr>
            </w:pPr>
            <w:r w:rsidRPr="0086016E">
              <w:rPr>
                <w:b/>
                <w:bCs/>
                <w:i/>
                <w:sz w:val="20"/>
                <w:szCs w:val="20"/>
              </w:rPr>
              <w:t>Pretendenta piedāvāto pārtikas produktu apraksts</w:t>
            </w:r>
          </w:p>
        </w:tc>
        <w:tc>
          <w:tcPr>
            <w:tcW w:w="2229" w:type="dxa"/>
            <w:vMerge w:val="restart"/>
          </w:tcPr>
          <w:p w:rsidR="003C2B84" w:rsidRPr="000F3816" w:rsidRDefault="003C2B84" w:rsidP="00FD0A8F">
            <w:pPr>
              <w:jc w:val="center"/>
              <w:rPr>
                <w:b/>
                <w:bCs/>
                <w:sz w:val="20"/>
                <w:szCs w:val="20"/>
              </w:rPr>
            </w:pPr>
            <w:r>
              <w:rPr>
                <w:b/>
                <w:bCs/>
                <w:sz w:val="20"/>
                <w:szCs w:val="20"/>
              </w:rPr>
              <w:t xml:space="preserve">Attālums no preces </w:t>
            </w:r>
            <w:r w:rsidRPr="0086016E">
              <w:rPr>
                <w:b/>
                <w:bCs/>
                <w:i/>
                <w:sz w:val="20"/>
                <w:szCs w:val="20"/>
              </w:rPr>
              <w:t>iekraušanas vietas līdz piegādes vietai</w:t>
            </w:r>
            <w:r>
              <w:rPr>
                <w:b/>
                <w:bCs/>
                <w:sz w:val="20"/>
                <w:szCs w:val="20"/>
              </w:rPr>
              <w:t xml:space="preserve"> (km)</w:t>
            </w:r>
          </w:p>
        </w:tc>
      </w:tr>
      <w:tr w:rsidR="003C2B84" w:rsidRPr="00F10ECE" w:rsidTr="003C2B84">
        <w:trPr>
          <w:cantSplit/>
          <w:trHeight w:val="457"/>
        </w:trPr>
        <w:tc>
          <w:tcPr>
            <w:tcW w:w="535" w:type="dxa"/>
            <w:vMerge/>
          </w:tcPr>
          <w:p w:rsidR="003C2B84" w:rsidRPr="000F3816" w:rsidRDefault="003C2B84" w:rsidP="00FD0A8F">
            <w:pPr>
              <w:rPr>
                <w:b/>
                <w:spacing w:val="-3"/>
                <w:sz w:val="20"/>
                <w:szCs w:val="20"/>
              </w:rPr>
            </w:pPr>
          </w:p>
        </w:tc>
        <w:tc>
          <w:tcPr>
            <w:tcW w:w="2273" w:type="dxa"/>
            <w:vMerge/>
          </w:tcPr>
          <w:p w:rsidR="003C2B84" w:rsidRPr="000F3816" w:rsidRDefault="003C2B84" w:rsidP="00FD0A8F">
            <w:pPr>
              <w:rPr>
                <w:b/>
                <w:bCs/>
                <w:sz w:val="20"/>
                <w:szCs w:val="20"/>
              </w:rPr>
            </w:pPr>
          </w:p>
        </w:tc>
        <w:tc>
          <w:tcPr>
            <w:tcW w:w="2120" w:type="dxa"/>
          </w:tcPr>
          <w:p w:rsidR="003C2B84" w:rsidRPr="00A4119F" w:rsidRDefault="003C2B84" w:rsidP="003C2B84">
            <w:pPr>
              <w:jc w:val="center"/>
              <w:rPr>
                <w:b/>
                <w:spacing w:val="-3"/>
                <w:sz w:val="20"/>
                <w:szCs w:val="20"/>
              </w:rPr>
            </w:pPr>
            <w:r>
              <w:rPr>
                <w:b/>
                <w:spacing w:val="-3"/>
                <w:sz w:val="20"/>
                <w:szCs w:val="20"/>
              </w:rPr>
              <w:t>NPKS, BLS vai LPIA sertificēto produktu skaits</w:t>
            </w:r>
          </w:p>
          <w:p w:rsidR="003C2B84" w:rsidRDefault="003C2B84" w:rsidP="002C7E3F">
            <w:pPr>
              <w:jc w:val="center"/>
              <w:rPr>
                <w:b/>
                <w:spacing w:val="-3"/>
                <w:sz w:val="20"/>
                <w:szCs w:val="20"/>
              </w:rPr>
            </w:pPr>
          </w:p>
        </w:tc>
        <w:tc>
          <w:tcPr>
            <w:tcW w:w="2410" w:type="dxa"/>
          </w:tcPr>
          <w:p w:rsidR="003C2B84" w:rsidRDefault="003C2B84" w:rsidP="002C7E3F">
            <w:pPr>
              <w:jc w:val="center"/>
              <w:rPr>
                <w:b/>
                <w:spacing w:val="-3"/>
                <w:sz w:val="20"/>
                <w:szCs w:val="20"/>
              </w:rPr>
            </w:pPr>
            <w:r>
              <w:rPr>
                <w:b/>
                <w:spacing w:val="-3"/>
                <w:sz w:val="20"/>
                <w:szCs w:val="20"/>
              </w:rPr>
              <w:t>Preces sastāvs un cita produktu raksturojoša informācija</w:t>
            </w:r>
          </w:p>
        </w:tc>
        <w:tc>
          <w:tcPr>
            <w:tcW w:w="2229" w:type="dxa"/>
            <w:vMerge/>
          </w:tcPr>
          <w:p w:rsidR="003C2B84" w:rsidRPr="000F3816" w:rsidRDefault="003C2B84" w:rsidP="00FD0A8F">
            <w:pPr>
              <w:jc w:val="center"/>
              <w:rPr>
                <w:b/>
                <w:bCs/>
                <w:sz w:val="20"/>
                <w:szCs w:val="20"/>
              </w:rPr>
            </w:pPr>
          </w:p>
        </w:tc>
      </w:tr>
      <w:tr w:rsidR="003C2B84" w:rsidRPr="00F10ECE" w:rsidTr="003C2B84">
        <w:tc>
          <w:tcPr>
            <w:tcW w:w="535" w:type="dxa"/>
          </w:tcPr>
          <w:p w:rsidR="003C2B84" w:rsidRDefault="003C2B84" w:rsidP="004D02FE">
            <w:pPr>
              <w:rPr>
                <w:spacing w:val="-3"/>
              </w:rPr>
            </w:pPr>
          </w:p>
        </w:tc>
        <w:tc>
          <w:tcPr>
            <w:tcW w:w="2273" w:type="dxa"/>
          </w:tcPr>
          <w:p w:rsidR="003C2B84" w:rsidRDefault="003C2B84" w:rsidP="00FD0A8F">
            <w:pPr>
              <w:rPr>
                <w:spacing w:val="-3"/>
              </w:rPr>
            </w:pPr>
          </w:p>
        </w:tc>
        <w:tc>
          <w:tcPr>
            <w:tcW w:w="2120" w:type="dxa"/>
          </w:tcPr>
          <w:p w:rsidR="003C2B84" w:rsidRPr="00F10ECE" w:rsidRDefault="003C2B84" w:rsidP="00B50156">
            <w:pPr>
              <w:rPr>
                <w:spacing w:val="-3"/>
              </w:rPr>
            </w:pPr>
          </w:p>
        </w:tc>
        <w:tc>
          <w:tcPr>
            <w:tcW w:w="2410" w:type="dxa"/>
          </w:tcPr>
          <w:p w:rsidR="003C2B84" w:rsidRPr="00F10ECE" w:rsidRDefault="003C2B84" w:rsidP="00FD0A8F">
            <w:pPr>
              <w:rPr>
                <w:spacing w:val="-3"/>
              </w:rPr>
            </w:pPr>
          </w:p>
        </w:tc>
        <w:tc>
          <w:tcPr>
            <w:tcW w:w="2229" w:type="dxa"/>
          </w:tcPr>
          <w:p w:rsidR="003C2B84" w:rsidRPr="00F10ECE" w:rsidRDefault="003C2B84" w:rsidP="00FD0A8F">
            <w:pPr>
              <w:rPr>
                <w:spacing w:val="-3"/>
              </w:rPr>
            </w:pPr>
          </w:p>
        </w:tc>
      </w:tr>
      <w:tr w:rsidR="003C2B84" w:rsidRPr="00F10ECE" w:rsidTr="003C2B84">
        <w:tc>
          <w:tcPr>
            <w:tcW w:w="535" w:type="dxa"/>
          </w:tcPr>
          <w:p w:rsidR="003C2B84" w:rsidRDefault="003C2B84" w:rsidP="004D02FE">
            <w:pPr>
              <w:rPr>
                <w:spacing w:val="-3"/>
              </w:rPr>
            </w:pPr>
          </w:p>
        </w:tc>
        <w:tc>
          <w:tcPr>
            <w:tcW w:w="2273" w:type="dxa"/>
          </w:tcPr>
          <w:p w:rsidR="003C2B84" w:rsidRDefault="003C2B84" w:rsidP="00FD0A8F">
            <w:pPr>
              <w:rPr>
                <w:spacing w:val="-3"/>
              </w:rPr>
            </w:pPr>
          </w:p>
        </w:tc>
        <w:tc>
          <w:tcPr>
            <w:tcW w:w="2120" w:type="dxa"/>
          </w:tcPr>
          <w:p w:rsidR="003C2B84" w:rsidRPr="00F10ECE" w:rsidRDefault="003C2B84" w:rsidP="00B50156">
            <w:pPr>
              <w:rPr>
                <w:spacing w:val="-3"/>
              </w:rPr>
            </w:pPr>
          </w:p>
        </w:tc>
        <w:tc>
          <w:tcPr>
            <w:tcW w:w="2410" w:type="dxa"/>
          </w:tcPr>
          <w:p w:rsidR="003C2B84" w:rsidRPr="00F10ECE" w:rsidRDefault="003C2B84" w:rsidP="00FD0A8F">
            <w:pPr>
              <w:rPr>
                <w:spacing w:val="-3"/>
              </w:rPr>
            </w:pPr>
          </w:p>
        </w:tc>
        <w:tc>
          <w:tcPr>
            <w:tcW w:w="2229" w:type="dxa"/>
          </w:tcPr>
          <w:p w:rsidR="003C2B84" w:rsidRPr="00F10ECE" w:rsidRDefault="003C2B84" w:rsidP="00FD0A8F">
            <w:pPr>
              <w:rPr>
                <w:spacing w:val="-3"/>
              </w:rPr>
            </w:pPr>
          </w:p>
        </w:tc>
      </w:tr>
      <w:tr w:rsidR="003C2B84" w:rsidRPr="00F10ECE" w:rsidTr="003C2B84">
        <w:tc>
          <w:tcPr>
            <w:tcW w:w="535" w:type="dxa"/>
          </w:tcPr>
          <w:p w:rsidR="003C2B84" w:rsidRDefault="003C2B84" w:rsidP="004D02FE">
            <w:pPr>
              <w:rPr>
                <w:spacing w:val="-3"/>
              </w:rPr>
            </w:pPr>
          </w:p>
        </w:tc>
        <w:tc>
          <w:tcPr>
            <w:tcW w:w="2273" w:type="dxa"/>
          </w:tcPr>
          <w:p w:rsidR="003C2B84" w:rsidRDefault="003C2B84" w:rsidP="00FD0A8F">
            <w:pPr>
              <w:rPr>
                <w:spacing w:val="-3"/>
              </w:rPr>
            </w:pPr>
          </w:p>
        </w:tc>
        <w:tc>
          <w:tcPr>
            <w:tcW w:w="2120" w:type="dxa"/>
          </w:tcPr>
          <w:p w:rsidR="003C2B84" w:rsidRPr="00F10ECE" w:rsidRDefault="003C2B84" w:rsidP="00B50156">
            <w:pPr>
              <w:rPr>
                <w:spacing w:val="-3"/>
              </w:rPr>
            </w:pPr>
          </w:p>
        </w:tc>
        <w:tc>
          <w:tcPr>
            <w:tcW w:w="2410" w:type="dxa"/>
          </w:tcPr>
          <w:p w:rsidR="003C2B84" w:rsidRPr="00F10ECE" w:rsidRDefault="003C2B84" w:rsidP="00FD0A8F">
            <w:pPr>
              <w:rPr>
                <w:spacing w:val="-3"/>
              </w:rPr>
            </w:pPr>
          </w:p>
        </w:tc>
        <w:tc>
          <w:tcPr>
            <w:tcW w:w="2229" w:type="dxa"/>
          </w:tcPr>
          <w:p w:rsidR="003C2B84" w:rsidRPr="00F10ECE" w:rsidRDefault="003C2B84" w:rsidP="00FD0A8F">
            <w:pPr>
              <w:rPr>
                <w:spacing w:val="-3"/>
              </w:rPr>
            </w:pPr>
          </w:p>
        </w:tc>
      </w:tr>
      <w:tr w:rsidR="003C2B84" w:rsidRPr="00F10ECE" w:rsidTr="003C2B84">
        <w:tc>
          <w:tcPr>
            <w:tcW w:w="535" w:type="dxa"/>
          </w:tcPr>
          <w:p w:rsidR="003C2B84" w:rsidRPr="00F10ECE" w:rsidRDefault="003C2B84" w:rsidP="004D02FE">
            <w:pPr>
              <w:rPr>
                <w:spacing w:val="-3"/>
              </w:rPr>
            </w:pPr>
            <w:r>
              <w:rPr>
                <w:spacing w:val="-3"/>
              </w:rPr>
              <w:t xml:space="preserve"> </w:t>
            </w:r>
          </w:p>
        </w:tc>
        <w:tc>
          <w:tcPr>
            <w:tcW w:w="2273" w:type="dxa"/>
          </w:tcPr>
          <w:p w:rsidR="003C2B84" w:rsidRPr="00F10ECE" w:rsidRDefault="003C2B84" w:rsidP="00FD0A8F">
            <w:pPr>
              <w:rPr>
                <w:spacing w:val="-3"/>
              </w:rPr>
            </w:pPr>
            <w:r>
              <w:rPr>
                <w:spacing w:val="-3"/>
              </w:rPr>
              <w:t xml:space="preserve"> </w:t>
            </w:r>
          </w:p>
        </w:tc>
        <w:tc>
          <w:tcPr>
            <w:tcW w:w="2120" w:type="dxa"/>
          </w:tcPr>
          <w:p w:rsidR="003C2B84" w:rsidRPr="00F10ECE" w:rsidRDefault="003C2B84" w:rsidP="00B50156">
            <w:pPr>
              <w:rPr>
                <w:spacing w:val="-3"/>
              </w:rPr>
            </w:pPr>
          </w:p>
        </w:tc>
        <w:tc>
          <w:tcPr>
            <w:tcW w:w="2410" w:type="dxa"/>
          </w:tcPr>
          <w:p w:rsidR="003C2B84" w:rsidRPr="00F10ECE" w:rsidRDefault="003C2B84" w:rsidP="00FD0A8F">
            <w:pPr>
              <w:rPr>
                <w:spacing w:val="-3"/>
              </w:rPr>
            </w:pPr>
          </w:p>
        </w:tc>
        <w:tc>
          <w:tcPr>
            <w:tcW w:w="2229" w:type="dxa"/>
          </w:tcPr>
          <w:p w:rsidR="003C2B84" w:rsidRPr="00F10ECE" w:rsidRDefault="003C2B84" w:rsidP="00FD0A8F">
            <w:pPr>
              <w:rPr>
                <w:spacing w:val="-3"/>
              </w:rPr>
            </w:pPr>
          </w:p>
        </w:tc>
      </w:tr>
    </w:tbl>
    <w:p w:rsidR="001B7E40" w:rsidRDefault="001B7E40" w:rsidP="002C7E3F">
      <w:pPr>
        <w:pStyle w:val="BodyTextIndent2"/>
        <w:ind w:firstLine="0"/>
        <w:jc w:val="left"/>
        <w:rPr>
          <w:i/>
          <w:color w:val="auto"/>
          <w:szCs w:val="24"/>
          <w:u w:val="single"/>
        </w:rPr>
      </w:pPr>
    </w:p>
    <w:p w:rsidR="00FD0A8F" w:rsidRPr="00B541C2" w:rsidRDefault="006A1AEC" w:rsidP="006A1AEC">
      <w:pPr>
        <w:pStyle w:val="BodyTextIndent2"/>
        <w:ind w:firstLine="0"/>
        <w:jc w:val="left"/>
        <w:rPr>
          <w:i/>
          <w:color w:val="auto"/>
          <w:sz w:val="28"/>
          <w:szCs w:val="28"/>
        </w:rPr>
      </w:pPr>
      <w:r w:rsidRPr="006A1AEC">
        <w:rPr>
          <w:b/>
          <w:i/>
          <w:color w:val="auto"/>
          <w:szCs w:val="24"/>
        </w:rPr>
        <w:t>2.</w:t>
      </w:r>
      <w:r w:rsidRPr="006A1AEC">
        <w:rPr>
          <w:b/>
          <w:i/>
          <w:color w:val="auto"/>
          <w:szCs w:val="24"/>
          <w:u w:val="single"/>
        </w:rPr>
        <w:t xml:space="preserve"> </w:t>
      </w:r>
      <w:r w:rsidR="00B541C2" w:rsidRPr="006A1AEC">
        <w:rPr>
          <w:b/>
          <w:i/>
          <w:color w:val="auto"/>
          <w:szCs w:val="24"/>
          <w:u w:val="single"/>
        </w:rPr>
        <w:t>Finanšu piedāvājums</w:t>
      </w:r>
      <w:r w:rsidR="00FD0A8F" w:rsidRPr="00B541C2">
        <w:rPr>
          <w:i/>
          <w:color w:val="auto"/>
          <w:sz w:val="28"/>
          <w:szCs w:val="28"/>
        </w:rPr>
        <w:tab/>
      </w:r>
      <w:r w:rsidR="00FD0A8F" w:rsidRPr="00B541C2">
        <w:rPr>
          <w:i/>
          <w:color w:val="auto"/>
          <w:sz w:val="28"/>
          <w:szCs w:val="28"/>
        </w:rPr>
        <w:tab/>
      </w:r>
    </w:p>
    <w:p w:rsidR="00B541C2" w:rsidRDefault="00B541C2" w:rsidP="006A1AEC">
      <w:pPr>
        <w:spacing w:before="120"/>
      </w:pPr>
      <w:r>
        <w:t>Iepirkuma priekšmeta daļa Nr. _________________________________</w:t>
      </w:r>
      <w:r w:rsidR="006A1AEC">
        <w:t>____________________</w:t>
      </w:r>
    </w:p>
    <w:p w:rsidR="00B541C2" w:rsidRPr="006A1AEC" w:rsidRDefault="006A1AEC" w:rsidP="00B541C2">
      <w:pPr>
        <w:jc w:val="center"/>
        <w:rPr>
          <w:sz w:val="20"/>
          <w:szCs w:val="20"/>
        </w:rPr>
      </w:pPr>
      <w:r w:rsidRPr="006A1AEC">
        <w:rPr>
          <w:sz w:val="20"/>
          <w:szCs w:val="20"/>
        </w:rPr>
        <w:t xml:space="preserve">                                                                   </w:t>
      </w:r>
      <w:r w:rsidR="00B541C2" w:rsidRPr="006A1AEC">
        <w:rPr>
          <w:sz w:val="20"/>
          <w:szCs w:val="20"/>
        </w:rPr>
        <w:t>(iepirkuma priekšmeta daļas numurs un nosaukums)</w:t>
      </w:r>
    </w:p>
    <w:p w:rsidR="00B541C2" w:rsidRPr="0045123E" w:rsidRDefault="00B541C2" w:rsidP="00B541C2">
      <w:pPr>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1572"/>
        <w:gridCol w:w="1131"/>
        <w:gridCol w:w="1653"/>
        <w:gridCol w:w="1199"/>
        <w:gridCol w:w="1037"/>
        <w:gridCol w:w="1010"/>
        <w:gridCol w:w="1126"/>
      </w:tblGrid>
      <w:tr w:rsidR="00B541C2" w:rsidRPr="00F10ECE" w:rsidTr="00FE0ABE">
        <w:trPr>
          <w:cantSplit/>
          <w:trHeight w:val="1195"/>
        </w:trPr>
        <w:tc>
          <w:tcPr>
            <w:tcW w:w="700" w:type="dxa"/>
            <w:tcBorders>
              <w:bottom w:val="single" w:sz="4" w:space="0" w:color="000000"/>
            </w:tcBorders>
          </w:tcPr>
          <w:p w:rsidR="00B541C2" w:rsidRPr="0086016E" w:rsidRDefault="00B541C2" w:rsidP="00FE0ABE">
            <w:pPr>
              <w:jc w:val="center"/>
              <w:rPr>
                <w:b/>
                <w:i/>
                <w:spacing w:val="-3"/>
                <w:sz w:val="20"/>
                <w:szCs w:val="20"/>
              </w:rPr>
            </w:pPr>
            <w:r w:rsidRPr="0086016E">
              <w:rPr>
                <w:b/>
                <w:i/>
                <w:spacing w:val="-3"/>
                <w:sz w:val="20"/>
                <w:szCs w:val="20"/>
              </w:rPr>
              <w:t>Nr.</w:t>
            </w:r>
          </w:p>
          <w:p w:rsidR="00B541C2" w:rsidRPr="0086016E" w:rsidRDefault="00B541C2" w:rsidP="00FE0ABE">
            <w:pPr>
              <w:jc w:val="center"/>
              <w:rPr>
                <w:b/>
                <w:i/>
                <w:spacing w:val="-3"/>
                <w:sz w:val="20"/>
                <w:szCs w:val="20"/>
              </w:rPr>
            </w:pPr>
            <w:r w:rsidRPr="0086016E">
              <w:rPr>
                <w:b/>
                <w:i/>
                <w:spacing w:val="-3"/>
                <w:sz w:val="20"/>
                <w:szCs w:val="20"/>
              </w:rPr>
              <w:t>p.k.</w:t>
            </w:r>
          </w:p>
        </w:tc>
        <w:tc>
          <w:tcPr>
            <w:tcW w:w="1572" w:type="dxa"/>
            <w:tcBorders>
              <w:bottom w:val="single" w:sz="4" w:space="0" w:color="000000"/>
            </w:tcBorders>
          </w:tcPr>
          <w:p w:rsidR="00B541C2" w:rsidRPr="0086016E" w:rsidRDefault="00B541C2" w:rsidP="00FE0ABE">
            <w:pPr>
              <w:jc w:val="center"/>
              <w:rPr>
                <w:b/>
                <w:i/>
                <w:spacing w:val="-3"/>
                <w:sz w:val="20"/>
                <w:szCs w:val="20"/>
              </w:rPr>
            </w:pPr>
            <w:r w:rsidRPr="0086016E">
              <w:rPr>
                <w:b/>
                <w:i/>
                <w:spacing w:val="-3"/>
                <w:sz w:val="20"/>
                <w:szCs w:val="20"/>
              </w:rPr>
              <w:t>Preces nosaukums</w:t>
            </w:r>
          </w:p>
        </w:tc>
        <w:tc>
          <w:tcPr>
            <w:tcW w:w="1031" w:type="dxa"/>
            <w:tcBorders>
              <w:bottom w:val="single" w:sz="4" w:space="0" w:color="000000"/>
            </w:tcBorders>
          </w:tcPr>
          <w:p w:rsidR="00B541C2" w:rsidRPr="0086016E" w:rsidRDefault="00B541C2" w:rsidP="00FE0ABE">
            <w:pPr>
              <w:jc w:val="center"/>
              <w:rPr>
                <w:b/>
                <w:i/>
                <w:spacing w:val="-3"/>
                <w:sz w:val="20"/>
                <w:szCs w:val="20"/>
              </w:rPr>
            </w:pPr>
            <w:r w:rsidRPr="0086016E">
              <w:rPr>
                <w:b/>
                <w:i/>
                <w:spacing w:val="-3"/>
                <w:sz w:val="20"/>
                <w:szCs w:val="20"/>
              </w:rPr>
              <w:t>Mērvienība</w:t>
            </w:r>
          </w:p>
        </w:tc>
        <w:tc>
          <w:tcPr>
            <w:tcW w:w="1653" w:type="dxa"/>
            <w:tcBorders>
              <w:bottom w:val="single" w:sz="4" w:space="0" w:color="000000"/>
            </w:tcBorders>
          </w:tcPr>
          <w:p w:rsidR="00B541C2" w:rsidRDefault="00B541C2" w:rsidP="00FE0ABE">
            <w:pPr>
              <w:jc w:val="center"/>
              <w:rPr>
                <w:b/>
                <w:spacing w:val="-3"/>
                <w:sz w:val="20"/>
                <w:szCs w:val="20"/>
              </w:rPr>
            </w:pPr>
            <w:r w:rsidRPr="0086016E">
              <w:rPr>
                <w:b/>
                <w:i/>
                <w:spacing w:val="-3"/>
                <w:sz w:val="20"/>
                <w:szCs w:val="20"/>
              </w:rPr>
              <w:t>Vienības cena</w:t>
            </w:r>
            <w:r w:rsidRPr="0045123E">
              <w:rPr>
                <w:b/>
                <w:spacing w:val="-3"/>
                <w:sz w:val="20"/>
                <w:szCs w:val="20"/>
              </w:rPr>
              <w:t xml:space="preserve"> </w:t>
            </w:r>
            <w:r w:rsidRPr="00CD5CAD">
              <w:rPr>
                <w:spacing w:val="-3"/>
                <w:sz w:val="20"/>
                <w:szCs w:val="20"/>
              </w:rPr>
              <w:t>(EUR)</w:t>
            </w:r>
            <w:r w:rsidRPr="0045123E">
              <w:rPr>
                <w:b/>
                <w:spacing w:val="-3"/>
                <w:sz w:val="20"/>
                <w:szCs w:val="20"/>
              </w:rPr>
              <w:t xml:space="preserve"> </w:t>
            </w:r>
          </w:p>
          <w:p w:rsidR="00B541C2" w:rsidRPr="0086016E" w:rsidRDefault="00B541C2" w:rsidP="00FE0ABE">
            <w:pPr>
              <w:jc w:val="center"/>
              <w:rPr>
                <w:b/>
                <w:i/>
                <w:spacing w:val="-3"/>
                <w:sz w:val="20"/>
                <w:szCs w:val="20"/>
              </w:rPr>
            </w:pPr>
            <w:r w:rsidRPr="0086016E">
              <w:rPr>
                <w:b/>
                <w:i/>
                <w:spacing w:val="-3"/>
                <w:sz w:val="20"/>
                <w:szCs w:val="20"/>
              </w:rPr>
              <w:t>bez PVN</w:t>
            </w:r>
          </w:p>
        </w:tc>
        <w:tc>
          <w:tcPr>
            <w:tcW w:w="962" w:type="dxa"/>
            <w:tcBorders>
              <w:bottom w:val="single" w:sz="4" w:space="0" w:color="000000"/>
            </w:tcBorders>
          </w:tcPr>
          <w:p w:rsidR="00B541C2" w:rsidRPr="0086016E" w:rsidRDefault="00B541C2" w:rsidP="00FE0ABE">
            <w:pPr>
              <w:jc w:val="center"/>
              <w:rPr>
                <w:b/>
                <w:i/>
                <w:spacing w:val="-3"/>
                <w:sz w:val="20"/>
                <w:szCs w:val="20"/>
              </w:rPr>
            </w:pPr>
            <w:r w:rsidRPr="0086016E">
              <w:rPr>
                <w:b/>
                <w:i/>
                <w:spacing w:val="-3"/>
                <w:sz w:val="20"/>
                <w:szCs w:val="20"/>
              </w:rPr>
              <w:t>Kopējais daudzums</w:t>
            </w:r>
          </w:p>
          <w:p w:rsidR="00B541C2" w:rsidRPr="000531C4" w:rsidRDefault="00EC62A4" w:rsidP="00FE0ABE">
            <w:pPr>
              <w:jc w:val="center"/>
              <w:rPr>
                <w:spacing w:val="-3"/>
                <w:sz w:val="20"/>
                <w:szCs w:val="20"/>
              </w:rPr>
            </w:pPr>
            <w:r>
              <w:rPr>
                <w:spacing w:val="-3"/>
                <w:sz w:val="20"/>
                <w:szCs w:val="20"/>
              </w:rPr>
              <w:t>s</w:t>
            </w:r>
            <w:r w:rsidR="00B541C2">
              <w:rPr>
                <w:spacing w:val="-3"/>
                <w:sz w:val="20"/>
                <w:szCs w:val="20"/>
              </w:rPr>
              <w:t>askaņā ar tehnisko specifikāciju</w:t>
            </w:r>
          </w:p>
          <w:p w:rsidR="00B541C2" w:rsidRPr="000531C4" w:rsidRDefault="00B541C2" w:rsidP="00FE0ABE">
            <w:pPr>
              <w:jc w:val="center"/>
              <w:rPr>
                <w:spacing w:val="-3"/>
                <w:sz w:val="20"/>
                <w:szCs w:val="20"/>
              </w:rPr>
            </w:pPr>
            <w:r w:rsidRPr="000531C4">
              <w:rPr>
                <w:spacing w:val="-3"/>
                <w:sz w:val="20"/>
                <w:szCs w:val="20"/>
              </w:rPr>
              <w:t xml:space="preserve"> </w:t>
            </w:r>
          </w:p>
        </w:tc>
        <w:tc>
          <w:tcPr>
            <w:tcW w:w="1037" w:type="dxa"/>
            <w:tcBorders>
              <w:bottom w:val="single" w:sz="4" w:space="0" w:color="000000"/>
            </w:tcBorders>
          </w:tcPr>
          <w:p w:rsidR="00B541C2" w:rsidRPr="0045123E" w:rsidRDefault="00B541C2" w:rsidP="00FE0ABE">
            <w:pPr>
              <w:jc w:val="center"/>
              <w:rPr>
                <w:b/>
                <w:spacing w:val="-3"/>
                <w:sz w:val="20"/>
                <w:szCs w:val="20"/>
              </w:rPr>
            </w:pPr>
            <w:r w:rsidRPr="0086016E">
              <w:rPr>
                <w:b/>
                <w:i/>
                <w:spacing w:val="-3"/>
                <w:sz w:val="20"/>
                <w:szCs w:val="20"/>
              </w:rPr>
              <w:t>Kopējā cena</w:t>
            </w:r>
            <w:r w:rsidRPr="0045123E">
              <w:rPr>
                <w:b/>
                <w:spacing w:val="-3"/>
                <w:sz w:val="20"/>
                <w:szCs w:val="20"/>
              </w:rPr>
              <w:t xml:space="preserve"> </w:t>
            </w:r>
            <w:r w:rsidRPr="00CD5CAD">
              <w:rPr>
                <w:spacing w:val="-3"/>
                <w:sz w:val="20"/>
                <w:szCs w:val="20"/>
              </w:rPr>
              <w:t>(EUR)</w:t>
            </w:r>
            <w:r w:rsidRPr="0045123E">
              <w:rPr>
                <w:b/>
                <w:spacing w:val="-3"/>
                <w:sz w:val="20"/>
                <w:szCs w:val="20"/>
              </w:rPr>
              <w:t xml:space="preserve"> </w:t>
            </w:r>
            <w:r w:rsidRPr="0086016E">
              <w:rPr>
                <w:b/>
                <w:i/>
                <w:spacing w:val="-3"/>
                <w:sz w:val="20"/>
                <w:szCs w:val="20"/>
              </w:rPr>
              <w:t>bez PVN</w:t>
            </w:r>
          </w:p>
        </w:tc>
        <w:tc>
          <w:tcPr>
            <w:tcW w:w="1010" w:type="dxa"/>
            <w:tcBorders>
              <w:bottom w:val="single" w:sz="4" w:space="0" w:color="000000"/>
            </w:tcBorders>
          </w:tcPr>
          <w:p w:rsidR="00B541C2" w:rsidRPr="0045123E" w:rsidRDefault="00B541C2" w:rsidP="00FE0ABE">
            <w:pPr>
              <w:jc w:val="center"/>
              <w:rPr>
                <w:b/>
                <w:spacing w:val="-3"/>
                <w:sz w:val="20"/>
                <w:szCs w:val="20"/>
              </w:rPr>
            </w:pPr>
            <w:r w:rsidRPr="0086016E">
              <w:rPr>
                <w:b/>
                <w:i/>
                <w:spacing w:val="-3"/>
                <w:sz w:val="20"/>
                <w:szCs w:val="20"/>
              </w:rPr>
              <w:t>PVN</w:t>
            </w:r>
            <w:r w:rsidRPr="0045123E">
              <w:rPr>
                <w:b/>
                <w:spacing w:val="-3"/>
                <w:sz w:val="20"/>
                <w:szCs w:val="20"/>
              </w:rPr>
              <w:t xml:space="preserve"> </w:t>
            </w:r>
            <w:r w:rsidRPr="00CD5CAD">
              <w:rPr>
                <w:spacing w:val="-3"/>
                <w:sz w:val="20"/>
                <w:szCs w:val="20"/>
              </w:rPr>
              <w:t>(EUR)</w:t>
            </w:r>
          </w:p>
        </w:tc>
        <w:tc>
          <w:tcPr>
            <w:tcW w:w="1064" w:type="dxa"/>
            <w:tcBorders>
              <w:bottom w:val="single" w:sz="4" w:space="0" w:color="000000"/>
            </w:tcBorders>
          </w:tcPr>
          <w:p w:rsidR="00B541C2" w:rsidRPr="00CD5CAD" w:rsidRDefault="00B541C2" w:rsidP="00FE0ABE">
            <w:pPr>
              <w:jc w:val="center"/>
              <w:rPr>
                <w:spacing w:val="-3"/>
                <w:sz w:val="20"/>
                <w:szCs w:val="20"/>
              </w:rPr>
            </w:pPr>
            <w:r w:rsidRPr="0086016E">
              <w:rPr>
                <w:b/>
                <w:i/>
                <w:spacing w:val="-3"/>
                <w:sz w:val="20"/>
                <w:szCs w:val="20"/>
              </w:rPr>
              <w:t>Kopsumma</w:t>
            </w:r>
            <w:r w:rsidRPr="0045123E">
              <w:rPr>
                <w:b/>
                <w:spacing w:val="-3"/>
                <w:sz w:val="20"/>
                <w:szCs w:val="20"/>
              </w:rPr>
              <w:t xml:space="preserve"> </w:t>
            </w:r>
            <w:r w:rsidRPr="00CD5CAD">
              <w:rPr>
                <w:spacing w:val="-3"/>
                <w:sz w:val="20"/>
                <w:szCs w:val="20"/>
              </w:rPr>
              <w:t xml:space="preserve">(EUR) </w:t>
            </w:r>
          </w:p>
          <w:p w:rsidR="00B541C2" w:rsidRPr="0086016E" w:rsidRDefault="00B541C2" w:rsidP="00FE0ABE">
            <w:pPr>
              <w:jc w:val="center"/>
              <w:rPr>
                <w:b/>
                <w:i/>
                <w:spacing w:val="-3"/>
                <w:sz w:val="20"/>
                <w:szCs w:val="20"/>
              </w:rPr>
            </w:pPr>
            <w:r w:rsidRPr="0086016E">
              <w:rPr>
                <w:b/>
                <w:i/>
                <w:spacing w:val="-3"/>
                <w:sz w:val="20"/>
                <w:szCs w:val="20"/>
              </w:rPr>
              <w:t>ar PVN</w:t>
            </w:r>
          </w:p>
        </w:tc>
      </w:tr>
      <w:tr w:rsidR="00B541C2" w:rsidRPr="00F10ECE" w:rsidTr="00FE0ABE">
        <w:tc>
          <w:tcPr>
            <w:tcW w:w="700" w:type="dxa"/>
          </w:tcPr>
          <w:p w:rsidR="00B541C2" w:rsidRPr="00F10ECE" w:rsidRDefault="00B541C2" w:rsidP="00FE0ABE">
            <w:pPr>
              <w:rPr>
                <w:spacing w:val="-3"/>
              </w:rPr>
            </w:pPr>
          </w:p>
        </w:tc>
        <w:tc>
          <w:tcPr>
            <w:tcW w:w="1572" w:type="dxa"/>
          </w:tcPr>
          <w:p w:rsidR="00B541C2" w:rsidRPr="00F10ECE" w:rsidRDefault="00B541C2" w:rsidP="00FE0ABE">
            <w:pPr>
              <w:rPr>
                <w:spacing w:val="-3"/>
              </w:rPr>
            </w:pPr>
          </w:p>
        </w:tc>
        <w:tc>
          <w:tcPr>
            <w:tcW w:w="1031" w:type="dxa"/>
          </w:tcPr>
          <w:p w:rsidR="00B541C2" w:rsidRPr="00F10ECE" w:rsidRDefault="00B541C2" w:rsidP="00FE0ABE">
            <w:pPr>
              <w:rPr>
                <w:spacing w:val="-3"/>
              </w:rPr>
            </w:pPr>
          </w:p>
        </w:tc>
        <w:tc>
          <w:tcPr>
            <w:tcW w:w="1653" w:type="dxa"/>
          </w:tcPr>
          <w:p w:rsidR="00B541C2" w:rsidRPr="00F10ECE" w:rsidRDefault="00B541C2" w:rsidP="00FE0ABE">
            <w:pPr>
              <w:rPr>
                <w:spacing w:val="-3"/>
              </w:rPr>
            </w:pPr>
          </w:p>
        </w:tc>
        <w:tc>
          <w:tcPr>
            <w:tcW w:w="962" w:type="dxa"/>
          </w:tcPr>
          <w:p w:rsidR="00B541C2" w:rsidRPr="00F10ECE" w:rsidRDefault="00B541C2" w:rsidP="00FE0ABE">
            <w:pPr>
              <w:rPr>
                <w:spacing w:val="-3"/>
              </w:rPr>
            </w:pPr>
          </w:p>
        </w:tc>
        <w:tc>
          <w:tcPr>
            <w:tcW w:w="1037" w:type="dxa"/>
          </w:tcPr>
          <w:p w:rsidR="00B541C2" w:rsidRPr="00F10ECE" w:rsidRDefault="00B541C2" w:rsidP="00FE0ABE">
            <w:pPr>
              <w:rPr>
                <w:spacing w:val="-3"/>
              </w:rPr>
            </w:pPr>
          </w:p>
        </w:tc>
        <w:tc>
          <w:tcPr>
            <w:tcW w:w="1010" w:type="dxa"/>
          </w:tcPr>
          <w:p w:rsidR="00B541C2" w:rsidRPr="00F10ECE" w:rsidRDefault="00B541C2" w:rsidP="00FE0ABE">
            <w:pPr>
              <w:rPr>
                <w:spacing w:val="-3"/>
              </w:rPr>
            </w:pPr>
          </w:p>
        </w:tc>
        <w:tc>
          <w:tcPr>
            <w:tcW w:w="1064" w:type="dxa"/>
          </w:tcPr>
          <w:p w:rsidR="00B541C2" w:rsidRPr="00F10ECE" w:rsidRDefault="00B541C2" w:rsidP="00FE0ABE">
            <w:pPr>
              <w:rPr>
                <w:spacing w:val="-3"/>
              </w:rPr>
            </w:pPr>
          </w:p>
        </w:tc>
      </w:tr>
      <w:tr w:rsidR="00B541C2" w:rsidRPr="00F10ECE" w:rsidTr="00FE0ABE">
        <w:tc>
          <w:tcPr>
            <w:tcW w:w="700" w:type="dxa"/>
          </w:tcPr>
          <w:p w:rsidR="00B541C2" w:rsidRPr="00F10ECE" w:rsidRDefault="00B541C2" w:rsidP="00FE0ABE">
            <w:pPr>
              <w:rPr>
                <w:spacing w:val="-3"/>
              </w:rPr>
            </w:pPr>
          </w:p>
        </w:tc>
        <w:tc>
          <w:tcPr>
            <w:tcW w:w="1572" w:type="dxa"/>
          </w:tcPr>
          <w:p w:rsidR="00B541C2" w:rsidRPr="00F10ECE" w:rsidRDefault="00B541C2" w:rsidP="00FE0ABE">
            <w:pPr>
              <w:rPr>
                <w:spacing w:val="-3"/>
              </w:rPr>
            </w:pPr>
          </w:p>
        </w:tc>
        <w:tc>
          <w:tcPr>
            <w:tcW w:w="1031" w:type="dxa"/>
          </w:tcPr>
          <w:p w:rsidR="00B541C2" w:rsidRPr="00F10ECE" w:rsidRDefault="00B541C2" w:rsidP="00FE0ABE">
            <w:pPr>
              <w:rPr>
                <w:spacing w:val="-3"/>
              </w:rPr>
            </w:pPr>
          </w:p>
        </w:tc>
        <w:tc>
          <w:tcPr>
            <w:tcW w:w="1653" w:type="dxa"/>
          </w:tcPr>
          <w:p w:rsidR="00B541C2" w:rsidRPr="00F10ECE" w:rsidRDefault="00B541C2" w:rsidP="00FE0ABE">
            <w:pPr>
              <w:rPr>
                <w:spacing w:val="-3"/>
              </w:rPr>
            </w:pPr>
          </w:p>
        </w:tc>
        <w:tc>
          <w:tcPr>
            <w:tcW w:w="962" w:type="dxa"/>
          </w:tcPr>
          <w:p w:rsidR="00B541C2" w:rsidRPr="00F10ECE" w:rsidRDefault="00B541C2" w:rsidP="00FE0ABE">
            <w:pPr>
              <w:rPr>
                <w:spacing w:val="-3"/>
              </w:rPr>
            </w:pPr>
          </w:p>
        </w:tc>
        <w:tc>
          <w:tcPr>
            <w:tcW w:w="1037" w:type="dxa"/>
          </w:tcPr>
          <w:p w:rsidR="00B541C2" w:rsidRPr="00F10ECE" w:rsidRDefault="00B541C2" w:rsidP="00FE0ABE">
            <w:pPr>
              <w:rPr>
                <w:spacing w:val="-3"/>
              </w:rPr>
            </w:pPr>
          </w:p>
        </w:tc>
        <w:tc>
          <w:tcPr>
            <w:tcW w:w="1010" w:type="dxa"/>
          </w:tcPr>
          <w:p w:rsidR="00B541C2" w:rsidRPr="00F10ECE" w:rsidRDefault="00B541C2" w:rsidP="00FE0ABE">
            <w:pPr>
              <w:rPr>
                <w:spacing w:val="-3"/>
              </w:rPr>
            </w:pPr>
          </w:p>
        </w:tc>
        <w:tc>
          <w:tcPr>
            <w:tcW w:w="1064" w:type="dxa"/>
          </w:tcPr>
          <w:p w:rsidR="00B541C2" w:rsidRPr="00F10ECE" w:rsidRDefault="00B541C2" w:rsidP="00FE0ABE">
            <w:pPr>
              <w:rPr>
                <w:spacing w:val="-3"/>
              </w:rPr>
            </w:pPr>
          </w:p>
        </w:tc>
      </w:tr>
      <w:tr w:rsidR="00B541C2" w:rsidRPr="00F10ECE" w:rsidTr="00FE0ABE">
        <w:tc>
          <w:tcPr>
            <w:tcW w:w="700" w:type="dxa"/>
          </w:tcPr>
          <w:p w:rsidR="00B541C2" w:rsidRPr="00F10ECE" w:rsidRDefault="00B541C2" w:rsidP="00FE0ABE">
            <w:pPr>
              <w:rPr>
                <w:spacing w:val="-3"/>
              </w:rPr>
            </w:pPr>
          </w:p>
        </w:tc>
        <w:tc>
          <w:tcPr>
            <w:tcW w:w="1572" w:type="dxa"/>
          </w:tcPr>
          <w:p w:rsidR="00B541C2" w:rsidRPr="00F10ECE" w:rsidRDefault="00B541C2" w:rsidP="00FE0ABE">
            <w:pPr>
              <w:rPr>
                <w:spacing w:val="-3"/>
              </w:rPr>
            </w:pPr>
          </w:p>
        </w:tc>
        <w:tc>
          <w:tcPr>
            <w:tcW w:w="1031" w:type="dxa"/>
          </w:tcPr>
          <w:p w:rsidR="00B541C2" w:rsidRPr="00F10ECE" w:rsidRDefault="00B541C2" w:rsidP="00FE0ABE">
            <w:pPr>
              <w:rPr>
                <w:spacing w:val="-3"/>
              </w:rPr>
            </w:pPr>
          </w:p>
        </w:tc>
        <w:tc>
          <w:tcPr>
            <w:tcW w:w="1653" w:type="dxa"/>
          </w:tcPr>
          <w:p w:rsidR="00B541C2" w:rsidRPr="00F10ECE" w:rsidRDefault="00B541C2" w:rsidP="00FE0ABE">
            <w:pPr>
              <w:rPr>
                <w:spacing w:val="-3"/>
              </w:rPr>
            </w:pPr>
          </w:p>
        </w:tc>
        <w:tc>
          <w:tcPr>
            <w:tcW w:w="962" w:type="dxa"/>
          </w:tcPr>
          <w:p w:rsidR="00B541C2" w:rsidRPr="00F10ECE" w:rsidRDefault="00B541C2" w:rsidP="00FE0ABE">
            <w:pPr>
              <w:rPr>
                <w:spacing w:val="-3"/>
              </w:rPr>
            </w:pPr>
          </w:p>
        </w:tc>
        <w:tc>
          <w:tcPr>
            <w:tcW w:w="1037" w:type="dxa"/>
          </w:tcPr>
          <w:p w:rsidR="00B541C2" w:rsidRPr="00F10ECE" w:rsidRDefault="00B541C2" w:rsidP="00FE0ABE">
            <w:pPr>
              <w:rPr>
                <w:spacing w:val="-3"/>
              </w:rPr>
            </w:pPr>
          </w:p>
        </w:tc>
        <w:tc>
          <w:tcPr>
            <w:tcW w:w="1010" w:type="dxa"/>
          </w:tcPr>
          <w:p w:rsidR="00B541C2" w:rsidRPr="00F10ECE" w:rsidRDefault="00B541C2" w:rsidP="00FE0ABE">
            <w:pPr>
              <w:rPr>
                <w:spacing w:val="-3"/>
              </w:rPr>
            </w:pPr>
          </w:p>
        </w:tc>
        <w:tc>
          <w:tcPr>
            <w:tcW w:w="1064" w:type="dxa"/>
          </w:tcPr>
          <w:p w:rsidR="00B541C2" w:rsidRPr="00F10ECE" w:rsidRDefault="00B541C2" w:rsidP="00FE0ABE">
            <w:pPr>
              <w:rPr>
                <w:spacing w:val="-3"/>
              </w:rPr>
            </w:pPr>
          </w:p>
        </w:tc>
      </w:tr>
      <w:tr w:rsidR="00B541C2" w:rsidRPr="00F10ECE" w:rsidTr="00FE0ABE">
        <w:tc>
          <w:tcPr>
            <w:tcW w:w="5918" w:type="dxa"/>
            <w:gridSpan w:val="5"/>
          </w:tcPr>
          <w:p w:rsidR="00B541C2" w:rsidRPr="00F33BE3" w:rsidRDefault="00EC62A4" w:rsidP="00FE0ABE">
            <w:pPr>
              <w:jc w:val="right"/>
              <w:rPr>
                <w:b/>
                <w:spacing w:val="-3"/>
              </w:rPr>
            </w:pPr>
            <w:r>
              <w:rPr>
                <w:b/>
                <w:spacing w:val="-3"/>
              </w:rPr>
              <w:t>K</w:t>
            </w:r>
            <w:r w:rsidR="00B541C2">
              <w:rPr>
                <w:b/>
                <w:spacing w:val="-3"/>
              </w:rPr>
              <w:t>opā</w:t>
            </w:r>
            <w:r>
              <w:rPr>
                <w:b/>
                <w:spacing w:val="-3"/>
              </w:rPr>
              <w:t>:</w:t>
            </w:r>
          </w:p>
        </w:tc>
        <w:tc>
          <w:tcPr>
            <w:tcW w:w="1037" w:type="dxa"/>
          </w:tcPr>
          <w:p w:rsidR="00B541C2" w:rsidRPr="00F10ECE" w:rsidRDefault="00B541C2" w:rsidP="00FE0ABE">
            <w:pPr>
              <w:rPr>
                <w:spacing w:val="-3"/>
              </w:rPr>
            </w:pPr>
          </w:p>
        </w:tc>
        <w:tc>
          <w:tcPr>
            <w:tcW w:w="1010" w:type="dxa"/>
          </w:tcPr>
          <w:p w:rsidR="00B541C2" w:rsidRPr="00F10ECE" w:rsidRDefault="00B541C2" w:rsidP="00FE0ABE">
            <w:pPr>
              <w:rPr>
                <w:spacing w:val="-3"/>
              </w:rPr>
            </w:pPr>
          </w:p>
        </w:tc>
        <w:tc>
          <w:tcPr>
            <w:tcW w:w="1064" w:type="dxa"/>
          </w:tcPr>
          <w:p w:rsidR="00B541C2" w:rsidRPr="00F10ECE" w:rsidRDefault="00B541C2" w:rsidP="00FE0ABE">
            <w:pPr>
              <w:rPr>
                <w:spacing w:val="-3"/>
              </w:rPr>
            </w:pPr>
          </w:p>
        </w:tc>
      </w:tr>
    </w:tbl>
    <w:p w:rsidR="001B7E40" w:rsidRDefault="00B541C2" w:rsidP="001B7E40">
      <w:pPr>
        <w:pStyle w:val="BodyTextIndent2"/>
        <w:tabs>
          <w:tab w:val="left" w:pos="1065"/>
        </w:tabs>
        <w:spacing w:before="360"/>
        <w:ind w:firstLine="0"/>
      </w:pPr>
      <w:r>
        <w:t>Piedāvātajā cenā ir iekļauti</w:t>
      </w:r>
      <w:r w:rsidRPr="00CD5561">
        <w:t xml:space="preserve"> vis</w:t>
      </w:r>
      <w:r>
        <w:t>i</w:t>
      </w:r>
      <w:r w:rsidRPr="00CD5561">
        <w:t xml:space="preserve"> nodokļ</w:t>
      </w:r>
      <w:r>
        <w:t xml:space="preserve">i, </w:t>
      </w:r>
      <w:r w:rsidRPr="00CD5561">
        <w:t>izmaks</w:t>
      </w:r>
      <w:r>
        <w:t>as</w:t>
      </w:r>
      <w:r w:rsidRPr="00CD5561">
        <w:t xml:space="preserve"> un izdevum</w:t>
      </w:r>
      <w:r>
        <w:t>i</w:t>
      </w:r>
      <w:r w:rsidRPr="00CD5561">
        <w:t xml:space="preserve">, kas saistīti ar preču piegādi, iekraušanu, izkraušanu un transportēšanu uz </w:t>
      </w:r>
      <w:r w:rsidR="001B7E40">
        <w:t>iestād</w:t>
      </w:r>
      <w:r w:rsidR="00AD2807">
        <w:t>i</w:t>
      </w:r>
    </w:p>
    <w:p w:rsidR="00B541C2" w:rsidRPr="001B7E40" w:rsidRDefault="00B541C2" w:rsidP="00EC62A4">
      <w:pPr>
        <w:pStyle w:val="BodyTextIndent2"/>
        <w:tabs>
          <w:tab w:val="left" w:pos="1065"/>
        </w:tabs>
        <w:spacing w:before="360"/>
        <w:ind w:firstLine="0"/>
        <w:jc w:val="center"/>
        <w:rPr>
          <w:color w:val="auto"/>
          <w:sz w:val="18"/>
          <w:szCs w:val="18"/>
        </w:rPr>
      </w:pPr>
      <w:r>
        <w:rPr>
          <w:sz w:val="18"/>
          <w:szCs w:val="18"/>
        </w:rPr>
        <w:t>_______________________</w:t>
      </w:r>
      <w:r w:rsidR="00EC62A4">
        <w:rPr>
          <w:sz w:val="18"/>
          <w:szCs w:val="18"/>
        </w:rPr>
        <w:t>______________________________________</w:t>
      </w:r>
    </w:p>
    <w:p w:rsidR="00B541C2" w:rsidRPr="00EC62A4" w:rsidRDefault="00EC62A4" w:rsidP="00B541C2">
      <w:pPr>
        <w:jc w:val="both"/>
        <w:rPr>
          <w:sz w:val="20"/>
          <w:szCs w:val="20"/>
        </w:rPr>
      </w:pPr>
      <w:r w:rsidRPr="00EC62A4">
        <w:rPr>
          <w:sz w:val="20"/>
          <w:szCs w:val="20"/>
        </w:rPr>
        <w:t xml:space="preserve">                                                                               </w:t>
      </w:r>
      <w:r w:rsidR="00B541C2" w:rsidRPr="00EC62A4">
        <w:rPr>
          <w:sz w:val="20"/>
          <w:szCs w:val="20"/>
        </w:rPr>
        <w:t xml:space="preserve"> (paraksts, paraksta atšifrējums)</w:t>
      </w:r>
    </w:p>
    <w:p w:rsidR="00B541C2" w:rsidRDefault="00B541C2" w:rsidP="00B541C2">
      <w:pPr>
        <w:jc w:val="center"/>
        <w:rPr>
          <w:spacing w:val="-3"/>
        </w:rPr>
      </w:pPr>
    </w:p>
    <w:p w:rsidR="00382778" w:rsidRDefault="00382778" w:rsidP="00382778">
      <w:pPr>
        <w:rPr>
          <w:spacing w:val="-3"/>
        </w:rPr>
      </w:pPr>
    </w:p>
    <w:p w:rsidR="00B541C2" w:rsidRPr="00EC62A4" w:rsidRDefault="00B541C2" w:rsidP="00382778">
      <w:pPr>
        <w:jc w:val="right"/>
        <w:rPr>
          <w:b/>
          <w:i/>
          <w:u w:val="single"/>
        </w:rPr>
      </w:pPr>
      <w:r w:rsidRPr="00EC62A4">
        <w:rPr>
          <w:b/>
          <w:i/>
          <w:u w:val="single"/>
        </w:rPr>
        <w:lastRenderedPageBreak/>
        <w:t>5.pielikums</w:t>
      </w:r>
    </w:p>
    <w:p w:rsidR="00B541C2" w:rsidRDefault="00B541C2" w:rsidP="00B541C2">
      <w:pPr>
        <w:jc w:val="center"/>
        <w:rPr>
          <w:b/>
        </w:rPr>
      </w:pPr>
    </w:p>
    <w:p w:rsidR="00B541C2" w:rsidRDefault="00B541C2" w:rsidP="00B541C2">
      <w:pPr>
        <w:jc w:val="center"/>
        <w:rPr>
          <w:b/>
        </w:rPr>
      </w:pPr>
      <w:r>
        <w:rPr>
          <w:b/>
        </w:rPr>
        <w:t>Pārtikas produktu piegādes</w:t>
      </w:r>
    </w:p>
    <w:p w:rsidR="00B541C2" w:rsidRPr="008800C9" w:rsidRDefault="00B541C2" w:rsidP="00B541C2">
      <w:pPr>
        <w:jc w:val="center"/>
        <w:rPr>
          <w:b/>
        </w:rPr>
      </w:pPr>
      <w:r>
        <w:rPr>
          <w:b/>
        </w:rPr>
        <w:t>GRAFIKS</w:t>
      </w:r>
    </w:p>
    <w:p w:rsidR="00B541C2" w:rsidRDefault="00B541C2" w:rsidP="00B541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4656"/>
      </w:tblGrid>
      <w:tr w:rsidR="00B541C2" w:rsidRPr="0088297D" w:rsidTr="00FE0ABE">
        <w:tc>
          <w:tcPr>
            <w:tcW w:w="4659" w:type="dxa"/>
          </w:tcPr>
          <w:p w:rsidR="00B541C2" w:rsidRPr="0088297D" w:rsidRDefault="00B541C2" w:rsidP="00FE0ABE">
            <w:pPr>
              <w:rPr>
                <w:b/>
              </w:rPr>
            </w:pPr>
            <w:r w:rsidRPr="0088297D">
              <w:rPr>
                <w:b/>
              </w:rPr>
              <w:t xml:space="preserve">Piegādes vieta </w:t>
            </w:r>
          </w:p>
        </w:tc>
        <w:tc>
          <w:tcPr>
            <w:tcW w:w="4656" w:type="dxa"/>
          </w:tcPr>
          <w:p w:rsidR="00B541C2" w:rsidRDefault="00B541C2" w:rsidP="00FE0ABE">
            <w:r>
              <w:t xml:space="preserve">Rēzeknes novada </w:t>
            </w:r>
            <w:r w:rsidR="00235C06">
              <w:t xml:space="preserve">Kaunatas </w:t>
            </w:r>
            <w:r>
              <w:t xml:space="preserve"> </w:t>
            </w:r>
            <w:r w:rsidRPr="00F25CD0">
              <w:t>pagasta izglītības iestā</w:t>
            </w:r>
            <w:r>
              <w:t xml:space="preserve">des: </w:t>
            </w:r>
          </w:p>
          <w:p w:rsidR="00B541C2" w:rsidRDefault="00396C7B" w:rsidP="00370478">
            <w:pPr>
              <w:numPr>
                <w:ilvl w:val="0"/>
                <w:numId w:val="12"/>
              </w:numPr>
            </w:pPr>
            <w:r>
              <w:t xml:space="preserve">Kaunatas </w:t>
            </w:r>
            <w:r w:rsidR="00B541C2">
              <w:t>vidusskola;</w:t>
            </w:r>
          </w:p>
          <w:p w:rsidR="00235C06" w:rsidRDefault="00B541C2" w:rsidP="00370478">
            <w:pPr>
              <w:numPr>
                <w:ilvl w:val="0"/>
                <w:numId w:val="12"/>
              </w:numPr>
            </w:pPr>
            <w:r>
              <w:t>Pirmsskolas izglītības iestāde „</w:t>
            </w:r>
            <w:r w:rsidR="00396C7B">
              <w:t>Zvaniņš</w:t>
            </w:r>
            <w:r>
              <w:t xml:space="preserve">” </w:t>
            </w:r>
            <w:r w:rsidR="00235C06">
              <w:t>Kaunatā</w:t>
            </w:r>
          </w:p>
          <w:p w:rsidR="00396C7B" w:rsidRPr="0088297D" w:rsidRDefault="00396C7B" w:rsidP="0086016E">
            <w:pPr>
              <w:numPr>
                <w:ilvl w:val="0"/>
                <w:numId w:val="12"/>
              </w:numPr>
              <w:spacing w:after="120"/>
              <w:ind w:left="714" w:hanging="357"/>
            </w:pPr>
            <w:r>
              <w:t>Pirmskolas izglītības iestāde Mākoņkalna pag</w:t>
            </w:r>
            <w:r w:rsidR="00EC62A4">
              <w:t>asta</w:t>
            </w:r>
            <w:r w:rsidR="00235C06">
              <w:t xml:space="preserve"> Lipuškos</w:t>
            </w:r>
          </w:p>
        </w:tc>
      </w:tr>
      <w:tr w:rsidR="00B541C2" w:rsidRPr="0088297D" w:rsidTr="00FE0ABE">
        <w:tc>
          <w:tcPr>
            <w:tcW w:w="4659" w:type="dxa"/>
          </w:tcPr>
          <w:p w:rsidR="00B541C2" w:rsidRPr="0088297D" w:rsidRDefault="00B541C2" w:rsidP="00EC62A4">
            <w:pPr>
              <w:rPr>
                <w:b/>
              </w:rPr>
            </w:pPr>
            <w:r w:rsidRPr="0088297D">
              <w:rPr>
                <w:b/>
              </w:rPr>
              <w:t>Piegādes grafiks</w:t>
            </w:r>
            <w:r>
              <w:rPr>
                <w:b/>
              </w:rPr>
              <w:t xml:space="preserve"> </w:t>
            </w:r>
            <w:r w:rsidRPr="00EC62A4">
              <w:t>(norādot produktu grupas un produktu nosaukumu)</w:t>
            </w:r>
          </w:p>
        </w:tc>
        <w:tc>
          <w:tcPr>
            <w:tcW w:w="4656" w:type="dxa"/>
          </w:tcPr>
          <w:p w:rsidR="00B541C2" w:rsidRPr="0088297D" w:rsidRDefault="00B541C2" w:rsidP="00FE0ABE">
            <w:pPr>
              <w:jc w:val="both"/>
            </w:pPr>
            <w:r w:rsidRPr="00C167E9">
              <w:rPr>
                <w:b/>
              </w:rPr>
              <w:t>Piegādes biežums</w:t>
            </w:r>
            <w:r w:rsidRPr="0088297D">
              <w:t>*</w:t>
            </w:r>
          </w:p>
        </w:tc>
      </w:tr>
      <w:tr w:rsidR="00B541C2" w:rsidRPr="0088297D" w:rsidTr="00FE0ABE">
        <w:tc>
          <w:tcPr>
            <w:tcW w:w="4659" w:type="dxa"/>
          </w:tcPr>
          <w:p w:rsidR="00B541C2" w:rsidRPr="0088297D" w:rsidRDefault="00B541C2" w:rsidP="00FE0ABE">
            <w:pPr>
              <w:rPr>
                <w:b/>
              </w:rPr>
            </w:pPr>
          </w:p>
        </w:tc>
        <w:tc>
          <w:tcPr>
            <w:tcW w:w="4656" w:type="dxa"/>
          </w:tcPr>
          <w:p w:rsidR="00B541C2" w:rsidRPr="00C167E9" w:rsidRDefault="00B541C2" w:rsidP="00FE0ABE">
            <w:pPr>
              <w:jc w:val="both"/>
              <w:rPr>
                <w:b/>
              </w:rPr>
            </w:pPr>
          </w:p>
        </w:tc>
      </w:tr>
      <w:tr w:rsidR="00B541C2" w:rsidRPr="0088297D" w:rsidTr="00FE0ABE">
        <w:tc>
          <w:tcPr>
            <w:tcW w:w="4659" w:type="dxa"/>
          </w:tcPr>
          <w:p w:rsidR="00B541C2" w:rsidRPr="0088297D" w:rsidRDefault="00B541C2" w:rsidP="00FE0ABE">
            <w:pPr>
              <w:rPr>
                <w:b/>
              </w:rPr>
            </w:pPr>
          </w:p>
        </w:tc>
        <w:tc>
          <w:tcPr>
            <w:tcW w:w="4656" w:type="dxa"/>
          </w:tcPr>
          <w:p w:rsidR="00B541C2" w:rsidRPr="00C167E9" w:rsidRDefault="00B541C2" w:rsidP="00FE0ABE">
            <w:pPr>
              <w:jc w:val="both"/>
              <w:rPr>
                <w:b/>
              </w:rPr>
            </w:pPr>
          </w:p>
        </w:tc>
      </w:tr>
      <w:tr w:rsidR="00B541C2" w:rsidRPr="0088297D" w:rsidTr="00FE0ABE">
        <w:tc>
          <w:tcPr>
            <w:tcW w:w="4659" w:type="dxa"/>
          </w:tcPr>
          <w:p w:rsidR="00B541C2" w:rsidRPr="0088297D" w:rsidRDefault="00B541C2" w:rsidP="00FE0ABE">
            <w:pPr>
              <w:rPr>
                <w:b/>
              </w:rPr>
            </w:pPr>
          </w:p>
        </w:tc>
        <w:tc>
          <w:tcPr>
            <w:tcW w:w="4656" w:type="dxa"/>
          </w:tcPr>
          <w:p w:rsidR="00B541C2" w:rsidRPr="00C167E9" w:rsidRDefault="00B541C2" w:rsidP="00FE0ABE">
            <w:pPr>
              <w:jc w:val="both"/>
              <w:rPr>
                <w:b/>
              </w:rPr>
            </w:pPr>
          </w:p>
        </w:tc>
      </w:tr>
      <w:tr w:rsidR="00B541C2" w:rsidRPr="0088297D" w:rsidTr="00FE0ABE">
        <w:tc>
          <w:tcPr>
            <w:tcW w:w="4659" w:type="dxa"/>
          </w:tcPr>
          <w:p w:rsidR="00B541C2" w:rsidRPr="0088297D" w:rsidRDefault="00B541C2" w:rsidP="00FE0ABE">
            <w:pPr>
              <w:rPr>
                <w:b/>
              </w:rPr>
            </w:pPr>
          </w:p>
        </w:tc>
        <w:tc>
          <w:tcPr>
            <w:tcW w:w="4656" w:type="dxa"/>
          </w:tcPr>
          <w:p w:rsidR="00B541C2" w:rsidRPr="00C167E9" w:rsidRDefault="00B541C2" w:rsidP="00FE0ABE">
            <w:pPr>
              <w:jc w:val="both"/>
              <w:rPr>
                <w:b/>
              </w:rPr>
            </w:pPr>
          </w:p>
        </w:tc>
      </w:tr>
    </w:tbl>
    <w:p w:rsidR="00B541C2" w:rsidRPr="00C026A3" w:rsidRDefault="00B541C2" w:rsidP="00B541C2"/>
    <w:p w:rsidR="00B541C2" w:rsidRPr="00C026A3" w:rsidRDefault="00B541C2" w:rsidP="00B541C2">
      <w:pPr>
        <w:spacing w:line="360" w:lineRule="auto"/>
        <w:jc w:val="both"/>
      </w:pPr>
    </w:p>
    <w:p w:rsidR="00B541C2" w:rsidRDefault="00B541C2" w:rsidP="00B541C2">
      <w:pPr>
        <w:jc w:val="both"/>
      </w:pPr>
      <w:r w:rsidRPr="00C026A3">
        <w:t>______________________________________</w:t>
      </w:r>
      <w:r>
        <w:t>____</w:t>
      </w:r>
      <w:r w:rsidRPr="00C026A3">
        <w:t xml:space="preserve"> garantē piegādāt </w:t>
      </w:r>
      <w:r w:rsidR="00396C7B">
        <w:t>Kaunatas</w:t>
      </w:r>
      <w:r>
        <w:t xml:space="preserve"> </w:t>
      </w:r>
      <w:r w:rsidRPr="00C026A3">
        <w:t>pagasta</w:t>
      </w:r>
      <w:r w:rsidRPr="00833A19">
        <w:t xml:space="preserve"> </w:t>
      </w:r>
      <w:r>
        <w:t>izglītības</w:t>
      </w:r>
      <w:r w:rsidRPr="00C026A3">
        <w:t xml:space="preserve"> </w:t>
      </w:r>
    </w:p>
    <w:p w:rsidR="00B541C2" w:rsidRPr="00EC62A4" w:rsidRDefault="00B541C2" w:rsidP="00B541C2">
      <w:pPr>
        <w:jc w:val="both"/>
        <w:rPr>
          <w:sz w:val="20"/>
          <w:szCs w:val="20"/>
        </w:rPr>
      </w:pPr>
      <w:r w:rsidRPr="00EC62A4">
        <w:rPr>
          <w:sz w:val="20"/>
          <w:szCs w:val="20"/>
        </w:rPr>
        <w:t xml:space="preserve">        (pretendenta nosaukums)</w:t>
      </w:r>
    </w:p>
    <w:p w:rsidR="00B541C2" w:rsidRPr="00833A19" w:rsidRDefault="00B541C2" w:rsidP="00B541C2">
      <w:pPr>
        <w:jc w:val="both"/>
      </w:pPr>
      <w:r>
        <w:t>i</w:t>
      </w:r>
      <w:r w:rsidRPr="00C026A3">
        <w:t>estādēm</w:t>
      </w:r>
      <w:r>
        <w:t xml:space="preserve"> atbilstošā</w:t>
      </w:r>
      <w:r w:rsidRPr="00833A19">
        <w:t xml:space="preserve">s kvalitātes un sortimenta </w:t>
      </w:r>
      <w:r>
        <w:t xml:space="preserve">pārtikas </w:t>
      </w:r>
      <w:r w:rsidRPr="00833A19">
        <w:t xml:space="preserve">produktus </w:t>
      </w:r>
      <w:r>
        <w:t>nepieciešama</w:t>
      </w:r>
      <w:r w:rsidRPr="00833A19">
        <w:t xml:space="preserve">jā daudzumā ar iestādēm saskaņotajā laikā par piedāvājumā </w:t>
      </w:r>
      <w:r>
        <w:t>no</w:t>
      </w:r>
      <w:r w:rsidRPr="00833A19">
        <w:t>rādītajām cenām, noformējot un pievienojot visus nepieciešamos dokumentus.</w:t>
      </w:r>
    </w:p>
    <w:p w:rsidR="00B541C2" w:rsidRPr="00833A19" w:rsidRDefault="00B541C2" w:rsidP="00B541C2">
      <w:pPr>
        <w:jc w:val="both"/>
      </w:pPr>
    </w:p>
    <w:p w:rsidR="00B541C2" w:rsidRPr="00833A19" w:rsidRDefault="00B541C2" w:rsidP="00B541C2">
      <w:pPr>
        <w:jc w:val="both"/>
      </w:pPr>
    </w:p>
    <w:p w:rsidR="00B541C2" w:rsidRPr="00B541C2" w:rsidRDefault="00B541C2" w:rsidP="00B541C2"/>
    <w:tbl>
      <w:tblPr>
        <w:tblW w:w="9819" w:type="dxa"/>
        <w:tblLook w:val="0000" w:firstRow="0" w:lastRow="0" w:firstColumn="0" w:lastColumn="0" w:noHBand="0" w:noVBand="0"/>
      </w:tblPr>
      <w:tblGrid>
        <w:gridCol w:w="9819"/>
      </w:tblGrid>
      <w:tr w:rsidR="00B541C2" w:rsidRPr="00B541C2" w:rsidTr="00FE0ABE">
        <w:tc>
          <w:tcPr>
            <w:tcW w:w="3594" w:type="dxa"/>
          </w:tcPr>
          <w:p w:rsidR="00B541C2" w:rsidRPr="00B541C2" w:rsidRDefault="00B541C2" w:rsidP="00EC62A4">
            <w:pPr>
              <w:pStyle w:val="Header"/>
              <w:spacing w:before="120" w:after="120"/>
              <w:jc w:val="left"/>
              <w:rPr>
                <w:rFonts w:ascii="Times New Roman" w:hAnsi="Times New Roman"/>
                <w:sz w:val="24"/>
                <w:szCs w:val="24"/>
                <w:lang w:val="lv-LV"/>
              </w:rPr>
            </w:pPr>
            <w:r w:rsidRPr="00B541C2">
              <w:rPr>
                <w:rFonts w:ascii="Times New Roman" w:hAnsi="Times New Roman"/>
                <w:sz w:val="24"/>
                <w:szCs w:val="24"/>
                <w:lang w:val="lv-LV"/>
              </w:rPr>
              <w:t>Pilnvarotās personas amats, vārds, uzvārds: ___________________________________________</w:t>
            </w:r>
          </w:p>
        </w:tc>
      </w:tr>
      <w:tr w:rsidR="00B541C2" w:rsidRPr="00B541C2" w:rsidTr="00FE0ABE">
        <w:tc>
          <w:tcPr>
            <w:tcW w:w="3594" w:type="dxa"/>
          </w:tcPr>
          <w:p w:rsidR="00B541C2" w:rsidRPr="00B541C2" w:rsidRDefault="00B541C2" w:rsidP="00FE0ABE">
            <w:pPr>
              <w:pStyle w:val="Header"/>
              <w:spacing w:before="120" w:after="120"/>
              <w:jc w:val="both"/>
              <w:rPr>
                <w:rFonts w:ascii="Times New Roman" w:hAnsi="Times New Roman"/>
                <w:sz w:val="24"/>
                <w:szCs w:val="24"/>
                <w:lang w:val="lv-LV"/>
              </w:rPr>
            </w:pPr>
            <w:r w:rsidRPr="00B541C2">
              <w:rPr>
                <w:rFonts w:ascii="Times New Roman" w:hAnsi="Times New Roman"/>
                <w:sz w:val="24"/>
                <w:szCs w:val="24"/>
                <w:lang w:val="lv-LV"/>
              </w:rPr>
              <w:t>Pilnvarotās personas paraksts: ______________________________________________________</w:t>
            </w:r>
          </w:p>
        </w:tc>
      </w:tr>
      <w:tr w:rsidR="00B541C2" w:rsidRPr="00B541C2" w:rsidTr="00FE0ABE">
        <w:tc>
          <w:tcPr>
            <w:tcW w:w="3594" w:type="dxa"/>
          </w:tcPr>
          <w:p w:rsidR="00B541C2" w:rsidRPr="00B541C2" w:rsidRDefault="00B541C2" w:rsidP="00FE0ABE">
            <w:pPr>
              <w:pStyle w:val="Header"/>
              <w:spacing w:before="120" w:after="120"/>
              <w:jc w:val="both"/>
              <w:rPr>
                <w:rFonts w:ascii="Times New Roman" w:hAnsi="Times New Roman"/>
                <w:sz w:val="24"/>
                <w:szCs w:val="24"/>
                <w:lang w:val="lv-LV"/>
              </w:rPr>
            </w:pPr>
            <w:r w:rsidRPr="00B541C2">
              <w:rPr>
                <w:rFonts w:ascii="Times New Roman" w:hAnsi="Times New Roman"/>
                <w:sz w:val="24"/>
                <w:szCs w:val="24"/>
                <w:lang w:val="lv-LV"/>
              </w:rPr>
              <w:t>z.v.</w:t>
            </w:r>
          </w:p>
        </w:tc>
      </w:tr>
    </w:tbl>
    <w:p w:rsidR="00B541C2" w:rsidRPr="00B541C2" w:rsidRDefault="00B541C2" w:rsidP="00B541C2"/>
    <w:p w:rsidR="00B541C2" w:rsidRPr="00B541C2" w:rsidRDefault="00B541C2" w:rsidP="00B541C2"/>
    <w:p w:rsidR="00B541C2" w:rsidRPr="00B541C2" w:rsidRDefault="00B541C2" w:rsidP="00B541C2">
      <w:pPr>
        <w:pBdr>
          <w:bottom w:val="single" w:sz="12" w:space="1" w:color="auto"/>
        </w:pBdr>
      </w:pPr>
    </w:p>
    <w:p w:rsidR="00B541C2" w:rsidRPr="00EC62A4" w:rsidRDefault="00B541C2" w:rsidP="00B541C2">
      <w:pPr>
        <w:ind w:left="142" w:hanging="142"/>
        <w:jc w:val="both"/>
        <w:rPr>
          <w:sz w:val="22"/>
          <w:szCs w:val="22"/>
        </w:rPr>
      </w:pPr>
      <w:r w:rsidRPr="00EC62A4">
        <w:rPr>
          <w:sz w:val="22"/>
          <w:szCs w:val="22"/>
        </w:rPr>
        <w:t>*</w:t>
      </w:r>
      <w:r w:rsidR="00EC62A4" w:rsidRPr="00EC62A4">
        <w:rPr>
          <w:sz w:val="22"/>
          <w:szCs w:val="22"/>
        </w:rPr>
        <w:t>N</w:t>
      </w:r>
      <w:r w:rsidRPr="00EC62A4">
        <w:rPr>
          <w:sz w:val="22"/>
          <w:szCs w:val="22"/>
        </w:rPr>
        <w:t xml:space="preserve">orāda iespējamo optimālo piegādes biežumu un piegādes dienas, </w:t>
      </w:r>
      <w:r w:rsidR="00EC62A4" w:rsidRPr="00EC62A4">
        <w:rPr>
          <w:sz w:val="22"/>
          <w:szCs w:val="22"/>
        </w:rPr>
        <w:t>paredzot iespēju</w:t>
      </w:r>
      <w:r w:rsidRPr="00EC62A4">
        <w:rPr>
          <w:sz w:val="22"/>
          <w:szCs w:val="22"/>
        </w:rPr>
        <w:t xml:space="preserve"> precizēt </w:t>
      </w:r>
      <w:r w:rsidR="00EC62A4" w:rsidRPr="00EC62A4">
        <w:rPr>
          <w:sz w:val="22"/>
          <w:szCs w:val="22"/>
        </w:rPr>
        <w:t xml:space="preserve">grafiku </w:t>
      </w:r>
      <w:r w:rsidRPr="00EC62A4">
        <w:rPr>
          <w:sz w:val="22"/>
          <w:szCs w:val="22"/>
        </w:rPr>
        <w:t>piegādes procesā pēc iestādes iniciatīvas. Piedāvāt</w:t>
      </w:r>
      <w:r w:rsidR="00EC62A4" w:rsidRPr="00EC62A4">
        <w:rPr>
          <w:sz w:val="22"/>
          <w:szCs w:val="22"/>
        </w:rPr>
        <w:t>aj</w:t>
      </w:r>
      <w:r w:rsidRPr="00EC62A4">
        <w:rPr>
          <w:sz w:val="22"/>
          <w:szCs w:val="22"/>
        </w:rPr>
        <w:t xml:space="preserve">ām grafikam jāatbilst iepirkuma nolikuma </w:t>
      </w:r>
      <w:r w:rsidR="00382778" w:rsidRPr="00EC62A4">
        <w:rPr>
          <w:sz w:val="22"/>
          <w:szCs w:val="22"/>
        </w:rPr>
        <w:t>2.4</w:t>
      </w:r>
      <w:r w:rsidRPr="00EC62A4">
        <w:rPr>
          <w:sz w:val="22"/>
          <w:szCs w:val="22"/>
        </w:rPr>
        <w:t xml:space="preserve">.punktā noteiktajām prasībām. </w:t>
      </w:r>
    </w:p>
    <w:p w:rsidR="00B541C2" w:rsidRPr="00B541C2" w:rsidRDefault="00B541C2" w:rsidP="00B541C2"/>
    <w:p w:rsidR="00C06D93" w:rsidRPr="00B541C2" w:rsidRDefault="00B541C2" w:rsidP="00B541C2">
      <w:pPr>
        <w:spacing w:after="120"/>
        <w:rPr>
          <w:b/>
          <w:i/>
          <w:u w:val="single"/>
        </w:rPr>
      </w:pPr>
      <w:r w:rsidRPr="00B541C2">
        <w:rPr>
          <w:b/>
        </w:rPr>
        <w:br w:type="page"/>
      </w:r>
    </w:p>
    <w:p w:rsidR="00FD0A8F" w:rsidRPr="003D6387" w:rsidRDefault="003D6387" w:rsidP="000C0DFB">
      <w:pPr>
        <w:spacing w:after="120"/>
        <w:ind w:firstLine="5041"/>
        <w:jc w:val="right"/>
        <w:rPr>
          <w:b/>
          <w:i/>
          <w:u w:val="single"/>
        </w:rPr>
      </w:pPr>
      <w:r w:rsidRPr="003D6387">
        <w:rPr>
          <w:b/>
          <w:i/>
          <w:u w:val="single"/>
        </w:rPr>
        <w:lastRenderedPageBreak/>
        <w:t>6</w:t>
      </w:r>
      <w:r w:rsidR="00FD0A8F" w:rsidRPr="003D6387">
        <w:rPr>
          <w:b/>
          <w:i/>
          <w:u w:val="single"/>
        </w:rPr>
        <w:t>.pielikums</w:t>
      </w:r>
    </w:p>
    <w:p w:rsidR="00B94E6D" w:rsidRPr="00B94E6D" w:rsidRDefault="00B94E6D" w:rsidP="00B94E6D">
      <w:pPr>
        <w:ind w:firstLine="5041"/>
        <w:jc w:val="right"/>
        <w:rPr>
          <w:i/>
        </w:rPr>
      </w:pPr>
      <w:r w:rsidRPr="00B94E6D">
        <w:rPr>
          <w:i/>
        </w:rPr>
        <w:t>PROJEKTS</w:t>
      </w:r>
    </w:p>
    <w:p w:rsidR="00FD0A8F" w:rsidRPr="00DB716F" w:rsidRDefault="00FD0A8F" w:rsidP="00FD0A8F">
      <w:pPr>
        <w:pStyle w:val="Heading1"/>
        <w:rPr>
          <w:rFonts w:ascii="Times New Roman" w:hAnsi="Times New Roman"/>
          <w:b/>
          <w:bCs/>
          <w:iCs/>
          <w:szCs w:val="24"/>
          <w:lang w:val="lv-LV"/>
        </w:rPr>
      </w:pPr>
      <w:r w:rsidRPr="00DB716F">
        <w:rPr>
          <w:rFonts w:ascii="Times New Roman" w:hAnsi="Times New Roman"/>
          <w:b/>
          <w:bCs/>
          <w:iCs/>
          <w:smallCaps/>
          <w:szCs w:val="24"/>
          <w:lang w:val="lv-LV"/>
        </w:rPr>
        <w:t xml:space="preserve">LĪGUMS </w:t>
      </w:r>
      <w:r w:rsidRPr="00DB716F">
        <w:rPr>
          <w:rFonts w:ascii="Times New Roman" w:hAnsi="Times New Roman"/>
          <w:b/>
          <w:bCs/>
          <w:iCs/>
          <w:szCs w:val="24"/>
          <w:lang w:val="lv-LV"/>
        </w:rPr>
        <w:t>Nr.__________</w:t>
      </w:r>
    </w:p>
    <w:p w:rsidR="00FD0A8F" w:rsidRPr="0045123E" w:rsidRDefault="00FD0A8F" w:rsidP="00FD0A8F">
      <w:pPr>
        <w:spacing w:after="120"/>
        <w:jc w:val="center"/>
        <w:rPr>
          <w:i/>
          <w:sz w:val="16"/>
          <w:szCs w:val="16"/>
        </w:rPr>
      </w:pPr>
      <w:r>
        <w:rPr>
          <w:b/>
        </w:rPr>
        <w:t xml:space="preserve">par pārtikas produktu piegādi  </w:t>
      </w:r>
    </w:p>
    <w:p w:rsidR="00FD0A8F" w:rsidRPr="00C120D9" w:rsidRDefault="00FD0A8F" w:rsidP="00606A5E">
      <w:pPr>
        <w:spacing w:after="120"/>
        <w:jc w:val="both"/>
      </w:pPr>
      <w:r>
        <w:t xml:space="preserve">Rēzeknes novada </w:t>
      </w:r>
      <w:r w:rsidR="00CB48EF">
        <w:t>Kaunatā</w:t>
      </w:r>
      <w:r w:rsidR="00A60D42">
        <w:t xml:space="preserve">                                        </w:t>
      </w:r>
      <w:r w:rsidR="00783018">
        <w:t>201</w:t>
      </w:r>
      <w:r w:rsidR="005402B4">
        <w:t>8</w:t>
      </w:r>
      <w:r w:rsidRPr="00C120D9">
        <w:t xml:space="preserve">.gada </w:t>
      </w:r>
      <w:r w:rsidR="00A60D42">
        <w:t>____________________________</w:t>
      </w:r>
    </w:p>
    <w:p w:rsidR="00FD0A8F" w:rsidRPr="00C120D9" w:rsidRDefault="00FD0A8F" w:rsidP="000C0DFB">
      <w:pPr>
        <w:shd w:val="clear" w:color="auto" w:fill="FFFFFF"/>
        <w:jc w:val="both"/>
      </w:pPr>
      <w:r w:rsidRPr="00836E7A">
        <w:rPr>
          <w:b/>
          <w:bCs/>
        </w:rPr>
        <w:t xml:space="preserve">Rēzeknes novada pašvaldības </w:t>
      </w:r>
      <w:r w:rsidR="00CB48EF">
        <w:rPr>
          <w:b/>
          <w:bCs/>
        </w:rPr>
        <w:t xml:space="preserve">Kaunatas </w:t>
      </w:r>
      <w:r w:rsidRPr="00836E7A">
        <w:rPr>
          <w:b/>
          <w:bCs/>
        </w:rPr>
        <w:t>pagasta pārvalde</w:t>
      </w:r>
      <w:r w:rsidRPr="007077E2">
        <w:t>,</w:t>
      </w:r>
      <w:r w:rsidR="00A60D42">
        <w:t xml:space="preserve"> </w:t>
      </w:r>
      <w:r w:rsidRPr="00C120D9">
        <w:t>reģistrācijas Nr.</w:t>
      </w:r>
      <w:r>
        <w:t>900000</w:t>
      </w:r>
      <w:r w:rsidR="00CB48EF">
        <w:t>48608</w:t>
      </w:r>
      <w:r>
        <w:rPr>
          <w:bCs/>
        </w:rPr>
        <w:t xml:space="preserve">, vadītāja </w:t>
      </w:r>
      <w:r w:rsidR="001C4953">
        <w:rPr>
          <w:bCs/>
        </w:rPr>
        <w:t>Sergeja</w:t>
      </w:r>
      <w:r w:rsidR="00A60D42">
        <w:rPr>
          <w:bCs/>
        </w:rPr>
        <w:t xml:space="preserve"> </w:t>
      </w:r>
      <w:r w:rsidR="00CB48EF">
        <w:rPr>
          <w:bCs/>
        </w:rPr>
        <w:t>Bašmakova</w:t>
      </w:r>
      <w:r w:rsidR="00A60D42">
        <w:rPr>
          <w:bCs/>
        </w:rPr>
        <w:t xml:space="preserve"> </w:t>
      </w:r>
      <w:r w:rsidRPr="00C92CDF">
        <w:rPr>
          <w:bCs/>
        </w:rPr>
        <w:t>personā, kur</w:t>
      </w:r>
      <w:r w:rsidR="007946AD">
        <w:rPr>
          <w:bCs/>
        </w:rPr>
        <w:t>š</w:t>
      </w:r>
      <w:r w:rsidRPr="00C92CDF">
        <w:rPr>
          <w:bCs/>
        </w:rPr>
        <w:t xml:space="preserve"> rīkojas saskaņā ar </w:t>
      </w:r>
      <w:r>
        <w:rPr>
          <w:bCs/>
        </w:rPr>
        <w:t>Nolikumu</w:t>
      </w:r>
      <w:r w:rsidRPr="00C92CDF">
        <w:rPr>
          <w:bCs/>
        </w:rPr>
        <w:t>,</w:t>
      </w:r>
      <w:r w:rsidRPr="00C120D9">
        <w:t xml:space="preserve"> turpmāk</w:t>
      </w:r>
      <w:r w:rsidR="00A60D42">
        <w:t xml:space="preserve"> </w:t>
      </w:r>
      <w:r w:rsidRPr="00C120D9">
        <w:t xml:space="preserve">– </w:t>
      </w:r>
      <w:r w:rsidRPr="00EB784D">
        <w:rPr>
          <w:b/>
          <w:bCs/>
        </w:rPr>
        <w:t>Pasūtītājs</w:t>
      </w:r>
      <w:r w:rsidRPr="00C120D9">
        <w:t>, no vienas puses, un</w:t>
      </w:r>
      <w:r w:rsidR="00A60D42">
        <w:t xml:space="preserve"> __________________________, reģistrācijas Nr.__________________, __________________ </w:t>
      </w:r>
      <w:r>
        <w:t>personā,</w:t>
      </w:r>
      <w:r w:rsidR="00A60D42">
        <w:t xml:space="preserve"> kurš(-a) rīkojas saskaņā ar _________________,</w:t>
      </w:r>
      <w:r>
        <w:t xml:space="preserve"> </w:t>
      </w:r>
      <w:r w:rsidRPr="00C120D9">
        <w:t>turpmāk</w:t>
      </w:r>
      <w:r w:rsidR="00A60D42">
        <w:t xml:space="preserve"> </w:t>
      </w:r>
      <w:r w:rsidRPr="00C120D9">
        <w:t xml:space="preserve">– </w:t>
      </w:r>
      <w:r>
        <w:rPr>
          <w:b/>
          <w:bCs/>
        </w:rPr>
        <w:t>Piegādātājs</w:t>
      </w:r>
      <w:r w:rsidRPr="00C120D9">
        <w:t>, no otras puses, ab</w:t>
      </w:r>
      <w:r>
        <w:t>as</w:t>
      </w:r>
      <w:r w:rsidRPr="00C120D9">
        <w:t xml:space="preserve"> kopā </w:t>
      </w:r>
      <w:r w:rsidR="00E71922">
        <w:t>vai</w:t>
      </w:r>
      <w:r w:rsidR="00A60D42">
        <w:t xml:space="preserve"> </w:t>
      </w:r>
      <w:r w:rsidR="00E71922" w:rsidRPr="00C120D9">
        <w:t>katr</w:t>
      </w:r>
      <w:r w:rsidR="00E71922">
        <w:t>a</w:t>
      </w:r>
      <w:r w:rsidR="00E71922" w:rsidRPr="00C120D9">
        <w:t xml:space="preserve"> atsevišķi</w:t>
      </w:r>
      <w:r w:rsidR="00A60D42">
        <w:t xml:space="preserve"> </w:t>
      </w:r>
      <w:r w:rsidRPr="00C120D9">
        <w:t xml:space="preserve">turpmāk </w:t>
      </w:r>
      <w:r>
        <w:t xml:space="preserve">arī </w:t>
      </w:r>
      <w:r w:rsidRPr="0045123E">
        <w:rPr>
          <w:b/>
        </w:rPr>
        <w:t>Puses</w:t>
      </w:r>
      <w:r w:rsidR="00A60D42">
        <w:rPr>
          <w:b/>
        </w:rPr>
        <w:t xml:space="preserve"> </w:t>
      </w:r>
      <w:r w:rsidR="00E71922" w:rsidRPr="00E71922">
        <w:t>vai</w:t>
      </w:r>
      <w:r w:rsidR="00A60D42">
        <w:t xml:space="preserve"> </w:t>
      </w:r>
      <w:r w:rsidRPr="0045123E">
        <w:rPr>
          <w:b/>
        </w:rPr>
        <w:t>Puse</w:t>
      </w:r>
      <w:r w:rsidRPr="00C120D9">
        <w:t xml:space="preserve">, pamatojoties uz Pasūtītāja rīkotā iepirkuma </w:t>
      </w:r>
      <w:r w:rsidR="008B591D" w:rsidRPr="00EC62A4">
        <w:rPr>
          <w:b/>
        </w:rPr>
        <w:t>„</w:t>
      </w:r>
      <w:r w:rsidR="00402589" w:rsidRPr="000F2713">
        <w:rPr>
          <w:b/>
          <w:spacing w:val="-3"/>
        </w:rPr>
        <w:t xml:space="preserve">Pārtikas produktu piegāde </w:t>
      </w:r>
      <w:r w:rsidR="00402589">
        <w:rPr>
          <w:b/>
          <w:spacing w:val="-3"/>
        </w:rPr>
        <w:t xml:space="preserve">Kaunatas pagasta pārvaldes </w:t>
      </w:r>
      <w:r w:rsidR="00402589" w:rsidRPr="000F2713">
        <w:rPr>
          <w:b/>
          <w:spacing w:val="-3"/>
        </w:rPr>
        <w:t xml:space="preserve">izglītības </w:t>
      </w:r>
      <w:r w:rsidR="00235C06">
        <w:rPr>
          <w:b/>
          <w:spacing w:val="-3"/>
        </w:rPr>
        <w:t>iestādēm”</w:t>
      </w:r>
      <w:r w:rsidR="00B114B7">
        <w:rPr>
          <w:b/>
          <w:spacing w:val="-3"/>
        </w:rPr>
        <w:t xml:space="preserve"> </w:t>
      </w:r>
      <w:r w:rsidR="00402589" w:rsidRPr="000F2713">
        <w:rPr>
          <w:spacing w:val="-3"/>
        </w:rPr>
        <w:t xml:space="preserve">(identifikācijas Nr. </w:t>
      </w:r>
      <w:r w:rsidR="00402589">
        <w:rPr>
          <w:spacing w:val="-3"/>
        </w:rPr>
        <w:t>K</w:t>
      </w:r>
      <w:r w:rsidR="00402589" w:rsidRPr="000F2713">
        <w:rPr>
          <w:spacing w:val="-3"/>
        </w:rPr>
        <w:t>PP 201</w:t>
      </w:r>
      <w:r w:rsidR="005402B4">
        <w:rPr>
          <w:spacing w:val="-3"/>
        </w:rPr>
        <w:t>8</w:t>
      </w:r>
      <w:r w:rsidR="00402589" w:rsidRPr="000F2713">
        <w:rPr>
          <w:spacing w:val="-3"/>
        </w:rPr>
        <w:t>/</w:t>
      </w:r>
      <w:r w:rsidR="005402B4">
        <w:rPr>
          <w:spacing w:val="-3"/>
        </w:rPr>
        <w:t>6</w:t>
      </w:r>
      <w:r w:rsidR="00402589" w:rsidRPr="000F2713">
        <w:rPr>
          <w:spacing w:val="-3"/>
        </w:rPr>
        <w:t>)</w:t>
      </w:r>
      <w:r w:rsidR="00402589">
        <w:rPr>
          <w:spacing w:val="-3"/>
        </w:rPr>
        <w:t>,</w:t>
      </w:r>
      <w:r w:rsidR="008B591D">
        <w:t xml:space="preserve"> </w:t>
      </w:r>
      <w:r>
        <w:rPr>
          <w:bCs/>
          <w:iCs/>
        </w:rPr>
        <w:t>turpmāk</w:t>
      </w:r>
      <w:r w:rsidR="00A60D42">
        <w:rPr>
          <w:bCs/>
          <w:iCs/>
        </w:rPr>
        <w:t xml:space="preserve"> </w:t>
      </w:r>
      <w:r>
        <w:rPr>
          <w:bCs/>
          <w:iCs/>
        </w:rPr>
        <w:t xml:space="preserve">– </w:t>
      </w:r>
      <w:r w:rsidRPr="0045123E">
        <w:rPr>
          <w:b/>
          <w:bCs/>
          <w:iCs/>
        </w:rPr>
        <w:t>Iepirkums</w:t>
      </w:r>
      <w:r>
        <w:rPr>
          <w:bCs/>
          <w:iCs/>
        </w:rPr>
        <w:t>,</w:t>
      </w:r>
      <w:r w:rsidR="00A60D42">
        <w:rPr>
          <w:bCs/>
          <w:iCs/>
        </w:rPr>
        <w:t xml:space="preserve"> </w:t>
      </w:r>
      <w:r w:rsidRPr="00C120D9">
        <w:t>rezultātiem</w:t>
      </w:r>
      <w:r w:rsidR="00A60D42">
        <w:t xml:space="preserve"> </w:t>
      </w:r>
      <w:r w:rsidRPr="00C120D9">
        <w:t xml:space="preserve">un </w:t>
      </w:r>
      <w:r>
        <w:t>Piegādā</w:t>
      </w:r>
      <w:r w:rsidRPr="00C120D9">
        <w:t xml:space="preserve">tāja iesniegto piedāvājumu </w:t>
      </w:r>
      <w:r w:rsidR="007946AD">
        <w:t>i</w:t>
      </w:r>
      <w:r w:rsidR="007946AD" w:rsidRPr="00C120D9">
        <w:t>epirkum</w:t>
      </w:r>
      <w:r w:rsidR="007946AD">
        <w:t xml:space="preserve">a </w:t>
      </w:r>
      <w:r w:rsidR="00E71922">
        <w:t xml:space="preserve">priekšmeta </w:t>
      </w:r>
      <w:r>
        <w:t>daļ</w:t>
      </w:r>
      <w:r w:rsidR="00A60D42">
        <w:t>ā</w:t>
      </w:r>
      <w:r w:rsidR="008A246A">
        <w:t xml:space="preserve"> Nr.</w:t>
      </w:r>
      <w:r w:rsidR="00A60D42">
        <w:t>___________</w:t>
      </w:r>
      <w:r w:rsidRPr="00C120D9">
        <w:t>, noslēdz šādu līgumu, turpmāk</w:t>
      </w:r>
      <w:r w:rsidR="00A60D42">
        <w:t xml:space="preserve"> </w:t>
      </w:r>
      <w:r w:rsidRPr="00C120D9">
        <w:t xml:space="preserve">– </w:t>
      </w:r>
      <w:r w:rsidRPr="0045123E">
        <w:rPr>
          <w:b/>
        </w:rPr>
        <w:t>Līgums</w:t>
      </w:r>
      <w:r w:rsidRPr="00C120D9">
        <w:t>:</w:t>
      </w:r>
    </w:p>
    <w:p w:rsidR="00FD0A8F" w:rsidRPr="00E71922" w:rsidRDefault="00A60D42" w:rsidP="0003741C">
      <w:pPr>
        <w:ind w:left="357"/>
        <w:jc w:val="center"/>
        <w:rPr>
          <w:bCs/>
          <w:smallCaps/>
        </w:rPr>
      </w:pPr>
      <w:r>
        <w:rPr>
          <w:bCs/>
          <w:smallCaps/>
        </w:rPr>
        <w:t xml:space="preserve">1. </w:t>
      </w:r>
      <w:r w:rsidR="00FD0A8F" w:rsidRPr="00E71922">
        <w:rPr>
          <w:bCs/>
          <w:smallCaps/>
        </w:rPr>
        <w:t>LĪGUMA PRIEKŠMETS</w:t>
      </w:r>
    </w:p>
    <w:p w:rsidR="00FD0A8F" w:rsidRDefault="00FD0A8F" w:rsidP="00370478">
      <w:pPr>
        <w:numPr>
          <w:ilvl w:val="1"/>
          <w:numId w:val="2"/>
        </w:numPr>
        <w:tabs>
          <w:tab w:val="clear" w:pos="450"/>
          <w:tab w:val="num" w:pos="-4253"/>
          <w:tab w:val="left" w:pos="-142"/>
          <w:tab w:val="left" w:pos="993"/>
        </w:tabs>
        <w:ind w:left="0" w:firstLine="567"/>
        <w:jc w:val="both"/>
      </w:pPr>
      <w:r w:rsidRPr="00477E2E">
        <w:t xml:space="preserve">Pasūtītājs </w:t>
      </w:r>
      <w:r>
        <w:t xml:space="preserve">pērk un pieņem, bet </w:t>
      </w:r>
      <w:r w:rsidRPr="00477E2E">
        <w:t xml:space="preserve">Piegādātājs </w:t>
      </w:r>
      <w:r>
        <w:t>pārdod un piegādā</w:t>
      </w:r>
      <w:r w:rsidR="00A60D42">
        <w:t xml:space="preserve"> </w:t>
      </w:r>
      <w:r w:rsidRPr="007077E2">
        <w:rPr>
          <w:b/>
        </w:rPr>
        <w:t xml:space="preserve">pārtikas </w:t>
      </w:r>
      <w:r>
        <w:rPr>
          <w:b/>
        </w:rPr>
        <w:t>produktus</w:t>
      </w:r>
      <w:r w:rsidRPr="007077E2">
        <w:t xml:space="preserve">, </w:t>
      </w:r>
      <w:r>
        <w:t>turpmāk</w:t>
      </w:r>
      <w:r w:rsidRPr="00477E2E">
        <w:t xml:space="preserve">– </w:t>
      </w:r>
      <w:r w:rsidRPr="0045123E">
        <w:rPr>
          <w:b/>
        </w:rPr>
        <w:t>Prece</w:t>
      </w:r>
      <w:r w:rsidR="00F7613E">
        <w:rPr>
          <w:b/>
        </w:rPr>
        <w:t>s</w:t>
      </w:r>
      <w:r w:rsidRPr="00477E2E">
        <w:t>,</w:t>
      </w:r>
      <w:r w:rsidR="00F03F8C">
        <w:t xml:space="preserve"> </w:t>
      </w:r>
      <w:r w:rsidR="00F7613E">
        <w:t>Rēzeknes novada Kaunatas pagasta pārvaldes izglītības iestādēm: Kaunatas vidusskolai, pirmsskolas izglītības iestādei „Zvaniņš”</w:t>
      </w:r>
      <w:r w:rsidR="00EC62A4">
        <w:t xml:space="preserve"> </w:t>
      </w:r>
      <w:r w:rsidR="00F7613E">
        <w:t xml:space="preserve">un Mākoņkalna </w:t>
      </w:r>
      <w:r w:rsidR="00EC62A4">
        <w:t>pirmsskolas izglītības iestādei</w:t>
      </w:r>
      <w:r w:rsidR="00F7613E">
        <w:t xml:space="preserve">, </w:t>
      </w:r>
      <w:r w:rsidRPr="00477E2E">
        <w:t xml:space="preserve">saskaņā ar </w:t>
      </w:r>
      <w:r w:rsidR="00B73FCD" w:rsidRPr="00477E2E">
        <w:t xml:space="preserve">Piegādātāja </w:t>
      </w:r>
      <w:r w:rsidR="00B73FCD">
        <w:t xml:space="preserve">tehnisko un finanšu </w:t>
      </w:r>
      <w:r w:rsidR="00B73FCD" w:rsidRPr="00477E2E">
        <w:t xml:space="preserve">piedāvājumu iepirkuma </w:t>
      </w:r>
      <w:r w:rsidR="00B73FCD">
        <w:t xml:space="preserve">priekšmeta </w:t>
      </w:r>
      <w:r w:rsidR="00B73FCD" w:rsidRPr="00477E2E">
        <w:t>daļ</w:t>
      </w:r>
      <w:r w:rsidR="00B73FCD">
        <w:t>ā Nr.__________</w:t>
      </w:r>
      <w:r>
        <w:t xml:space="preserve"> (Līguma pielikums</w:t>
      </w:r>
      <w:r w:rsidR="00EC62A4">
        <w:t xml:space="preserve"> Nr.1</w:t>
      </w:r>
      <w:r>
        <w:t>)</w:t>
      </w:r>
      <w:r w:rsidRPr="00477E2E">
        <w:t xml:space="preserve"> un </w:t>
      </w:r>
      <w:r w:rsidR="00B73FCD">
        <w:t>Pārtikas produktu piegādes grafiku</w:t>
      </w:r>
      <w:r w:rsidR="00B73FCD" w:rsidRPr="00477E2E">
        <w:t xml:space="preserve"> </w:t>
      </w:r>
      <w:r w:rsidRPr="00477E2E">
        <w:t>(</w:t>
      </w:r>
      <w:r>
        <w:t xml:space="preserve">Līguma </w:t>
      </w:r>
      <w:r w:rsidR="00E71922">
        <w:t>pielikums</w:t>
      </w:r>
      <w:r w:rsidR="00EC62A4">
        <w:t xml:space="preserve"> Nr.2</w:t>
      </w:r>
      <w:r>
        <w:t>), turpmāk</w:t>
      </w:r>
      <w:r w:rsidR="00A60D42">
        <w:t xml:space="preserve"> </w:t>
      </w:r>
      <w:r>
        <w:t xml:space="preserve">– </w:t>
      </w:r>
      <w:r w:rsidRPr="0045123E">
        <w:rPr>
          <w:b/>
        </w:rPr>
        <w:t>Piedāvājums</w:t>
      </w:r>
      <w:r>
        <w:t xml:space="preserve">, kas ir </w:t>
      </w:r>
      <w:r w:rsidR="0049191A">
        <w:t>L</w:t>
      </w:r>
      <w:r>
        <w:t>īguma neatņemamas sastāvdaļas.</w:t>
      </w:r>
    </w:p>
    <w:p w:rsidR="00FD0A8F" w:rsidRPr="00DB2729" w:rsidRDefault="00FD0A8F" w:rsidP="00370478">
      <w:pPr>
        <w:numPr>
          <w:ilvl w:val="1"/>
          <w:numId w:val="2"/>
        </w:numPr>
        <w:tabs>
          <w:tab w:val="clear" w:pos="450"/>
          <w:tab w:val="left" w:pos="-1276"/>
          <w:tab w:val="left" w:pos="993"/>
        </w:tabs>
        <w:ind w:left="0" w:firstLine="567"/>
        <w:jc w:val="both"/>
      </w:pPr>
      <w:r>
        <w:t>Katru konkrēto</w:t>
      </w:r>
      <w:r w:rsidRPr="00EE6D9E">
        <w:t xml:space="preserve"> Pre</w:t>
      </w:r>
      <w:r w:rsidR="0025246A">
        <w:t>ču</w:t>
      </w:r>
      <w:r w:rsidRPr="00EE6D9E">
        <w:t xml:space="preserve"> piegādi apliecina Piegādātāja </w:t>
      </w:r>
      <w:r w:rsidR="00A60D42" w:rsidRPr="00EE6D9E">
        <w:t xml:space="preserve">saskaņā ar normatīvajiem aktiem </w:t>
      </w:r>
      <w:r w:rsidRPr="00EE6D9E">
        <w:t xml:space="preserve">sastādīta un </w:t>
      </w:r>
      <w:r>
        <w:t>Pušu</w:t>
      </w:r>
      <w:r w:rsidRPr="00EE6D9E">
        <w:t xml:space="preserve"> parakstīta preču pavadzīme – rēķins, kurā norādīts Pre</w:t>
      </w:r>
      <w:r w:rsidR="0025246A">
        <w:t>ču</w:t>
      </w:r>
      <w:r w:rsidRPr="00EE6D9E">
        <w:t xml:space="preserve"> nosaukums, daudzums un cena atbilstoši </w:t>
      </w:r>
      <w:r>
        <w:t>Piedāvājumā no</w:t>
      </w:r>
      <w:r w:rsidRPr="00EE6D9E">
        <w:t>rādītaj</w:t>
      </w:r>
      <w:r w:rsidR="0025246A">
        <w:t>ām</w:t>
      </w:r>
      <w:r w:rsidRPr="00EE6D9E">
        <w:t xml:space="preserve"> </w:t>
      </w:r>
      <w:r>
        <w:t>Pre</w:t>
      </w:r>
      <w:r w:rsidR="0025246A">
        <w:t>ču</w:t>
      </w:r>
      <w:r>
        <w:t xml:space="preserve"> </w:t>
      </w:r>
      <w:r w:rsidRPr="00EE6D9E">
        <w:t>vienīb</w:t>
      </w:r>
      <w:r w:rsidR="0025246A">
        <w:t>u</w:t>
      </w:r>
      <w:r w:rsidRPr="00EE6D9E">
        <w:t xml:space="preserve"> cen</w:t>
      </w:r>
      <w:r w:rsidR="0025246A">
        <w:t>ām</w:t>
      </w:r>
      <w:r>
        <w:t>.</w:t>
      </w:r>
      <w:r w:rsidR="00A60D42">
        <w:t xml:space="preserve"> </w:t>
      </w:r>
    </w:p>
    <w:p w:rsidR="00FD0A8F" w:rsidRDefault="00FD0A8F" w:rsidP="00370478">
      <w:pPr>
        <w:numPr>
          <w:ilvl w:val="1"/>
          <w:numId w:val="2"/>
        </w:numPr>
        <w:tabs>
          <w:tab w:val="clear" w:pos="450"/>
          <w:tab w:val="left" w:pos="993"/>
        </w:tabs>
        <w:ind w:left="0" w:firstLine="567"/>
        <w:jc w:val="both"/>
      </w:pPr>
      <w:r w:rsidRPr="00F82FC7">
        <w:rPr>
          <w:bCs/>
        </w:rPr>
        <w:t>P</w:t>
      </w:r>
      <w:r>
        <w:rPr>
          <w:bCs/>
        </w:rPr>
        <w:t>u</w:t>
      </w:r>
      <w:r w:rsidRPr="00F82FC7">
        <w:rPr>
          <w:bCs/>
        </w:rPr>
        <w:t>s</w:t>
      </w:r>
      <w:r>
        <w:rPr>
          <w:bCs/>
        </w:rPr>
        <w:t>e</w:t>
      </w:r>
      <w:r w:rsidRPr="00F82FC7">
        <w:rPr>
          <w:bCs/>
        </w:rPr>
        <w:t>s</w:t>
      </w:r>
      <w:r w:rsidRPr="00F82FC7">
        <w:t xml:space="preserve"> vienojas, ka Pasūtītāja </w:t>
      </w:r>
      <w:r w:rsidR="00A60D42">
        <w:t>t</w:t>
      </w:r>
      <w:r>
        <w:t xml:space="preserve">ehniskajā specifikācijā </w:t>
      </w:r>
      <w:r w:rsidRPr="00F82FC7">
        <w:t>norādītais Pre</w:t>
      </w:r>
      <w:r w:rsidR="0025246A">
        <w:t>ču</w:t>
      </w:r>
      <w:r w:rsidRPr="00F82FC7">
        <w:t xml:space="preserve"> apjoms ir maksimālais plānotais piegādājamais apjoms un, ņemot vērā objektīvus apstākļus, </w:t>
      </w:r>
      <w:r w:rsidRPr="00F82FC7">
        <w:rPr>
          <w:bCs/>
        </w:rPr>
        <w:t>Pasūtītājs</w:t>
      </w:r>
      <w:r w:rsidRPr="00F82FC7">
        <w:t xml:space="preserve"> var iegādāties Preci atbilstoši reālajai nepieciešamībai par nepilnu apjomu. </w:t>
      </w:r>
    </w:p>
    <w:p w:rsidR="008447F1" w:rsidRPr="00F82FC7" w:rsidRDefault="008447F1" w:rsidP="00AD01B2">
      <w:pPr>
        <w:numPr>
          <w:ilvl w:val="1"/>
          <w:numId w:val="2"/>
        </w:numPr>
        <w:tabs>
          <w:tab w:val="clear" w:pos="450"/>
          <w:tab w:val="left" w:pos="993"/>
        </w:tabs>
        <w:spacing w:after="120"/>
        <w:ind w:left="0" w:firstLine="567"/>
        <w:jc w:val="both"/>
      </w:pPr>
      <w:r>
        <w:t>Pārtikas produktu piegādes apjoms līguma izpildes laikā varētu mainīties, atkarībā no bērnu skaita</w:t>
      </w:r>
      <w:r w:rsidR="00E81A74">
        <w:t xml:space="preserve"> izglītības iestādēs</w:t>
      </w:r>
      <w:r>
        <w:t xml:space="preserve">. </w:t>
      </w:r>
    </w:p>
    <w:p w:rsidR="00FD0A8F" w:rsidRPr="005C343B" w:rsidRDefault="00A60D42" w:rsidP="0003741C">
      <w:pPr>
        <w:jc w:val="center"/>
        <w:rPr>
          <w:bCs/>
          <w:smallCaps/>
        </w:rPr>
      </w:pPr>
      <w:r>
        <w:rPr>
          <w:bCs/>
          <w:smallCaps/>
        </w:rPr>
        <w:t xml:space="preserve">2. </w:t>
      </w:r>
      <w:r w:rsidR="00FD0A8F" w:rsidRPr="005C343B">
        <w:rPr>
          <w:bCs/>
          <w:smallCaps/>
        </w:rPr>
        <w:t>LĪGUMA SUMMA UN NORĒĶINU KĀRTĪBA</w:t>
      </w:r>
    </w:p>
    <w:p w:rsidR="00FD0A8F" w:rsidRDefault="008531EB" w:rsidP="0025246A">
      <w:pPr>
        <w:ind w:firstLine="567"/>
        <w:jc w:val="both"/>
      </w:pPr>
      <w:r>
        <w:t xml:space="preserve">2.1. </w:t>
      </w:r>
      <w:r w:rsidR="00FD0A8F">
        <w:t xml:space="preserve">Cena par </w:t>
      </w:r>
      <w:r w:rsidR="00A60D42">
        <w:t xml:space="preserve">vienu </w:t>
      </w:r>
      <w:r w:rsidR="00FD0A8F">
        <w:t>Preces vienību ir norādīta Piedāvājumā (Līguma pielikums</w:t>
      </w:r>
      <w:r w:rsidR="0025246A">
        <w:t xml:space="preserve"> Nr.2</w:t>
      </w:r>
      <w:r w:rsidR="00FD0A8F">
        <w:t>). Šajā cenā ir iekļauta</w:t>
      </w:r>
      <w:r w:rsidR="00A60D42">
        <w:t xml:space="preserve"> </w:t>
      </w:r>
      <w:r w:rsidR="00FD0A8F">
        <w:t>Preces vērtība, iepakojuma, piegādes, transporta un iekraušanas – izkraušanas izmaksas, visi nodokļi, nodevas un citas izmaksas, kas saistītas ar Preci un tās piegādi.</w:t>
      </w:r>
    </w:p>
    <w:p w:rsidR="00FD0A8F" w:rsidRPr="00204C6E" w:rsidRDefault="008531EB" w:rsidP="0025246A">
      <w:pPr>
        <w:ind w:firstLine="567"/>
        <w:jc w:val="both"/>
      </w:pPr>
      <w:r>
        <w:t xml:space="preserve">2.2. </w:t>
      </w:r>
      <w:r w:rsidR="00A60D42">
        <w:t>K</w:t>
      </w:r>
      <w:r w:rsidR="00FD0A8F">
        <w:t xml:space="preserve">opējā </w:t>
      </w:r>
      <w:r w:rsidR="00A60D42" w:rsidRPr="00204C6E">
        <w:t xml:space="preserve">Līguma </w:t>
      </w:r>
      <w:r w:rsidR="00FD0A8F" w:rsidRPr="00204C6E">
        <w:t>summa</w:t>
      </w:r>
      <w:r w:rsidR="00FD0A8F">
        <w:t xml:space="preserve"> par plānoto Pre</w:t>
      </w:r>
      <w:r w:rsidR="0025246A">
        <w:t>ču</w:t>
      </w:r>
      <w:r w:rsidR="00FD0A8F">
        <w:t xml:space="preserve"> piegādes apjomu sastāda</w:t>
      </w:r>
      <w:r w:rsidR="00A60D42">
        <w:t xml:space="preserve"> </w:t>
      </w:r>
      <w:r w:rsidR="00CA6913" w:rsidRPr="00A60D42">
        <w:rPr>
          <w:b/>
        </w:rPr>
        <w:t>EUR</w:t>
      </w:r>
      <w:r w:rsidR="00A60D42" w:rsidRPr="00A60D42">
        <w:rPr>
          <w:b/>
        </w:rPr>
        <w:t xml:space="preserve"> _________ </w:t>
      </w:r>
      <w:r w:rsidR="00A60D42" w:rsidRPr="00A60D42">
        <w:t>(&lt;</w:t>
      </w:r>
      <w:r w:rsidR="00A60D42" w:rsidRPr="00A60D42">
        <w:rPr>
          <w:b/>
          <w:i/>
        </w:rPr>
        <w:t>summa vārdiem</w:t>
      </w:r>
      <w:r w:rsidR="00A60D42" w:rsidRPr="00A60D42">
        <w:t>&gt;),</w:t>
      </w:r>
      <w:r w:rsidR="00FD0A8F" w:rsidRPr="00204C6E">
        <w:t xml:space="preserve"> t</w:t>
      </w:r>
      <w:r w:rsidR="0025246A">
        <w:t xml:space="preserve">ai </w:t>
      </w:r>
      <w:r w:rsidR="00FD0A8F" w:rsidRPr="00204C6E">
        <w:t>sk</w:t>
      </w:r>
      <w:r w:rsidR="0025246A">
        <w:t>aitā</w:t>
      </w:r>
      <w:r w:rsidR="00FD0A8F" w:rsidRPr="00204C6E">
        <w:t xml:space="preserve">, </w:t>
      </w:r>
      <w:r w:rsidR="00FD0A8F">
        <w:t>pievienotās vērtības nodoklis (</w:t>
      </w:r>
      <w:r w:rsidR="00FD0A8F" w:rsidRPr="00204C6E">
        <w:t>PVN</w:t>
      </w:r>
      <w:r w:rsidR="00FD0A8F">
        <w:t>)</w:t>
      </w:r>
      <w:r w:rsidR="00FD0A8F" w:rsidRPr="00204C6E">
        <w:t xml:space="preserve"> 2</w:t>
      </w:r>
      <w:r w:rsidR="008A246A">
        <w:t>1</w:t>
      </w:r>
      <w:r w:rsidR="00FD0A8F" w:rsidRPr="00204C6E">
        <w:t xml:space="preserve">% </w:t>
      </w:r>
      <w:r w:rsidR="00CA6913">
        <w:t>EUR</w:t>
      </w:r>
      <w:r w:rsidR="00A60D42">
        <w:t xml:space="preserve"> __________ (&lt;</w:t>
      </w:r>
      <w:r w:rsidR="00A60D42" w:rsidRPr="00A60D42">
        <w:rPr>
          <w:i/>
        </w:rPr>
        <w:t>summa vārdiem</w:t>
      </w:r>
      <w:r w:rsidR="00A60D42" w:rsidRPr="0025246A">
        <w:t>&gt;)</w:t>
      </w:r>
      <w:r w:rsidR="00FD0A8F" w:rsidRPr="0025246A">
        <w:t xml:space="preserve">. </w:t>
      </w:r>
      <w:r w:rsidR="00FD0A8F" w:rsidRPr="0025246A">
        <w:rPr>
          <w:u w:val="single"/>
        </w:rPr>
        <w:t>Līgumcena bez PVN sastāda</w:t>
      </w:r>
      <w:r w:rsidR="00A60D42" w:rsidRPr="0025246A">
        <w:rPr>
          <w:u w:val="single"/>
        </w:rPr>
        <w:t xml:space="preserve"> </w:t>
      </w:r>
      <w:r w:rsidR="00CA6913" w:rsidRPr="0025246A">
        <w:rPr>
          <w:u w:val="single"/>
        </w:rPr>
        <w:t>EUR</w:t>
      </w:r>
      <w:r w:rsidR="00A60D42" w:rsidRPr="0025246A">
        <w:rPr>
          <w:u w:val="single"/>
        </w:rPr>
        <w:t xml:space="preserve"> ____________ (&lt;</w:t>
      </w:r>
      <w:r w:rsidR="00A60D42" w:rsidRPr="0025246A">
        <w:rPr>
          <w:i/>
          <w:u w:val="single"/>
        </w:rPr>
        <w:t>summa vārdiem</w:t>
      </w:r>
      <w:r w:rsidR="00A60D42" w:rsidRPr="0025246A">
        <w:rPr>
          <w:u w:val="single"/>
        </w:rPr>
        <w:t>&gt;)</w:t>
      </w:r>
      <w:r w:rsidR="00A60D42">
        <w:t>.</w:t>
      </w:r>
    </w:p>
    <w:p w:rsidR="00FD0A8F" w:rsidRPr="00204C6E" w:rsidRDefault="008531EB" w:rsidP="0025246A">
      <w:pPr>
        <w:ind w:firstLine="567"/>
        <w:jc w:val="both"/>
      </w:pPr>
      <w:r>
        <w:rPr>
          <w:bCs/>
        </w:rPr>
        <w:t xml:space="preserve">2.3. </w:t>
      </w:r>
      <w:r w:rsidR="00FD0A8F">
        <w:rPr>
          <w:bCs/>
        </w:rPr>
        <w:t>Pasūtītājs</w:t>
      </w:r>
      <w:r>
        <w:rPr>
          <w:bCs/>
        </w:rPr>
        <w:t xml:space="preserve"> </w:t>
      </w:r>
      <w:r w:rsidR="00FD0A8F">
        <w:t>maksā</w:t>
      </w:r>
      <w:r>
        <w:t xml:space="preserve"> </w:t>
      </w:r>
      <w:r w:rsidR="00FD0A8F">
        <w:t xml:space="preserve">Piegādātājam </w:t>
      </w:r>
      <w:r w:rsidR="00FD0A8F" w:rsidRPr="00204C6E">
        <w:t>par Prec</w:t>
      </w:r>
      <w:r w:rsidR="0025246A">
        <w:t>ēm</w:t>
      </w:r>
      <w:r w:rsidR="00FD0A8F" w:rsidRPr="00204C6E">
        <w:t xml:space="preserve"> </w:t>
      </w:r>
      <w:r w:rsidR="00FD0A8F" w:rsidRPr="00E807E0">
        <w:rPr>
          <w:bCs/>
        </w:rPr>
        <w:t xml:space="preserve">30 </w:t>
      </w:r>
      <w:r w:rsidR="00FD0A8F" w:rsidRPr="00E807E0">
        <w:t xml:space="preserve">(trīsdesmit) </w:t>
      </w:r>
      <w:r w:rsidR="00FD0A8F" w:rsidRPr="00204C6E">
        <w:t xml:space="preserve">dienu laikā </w:t>
      </w:r>
      <w:r w:rsidR="00FD0A8F">
        <w:t>no konkrētās Pre</w:t>
      </w:r>
      <w:r w:rsidR="0025246A">
        <w:t>ču</w:t>
      </w:r>
      <w:r w:rsidR="00FD0A8F">
        <w:t xml:space="preserve"> partijas piegādes dienas pēc Piegādātāj</w:t>
      </w:r>
      <w:r w:rsidR="00772E49">
        <w:t>a</w:t>
      </w:r>
      <w:r w:rsidR="00FD0A8F">
        <w:t xml:space="preserve"> iesniegta un Pasūtītāja akceptēta p</w:t>
      </w:r>
      <w:r w:rsidR="00FD0A8F" w:rsidRPr="00204C6E">
        <w:t>reču pavadzīmes – rēķina saņemšanas.</w:t>
      </w:r>
    </w:p>
    <w:p w:rsidR="00FD0A8F" w:rsidRPr="00204C6E" w:rsidRDefault="008531EB" w:rsidP="0025246A">
      <w:pPr>
        <w:ind w:firstLine="567"/>
        <w:jc w:val="both"/>
      </w:pPr>
      <w:r>
        <w:rPr>
          <w:bCs/>
        </w:rPr>
        <w:t xml:space="preserve">2.4. </w:t>
      </w:r>
      <w:r w:rsidR="00FD0A8F">
        <w:rPr>
          <w:bCs/>
        </w:rPr>
        <w:t>Pasūtītājs</w:t>
      </w:r>
      <w:r w:rsidR="00FD0A8F" w:rsidRPr="00204C6E">
        <w:t xml:space="preserve"> maksā par </w:t>
      </w:r>
      <w:r w:rsidR="00FD0A8F">
        <w:t>piegādāt</w:t>
      </w:r>
      <w:r w:rsidR="0025246A">
        <w:t>ām</w:t>
      </w:r>
      <w:r w:rsidR="00FD0A8F">
        <w:t xml:space="preserve"> </w:t>
      </w:r>
      <w:r w:rsidR="00FD0A8F" w:rsidRPr="00204C6E">
        <w:t>Prec</w:t>
      </w:r>
      <w:r w:rsidR="0025246A">
        <w:t>ēm</w:t>
      </w:r>
      <w:r w:rsidR="00FD0A8F" w:rsidRPr="00204C6E">
        <w:t xml:space="preserve">, </w:t>
      </w:r>
      <w:r w:rsidR="00FD0A8F">
        <w:t>veicot pēcapmaksu bezskaidras naudas norēķinu veidā</w:t>
      </w:r>
      <w:r w:rsidR="00FD0A8F" w:rsidRPr="00204C6E">
        <w:t xml:space="preserve"> uz </w:t>
      </w:r>
      <w:r w:rsidR="002D4026">
        <w:t>L</w:t>
      </w:r>
      <w:r w:rsidR="00FD0A8F">
        <w:t xml:space="preserve">īgumā norādīto Piegādātāja </w:t>
      </w:r>
      <w:r w:rsidR="00FD0A8F" w:rsidRPr="00204C6E">
        <w:t xml:space="preserve">bankas kontu. </w:t>
      </w:r>
    </w:p>
    <w:p w:rsidR="00FD0A8F" w:rsidRPr="00676A19" w:rsidRDefault="008531EB" w:rsidP="0025246A">
      <w:pPr>
        <w:ind w:firstLine="567"/>
        <w:jc w:val="both"/>
        <w:rPr>
          <w:b/>
          <w:bCs/>
        </w:rPr>
      </w:pPr>
      <w:r>
        <w:t xml:space="preserve">2.5. </w:t>
      </w:r>
      <w:r w:rsidR="00FD0A8F" w:rsidRPr="00204C6E">
        <w:t xml:space="preserve">Par </w:t>
      </w:r>
      <w:r w:rsidR="00FD0A8F">
        <w:t>s</w:t>
      </w:r>
      <w:r w:rsidR="00FD0A8F" w:rsidRPr="00204C6E">
        <w:t xml:space="preserve">amaksas dienu tiek uzskatīta diena, kad </w:t>
      </w:r>
      <w:r w:rsidR="00FD0A8F">
        <w:rPr>
          <w:bCs/>
        </w:rPr>
        <w:t>Pasūtītājs</w:t>
      </w:r>
      <w:r w:rsidR="00FD0A8F" w:rsidRPr="00204C6E">
        <w:t xml:space="preserve"> veicis </w:t>
      </w:r>
      <w:r w:rsidR="00FD0A8F">
        <w:t>bankas pārskaitījumu, ko apliecina attiecīga bankas iestādes atzīme uz maksājuma uzdevuma</w:t>
      </w:r>
      <w:r w:rsidR="00FD0A8F" w:rsidRPr="00204C6E">
        <w:t>.</w:t>
      </w:r>
    </w:p>
    <w:p w:rsidR="00FD0A8F" w:rsidRPr="00204C6E" w:rsidRDefault="008531EB" w:rsidP="0025246A">
      <w:pPr>
        <w:ind w:firstLine="567"/>
        <w:jc w:val="both"/>
        <w:rPr>
          <w:b/>
          <w:bCs/>
        </w:rPr>
      </w:pPr>
      <w:r>
        <w:t xml:space="preserve">2.6. </w:t>
      </w:r>
      <w:r w:rsidR="00FD0A8F">
        <w:t>Pievienotās vērtības nodokļa (PVN) izmaiņu gadījumā Preču cenas tiek koriģētas atbilstoši PVN likmes izmaiņām.</w:t>
      </w:r>
    </w:p>
    <w:p w:rsidR="00FD0A8F" w:rsidRPr="001A559E" w:rsidRDefault="00825D06" w:rsidP="0025246A">
      <w:pPr>
        <w:ind w:firstLine="567"/>
        <w:jc w:val="both"/>
        <w:rPr>
          <w:bCs/>
        </w:rPr>
      </w:pPr>
      <w:r>
        <w:rPr>
          <w:bCs/>
        </w:rPr>
        <w:t xml:space="preserve">2.7. </w:t>
      </w:r>
      <w:r w:rsidR="00FD0A8F" w:rsidRPr="001A559E">
        <w:rPr>
          <w:bCs/>
        </w:rPr>
        <w:t>Pasūtītājs</w:t>
      </w:r>
      <w:r w:rsidR="00FD0A8F" w:rsidRPr="00204C6E">
        <w:t xml:space="preserve"> neapmaksā tād</w:t>
      </w:r>
      <w:r w:rsidR="0025246A">
        <w:t>u</w:t>
      </w:r>
      <w:r w:rsidR="00FD0A8F" w:rsidRPr="00204C6E">
        <w:t xml:space="preserve"> Pre</w:t>
      </w:r>
      <w:r w:rsidR="0025246A">
        <w:t>ču</w:t>
      </w:r>
      <w:r w:rsidR="00FD0A8F" w:rsidRPr="00204C6E">
        <w:t xml:space="preserve"> </w:t>
      </w:r>
      <w:r w:rsidR="00FD0A8F">
        <w:t>piegādi</w:t>
      </w:r>
      <w:r w:rsidR="00FD0A8F" w:rsidRPr="00204C6E">
        <w:t xml:space="preserve">, kas neatbilst </w:t>
      </w:r>
      <w:r w:rsidR="00FD0A8F">
        <w:t>Līgum</w:t>
      </w:r>
      <w:r w:rsidR="008531EB">
        <w:t>ā</w:t>
      </w:r>
      <w:r w:rsidR="00FD0A8F">
        <w:t xml:space="preserve"> un normatīvajos aktos noteiktaj</w:t>
      </w:r>
      <w:r w:rsidR="008531EB">
        <w:t>ām</w:t>
      </w:r>
      <w:r w:rsidR="00FD0A8F" w:rsidRPr="00204C6E">
        <w:t xml:space="preserve"> kvalitāte</w:t>
      </w:r>
      <w:r w:rsidR="008531EB">
        <w:t>s prasībām</w:t>
      </w:r>
      <w:r w:rsidR="00FD0A8F" w:rsidRPr="00204C6E">
        <w:t>.</w:t>
      </w:r>
    </w:p>
    <w:p w:rsidR="00606A5E" w:rsidRPr="00606A5E" w:rsidRDefault="00B114B7" w:rsidP="0025246A">
      <w:pPr>
        <w:pStyle w:val="Heading1"/>
        <w:ind w:firstLine="567"/>
        <w:jc w:val="both"/>
        <w:rPr>
          <w:rFonts w:ascii="Times New Roman" w:hAnsi="Times New Roman"/>
          <w:lang w:val="lv-LV"/>
        </w:rPr>
      </w:pPr>
      <w:r>
        <w:rPr>
          <w:rFonts w:ascii="Times New Roman" w:hAnsi="Times New Roman"/>
          <w:lang w:val="lv-LV"/>
        </w:rPr>
        <w:lastRenderedPageBreak/>
        <w:t>2.8</w:t>
      </w:r>
      <w:r w:rsidR="00606A5E" w:rsidRPr="00606A5E">
        <w:rPr>
          <w:rFonts w:ascii="Times New Roman" w:hAnsi="Times New Roman"/>
          <w:lang w:val="lv-LV"/>
        </w:rPr>
        <w:t>.</w:t>
      </w:r>
      <w:r w:rsidR="00606A5E" w:rsidRPr="00606A5E">
        <w:rPr>
          <w:lang w:val="lv-LV"/>
        </w:rPr>
        <w:t xml:space="preserve"> </w:t>
      </w:r>
      <w:r w:rsidR="00606A5E" w:rsidRPr="00825D06">
        <w:rPr>
          <w:rFonts w:ascii="Times New Roman" w:hAnsi="Times New Roman"/>
          <w:szCs w:val="24"/>
          <w:lang w:val="lv-LV"/>
        </w:rPr>
        <w:t>Par Pre</w:t>
      </w:r>
      <w:r w:rsidR="0025246A">
        <w:rPr>
          <w:rFonts w:ascii="Times New Roman" w:hAnsi="Times New Roman"/>
          <w:szCs w:val="24"/>
          <w:lang w:val="lv-LV"/>
        </w:rPr>
        <w:t>ču</w:t>
      </w:r>
      <w:r w:rsidR="00606A5E" w:rsidRPr="00825D06">
        <w:rPr>
          <w:rFonts w:ascii="Times New Roman" w:hAnsi="Times New Roman"/>
          <w:szCs w:val="24"/>
          <w:lang w:val="lv-LV"/>
        </w:rPr>
        <w:t xml:space="preserve"> vienību cenu izmaiņām, ja tās maina Pre</w:t>
      </w:r>
      <w:r w:rsidR="0025246A">
        <w:rPr>
          <w:rFonts w:ascii="Times New Roman" w:hAnsi="Times New Roman"/>
          <w:szCs w:val="24"/>
          <w:lang w:val="lv-LV"/>
        </w:rPr>
        <w:t>ču</w:t>
      </w:r>
      <w:r w:rsidR="00606A5E" w:rsidRPr="00825D06">
        <w:rPr>
          <w:rFonts w:ascii="Times New Roman" w:hAnsi="Times New Roman"/>
          <w:szCs w:val="24"/>
          <w:lang w:val="lv-LV"/>
        </w:rPr>
        <w:t xml:space="preserve"> ražotājs, sakarā ar inflāciju valstī un citiem objektīviem, no ražotāja neatkarīgiem apstākļiem, Piegādātājs rakstiski informē </w:t>
      </w:r>
      <w:r w:rsidR="00606A5E" w:rsidRPr="00825D06">
        <w:rPr>
          <w:rFonts w:ascii="Times New Roman" w:hAnsi="Times New Roman"/>
          <w:lang w:val="lv-LV"/>
        </w:rPr>
        <w:t xml:space="preserve">Pasūtītāju 14 (četrpadsmit) dienas iepriekš. </w:t>
      </w:r>
      <w:r w:rsidR="00606A5E" w:rsidRPr="00606A5E">
        <w:rPr>
          <w:rFonts w:ascii="Times New Roman" w:hAnsi="Times New Roman"/>
          <w:lang w:val="lv-LV"/>
        </w:rPr>
        <w:t>Piegādātājs nedrīkst izmainīt jau pasūtīto Preču cenas.</w:t>
      </w:r>
    </w:p>
    <w:p w:rsidR="00FD0A8F" w:rsidRPr="00865967" w:rsidRDefault="008323C9" w:rsidP="0025246A">
      <w:pPr>
        <w:tabs>
          <w:tab w:val="left" w:pos="0"/>
        </w:tabs>
        <w:ind w:firstLine="567"/>
        <w:jc w:val="both"/>
        <w:rPr>
          <w:b/>
          <w:bCs/>
        </w:rPr>
      </w:pPr>
      <w:r>
        <w:t>2.</w:t>
      </w:r>
      <w:r w:rsidR="00B114B7">
        <w:t>9</w:t>
      </w:r>
      <w:r>
        <w:t xml:space="preserve">. </w:t>
      </w:r>
      <w:r w:rsidR="00FD0A8F" w:rsidRPr="00865967">
        <w:t>Par pamatu cenu izmaiņ</w:t>
      </w:r>
      <w:r w:rsidR="0025246A">
        <w:t>ām</w:t>
      </w:r>
      <w:r w:rsidR="00FD0A8F" w:rsidRPr="00865967">
        <w:t xml:space="preserve"> var būt inflācija, tirgus apstākļu maiņa vai jebkuri citi pamatoti apstākļi, kas Piegādātājam jāapliecina ar kompetentas institūcijas izsniegtu dokumentu – Latvijas Republikas Centrālās Statistikas pārvaldes informāciju par attiecīgās </w:t>
      </w:r>
      <w:r w:rsidR="0025246A">
        <w:t>P</w:t>
      </w:r>
      <w:r w:rsidR="00FD0A8F" w:rsidRPr="00865967">
        <w:t xml:space="preserve">reču grupas vidējā patēriņa cenu līmeņa izmaiņām salīdzinājumā ar iepriekšējo attiecīgo periodu. </w:t>
      </w:r>
      <w:r w:rsidR="00FD0A8F">
        <w:t>Pusē</w:t>
      </w:r>
      <w:r w:rsidR="00FD0A8F" w:rsidRPr="00865967">
        <w:t xml:space="preserve">m savstarpēji vienojoties, cenu izmaiņas un pamatojums </w:t>
      </w:r>
      <w:r w:rsidR="00FD0A8F">
        <w:t>jāno</w:t>
      </w:r>
      <w:r w:rsidR="00FD0A8F" w:rsidRPr="00865967">
        <w:t>formē rakstiski</w:t>
      </w:r>
      <w:r w:rsidR="00FD0A8F">
        <w:t>,</w:t>
      </w:r>
      <w:r w:rsidR="00FD0A8F" w:rsidRPr="00865967">
        <w:t xml:space="preserve"> vienošanos pievieno</w:t>
      </w:r>
      <w:r w:rsidR="00FD0A8F">
        <w:t>jot</w:t>
      </w:r>
      <w:r w:rsidR="00FD0A8F" w:rsidRPr="00865967">
        <w:t xml:space="preserve"> Līgumam kā pielikumu, kas kļūst par Līguma neatņemamu sastāvdaļu.</w:t>
      </w:r>
    </w:p>
    <w:p w:rsidR="00FD0A8F" w:rsidRPr="00865967" w:rsidRDefault="0077414C" w:rsidP="00AD01B2">
      <w:pPr>
        <w:tabs>
          <w:tab w:val="left" w:pos="0"/>
        </w:tabs>
        <w:spacing w:after="120"/>
        <w:ind w:firstLine="567"/>
        <w:jc w:val="both"/>
        <w:rPr>
          <w:b/>
          <w:bCs/>
        </w:rPr>
      </w:pPr>
      <w:r>
        <w:t>2.1</w:t>
      </w:r>
      <w:r w:rsidR="00B114B7">
        <w:t>0</w:t>
      </w:r>
      <w:r>
        <w:t xml:space="preserve">. </w:t>
      </w:r>
      <w:r w:rsidR="00FD0A8F" w:rsidRPr="00865967">
        <w:t>Līguma ietvaros</w:t>
      </w:r>
      <w:r w:rsidR="00FD0A8F">
        <w:t>,</w:t>
      </w:r>
      <w:r w:rsidR="00FD0A8F" w:rsidRPr="00865967">
        <w:t xml:space="preserve"> saskaņā ar pasūtījumiem var tikt piegādātas Preces, kas aizstāj  Piedāvājumā norādītās </w:t>
      </w:r>
      <w:r>
        <w:t>P</w:t>
      </w:r>
      <w:r w:rsidR="00FD0A8F" w:rsidRPr="00865967">
        <w:t xml:space="preserve">reces tikai tad, ja tās pēc veida iekļaujas </w:t>
      </w:r>
      <w:r w:rsidR="0025246A">
        <w:t>P</w:t>
      </w:r>
      <w:r w:rsidR="00FD0A8F" w:rsidRPr="00865967">
        <w:t>reču grupā, pēc būtības ir aizstājamas un to vienīb</w:t>
      </w:r>
      <w:r w:rsidR="0025246A">
        <w:t>u</w:t>
      </w:r>
      <w:r w:rsidR="00FD0A8F" w:rsidRPr="00865967">
        <w:t xml:space="preserve"> cena</w:t>
      </w:r>
      <w:r w:rsidR="0025246A">
        <w:t>s</w:t>
      </w:r>
      <w:r w:rsidR="00FD0A8F" w:rsidRPr="00865967">
        <w:t xml:space="preserve"> ir zemāka</w:t>
      </w:r>
      <w:r w:rsidR="0025246A">
        <w:t>s</w:t>
      </w:r>
      <w:r w:rsidR="00FD0A8F" w:rsidRPr="00865967">
        <w:t xml:space="preserve"> par t</w:t>
      </w:r>
      <w:r w:rsidR="0025246A">
        <w:t>o</w:t>
      </w:r>
      <w:r w:rsidR="00FD0A8F" w:rsidRPr="00865967">
        <w:t xml:space="preserve"> Pre</w:t>
      </w:r>
      <w:r w:rsidR="0025246A">
        <w:t>ču</w:t>
      </w:r>
      <w:r w:rsidR="00FD0A8F" w:rsidRPr="00865967">
        <w:t xml:space="preserve"> cen</w:t>
      </w:r>
      <w:r w:rsidR="0025246A">
        <w:t>ām</w:t>
      </w:r>
      <w:r w:rsidR="00FD0A8F" w:rsidRPr="00865967">
        <w:t>, kur</w:t>
      </w:r>
      <w:r w:rsidR="0025246A">
        <w:t>as</w:t>
      </w:r>
      <w:r w:rsidR="00FD0A8F" w:rsidRPr="00865967">
        <w:t xml:space="preserve"> piegādātā</w:t>
      </w:r>
      <w:r w:rsidR="0025246A">
        <w:t>s</w:t>
      </w:r>
      <w:r w:rsidR="00FD0A8F" w:rsidRPr="00865967">
        <w:t xml:space="preserve"> Prece</w:t>
      </w:r>
      <w:r w:rsidR="0025246A">
        <w:t>s</w:t>
      </w:r>
      <w:r w:rsidR="00FD0A8F" w:rsidRPr="00865967">
        <w:t xml:space="preserve"> aizstāj, bet kvalitāte ir ekvivalenta ar aizstājam</w:t>
      </w:r>
      <w:r w:rsidR="0025246A">
        <w:t>o</w:t>
      </w:r>
      <w:r w:rsidR="00FD0A8F" w:rsidRPr="00865967">
        <w:t xml:space="preserve"> Pre</w:t>
      </w:r>
      <w:r w:rsidR="0025246A">
        <w:t xml:space="preserve">ču </w:t>
      </w:r>
      <w:r w:rsidR="00FD0A8F" w:rsidRPr="00865967">
        <w:t xml:space="preserve">kvalitāti. </w:t>
      </w:r>
      <w:r w:rsidR="00FD0A8F">
        <w:t>Puš</w:t>
      </w:r>
      <w:r w:rsidR="00FD0A8F" w:rsidRPr="00865967">
        <w:t xml:space="preserve">u pārstāvji iepriekš </w:t>
      </w:r>
      <w:r w:rsidR="002D7975">
        <w:t xml:space="preserve">rakstiski </w:t>
      </w:r>
      <w:r w:rsidR="00FD0A8F" w:rsidRPr="00865967">
        <w:t xml:space="preserve"> vienojas par šādu aizstājošu Preču piegādi un cenām. </w:t>
      </w:r>
    </w:p>
    <w:p w:rsidR="00FD0A8F" w:rsidRPr="00A351E1" w:rsidRDefault="0077414C" w:rsidP="0003741C">
      <w:pPr>
        <w:jc w:val="center"/>
      </w:pPr>
      <w:r>
        <w:t xml:space="preserve">3. </w:t>
      </w:r>
      <w:r w:rsidR="00FD0A8F" w:rsidRPr="00A351E1">
        <w:t xml:space="preserve">PUŠU SAISTĪBAS </w:t>
      </w:r>
    </w:p>
    <w:p w:rsidR="00FD0A8F" w:rsidRPr="00C64C34" w:rsidRDefault="0077414C" w:rsidP="0025246A">
      <w:pPr>
        <w:ind w:firstLine="567"/>
        <w:jc w:val="both"/>
      </w:pPr>
      <w:r w:rsidRPr="0077414C">
        <w:t xml:space="preserve">3.1. </w:t>
      </w:r>
      <w:r w:rsidR="00FD0A8F" w:rsidRPr="00A351E1">
        <w:rPr>
          <w:u w:val="single"/>
        </w:rPr>
        <w:t>Piegādātāja saistības</w:t>
      </w:r>
      <w:r w:rsidR="00FD0A8F">
        <w:t>.</w:t>
      </w:r>
    </w:p>
    <w:p w:rsidR="00FD0A8F" w:rsidRPr="00C64C34" w:rsidRDefault="003373DC" w:rsidP="0025246A">
      <w:pPr>
        <w:pStyle w:val="BodyText"/>
        <w:widowControl w:val="0"/>
        <w:spacing w:after="0"/>
        <w:ind w:firstLine="993"/>
        <w:jc w:val="both"/>
      </w:pPr>
      <w:r>
        <w:t>3.1.1.</w:t>
      </w:r>
      <w:r w:rsidR="00FD0A8F" w:rsidRPr="00C64C34">
        <w:t xml:space="preserve">Piegādātājs apņemas </w:t>
      </w:r>
      <w:r w:rsidR="00FD0A8F">
        <w:t>veikt savlaicīgu Pre</w:t>
      </w:r>
      <w:r w:rsidR="0025246A">
        <w:t xml:space="preserve">ču </w:t>
      </w:r>
      <w:r w:rsidR="00FD0A8F">
        <w:t>piegādi</w:t>
      </w:r>
      <w:r w:rsidR="007118F3">
        <w:t>.</w:t>
      </w:r>
    </w:p>
    <w:p w:rsidR="00FD0A8F" w:rsidRPr="00C64C34" w:rsidRDefault="003373DC" w:rsidP="0025246A">
      <w:pPr>
        <w:pStyle w:val="BodyText"/>
        <w:widowControl w:val="0"/>
        <w:spacing w:after="0"/>
        <w:ind w:firstLine="993"/>
        <w:jc w:val="both"/>
      </w:pPr>
      <w:r>
        <w:t>3.1.2.</w:t>
      </w:r>
      <w:r w:rsidR="00FD0A8F" w:rsidRPr="00C64C34">
        <w:t xml:space="preserve">Piegādātājs </w:t>
      </w:r>
      <w:r w:rsidR="00FD0A8F">
        <w:t>nodrošina</w:t>
      </w:r>
      <w:r w:rsidR="00FD0A8F" w:rsidRPr="00C64C34">
        <w:t xml:space="preserve"> Pre</w:t>
      </w:r>
      <w:r w:rsidR="0025246A">
        <w:t>ču</w:t>
      </w:r>
      <w:r w:rsidR="00FD0A8F" w:rsidRPr="00C64C34">
        <w:t xml:space="preserve"> atbilstību </w:t>
      </w:r>
      <w:r w:rsidR="00FD0A8F">
        <w:t xml:space="preserve">Līguma noteikumiem, </w:t>
      </w:r>
      <w:r w:rsidR="00FD0A8F" w:rsidRPr="00C64C34">
        <w:t>Latvijas Republikas</w:t>
      </w:r>
      <w:r w:rsidR="00FD0A8F">
        <w:t xml:space="preserve"> un</w:t>
      </w:r>
      <w:r w:rsidR="00FD0A8F" w:rsidRPr="00C64C34">
        <w:t xml:space="preserve"> Eiropas Savienības </w:t>
      </w:r>
      <w:r w:rsidR="00FD0A8F">
        <w:t>normatīvajos aktos noteiktajām kvalitātes, nekaitīguma un marķēšanas prasībām, tirdzniecības standartiem un vispāratzītām kvalitātes prasībām.</w:t>
      </w:r>
    </w:p>
    <w:p w:rsidR="00FD0A8F" w:rsidRPr="00C64C34" w:rsidRDefault="003373DC" w:rsidP="0025246A">
      <w:pPr>
        <w:pStyle w:val="BodyText"/>
        <w:widowControl w:val="0"/>
        <w:tabs>
          <w:tab w:val="left" w:pos="567"/>
        </w:tabs>
        <w:spacing w:after="0"/>
        <w:ind w:firstLine="993"/>
        <w:jc w:val="both"/>
      </w:pPr>
      <w:r>
        <w:t>3.1.3.</w:t>
      </w:r>
      <w:r w:rsidR="00FD0A8F" w:rsidRPr="00C64C34">
        <w:t>Piegādātājs nodrošin</w:t>
      </w:r>
      <w:r w:rsidR="00FD0A8F">
        <w:t>a</w:t>
      </w:r>
      <w:r w:rsidR="00FD0A8F" w:rsidRPr="00C64C34">
        <w:t xml:space="preserve"> Pre</w:t>
      </w:r>
      <w:r w:rsidR="0025246A">
        <w:t>ču</w:t>
      </w:r>
      <w:r w:rsidR="00FD0A8F" w:rsidRPr="00C64C34">
        <w:t xml:space="preserve"> piegādē iesaistīto dar</w:t>
      </w:r>
      <w:r w:rsidR="00FD0A8F">
        <w:t>binieku pienācīgu kvalifikāciju.</w:t>
      </w:r>
    </w:p>
    <w:p w:rsidR="00FD0A8F" w:rsidRDefault="003373DC" w:rsidP="007722AB">
      <w:pPr>
        <w:pStyle w:val="BodyText"/>
        <w:widowControl w:val="0"/>
        <w:tabs>
          <w:tab w:val="left" w:pos="567"/>
        </w:tabs>
        <w:spacing w:after="0"/>
        <w:ind w:firstLine="993"/>
        <w:jc w:val="both"/>
      </w:pPr>
      <w:r>
        <w:t>3.1.4.</w:t>
      </w:r>
      <w:r w:rsidR="00FD0A8F" w:rsidRPr="00C64C34">
        <w:t>Piegādātājs apņemas Pre</w:t>
      </w:r>
      <w:r w:rsidR="007722AB">
        <w:t>ču</w:t>
      </w:r>
      <w:r w:rsidR="00FD0A8F" w:rsidRPr="00C64C34">
        <w:t xml:space="preserve"> piegādi veikt </w:t>
      </w:r>
      <w:r w:rsidR="00FD0A8F">
        <w:t>ar Pasūtītāju</w:t>
      </w:r>
      <w:r>
        <w:t xml:space="preserve"> </w:t>
      </w:r>
      <w:r w:rsidR="00FD0A8F">
        <w:t>iepriekš saskaņotajā</w:t>
      </w:r>
      <w:r w:rsidR="00FD0A8F" w:rsidRPr="00C64C34">
        <w:t xml:space="preserve"> lai</w:t>
      </w:r>
      <w:r w:rsidR="00FD0A8F">
        <w:t>kā un Pasūtītāja norādītajā vietā.</w:t>
      </w:r>
    </w:p>
    <w:p w:rsidR="00FD0A8F" w:rsidRDefault="005B6764" w:rsidP="007722AB">
      <w:pPr>
        <w:pStyle w:val="BodyText"/>
        <w:widowControl w:val="0"/>
        <w:tabs>
          <w:tab w:val="left" w:pos="567"/>
        </w:tabs>
        <w:spacing w:after="0"/>
        <w:ind w:firstLine="993"/>
        <w:jc w:val="both"/>
      </w:pPr>
      <w:r>
        <w:t>3.1.5.</w:t>
      </w:r>
      <w:r w:rsidR="00FD0A8F">
        <w:t>Piegādātājs nodrošina Pre</w:t>
      </w:r>
      <w:r w:rsidR="007722AB">
        <w:t>ču</w:t>
      </w:r>
      <w:r w:rsidR="00FD0A8F">
        <w:t xml:space="preserve"> piegādi tās ražotāja iepakojumā, kas nodrošina pilnīgu Pre</w:t>
      </w:r>
      <w:r w:rsidR="007722AB">
        <w:t>ču</w:t>
      </w:r>
      <w:r w:rsidR="00FD0A8F">
        <w:t xml:space="preserve"> drošību pret iespējamajiem bojājumiem, to transportējot.</w:t>
      </w:r>
    </w:p>
    <w:p w:rsidR="00FD0A8F" w:rsidRDefault="005B6764" w:rsidP="007722AB">
      <w:pPr>
        <w:pStyle w:val="BodyText"/>
        <w:widowControl w:val="0"/>
        <w:tabs>
          <w:tab w:val="left" w:pos="567"/>
        </w:tabs>
        <w:spacing w:after="0"/>
        <w:ind w:firstLine="993"/>
        <w:jc w:val="both"/>
      </w:pPr>
      <w:r>
        <w:t>3.1.6.</w:t>
      </w:r>
      <w:r w:rsidR="00FD0A8F" w:rsidRPr="00A76DFF">
        <w:t>Piegādātājs nodrošina</w:t>
      </w:r>
      <w:r w:rsidR="00FD0A8F">
        <w:t xml:space="preserve"> transportlīdzekļu, ar kuriem tiks veikta Pre</w:t>
      </w:r>
      <w:r w:rsidR="007722AB">
        <w:t>ču</w:t>
      </w:r>
      <w:r w:rsidR="00FD0A8F">
        <w:t xml:space="preserve"> piegāde, atbilstību pārtikas apriti reglamentējošo normatīvo aktu prasībām.</w:t>
      </w:r>
    </w:p>
    <w:p w:rsidR="00FD0A8F" w:rsidRPr="004725C4" w:rsidRDefault="005B6764" w:rsidP="007722AB">
      <w:pPr>
        <w:pStyle w:val="BodyText"/>
        <w:widowControl w:val="0"/>
        <w:tabs>
          <w:tab w:val="left" w:pos="567"/>
        </w:tabs>
        <w:spacing w:after="0"/>
        <w:ind w:firstLine="993"/>
        <w:jc w:val="both"/>
      </w:pPr>
      <w:r>
        <w:t>3.1.7.</w:t>
      </w:r>
      <w:r w:rsidR="00FD0A8F">
        <w:t>Gadījumā, ja tiek piegādāta</w:t>
      </w:r>
      <w:r w:rsidR="007722AB">
        <w:t>s</w:t>
      </w:r>
      <w:r w:rsidR="00FD0A8F">
        <w:t xml:space="preserve"> nekvalitatīva</w:t>
      </w:r>
      <w:r w:rsidR="007722AB">
        <w:t>s</w:t>
      </w:r>
      <w:r w:rsidR="00FD0A8F">
        <w:t xml:space="preserve"> Prece</w:t>
      </w:r>
      <w:r w:rsidR="007722AB">
        <w:t>s</w:t>
      </w:r>
      <w:r w:rsidR="00FD0A8F">
        <w:t>, Piegādātājs uz sava rēķina apmaina Prec</w:t>
      </w:r>
      <w:r w:rsidR="007722AB">
        <w:t>es</w:t>
      </w:r>
      <w:r w:rsidR="00FD0A8F">
        <w:t xml:space="preserve"> pret jaun</w:t>
      </w:r>
      <w:r w:rsidR="007722AB">
        <w:t>ām</w:t>
      </w:r>
      <w:r w:rsidR="00FD0A8F">
        <w:t>, kvalitatīv</w:t>
      </w:r>
      <w:r w:rsidR="007722AB">
        <w:t>ām</w:t>
      </w:r>
      <w:r w:rsidR="00FD0A8F">
        <w:t xml:space="preserve"> Prec</w:t>
      </w:r>
      <w:r w:rsidR="007722AB">
        <w:t>ēm</w:t>
      </w:r>
      <w:r w:rsidR="00FD0A8F">
        <w:t xml:space="preserve"> Līgumā noteiktajā termiņā.</w:t>
      </w:r>
    </w:p>
    <w:p w:rsidR="00FD0A8F" w:rsidRPr="00C64C34" w:rsidRDefault="00FD0A8F" w:rsidP="00370478">
      <w:pPr>
        <w:pStyle w:val="BodyText"/>
        <w:widowControl w:val="0"/>
        <w:numPr>
          <w:ilvl w:val="1"/>
          <w:numId w:val="6"/>
        </w:numPr>
        <w:tabs>
          <w:tab w:val="left" w:pos="993"/>
        </w:tabs>
        <w:spacing w:after="0"/>
        <w:ind w:firstLine="207"/>
        <w:jc w:val="both"/>
      </w:pPr>
      <w:r w:rsidRPr="007118F3">
        <w:rPr>
          <w:u w:val="single"/>
        </w:rPr>
        <w:t>Pasūtītāja saistības</w:t>
      </w:r>
      <w:r>
        <w:t>.</w:t>
      </w:r>
    </w:p>
    <w:p w:rsidR="00FD0A8F" w:rsidRPr="00C64C34" w:rsidRDefault="005B6764" w:rsidP="007722AB">
      <w:pPr>
        <w:pStyle w:val="BodyText"/>
        <w:widowControl w:val="0"/>
        <w:tabs>
          <w:tab w:val="left" w:pos="567"/>
        </w:tabs>
        <w:spacing w:after="0"/>
        <w:ind w:firstLine="993"/>
        <w:jc w:val="both"/>
      </w:pPr>
      <w:r>
        <w:t>3.2.1.</w:t>
      </w:r>
      <w:r w:rsidR="00FD0A8F" w:rsidRPr="00C64C34">
        <w:t>Pasūtītājs apņemas</w:t>
      </w:r>
      <w:r w:rsidR="00FD0A8F">
        <w:t xml:space="preserve"> pieņemt Līguma noteikumiem atbilstoš</w:t>
      </w:r>
      <w:r w:rsidR="007722AB">
        <w:t>as</w:t>
      </w:r>
      <w:r w:rsidR="00FD0A8F">
        <w:t xml:space="preserve"> Prec</w:t>
      </w:r>
      <w:r w:rsidR="007722AB">
        <w:t>es</w:t>
      </w:r>
      <w:r w:rsidR="00FD0A8F">
        <w:t xml:space="preserve"> un</w:t>
      </w:r>
      <w:r w:rsidR="00FD0A8F" w:rsidRPr="00C64C34">
        <w:t xml:space="preserve"> veikt</w:t>
      </w:r>
      <w:r w:rsidR="00FD0A8F">
        <w:t xml:space="preserve"> samaksu par t</w:t>
      </w:r>
      <w:r w:rsidR="007722AB">
        <w:t>ām</w:t>
      </w:r>
      <w:r w:rsidR="00FD0A8F" w:rsidRPr="00C64C34">
        <w:t xml:space="preserve"> Līgumā </w:t>
      </w:r>
      <w:r w:rsidR="00FD0A8F">
        <w:t>noteiktajā termiņā un kārtībā.</w:t>
      </w:r>
    </w:p>
    <w:p w:rsidR="00FD0A8F" w:rsidRDefault="005B6764" w:rsidP="007722AB">
      <w:pPr>
        <w:pStyle w:val="BodyText"/>
        <w:widowControl w:val="0"/>
        <w:tabs>
          <w:tab w:val="left" w:pos="567"/>
        </w:tabs>
        <w:spacing w:after="0"/>
        <w:ind w:firstLine="993"/>
        <w:jc w:val="both"/>
      </w:pPr>
      <w:r>
        <w:t>3.2.2.</w:t>
      </w:r>
      <w:r w:rsidR="00FD0A8F" w:rsidRPr="00C64C34">
        <w:t>Pasūtītājs nodrošin</w:t>
      </w:r>
      <w:r w:rsidR="00FD0A8F">
        <w:t>a</w:t>
      </w:r>
      <w:r w:rsidR="00FD0A8F" w:rsidRPr="00C64C34">
        <w:t xml:space="preserve"> Piegādātājam pienācīgus apstākļus Pre</w:t>
      </w:r>
      <w:r w:rsidR="007722AB">
        <w:t>ču</w:t>
      </w:r>
      <w:r w:rsidR="00FD0A8F" w:rsidRPr="00C64C34">
        <w:t xml:space="preserve"> piegādei noteiktajā vietā, kā arī savlaicīg</w:t>
      </w:r>
      <w:r w:rsidR="00FD0A8F">
        <w:t>u</w:t>
      </w:r>
      <w:r>
        <w:t xml:space="preserve"> </w:t>
      </w:r>
      <w:r w:rsidR="00FD0A8F">
        <w:t>piegādāt</w:t>
      </w:r>
      <w:r w:rsidR="007722AB">
        <w:t>o</w:t>
      </w:r>
      <w:r w:rsidR="00FD0A8F">
        <w:t xml:space="preserve"> Pre</w:t>
      </w:r>
      <w:r w:rsidR="007722AB">
        <w:t>ču</w:t>
      </w:r>
      <w:r w:rsidR="00FD0A8F">
        <w:t xml:space="preserve"> pieņemšanu.</w:t>
      </w:r>
    </w:p>
    <w:p w:rsidR="00FD0A8F" w:rsidRDefault="005B6764" w:rsidP="00AD01B2">
      <w:pPr>
        <w:pStyle w:val="BodyText"/>
        <w:widowControl w:val="0"/>
        <w:tabs>
          <w:tab w:val="left" w:pos="567"/>
        </w:tabs>
        <w:ind w:firstLine="992"/>
        <w:jc w:val="both"/>
      </w:pPr>
      <w:r>
        <w:t>3.2.3.</w:t>
      </w:r>
      <w:r w:rsidR="00FD0A8F">
        <w:t>Pasūtītājs ir tiesīgs pārbaudīt Pre</w:t>
      </w:r>
      <w:r w:rsidR="007722AB">
        <w:t>ču</w:t>
      </w:r>
      <w:r w:rsidR="00FD0A8F">
        <w:t xml:space="preserve"> kvalitāti un pieteikt pretenzij</w:t>
      </w:r>
      <w:r>
        <w:t>u</w:t>
      </w:r>
      <w:r w:rsidR="00FD0A8F">
        <w:t>, ja tā neatbilst Līguma noteikumiem.</w:t>
      </w:r>
    </w:p>
    <w:p w:rsidR="00FD0A8F" w:rsidRPr="004F2F60" w:rsidRDefault="005B6764" w:rsidP="0003741C">
      <w:pPr>
        <w:jc w:val="center"/>
        <w:rPr>
          <w:bCs/>
          <w:smallCaps/>
        </w:rPr>
      </w:pPr>
      <w:r>
        <w:rPr>
          <w:bCs/>
          <w:smallCaps/>
        </w:rPr>
        <w:t xml:space="preserve">4. </w:t>
      </w:r>
      <w:r w:rsidR="00FD0A8F" w:rsidRPr="004F2F60">
        <w:rPr>
          <w:bCs/>
          <w:smallCaps/>
        </w:rPr>
        <w:t>PRE</w:t>
      </w:r>
      <w:r w:rsidR="007722AB">
        <w:rPr>
          <w:bCs/>
          <w:smallCaps/>
        </w:rPr>
        <w:t>ČU</w:t>
      </w:r>
      <w:r w:rsidR="00FD0A8F" w:rsidRPr="004F2F60">
        <w:rPr>
          <w:bCs/>
          <w:smallCaps/>
        </w:rPr>
        <w:t xml:space="preserve"> PASŪTĪŠANAS,  PIEGĀDES UN PIEŅEMŠANAS KĀRTĪBA</w:t>
      </w:r>
    </w:p>
    <w:p w:rsidR="00FD0A8F" w:rsidRPr="00190908" w:rsidRDefault="005B6764" w:rsidP="007722AB">
      <w:pPr>
        <w:ind w:firstLine="567"/>
        <w:jc w:val="both"/>
      </w:pPr>
      <w:r>
        <w:t xml:space="preserve">4.1. </w:t>
      </w:r>
      <w:r w:rsidR="00FD0A8F" w:rsidRPr="00190908">
        <w:t>Piegādātājs piegādā Prec</w:t>
      </w:r>
      <w:r w:rsidR="007722AB">
        <w:t>es</w:t>
      </w:r>
      <w:r w:rsidR="00FD0A8F" w:rsidRPr="00190908">
        <w:t xml:space="preserve"> </w:t>
      </w:r>
      <w:r w:rsidR="00FD0A8F">
        <w:t>ar savu transportu</w:t>
      </w:r>
      <w:r>
        <w:t xml:space="preserve"> </w:t>
      </w:r>
      <w:r w:rsidR="00CB48EF">
        <w:t>Kaunatas vidus</w:t>
      </w:r>
      <w:r w:rsidR="008B591D">
        <w:t>skolai</w:t>
      </w:r>
      <w:r w:rsidR="007722AB" w:rsidRPr="007722AB">
        <w:t xml:space="preserve"> </w:t>
      </w:r>
      <w:r w:rsidR="007722AB" w:rsidRPr="00190908">
        <w:t>pēc adreses</w:t>
      </w:r>
      <w:r w:rsidR="007722AB">
        <w:t xml:space="preserve">: Rāznas ielā 17, Kaunatā, Kaunatas pagasts, Rēzeknes novads, </w:t>
      </w:r>
      <w:r w:rsidR="00984B90">
        <w:t>pirmsskolas izglītības iestādei</w:t>
      </w:r>
      <w:r w:rsidR="008B591D">
        <w:t xml:space="preserve"> „Zvaniņš”</w:t>
      </w:r>
      <w:r w:rsidR="00402589">
        <w:t xml:space="preserve"> </w:t>
      </w:r>
      <w:r w:rsidR="007722AB" w:rsidRPr="00190908">
        <w:t>pēc adreses</w:t>
      </w:r>
      <w:r w:rsidR="007722AB">
        <w:t xml:space="preserve">: Rāznas ielā 36, Kaunatā, Kaunatas pagasts, Rēzeknes novads, </w:t>
      </w:r>
      <w:r w:rsidR="00402589">
        <w:t xml:space="preserve">Mākoņkalna </w:t>
      </w:r>
      <w:r w:rsidR="007722AB">
        <w:t xml:space="preserve">pirmsskolas izglītības iestādei </w:t>
      </w:r>
      <w:r w:rsidR="00FD0A8F" w:rsidRPr="00190908">
        <w:t>pēc adreses</w:t>
      </w:r>
      <w:r w:rsidR="00FD0A8F">
        <w:t>:</w:t>
      </w:r>
      <w:r>
        <w:t xml:space="preserve"> </w:t>
      </w:r>
      <w:r w:rsidR="007722AB">
        <w:t xml:space="preserve">Lipuški, Mākoņkalna pagasts, Rēzeknes novads un </w:t>
      </w:r>
      <w:r w:rsidR="00FD0A8F" w:rsidRPr="00190908">
        <w:t xml:space="preserve">nodod </w:t>
      </w:r>
      <w:r w:rsidR="00FD0A8F">
        <w:t>t</w:t>
      </w:r>
      <w:r w:rsidR="007722AB">
        <w:t>ās</w:t>
      </w:r>
      <w:r w:rsidR="00FD0A8F">
        <w:t xml:space="preserve"> </w:t>
      </w:r>
      <w:r w:rsidR="00FD0A8F" w:rsidRPr="00190908">
        <w:t>Pasūtītājam</w:t>
      </w:r>
      <w:r w:rsidR="00FD0A8F">
        <w:t xml:space="preserve"> atsevišķās partijās, </w:t>
      </w:r>
      <w:r w:rsidR="00FD0A8F" w:rsidRPr="00190908">
        <w:t xml:space="preserve">saskaņā ar veikto </w:t>
      </w:r>
      <w:r w:rsidR="00FD0A8F">
        <w:t>p</w:t>
      </w:r>
      <w:r w:rsidR="00FD0A8F" w:rsidRPr="00190908">
        <w:t>asūtīj</w:t>
      </w:r>
      <w:r w:rsidR="00FD0A8F">
        <w:t>umu.</w:t>
      </w:r>
      <w:r w:rsidR="00FD0A8F" w:rsidRPr="00190908">
        <w:t xml:space="preserve"> Pre</w:t>
      </w:r>
      <w:r w:rsidR="007722AB">
        <w:t>ču</w:t>
      </w:r>
      <w:r w:rsidR="00FD0A8F" w:rsidRPr="00190908">
        <w:t xml:space="preserve"> saņemšanu apliecina </w:t>
      </w:r>
      <w:r w:rsidR="00FD0A8F">
        <w:t>Puš</w:t>
      </w:r>
      <w:r w:rsidR="00FD0A8F" w:rsidRPr="00190908">
        <w:t xml:space="preserve">u parakstīta </w:t>
      </w:r>
      <w:r w:rsidR="00FD0A8F">
        <w:t>preču p</w:t>
      </w:r>
      <w:r w:rsidR="00FD0A8F" w:rsidRPr="00190908">
        <w:t>avadzīme</w:t>
      </w:r>
      <w:r w:rsidR="00FD0A8F">
        <w:t xml:space="preserve"> – rēķins</w:t>
      </w:r>
      <w:r w:rsidR="00FD0A8F" w:rsidRPr="00190908">
        <w:t>.</w:t>
      </w:r>
    </w:p>
    <w:p w:rsidR="00FD0A8F" w:rsidRPr="00190908" w:rsidRDefault="005B6764" w:rsidP="007722AB">
      <w:pPr>
        <w:ind w:firstLine="567"/>
        <w:jc w:val="both"/>
      </w:pPr>
      <w:r>
        <w:t xml:space="preserve">4.2. </w:t>
      </w:r>
      <w:r w:rsidR="00FD0A8F" w:rsidRPr="00190908">
        <w:t xml:space="preserve">Pasūtītājs </w:t>
      </w:r>
      <w:r w:rsidR="00FD0A8F" w:rsidRPr="0055510C">
        <w:t xml:space="preserve">mutiski </w:t>
      </w:r>
      <w:r w:rsidR="00FD0A8F">
        <w:t>(</w:t>
      </w:r>
      <w:r w:rsidR="00FD0A8F" w:rsidRPr="0055510C">
        <w:t>pa tālruni:</w:t>
      </w:r>
      <w:r>
        <w:t>___________</w:t>
      </w:r>
      <w:r w:rsidR="00BF139F">
        <w:t>)</w:t>
      </w:r>
      <w:r>
        <w:t xml:space="preserve"> </w:t>
      </w:r>
      <w:r w:rsidR="00FD0A8F" w:rsidRPr="0071501F">
        <w:t>pasūta Prec</w:t>
      </w:r>
      <w:r w:rsidR="007722AB">
        <w:t>es</w:t>
      </w:r>
      <w:r w:rsidR="00FD0A8F" w:rsidRPr="0071501F">
        <w:t xml:space="preserve"> n</w:t>
      </w:r>
      <w:r w:rsidR="008A246A">
        <w:t>epieciešam</w:t>
      </w:r>
      <w:r w:rsidR="00FD0A8F">
        <w:t>aj</w:t>
      </w:r>
      <w:r w:rsidR="00FD0A8F" w:rsidRPr="0071501F">
        <w:t>ā apjomā</w:t>
      </w:r>
      <w:r w:rsidR="00FD0A8F">
        <w:t>,</w:t>
      </w:r>
      <w:r w:rsidR="00FD0A8F" w:rsidRPr="0071501F">
        <w:t xml:space="preserve"> saskaņā ar </w:t>
      </w:r>
      <w:r>
        <w:t>t</w:t>
      </w:r>
      <w:r w:rsidR="00FD0A8F" w:rsidRPr="0071501F">
        <w:t>ehnisko specifikāciju</w:t>
      </w:r>
      <w:r w:rsidR="00FD0A8F">
        <w:t xml:space="preserve"> un Piedāvājumu, norādot Pre</w:t>
      </w:r>
      <w:r w:rsidR="007722AB">
        <w:t>ču</w:t>
      </w:r>
      <w:r w:rsidR="00FD0A8F">
        <w:t xml:space="preserve"> nosaukumu un</w:t>
      </w:r>
      <w:r w:rsidR="00FD0A8F" w:rsidRPr="00190908">
        <w:t xml:space="preserve"> daudzumu.</w:t>
      </w:r>
    </w:p>
    <w:p w:rsidR="00FD0A8F" w:rsidRDefault="005B6764" w:rsidP="007722AB">
      <w:pPr>
        <w:ind w:firstLine="567"/>
        <w:jc w:val="both"/>
      </w:pPr>
      <w:r>
        <w:t xml:space="preserve">4.3. </w:t>
      </w:r>
      <w:r w:rsidR="00FD0A8F" w:rsidRPr="00190908">
        <w:t xml:space="preserve">Piegādātājs piegādā Līguma 4.2.punktā </w:t>
      </w:r>
      <w:r w:rsidR="00984B90">
        <w:t>noteiktajā kārtībā pasūtīt</w:t>
      </w:r>
      <w:r w:rsidR="007722AB">
        <w:t>ās</w:t>
      </w:r>
      <w:r w:rsidR="00FD0A8F" w:rsidRPr="00190908">
        <w:t xml:space="preserve"> Prec</w:t>
      </w:r>
      <w:r w:rsidR="007722AB">
        <w:t>es</w:t>
      </w:r>
      <w:r w:rsidR="00FD0A8F" w:rsidRPr="00190908">
        <w:t xml:space="preserve"> Pasūtītāja noteiktajā laikā.</w:t>
      </w:r>
    </w:p>
    <w:p w:rsidR="00D7565B" w:rsidRDefault="005B6764" w:rsidP="007722AB">
      <w:pPr>
        <w:ind w:left="426" w:firstLine="141"/>
        <w:jc w:val="both"/>
      </w:pPr>
      <w:r>
        <w:t xml:space="preserve">4.4. </w:t>
      </w:r>
      <w:r w:rsidR="00FD0A8F">
        <w:t xml:space="preserve">Preču piegāde tiek veikta </w:t>
      </w:r>
      <w:r>
        <w:t xml:space="preserve">saskaņā ar </w:t>
      </w:r>
      <w:r w:rsidR="007722AB">
        <w:t xml:space="preserve">Pušu saskaņoto </w:t>
      </w:r>
      <w:r w:rsidR="00D7565B">
        <w:t>grafiku</w:t>
      </w:r>
      <w:r w:rsidR="007722AB">
        <w:t xml:space="preserve"> (Līguma pielikums Nr.3)</w:t>
      </w:r>
      <w:r w:rsidR="00D7565B">
        <w:t xml:space="preserve">. </w:t>
      </w:r>
    </w:p>
    <w:p w:rsidR="00FD0A8F" w:rsidRPr="00190908" w:rsidRDefault="00D7565B" w:rsidP="0015550F">
      <w:pPr>
        <w:ind w:firstLine="567"/>
        <w:jc w:val="both"/>
      </w:pPr>
      <w:r>
        <w:lastRenderedPageBreak/>
        <w:t xml:space="preserve">4.5. </w:t>
      </w:r>
      <w:r w:rsidR="00FD0A8F" w:rsidRPr="009704E0">
        <w:rPr>
          <w:bCs/>
        </w:rPr>
        <w:t>Katra</w:t>
      </w:r>
      <w:r w:rsidR="00FD0A8F">
        <w:rPr>
          <w:bCs/>
        </w:rPr>
        <w:t>s</w:t>
      </w:r>
      <w:r w:rsidR="00FD0A8F" w:rsidRPr="009704E0">
        <w:rPr>
          <w:bCs/>
        </w:rPr>
        <w:t xml:space="preserve"> Pre</w:t>
      </w:r>
      <w:r w:rsidR="0015550F">
        <w:rPr>
          <w:bCs/>
        </w:rPr>
        <w:t>ču</w:t>
      </w:r>
      <w:r w:rsidR="00FD0A8F" w:rsidRPr="009704E0">
        <w:rPr>
          <w:bCs/>
        </w:rPr>
        <w:t xml:space="preserve"> </w:t>
      </w:r>
      <w:r w:rsidR="00FD0A8F">
        <w:rPr>
          <w:bCs/>
        </w:rPr>
        <w:t xml:space="preserve">partijas </w:t>
      </w:r>
      <w:r w:rsidR="00FD0A8F" w:rsidRPr="009704E0">
        <w:rPr>
          <w:bCs/>
        </w:rPr>
        <w:t xml:space="preserve">piegāde tiek noformēta ar normatīvajos aktos noteiktajā kārtībā izrakstītu preču pavadzīmi </w:t>
      </w:r>
      <w:r w:rsidR="00FD0A8F" w:rsidRPr="009704E0">
        <w:t xml:space="preserve">– </w:t>
      </w:r>
      <w:r w:rsidR="00FD0A8F" w:rsidRPr="009704E0">
        <w:rPr>
          <w:bCs/>
        </w:rPr>
        <w:t>rēķinu. Pieņemot piegādāt</w:t>
      </w:r>
      <w:r w:rsidR="0015550F">
        <w:rPr>
          <w:bCs/>
        </w:rPr>
        <w:t>ās</w:t>
      </w:r>
      <w:r w:rsidR="00FD0A8F" w:rsidRPr="009704E0">
        <w:rPr>
          <w:bCs/>
        </w:rPr>
        <w:t xml:space="preserve"> Prec</w:t>
      </w:r>
      <w:r w:rsidR="0015550F">
        <w:rPr>
          <w:bCs/>
        </w:rPr>
        <w:t>es</w:t>
      </w:r>
      <w:r w:rsidR="00FD0A8F" w:rsidRPr="009704E0">
        <w:rPr>
          <w:bCs/>
        </w:rPr>
        <w:t>, Pasūtītājam</w:t>
      </w:r>
      <w:r>
        <w:rPr>
          <w:bCs/>
        </w:rPr>
        <w:t xml:space="preserve"> </w:t>
      </w:r>
      <w:r w:rsidR="00FD0A8F" w:rsidRPr="009704E0">
        <w:rPr>
          <w:bCs/>
        </w:rPr>
        <w:t>ir jāpārbauda piegādāt</w:t>
      </w:r>
      <w:r w:rsidR="0015550F">
        <w:rPr>
          <w:bCs/>
        </w:rPr>
        <w:t>o</w:t>
      </w:r>
      <w:r w:rsidR="00FD0A8F" w:rsidRPr="009704E0">
        <w:rPr>
          <w:bCs/>
        </w:rPr>
        <w:t xml:space="preserve"> Pre</w:t>
      </w:r>
      <w:r w:rsidR="0015550F">
        <w:rPr>
          <w:bCs/>
        </w:rPr>
        <w:t xml:space="preserve">ču </w:t>
      </w:r>
      <w:r w:rsidR="00FD0A8F" w:rsidRPr="009704E0">
        <w:rPr>
          <w:bCs/>
        </w:rPr>
        <w:t>atbilstība pasūtījuma</w:t>
      </w:r>
      <w:r w:rsidR="00FD0A8F">
        <w:rPr>
          <w:bCs/>
        </w:rPr>
        <w:t>m</w:t>
      </w:r>
      <w:r w:rsidR="00FD0A8F" w:rsidRPr="009704E0">
        <w:rPr>
          <w:bCs/>
        </w:rPr>
        <w:t>, Pre</w:t>
      </w:r>
      <w:r w:rsidR="0015550F">
        <w:rPr>
          <w:bCs/>
        </w:rPr>
        <w:t>ču</w:t>
      </w:r>
      <w:r w:rsidR="00FD0A8F" w:rsidRPr="009704E0">
        <w:rPr>
          <w:bCs/>
        </w:rPr>
        <w:t xml:space="preserve"> cen</w:t>
      </w:r>
      <w:r w:rsidR="0015550F">
        <w:rPr>
          <w:bCs/>
        </w:rPr>
        <w:t>u</w:t>
      </w:r>
      <w:r w:rsidR="00FD0A8F" w:rsidRPr="009704E0">
        <w:rPr>
          <w:bCs/>
        </w:rPr>
        <w:t xml:space="preserve"> atbilstība </w:t>
      </w:r>
      <w:r w:rsidR="00FD0A8F">
        <w:rPr>
          <w:bCs/>
        </w:rPr>
        <w:t>Piedāvājumā</w:t>
      </w:r>
      <w:r w:rsidR="00FD0A8F" w:rsidRPr="009704E0">
        <w:rPr>
          <w:bCs/>
        </w:rPr>
        <w:t xml:space="preserve"> noteiktajām cenām un preču pavadzīmei – rēķinam</w:t>
      </w:r>
      <w:r w:rsidR="00FD0A8F">
        <w:rPr>
          <w:bCs/>
        </w:rPr>
        <w:t>,</w:t>
      </w:r>
      <w:r w:rsidR="00FD0A8F" w:rsidRPr="009704E0">
        <w:rPr>
          <w:bCs/>
        </w:rPr>
        <w:t xml:space="preserve"> un atzīme par Pre</w:t>
      </w:r>
      <w:r w:rsidR="0015550F">
        <w:rPr>
          <w:bCs/>
        </w:rPr>
        <w:t>ču</w:t>
      </w:r>
      <w:r w:rsidR="00FD0A8F" w:rsidRPr="009704E0">
        <w:rPr>
          <w:bCs/>
        </w:rPr>
        <w:t xml:space="preserve"> pieņemšanu </w:t>
      </w:r>
      <w:r w:rsidR="00E97B2B" w:rsidRPr="009704E0">
        <w:rPr>
          <w:bCs/>
        </w:rPr>
        <w:t xml:space="preserve">jāizdara </w:t>
      </w:r>
      <w:r w:rsidR="00FD0A8F" w:rsidRPr="009704E0">
        <w:rPr>
          <w:bCs/>
        </w:rPr>
        <w:t>uz preču pavadzīmes – rēķina</w:t>
      </w:r>
      <w:r w:rsidR="00FD0A8F">
        <w:rPr>
          <w:bCs/>
        </w:rPr>
        <w:t>.</w:t>
      </w:r>
    </w:p>
    <w:p w:rsidR="00FD0A8F" w:rsidRPr="00E07B42" w:rsidRDefault="00D7565B" w:rsidP="0015550F">
      <w:pPr>
        <w:ind w:firstLine="567"/>
        <w:jc w:val="both"/>
      </w:pPr>
      <w:r>
        <w:t xml:space="preserve">4.6. </w:t>
      </w:r>
      <w:r w:rsidR="00FD0A8F">
        <w:t>Prece</w:t>
      </w:r>
      <w:r w:rsidR="0015550F">
        <w:t>s</w:t>
      </w:r>
      <w:r w:rsidR="00FD0A8F">
        <w:t xml:space="preserve"> skaitās nodota</w:t>
      </w:r>
      <w:r w:rsidR="0015550F">
        <w:t>s</w:t>
      </w:r>
      <w:r w:rsidR="00FD0A8F" w:rsidRPr="00CD19FF">
        <w:t xml:space="preserve"> no brīža, kad</w:t>
      </w:r>
      <w:r w:rsidR="00FD0A8F" w:rsidRPr="00190908">
        <w:t xml:space="preserve"> Piegādātājs nodod Prec</w:t>
      </w:r>
      <w:r w:rsidR="0015550F">
        <w:t>es</w:t>
      </w:r>
      <w:r w:rsidR="00FD0A8F" w:rsidRPr="00190908">
        <w:t xml:space="preserve"> P</w:t>
      </w:r>
      <w:r w:rsidR="00FD0A8F">
        <w:t>asūtītā</w:t>
      </w:r>
      <w:r w:rsidR="00FD0A8F" w:rsidRPr="00190908">
        <w:t xml:space="preserve">jam un </w:t>
      </w:r>
      <w:r w:rsidR="00FD0A8F">
        <w:t>Puš</w:t>
      </w:r>
      <w:r w:rsidR="00FD0A8F" w:rsidRPr="00190908">
        <w:t xml:space="preserve">u pilnvarotie pārstāvji paraksta </w:t>
      </w:r>
      <w:r w:rsidR="00FD0A8F">
        <w:rPr>
          <w:bCs/>
        </w:rPr>
        <w:t>preču pavadzīmi – rēķinu</w:t>
      </w:r>
      <w:r w:rsidR="00FD0A8F" w:rsidRPr="00190908">
        <w:t>, kurā precīzi norādīts piegādāt</w:t>
      </w:r>
      <w:r w:rsidR="0015550F">
        <w:t>o</w:t>
      </w:r>
      <w:r w:rsidR="00FD0A8F" w:rsidRPr="00190908">
        <w:t xml:space="preserve"> Pre</w:t>
      </w:r>
      <w:r w:rsidR="0015550F">
        <w:t>ču</w:t>
      </w:r>
      <w:r w:rsidR="00FD0A8F" w:rsidRPr="00190908">
        <w:t xml:space="preserve"> nosaukums, daudzums un cena.</w:t>
      </w:r>
    </w:p>
    <w:p w:rsidR="00FD0A8F" w:rsidRDefault="00D7565B" w:rsidP="00CD021B">
      <w:pPr>
        <w:ind w:firstLine="567"/>
        <w:jc w:val="both"/>
      </w:pPr>
      <w:r>
        <w:t xml:space="preserve">4.7. </w:t>
      </w:r>
      <w:r w:rsidR="00FD0A8F">
        <w:t>Piegādātājs uzņemas pilnu atbildību par Pre</w:t>
      </w:r>
      <w:r w:rsidR="00CD021B">
        <w:t>ču</w:t>
      </w:r>
      <w:r w:rsidR="00FD0A8F">
        <w:t xml:space="preserve"> nejaušu bojāeju vai bojājumiem līdz preču pavadzīmes – rēķina abpusējas parakstīšanas brīdim.</w:t>
      </w:r>
    </w:p>
    <w:p w:rsidR="00FD0A8F" w:rsidRPr="00190908" w:rsidRDefault="00D7565B" w:rsidP="00CD021B">
      <w:pPr>
        <w:tabs>
          <w:tab w:val="left" w:pos="993"/>
        </w:tabs>
        <w:ind w:firstLine="567"/>
        <w:jc w:val="both"/>
      </w:pPr>
      <w:r>
        <w:t xml:space="preserve">4.8. </w:t>
      </w:r>
      <w:r w:rsidR="00FD0A8F" w:rsidRPr="00190908">
        <w:t>Prece</w:t>
      </w:r>
      <w:r w:rsidR="00CD021B">
        <w:t>s</w:t>
      </w:r>
      <w:r w:rsidR="00FD0A8F" w:rsidRPr="00190908">
        <w:t xml:space="preserve"> tiek piegādāta</w:t>
      </w:r>
      <w:r w:rsidR="00CD021B">
        <w:t>s</w:t>
      </w:r>
      <w:r w:rsidR="00FD0A8F" w:rsidRPr="00190908">
        <w:t xml:space="preserve"> Piegādātājam piederoš</w:t>
      </w:r>
      <w:r w:rsidR="00FD0A8F">
        <w:t>aj</w:t>
      </w:r>
      <w:r w:rsidR="00FD0A8F" w:rsidRPr="00190908">
        <w:t>ā tarā. Papildu samaksa par taras lietošanu netiek pieprasīta. Pasūtītājs atgrie</w:t>
      </w:r>
      <w:r w:rsidR="00FD0A8F">
        <w:t>ž</w:t>
      </w:r>
      <w:r w:rsidR="00FD0A8F" w:rsidRPr="00190908">
        <w:t xml:space="preserve"> Piegādātājam taru 10 (desmit) darba dienu laikā. Taras uzskaite tiek veikta, izdarot nepieciešamās atzīmes </w:t>
      </w:r>
      <w:r w:rsidR="00FD0A8F" w:rsidRPr="00D6702F">
        <w:rPr>
          <w:bCs/>
        </w:rPr>
        <w:t>preču pavadzīm</w:t>
      </w:r>
      <w:r w:rsidR="00FD0A8F">
        <w:rPr>
          <w:bCs/>
        </w:rPr>
        <w:t>ē</w:t>
      </w:r>
      <w:r w:rsidR="00FD0A8F" w:rsidRPr="00D6702F">
        <w:rPr>
          <w:bCs/>
        </w:rPr>
        <w:t xml:space="preserve"> – rēķin</w:t>
      </w:r>
      <w:r w:rsidR="00FD0A8F">
        <w:rPr>
          <w:bCs/>
        </w:rPr>
        <w:t>ā</w:t>
      </w:r>
      <w:r w:rsidR="00FD0A8F" w:rsidRPr="00190908">
        <w:t>.</w:t>
      </w:r>
    </w:p>
    <w:p w:rsidR="00FD0A8F" w:rsidRDefault="00D7565B" w:rsidP="00CD021B">
      <w:pPr>
        <w:ind w:firstLine="567"/>
        <w:jc w:val="both"/>
      </w:pPr>
      <w:r>
        <w:t xml:space="preserve">4.9. </w:t>
      </w:r>
      <w:r w:rsidR="00FD0A8F" w:rsidRPr="00190908">
        <w:t>Ja Piegādātājs nav piegādājis Prec</w:t>
      </w:r>
      <w:r w:rsidR="00CD021B">
        <w:t>es</w:t>
      </w:r>
      <w:r w:rsidR="00FD0A8F" w:rsidRPr="00190908">
        <w:t xml:space="preserve"> noteiktajā termiņā </w:t>
      </w:r>
      <w:r w:rsidR="00FD0A8F">
        <w:t xml:space="preserve">vai </w:t>
      </w:r>
      <w:r w:rsidR="00FD0A8F" w:rsidRPr="00190908">
        <w:t>Pasūtītāja pieprasītajā daudzumā, vai piegādājis nekvalitatīv</w:t>
      </w:r>
      <w:r w:rsidR="00CD021B">
        <w:t>as</w:t>
      </w:r>
      <w:r w:rsidR="00FD0A8F" w:rsidRPr="00190908">
        <w:t xml:space="preserve"> </w:t>
      </w:r>
      <w:r w:rsidR="00FD0A8F">
        <w:t>vai</w:t>
      </w:r>
      <w:r w:rsidR="00FD0A8F" w:rsidRPr="00190908">
        <w:t xml:space="preserve"> </w:t>
      </w:r>
      <w:r w:rsidR="00FD0A8F">
        <w:t>Tehniskās specifikācijas prasībām</w:t>
      </w:r>
      <w:r w:rsidR="00CD021B" w:rsidRPr="00CD021B">
        <w:t xml:space="preserve"> </w:t>
      </w:r>
      <w:r w:rsidR="00CD021B" w:rsidRPr="00190908">
        <w:t>neatbilstoš</w:t>
      </w:r>
      <w:r w:rsidR="00CD021B">
        <w:t>as</w:t>
      </w:r>
      <w:r>
        <w:t xml:space="preserve"> </w:t>
      </w:r>
      <w:r w:rsidR="00FD0A8F" w:rsidRPr="00190908">
        <w:t>Prec</w:t>
      </w:r>
      <w:r w:rsidR="00CD021B">
        <w:t>es</w:t>
      </w:r>
      <w:r w:rsidR="00FD0A8F">
        <w:t>, vai arī P</w:t>
      </w:r>
      <w:r w:rsidR="00FD0A8F" w:rsidRPr="00190908">
        <w:t>re</w:t>
      </w:r>
      <w:r w:rsidR="00CD021B">
        <w:t>ču</w:t>
      </w:r>
      <w:r w:rsidR="00FD0A8F" w:rsidRPr="00190908">
        <w:t xml:space="preserve"> vienību cenas n</w:t>
      </w:r>
      <w:r w:rsidR="00FD0A8F">
        <w:t>e</w:t>
      </w:r>
      <w:r w:rsidR="00FD0A8F" w:rsidRPr="00190908">
        <w:t>a</w:t>
      </w:r>
      <w:r w:rsidR="00FD0A8F">
        <w:t>tbilst</w:t>
      </w:r>
      <w:r>
        <w:t xml:space="preserve"> </w:t>
      </w:r>
      <w:r w:rsidR="00FD0A8F">
        <w:t xml:space="preserve">Piedāvājumā norādītajām </w:t>
      </w:r>
      <w:r w:rsidR="00FD0A8F" w:rsidRPr="00190908">
        <w:t>vienīb</w:t>
      </w:r>
      <w:r w:rsidR="00FD0A8F">
        <w:t>u</w:t>
      </w:r>
      <w:r w:rsidR="00FD0A8F" w:rsidRPr="00190908">
        <w:t xml:space="preserve"> cen</w:t>
      </w:r>
      <w:r w:rsidR="00FD0A8F">
        <w:t>ām</w:t>
      </w:r>
      <w:r w:rsidR="00FD0A8F" w:rsidRPr="00190908">
        <w:t>, Pasūtītāj</w:t>
      </w:r>
      <w:r w:rsidR="00FD0A8F">
        <w:t>s</w:t>
      </w:r>
      <w:r w:rsidR="00FD0A8F" w:rsidRPr="00190908">
        <w:t xml:space="preserve"> atzīmes veidā fiksē </w:t>
      </w:r>
      <w:r w:rsidR="00FD0A8F">
        <w:t xml:space="preserve">to </w:t>
      </w:r>
      <w:r w:rsidR="00FD0A8F" w:rsidRPr="00143D78">
        <w:rPr>
          <w:bCs/>
        </w:rPr>
        <w:t>preču pavadzīmē – rēķinā</w:t>
      </w:r>
      <w:r w:rsidR="00FD0A8F">
        <w:rPr>
          <w:bCs/>
        </w:rPr>
        <w:t>,</w:t>
      </w:r>
      <w:r w:rsidR="00FD0A8F" w:rsidRPr="00143D78">
        <w:rPr>
          <w:bCs/>
        </w:rPr>
        <w:t xml:space="preserve"> vai</w:t>
      </w:r>
      <w:r>
        <w:rPr>
          <w:bCs/>
        </w:rPr>
        <w:t xml:space="preserve"> </w:t>
      </w:r>
      <w:r w:rsidR="00FD0A8F" w:rsidRPr="00190908">
        <w:t xml:space="preserve">2 </w:t>
      </w:r>
      <w:r w:rsidR="00FD0A8F">
        <w:t xml:space="preserve">(divu) </w:t>
      </w:r>
      <w:r w:rsidR="00FD0A8F" w:rsidRPr="00190908">
        <w:t xml:space="preserve">darba dienu laikā no </w:t>
      </w:r>
      <w:r w:rsidR="00FD0A8F" w:rsidRPr="00143D78">
        <w:rPr>
          <w:bCs/>
        </w:rPr>
        <w:t xml:space="preserve">preču pavadzīmes – rēķina </w:t>
      </w:r>
      <w:r w:rsidR="00FD0A8F" w:rsidRPr="00190908">
        <w:t xml:space="preserve">parakstīšanas brīža </w:t>
      </w:r>
      <w:r w:rsidR="00FD0A8F" w:rsidRPr="00143D78">
        <w:rPr>
          <w:bCs/>
        </w:rPr>
        <w:t>nosūta</w:t>
      </w:r>
      <w:r>
        <w:rPr>
          <w:bCs/>
        </w:rPr>
        <w:t xml:space="preserve"> </w:t>
      </w:r>
      <w:r w:rsidR="00FD0A8F" w:rsidRPr="00190908">
        <w:t>Piegādātāj</w:t>
      </w:r>
      <w:r w:rsidR="00FD0A8F">
        <w:t>am</w:t>
      </w:r>
      <w:r w:rsidR="00FD0A8F" w:rsidRPr="00190908">
        <w:t xml:space="preserve"> rakstisk</w:t>
      </w:r>
      <w:r w:rsidR="00FD0A8F">
        <w:t>u</w:t>
      </w:r>
      <w:r w:rsidR="00FD0A8F" w:rsidRPr="00190908">
        <w:t xml:space="preserve"> pretenziju</w:t>
      </w:r>
      <w:r w:rsidR="00FD0A8F">
        <w:t>.</w:t>
      </w:r>
      <w:r w:rsidR="00FD0A8F" w:rsidRPr="00190908">
        <w:t xml:space="preserve"> Piegādātājs</w:t>
      </w:r>
      <w:r w:rsidR="00AD01B2">
        <w:t xml:space="preserve">     </w:t>
      </w:r>
      <w:r>
        <w:t xml:space="preserve"> </w:t>
      </w:r>
      <w:r w:rsidR="00FD0A8F">
        <w:t>24 (divdesmit četru)</w:t>
      </w:r>
      <w:r>
        <w:t xml:space="preserve"> </w:t>
      </w:r>
      <w:r w:rsidR="00FD0A8F">
        <w:t xml:space="preserve">stundu </w:t>
      </w:r>
      <w:r w:rsidR="00FD0A8F" w:rsidRPr="00190908">
        <w:t>laikā</w:t>
      </w:r>
      <w:r w:rsidR="00FD0A8F">
        <w:t xml:space="preserve"> pēc pretenzijas saņemšanas </w:t>
      </w:r>
      <w:r w:rsidR="00FD0A8F" w:rsidRPr="00190908">
        <w:t>par saviem līdzekļiem novērš pretenzijā minētos trūkumus</w:t>
      </w:r>
      <w:r w:rsidR="00E369F8">
        <w:t>.</w:t>
      </w:r>
    </w:p>
    <w:p w:rsidR="00FD0A8F" w:rsidRPr="008A019E" w:rsidRDefault="00402C7D" w:rsidP="0003741C">
      <w:pPr>
        <w:jc w:val="center"/>
      </w:pPr>
      <w:r>
        <w:t xml:space="preserve">5. </w:t>
      </w:r>
      <w:r w:rsidR="00FD0A8F" w:rsidRPr="008A019E">
        <w:t>PRE</w:t>
      </w:r>
      <w:r w:rsidR="00CD021B">
        <w:t>ČU</w:t>
      </w:r>
      <w:r w:rsidR="00FD0A8F" w:rsidRPr="008A019E">
        <w:t xml:space="preserve"> KVALITĀTE</w:t>
      </w:r>
    </w:p>
    <w:p w:rsidR="00FD0A8F" w:rsidRPr="00204C6E" w:rsidRDefault="00A27DF7" w:rsidP="00CD021B">
      <w:pPr>
        <w:ind w:firstLine="567"/>
        <w:jc w:val="both"/>
      </w:pPr>
      <w:r>
        <w:t xml:space="preserve">5.1. </w:t>
      </w:r>
      <w:r w:rsidR="00FD0A8F">
        <w:t xml:space="preserve">Piegādātājs </w:t>
      </w:r>
      <w:r w:rsidR="00FD0A8F" w:rsidRPr="00204C6E">
        <w:t>garantē, ka Prece</w:t>
      </w:r>
      <w:r w:rsidR="00CD021B">
        <w:t>s</w:t>
      </w:r>
      <w:r w:rsidR="00FD0A8F" w:rsidRPr="00204C6E">
        <w:t xml:space="preserve"> atbilst </w:t>
      </w:r>
      <w:r>
        <w:t>t</w:t>
      </w:r>
      <w:r w:rsidR="00FD0A8F">
        <w:t xml:space="preserve">ehniskajā specifikācijā un Piedāvājumā </w:t>
      </w:r>
      <w:r w:rsidR="00FD0A8F" w:rsidRPr="00204C6E">
        <w:t>norādītajiem parametriem</w:t>
      </w:r>
      <w:r w:rsidR="00FD0A8F">
        <w:t>, kā arī c</w:t>
      </w:r>
      <w:r w:rsidR="00FD0A8F" w:rsidRPr="00204C6E">
        <w:t xml:space="preserve">itiem Līguma noteikumiem. </w:t>
      </w:r>
    </w:p>
    <w:p w:rsidR="00FD0A8F" w:rsidRPr="00204C6E" w:rsidRDefault="00FD0A8F" w:rsidP="00370478">
      <w:pPr>
        <w:pStyle w:val="BodyText"/>
        <w:widowControl w:val="0"/>
        <w:numPr>
          <w:ilvl w:val="1"/>
          <w:numId w:val="7"/>
        </w:numPr>
        <w:tabs>
          <w:tab w:val="left" w:pos="993"/>
        </w:tabs>
        <w:spacing w:after="0"/>
        <w:ind w:left="0" w:firstLine="567"/>
        <w:jc w:val="both"/>
      </w:pPr>
      <w:r w:rsidRPr="004417A5">
        <w:rPr>
          <w:bCs/>
        </w:rPr>
        <w:t>Piegādātājs</w:t>
      </w:r>
      <w:r w:rsidR="00A27DF7">
        <w:rPr>
          <w:bCs/>
        </w:rPr>
        <w:t xml:space="preserve"> </w:t>
      </w:r>
      <w:r w:rsidRPr="004417A5">
        <w:t>garantē, ka piegādāt</w:t>
      </w:r>
      <w:r w:rsidR="00CD021B">
        <w:t>o</w:t>
      </w:r>
      <w:r w:rsidRPr="004417A5">
        <w:t xml:space="preserve"> Pre</w:t>
      </w:r>
      <w:r w:rsidR="00CD021B">
        <w:t>ču</w:t>
      </w:r>
      <w:r w:rsidR="00A27DF7">
        <w:t xml:space="preserve"> </w:t>
      </w:r>
      <w:r>
        <w:t xml:space="preserve">kvalitāte </w:t>
      </w:r>
      <w:r w:rsidRPr="004417A5">
        <w:t xml:space="preserve">atbilst Latvijas Republikas un Eiropas Savienības </w:t>
      </w:r>
      <w:r>
        <w:t>spēkā esošajos</w:t>
      </w:r>
      <w:r w:rsidRPr="004417A5">
        <w:t xml:space="preserve"> normatīv</w:t>
      </w:r>
      <w:r>
        <w:t>aj</w:t>
      </w:r>
      <w:r w:rsidRPr="004417A5">
        <w:t>o</w:t>
      </w:r>
      <w:r>
        <w:t>s aktos</w:t>
      </w:r>
      <w:r w:rsidR="00A27DF7">
        <w:t xml:space="preserve"> </w:t>
      </w:r>
      <w:r>
        <w:t>noteiktajām kvalitātes</w:t>
      </w:r>
      <w:r w:rsidR="00A27DF7">
        <w:t xml:space="preserve"> </w:t>
      </w:r>
      <w:r w:rsidRPr="004417A5">
        <w:t>prasībām</w:t>
      </w:r>
      <w:r>
        <w:t xml:space="preserve"> un obligātām nekaitīguma</w:t>
      </w:r>
      <w:r w:rsidRPr="004417A5">
        <w:t xml:space="preserve"> prasībām</w:t>
      </w:r>
      <w:r w:rsidRPr="00204C6E">
        <w:t>.</w:t>
      </w:r>
    </w:p>
    <w:p w:rsidR="00FD0A8F" w:rsidRDefault="00FD0A8F" w:rsidP="00370478">
      <w:pPr>
        <w:pStyle w:val="BodyText"/>
        <w:widowControl w:val="0"/>
        <w:numPr>
          <w:ilvl w:val="1"/>
          <w:numId w:val="7"/>
        </w:numPr>
        <w:tabs>
          <w:tab w:val="left" w:pos="-142"/>
          <w:tab w:val="left" w:pos="993"/>
        </w:tabs>
        <w:spacing w:after="0"/>
        <w:ind w:left="0" w:firstLine="567"/>
        <w:jc w:val="both"/>
      </w:pPr>
      <w:r>
        <w:t xml:space="preserve">Piegādātājs </w:t>
      </w:r>
      <w:r w:rsidRPr="00204C6E">
        <w:t>nodrošina, ka Prece</w:t>
      </w:r>
      <w:r w:rsidR="00CD021B">
        <w:t>s</w:t>
      </w:r>
      <w:r w:rsidRPr="00204C6E">
        <w:t xml:space="preserve"> ir iepakota</w:t>
      </w:r>
      <w:r w:rsidR="00CD021B">
        <w:t>s</w:t>
      </w:r>
      <w:r w:rsidRPr="00204C6E">
        <w:t xml:space="preserve"> </w:t>
      </w:r>
      <w:r w:rsidRPr="000915B1">
        <w:t>atbilst</w:t>
      </w:r>
      <w:r>
        <w:t>oši</w:t>
      </w:r>
      <w:r w:rsidRPr="000915B1">
        <w:t xml:space="preserve"> Latvijas Republikas spēkā esoš</w:t>
      </w:r>
      <w:r>
        <w:t>o</w:t>
      </w:r>
      <w:r w:rsidRPr="000915B1">
        <w:t xml:space="preserve"> normatīv</w:t>
      </w:r>
      <w:r>
        <w:t>o</w:t>
      </w:r>
      <w:r w:rsidRPr="000915B1">
        <w:t xml:space="preserve"> akt</w:t>
      </w:r>
      <w:r>
        <w:t xml:space="preserve">u prasībām, iepakojums nodrošina </w:t>
      </w:r>
      <w:r w:rsidR="00E369F8">
        <w:t>P</w:t>
      </w:r>
      <w:r>
        <w:t>re</w:t>
      </w:r>
      <w:r w:rsidR="00CD021B">
        <w:t>ču</w:t>
      </w:r>
      <w:r>
        <w:t xml:space="preserve"> saglabāšanos, t</w:t>
      </w:r>
      <w:r w:rsidR="00E369F8">
        <w:t>o</w:t>
      </w:r>
      <w:r w:rsidR="00CD021B">
        <w:t>s</w:t>
      </w:r>
      <w:r>
        <w:t xml:space="preserve"> transportējot un pēc tam glabājot</w:t>
      </w:r>
      <w:r w:rsidRPr="00204C6E">
        <w:t>.</w:t>
      </w:r>
    </w:p>
    <w:p w:rsidR="00FD0A8F" w:rsidRDefault="00FD0A8F" w:rsidP="00370478">
      <w:pPr>
        <w:pStyle w:val="BodyText"/>
        <w:widowControl w:val="0"/>
        <w:numPr>
          <w:ilvl w:val="1"/>
          <w:numId w:val="7"/>
        </w:numPr>
        <w:tabs>
          <w:tab w:val="num" w:pos="-2410"/>
          <w:tab w:val="left" w:pos="993"/>
        </w:tabs>
        <w:spacing w:after="0"/>
        <w:ind w:left="0" w:firstLine="567"/>
        <w:jc w:val="both"/>
      </w:pPr>
      <w:r>
        <w:t>Piegādātājs piegādā Preces, kurām derīguma termiņš piegādes brīdī ir ne mazāks kā 75% (septiņdesmit pieci procenti) no ražotāja noteiktā kopējā Pre</w:t>
      </w:r>
      <w:r w:rsidR="00CD021B">
        <w:t>ču</w:t>
      </w:r>
      <w:r>
        <w:t xml:space="preserve"> derīguma termiņa. Pārtikas produktu, kuri ātri bojājas,</w:t>
      </w:r>
      <w:r w:rsidR="00A27DF7">
        <w:t xml:space="preserve"> </w:t>
      </w:r>
      <w:r>
        <w:t xml:space="preserve">derīguma termiņš nevar būt mazāks par 3 (trim) dienām, skaitot no to piegādes dienas. </w:t>
      </w:r>
    </w:p>
    <w:p w:rsidR="00FD0A8F" w:rsidRPr="00F32068" w:rsidRDefault="00A27DF7" w:rsidP="0003741C">
      <w:pPr>
        <w:jc w:val="center"/>
      </w:pPr>
      <w:r>
        <w:t xml:space="preserve">6. </w:t>
      </w:r>
      <w:r w:rsidR="00FD0A8F" w:rsidRPr="00F32068">
        <w:t>PUŠU ATBILDĪBA</w:t>
      </w:r>
    </w:p>
    <w:p w:rsidR="00FD0A8F" w:rsidRPr="004725C4" w:rsidRDefault="00FA180C" w:rsidP="00CD021B">
      <w:pPr>
        <w:ind w:firstLine="567"/>
        <w:jc w:val="both"/>
      </w:pPr>
      <w:r>
        <w:rPr>
          <w:bCs/>
        </w:rPr>
        <w:t xml:space="preserve">6.1. </w:t>
      </w:r>
      <w:r w:rsidR="00FD0A8F">
        <w:rPr>
          <w:bCs/>
        </w:rPr>
        <w:t>Puses</w:t>
      </w:r>
      <w:r w:rsidR="00FD0A8F" w:rsidRPr="00381A1C">
        <w:rPr>
          <w:bCs/>
        </w:rPr>
        <w:t xml:space="preserve"> ir savstarpēji atbildīg</w:t>
      </w:r>
      <w:r w:rsidR="00FD0A8F">
        <w:rPr>
          <w:bCs/>
        </w:rPr>
        <w:t>as</w:t>
      </w:r>
      <w:r w:rsidR="00FD0A8F" w:rsidRPr="00381A1C">
        <w:rPr>
          <w:bCs/>
        </w:rPr>
        <w:t xml:space="preserve"> par nodarītajiem zaudējumiem, ja tie radušies </w:t>
      </w:r>
      <w:r w:rsidR="00FD0A8F">
        <w:rPr>
          <w:bCs/>
        </w:rPr>
        <w:t>Puses</w:t>
      </w:r>
      <w:r w:rsidR="00FD0A8F" w:rsidRPr="00381A1C">
        <w:rPr>
          <w:bCs/>
        </w:rPr>
        <w:t xml:space="preserve"> vai tā</w:t>
      </w:r>
      <w:r w:rsidR="00FD0A8F">
        <w:rPr>
          <w:bCs/>
        </w:rPr>
        <w:t>s darbinieku, kā arī L</w:t>
      </w:r>
      <w:r w:rsidR="00FD0A8F" w:rsidRPr="00381A1C">
        <w:rPr>
          <w:bCs/>
        </w:rPr>
        <w:t>īguma izpildē iesaistīto trešo personu darbības vai bezdarbības, kā arī rupjas neuzmanības, ļaunā nolūkā izdarīto darbību vai nolaidības rezultātā</w:t>
      </w:r>
      <w:r w:rsidR="00FD0A8F" w:rsidRPr="00204C6E">
        <w:rPr>
          <w:bCs/>
        </w:rPr>
        <w:t>.</w:t>
      </w:r>
    </w:p>
    <w:p w:rsidR="00CD021B" w:rsidRDefault="00FA180C" w:rsidP="00CD021B">
      <w:pPr>
        <w:ind w:firstLine="567"/>
        <w:jc w:val="both"/>
        <w:rPr>
          <w:bCs/>
        </w:rPr>
      </w:pPr>
      <w:r>
        <w:rPr>
          <w:bCs/>
        </w:rPr>
        <w:t xml:space="preserve">6.2. </w:t>
      </w:r>
      <w:r w:rsidR="00FD0A8F" w:rsidRPr="004725C4">
        <w:rPr>
          <w:bCs/>
        </w:rPr>
        <w:t>Piegādātājs ir atbildīgs par piegādājamo Preču kvalit</w:t>
      </w:r>
      <w:r w:rsidR="000E4FC8">
        <w:rPr>
          <w:bCs/>
        </w:rPr>
        <w:t>āti</w:t>
      </w:r>
      <w:r w:rsidR="00CD021B">
        <w:rPr>
          <w:bCs/>
        </w:rPr>
        <w:t xml:space="preserve"> un</w:t>
      </w:r>
      <w:r w:rsidR="000E4FC8">
        <w:rPr>
          <w:bCs/>
        </w:rPr>
        <w:t xml:space="preserve"> </w:t>
      </w:r>
      <w:r w:rsidR="00FD0A8F" w:rsidRPr="004725C4">
        <w:rPr>
          <w:bCs/>
        </w:rPr>
        <w:t>atbilstību pasūtījumam</w:t>
      </w:r>
      <w:r w:rsidR="00FD0A8F" w:rsidRPr="00204C6E">
        <w:rPr>
          <w:bCs/>
        </w:rPr>
        <w:t>.</w:t>
      </w:r>
      <w:r w:rsidR="000E4FC8">
        <w:rPr>
          <w:bCs/>
        </w:rPr>
        <w:t xml:space="preserve"> </w:t>
      </w:r>
      <w:r w:rsidR="00FD0A8F" w:rsidRPr="00FB1025">
        <w:rPr>
          <w:bCs/>
        </w:rPr>
        <w:t xml:space="preserve">Piegādātājs ir atbildīgs par piegādāto </w:t>
      </w:r>
      <w:r w:rsidR="00FD0A8F">
        <w:rPr>
          <w:bCs/>
        </w:rPr>
        <w:t xml:space="preserve">pārtikas </w:t>
      </w:r>
      <w:r w:rsidR="00FD0A8F" w:rsidRPr="00FB1025">
        <w:rPr>
          <w:bCs/>
        </w:rPr>
        <w:t>produktu</w:t>
      </w:r>
      <w:r w:rsidR="000E4FC8">
        <w:rPr>
          <w:bCs/>
        </w:rPr>
        <w:t xml:space="preserve"> atbilstību Eiropas Savienības, Latvijas </w:t>
      </w:r>
      <w:r w:rsidR="00FD0A8F" w:rsidRPr="00FB1025">
        <w:rPr>
          <w:bCs/>
        </w:rPr>
        <w:t>Republikas normatīvajos aktos noteiktām drošības un</w:t>
      </w:r>
      <w:r w:rsidR="00FD0A8F">
        <w:rPr>
          <w:bCs/>
        </w:rPr>
        <w:t xml:space="preserve"> higiēnas prasībām, t</w:t>
      </w:r>
      <w:r w:rsidR="00CD021B">
        <w:rPr>
          <w:bCs/>
        </w:rPr>
        <w:t>ostarp:</w:t>
      </w:r>
    </w:p>
    <w:p w:rsidR="00CD021B" w:rsidRDefault="00CD021B" w:rsidP="008B58CF">
      <w:pPr>
        <w:ind w:firstLine="993"/>
        <w:jc w:val="both"/>
        <w:rPr>
          <w:bCs/>
        </w:rPr>
      </w:pPr>
      <w:r>
        <w:rPr>
          <w:bCs/>
        </w:rPr>
        <w:t>6.2.1.</w:t>
      </w:r>
      <w:r w:rsidR="00FD0A8F" w:rsidRPr="006E6BC6">
        <w:rPr>
          <w:bCs/>
        </w:rPr>
        <w:t>Pārtikas aprites uzraudzības likumam</w:t>
      </w:r>
      <w:r>
        <w:rPr>
          <w:bCs/>
        </w:rPr>
        <w:t>;</w:t>
      </w:r>
    </w:p>
    <w:p w:rsidR="008B58CF" w:rsidRDefault="008B58CF" w:rsidP="008B58CF">
      <w:pPr>
        <w:ind w:firstLine="993"/>
        <w:jc w:val="both"/>
        <w:rPr>
          <w:bCs/>
        </w:rPr>
      </w:pPr>
      <w:r>
        <w:rPr>
          <w:bCs/>
        </w:rPr>
        <w:t>6.2.2.</w:t>
      </w:r>
      <w:r w:rsidR="00FD0A8F" w:rsidRPr="00290E16">
        <w:rPr>
          <w:bCs/>
        </w:rPr>
        <w:t>Preču un pakalpojumu drošuma likumam</w:t>
      </w:r>
      <w:r>
        <w:rPr>
          <w:bCs/>
        </w:rPr>
        <w:t>;</w:t>
      </w:r>
    </w:p>
    <w:p w:rsidR="008B58CF" w:rsidRDefault="008B58CF" w:rsidP="008B58CF">
      <w:pPr>
        <w:ind w:firstLine="993"/>
        <w:jc w:val="both"/>
        <w:rPr>
          <w:bCs/>
        </w:rPr>
      </w:pPr>
      <w:r>
        <w:rPr>
          <w:bCs/>
        </w:rPr>
        <w:t>6.2.3.</w:t>
      </w:r>
      <w:r w:rsidR="00FD0A8F" w:rsidRPr="006E6BC6">
        <w:rPr>
          <w:bCs/>
        </w:rPr>
        <w:t>Ministru kabineta 20</w:t>
      </w:r>
      <w:r w:rsidR="0052572C">
        <w:rPr>
          <w:bCs/>
        </w:rPr>
        <w:t>15</w:t>
      </w:r>
      <w:r w:rsidR="00FD0A8F" w:rsidRPr="006E6BC6">
        <w:rPr>
          <w:bCs/>
        </w:rPr>
        <w:t>.gada 3.m</w:t>
      </w:r>
      <w:r w:rsidR="0052572C">
        <w:rPr>
          <w:bCs/>
        </w:rPr>
        <w:t>a</w:t>
      </w:r>
      <w:r w:rsidR="00FD0A8F" w:rsidRPr="006E6BC6">
        <w:rPr>
          <w:bCs/>
        </w:rPr>
        <w:t>r</w:t>
      </w:r>
      <w:r w:rsidR="0052572C">
        <w:rPr>
          <w:bCs/>
        </w:rPr>
        <w:t>t</w:t>
      </w:r>
      <w:r w:rsidR="00FD0A8F" w:rsidRPr="006E6BC6">
        <w:rPr>
          <w:bCs/>
        </w:rPr>
        <w:t>a noteikum</w:t>
      </w:r>
      <w:r>
        <w:rPr>
          <w:bCs/>
        </w:rPr>
        <w:t>iem</w:t>
      </w:r>
      <w:r w:rsidR="00FD0A8F" w:rsidRPr="006E6BC6">
        <w:rPr>
          <w:bCs/>
        </w:rPr>
        <w:t xml:space="preserve"> Nr.</w:t>
      </w:r>
      <w:r w:rsidR="0052572C">
        <w:rPr>
          <w:bCs/>
        </w:rPr>
        <w:t>115</w:t>
      </w:r>
      <w:r w:rsidR="00FD0A8F" w:rsidRPr="006E6BC6">
        <w:rPr>
          <w:bCs/>
        </w:rPr>
        <w:t xml:space="preserve"> „P</w:t>
      </w:r>
      <w:r w:rsidR="0052572C">
        <w:rPr>
          <w:bCs/>
        </w:rPr>
        <w:t>rasības fasētas p</w:t>
      </w:r>
      <w:r w:rsidR="00FD0A8F" w:rsidRPr="006E6BC6">
        <w:rPr>
          <w:bCs/>
        </w:rPr>
        <w:t>ārtikas marķē</w:t>
      </w:r>
      <w:r w:rsidR="0052572C">
        <w:rPr>
          <w:bCs/>
        </w:rPr>
        <w:t>jumam</w:t>
      </w:r>
      <w:r w:rsidR="00FD0A8F" w:rsidRPr="006E6BC6">
        <w:rPr>
          <w:bCs/>
        </w:rPr>
        <w:t>”</w:t>
      </w:r>
      <w:r>
        <w:rPr>
          <w:bCs/>
        </w:rPr>
        <w:t>;</w:t>
      </w:r>
    </w:p>
    <w:p w:rsidR="008B58CF" w:rsidRDefault="008B58CF" w:rsidP="008B58CF">
      <w:pPr>
        <w:ind w:firstLine="993"/>
        <w:jc w:val="both"/>
        <w:rPr>
          <w:bCs/>
        </w:rPr>
      </w:pPr>
      <w:r>
        <w:rPr>
          <w:bCs/>
        </w:rPr>
        <w:t>6.2.4.</w:t>
      </w:r>
      <w:r w:rsidR="00FD0A8F" w:rsidRPr="00841121">
        <w:rPr>
          <w:bCs/>
        </w:rPr>
        <w:t>Ministru</w:t>
      </w:r>
      <w:r w:rsidR="00FA180C">
        <w:rPr>
          <w:bCs/>
        </w:rPr>
        <w:t xml:space="preserve"> </w:t>
      </w:r>
      <w:r w:rsidR="00FD0A8F" w:rsidRPr="00841121">
        <w:rPr>
          <w:bCs/>
        </w:rPr>
        <w:t>kabineta 2002.gada 27.decembra noteikum</w:t>
      </w:r>
      <w:r>
        <w:rPr>
          <w:bCs/>
        </w:rPr>
        <w:t>iem</w:t>
      </w:r>
      <w:r w:rsidR="00FD0A8F" w:rsidRPr="00841121">
        <w:rPr>
          <w:bCs/>
        </w:rPr>
        <w:t xml:space="preserve"> Nr.610</w:t>
      </w:r>
      <w:r w:rsidR="00FA180C">
        <w:rPr>
          <w:bCs/>
        </w:rPr>
        <w:t xml:space="preserve"> </w:t>
      </w:r>
      <w:r w:rsidR="00FD0A8F" w:rsidRPr="00841121">
        <w:rPr>
          <w:bCs/>
        </w:rPr>
        <w:t>„Higiēnas prasības vispārējās</w:t>
      </w:r>
      <w:r w:rsidR="000E4FC8">
        <w:rPr>
          <w:bCs/>
        </w:rPr>
        <w:t xml:space="preserve"> </w:t>
      </w:r>
      <w:r w:rsidR="00FD0A8F" w:rsidRPr="00841121">
        <w:rPr>
          <w:bCs/>
        </w:rPr>
        <w:t>pamatizglītības, vispārējās vidējās izglītības un profesionālās izglītības iestādēm”</w:t>
      </w:r>
      <w:r>
        <w:rPr>
          <w:bCs/>
        </w:rPr>
        <w:t>;</w:t>
      </w:r>
    </w:p>
    <w:p w:rsidR="00FD0A8F" w:rsidRPr="00C81913" w:rsidRDefault="008B58CF" w:rsidP="008B58CF">
      <w:pPr>
        <w:ind w:firstLine="993"/>
        <w:jc w:val="both"/>
        <w:rPr>
          <w:bCs/>
        </w:rPr>
      </w:pPr>
      <w:r>
        <w:rPr>
          <w:bCs/>
        </w:rPr>
        <w:t>6.2.5.</w:t>
      </w:r>
      <w:r w:rsidR="00FD0A8F" w:rsidRPr="00841121">
        <w:rPr>
          <w:bCs/>
        </w:rPr>
        <w:t>Ministru kabineta 20</w:t>
      </w:r>
      <w:r w:rsidR="00592DDF">
        <w:rPr>
          <w:bCs/>
        </w:rPr>
        <w:t>13</w:t>
      </w:r>
      <w:r w:rsidR="00FD0A8F" w:rsidRPr="00841121">
        <w:rPr>
          <w:bCs/>
        </w:rPr>
        <w:t xml:space="preserve">.gada </w:t>
      </w:r>
      <w:r w:rsidR="00592DDF">
        <w:rPr>
          <w:bCs/>
        </w:rPr>
        <w:t>1</w:t>
      </w:r>
      <w:r w:rsidR="00FD0A8F" w:rsidRPr="00841121">
        <w:rPr>
          <w:bCs/>
        </w:rPr>
        <w:t>7.</w:t>
      </w:r>
      <w:r w:rsidR="00592DDF">
        <w:rPr>
          <w:bCs/>
        </w:rPr>
        <w:t>sept</w:t>
      </w:r>
      <w:r w:rsidR="00FD0A8F" w:rsidRPr="00841121">
        <w:rPr>
          <w:bCs/>
        </w:rPr>
        <w:t>embra noteikum</w:t>
      </w:r>
      <w:r>
        <w:rPr>
          <w:bCs/>
        </w:rPr>
        <w:t>iem</w:t>
      </w:r>
      <w:r w:rsidR="00FD0A8F" w:rsidRPr="00841121">
        <w:rPr>
          <w:bCs/>
        </w:rPr>
        <w:t xml:space="preserve"> Nr.</w:t>
      </w:r>
      <w:r w:rsidR="00592DDF">
        <w:rPr>
          <w:bCs/>
        </w:rPr>
        <w:t>8</w:t>
      </w:r>
      <w:r w:rsidR="00FD0A8F" w:rsidRPr="00841121">
        <w:rPr>
          <w:bCs/>
        </w:rPr>
        <w:t>9</w:t>
      </w:r>
      <w:r w:rsidR="00592DDF">
        <w:rPr>
          <w:bCs/>
        </w:rPr>
        <w:t>0</w:t>
      </w:r>
      <w:r w:rsidR="00FD0A8F" w:rsidRPr="00841121">
        <w:rPr>
          <w:bCs/>
        </w:rPr>
        <w:t xml:space="preserve"> „Higiēnas prasības </w:t>
      </w:r>
      <w:r w:rsidR="00592DDF">
        <w:rPr>
          <w:bCs/>
        </w:rPr>
        <w:t xml:space="preserve">bērnu uzraudzības pakalpojuma sniedzējiem un </w:t>
      </w:r>
      <w:r w:rsidR="00FD0A8F" w:rsidRPr="00841121">
        <w:rPr>
          <w:bCs/>
        </w:rPr>
        <w:t>izglītības iestādēm,</w:t>
      </w:r>
      <w:r w:rsidR="00FA180C">
        <w:rPr>
          <w:bCs/>
        </w:rPr>
        <w:t xml:space="preserve"> </w:t>
      </w:r>
      <w:r w:rsidR="00FD0A8F" w:rsidRPr="00841121">
        <w:rPr>
          <w:bCs/>
        </w:rPr>
        <w:t>kas īsteno pirmsskolas izglītības programm</w:t>
      </w:r>
      <w:r w:rsidR="00592DDF">
        <w:rPr>
          <w:bCs/>
        </w:rPr>
        <w:t>u</w:t>
      </w:r>
      <w:r w:rsidR="00FD0A8F" w:rsidRPr="00841121">
        <w:rPr>
          <w:bCs/>
        </w:rPr>
        <w:t>”</w:t>
      </w:r>
      <w:r w:rsidR="00FD0A8F" w:rsidRPr="00C81913">
        <w:rPr>
          <w:bCs/>
        </w:rPr>
        <w:t>.</w:t>
      </w:r>
      <w:r w:rsidR="000E4FC8">
        <w:rPr>
          <w:bCs/>
        </w:rPr>
        <w:t xml:space="preserve">   </w:t>
      </w:r>
    </w:p>
    <w:p w:rsidR="00FD0A8F" w:rsidRDefault="00FA180C" w:rsidP="008B58CF">
      <w:pPr>
        <w:ind w:firstLine="567"/>
        <w:jc w:val="both"/>
        <w:rPr>
          <w:bCs/>
        </w:rPr>
      </w:pPr>
      <w:r>
        <w:rPr>
          <w:bCs/>
        </w:rPr>
        <w:lastRenderedPageBreak/>
        <w:t xml:space="preserve">6.3. </w:t>
      </w:r>
      <w:r w:rsidR="00FD0A8F" w:rsidRPr="004725C4">
        <w:rPr>
          <w:bCs/>
        </w:rPr>
        <w:t>Par Pre</w:t>
      </w:r>
      <w:r w:rsidR="008B58CF">
        <w:rPr>
          <w:bCs/>
        </w:rPr>
        <w:t>ču</w:t>
      </w:r>
      <w:r w:rsidR="00FD0A8F" w:rsidRPr="004725C4">
        <w:rPr>
          <w:bCs/>
        </w:rPr>
        <w:t xml:space="preserve"> piegādes termiņa kavējumu Piegādātājam var piemērot līgumsodu </w:t>
      </w:r>
      <w:r w:rsidR="00FD0A8F">
        <w:rPr>
          <w:bCs/>
        </w:rPr>
        <w:t>0,5</w:t>
      </w:r>
      <w:r w:rsidR="00FD0A8F" w:rsidRPr="004725C4">
        <w:rPr>
          <w:bCs/>
        </w:rPr>
        <w:t>% (</w:t>
      </w:r>
      <w:r w:rsidR="00FD0A8F" w:rsidRPr="00204C6E">
        <w:t xml:space="preserve">nulle komats </w:t>
      </w:r>
      <w:r w:rsidR="00FD0A8F">
        <w:t>p</w:t>
      </w:r>
      <w:r w:rsidR="00FD0A8F" w:rsidRPr="00204C6E">
        <w:t>ie</w:t>
      </w:r>
      <w:r w:rsidR="00FD0A8F">
        <w:t>ci</w:t>
      </w:r>
      <w:r w:rsidR="00FD0A8F" w:rsidRPr="00204C6E">
        <w:t xml:space="preserve"> procent</w:t>
      </w:r>
      <w:r w:rsidR="00FD0A8F">
        <w:t>i</w:t>
      </w:r>
      <w:r w:rsidR="00FD0A8F" w:rsidRPr="004725C4">
        <w:rPr>
          <w:bCs/>
        </w:rPr>
        <w:t>) apmērā no ne</w:t>
      </w:r>
      <w:r w:rsidR="00FD0A8F">
        <w:rPr>
          <w:bCs/>
        </w:rPr>
        <w:t xml:space="preserve">savlaicīgi </w:t>
      </w:r>
      <w:r w:rsidR="00FD0A8F" w:rsidRPr="004725C4">
        <w:rPr>
          <w:bCs/>
        </w:rPr>
        <w:t>piegādāt</w:t>
      </w:r>
      <w:r w:rsidR="008B58CF">
        <w:rPr>
          <w:bCs/>
        </w:rPr>
        <w:t>o</w:t>
      </w:r>
      <w:r w:rsidR="00FD0A8F" w:rsidRPr="004725C4">
        <w:rPr>
          <w:bCs/>
        </w:rPr>
        <w:t xml:space="preserve"> Pre</w:t>
      </w:r>
      <w:r w:rsidR="008B58CF">
        <w:rPr>
          <w:bCs/>
        </w:rPr>
        <w:t>ču</w:t>
      </w:r>
      <w:r>
        <w:rPr>
          <w:bCs/>
        </w:rPr>
        <w:t xml:space="preserve"> </w:t>
      </w:r>
      <w:r w:rsidR="00851892">
        <w:rPr>
          <w:bCs/>
        </w:rPr>
        <w:t>vērtīb</w:t>
      </w:r>
      <w:r w:rsidR="000E4FC8">
        <w:rPr>
          <w:bCs/>
        </w:rPr>
        <w:t xml:space="preserve">as par katru nokavēto </w:t>
      </w:r>
      <w:r w:rsidR="00FD0A8F" w:rsidRPr="004725C4">
        <w:rPr>
          <w:bCs/>
        </w:rPr>
        <w:t>dienu</w:t>
      </w:r>
      <w:r w:rsidR="00FD0A8F">
        <w:rPr>
          <w:bCs/>
        </w:rPr>
        <w:t>.</w:t>
      </w:r>
    </w:p>
    <w:p w:rsidR="00FD0A8F" w:rsidRPr="004725C4" w:rsidRDefault="00FA180C" w:rsidP="008B58CF">
      <w:pPr>
        <w:ind w:firstLine="567"/>
        <w:jc w:val="both"/>
        <w:rPr>
          <w:bCs/>
        </w:rPr>
      </w:pPr>
      <w:r>
        <w:rPr>
          <w:bCs/>
        </w:rPr>
        <w:t xml:space="preserve">6.4. </w:t>
      </w:r>
      <w:r w:rsidR="00FD0A8F" w:rsidRPr="004725C4">
        <w:rPr>
          <w:bCs/>
        </w:rPr>
        <w:t>Piegādātājs uzņemas atbildību par zaudējumiem, kas nodarīti Pasūtītājam vai trešajām personām saistībā ar Līguma noteikumu pārkāpumu, ja Piegādātājs tajos ir vainojams</w:t>
      </w:r>
      <w:r w:rsidR="00FD0A8F">
        <w:rPr>
          <w:bCs/>
        </w:rPr>
        <w:t>.</w:t>
      </w:r>
    </w:p>
    <w:p w:rsidR="00FD0A8F" w:rsidRPr="00204C6E" w:rsidRDefault="00FA180C" w:rsidP="008B58CF">
      <w:pPr>
        <w:ind w:firstLine="567"/>
        <w:jc w:val="both"/>
        <w:rPr>
          <w:bCs/>
        </w:rPr>
      </w:pPr>
      <w:r>
        <w:t xml:space="preserve">6.5. </w:t>
      </w:r>
      <w:r w:rsidR="00FD0A8F" w:rsidRPr="00204C6E">
        <w:t xml:space="preserve">Ja </w:t>
      </w:r>
      <w:r w:rsidR="00FD0A8F">
        <w:rPr>
          <w:bCs/>
        </w:rPr>
        <w:t>Pasūtītājs</w:t>
      </w:r>
      <w:r>
        <w:rPr>
          <w:bCs/>
        </w:rPr>
        <w:t xml:space="preserve"> </w:t>
      </w:r>
      <w:r w:rsidR="00FD0A8F" w:rsidRPr="00204C6E">
        <w:t xml:space="preserve">neveic </w:t>
      </w:r>
      <w:r w:rsidR="00FD0A8F">
        <w:t>Pre</w:t>
      </w:r>
      <w:r w:rsidR="008B58CF">
        <w:t>ču</w:t>
      </w:r>
      <w:r w:rsidR="00FD0A8F" w:rsidRPr="00204C6E">
        <w:t xml:space="preserve"> apmaksu Līgum</w:t>
      </w:r>
      <w:r w:rsidR="0007272F">
        <w:t>ā</w:t>
      </w:r>
      <w:r w:rsidR="00FD0A8F" w:rsidRPr="00204C6E">
        <w:t xml:space="preserve"> noteiktajā termiņā, ta</w:t>
      </w:r>
      <w:r w:rsidR="00FD0A8F">
        <w:t>m</w:t>
      </w:r>
      <w:r>
        <w:t xml:space="preserve"> </w:t>
      </w:r>
      <w:r w:rsidR="00FD0A8F">
        <w:t>var piemērot</w:t>
      </w:r>
      <w:r>
        <w:t xml:space="preserve"> </w:t>
      </w:r>
      <w:r w:rsidR="00FD0A8F">
        <w:t>līgumsodu</w:t>
      </w:r>
      <w:r w:rsidR="00FD0A8F" w:rsidRPr="00204C6E">
        <w:t xml:space="preserve"> 0,</w:t>
      </w:r>
      <w:r w:rsidR="00FD0A8F">
        <w:t>5</w:t>
      </w:r>
      <w:r w:rsidR="00FD0A8F" w:rsidRPr="00204C6E">
        <w:t xml:space="preserve">% (nulle komats </w:t>
      </w:r>
      <w:r w:rsidR="00FD0A8F">
        <w:t>p</w:t>
      </w:r>
      <w:r w:rsidR="00FD0A8F" w:rsidRPr="00204C6E">
        <w:t>ie</w:t>
      </w:r>
      <w:r w:rsidR="00FD0A8F">
        <w:t>ci</w:t>
      </w:r>
      <w:r w:rsidR="00FD0A8F" w:rsidRPr="00204C6E">
        <w:t xml:space="preserve"> procent</w:t>
      </w:r>
      <w:r w:rsidR="00FD0A8F">
        <w:t>i</w:t>
      </w:r>
      <w:r w:rsidR="00FD0A8F" w:rsidRPr="00204C6E">
        <w:t xml:space="preserve">) apmērā no </w:t>
      </w:r>
      <w:r w:rsidR="00851892">
        <w:t>nokavēt</w:t>
      </w:r>
      <w:r w:rsidR="00FD0A8F" w:rsidRPr="00204C6E">
        <w:t>ā maksā</w:t>
      </w:r>
      <w:r w:rsidR="00851892">
        <w:t>juma</w:t>
      </w:r>
      <w:r w:rsidR="00FD0A8F" w:rsidRPr="00204C6E">
        <w:t xml:space="preserve"> summas par katru nokavēto dienu.</w:t>
      </w:r>
    </w:p>
    <w:p w:rsidR="00FD0A8F" w:rsidRPr="00204C6E" w:rsidRDefault="00FA180C" w:rsidP="008B58CF">
      <w:pPr>
        <w:ind w:firstLine="567"/>
        <w:jc w:val="both"/>
        <w:rPr>
          <w:bCs/>
        </w:rPr>
      </w:pPr>
      <w:r>
        <w:t xml:space="preserve">6.6. </w:t>
      </w:r>
      <w:r w:rsidR="00FD0A8F">
        <w:t>L</w:t>
      </w:r>
      <w:r w:rsidR="00FD0A8F" w:rsidRPr="00A96F56">
        <w:t xml:space="preserve">īgumā noteiktā līgumsoda samaksa neatbrīvo </w:t>
      </w:r>
      <w:r w:rsidR="00FD0A8F">
        <w:t>Puse</w:t>
      </w:r>
      <w:r w:rsidR="00FD0A8F" w:rsidRPr="00A96F56">
        <w:t>s no saistību izpildes un zaudējumu atlīdzības pienākuma</w:t>
      </w:r>
      <w:r w:rsidR="00FD0A8F" w:rsidRPr="00204C6E">
        <w:t xml:space="preserve">. </w:t>
      </w:r>
    </w:p>
    <w:p w:rsidR="00FD0A8F" w:rsidRDefault="00FA180C" w:rsidP="007B5B32">
      <w:pPr>
        <w:pStyle w:val="BodyText"/>
        <w:widowControl w:val="0"/>
        <w:numPr>
          <w:ilvl w:val="1"/>
          <w:numId w:val="8"/>
        </w:numPr>
        <w:tabs>
          <w:tab w:val="left" w:pos="993"/>
        </w:tabs>
        <w:ind w:left="0" w:firstLine="567"/>
        <w:jc w:val="both"/>
      </w:pPr>
      <w:r>
        <w:t xml:space="preserve"> </w:t>
      </w:r>
      <w:r w:rsidR="00FD0A8F" w:rsidRPr="00204C6E">
        <w:t xml:space="preserve">Gadījumā, ja </w:t>
      </w:r>
      <w:r w:rsidR="00FD0A8F">
        <w:t xml:space="preserve">Piegādātājs </w:t>
      </w:r>
      <w:r w:rsidR="00FD0A8F" w:rsidRPr="00204C6E">
        <w:t>nepilda vai atsakās pildīt Līgum</w:t>
      </w:r>
      <w:r w:rsidR="00FD0A8F">
        <w:t>a saistības</w:t>
      </w:r>
      <w:r w:rsidR="00FD0A8F" w:rsidRPr="00204C6E">
        <w:t xml:space="preserve">, vai </w:t>
      </w:r>
      <w:r w:rsidR="00FD0A8F">
        <w:t>gadījumā, kad</w:t>
      </w:r>
      <w:r w:rsidR="00FD0A8F" w:rsidRPr="00204C6E">
        <w:t xml:space="preserve"> Līgums tiek </w:t>
      </w:r>
      <w:r w:rsidR="0007272F">
        <w:t>i</w:t>
      </w:r>
      <w:r w:rsidR="00F32068">
        <w:t>z</w:t>
      </w:r>
      <w:r w:rsidR="0007272F">
        <w:t>beig</w:t>
      </w:r>
      <w:r w:rsidR="00FD0A8F" w:rsidRPr="00204C6E">
        <w:t xml:space="preserve">ts </w:t>
      </w:r>
      <w:r w:rsidR="00FD0A8F">
        <w:t xml:space="preserve">Piegādātāja </w:t>
      </w:r>
      <w:r w:rsidR="00FD0A8F" w:rsidRPr="00204C6E">
        <w:t xml:space="preserve">vainas dēļ, </w:t>
      </w:r>
      <w:r w:rsidR="00FD0A8F">
        <w:t xml:space="preserve">Piegādātājam piemēro līgumsodu </w:t>
      </w:r>
      <w:r w:rsidR="007B5B32">
        <w:t>1</w:t>
      </w:r>
      <w:r w:rsidR="00FD0A8F">
        <w:t>0</w:t>
      </w:r>
      <w:r w:rsidR="00FD0A8F" w:rsidRPr="00204C6E">
        <w:t>% (desmit procent</w:t>
      </w:r>
      <w:r w:rsidR="00FD0A8F">
        <w:t>u</w:t>
      </w:r>
      <w:r w:rsidR="00FD0A8F" w:rsidRPr="00204C6E">
        <w:t xml:space="preserve">) apmērā no </w:t>
      </w:r>
      <w:r w:rsidR="00FD0A8F">
        <w:t xml:space="preserve">kopējās </w:t>
      </w:r>
      <w:r w:rsidR="0007272F">
        <w:t>L</w:t>
      </w:r>
      <w:r w:rsidR="00FD0A8F" w:rsidRPr="00204C6E">
        <w:t>īguma summas.</w:t>
      </w:r>
    </w:p>
    <w:p w:rsidR="00FD0A8F" w:rsidRPr="008F1C20" w:rsidRDefault="00FD0A8F" w:rsidP="00370478">
      <w:pPr>
        <w:numPr>
          <w:ilvl w:val="0"/>
          <w:numId w:val="8"/>
        </w:numPr>
        <w:ind w:left="448" w:hanging="448"/>
        <w:jc w:val="center"/>
        <w:rPr>
          <w:bCs/>
          <w:smallCaps/>
        </w:rPr>
      </w:pPr>
      <w:r w:rsidRPr="008F1C20">
        <w:rPr>
          <w:bCs/>
          <w:smallCaps/>
        </w:rPr>
        <w:t>NEPĀRVARAM</w:t>
      </w:r>
      <w:r w:rsidR="00FA180C">
        <w:rPr>
          <w:bCs/>
          <w:smallCaps/>
        </w:rPr>
        <w:t>A</w:t>
      </w:r>
      <w:r w:rsidRPr="008F1C20">
        <w:rPr>
          <w:bCs/>
          <w:smallCaps/>
        </w:rPr>
        <w:t xml:space="preserve"> VARA</w:t>
      </w:r>
    </w:p>
    <w:p w:rsidR="00FD0A8F" w:rsidRDefault="00E16E53" w:rsidP="0052562A">
      <w:pPr>
        <w:ind w:firstLine="567"/>
        <w:jc w:val="both"/>
      </w:pPr>
      <w:r>
        <w:t xml:space="preserve">7.1. </w:t>
      </w:r>
      <w:r w:rsidR="00FD0A8F">
        <w:t>Puses</w:t>
      </w:r>
      <w:r w:rsidR="00FD0A8F" w:rsidRPr="00BE64BE">
        <w:t xml:space="preserve"> tiek atbrīvot</w:t>
      </w:r>
      <w:r w:rsidR="00FD0A8F">
        <w:t>as</w:t>
      </w:r>
      <w:r w:rsidR="00FD0A8F" w:rsidRPr="00BE64BE">
        <w:t xml:space="preserve"> no atbildības par Līguma pilnīgu vai daļēju neizpildi, ja šāda neizpilde radusies nepārvaramas varas apstākļu rezultātā, kuru darbība sākusies pēc Līguma noslēgšanas un kurus nevarēja iepriekš ne paredzēt, ne novērst. Pie nepārvaramas varas apstākļiem pieskaitāmi: stihiskas nelaimes, avārijas, katastrofas, epidēmijas, kara darbība, streiki, iekšējie nemieri, blokādes, varas un pārvaldes institūciju rīcība, normatīvu aktu, kas būtiski ierobežo un aizskar </w:t>
      </w:r>
      <w:r w:rsidR="00FD0A8F">
        <w:t>Puš</w:t>
      </w:r>
      <w:r w:rsidR="00FD0A8F" w:rsidRPr="00BE64BE">
        <w:t>u tiesības un ietekmē uzņemtās saistības, pi</w:t>
      </w:r>
      <w:r w:rsidR="00FD0A8F">
        <w:t>eņemšana un stāšanā</w:t>
      </w:r>
      <w:r w:rsidR="00FD0A8F" w:rsidRPr="00BE64BE">
        <w:t xml:space="preserve">s spēkā. </w:t>
      </w:r>
    </w:p>
    <w:p w:rsidR="00FD0A8F" w:rsidRPr="00BE64BE" w:rsidRDefault="00E16E53" w:rsidP="00CB3E32">
      <w:pPr>
        <w:spacing w:after="120"/>
        <w:ind w:firstLine="567"/>
        <w:jc w:val="both"/>
      </w:pPr>
      <w:r>
        <w:t xml:space="preserve">7.2. </w:t>
      </w:r>
      <w:r w:rsidR="00FD0A8F">
        <w:t>Pusei</w:t>
      </w:r>
      <w:r w:rsidR="00FD0A8F" w:rsidRPr="00BE64BE">
        <w:t xml:space="preserve">, kas atsaucas uz nepārvaramas varas apstākļu darbību, nekavējoties par šādiem apstākļiem </w:t>
      </w:r>
      <w:r w:rsidR="00CB48EF">
        <w:t xml:space="preserve">rakstiski </w:t>
      </w:r>
      <w:r w:rsidR="00FD0A8F" w:rsidRPr="00BE64BE">
        <w:t xml:space="preserve"> jāziņo otra</w:t>
      </w:r>
      <w:r w:rsidR="00FD0A8F">
        <w:t>i</w:t>
      </w:r>
      <w:r>
        <w:t xml:space="preserve"> </w:t>
      </w:r>
      <w:r w:rsidR="00FD0A8F">
        <w:t>Pusei</w:t>
      </w:r>
      <w:r w:rsidR="00FD0A8F" w:rsidRPr="00BE64BE">
        <w:t xml:space="preserve">. Ziņojumā jānorāda, kādā termiņā pēc </w:t>
      </w:r>
      <w:r w:rsidR="00FD0A8F">
        <w:t>tās</w:t>
      </w:r>
      <w:r>
        <w:t xml:space="preserve"> </w:t>
      </w:r>
      <w:r w:rsidR="00FD0A8F">
        <w:t>ie</w:t>
      </w:r>
      <w:r w:rsidR="00FD0A8F" w:rsidRPr="00BE64BE">
        <w:t>skata ir iespējama un paredzama Līgum</w:t>
      </w:r>
      <w:r w:rsidR="00FD0A8F">
        <w:t>a</w:t>
      </w:r>
      <w:r w:rsidR="00FD0A8F" w:rsidRPr="00BE64BE">
        <w:t xml:space="preserve"> saistību izpilde, ziņojumam jāpievieno izziņa, kuru izsniegusi kompetenta institūcija un kura satur </w:t>
      </w:r>
      <w:r w:rsidR="00AF6ADB">
        <w:t>nep</w:t>
      </w:r>
      <w:r w:rsidR="00FD0A8F" w:rsidRPr="00BE64BE">
        <w:t>ār</w:t>
      </w:r>
      <w:r w:rsidR="00AF6ADB">
        <w:t>varamas varas</w:t>
      </w:r>
      <w:r w:rsidR="00FD0A8F" w:rsidRPr="00BE64BE">
        <w:t xml:space="preserve"> apstākļu darbības apstiprinājumu</w:t>
      </w:r>
      <w:r w:rsidR="00FD0A8F">
        <w:t>,</w:t>
      </w:r>
      <w:r w:rsidR="00FD0A8F" w:rsidRPr="00BE64BE">
        <w:t xml:space="preserve"> to raksturojumu</w:t>
      </w:r>
      <w:r w:rsidR="00FD0A8F">
        <w:t xml:space="preserve"> un paredzamo ilgumu</w:t>
      </w:r>
      <w:r w:rsidR="00FD0A8F" w:rsidRPr="00BE64BE">
        <w:t>.</w:t>
      </w:r>
    </w:p>
    <w:p w:rsidR="00FD0A8F" w:rsidRPr="008F1C20" w:rsidRDefault="00FD0A8F" w:rsidP="00370478">
      <w:pPr>
        <w:numPr>
          <w:ilvl w:val="0"/>
          <w:numId w:val="8"/>
        </w:numPr>
        <w:ind w:left="448" w:hanging="448"/>
        <w:jc w:val="center"/>
        <w:rPr>
          <w:bCs/>
          <w:smallCaps/>
        </w:rPr>
      </w:pPr>
      <w:r w:rsidRPr="008F1C20">
        <w:rPr>
          <w:bCs/>
          <w:smallCaps/>
        </w:rPr>
        <w:t xml:space="preserve">LĪGUMA GROZĪŠANAS UN </w:t>
      </w:r>
      <w:r w:rsidR="00905231">
        <w:rPr>
          <w:bCs/>
          <w:smallCaps/>
        </w:rPr>
        <w:t>IZBEIG</w:t>
      </w:r>
      <w:r w:rsidRPr="008F1C20">
        <w:rPr>
          <w:bCs/>
          <w:smallCaps/>
        </w:rPr>
        <w:t>ŠANAS KĀRTĪBA</w:t>
      </w:r>
    </w:p>
    <w:p w:rsidR="00FD0A8F" w:rsidRDefault="00A47552" w:rsidP="00F21561">
      <w:pPr>
        <w:ind w:firstLine="567"/>
        <w:jc w:val="both"/>
      </w:pPr>
      <w:r>
        <w:t xml:space="preserve">8.1. </w:t>
      </w:r>
      <w:r w:rsidR="00FD0A8F" w:rsidRPr="00FF1C5C">
        <w:t xml:space="preserve">Līgumu var papildināt, grozīt vai </w:t>
      </w:r>
      <w:r w:rsidR="00905231">
        <w:t>i</w:t>
      </w:r>
      <w:r w:rsidR="008F1C20">
        <w:t>z</w:t>
      </w:r>
      <w:r w:rsidR="00905231">
        <w:t>beig</w:t>
      </w:r>
      <w:r w:rsidR="00FD0A8F" w:rsidRPr="00FF1C5C">
        <w:t>t</w:t>
      </w:r>
      <w:r w:rsidR="00FD0A8F">
        <w:t>,</w:t>
      </w:r>
      <w:r>
        <w:t xml:space="preserve"> </w:t>
      </w:r>
      <w:r w:rsidR="00FD0A8F">
        <w:t>Pusē</w:t>
      </w:r>
      <w:r w:rsidR="00FD0A8F" w:rsidRPr="00FF1C5C">
        <w:t xml:space="preserve">m savstarpēji vienojoties, ievērojot </w:t>
      </w:r>
      <w:r w:rsidR="00FD0A8F">
        <w:t>Latvijas Republikas Civil</w:t>
      </w:r>
      <w:r w:rsidR="00FD0A8F" w:rsidRPr="00FF1C5C">
        <w:t xml:space="preserve">likuma </w:t>
      </w:r>
      <w:r w:rsidR="00F21561">
        <w:t xml:space="preserve">un Publisko iepirkumu likuma 61.panta </w:t>
      </w:r>
      <w:r w:rsidR="00FD0A8F" w:rsidRPr="00FF1C5C">
        <w:t>prasības</w:t>
      </w:r>
      <w:r w:rsidR="00FD0A8F">
        <w:t>.</w:t>
      </w:r>
    </w:p>
    <w:p w:rsidR="00FD0A8F" w:rsidRPr="00C21468" w:rsidRDefault="005E4434" w:rsidP="00F21561">
      <w:pPr>
        <w:ind w:firstLine="567"/>
        <w:jc w:val="both"/>
      </w:pPr>
      <w:r>
        <w:t xml:space="preserve">8.2. </w:t>
      </w:r>
      <w:r w:rsidR="00FD0A8F" w:rsidRPr="00C44602">
        <w:t>Jebkur</w:t>
      </w:r>
      <w:r w:rsidR="002A1330">
        <w:t>i</w:t>
      </w:r>
      <w:r w:rsidR="00FD0A8F" w:rsidRPr="00C44602">
        <w:t xml:space="preserve"> Līguma </w:t>
      </w:r>
      <w:r w:rsidR="002A1330">
        <w:t>gro</w:t>
      </w:r>
      <w:r w:rsidR="00FD0A8F" w:rsidRPr="00C44602">
        <w:t>z</w:t>
      </w:r>
      <w:r w:rsidR="002A1330">
        <w:t>īju</w:t>
      </w:r>
      <w:r w:rsidR="00FD0A8F" w:rsidRPr="00C44602">
        <w:t xml:space="preserve">mi vai papildinājumi tiek noformēti </w:t>
      </w:r>
      <w:r w:rsidR="00CB48EF">
        <w:t xml:space="preserve">rakstiski </w:t>
      </w:r>
      <w:r w:rsidR="00FD0A8F" w:rsidRPr="00C44602">
        <w:t xml:space="preserve">un </w:t>
      </w:r>
      <w:r w:rsidR="00FD0A8F">
        <w:t xml:space="preserve">pēc to parakstīšanas </w:t>
      </w:r>
      <w:r w:rsidR="00FD0A8F" w:rsidRPr="00C44602">
        <w:t>kļūst par Līguma neatņemamām sastāvdaļām</w:t>
      </w:r>
      <w:r w:rsidR="00FD0A8F" w:rsidRPr="00204C6E">
        <w:t>.</w:t>
      </w:r>
    </w:p>
    <w:p w:rsidR="00FD0A8F" w:rsidRPr="00C21468" w:rsidRDefault="005E4434" w:rsidP="00F21561">
      <w:pPr>
        <w:ind w:firstLine="567"/>
        <w:jc w:val="both"/>
      </w:pPr>
      <w:r>
        <w:t xml:space="preserve">8.3. </w:t>
      </w:r>
      <w:r w:rsidR="00FD0A8F" w:rsidRPr="00204C6E">
        <w:t xml:space="preserve">Līgumu var </w:t>
      </w:r>
      <w:r w:rsidR="00C64BC2">
        <w:t>i</w:t>
      </w:r>
      <w:r w:rsidR="002A1330">
        <w:t>z</w:t>
      </w:r>
      <w:r w:rsidR="00C64BC2">
        <w:t>beig</w:t>
      </w:r>
      <w:r w:rsidR="00FD0A8F" w:rsidRPr="00204C6E">
        <w:t xml:space="preserve">t </w:t>
      </w:r>
      <w:r w:rsidR="00FD0A8F">
        <w:t xml:space="preserve">pirms termiņa, Pusēm savstarpēji </w:t>
      </w:r>
      <w:r w:rsidR="00FD0A8F" w:rsidRPr="00204C6E">
        <w:t>vienojoties.</w:t>
      </w:r>
    </w:p>
    <w:p w:rsidR="00FD0A8F" w:rsidRPr="00547EA9" w:rsidRDefault="00FD0A8F" w:rsidP="00370478">
      <w:pPr>
        <w:pStyle w:val="BodyText"/>
        <w:widowControl w:val="0"/>
        <w:numPr>
          <w:ilvl w:val="1"/>
          <w:numId w:val="9"/>
        </w:numPr>
        <w:tabs>
          <w:tab w:val="left" w:pos="993"/>
        </w:tabs>
        <w:spacing w:after="0"/>
        <w:ind w:left="0" w:firstLine="567"/>
        <w:jc w:val="both"/>
      </w:pPr>
      <w:r w:rsidRPr="002A1330">
        <w:rPr>
          <w:bCs/>
        </w:rPr>
        <w:t>Ja Piegādātājs</w:t>
      </w:r>
      <w:r w:rsidR="005E4434">
        <w:rPr>
          <w:bCs/>
        </w:rPr>
        <w:t xml:space="preserve"> </w:t>
      </w:r>
      <w:r w:rsidRPr="002A1330">
        <w:rPr>
          <w:bCs/>
        </w:rPr>
        <w:t>kavē</w:t>
      </w:r>
      <w:r w:rsidR="005E4434">
        <w:rPr>
          <w:bCs/>
        </w:rPr>
        <w:t xml:space="preserve"> </w:t>
      </w:r>
      <w:r w:rsidRPr="002A1330">
        <w:rPr>
          <w:bCs/>
        </w:rPr>
        <w:t>Pre</w:t>
      </w:r>
      <w:r w:rsidR="00F21561">
        <w:rPr>
          <w:bCs/>
        </w:rPr>
        <w:t>ču</w:t>
      </w:r>
      <w:r w:rsidRPr="002A1330">
        <w:rPr>
          <w:bCs/>
        </w:rPr>
        <w:t xml:space="preserve"> piegādi ilgāk par vienu darba dienu, vai piegādātā</w:t>
      </w:r>
      <w:r w:rsidR="00F21561">
        <w:rPr>
          <w:bCs/>
        </w:rPr>
        <w:t>s</w:t>
      </w:r>
      <w:r w:rsidRPr="002A1330">
        <w:rPr>
          <w:bCs/>
        </w:rPr>
        <w:t xml:space="preserve"> Prece</w:t>
      </w:r>
      <w:r w:rsidR="00F21561">
        <w:rPr>
          <w:bCs/>
        </w:rPr>
        <w:t>s</w:t>
      </w:r>
      <w:r w:rsidRPr="002A1330">
        <w:rPr>
          <w:bCs/>
        </w:rPr>
        <w:t xml:space="preserve"> atkārtoti neatbilst </w:t>
      </w:r>
      <w:r w:rsidR="005E4434">
        <w:rPr>
          <w:bCs/>
        </w:rPr>
        <w:t>t</w:t>
      </w:r>
      <w:r w:rsidRPr="002A1330">
        <w:rPr>
          <w:bCs/>
        </w:rPr>
        <w:t>ehniskai specifikācijai, Pasūtītājs sastāda aktu un</w:t>
      </w:r>
      <w:r w:rsidR="005E4434">
        <w:rPr>
          <w:bCs/>
        </w:rPr>
        <w:t xml:space="preserve"> </w:t>
      </w:r>
      <w:r w:rsidRPr="002A1330">
        <w:rPr>
          <w:bCs/>
        </w:rPr>
        <w:t>ir tiesīgs vienpusēj</w:t>
      </w:r>
      <w:r w:rsidR="002A1330" w:rsidRPr="002A1330">
        <w:rPr>
          <w:bCs/>
        </w:rPr>
        <w:t xml:space="preserve">ā kārtā </w:t>
      </w:r>
      <w:r w:rsidR="00C64BC2">
        <w:rPr>
          <w:bCs/>
        </w:rPr>
        <w:t>i</w:t>
      </w:r>
      <w:r w:rsidR="002A1330" w:rsidRPr="002A1330">
        <w:rPr>
          <w:bCs/>
        </w:rPr>
        <w:t>z</w:t>
      </w:r>
      <w:r w:rsidR="00C64BC2">
        <w:rPr>
          <w:bCs/>
        </w:rPr>
        <w:t>beig</w:t>
      </w:r>
      <w:r w:rsidRPr="002A1330">
        <w:rPr>
          <w:bCs/>
        </w:rPr>
        <w:t xml:space="preserve">t Līgumu, rakstiski paziņojot par to Piegādātājam un norādot Līguma </w:t>
      </w:r>
      <w:r w:rsidR="00C64BC2">
        <w:rPr>
          <w:bCs/>
        </w:rPr>
        <w:t>izbeig</w:t>
      </w:r>
      <w:r w:rsidR="002A1330" w:rsidRPr="002A1330">
        <w:rPr>
          <w:bCs/>
        </w:rPr>
        <w:t>š</w:t>
      </w:r>
      <w:r w:rsidRPr="002A1330">
        <w:rPr>
          <w:bCs/>
        </w:rPr>
        <w:t>anas datumu. Šajā gadījumā Piegādātājs</w:t>
      </w:r>
      <w:r w:rsidR="00F21561">
        <w:rPr>
          <w:bCs/>
        </w:rPr>
        <w:t xml:space="preserve"> </w:t>
      </w:r>
      <w:r w:rsidRPr="002A1330">
        <w:rPr>
          <w:bCs/>
        </w:rPr>
        <w:t>10 (desmit) dienu laikā pēc attiecīgā paziņojuma saņemšanas atlīdzina Pasūtītājam zaudējumus, kā arī samaksā Pasūtītājam</w:t>
      </w:r>
      <w:r w:rsidR="005E4434">
        <w:rPr>
          <w:bCs/>
        </w:rPr>
        <w:t xml:space="preserve"> </w:t>
      </w:r>
      <w:r w:rsidRPr="002A1330">
        <w:rPr>
          <w:bCs/>
        </w:rPr>
        <w:t xml:space="preserve">līgumsodu </w:t>
      </w:r>
      <w:r w:rsidR="00CB3E32">
        <w:rPr>
          <w:bCs/>
        </w:rPr>
        <w:t>1</w:t>
      </w:r>
      <w:r w:rsidRPr="002A1330">
        <w:rPr>
          <w:bCs/>
        </w:rPr>
        <w:t xml:space="preserve">0% (desmit procentu) apmērā </w:t>
      </w:r>
      <w:r w:rsidR="002A1330" w:rsidRPr="00204C6E">
        <w:t xml:space="preserve">no </w:t>
      </w:r>
      <w:r w:rsidR="002A1330">
        <w:t xml:space="preserve">kopējās </w:t>
      </w:r>
      <w:r w:rsidR="00C64BC2">
        <w:t>L</w:t>
      </w:r>
      <w:r w:rsidR="002A1330" w:rsidRPr="00204C6E">
        <w:t>īguma summas</w:t>
      </w:r>
      <w:r w:rsidR="002A1330">
        <w:t>.</w:t>
      </w:r>
    </w:p>
    <w:p w:rsidR="00FD0A8F" w:rsidRPr="00547EA9" w:rsidRDefault="00FD0A8F" w:rsidP="00370478">
      <w:pPr>
        <w:pStyle w:val="BodyText"/>
        <w:widowControl w:val="0"/>
        <w:numPr>
          <w:ilvl w:val="1"/>
          <w:numId w:val="9"/>
        </w:numPr>
        <w:tabs>
          <w:tab w:val="num" w:pos="0"/>
          <w:tab w:val="left" w:pos="993"/>
        </w:tabs>
        <w:spacing w:after="0"/>
        <w:ind w:left="0" w:firstLine="567"/>
        <w:jc w:val="both"/>
      </w:pPr>
      <w:r w:rsidRPr="00547EA9">
        <w:t>Gadījumā, ja</w:t>
      </w:r>
      <w:r w:rsidRPr="002A1330">
        <w:rPr>
          <w:bCs/>
        </w:rPr>
        <w:t xml:space="preserve"> Pasūtītāj</w:t>
      </w:r>
      <w:r w:rsidRPr="00547EA9">
        <w:rPr>
          <w:bCs/>
        </w:rPr>
        <w:t>s</w:t>
      </w:r>
      <w:r w:rsidRPr="00547EA9">
        <w:t xml:space="preserve"> nokavē </w:t>
      </w:r>
      <w:r>
        <w:t>Pre</w:t>
      </w:r>
      <w:r w:rsidR="00F21561">
        <w:t>ču</w:t>
      </w:r>
      <w:r>
        <w:t xml:space="preserve"> a</w:t>
      </w:r>
      <w:r w:rsidR="00AE2FA7">
        <w:t>p</w:t>
      </w:r>
      <w:r w:rsidRPr="00547EA9">
        <w:t>maks</w:t>
      </w:r>
      <w:r>
        <w:t>as</w:t>
      </w:r>
      <w:r w:rsidRPr="00547EA9">
        <w:t xml:space="preserve"> termiņu par</w:t>
      </w:r>
      <w:r w:rsidRPr="002A1330">
        <w:rPr>
          <w:iCs/>
        </w:rPr>
        <w:t xml:space="preserve"> 30 (trīsdesmit</w:t>
      </w:r>
      <w:r w:rsidRPr="00547EA9">
        <w:rPr>
          <w:iCs/>
        </w:rPr>
        <w:t>)</w:t>
      </w:r>
      <w:r w:rsidRPr="00547EA9">
        <w:t xml:space="preserve"> dienām, Piegādātājam ir tiesības ar </w:t>
      </w:r>
      <w:r w:rsidR="00F21561">
        <w:t xml:space="preserve">rakstisku </w:t>
      </w:r>
      <w:r w:rsidRPr="00547EA9">
        <w:t>paziņojumu, kura saņemšanu ir apstiprinājis</w:t>
      </w:r>
      <w:r w:rsidRPr="002A1330">
        <w:rPr>
          <w:bCs/>
        </w:rPr>
        <w:t xml:space="preserve"> Pasūtītāj</w:t>
      </w:r>
      <w:r w:rsidRPr="00547EA9">
        <w:rPr>
          <w:bCs/>
        </w:rPr>
        <w:t>s</w:t>
      </w:r>
      <w:r w:rsidRPr="00547EA9">
        <w:t>, brīdināt</w:t>
      </w:r>
      <w:r w:rsidRPr="002A1330">
        <w:rPr>
          <w:bCs/>
        </w:rPr>
        <w:t xml:space="preserve"> Pasūtītāju</w:t>
      </w:r>
      <w:r w:rsidR="005E4434">
        <w:rPr>
          <w:bCs/>
        </w:rPr>
        <w:t xml:space="preserve"> </w:t>
      </w:r>
      <w:r w:rsidRPr="00547EA9">
        <w:t>par vienpusēju Līguma</w:t>
      </w:r>
      <w:r w:rsidR="00F21561" w:rsidRPr="00F21561">
        <w:t xml:space="preserve"> </w:t>
      </w:r>
      <w:r w:rsidR="00F21561" w:rsidRPr="00547EA9">
        <w:t>pirmstermiņa</w:t>
      </w:r>
      <w:r w:rsidRPr="00547EA9">
        <w:t xml:space="preserve"> </w:t>
      </w:r>
      <w:r w:rsidR="00096121">
        <w:t>izbeig</w:t>
      </w:r>
      <w:r w:rsidRPr="00547EA9">
        <w:t>šanu. Ja</w:t>
      </w:r>
      <w:r w:rsidRPr="002A1330">
        <w:rPr>
          <w:bCs/>
        </w:rPr>
        <w:t xml:space="preserve"> Pasūtītāj</w:t>
      </w:r>
      <w:r w:rsidRPr="00547EA9">
        <w:rPr>
          <w:bCs/>
        </w:rPr>
        <w:t>s</w:t>
      </w:r>
      <w:r w:rsidRPr="002A1330">
        <w:rPr>
          <w:iCs/>
        </w:rPr>
        <w:t xml:space="preserve"> 10 (desmit</w:t>
      </w:r>
      <w:r w:rsidRPr="00547EA9">
        <w:rPr>
          <w:iCs/>
        </w:rPr>
        <w:t>)</w:t>
      </w:r>
      <w:r w:rsidRPr="00547EA9">
        <w:t xml:space="preserve"> darba dienu laikā neveic nokavēto maksājumu, Piegādātājs ir tiesīgs </w:t>
      </w:r>
      <w:r w:rsidR="00F7098B">
        <w:t xml:space="preserve">vienpusējā kārtā </w:t>
      </w:r>
      <w:r w:rsidR="00096121">
        <w:t>i</w:t>
      </w:r>
      <w:r w:rsidR="00F7098B">
        <w:t>z</w:t>
      </w:r>
      <w:r w:rsidR="00096121">
        <w:t>beig</w:t>
      </w:r>
      <w:r w:rsidRPr="00547EA9">
        <w:t>t Līgumu.</w:t>
      </w:r>
    </w:p>
    <w:p w:rsidR="00FD0A8F" w:rsidRPr="00464F74" w:rsidRDefault="00FD0A8F" w:rsidP="003C27F8">
      <w:pPr>
        <w:pStyle w:val="BodyText"/>
        <w:widowControl w:val="0"/>
        <w:numPr>
          <w:ilvl w:val="1"/>
          <w:numId w:val="9"/>
        </w:numPr>
        <w:tabs>
          <w:tab w:val="left" w:pos="993"/>
        </w:tabs>
        <w:ind w:left="0" w:firstLine="567"/>
        <w:jc w:val="both"/>
      </w:pPr>
      <w:r w:rsidRPr="00204C6E">
        <w:t xml:space="preserve">Gadījumā, ja </w:t>
      </w:r>
      <w:r>
        <w:t xml:space="preserve">Puses </w:t>
      </w:r>
      <w:r w:rsidR="00302F8D">
        <w:t>izbeidz</w:t>
      </w:r>
      <w:r w:rsidR="005E4434">
        <w:t xml:space="preserve"> </w:t>
      </w:r>
      <w:r w:rsidR="00302F8D">
        <w:t>L</w:t>
      </w:r>
      <w:r w:rsidRPr="00204C6E">
        <w:t>īgumu pirms</w:t>
      </w:r>
      <w:r w:rsidR="007570A2">
        <w:t xml:space="preserve"> tā izpildes</w:t>
      </w:r>
      <w:r w:rsidRPr="00204C6E">
        <w:t xml:space="preserve"> t</w:t>
      </w:r>
      <w:r w:rsidR="00AE2FA7">
        <w:t>ermiņa</w:t>
      </w:r>
      <w:r w:rsidRPr="00204C6E">
        <w:t xml:space="preserve">, </w:t>
      </w:r>
      <w:r>
        <w:t xml:space="preserve">tiek </w:t>
      </w:r>
      <w:r w:rsidRPr="00204C6E">
        <w:t>sastād</w:t>
      </w:r>
      <w:r>
        <w:t>īts</w:t>
      </w:r>
      <w:r w:rsidRPr="00204C6E">
        <w:t xml:space="preserve"> akt</w:t>
      </w:r>
      <w:r>
        <w:t>s</w:t>
      </w:r>
      <w:r w:rsidRPr="00204C6E">
        <w:t>, kur</w:t>
      </w:r>
      <w:r>
        <w:t>ā</w:t>
      </w:r>
      <w:r w:rsidRPr="00204C6E">
        <w:t xml:space="preserve"> tiek </w:t>
      </w:r>
      <w:r>
        <w:t>norādītas</w:t>
      </w:r>
      <w:r w:rsidRPr="00204C6E">
        <w:t xml:space="preserve"> Līguma </w:t>
      </w:r>
      <w:r w:rsidR="00302F8D">
        <w:t>izbeig</w:t>
      </w:r>
      <w:r>
        <w:t>š</w:t>
      </w:r>
      <w:r w:rsidRPr="00204C6E">
        <w:t>anas brīd</w:t>
      </w:r>
      <w:r>
        <w:t>ī</w:t>
      </w:r>
      <w:r w:rsidRPr="00204C6E">
        <w:t xml:space="preserve"> piegādāt</w:t>
      </w:r>
      <w:r>
        <w:t>ās</w:t>
      </w:r>
      <w:r w:rsidRPr="00204C6E">
        <w:t xml:space="preserve"> un Līgumā noteikt</w:t>
      </w:r>
      <w:r>
        <w:t>aj</w:t>
      </w:r>
      <w:r w:rsidRPr="00204C6E">
        <w:t>ā kārtībā pieņemt</w:t>
      </w:r>
      <w:r>
        <w:t>ās</w:t>
      </w:r>
      <w:r w:rsidRPr="00204C6E">
        <w:t xml:space="preserve"> Preces. </w:t>
      </w:r>
      <w:r>
        <w:rPr>
          <w:bCs/>
        </w:rPr>
        <w:t>Pasūtītājs</w:t>
      </w:r>
      <w:r w:rsidR="005E4434">
        <w:rPr>
          <w:bCs/>
        </w:rPr>
        <w:t xml:space="preserve"> </w:t>
      </w:r>
      <w:r w:rsidRPr="00204C6E">
        <w:t xml:space="preserve">veic norēķinu ar </w:t>
      </w:r>
      <w:r>
        <w:t xml:space="preserve">Piegādātāju </w:t>
      </w:r>
      <w:r w:rsidRPr="00204C6E">
        <w:t>par pieņemtajām Precēm,</w:t>
      </w:r>
      <w:r w:rsidR="005E4434">
        <w:t xml:space="preserve"> </w:t>
      </w:r>
      <w:r w:rsidRPr="00204C6E">
        <w:t>saskaņā ar šo aktu</w:t>
      </w:r>
      <w:r>
        <w:t>,</w:t>
      </w:r>
      <w:r w:rsidRPr="00204C6E">
        <w:t xml:space="preserve"> atbilstoši noteiktaj</w:t>
      </w:r>
      <w:r w:rsidR="007570A2">
        <w:t>ām</w:t>
      </w:r>
      <w:r>
        <w:t xml:space="preserve"> cen</w:t>
      </w:r>
      <w:r w:rsidR="007570A2">
        <w:t>ām</w:t>
      </w:r>
      <w:r w:rsidRPr="00204C6E">
        <w:t xml:space="preserve">. </w:t>
      </w:r>
      <w:r>
        <w:rPr>
          <w:bCs/>
        </w:rPr>
        <w:t>Pasūtītājs</w:t>
      </w:r>
      <w:r w:rsidR="005E4434">
        <w:rPr>
          <w:bCs/>
        </w:rPr>
        <w:t xml:space="preserve"> </w:t>
      </w:r>
      <w:r w:rsidRPr="00204C6E">
        <w:t xml:space="preserve">ir tiesīgs no </w:t>
      </w:r>
      <w:r>
        <w:t xml:space="preserve">Piegādātājam </w:t>
      </w:r>
      <w:r w:rsidRPr="00204C6E">
        <w:t xml:space="preserve">izmaksājamās summas ieturēt </w:t>
      </w:r>
      <w:r>
        <w:t xml:space="preserve">saskaņā ar Līguma nosacījumiem </w:t>
      </w:r>
      <w:r w:rsidRPr="00204C6E">
        <w:t>aprēķināto līgumsodu un zaudējumu atlīdzīb</w:t>
      </w:r>
      <w:r>
        <w:t>as summu</w:t>
      </w:r>
      <w:r w:rsidRPr="00204C6E">
        <w:t>.</w:t>
      </w:r>
    </w:p>
    <w:p w:rsidR="00FD0A8F" w:rsidRPr="008D349B" w:rsidRDefault="003626AE" w:rsidP="0003741C">
      <w:pPr>
        <w:jc w:val="center"/>
      </w:pPr>
      <w:r>
        <w:t xml:space="preserve">9. </w:t>
      </w:r>
      <w:r w:rsidR="00FD0A8F" w:rsidRPr="008D349B">
        <w:t>STRĪDU IZSKATĪŠANAS KĀRTĪBA</w:t>
      </w:r>
    </w:p>
    <w:p w:rsidR="008D349B" w:rsidRPr="008D349B" w:rsidRDefault="003626AE" w:rsidP="009A7369">
      <w:pPr>
        <w:ind w:firstLine="567"/>
        <w:jc w:val="both"/>
        <w:rPr>
          <w:b/>
        </w:rPr>
      </w:pPr>
      <w:r>
        <w:lastRenderedPageBreak/>
        <w:t xml:space="preserve">9.1. </w:t>
      </w:r>
      <w:r w:rsidR="00FD0A8F" w:rsidRPr="00506547">
        <w:t xml:space="preserve">Jebkurus strīdus, kas rodas Līguma izpildes gaitā, </w:t>
      </w:r>
      <w:r w:rsidR="00FD0A8F">
        <w:t>Puses</w:t>
      </w:r>
      <w:r w:rsidR="00FD0A8F" w:rsidRPr="00506547">
        <w:t xml:space="preserve"> risina savstarpēj</w:t>
      </w:r>
      <w:r w:rsidR="00FD0A8F">
        <w:t>i vienojoties, veicot</w:t>
      </w:r>
      <w:r w:rsidR="00FD0A8F" w:rsidRPr="00506547">
        <w:t xml:space="preserve"> sarun</w:t>
      </w:r>
      <w:r w:rsidR="00FD0A8F">
        <w:t>as</w:t>
      </w:r>
      <w:r w:rsidR="00FD0A8F" w:rsidRPr="00506547">
        <w:t xml:space="preserve"> vai sarakst</w:t>
      </w:r>
      <w:r w:rsidR="00FD0A8F">
        <w:t>oties</w:t>
      </w:r>
      <w:r w:rsidR="00FD0A8F" w:rsidRPr="00506547">
        <w:t xml:space="preserve">. </w:t>
      </w:r>
    </w:p>
    <w:p w:rsidR="00FD0A8F" w:rsidRPr="00506547" w:rsidRDefault="003626AE" w:rsidP="003C27F8">
      <w:pPr>
        <w:spacing w:after="120"/>
        <w:ind w:firstLine="567"/>
        <w:jc w:val="both"/>
        <w:rPr>
          <w:b/>
        </w:rPr>
      </w:pPr>
      <w:r>
        <w:t xml:space="preserve">9.2. </w:t>
      </w:r>
      <w:r w:rsidR="00FD0A8F" w:rsidRPr="00506547">
        <w:t xml:space="preserve">Gadījumā, ja </w:t>
      </w:r>
      <w:r w:rsidR="00FD0A8F">
        <w:t>Puses</w:t>
      </w:r>
      <w:r w:rsidR="00FD0A8F" w:rsidRPr="00506547">
        <w:t xml:space="preserve"> nevar vienoties, strīds risināms tiesā</w:t>
      </w:r>
      <w:r>
        <w:t xml:space="preserve"> </w:t>
      </w:r>
      <w:r w:rsidR="00FD0A8F" w:rsidRPr="00506547">
        <w:t xml:space="preserve">Latvijas Republikas </w:t>
      </w:r>
      <w:r w:rsidR="00FD0A8F">
        <w:t xml:space="preserve">spēkā esošajos </w:t>
      </w:r>
      <w:r w:rsidR="00FD0A8F" w:rsidRPr="00506547">
        <w:t>normatīvajos aktos noteiktajā kārtībā.</w:t>
      </w:r>
    </w:p>
    <w:p w:rsidR="00FD0A8F" w:rsidRPr="008D349B" w:rsidRDefault="003524D7" w:rsidP="0003741C">
      <w:pPr>
        <w:jc w:val="center"/>
      </w:pPr>
      <w:r>
        <w:t xml:space="preserve">10. </w:t>
      </w:r>
      <w:r w:rsidR="00FD0A8F" w:rsidRPr="008D349B">
        <w:t>CITI NOTEIKUMI</w:t>
      </w:r>
    </w:p>
    <w:p w:rsidR="00F43E7E" w:rsidRPr="00F43E7E" w:rsidRDefault="003524D7" w:rsidP="0073180E">
      <w:pPr>
        <w:tabs>
          <w:tab w:val="left" w:pos="0"/>
        </w:tabs>
        <w:ind w:firstLine="567"/>
        <w:jc w:val="both"/>
        <w:rPr>
          <w:b/>
        </w:rPr>
      </w:pPr>
      <w:r>
        <w:t xml:space="preserve">10.1. </w:t>
      </w:r>
      <w:r w:rsidR="00FD0A8F" w:rsidRPr="00204C6E">
        <w:t xml:space="preserve">Līgums stājas spēkā </w:t>
      </w:r>
      <w:r w:rsidR="00FD0A8F">
        <w:t xml:space="preserve">tā parakstīšanas brīdī, tas ir </w:t>
      </w:r>
      <w:r w:rsidR="00FD0A8F" w:rsidRPr="00204C6E">
        <w:rPr>
          <w:b/>
        </w:rPr>
        <w:t>201</w:t>
      </w:r>
      <w:r w:rsidR="005402B4">
        <w:rPr>
          <w:b/>
        </w:rPr>
        <w:t>8</w:t>
      </w:r>
      <w:r w:rsidR="001C2195">
        <w:rPr>
          <w:b/>
        </w:rPr>
        <w:t>.</w:t>
      </w:r>
      <w:r w:rsidR="00FD0A8F" w:rsidRPr="00204C6E">
        <w:rPr>
          <w:b/>
        </w:rPr>
        <w:t xml:space="preserve">gada </w:t>
      </w:r>
      <w:r>
        <w:rPr>
          <w:b/>
        </w:rPr>
        <w:t>______________</w:t>
      </w:r>
      <w:r w:rsidR="00FD0A8F" w:rsidRPr="00257283">
        <w:t>,</w:t>
      </w:r>
      <w:r w:rsidR="00FD0A8F" w:rsidRPr="00204C6E">
        <w:t xml:space="preserve"> un ir spēkā </w:t>
      </w:r>
      <w:r w:rsidR="00F43E7E">
        <w:t xml:space="preserve">līdz Pušu saistību </w:t>
      </w:r>
      <w:r>
        <w:t xml:space="preserve">pilnīgai </w:t>
      </w:r>
      <w:r w:rsidR="00F43E7E">
        <w:t>izpildei.</w:t>
      </w:r>
    </w:p>
    <w:p w:rsidR="00FD0A8F" w:rsidRPr="00DB2729" w:rsidRDefault="003524D7" w:rsidP="0073180E">
      <w:pPr>
        <w:tabs>
          <w:tab w:val="left" w:pos="0"/>
        </w:tabs>
        <w:ind w:firstLine="567"/>
        <w:jc w:val="both"/>
        <w:rPr>
          <w:b/>
        </w:rPr>
      </w:pPr>
      <w:r>
        <w:t xml:space="preserve">10.2. </w:t>
      </w:r>
      <w:r w:rsidR="00F43E7E">
        <w:t xml:space="preserve">Saskaņā ar </w:t>
      </w:r>
      <w:r w:rsidR="002E5A36">
        <w:t>L</w:t>
      </w:r>
      <w:r w:rsidR="00F43E7E">
        <w:t xml:space="preserve">īgumu Preces tiek piegādātas </w:t>
      </w:r>
      <w:r w:rsidR="00FD0A8F">
        <w:t>12 (divpadsmit) mēnešu</w:t>
      </w:r>
      <w:r w:rsidR="00F43E7E">
        <w:t xml:space="preserve"> laikā no Līguma noslēgšana</w:t>
      </w:r>
      <w:r w:rsidR="00FD0A8F">
        <w:t xml:space="preserve">s, </w:t>
      </w:r>
      <w:r w:rsidR="00FD0A8F" w:rsidRPr="00204C6E">
        <w:t xml:space="preserve">vai līdz brīdim, kad </w:t>
      </w:r>
      <w:r w:rsidR="00FD0A8F">
        <w:t xml:space="preserve">Puses </w:t>
      </w:r>
      <w:r w:rsidR="00FD0A8F" w:rsidRPr="00204C6E">
        <w:t>ir panākuš</w:t>
      </w:r>
      <w:r w:rsidR="00FD0A8F">
        <w:t>as</w:t>
      </w:r>
      <w:r w:rsidR="00FD0A8F" w:rsidRPr="00204C6E">
        <w:t xml:space="preserve"> vienošanos par Līguma </w:t>
      </w:r>
      <w:r w:rsidR="00FD0A8F">
        <w:t xml:space="preserve">pirmstermiņa </w:t>
      </w:r>
      <w:r w:rsidR="002E5A36">
        <w:t>izbeig</w:t>
      </w:r>
      <w:r w:rsidR="00FD0A8F" w:rsidRPr="00204C6E">
        <w:t>šan</w:t>
      </w:r>
      <w:r w:rsidR="00FD0A8F">
        <w:t>u, vai arī līdz brīdim, kad kāda</w:t>
      </w:r>
      <w:r w:rsidR="00FD0A8F" w:rsidRPr="00204C6E">
        <w:t xml:space="preserve"> no </w:t>
      </w:r>
      <w:r w:rsidR="00FD0A8F">
        <w:t>Pusēm</w:t>
      </w:r>
      <w:r w:rsidR="00FD0A8F" w:rsidRPr="00204C6E">
        <w:t xml:space="preserve">, saskaņā ar </w:t>
      </w:r>
      <w:r w:rsidR="002E5A36">
        <w:t>L</w:t>
      </w:r>
      <w:r w:rsidR="00FD0A8F" w:rsidRPr="00204C6E">
        <w:t xml:space="preserve">īgumu, to </w:t>
      </w:r>
      <w:r w:rsidR="002E5A36">
        <w:t>izbeidz</w:t>
      </w:r>
      <w:r w:rsidR="00FD0A8F" w:rsidRPr="00204C6E">
        <w:t xml:space="preserve"> vienpusēj</w:t>
      </w:r>
      <w:r w:rsidR="008D349B">
        <w:t>ā kārtā</w:t>
      </w:r>
      <w:r w:rsidR="00FD0A8F" w:rsidRPr="00204C6E">
        <w:t xml:space="preserve">. </w:t>
      </w:r>
    </w:p>
    <w:p w:rsidR="00FD0A8F" w:rsidRPr="00DB2729" w:rsidRDefault="00E475BC" w:rsidP="0073180E">
      <w:pPr>
        <w:tabs>
          <w:tab w:val="left" w:pos="0"/>
        </w:tabs>
        <w:ind w:firstLine="567"/>
        <w:jc w:val="both"/>
        <w:rPr>
          <w:b/>
        </w:rPr>
      </w:pPr>
      <w:r>
        <w:rPr>
          <w:color w:val="000000"/>
          <w:szCs w:val="22"/>
        </w:rPr>
        <w:t xml:space="preserve">10.3. </w:t>
      </w:r>
      <w:r w:rsidR="00FD0A8F" w:rsidRPr="00DB2729">
        <w:rPr>
          <w:color w:val="000000"/>
          <w:szCs w:val="22"/>
        </w:rPr>
        <w:t xml:space="preserve">Gadījumos, kas nav paredzēti </w:t>
      </w:r>
      <w:r w:rsidR="00FD0A8F" w:rsidRPr="00DB2729">
        <w:rPr>
          <w:iCs/>
          <w:color w:val="000000"/>
          <w:szCs w:val="22"/>
        </w:rPr>
        <w:t>Līgumā</w:t>
      </w:r>
      <w:r w:rsidR="00FD0A8F" w:rsidRPr="00DB2729">
        <w:rPr>
          <w:color w:val="000000"/>
          <w:szCs w:val="22"/>
        </w:rPr>
        <w:t xml:space="preserve">, </w:t>
      </w:r>
      <w:r w:rsidR="00FD0A8F">
        <w:rPr>
          <w:color w:val="000000"/>
          <w:szCs w:val="22"/>
        </w:rPr>
        <w:t>Puses</w:t>
      </w:r>
      <w:r w:rsidR="00FD0A8F" w:rsidRPr="00DB2729">
        <w:rPr>
          <w:color w:val="000000"/>
          <w:szCs w:val="22"/>
        </w:rPr>
        <w:t xml:space="preserve"> rīkojas saskaņā ar Latvijas Republikā spēkā esošajiem normatīvajiem aktiem.</w:t>
      </w:r>
    </w:p>
    <w:p w:rsidR="00FD0A8F" w:rsidRPr="00DB2729" w:rsidRDefault="00E475BC" w:rsidP="0073180E">
      <w:pPr>
        <w:tabs>
          <w:tab w:val="left" w:pos="567"/>
        </w:tabs>
        <w:ind w:firstLine="567"/>
        <w:jc w:val="both"/>
        <w:rPr>
          <w:b/>
        </w:rPr>
      </w:pPr>
      <w:r>
        <w:rPr>
          <w:color w:val="000000"/>
          <w:szCs w:val="22"/>
        </w:rPr>
        <w:t xml:space="preserve">10.4. </w:t>
      </w:r>
      <w:r w:rsidR="00FD0A8F" w:rsidRPr="00DB2729">
        <w:rPr>
          <w:color w:val="000000"/>
          <w:szCs w:val="22"/>
        </w:rPr>
        <w:t xml:space="preserve">Visiem paziņojumiem, ko </w:t>
      </w:r>
      <w:r w:rsidR="00FD0A8F">
        <w:rPr>
          <w:color w:val="000000"/>
          <w:szCs w:val="22"/>
        </w:rPr>
        <w:t>Puses</w:t>
      </w:r>
      <w:r>
        <w:rPr>
          <w:color w:val="000000"/>
          <w:szCs w:val="22"/>
        </w:rPr>
        <w:t xml:space="preserve"> </w:t>
      </w:r>
      <w:r w:rsidR="00FD0A8F" w:rsidRPr="00DB2729">
        <w:rPr>
          <w:color w:val="000000"/>
          <w:szCs w:val="22"/>
        </w:rPr>
        <w:t>sūta vien</w:t>
      </w:r>
      <w:r w:rsidR="00FD0A8F">
        <w:rPr>
          <w:color w:val="000000"/>
          <w:szCs w:val="22"/>
        </w:rPr>
        <w:t>a</w:t>
      </w:r>
      <w:r w:rsidR="00FD0A8F" w:rsidRPr="00DB2729">
        <w:rPr>
          <w:color w:val="000000"/>
          <w:szCs w:val="22"/>
        </w:rPr>
        <w:t xml:space="preserve"> otra</w:t>
      </w:r>
      <w:r w:rsidR="00FD0A8F">
        <w:rPr>
          <w:color w:val="000000"/>
          <w:szCs w:val="22"/>
        </w:rPr>
        <w:t>i</w:t>
      </w:r>
      <w:r w:rsidR="00FD0A8F" w:rsidRPr="00DB2729">
        <w:rPr>
          <w:color w:val="000000"/>
          <w:szCs w:val="22"/>
        </w:rPr>
        <w:t xml:space="preserve"> saskaņā ar Līgumu, ir jābūt rakstiskiem un jābūt nodotiem personīgi vai nosūtītiem pa </w:t>
      </w:r>
      <w:r w:rsidR="0073180E">
        <w:rPr>
          <w:color w:val="000000"/>
          <w:szCs w:val="22"/>
        </w:rPr>
        <w:t>past</w:t>
      </w:r>
      <w:r w:rsidR="00FD0A8F" w:rsidRPr="00DB2729">
        <w:rPr>
          <w:color w:val="000000"/>
          <w:szCs w:val="22"/>
        </w:rPr>
        <w:t xml:space="preserve">u, vai </w:t>
      </w:r>
      <w:r w:rsidR="0073180E">
        <w:rPr>
          <w:color w:val="000000"/>
          <w:szCs w:val="22"/>
        </w:rPr>
        <w:t>elektroniski</w:t>
      </w:r>
      <w:r w:rsidR="00FD0A8F" w:rsidRPr="00DB2729">
        <w:rPr>
          <w:color w:val="000000"/>
          <w:szCs w:val="22"/>
        </w:rPr>
        <w:t xml:space="preserve">. Paziņojums tiek uzskatīts par nosūtītu dienā, kad paziņojums ir nodots personīgi, </w:t>
      </w:r>
      <w:r w:rsidR="0073180E">
        <w:rPr>
          <w:color w:val="000000"/>
          <w:szCs w:val="22"/>
        </w:rPr>
        <w:t xml:space="preserve">e-pasta </w:t>
      </w:r>
      <w:r w:rsidR="00FD0A8F" w:rsidRPr="00DB2729">
        <w:rPr>
          <w:color w:val="000000"/>
          <w:szCs w:val="22"/>
        </w:rPr>
        <w:t xml:space="preserve">nosūtīšanas dienā vai </w:t>
      </w:r>
      <w:r w:rsidR="0073180E">
        <w:rPr>
          <w:color w:val="000000"/>
          <w:szCs w:val="22"/>
        </w:rPr>
        <w:t xml:space="preserve">7.(septītajā) dienā pēc </w:t>
      </w:r>
      <w:r w:rsidR="00FD0A8F" w:rsidRPr="00DB2729">
        <w:rPr>
          <w:color w:val="000000"/>
          <w:szCs w:val="22"/>
        </w:rPr>
        <w:t xml:space="preserve">vēstules </w:t>
      </w:r>
      <w:r w:rsidR="0073180E">
        <w:rPr>
          <w:color w:val="000000"/>
          <w:szCs w:val="22"/>
        </w:rPr>
        <w:t>nodošan</w:t>
      </w:r>
      <w:r w:rsidR="00FD0A8F" w:rsidRPr="00DB2729">
        <w:rPr>
          <w:color w:val="000000"/>
          <w:szCs w:val="22"/>
        </w:rPr>
        <w:t xml:space="preserve">as </w:t>
      </w:r>
      <w:r w:rsidR="0073180E">
        <w:rPr>
          <w:color w:val="000000"/>
          <w:szCs w:val="22"/>
        </w:rPr>
        <w:t>past</w:t>
      </w:r>
      <w:r w:rsidR="00FD0A8F" w:rsidRPr="00DB2729">
        <w:rPr>
          <w:color w:val="000000"/>
          <w:szCs w:val="22"/>
        </w:rPr>
        <w:t>ā</w:t>
      </w:r>
      <w:r w:rsidR="00FD0A8F" w:rsidRPr="00DB2729">
        <w:rPr>
          <w:bCs/>
        </w:rPr>
        <w:t>.</w:t>
      </w:r>
    </w:p>
    <w:p w:rsidR="00FD0A8F" w:rsidRPr="00661DBD" w:rsidRDefault="00E475BC" w:rsidP="0073180E">
      <w:pPr>
        <w:tabs>
          <w:tab w:val="left" w:pos="0"/>
        </w:tabs>
        <w:ind w:firstLine="567"/>
        <w:jc w:val="both"/>
        <w:rPr>
          <w:b/>
        </w:rPr>
      </w:pPr>
      <w:r>
        <w:t xml:space="preserve">10.5. </w:t>
      </w:r>
      <w:r w:rsidR="00FD0A8F" w:rsidRPr="003B47EF">
        <w:t>Gadījumā, ja kād</w:t>
      </w:r>
      <w:r w:rsidR="00FD0A8F">
        <w:t>a</w:t>
      </w:r>
      <w:r w:rsidR="00FD0A8F" w:rsidRPr="003B47EF">
        <w:t xml:space="preserve"> no </w:t>
      </w:r>
      <w:r w:rsidR="00FD0A8F">
        <w:t>Pus</w:t>
      </w:r>
      <w:r w:rsidR="00FD0A8F" w:rsidRPr="003B47EF">
        <w:t>ēm maina savu juridisko adresi, pasta adresi</w:t>
      </w:r>
      <w:r w:rsidR="0073180E">
        <w:t>, e-pasta adresi</w:t>
      </w:r>
      <w:r w:rsidR="00FD0A8F" w:rsidRPr="003B47EF">
        <w:t xml:space="preserve"> vai bankas rekvizītus, t</w:t>
      </w:r>
      <w:r w:rsidR="00FD0A8F">
        <w:t>ā</w:t>
      </w:r>
      <w:r w:rsidR="00FD0A8F" w:rsidRPr="003B47EF">
        <w:t xml:space="preserve"> ne vēlāk kā 3 (tr</w:t>
      </w:r>
      <w:r w:rsidR="00FD0A8F">
        <w:t>iju</w:t>
      </w:r>
      <w:r w:rsidR="00FD0A8F" w:rsidRPr="003B47EF">
        <w:t xml:space="preserve">) </w:t>
      </w:r>
      <w:r w:rsidR="0073180E">
        <w:t xml:space="preserve">darba </w:t>
      </w:r>
      <w:r w:rsidR="00FD0A8F" w:rsidRPr="003B47EF">
        <w:t>dienu laikā rakstiski paziņo par to otra</w:t>
      </w:r>
      <w:r w:rsidR="00FD0A8F">
        <w:t>i</w:t>
      </w:r>
      <w:r>
        <w:t xml:space="preserve"> </w:t>
      </w:r>
      <w:r w:rsidR="00FD0A8F">
        <w:t>Pusei</w:t>
      </w:r>
      <w:r w:rsidR="00FD0A8F" w:rsidRPr="004F2858">
        <w:t xml:space="preserve">. Ja </w:t>
      </w:r>
      <w:r w:rsidR="00FD0A8F">
        <w:t>Puse</w:t>
      </w:r>
      <w:r>
        <w:t xml:space="preserve"> </w:t>
      </w:r>
      <w:r w:rsidR="00FD0A8F" w:rsidRPr="004F2858">
        <w:t>neizpilda š</w:t>
      </w:r>
      <w:r>
        <w:t>os</w:t>
      </w:r>
      <w:r w:rsidR="00FD0A8F" w:rsidRPr="004F2858">
        <w:t xml:space="preserve"> </w:t>
      </w:r>
      <w:r>
        <w:t>Līguma</w:t>
      </w:r>
      <w:r w:rsidR="00FD0A8F">
        <w:t xml:space="preserve"> noteikumus, uzskatāms, ka otra</w:t>
      </w:r>
      <w:r>
        <w:t xml:space="preserve"> </w:t>
      </w:r>
      <w:r w:rsidR="00FD0A8F">
        <w:t>Pu</w:t>
      </w:r>
      <w:r w:rsidR="00FD0A8F">
        <w:rPr>
          <w:bCs/>
        </w:rPr>
        <w:t xml:space="preserve">se </w:t>
      </w:r>
      <w:r w:rsidR="00FD0A8F">
        <w:t>ir pilnībā izpildījusi</w:t>
      </w:r>
      <w:r w:rsidR="00FD0A8F" w:rsidRPr="004F2858">
        <w:t xml:space="preserve"> savas saistības, lietojot </w:t>
      </w:r>
      <w:r w:rsidR="000F0960">
        <w:t>L</w:t>
      </w:r>
      <w:r w:rsidR="00FD0A8F" w:rsidRPr="004F2858">
        <w:t xml:space="preserve">īgumā esošo informāciju par otru </w:t>
      </w:r>
      <w:r w:rsidR="00FD0A8F">
        <w:t>Pusi</w:t>
      </w:r>
      <w:r w:rsidR="00FD0A8F" w:rsidRPr="004F2858">
        <w:t>.</w:t>
      </w:r>
    </w:p>
    <w:p w:rsidR="00FD0A8F" w:rsidRPr="00661DBD" w:rsidRDefault="00E475BC" w:rsidP="0073180E">
      <w:pPr>
        <w:tabs>
          <w:tab w:val="left" w:pos="0"/>
        </w:tabs>
        <w:ind w:firstLine="567"/>
        <w:jc w:val="both"/>
        <w:rPr>
          <w:b/>
        </w:rPr>
      </w:pPr>
      <w:r>
        <w:t xml:space="preserve">10.6. </w:t>
      </w:r>
      <w:r w:rsidR="000F0960">
        <w:t>L</w:t>
      </w:r>
      <w:r w:rsidR="00FD0A8F" w:rsidRPr="00661DBD">
        <w:t xml:space="preserve">īgums ir saistošs </w:t>
      </w:r>
      <w:r w:rsidR="00FD0A8F">
        <w:rPr>
          <w:bCs/>
        </w:rPr>
        <w:t>Pasūtītājam</w:t>
      </w:r>
      <w:r>
        <w:rPr>
          <w:bCs/>
        </w:rPr>
        <w:t xml:space="preserve"> </w:t>
      </w:r>
      <w:r w:rsidR="00FD0A8F" w:rsidRPr="00661DBD">
        <w:t xml:space="preserve">un </w:t>
      </w:r>
      <w:r w:rsidR="00FD0A8F">
        <w:t>Piegādātājam</w:t>
      </w:r>
      <w:r w:rsidR="00FD0A8F" w:rsidRPr="00661DBD">
        <w:t>, kā arī personām, kas likumīgi pārņem</w:t>
      </w:r>
      <w:r w:rsidR="003C27F8">
        <w:t xml:space="preserve"> </w:t>
      </w:r>
      <w:r w:rsidR="00FD0A8F" w:rsidRPr="00661DBD">
        <w:t xml:space="preserve">viņu tiesības un </w:t>
      </w:r>
      <w:r w:rsidR="00FD0A8F">
        <w:t>saistības</w:t>
      </w:r>
      <w:r w:rsidR="00FD0A8F" w:rsidRPr="00661DBD">
        <w:t>.</w:t>
      </w:r>
    </w:p>
    <w:p w:rsidR="00FD0A8F" w:rsidRPr="00661DBD" w:rsidRDefault="00E475BC" w:rsidP="0073180E">
      <w:pPr>
        <w:tabs>
          <w:tab w:val="left" w:pos="0"/>
        </w:tabs>
        <w:ind w:firstLine="567"/>
        <w:jc w:val="both"/>
        <w:rPr>
          <w:b/>
        </w:rPr>
      </w:pPr>
      <w:r>
        <w:t xml:space="preserve">10.7. </w:t>
      </w:r>
      <w:r w:rsidR="00FD0A8F">
        <w:t xml:space="preserve">Pušu pilnvarotās </w:t>
      </w:r>
      <w:r w:rsidR="00FD0A8F" w:rsidRPr="00661DBD">
        <w:t>personas</w:t>
      </w:r>
      <w:r w:rsidR="00FD0A8F">
        <w:t xml:space="preserve">, kas ir </w:t>
      </w:r>
      <w:r w:rsidR="00FD0A8F" w:rsidRPr="00F956FC">
        <w:t>atbildīgas par Līguma izpilde</w:t>
      </w:r>
      <w:r w:rsidR="00FD0A8F">
        <w:t>s uzraudzīšanu, ta</w:t>
      </w:r>
      <w:r w:rsidR="0073180E">
        <w:t>i</w:t>
      </w:r>
      <w:r w:rsidR="00FD0A8F" w:rsidRPr="00F956FC">
        <w:t xml:space="preserve"> skaitā</w:t>
      </w:r>
      <w:r w:rsidR="00FD0A8F">
        <w:t>,</w:t>
      </w:r>
      <w:r w:rsidR="00FD0A8F" w:rsidRPr="00F956FC">
        <w:t xml:space="preserve"> par preču pavadzīmes – rēķina savlaicīgu iesniegšanu</w:t>
      </w:r>
      <w:r w:rsidR="00FD0A8F">
        <w:t>,</w:t>
      </w:r>
      <w:r w:rsidR="00FD0A8F" w:rsidRPr="00F956FC">
        <w:t xml:space="preserve"> parakstīšanu, apstiprināšanu un nodošanu apmaksai</w:t>
      </w:r>
      <w:r w:rsidR="00FD0A8F" w:rsidRPr="00661DBD">
        <w:t>:</w:t>
      </w:r>
    </w:p>
    <w:p w:rsidR="00FD0A8F" w:rsidRPr="00661DBD" w:rsidRDefault="00E475BC" w:rsidP="0073180E">
      <w:pPr>
        <w:tabs>
          <w:tab w:val="left" w:pos="709"/>
        </w:tabs>
        <w:ind w:firstLine="1134"/>
        <w:jc w:val="both"/>
        <w:rPr>
          <w:b/>
          <w:bCs/>
        </w:rPr>
      </w:pPr>
      <w:r>
        <w:t>10.7.1.</w:t>
      </w:r>
      <w:r w:rsidR="00FD0A8F">
        <w:t xml:space="preserve">no </w:t>
      </w:r>
      <w:r w:rsidR="00FD0A8F" w:rsidRPr="00661DBD">
        <w:t xml:space="preserve">Pasūtītāja </w:t>
      </w:r>
      <w:r w:rsidR="00FD0A8F">
        <w:t>puses</w:t>
      </w:r>
      <w:r w:rsidR="00FD0A8F" w:rsidRPr="00661DBD">
        <w:t>:</w:t>
      </w:r>
      <w:r w:rsidR="00B22A4E">
        <w:t xml:space="preserve"> pavāre</w:t>
      </w:r>
      <w:r w:rsidRPr="00E475BC">
        <w:t xml:space="preserve"> </w:t>
      </w:r>
      <w:r w:rsidR="001C2195">
        <w:t>Aina Postejeva</w:t>
      </w:r>
      <w:r w:rsidR="00B22A4E">
        <w:t>, tel.</w:t>
      </w:r>
      <w:r w:rsidR="001C2195">
        <w:t>26354223</w:t>
      </w:r>
      <w:r>
        <w:t>;</w:t>
      </w:r>
      <w:r w:rsidR="00E1253A">
        <w:t xml:space="preserve"> pavāre </w:t>
      </w:r>
      <w:r w:rsidR="00402589">
        <w:t>Oksana Beinaroviča tel.</w:t>
      </w:r>
      <w:r w:rsidR="00E1253A">
        <w:t>26370656</w:t>
      </w:r>
      <w:r w:rsidR="0073180E">
        <w:t xml:space="preserve"> un</w:t>
      </w:r>
      <w:r w:rsidR="00E1253A">
        <w:t xml:space="preserve"> pavāre Dzintra Zaharova tel.2619812</w:t>
      </w:r>
      <w:r w:rsidR="0073180E">
        <w:t>;</w:t>
      </w:r>
    </w:p>
    <w:p w:rsidR="00FD0A8F" w:rsidRPr="00661DBD" w:rsidRDefault="00E475BC" w:rsidP="0073180E">
      <w:pPr>
        <w:ind w:firstLine="1134"/>
        <w:jc w:val="both"/>
        <w:rPr>
          <w:b/>
          <w:bCs/>
        </w:rPr>
      </w:pPr>
      <w:r>
        <w:t>10.7.2.</w:t>
      </w:r>
      <w:r w:rsidR="00FD0A8F">
        <w:t xml:space="preserve">no </w:t>
      </w:r>
      <w:r w:rsidR="00FD0A8F" w:rsidRPr="00661DBD">
        <w:t>Piegādātāja</w:t>
      </w:r>
      <w:r>
        <w:t xml:space="preserve"> </w:t>
      </w:r>
      <w:r w:rsidR="00FD0A8F">
        <w:t>puses</w:t>
      </w:r>
      <w:r w:rsidR="00FD0A8F" w:rsidRPr="00661DBD">
        <w:t>:</w:t>
      </w:r>
      <w:r>
        <w:t xml:space="preserve"> ______________________, tel._________________.</w:t>
      </w:r>
    </w:p>
    <w:p w:rsidR="00FD0A8F" w:rsidRPr="00944492" w:rsidRDefault="00E475BC" w:rsidP="0073180E">
      <w:pPr>
        <w:tabs>
          <w:tab w:val="left" w:pos="567"/>
        </w:tabs>
        <w:ind w:firstLine="567"/>
        <w:jc w:val="both"/>
      </w:pPr>
      <w:r>
        <w:t xml:space="preserve">10.8. </w:t>
      </w:r>
      <w:r w:rsidR="00FD0A8F" w:rsidRPr="00944492">
        <w:t xml:space="preserve">Līgumam pievienoti </w:t>
      </w:r>
      <w:r w:rsidR="00CB7957">
        <w:t>2</w:t>
      </w:r>
      <w:r w:rsidR="00FD0A8F" w:rsidRPr="00944492">
        <w:t xml:space="preserve"> (</w:t>
      </w:r>
      <w:r w:rsidR="00CB7957">
        <w:t>divi</w:t>
      </w:r>
      <w:r w:rsidR="00FD0A8F" w:rsidRPr="00944492">
        <w:t>) pielikumi, kas ir Līguma neatņemamas sastāvdaļas:</w:t>
      </w:r>
    </w:p>
    <w:p w:rsidR="00FD0A8F" w:rsidRPr="00944492" w:rsidRDefault="00E475BC" w:rsidP="0073180E">
      <w:pPr>
        <w:ind w:firstLine="1134"/>
        <w:jc w:val="both"/>
      </w:pPr>
      <w:r w:rsidRPr="00E475BC">
        <w:t>10.8.1.</w:t>
      </w:r>
      <w:r>
        <w:rPr>
          <w:u w:val="single"/>
        </w:rPr>
        <w:t xml:space="preserve">Līguma </w:t>
      </w:r>
      <w:r w:rsidR="00FD0A8F" w:rsidRPr="00EE2B3F">
        <w:rPr>
          <w:u w:val="single"/>
        </w:rPr>
        <w:t>pielikums</w:t>
      </w:r>
      <w:r w:rsidR="0073180E">
        <w:rPr>
          <w:u w:val="single"/>
        </w:rPr>
        <w:t xml:space="preserve"> Nr.1</w:t>
      </w:r>
      <w:r w:rsidR="00FD0A8F" w:rsidRPr="00944492">
        <w:t xml:space="preserve"> </w:t>
      </w:r>
      <w:r w:rsidR="0073180E">
        <w:t>„</w:t>
      </w:r>
      <w:r w:rsidR="00CB7957">
        <w:t>Tehnisk</w:t>
      </w:r>
      <w:r w:rsidR="0073180E">
        <w:t>ais</w:t>
      </w:r>
      <w:r w:rsidR="00CB7957">
        <w:t xml:space="preserve"> un </w:t>
      </w:r>
      <w:r w:rsidR="0073180E">
        <w:t>f</w:t>
      </w:r>
      <w:r w:rsidR="00CB7957">
        <w:t>inanšu piedāvājums</w:t>
      </w:r>
      <w:r w:rsidR="0073180E">
        <w:t>”</w:t>
      </w:r>
      <w:r w:rsidR="00CB7957">
        <w:t xml:space="preserve"> </w:t>
      </w:r>
      <w:r w:rsidR="00FD0A8F" w:rsidRPr="00944492">
        <w:t xml:space="preserve">uz </w:t>
      </w:r>
      <w:r w:rsidR="00FD0A8F">
        <w:t>___</w:t>
      </w:r>
      <w:r w:rsidR="00FD0A8F" w:rsidRPr="00944492">
        <w:t xml:space="preserve"> (</w:t>
      </w:r>
      <w:r w:rsidR="00FD0A8F">
        <w:t>&lt;</w:t>
      </w:r>
      <w:r w:rsidR="00FD0A8F" w:rsidRPr="00EE2B3F">
        <w:rPr>
          <w:i/>
        </w:rPr>
        <w:t>lapu skaits vārdiem</w:t>
      </w:r>
      <w:r w:rsidR="00FD0A8F">
        <w:t>&gt;</w:t>
      </w:r>
      <w:r w:rsidR="00FD0A8F" w:rsidRPr="00944492">
        <w:t>) lapām</w:t>
      </w:r>
      <w:r w:rsidR="00FD0A8F">
        <w:t>;</w:t>
      </w:r>
    </w:p>
    <w:p w:rsidR="00FD0A8F" w:rsidRDefault="00E475BC" w:rsidP="0073180E">
      <w:pPr>
        <w:ind w:firstLine="1134"/>
        <w:jc w:val="both"/>
      </w:pPr>
      <w:r w:rsidRPr="00E475BC">
        <w:t>10.8.2.</w:t>
      </w:r>
      <w:r>
        <w:rPr>
          <w:u w:val="single"/>
        </w:rPr>
        <w:t xml:space="preserve">Līguma </w:t>
      </w:r>
      <w:r w:rsidR="00FD0A8F" w:rsidRPr="00EE2B3F">
        <w:rPr>
          <w:u w:val="single"/>
        </w:rPr>
        <w:t>pielikums</w:t>
      </w:r>
      <w:r w:rsidR="0073180E">
        <w:rPr>
          <w:u w:val="single"/>
        </w:rPr>
        <w:t xml:space="preserve"> Nr.2</w:t>
      </w:r>
      <w:r w:rsidR="00FD0A8F" w:rsidRPr="00944492">
        <w:t xml:space="preserve"> </w:t>
      </w:r>
      <w:r w:rsidR="00CB7957">
        <w:t>„Pārtikas produktu piegādes grafiks”</w:t>
      </w:r>
      <w:r w:rsidR="00FD0A8F" w:rsidRPr="00944492">
        <w:t xml:space="preserve"> uz </w:t>
      </w:r>
      <w:r w:rsidR="00FD0A8F">
        <w:t>___</w:t>
      </w:r>
      <w:r w:rsidR="00FD0A8F" w:rsidRPr="00944492">
        <w:t xml:space="preserve"> (</w:t>
      </w:r>
      <w:r w:rsidR="00FD0A8F">
        <w:t>&lt;</w:t>
      </w:r>
      <w:r w:rsidR="00FD0A8F" w:rsidRPr="00EE2B3F">
        <w:rPr>
          <w:i/>
        </w:rPr>
        <w:t>lapu skaits vārdiem</w:t>
      </w:r>
      <w:r w:rsidR="00FD0A8F">
        <w:t>&gt;</w:t>
      </w:r>
      <w:r w:rsidR="00FD0A8F" w:rsidRPr="00944492">
        <w:t>) lapām</w:t>
      </w:r>
      <w:r w:rsidR="003C27F8">
        <w:t>.</w:t>
      </w:r>
    </w:p>
    <w:p w:rsidR="00FD0A8F" w:rsidRDefault="00E475BC" w:rsidP="003C27F8">
      <w:pPr>
        <w:spacing w:after="120"/>
        <w:ind w:firstLine="567"/>
        <w:jc w:val="both"/>
      </w:pPr>
      <w:r>
        <w:t xml:space="preserve">10.9. </w:t>
      </w:r>
      <w:r w:rsidR="00FD0A8F" w:rsidRPr="00204C6E">
        <w:t>Līg</w:t>
      </w:r>
      <w:r w:rsidR="00FD0A8F">
        <w:t xml:space="preserve">ums sastādīts latviešu valodā </w:t>
      </w:r>
      <w:r w:rsidR="00FD0A8F" w:rsidRPr="00204C6E">
        <w:t xml:space="preserve">uz </w:t>
      </w:r>
      <w:r w:rsidR="00FD0A8F">
        <w:t>___</w:t>
      </w:r>
      <w:r w:rsidR="00FD0A8F" w:rsidRPr="00204C6E">
        <w:t xml:space="preserve"> (</w:t>
      </w:r>
      <w:r w:rsidR="00FD0A8F">
        <w:t>&lt;</w:t>
      </w:r>
      <w:r w:rsidR="00FD0A8F" w:rsidRPr="00EE2B3F">
        <w:rPr>
          <w:i/>
        </w:rPr>
        <w:t>lapu skaits vārdiem</w:t>
      </w:r>
      <w:r w:rsidR="00FD0A8F">
        <w:t>&gt;</w:t>
      </w:r>
      <w:r w:rsidR="00FD0A8F" w:rsidRPr="00204C6E">
        <w:t xml:space="preserve">) lapām </w:t>
      </w:r>
      <w:r w:rsidR="00FD0A8F">
        <w:t>ar</w:t>
      </w:r>
      <w:r>
        <w:t xml:space="preserve"> </w:t>
      </w:r>
      <w:r w:rsidR="00CB7957">
        <w:t>2</w:t>
      </w:r>
      <w:r w:rsidR="00FD0A8F">
        <w:t xml:space="preserve"> (</w:t>
      </w:r>
      <w:r w:rsidR="00CB7957">
        <w:t>diviem</w:t>
      </w:r>
      <w:r w:rsidR="00FD0A8F">
        <w:t>) pielikumiem, kopā</w:t>
      </w:r>
      <w:r w:rsidR="00FD0A8F" w:rsidRPr="00204C6E">
        <w:t xml:space="preserve"> uz ____ (</w:t>
      </w:r>
      <w:r w:rsidR="00FD0A8F">
        <w:t>&lt;</w:t>
      </w:r>
      <w:r w:rsidR="00FD0A8F" w:rsidRPr="00EE2B3F">
        <w:rPr>
          <w:i/>
        </w:rPr>
        <w:t>lapu skaits vārdiem</w:t>
      </w:r>
      <w:r w:rsidR="00FD0A8F">
        <w:t>&gt;</w:t>
      </w:r>
      <w:r w:rsidR="00FD0A8F" w:rsidRPr="00204C6E">
        <w:t>) lapām</w:t>
      </w:r>
      <w:r w:rsidR="00FD0A8F">
        <w:t>,</w:t>
      </w:r>
      <w:r w:rsidR="00FD0A8F" w:rsidRPr="00204C6E">
        <w:t xml:space="preserve"> 2 (divos) eksemplāros ar vienādu juridisku spēku, no kuriem viens eksemplārs glabājas pie </w:t>
      </w:r>
      <w:r w:rsidR="00FD0A8F">
        <w:rPr>
          <w:bCs/>
        </w:rPr>
        <w:t>Pasūtītāja</w:t>
      </w:r>
      <w:r>
        <w:rPr>
          <w:bCs/>
        </w:rPr>
        <w:t xml:space="preserve"> </w:t>
      </w:r>
      <w:r w:rsidR="000F0960">
        <w:t>un vien</w:t>
      </w:r>
      <w:r w:rsidR="00FD0A8F" w:rsidRPr="00204C6E">
        <w:t xml:space="preserve">s </w:t>
      </w:r>
      <w:r w:rsidR="00FD0A8F">
        <w:t xml:space="preserve">– </w:t>
      </w:r>
      <w:r w:rsidR="00FD0A8F" w:rsidRPr="00204C6E">
        <w:t xml:space="preserve">pie </w:t>
      </w:r>
      <w:r w:rsidR="00FD0A8F">
        <w:t>Piegādātāja</w:t>
      </w:r>
      <w:r w:rsidR="00FD0A8F" w:rsidRPr="00204C6E">
        <w:t>.</w:t>
      </w:r>
    </w:p>
    <w:p w:rsidR="00FD0A8F" w:rsidRPr="008F3D3B" w:rsidRDefault="00E475BC" w:rsidP="0003741C">
      <w:pPr>
        <w:jc w:val="center"/>
        <w:rPr>
          <w:bCs/>
          <w:smallCaps/>
        </w:rPr>
      </w:pPr>
      <w:r>
        <w:rPr>
          <w:bCs/>
          <w:smallCaps/>
        </w:rPr>
        <w:t xml:space="preserve">11. </w:t>
      </w:r>
      <w:r w:rsidR="00FD0A8F" w:rsidRPr="008F3D3B">
        <w:rPr>
          <w:bCs/>
          <w:smallCaps/>
        </w:rPr>
        <w:t xml:space="preserve">PUŠU REKVIZĪTI UN PARAKSTI </w:t>
      </w:r>
    </w:p>
    <w:tbl>
      <w:tblPr>
        <w:tblW w:w="0" w:type="auto"/>
        <w:tblLook w:val="0000" w:firstRow="0" w:lastRow="0" w:firstColumn="0" w:lastColumn="0" w:noHBand="0" w:noVBand="0"/>
      </w:tblPr>
      <w:tblGrid>
        <w:gridCol w:w="4788"/>
        <w:gridCol w:w="4788"/>
      </w:tblGrid>
      <w:tr w:rsidR="00B94E6D" w:rsidRPr="00204C6E" w:rsidTr="000C0DFB">
        <w:trPr>
          <w:trHeight w:val="2711"/>
        </w:trPr>
        <w:tc>
          <w:tcPr>
            <w:tcW w:w="4788" w:type="dxa"/>
          </w:tcPr>
          <w:p w:rsidR="00B94E6D" w:rsidRPr="00E475BC" w:rsidRDefault="00B94E6D" w:rsidP="00B94E6D">
            <w:pPr>
              <w:tabs>
                <w:tab w:val="left" w:pos="900"/>
              </w:tabs>
              <w:ind w:left="6" w:right="-692" w:hanging="6"/>
              <w:jc w:val="both"/>
              <w:rPr>
                <w:szCs w:val="22"/>
              </w:rPr>
            </w:pPr>
            <w:r w:rsidRPr="00E475BC">
              <w:rPr>
                <w:szCs w:val="22"/>
              </w:rPr>
              <w:t>PASĪTĪTĀJS</w:t>
            </w:r>
            <w:r w:rsidRPr="00E475BC">
              <w:rPr>
                <w:szCs w:val="22"/>
              </w:rPr>
              <w:tab/>
            </w:r>
            <w:r w:rsidRPr="00E475BC">
              <w:rPr>
                <w:szCs w:val="22"/>
              </w:rPr>
              <w:tab/>
            </w:r>
            <w:r w:rsidRPr="00E475BC">
              <w:rPr>
                <w:szCs w:val="22"/>
              </w:rPr>
              <w:tab/>
            </w:r>
            <w:r w:rsidRPr="00E475BC">
              <w:rPr>
                <w:szCs w:val="22"/>
              </w:rPr>
              <w:tab/>
            </w:r>
            <w:r w:rsidRPr="00E475BC">
              <w:rPr>
                <w:szCs w:val="22"/>
              </w:rPr>
              <w:tab/>
            </w:r>
          </w:p>
          <w:p w:rsidR="00B94E6D" w:rsidRPr="000531C4" w:rsidRDefault="00B94E6D" w:rsidP="00B94E6D">
            <w:pPr>
              <w:tabs>
                <w:tab w:val="left" w:pos="900"/>
              </w:tabs>
              <w:ind w:left="7" w:right="-694" w:hanging="7"/>
              <w:jc w:val="both"/>
              <w:rPr>
                <w:bCs/>
                <w:szCs w:val="22"/>
              </w:rPr>
            </w:pPr>
            <w:r w:rsidRPr="00E475BC">
              <w:rPr>
                <w:b/>
                <w:bCs/>
                <w:szCs w:val="22"/>
              </w:rPr>
              <w:t>Kaunatas  pagasta pārvalde</w:t>
            </w:r>
          </w:p>
          <w:p w:rsidR="00B94E6D" w:rsidRPr="00204C56" w:rsidRDefault="003C27F8" w:rsidP="00B94E6D">
            <w:pPr>
              <w:tabs>
                <w:tab w:val="left" w:pos="900"/>
              </w:tabs>
              <w:ind w:left="7" w:right="-694" w:hanging="7"/>
              <w:jc w:val="both"/>
              <w:rPr>
                <w:szCs w:val="22"/>
              </w:rPr>
            </w:pPr>
            <w:r>
              <w:t>r</w:t>
            </w:r>
            <w:r w:rsidRPr="00C120D9">
              <w:t>eģ</w:t>
            </w:r>
            <w:r>
              <w:t>.</w:t>
            </w:r>
            <w:r w:rsidRPr="00C120D9">
              <w:t>Nr.</w:t>
            </w:r>
            <w:r>
              <w:t>90000048608</w:t>
            </w:r>
            <w:r w:rsidR="00B94E6D" w:rsidRPr="00204C56">
              <w:rPr>
                <w:szCs w:val="22"/>
              </w:rPr>
              <w:t xml:space="preserve"> </w:t>
            </w:r>
          </w:p>
          <w:p w:rsidR="00952A32" w:rsidRDefault="003C27F8" w:rsidP="00B94E6D">
            <w:pPr>
              <w:rPr>
                <w:szCs w:val="22"/>
              </w:rPr>
            </w:pPr>
            <w:r>
              <w:rPr>
                <w:szCs w:val="22"/>
              </w:rPr>
              <w:t>Rāznas iela 38, Kaunata, Kaunatas pagasts,</w:t>
            </w:r>
          </w:p>
          <w:p w:rsidR="003C27F8" w:rsidRDefault="003C27F8" w:rsidP="00B94E6D">
            <w:pPr>
              <w:rPr>
                <w:szCs w:val="22"/>
              </w:rPr>
            </w:pPr>
            <w:r>
              <w:rPr>
                <w:szCs w:val="22"/>
              </w:rPr>
              <w:t xml:space="preserve">Rēzeknes novads, LV-4622 </w:t>
            </w:r>
          </w:p>
          <w:p w:rsidR="00952A32" w:rsidRDefault="003774BB" w:rsidP="00B94E6D">
            <w:pPr>
              <w:rPr>
                <w:szCs w:val="22"/>
              </w:rPr>
            </w:pPr>
            <w:r>
              <w:rPr>
                <w:szCs w:val="22"/>
              </w:rPr>
              <w:t>b</w:t>
            </w:r>
            <w:r w:rsidR="003C27F8">
              <w:rPr>
                <w:szCs w:val="22"/>
              </w:rPr>
              <w:t>anka: ____________________________</w:t>
            </w:r>
          </w:p>
          <w:p w:rsidR="00952A32" w:rsidRDefault="003774BB" w:rsidP="00B94E6D">
            <w:pPr>
              <w:rPr>
                <w:szCs w:val="22"/>
              </w:rPr>
            </w:pPr>
            <w:r>
              <w:rPr>
                <w:szCs w:val="22"/>
              </w:rPr>
              <w:t>k</w:t>
            </w:r>
            <w:r w:rsidR="003C27F8">
              <w:rPr>
                <w:szCs w:val="22"/>
              </w:rPr>
              <w:t>onta Nr.__________________________</w:t>
            </w:r>
          </w:p>
          <w:p w:rsidR="00952A32" w:rsidRDefault="003774BB" w:rsidP="00B94E6D">
            <w:pPr>
              <w:rPr>
                <w:szCs w:val="22"/>
              </w:rPr>
            </w:pPr>
            <w:r>
              <w:rPr>
                <w:szCs w:val="22"/>
              </w:rPr>
              <w:t>k</w:t>
            </w:r>
            <w:r w:rsidR="003C27F8">
              <w:rPr>
                <w:szCs w:val="22"/>
              </w:rPr>
              <w:t>ods: _____________________________</w:t>
            </w:r>
          </w:p>
          <w:p w:rsidR="00952A32" w:rsidRDefault="00952A32" w:rsidP="00B94E6D">
            <w:pPr>
              <w:rPr>
                <w:szCs w:val="22"/>
              </w:rPr>
            </w:pPr>
          </w:p>
          <w:p w:rsidR="00952A32" w:rsidRDefault="003774BB" w:rsidP="00B94E6D">
            <w:pPr>
              <w:rPr>
                <w:szCs w:val="22"/>
              </w:rPr>
            </w:pPr>
            <w:r>
              <w:rPr>
                <w:szCs w:val="22"/>
              </w:rPr>
              <w:t>___________________________________</w:t>
            </w:r>
          </w:p>
          <w:p w:rsidR="003774BB" w:rsidRPr="00606A5E" w:rsidRDefault="003774BB" w:rsidP="003774BB">
            <w:pPr>
              <w:jc w:val="center"/>
              <w:rPr>
                <w:sz w:val="20"/>
                <w:szCs w:val="20"/>
              </w:rPr>
            </w:pPr>
            <w:r w:rsidRPr="00606A5E">
              <w:rPr>
                <w:sz w:val="20"/>
                <w:szCs w:val="20"/>
              </w:rPr>
              <w:t>(paraksts)</w:t>
            </w:r>
          </w:p>
          <w:p w:rsidR="003774BB" w:rsidRDefault="003774BB" w:rsidP="003774BB">
            <w:pPr>
              <w:spacing w:after="120"/>
              <w:rPr>
                <w:szCs w:val="22"/>
              </w:rPr>
            </w:pPr>
            <w:r>
              <w:rPr>
                <w:szCs w:val="22"/>
              </w:rPr>
              <w:lastRenderedPageBreak/>
              <w:t>S.Bašmakovs</w:t>
            </w:r>
          </w:p>
          <w:p w:rsidR="00606A5E" w:rsidRPr="003774BB" w:rsidRDefault="00606A5E" w:rsidP="00B94E6D">
            <w:pPr>
              <w:rPr>
                <w:sz w:val="18"/>
                <w:szCs w:val="18"/>
              </w:rPr>
            </w:pPr>
            <w:r w:rsidRPr="003774BB">
              <w:rPr>
                <w:sz w:val="18"/>
                <w:szCs w:val="18"/>
              </w:rPr>
              <w:t>Z.V.</w:t>
            </w:r>
          </w:p>
        </w:tc>
        <w:tc>
          <w:tcPr>
            <w:tcW w:w="4788" w:type="dxa"/>
          </w:tcPr>
          <w:p w:rsidR="00B94E6D" w:rsidRPr="00E475BC" w:rsidRDefault="00B94E6D" w:rsidP="00B94E6D">
            <w:r w:rsidRPr="00E475BC">
              <w:lastRenderedPageBreak/>
              <w:t xml:space="preserve">PIEGĀDĀTĀJS </w:t>
            </w:r>
          </w:p>
          <w:p w:rsidR="00B94E6D" w:rsidRDefault="00B94E6D" w:rsidP="00B94E6D">
            <w:r>
              <w:t>______________________________________</w:t>
            </w:r>
          </w:p>
          <w:p w:rsidR="00B94E6D" w:rsidRDefault="00B94E6D" w:rsidP="00B94E6D">
            <w:r>
              <w:t>reģ.Nr.________________________________</w:t>
            </w:r>
          </w:p>
          <w:p w:rsidR="00B94E6D" w:rsidRDefault="00B94E6D" w:rsidP="00B94E6D">
            <w:r w:rsidRPr="00AE5636">
              <w:t xml:space="preserve">adrese: </w:t>
            </w:r>
            <w:r>
              <w:t>_______________________________</w:t>
            </w:r>
          </w:p>
          <w:p w:rsidR="00B94E6D" w:rsidRDefault="00B94E6D" w:rsidP="00B94E6D">
            <w:r>
              <w:t xml:space="preserve">banka: ________________________________ </w:t>
            </w:r>
          </w:p>
          <w:p w:rsidR="00B94E6D" w:rsidRDefault="00B94E6D" w:rsidP="00B94E6D">
            <w:r>
              <w:t>konta Nr.______________________________</w:t>
            </w:r>
          </w:p>
          <w:p w:rsidR="00B94E6D" w:rsidRDefault="00B94E6D" w:rsidP="00B94E6D">
            <w:pPr>
              <w:rPr>
                <w:szCs w:val="22"/>
              </w:rPr>
            </w:pPr>
            <w:r>
              <w:t>kods:</w:t>
            </w:r>
            <w:r>
              <w:rPr>
                <w:szCs w:val="22"/>
              </w:rPr>
              <w:t xml:space="preserve">_________________________________   </w:t>
            </w:r>
          </w:p>
          <w:p w:rsidR="00B94E6D" w:rsidRDefault="00B94E6D" w:rsidP="00B94E6D">
            <w:pPr>
              <w:rPr>
                <w:szCs w:val="22"/>
              </w:rPr>
            </w:pPr>
          </w:p>
          <w:p w:rsidR="003774BB" w:rsidRDefault="003774BB" w:rsidP="00B94E6D">
            <w:pPr>
              <w:rPr>
                <w:szCs w:val="22"/>
              </w:rPr>
            </w:pPr>
          </w:p>
          <w:p w:rsidR="00B94E6D" w:rsidRDefault="00B94E6D" w:rsidP="00B94E6D">
            <w:pPr>
              <w:rPr>
                <w:szCs w:val="22"/>
              </w:rPr>
            </w:pPr>
            <w:r>
              <w:rPr>
                <w:szCs w:val="22"/>
              </w:rPr>
              <w:t>______________________________________</w:t>
            </w:r>
          </w:p>
          <w:p w:rsidR="00606A5E" w:rsidRPr="00606A5E" w:rsidRDefault="00606A5E" w:rsidP="00606A5E">
            <w:pPr>
              <w:tabs>
                <w:tab w:val="left" w:pos="900"/>
              </w:tabs>
              <w:ind w:right="-692"/>
              <w:jc w:val="center"/>
              <w:rPr>
                <w:sz w:val="20"/>
                <w:szCs w:val="20"/>
              </w:rPr>
            </w:pPr>
            <w:r w:rsidRPr="00606A5E">
              <w:rPr>
                <w:sz w:val="20"/>
                <w:szCs w:val="20"/>
              </w:rPr>
              <w:t>(paraksts)</w:t>
            </w:r>
          </w:p>
          <w:p w:rsidR="00B94E6D" w:rsidRDefault="00B94E6D" w:rsidP="003774BB">
            <w:pPr>
              <w:tabs>
                <w:tab w:val="left" w:pos="900"/>
              </w:tabs>
              <w:spacing w:after="120"/>
              <w:ind w:right="-692"/>
              <w:jc w:val="both"/>
              <w:rPr>
                <w:szCs w:val="22"/>
              </w:rPr>
            </w:pPr>
            <w:r>
              <w:rPr>
                <w:szCs w:val="22"/>
              </w:rPr>
              <w:lastRenderedPageBreak/>
              <w:t>&lt;</w:t>
            </w:r>
            <w:r w:rsidRPr="0003741C">
              <w:rPr>
                <w:i/>
                <w:szCs w:val="22"/>
              </w:rPr>
              <w:t>paraksta atšifrējums</w:t>
            </w:r>
            <w:r>
              <w:rPr>
                <w:szCs w:val="22"/>
              </w:rPr>
              <w:t>&gt;</w:t>
            </w:r>
          </w:p>
          <w:p w:rsidR="00606A5E" w:rsidRPr="003774BB" w:rsidRDefault="00606A5E" w:rsidP="00B94E6D">
            <w:pPr>
              <w:tabs>
                <w:tab w:val="left" w:pos="900"/>
              </w:tabs>
              <w:ind w:right="-692"/>
              <w:jc w:val="both"/>
              <w:rPr>
                <w:sz w:val="18"/>
                <w:szCs w:val="18"/>
              </w:rPr>
            </w:pPr>
            <w:r w:rsidRPr="003774BB">
              <w:rPr>
                <w:sz w:val="18"/>
                <w:szCs w:val="18"/>
              </w:rPr>
              <w:t>Z.V.</w:t>
            </w:r>
          </w:p>
        </w:tc>
      </w:tr>
    </w:tbl>
    <w:p w:rsidR="00B94E6D" w:rsidRDefault="00B94E6D" w:rsidP="003774BB">
      <w:pPr>
        <w:spacing w:before="120" w:after="120"/>
        <w:jc w:val="both"/>
      </w:pPr>
    </w:p>
    <w:sectPr w:rsidR="00B94E6D" w:rsidSect="00EE5E80">
      <w:headerReference w:type="default" r:id="rId15"/>
      <w:footerReference w:type="default" r:id="rId16"/>
      <w:pgSz w:w="11906" w:h="16838"/>
      <w:pgMar w:top="1440" w:right="707"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440" w:rsidRDefault="00905440" w:rsidP="00F73740">
      <w:r>
        <w:separator/>
      </w:r>
    </w:p>
  </w:endnote>
  <w:endnote w:type="continuationSeparator" w:id="0">
    <w:p w:rsidR="00905440" w:rsidRDefault="00905440" w:rsidP="00F7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10002FF" w:usb1="4000ACFF" w:usb2="00000009" w:usb3="00000000" w:csb0="0000019F" w:csb1="00000000"/>
  </w:font>
  <w:font w:name="BaltHelvetica">
    <w:altName w:val="Arial"/>
    <w:charset w:val="02"/>
    <w:family w:val="auto"/>
    <w:pitch w:val="variable"/>
  </w:font>
  <w:font w:name="Cambria">
    <w:panose1 w:val="02040503050406030204"/>
    <w:charset w:val="BA"/>
    <w:family w:val="roman"/>
    <w:pitch w:val="variable"/>
    <w:sig w:usb0="E00002FF" w:usb1="400004FF" w:usb2="00000000" w:usb3="00000000" w:csb0="0000019F" w:csb1="00000000"/>
  </w:font>
  <w:font w:name="TimesNewRoman">
    <w:altName w:val="Times New Roman"/>
    <w:charset w:val="BA"/>
    <w:family w:val="auto"/>
    <w:pitch w:val="variable"/>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866954"/>
      <w:docPartObj>
        <w:docPartGallery w:val="Page Numbers (Bottom of Page)"/>
        <w:docPartUnique/>
      </w:docPartObj>
    </w:sdtPr>
    <w:sdtEndPr/>
    <w:sdtContent>
      <w:p w:rsidR="00696716" w:rsidRDefault="00696716">
        <w:pPr>
          <w:pStyle w:val="Footer"/>
          <w:jc w:val="center"/>
        </w:pPr>
        <w:r>
          <w:fldChar w:fldCharType="begin"/>
        </w:r>
        <w:r>
          <w:instrText xml:space="preserve"> PAGE   \* MERGEFORMAT </w:instrText>
        </w:r>
        <w:r>
          <w:fldChar w:fldCharType="separate"/>
        </w:r>
        <w:r w:rsidR="00B24964">
          <w:rPr>
            <w:noProof/>
          </w:rPr>
          <w:t>33</w:t>
        </w:r>
        <w:r>
          <w:rPr>
            <w:noProof/>
          </w:rPr>
          <w:fldChar w:fldCharType="end"/>
        </w:r>
      </w:p>
    </w:sdtContent>
  </w:sdt>
  <w:p w:rsidR="00696716" w:rsidRDefault="00696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440" w:rsidRDefault="00905440" w:rsidP="00F73740">
      <w:r>
        <w:separator/>
      </w:r>
    </w:p>
  </w:footnote>
  <w:footnote w:type="continuationSeparator" w:id="0">
    <w:p w:rsidR="00905440" w:rsidRDefault="00905440" w:rsidP="00F73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16" w:rsidRDefault="00696716" w:rsidP="006D0CBB">
    <w:pPr>
      <w:pStyle w:val="Header"/>
      <w:pBdr>
        <w:bottom w:val="single" w:sz="12" w:space="1" w:color="auto"/>
      </w:pBdr>
      <w:tabs>
        <w:tab w:val="clear" w:pos="8306"/>
      </w:tabs>
      <w:ind w:right="43"/>
      <w:rPr>
        <w:rFonts w:ascii="Times New Roman" w:hAnsi="Times New Roman"/>
        <w:lang w:val="lv-LV"/>
      </w:rPr>
    </w:pPr>
    <w:r w:rsidRPr="006D0CBB">
      <w:rPr>
        <w:rFonts w:ascii="Times New Roman" w:hAnsi="Times New Roman"/>
        <w:b/>
        <w:lang w:val="lv-LV"/>
      </w:rPr>
      <w:t xml:space="preserve">Iepirkuma „Pārtikas produktu piegāde Kaunatas </w:t>
    </w:r>
    <w:r>
      <w:rPr>
        <w:rFonts w:ascii="Times New Roman" w:hAnsi="Times New Roman"/>
        <w:b/>
        <w:lang w:val="lv-LV"/>
      </w:rPr>
      <w:t>pagasta pārvaldes</w:t>
    </w:r>
    <w:r w:rsidRPr="006D0CBB">
      <w:rPr>
        <w:rFonts w:ascii="Times New Roman" w:hAnsi="Times New Roman"/>
        <w:b/>
        <w:lang w:val="lv-LV"/>
      </w:rPr>
      <w:t xml:space="preserve"> izglītības iestā</w:t>
    </w:r>
    <w:r>
      <w:rPr>
        <w:rFonts w:ascii="Times New Roman" w:hAnsi="Times New Roman"/>
        <w:b/>
        <w:lang w:val="lv-LV"/>
      </w:rPr>
      <w:t>dēm</w:t>
    </w:r>
    <w:r w:rsidRPr="006D0CBB">
      <w:rPr>
        <w:rFonts w:ascii="Times New Roman" w:hAnsi="Times New Roman"/>
        <w:b/>
        <w:lang w:val="lv-LV"/>
      </w:rPr>
      <w:t>”</w:t>
    </w:r>
    <w:r>
      <w:rPr>
        <w:rFonts w:ascii="Times New Roman" w:hAnsi="Times New Roman"/>
        <w:lang w:val="lv-LV"/>
      </w:rPr>
      <w:t xml:space="preserve"> </w:t>
    </w:r>
  </w:p>
  <w:p w:rsidR="00696716" w:rsidRDefault="00696716" w:rsidP="006D0CBB">
    <w:pPr>
      <w:pStyle w:val="Header"/>
      <w:pBdr>
        <w:bottom w:val="single" w:sz="12" w:space="1" w:color="auto"/>
      </w:pBdr>
      <w:tabs>
        <w:tab w:val="clear" w:pos="8306"/>
      </w:tabs>
      <w:ind w:right="43"/>
      <w:rPr>
        <w:rFonts w:ascii="Times New Roman" w:hAnsi="Times New Roman"/>
        <w:lang w:val="lv-LV"/>
      </w:rPr>
    </w:pPr>
    <w:r>
      <w:rPr>
        <w:rFonts w:ascii="Times New Roman" w:hAnsi="Times New Roman"/>
        <w:lang w:val="lv-LV"/>
      </w:rPr>
      <w:t>(identifikācjas Nr. KPP 2018/</w:t>
    </w:r>
    <w:r w:rsidR="00B24964">
      <w:rPr>
        <w:rFonts w:ascii="Times New Roman" w:hAnsi="Times New Roman"/>
        <w:lang w:val="lv-LV"/>
      </w:rPr>
      <w:t>7</w:t>
    </w:r>
    <w:r w:rsidRPr="00F73740">
      <w:rPr>
        <w:rFonts w:ascii="Times New Roman" w:hAnsi="Times New Roman"/>
        <w:lang w:val="lv-LV"/>
      </w:rPr>
      <w:t xml:space="preserve">) </w:t>
    </w:r>
    <w:r w:rsidRPr="006D0CBB">
      <w:rPr>
        <w:rFonts w:ascii="Times New Roman" w:hAnsi="Times New Roman"/>
        <w:b/>
        <w:lang w:val="lv-LV"/>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438CC2F6"/>
    <w:name w:val="WW8Num12"/>
    <w:lvl w:ilvl="0">
      <w:start w:val="11"/>
      <w:numFmt w:val="decimal"/>
      <w:lvlText w:val="%1."/>
      <w:lvlJc w:val="left"/>
      <w:pPr>
        <w:tabs>
          <w:tab w:val="num" w:pos="480"/>
        </w:tabs>
        <w:ind w:left="480" w:hanging="480"/>
      </w:pPr>
      <w:rPr>
        <w:color w:val="auto"/>
      </w:rPr>
    </w:lvl>
    <w:lvl w:ilvl="1">
      <w:start w:val="1"/>
      <w:numFmt w:val="decimal"/>
      <w:lvlText w:val="%1.%2."/>
      <w:lvlJc w:val="left"/>
      <w:pPr>
        <w:tabs>
          <w:tab w:val="num" w:pos="480"/>
        </w:tabs>
        <w:ind w:left="480" w:hanging="480"/>
      </w:pPr>
      <w:rPr>
        <w:color w:val="auto"/>
      </w:rPr>
    </w:lvl>
    <w:lvl w:ilvl="2">
      <w:start w:val="1"/>
      <w:numFmt w:val="decimal"/>
      <w:lvlText w:val="%1.%2.%3."/>
      <w:lvlJc w:val="left"/>
      <w:pPr>
        <w:tabs>
          <w:tab w:val="num" w:pos="720"/>
        </w:tabs>
        <w:ind w:left="720" w:hanging="720"/>
      </w:pPr>
      <w:rPr>
        <w:color w:val="FF0000"/>
      </w:rPr>
    </w:lvl>
    <w:lvl w:ilvl="3">
      <w:start w:val="1"/>
      <w:numFmt w:val="decimal"/>
      <w:lvlText w:val="%1.%2.%3.%4."/>
      <w:lvlJc w:val="left"/>
      <w:pPr>
        <w:tabs>
          <w:tab w:val="num" w:pos="720"/>
        </w:tabs>
        <w:ind w:left="720" w:hanging="720"/>
      </w:pPr>
      <w:rPr>
        <w:color w:val="FF0000"/>
      </w:rPr>
    </w:lvl>
    <w:lvl w:ilvl="4">
      <w:start w:val="1"/>
      <w:numFmt w:val="decimal"/>
      <w:lvlText w:val="%1.%2.%3.%4.%5."/>
      <w:lvlJc w:val="left"/>
      <w:pPr>
        <w:tabs>
          <w:tab w:val="num" w:pos="1080"/>
        </w:tabs>
        <w:ind w:left="1080" w:hanging="1080"/>
      </w:pPr>
      <w:rPr>
        <w:color w:val="FF0000"/>
      </w:rPr>
    </w:lvl>
    <w:lvl w:ilvl="5">
      <w:start w:val="1"/>
      <w:numFmt w:val="decimal"/>
      <w:lvlText w:val="%1.%2.%3.%4.%5.%6."/>
      <w:lvlJc w:val="left"/>
      <w:pPr>
        <w:tabs>
          <w:tab w:val="num" w:pos="1080"/>
        </w:tabs>
        <w:ind w:left="1080" w:hanging="1080"/>
      </w:pPr>
      <w:rPr>
        <w:color w:val="FF0000"/>
      </w:rPr>
    </w:lvl>
    <w:lvl w:ilvl="6">
      <w:start w:val="1"/>
      <w:numFmt w:val="decimal"/>
      <w:lvlText w:val="%1.%2.%3.%4.%5.%6.%7."/>
      <w:lvlJc w:val="left"/>
      <w:pPr>
        <w:tabs>
          <w:tab w:val="num" w:pos="1440"/>
        </w:tabs>
        <w:ind w:left="1440" w:hanging="1440"/>
      </w:pPr>
      <w:rPr>
        <w:color w:val="FF0000"/>
      </w:rPr>
    </w:lvl>
    <w:lvl w:ilvl="7">
      <w:start w:val="1"/>
      <w:numFmt w:val="decimal"/>
      <w:lvlText w:val="%1.%2.%3.%4.%5.%6.%7.%8."/>
      <w:lvlJc w:val="left"/>
      <w:pPr>
        <w:tabs>
          <w:tab w:val="num" w:pos="1440"/>
        </w:tabs>
        <w:ind w:left="1440" w:hanging="1440"/>
      </w:pPr>
      <w:rPr>
        <w:color w:val="FF0000"/>
      </w:rPr>
    </w:lvl>
    <w:lvl w:ilvl="8">
      <w:start w:val="1"/>
      <w:numFmt w:val="decimal"/>
      <w:lvlText w:val="%1.%2.%3.%4.%5.%6.%7.%8.%9."/>
      <w:lvlJc w:val="left"/>
      <w:pPr>
        <w:tabs>
          <w:tab w:val="num" w:pos="1800"/>
        </w:tabs>
        <w:ind w:left="1800" w:hanging="1800"/>
      </w:pPr>
      <w:rPr>
        <w:color w:val="FF0000"/>
      </w:rPr>
    </w:lvl>
  </w:abstractNum>
  <w:abstractNum w:abstractNumId="1">
    <w:nsid w:val="03A20697"/>
    <w:multiLevelType w:val="multilevel"/>
    <w:tmpl w:val="729A081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F8925C7"/>
    <w:multiLevelType w:val="multilevel"/>
    <w:tmpl w:val="E1A62710"/>
    <w:lvl w:ilvl="0">
      <w:start w:val="6"/>
      <w:numFmt w:val="decimal"/>
      <w:lvlText w:val="%1."/>
      <w:lvlJc w:val="left"/>
      <w:pPr>
        <w:ind w:left="6881"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046361"/>
    <w:multiLevelType w:val="multilevel"/>
    <w:tmpl w:val="A08CA7A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29B40AB"/>
    <w:multiLevelType w:val="multilevel"/>
    <w:tmpl w:val="1BD0785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i w:val="0"/>
        <w:color w:val="auto"/>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BC31072"/>
    <w:multiLevelType w:val="multilevel"/>
    <w:tmpl w:val="ABB6DEFE"/>
    <w:styleLink w:val="Style1"/>
    <w:lvl w:ilvl="0">
      <w:start w:val="1"/>
      <w:numFmt w:val="decimal"/>
      <w:lvlText w:val="%1"/>
      <w:lvlJc w:val="left"/>
      <w:pPr>
        <w:tabs>
          <w:tab w:val="num" w:pos="4402"/>
        </w:tabs>
        <w:ind w:left="4402" w:hanging="360"/>
      </w:pPr>
      <w:rPr>
        <w:rFonts w:ascii="Times New Roman" w:hAnsi="Times New Roman" w:cs="Times New Roman" w:hint="default"/>
        <w:b/>
        <w:color w:val="auto"/>
        <w:sz w:val="24"/>
      </w:rPr>
    </w:lvl>
    <w:lvl w:ilvl="1">
      <w:start w:val="1"/>
      <w:numFmt w:val="decimal"/>
      <w:isLgl/>
      <w:lvlText w:val="%1.%2."/>
      <w:lvlJc w:val="left"/>
      <w:pPr>
        <w:tabs>
          <w:tab w:val="num" w:pos="4762"/>
        </w:tabs>
        <w:ind w:left="4762" w:hanging="720"/>
      </w:pPr>
    </w:lvl>
    <w:lvl w:ilvl="2">
      <w:start w:val="1"/>
      <w:numFmt w:val="decimal"/>
      <w:isLgl/>
      <w:lvlText w:val="%1.%2.%3."/>
      <w:lvlJc w:val="left"/>
      <w:pPr>
        <w:tabs>
          <w:tab w:val="num" w:pos="4762"/>
        </w:tabs>
        <w:ind w:left="4762" w:hanging="720"/>
      </w:pPr>
    </w:lvl>
    <w:lvl w:ilvl="3">
      <w:start w:val="1"/>
      <w:numFmt w:val="decimal"/>
      <w:isLgl/>
      <w:lvlText w:val="%1.%2.%3.%4."/>
      <w:lvlJc w:val="left"/>
      <w:pPr>
        <w:tabs>
          <w:tab w:val="num" w:pos="4762"/>
        </w:tabs>
        <w:ind w:left="4762" w:hanging="720"/>
      </w:pPr>
    </w:lvl>
    <w:lvl w:ilvl="4">
      <w:start w:val="1"/>
      <w:numFmt w:val="decimal"/>
      <w:isLgl/>
      <w:lvlText w:val="%1.%2.%3.%4.%5."/>
      <w:lvlJc w:val="left"/>
      <w:pPr>
        <w:tabs>
          <w:tab w:val="num" w:pos="5122"/>
        </w:tabs>
        <w:ind w:left="5122" w:hanging="1080"/>
      </w:pPr>
    </w:lvl>
    <w:lvl w:ilvl="5">
      <w:start w:val="1"/>
      <w:numFmt w:val="decimal"/>
      <w:isLgl/>
      <w:lvlText w:val="%1.%2.%3.%4.%5.%6."/>
      <w:lvlJc w:val="left"/>
      <w:pPr>
        <w:tabs>
          <w:tab w:val="num" w:pos="5122"/>
        </w:tabs>
        <w:ind w:left="5122" w:hanging="1080"/>
      </w:pPr>
    </w:lvl>
    <w:lvl w:ilvl="6">
      <w:start w:val="1"/>
      <w:numFmt w:val="decimal"/>
      <w:isLgl/>
      <w:lvlText w:val="%1.%2.%3.%4.%5.%6.%7."/>
      <w:lvlJc w:val="left"/>
      <w:pPr>
        <w:tabs>
          <w:tab w:val="num" w:pos="5122"/>
        </w:tabs>
        <w:ind w:left="5122" w:hanging="1080"/>
      </w:pPr>
    </w:lvl>
    <w:lvl w:ilvl="7">
      <w:start w:val="1"/>
      <w:numFmt w:val="decimal"/>
      <w:isLgl/>
      <w:lvlText w:val="%1.%2.%3.%4.%5.%6.%7.%8."/>
      <w:lvlJc w:val="left"/>
      <w:pPr>
        <w:tabs>
          <w:tab w:val="num" w:pos="5482"/>
        </w:tabs>
        <w:ind w:left="5482" w:hanging="1440"/>
      </w:pPr>
    </w:lvl>
    <w:lvl w:ilvl="8">
      <w:start w:val="1"/>
      <w:numFmt w:val="decimal"/>
      <w:isLgl/>
      <w:lvlText w:val="%1.%2.%3.%4.%5.%6.%7.%8.%9."/>
      <w:lvlJc w:val="left"/>
      <w:pPr>
        <w:tabs>
          <w:tab w:val="num" w:pos="5482"/>
        </w:tabs>
        <w:ind w:left="5482" w:hanging="1440"/>
      </w:pPr>
    </w:lvl>
  </w:abstractNum>
  <w:abstractNum w:abstractNumId="6">
    <w:nsid w:val="2CA27DCA"/>
    <w:multiLevelType w:val="multilevel"/>
    <w:tmpl w:val="959C2314"/>
    <w:lvl w:ilvl="0">
      <w:start w:val="1"/>
      <w:numFmt w:val="decimal"/>
      <w:pStyle w:val="Norm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3254728F"/>
    <w:multiLevelType w:val="hybridMultilevel"/>
    <w:tmpl w:val="5F88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CC2273"/>
    <w:multiLevelType w:val="multilevel"/>
    <w:tmpl w:val="43E8771E"/>
    <w:lvl w:ilvl="0">
      <w:start w:val="3"/>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9">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0">
    <w:nsid w:val="4158135B"/>
    <w:multiLevelType w:val="hybridMultilevel"/>
    <w:tmpl w:val="D22096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5F763AB"/>
    <w:multiLevelType w:val="hybridMultilevel"/>
    <w:tmpl w:val="E5DE3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6CA0920"/>
    <w:multiLevelType w:val="hybridMultilevel"/>
    <w:tmpl w:val="52063E04"/>
    <w:lvl w:ilvl="0" w:tplc="1FD0DF12">
      <w:numFmt w:val="decimal"/>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47A01220"/>
    <w:multiLevelType w:val="multilevel"/>
    <w:tmpl w:val="EF58C8C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CB4571B"/>
    <w:multiLevelType w:val="multilevel"/>
    <w:tmpl w:val="E8603840"/>
    <w:lvl w:ilvl="0">
      <w:start w:val="3"/>
      <w:numFmt w:val="decimal"/>
      <w:lvlText w:val="%1."/>
      <w:lvlJc w:val="left"/>
      <w:pPr>
        <w:ind w:left="360" w:hanging="360"/>
      </w:pPr>
      <w:rPr>
        <w:rFonts w:hint="default"/>
        <w:b w:val="0"/>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nsid w:val="574D7581"/>
    <w:multiLevelType w:val="multilevel"/>
    <w:tmpl w:val="4E5201A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76A58E7"/>
    <w:multiLevelType w:val="multilevel"/>
    <w:tmpl w:val="62C8F47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ascii="Times New Roman" w:hAnsi="Times New Roman" w:cs="Times New Roman" w:hint="default"/>
        <w:b w:val="0"/>
        <w:color w:val="auto"/>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7A64C88"/>
    <w:multiLevelType w:val="multilevel"/>
    <w:tmpl w:val="506483D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CE62156"/>
    <w:multiLevelType w:val="multilevel"/>
    <w:tmpl w:val="FFC820B6"/>
    <w:lvl w:ilvl="0">
      <w:start w:val="4"/>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9">
    <w:nsid w:val="648C0CEA"/>
    <w:multiLevelType w:val="multilevel"/>
    <w:tmpl w:val="3878A18E"/>
    <w:lvl w:ilvl="0">
      <w:start w:val="5"/>
      <w:numFmt w:val="decimal"/>
      <w:lvlText w:val="%1."/>
      <w:lvlJc w:val="left"/>
      <w:pPr>
        <w:ind w:left="495" w:hanging="495"/>
      </w:pPr>
      <w:rPr>
        <w:rFonts w:hint="default"/>
      </w:rPr>
    </w:lvl>
    <w:lvl w:ilvl="1">
      <w:start w:val="4"/>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6E9B7E31"/>
    <w:multiLevelType w:val="multilevel"/>
    <w:tmpl w:val="F1BA145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0DA195A"/>
    <w:multiLevelType w:val="multilevel"/>
    <w:tmpl w:val="2A6CF60C"/>
    <w:lvl w:ilvl="0">
      <w:start w:val="7"/>
      <w:numFmt w:val="decimal"/>
      <w:lvlText w:val="%1."/>
      <w:lvlJc w:val="left"/>
      <w:pPr>
        <w:ind w:left="360" w:hanging="360"/>
      </w:pPr>
      <w:rPr>
        <w:rFonts w:hint="default"/>
        <w:b/>
        <w:i w:val="0"/>
      </w:rPr>
    </w:lvl>
    <w:lvl w:ilvl="1">
      <w:start w:val="1"/>
      <w:numFmt w:val="decimal"/>
      <w:lvlText w:val="%1.%2."/>
      <w:lvlJc w:val="left"/>
      <w:pPr>
        <w:ind w:left="900" w:hanging="360"/>
      </w:pPr>
      <w:rPr>
        <w:rFonts w:ascii="Times New Roman" w:hAnsi="Times New Roman" w:cs="Times New Roman" w:hint="default"/>
        <w:i w:val="0"/>
        <w:sz w:val="24"/>
      </w:rPr>
    </w:lvl>
    <w:lvl w:ilvl="2">
      <w:start w:val="1"/>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rPr>
    </w:lvl>
    <w:lvl w:ilvl="4">
      <w:start w:val="1"/>
      <w:numFmt w:val="decimal"/>
      <w:lvlText w:val="%1.%2.%3.%4.%5."/>
      <w:lvlJc w:val="left"/>
      <w:pPr>
        <w:ind w:left="1800" w:hanging="1080"/>
      </w:pPr>
      <w:rPr>
        <w:rFonts w:hint="default"/>
        <w:i/>
      </w:rPr>
    </w:lvl>
    <w:lvl w:ilvl="5">
      <w:start w:val="1"/>
      <w:numFmt w:val="decimal"/>
      <w:lvlText w:val="%1.%2.%3.%4.%5.%6."/>
      <w:lvlJc w:val="left"/>
      <w:pPr>
        <w:ind w:left="1980" w:hanging="1080"/>
      </w:pPr>
      <w:rPr>
        <w:rFonts w:hint="default"/>
        <w:i/>
      </w:rPr>
    </w:lvl>
    <w:lvl w:ilvl="6">
      <w:start w:val="1"/>
      <w:numFmt w:val="decimal"/>
      <w:lvlText w:val="%1.%2.%3.%4.%5.%6.%7."/>
      <w:lvlJc w:val="left"/>
      <w:pPr>
        <w:ind w:left="2520" w:hanging="1440"/>
      </w:pPr>
      <w:rPr>
        <w:rFonts w:hint="default"/>
        <w:i/>
      </w:rPr>
    </w:lvl>
    <w:lvl w:ilvl="7">
      <w:start w:val="1"/>
      <w:numFmt w:val="decimal"/>
      <w:lvlText w:val="%1.%2.%3.%4.%5.%6.%7.%8."/>
      <w:lvlJc w:val="left"/>
      <w:pPr>
        <w:ind w:left="2700" w:hanging="1440"/>
      </w:pPr>
      <w:rPr>
        <w:rFonts w:hint="default"/>
        <w:i/>
      </w:rPr>
    </w:lvl>
    <w:lvl w:ilvl="8">
      <w:start w:val="1"/>
      <w:numFmt w:val="decimal"/>
      <w:lvlText w:val="%1.%2.%3.%4.%5.%6.%7.%8.%9."/>
      <w:lvlJc w:val="left"/>
      <w:pPr>
        <w:ind w:left="3240" w:hanging="1800"/>
      </w:pPr>
      <w:rPr>
        <w:rFonts w:hint="default"/>
        <w:i/>
      </w:rPr>
    </w:lvl>
  </w:abstractNum>
  <w:abstractNum w:abstractNumId="22">
    <w:nsid w:val="78F469DB"/>
    <w:multiLevelType w:val="multilevel"/>
    <w:tmpl w:val="77AEBCF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91F66B4"/>
    <w:multiLevelType w:val="multilevel"/>
    <w:tmpl w:val="5DA4D79A"/>
    <w:lvl w:ilvl="0">
      <w:start w:val="6"/>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num w:numId="1">
    <w:abstractNumId w:val="9"/>
  </w:num>
  <w:num w:numId="2">
    <w:abstractNumId w:val="4"/>
  </w:num>
  <w:num w:numId="3">
    <w:abstractNumId w:val="21"/>
  </w:num>
  <w:num w:numId="4">
    <w:abstractNumId w:val="6"/>
  </w:num>
  <w:num w:numId="5">
    <w:abstractNumId w:val="5"/>
  </w:num>
  <w:num w:numId="6">
    <w:abstractNumId w:val="8"/>
  </w:num>
  <w:num w:numId="7">
    <w:abstractNumId w:val="15"/>
  </w:num>
  <w:num w:numId="8">
    <w:abstractNumId w:val="2"/>
  </w:num>
  <w:num w:numId="9">
    <w:abstractNumId w:val="20"/>
  </w:num>
  <w:num w:numId="10">
    <w:abstractNumId w:val="11"/>
  </w:num>
  <w:num w:numId="11">
    <w:abstractNumId w:val="7"/>
  </w:num>
  <w:num w:numId="12">
    <w:abstractNumId w:val="10"/>
  </w:num>
  <w:num w:numId="13">
    <w:abstractNumId w:val="17"/>
  </w:num>
  <w:num w:numId="14">
    <w:abstractNumId w:val="13"/>
  </w:num>
  <w:num w:numId="15">
    <w:abstractNumId w:val="18"/>
  </w:num>
  <w:num w:numId="16">
    <w:abstractNumId w:val="16"/>
  </w:num>
  <w:num w:numId="17">
    <w:abstractNumId w:val="23"/>
  </w:num>
  <w:num w:numId="18">
    <w:abstractNumId w:val="3"/>
  </w:num>
  <w:num w:numId="19">
    <w:abstractNumId w:val="1"/>
  </w:num>
  <w:num w:numId="20">
    <w:abstractNumId w:val="14"/>
  </w:num>
  <w:num w:numId="21">
    <w:abstractNumId w:val="19"/>
  </w:num>
  <w:num w:numId="22">
    <w:abstractNumId w:val="22"/>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A8F"/>
    <w:rsid w:val="00006430"/>
    <w:rsid w:val="00012D4F"/>
    <w:rsid w:val="00012E93"/>
    <w:rsid w:val="000160B8"/>
    <w:rsid w:val="00020927"/>
    <w:rsid w:val="00021F64"/>
    <w:rsid w:val="00024569"/>
    <w:rsid w:val="00031C2C"/>
    <w:rsid w:val="00034323"/>
    <w:rsid w:val="0003741C"/>
    <w:rsid w:val="00042683"/>
    <w:rsid w:val="00043E97"/>
    <w:rsid w:val="000478C1"/>
    <w:rsid w:val="0005063D"/>
    <w:rsid w:val="00051187"/>
    <w:rsid w:val="000513C1"/>
    <w:rsid w:val="00053D44"/>
    <w:rsid w:val="00053E91"/>
    <w:rsid w:val="0005542B"/>
    <w:rsid w:val="000555C5"/>
    <w:rsid w:val="00057274"/>
    <w:rsid w:val="0005742E"/>
    <w:rsid w:val="0006004A"/>
    <w:rsid w:val="00070461"/>
    <w:rsid w:val="0007272F"/>
    <w:rsid w:val="0007656E"/>
    <w:rsid w:val="00081445"/>
    <w:rsid w:val="0008517B"/>
    <w:rsid w:val="00091471"/>
    <w:rsid w:val="000929A5"/>
    <w:rsid w:val="00096121"/>
    <w:rsid w:val="000A304D"/>
    <w:rsid w:val="000B2338"/>
    <w:rsid w:val="000B4308"/>
    <w:rsid w:val="000B644A"/>
    <w:rsid w:val="000B72F4"/>
    <w:rsid w:val="000C0DFB"/>
    <w:rsid w:val="000C1FB7"/>
    <w:rsid w:val="000C4838"/>
    <w:rsid w:val="000D0663"/>
    <w:rsid w:val="000D31AB"/>
    <w:rsid w:val="000E4FC8"/>
    <w:rsid w:val="000E500E"/>
    <w:rsid w:val="000E6876"/>
    <w:rsid w:val="000E6B30"/>
    <w:rsid w:val="000F0960"/>
    <w:rsid w:val="000F0E7C"/>
    <w:rsid w:val="000F1153"/>
    <w:rsid w:val="000F2713"/>
    <w:rsid w:val="000F28B7"/>
    <w:rsid w:val="000F47F3"/>
    <w:rsid w:val="00103CB4"/>
    <w:rsid w:val="00103F95"/>
    <w:rsid w:val="00110508"/>
    <w:rsid w:val="001135E7"/>
    <w:rsid w:val="00115953"/>
    <w:rsid w:val="00124003"/>
    <w:rsid w:val="0012627B"/>
    <w:rsid w:val="001278E4"/>
    <w:rsid w:val="00130399"/>
    <w:rsid w:val="00130B57"/>
    <w:rsid w:val="0013134F"/>
    <w:rsid w:val="00132922"/>
    <w:rsid w:val="00134FB4"/>
    <w:rsid w:val="00135190"/>
    <w:rsid w:val="00135955"/>
    <w:rsid w:val="00136B6A"/>
    <w:rsid w:val="00136F67"/>
    <w:rsid w:val="00142A7D"/>
    <w:rsid w:val="00145C6A"/>
    <w:rsid w:val="00150FF6"/>
    <w:rsid w:val="001522E2"/>
    <w:rsid w:val="0015550F"/>
    <w:rsid w:val="00156265"/>
    <w:rsid w:val="001565BB"/>
    <w:rsid w:val="00160DD1"/>
    <w:rsid w:val="001717D0"/>
    <w:rsid w:val="001730D1"/>
    <w:rsid w:val="0017433A"/>
    <w:rsid w:val="0017518C"/>
    <w:rsid w:val="0018015F"/>
    <w:rsid w:val="00180D96"/>
    <w:rsid w:val="00191867"/>
    <w:rsid w:val="00193889"/>
    <w:rsid w:val="00194826"/>
    <w:rsid w:val="00196D3B"/>
    <w:rsid w:val="001A1E0F"/>
    <w:rsid w:val="001B7E40"/>
    <w:rsid w:val="001C0445"/>
    <w:rsid w:val="001C203E"/>
    <w:rsid w:val="001C213E"/>
    <w:rsid w:val="001C2195"/>
    <w:rsid w:val="001C2B45"/>
    <w:rsid w:val="001C4953"/>
    <w:rsid w:val="001D0FB0"/>
    <w:rsid w:val="001D485A"/>
    <w:rsid w:val="001E0735"/>
    <w:rsid w:val="001E243F"/>
    <w:rsid w:val="001E4E72"/>
    <w:rsid w:val="001E7D9E"/>
    <w:rsid w:val="0020243F"/>
    <w:rsid w:val="00203F5C"/>
    <w:rsid w:val="0020626D"/>
    <w:rsid w:val="00206A76"/>
    <w:rsid w:val="0021033F"/>
    <w:rsid w:val="00211029"/>
    <w:rsid w:val="00214D95"/>
    <w:rsid w:val="00215D3B"/>
    <w:rsid w:val="002339A3"/>
    <w:rsid w:val="00235C06"/>
    <w:rsid w:val="002375EB"/>
    <w:rsid w:val="00242628"/>
    <w:rsid w:val="00250868"/>
    <w:rsid w:val="00252222"/>
    <w:rsid w:val="0025246A"/>
    <w:rsid w:val="0025542A"/>
    <w:rsid w:val="002554AC"/>
    <w:rsid w:val="00260D77"/>
    <w:rsid w:val="002621EC"/>
    <w:rsid w:val="00263763"/>
    <w:rsid w:val="00265885"/>
    <w:rsid w:val="00266E5C"/>
    <w:rsid w:val="00271A93"/>
    <w:rsid w:val="00272DC6"/>
    <w:rsid w:val="00273A7D"/>
    <w:rsid w:val="00274345"/>
    <w:rsid w:val="002744C1"/>
    <w:rsid w:val="0028432C"/>
    <w:rsid w:val="00285EC2"/>
    <w:rsid w:val="002961D1"/>
    <w:rsid w:val="00296FCC"/>
    <w:rsid w:val="002973A6"/>
    <w:rsid w:val="002A0454"/>
    <w:rsid w:val="002A1330"/>
    <w:rsid w:val="002A3830"/>
    <w:rsid w:val="002A4ADE"/>
    <w:rsid w:val="002A5190"/>
    <w:rsid w:val="002A6C28"/>
    <w:rsid w:val="002B2907"/>
    <w:rsid w:val="002B5F5D"/>
    <w:rsid w:val="002C4239"/>
    <w:rsid w:val="002C72C4"/>
    <w:rsid w:val="002C7E3F"/>
    <w:rsid w:val="002D1536"/>
    <w:rsid w:val="002D3F75"/>
    <w:rsid w:val="002D4026"/>
    <w:rsid w:val="002D501D"/>
    <w:rsid w:val="002D7975"/>
    <w:rsid w:val="002E11BA"/>
    <w:rsid w:val="002E21A7"/>
    <w:rsid w:val="002E5A36"/>
    <w:rsid w:val="002E75DB"/>
    <w:rsid w:val="002F4615"/>
    <w:rsid w:val="002F6C54"/>
    <w:rsid w:val="00300123"/>
    <w:rsid w:val="00301C52"/>
    <w:rsid w:val="00302675"/>
    <w:rsid w:val="00302F8D"/>
    <w:rsid w:val="00306D5B"/>
    <w:rsid w:val="0030777D"/>
    <w:rsid w:val="00311511"/>
    <w:rsid w:val="00312123"/>
    <w:rsid w:val="00312FD6"/>
    <w:rsid w:val="00320DDB"/>
    <w:rsid w:val="0032174B"/>
    <w:rsid w:val="003244EA"/>
    <w:rsid w:val="00326F15"/>
    <w:rsid w:val="00326F34"/>
    <w:rsid w:val="00330D15"/>
    <w:rsid w:val="00330D68"/>
    <w:rsid w:val="00333EE1"/>
    <w:rsid w:val="00335D7C"/>
    <w:rsid w:val="003373DC"/>
    <w:rsid w:val="0034150C"/>
    <w:rsid w:val="003450FF"/>
    <w:rsid w:val="003524D7"/>
    <w:rsid w:val="00355EFF"/>
    <w:rsid w:val="00361C82"/>
    <w:rsid w:val="003626AE"/>
    <w:rsid w:val="003631EE"/>
    <w:rsid w:val="00365AEE"/>
    <w:rsid w:val="0036619A"/>
    <w:rsid w:val="003661E1"/>
    <w:rsid w:val="00366BC6"/>
    <w:rsid w:val="00370478"/>
    <w:rsid w:val="00371C7F"/>
    <w:rsid w:val="003729CC"/>
    <w:rsid w:val="00373F0E"/>
    <w:rsid w:val="003774BB"/>
    <w:rsid w:val="00382160"/>
    <w:rsid w:val="00382778"/>
    <w:rsid w:val="00385297"/>
    <w:rsid w:val="00391E16"/>
    <w:rsid w:val="003931BB"/>
    <w:rsid w:val="00395B89"/>
    <w:rsid w:val="00396C7B"/>
    <w:rsid w:val="0039709D"/>
    <w:rsid w:val="003A0467"/>
    <w:rsid w:val="003A1226"/>
    <w:rsid w:val="003A1E11"/>
    <w:rsid w:val="003A27D9"/>
    <w:rsid w:val="003A57E3"/>
    <w:rsid w:val="003A5924"/>
    <w:rsid w:val="003A6B3B"/>
    <w:rsid w:val="003A6BA3"/>
    <w:rsid w:val="003C1D61"/>
    <w:rsid w:val="003C27F8"/>
    <w:rsid w:val="003C2B84"/>
    <w:rsid w:val="003C6332"/>
    <w:rsid w:val="003D6387"/>
    <w:rsid w:val="003E5424"/>
    <w:rsid w:val="004021BD"/>
    <w:rsid w:val="00402589"/>
    <w:rsid w:val="00402C7D"/>
    <w:rsid w:val="00403500"/>
    <w:rsid w:val="00405322"/>
    <w:rsid w:val="00406B78"/>
    <w:rsid w:val="00413D1F"/>
    <w:rsid w:val="0041604D"/>
    <w:rsid w:val="00424997"/>
    <w:rsid w:val="00425E7C"/>
    <w:rsid w:val="00433509"/>
    <w:rsid w:val="00442C54"/>
    <w:rsid w:val="00443327"/>
    <w:rsid w:val="00443DD4"/>
    <w:rsid w:val="00446554"/>
    <w:rsid w:val="004505B5"/>
    <w:rsid w:val="004567F3"/>
    <w:rsid w:val="00460075"/>
    <w:rsid w:val="004674D3"/>
    <w:rsid w:val="00477C44"/>
    <w:rsid w:val="00477C88"/>
    <w:rsid w:val="0048092C"/>
    <w:rsid w:val="00481080"/>
    <w:rsid w:val="004828D9"/>
    <w:rsid w:val="00483A65"/>
    <w:rsid w:val="00485297"/>
    <w:rsid w:val="00487BE0"/>
    <w:rsid w:val="00491034"/>
    <w:rsid w:val="0049191A"/>
    <w:rsid w:val="00492840"/>
    <w:rsid w:val="00494445"/>
    <w:rsid w:val="004948F0"/>
    <w:rsid w:val="00494F97"/>
    <w:rsid w:val="004A276C"/>
    <w:rsid w:val="004A59B2"/>
    <w:rsid w:val="004A69F8"/>
    <w:rsid w:val="004A6F86"/>
    <w:rsid w:val="004C7C03"/>
    <w:rsid w:val="004D021B"/>
    <w:rsid w:val="004D02FE"/>
    <w:rsid w:val="004D2EA7"/>
    <w:rsid w:val="004D3155"/>
    <w:rsid w:val="004D42C5"/>
    <w:rsid w:val="004D6E36"/>
    <w:rsid w:val="004E668D"/>
    <w:rsid w:val="004E691D"/>
    <w:rsid w:val="004F07B7"/>
    <w:rsid w:val="004F1177"/>
    <w:rsid w:val="004F2F60"/>
    <w:rsid w:val="004F4481"/>
    <w:rsid w:val="004F5931"/>
    <w:rsid w:val="005032F6"/>
    <w:rsid w:val="00505B52"/>
    <w:rsid w:val="00506D71"/>
    <w:rsid w:val="00512AB8"/>
    <w:rsid w:val="005139B9"/>
    <w:rsid w:val="005165A1"/>
    <w:rsid w:val="00522AEA"/>
    <w:rsid w:val="0052562A"/>
    <w:rsid w:val="0052572C"/>
    <w:rsid w:val="0052654A"/>
    <w:rsid w:val="00530232"/>
    <w:rsid w:val="00532FF0"/>
    <w:rsid w:val="005402B4"/>
    <w:rsid w:val="00541306"/>
    <w:rsid w:val="00544696"/>
    <w:rsid w:val="00544BD8"/>
    <w:rsid w:val="005473FF"/>
    <w:rsid w:val="0055134D"/>
    <w:rsid w:val="0055426D"/>
    <w:rsid w:val="005600CC"/>
    <w:rsid w:val="005627E7"/>
    <w:rsid w:val="00562B89"/>
    <w:rsid w:val="00565038"/>
    <w:rsid w:val="005665EF"/>
    <w:rsid w:val="00566895"/>
    <w:rsid w:val="005743DD"/>
    <w:rsid w:val="00574BD5"/>
    <w:rsid w:val="005753D5"/>
    <w:rsid w:val="0058157E"/>
    <w:rsid w:val="005833F5"/>
    <w:rsid w:val="00585BAD"/>
    <w:rsid w:val="005867EA"/>
    <w:rsid w:val="00591828"/>
    <w:rsid w:val="00592DDF"/>
    <w:rsid w:val="005964A1"/>
    <w:rsid w:val="005A0833"/>
    <w:rsid w:val="005A4E3F"/>
    <w:rsid w:val="005A5392"/>
    <w:rsid w:val="005B56FB"/>
    <w:rsid w:val="005B6764"/>
    <w:rsid w:val="005C343B"/>
    <w:rsid w:val="005C6456"/>
    <w:rsid w:val="005C789C"/>
    <w:rsid w:val="005D0398"/>
    <w:rsid w:val="005D1601"/>
    <w:rsid w:val="005D2463"/>
    <w:rsid w:val="005D32FC"/>
    <w:rsid w:val="005D35DF"/>
    <w:rsid w:val="005E4434"/>
    <w:rsid w:val="005E6315"/>
    <w:rsid w:val="005F06EF"/>
    <w:rsid w:val="005F1D42"/>
    <w:rsid w:val="005F1F80"/>
    <w:rsid w:val="005F2FA1"/>
    <w:rsid w:val="005F4DE7"/>
    <w:rsid w:val="005F788D"/>
    <w:rsid w:val="0060281C"/>
    <w:rsid w:val="0060333F"/>
    <w:rsid w:val="00603E4C"/>
    <w:rsid w:val="00605FD5"/>
    <w:rsid w:val="00606A5E"/>
    <w:rsid w:val="00612F7A"/>
    <w:rsid w:val="00614714"/>
    <w:rsid w:val="006215F5"/>
    <w:rsid w:val="00624FB1"/>
    <w:rsid w:val="00626590"/>
    <w:rsid w:val="00634F5A"/>
    <w:rsid w:val="00635CBA"/>
    <w:rsid w:val="0064278C"/>
    <w:rsid w:val="00643215"/>
    <w:rsid w:val="00653A76"/>
    <w:rsid w:val="00661D93"/>
    <w:rsid w:val="0066793B"/>
    <w:rsid w:val="006857C4"/>
    <w:rsid w:val="00686322"/>
    <w:rsid w:val="00687BA1"/>
    <w:rsid w:val="0069031E"/>
    <w:rsid w:val="006945ED"/>
    <w:rsid w:val="00696064"/>
    <w:rsid w:val="00696716"/>
    <w:rsid w:val="006A0FB1"/>
    <w:rsid w:val="006A1AEC"/>
    <w:rsid w:val="006A2E36"/>
    <w:rsid w:val="006A4A08"/>
    <w:rsid w:val="006A7459"/>
    <w:rsid w:val="006B1FC2"/>
    <w:rsid w:val="006B3350"/>
    <w:rsid w:val="006B7635"/>
    <w:rsid w:val="006C4B2D"/>
    <w:rsid w:val="006C6AE2"/>
    <w:rsid w:val="006D0CBB"/>
    <w:rsid w:val="006E1C15"/>
    <w:rsid w:val="006E3791"/>
    <w:rsid w:val="006E3F55"/>
    <w:rsid w:val="006E6C9E"/>
    <w:rsid w:val="006F21AC"/>
    <w:rsid w:val="006F23CE"/>
    <w:rsid w:val="00702DC5"/>
    <w:rsid w:val="00710B7F"/>
    <w:rsid w:val="007118F3"/>
    <w:rsid w:val="00712CD6"/>
    <w:rsid w:val="0071501F"/>
    <w:rsid w:val="007166C4"/>
    <w:rsid w:val="00717B74"/>
    <w:rsid w:val="00727008"/>
    <w:rsid w:val="00731598"/>
    <w:rsid w:val="0073180E"/>
    <w:rsid w:val="00740372"/>
    <w:rsid w:val="00741440"/>
    <w:rsid w:val="0074614C"/>
    <w:rsid w:val="007504CA"/>
    <w:rsid w:val="00751EBE"/>
    <w:rsid w:val="00755821"/>
    <w:rsid w:val="007570A2"/>
    <w:rsid w:val="00760ADF"/>
    <w:rsid w:val="00763911"/>
    <w:rsid w:val="00765E98"/>
    <w:rsid w:val="00770C16"/>
    <w:rsid w:val="007722AB"/>
    <w:rsid w:val="00772E49"/>
    <w:rsid w:val="007735A3"/>
    <w:rsid w:val="0077414C"/>
    <w:rsid w:val="0077654E"/>
    <w:rsid w:val="0078073B"/>
    <w:rsid w:val="00783018"/>
    <w:rsid w:val="007875A5"/>
    <w:rsid w:val="00787B58"/>
    <w:rsid w:val="007946AD"/>
    <w:rsid w:val="00796228"/>
    <w:rsid w:val="00797D44"/>
    <w:rsid w:val="007A4B48"/>
    <w:rsid w:val="007A75ED"/>
    <w:rsid w:val="007B5B32"/>
    <w:rsid w:val="007C189A"/>
    <w:rsid w:val="007C2EC1"/>
    <w:rsid w:val="007C6725"/>
    <w:rsid w:val="007D2B3B"/>
    <w:rsid w:val="007D4577"/>
    <w:rsid w:val="007D745C"/>
    <w:rsid w:val="007E06DD"/>
    <w:rsid w:val="007F768E"/>
    <w:rsid w:val="00804686"/>
    <w:rsid w:val="008052C3"/>
    <w:rsid w:val="00806B07"/>
    <w:rsid w:val="00811979"/>
    <w:rsid w:val="0081365B"/>
    <w:rsid w:val="00816733"/>
    <w:rsid w:val="008227BE"/>
    <w:rsid w:val="00825D06"/>
    <w:rsid w:val="008323C9"/>
    <w:rsid w:val="00835AE8"/>
    <w:rsid w:val="00835B54"/>
    <w:rsid w:val="00837240"/>
    <w:rsid w:val="00837CCF"/>
    <w:rsid w:val="00841973"/>
    <w:rsid w:val="00844011"/>
    <w:rsid w:val="008447F1"/>
    <w:rsid w:val="008460A0"/>
    <w:rsid w:val="00846E4C"/>
    <w:rsid w:val="00851892"/>
    <w:rsid w:val="00852AA0"/>
    <w:rsid w:val="008531EB"/>
    <w:rsid w:val="008573E6"/>
    <w:rsid w:val="0086016E"/>
    <w:rsid w:val="008613FE"/>
    <w:rsid w:val="00862360"/>
    <w:rsid w:val="00865045"/>
    <w:rsid w:val="00865216"/>
    <w:rsid w:val="00866F32"/>
    <w:rsid w:val="00870289"/>
    <w:rsid w:val="00873908"/>
    <w:rsid w:val="00873CD3"/>
    <w:rsid w:val="00875E46"/>
    <w:rsid w:val="00880F00"/>
    <w:rsid w:val="008969F5"/>
    <w:rsid w:val="008A019E"/>
    <w:rsid w:val="008A2303"/>
    <w:rsid w:val="008A246A"/>
    <w:rsid w:val="008A28EA"/>
    <w:rsid w:val="008A52B1"/>
    <w:rsid w:val="008A7F0B"/>
    <w:rsid w:val="008B0718"/>
    <w:rsid w:val="008B2615"/>
    <w:rsid w:val="008B58CF"/>
    <w:rsid w:val="008B591D"/>
    <w:rsid w:val="008C0D0B"/>
    <w:rsid w:val="008C1C14"/>
    <w:rsid w:val="008C4C21"/>
    <w:rsid w:val="008C7BA8"/>
    <w:rsid w:val="008D2C75"/>
    <w:rsid w:val="008D349B"/>
    <w:rsid w:val="008D476C"/>
    <w:rsid w:val="008E118F"/>
    <w:rsid w:val="008E18C7"/>
    <w:rsid w:val="008E1D4B"/>
    <w:rsid w:val="008E1FB7"/>
    <w:rsid w:val="008E3578"/>
    <w:rsid w:val="008F1C20"/>
    <w:rsid w:val="008F1F1E"/>
    <w:rsid w:val="008F2794"/>
    <w:rsid w:val="008F3C34"/>
    <w:rsid w:val="008F3D3B"/>
    <w:rsid w:val="00902984"/>
    <w:rsid w:val="00903983"/>
    <w:rsid w:val="00905231"/>
    <w:rsid w:val="00905440"/>
    <w:rsid w:val="0090711A"/>
    <w:rsid w:val="0092098D"/>
    <w:rsid w:val="00924476"/>
    <w:rsid w:val="0092567B"/>
    <w:rsid w:val="00925DD8"/>
    <w:rsid w:val="009318F5"/>
    <w:rsid w:val="00932550"/>
    <w:rsid w:val="00935C6A"/>
    <w:rsid w:val="0095293E"/>
    <w:rsid w:val="00952A32"/>
    <w:rsid w:val="009537E6"/>
    <w:rsid w:val="009640C9"/>
    <w:rsid w:val="009660FC"/>
    <w:rsid w:val="00975BD0"/>
    <w:rsid w:val="009770C3"/>
    <w:rsid w:val="0098451E"/>
    <w:rsid w:val="00984B90"/>
    <w:rsid w:val="00987876"/>
    <w:rsid w:val="00990E13"/>
    <w:rsid w:val="00991D88"/>
    <w:rsid w:val="009975C7"/>
    <w:rsid w:val="009A0697"/>
    <w:rsid w:val="009A1354"/>
    <w:rsid w:val="009A18EB"/>
    <w:rsid w:val="009A3A73"/>
    <w:rsid w:val="009A6DF8"/>
    <w:rsid w:val="009A7369"/>
    <w:rsid w:val="009B1EA1"/>
    <w:rsid w:val="009B1FF3"/>
    <w:rsid w:val="009C07A0"/>
    <w:rsid w:val="009C0898"/>
    <w:rsid w:val="009C0B8D"/>
    <w:rsid w:val="009C14B7"/>
    <w:rsid w:val="009C2F32"/>
    <w:rsid w:val="009C304E"/>
    <w:rsid w:val="009D37D0"/>
    <w:rsid w:val="009E1DE0"/>
    <w:rsid w:val="009F0A44"/>
    <w:rsid w:val="009F2A5E"/>
    <w:rsid w:val="009F6170"/>
    <w:rsid w:val="00A0061F"/>
    <w:rsid w:val="00A00AAC"/>
    <w:rsid w:val="00A06194"/>
    <w:rsid w:val="00A07BC2"/>
    <w:rsid w:val="00A115A8"/>
    <w:rsid w:val="00A166A7"/>
    <w:rsid w:val="00A2407B"/>
    <w:rsid w:val="00A27DF7"/>
    <w:rsid w:val="00A34F9E"/>
    <w:rsid w:val="00A351E1"/>
    <w:rsid w:val="00A42B7B"/>
    <w:rsid w:val="00A44736"/>
    <w:rsid w:val="00A4538A"/>
    <w:rsid w:val="00A457E5"/>
    <w:rsid w:val="00A46CB5"/>
    <w:rsid w:val="00A46F92"/>
    <w:rsid w:val="00A471B7"/>
    <w:rsid w:val="00A47552"/>
    <w:rsid w:val="00A50069"/>
    <w:rsid w:val="00A60D42"/>
    <w:rsid w:val="00A6133B"/>
    <w:rsid w:val="00A61363"/>
    <w:rsid w:val="00A63F98"/>
    <w:rsid w:val="00A65F8C"/>
    <w:rsid w:val="00A73B34"/>
    <w:rsid w:val="00A74FB7"/>
    <w:rsid w:val="00A75D1F"/>
    <w:rsid w:val="00A841D6"/>
    <w:rsid w:val="00A866A5"/>
    <w:rsid w:val="00A931E1"/>
    <w:rsid w:val="00A9520C"/>
    <w:rsid w:val="00A979E9"/>
    <w:rsid w:val="00AA0304"/>
    <w:rsid w:val="00AA0CF7"/>
    <w:rsid w:val="00AA0DF5"/>
    <w:rsid w:val="00AA2C39"/>
    <w:rsid w:val="00AA2CD1"/>
    <w:rsid w:val="00AA38B8"/>
    <w:rsid w:val="00AA4952"/>
    <w:rsid w:val="00AA606D"/>
    <w:rsid w:val="00AA7DAF"/>
    <w:rsid w:val="00AB5496"/>
    <w:rsid w:val="00AB59F2"/>
    <w:rsid w:val="00AB6AD3"/>
    <w:rsid w:val="00AC21EB"/>
    <w:rsid w:val="00AC2A3B"/>
    <w:rsid w:val="00AC4693"/>
    <w:rsid w:val="00AD01B2"/>
    <w:rsid w:val="00AD2807"/>
    <w:rsid w:val="00AD5729"/>
    <w:rsid w:val="00AD5EF4"/>
    <w:rsid w:val="00AE14D2"/>
    <w:rsid w:val="00AE1EAD"/>
    <w:rsid w:val="00AE1FF3"/>
    <w:rsid w:val="00AE2FA7"/>
    <w:rsid w:val="00AE2FA8"/>
    <w:rsid w:val="00AE7B72"/>
    <w:rsid w:val="00AF08EC"/>
    <w:rsid w:val="00AF64AD"/>
    <w:rsid w:val="00AF6ADB"/>
    <w:rsid w:val="00B0255C"/>
    <w:rsid w:val="00B03699"/>
    <w:rsid w:val="00B114B7"/>
    <w:rsid w:val="00B1282D"/>
    <w:rsid w:val="00B12E23"/>
    <w:rsid w:val="00B15DA7"/>
    <w:rsid w:val="00B22A4E"/>
    <w:rsid w:val="00B22A74"/>
    <w:rsid w:val="00B22C92"/>
    <w:rsid w:val="00B24964"/>
    <w:rsid w:val="00B25BDA"/>
    <w:rsid w:val="00B274FA"/>
    <w:rsid w:val="00B312FF"/>
    <w:rsid w:val="00B3245C"/>
    <w:rsid w:val="00B34057"/>
    <w:rsid w:val="00B37102"/>
    <w:rsid w:val="00B41371"/>
    <w:rsid w:val="00B43A71"/>
    <w:rsid w:val="00B4512B"/>
    <w:rsid w:val="00B50156"/>
    <w:rsid w:val="00B517F7"/>
    <w:rsid w:val="00B51932"/>
    <w:rsid w:val="00B52110"/>
    <w:rsid w:val="00B52B2C"/>
    <w:rsid w:val="00B53000"/>
    <w:rsid w:val="00B534D6"/>
    <w:rsid w:val="00B53D62"/>
    <w:rsid w:val="00B541C2"/>
    <w:rsid w:val="00B57044"/>
    <w:rsid w:val="00B632A0"/>
    <w:rsid w:val="00B72FDD"/>
    <w:rsid w:val="00B73FCD"/>
    <w:rsid w:val="00B74F2D"/>
    <w:rsid w:val="00B75703"/>
    <w:rsid w:val="00B84086"/>
    <w:rsid w:val="00B85B08"/>
    <w:rsid w:val="00B9282A"/>
    <w:rsid w:val="00B94E6D"/>
    <w:rsid w:val="00B96659"/>
    <w:rsid w:val="00B9769A"/>
    <w:rsid w:val="00BA0880"/>
    <w:rsid w:val="00BA7C6E"/>
    <w:rsid w:val="00BB06CB"/>
    <w:rsid w:val="00BB3648"/>
    <w:rsid w:val="00BC1253"/>
    <w:rsid w:val="00BC2733"/>
    <w:rsid w:val="00BC43A5"/>
    <w:rsid w:val="00BC7577"/>
    <w:rsid w:val="00BC7BD0"/>
    <w:rsid w:val="00BC7E34"/>
    <w:rsid w:val="00BD034F"/>
    <w:rsid w:val="00BD5282"/>
    <w:rsid w:val="00BE3971"/>
    <w:rsid w:val="00BE6494"/>
    <w:rsid w:val="00BF0E9D"/>
    <w:rsid w:val="00BF139F"/>
    <w:rsid w:val="00BF1784"/>
    <w:rsid w:val="00BF1FD4"/>
    <w:rsid w:val="00BF4ED7"/>
    <w:rsid w:val="00BF6F4A"/>
    <w:rsid w:val="00C00859"/>
    <w:rsid w:val="00C01FEF"/>
    <w:rsid w:val="00C02358"/>
    <w:rsid w:val="00C038A9"/>
    <w:rsid w:val="00C04850"/>
    <w:rsid w:val="00C06D93"/>
    <w:rsid w:val="00C12AFE"/>
    <w:rsid w:val="00C165C3"/>
    <w:rsid w:val="00C269C4"/>
    <w:rsid w:val="00C305A1"/>
    <w:rsid w:val="00C41176"/>
    <w:rsid w:val="00C41A74"/>
    <w:rsid w:val="00C535F3"/>
    <w:rsid w:val="00C54437"/>
    <w:rsid w:val="00C64BC2"/>
    <w:rsid w:val="00C66215"/>
    <w:rsid w:val="00C679B8"/>
    <w:rsid w:val="00C7555B"/>
    <w:rsid w:val="00C769FA"/>
    <w:rsid w:val="00C77343"/>
    <w:rsid w:val="00C80C11"/>
    <w:rsid w:val="00C82730"/>
    <w:rsid w:val="00C83AA8"/>
    <w:rsid w:val="00C85A86"/>
    <w:rsid w:val="00C91D1D"/>
    <w:rsid w:val="00C93F51"/>
    <w:rsid w:val="00C9610C"/>
    <w:rsid w:val="00C968AA"/>
    <w:rsid w:val="00CA1622"/>
    <w:rsid w:val="00CA472C"/>
    <w:rsid w:val="00CA6913"/>
    <w:rsid w:val="00CA72A5"/>
    <w:rsid w:val="00CB0DEA"/>
    <w:rsid w:val="00CB0E07"/>
    <w:rsid w:val="00CB3E32"/>
    <w:rsid w:val="00CB48EF"/>
    <w:rsid w:val="00CB5785"/>
    <w:rsid w:val="00CB7957"/>
    <w:rsid w:val="00CD021B"/>
    <w:rsid w:val="00CD2173"/>
    <w:rsid w:val="00CD4ACC"/>
    <w:rsid w:val="00CD5CAD"/>
    <w:rsid w:val="00CE2BA0"/>
    <w:rsid w:val="00CE30F3"/>
    <w:rsid w:val="00CF2584"/>
    <w:rsid w:val="00CF2C0F"/>
    <w:rsid w:val="00CF58EF"/>
    <w:rsid w:val="00CF6239"/>
    <w:rsid w:val="00D02D74"/>
    <w:rsid w:val="00D108C6"/>
    <w:rsid w:val="00D13ED6"/>
    <w:rsid w:val="00D16230"/>
    <w:rsid w:val="00D175F8"/>
    <w:rsid w:val="00D20B97"/>
    <w:rsid w:val="00D2376A"/>
    <w:rsid w:val="00D3247E"/>
    <w:rsid w:val="00D3373A"/>
    <w:rsid w:val="00D36F21"/>
    <w:rsid w:val="00D370CF"/>
    <w:rsid w:val="00D37417"/>
    <w:rsid w:val="00D37FD4"/>
    <w:rsid w:val="00D40124"/>
    <w:rsid w:val="00D409BF"/>
    <w:rsid w:val="00D44D0C"/>
    <w:rsid w:val="00D53D61"/>
    <w:rsid w:val="00D56BDF"/>
    <w:rsid w:val="00D613A1"/>
    <w:rsid w:val="00D65FA3"/>
    <w:rsid w:val="00D66933"/>
    <w:rsid w:val="00D66C07"/>
    <w:rsid w:val="00D72A28"/>
    <w:rsid w:val="00D7484D"/>
    <w:rsid w:val="00D7565B"/>
    <w:rsid w:val="00D84849"/>
    <w:rsid w:val="00D85434"/>
    <w:rsid w:val="00D85B1F"/>
    <w:rsid w:val="00D91D57"/>
    <w:rsid w:val="00D9350A"/>
    <w:rsid w:val="00D94768"/>
    <w:rsid w:val="00D96A8C"/>
    <w:rsid w:val="00DA232B"/>
    <w:rsid w:val="00DA302A"/>
    <w:rsid w:val="00DA4378"/>
    <w:rsid w:val="00DA6762"/>
    <w:rsid w:val="00DB0E0C"/>
    <w:rsid w:val="00DB4478"/>
    <w:rsid w:val="00DC31E3"/>
    <w:rsid w:val="00DC5E4B"/>
    <w:rsid w:val="00DD39CE"/>
    <w:rsid w:val="00DD4E24"/>
    <w:rsid w:val="00DE0584"/>
    <w:rsid w:val="00DF46A1"/>
    <w:rsid w:val="00DF76D3"/>
    <w:rsid w:val="00E00577"/>
    <w:rsid w:val="00E009F8"/>
    <w:rsid w:val="00E01A99"/>
    <w:rsid w:val="00E049F1"/>
    <w:rsid w:val="00E05231"/>
    <w:rsid w:val="00E05555"/>
    <w:rsid w:val="00E06A3C"/>
    <w:rsid w:val="00E10E33"/>
    <w:rsid w:val="00E11336"/>
    <w:rsid w:val="00E1253A"/>
    <w:rsid w:val="00E13CBB"/>
    <w:rsid w:val="00E1495A"/>
    <w:rsid w:val="00E14DBC"/>
    <w:rsid w:val="00E15906"/>
    <w:rsid w:val="00E16E53"/>
    <w:rsid w:val="00E31EF6"/>
    <w:rsid w:val="00E3270B"/>
    <w:rsid w:val="00E3630F"/>
    <w:rsid w:val="00E369F8"/>
    <w:rsid w:val="00E41B05"/>
    <w:rsid w:val="00E475BC"/>
    <w:rsid w:val="00E50F3C"/>
    <w:rsid w:val="00E6154C"/>
    <w:rsid w:val="00E63601"/>
    <w:rsid w:val="00E67F2B"/>
    <w:rsid w:val="00E71922"/>
    <w:rsid w:val="00E73CC1"/>
    <w:rsid w:val="00E7704E"/>
    <w:rsid w:val="00E771ED"/>
    <w:rsid w:val="00E81A74"/>
    <w:rsid w:val="00E85BFD"/>
    <w:rsid w:val="00E8640C"/>
    <w:rsid w:val="00E910BE"/>
    <w:rsid w:val="00E915BC"/>
    <w:rsid w:val="00E92841"/>
    <w:rsid w:val="00E9290A"/>
    <w:rsid w:val="00E95E39"/>
    <w:rsid w:val="00E97A82"/>
    <w:rsid w:val="00E97B2B"/>
    <w:rsid w:val="00EA4FD0"/>
    <w:rsid w:val="00EA601F"/>
    <w:rsid w:val="00EB48B2"/>
    <w:rsid w:val="00EC1DF5"/>
    <w:rsid w:val="00EC2421"/>
    <w:rsid w:val="00EC352F"/>
    <w:rsid w:val="00EC62A4"/>
    <w:rsid w:val="00EC6D7B"/>
    <w:rsid w:val="00EC79B1"/>
    <w:rsid w:val="00ED0088"/>
    <w:rsid w:val="00EE296D"/>
    <w:rsid w:val="00EE53BD"/>
    <w:rsid w:val="00EE5E80"/>
    <w:rsid w:val="00EE71B8"/>
    <w:rsid w:val="00F001D4"/>
    <w:rsid w:val="00F01DE1"/>
    <w:rsid w:val="00F025EC"/>
    <w:rsid w:val="00F0263D"/>
    <w:rsid w:val="00F03F8C"/>
    <w:rsid w:val="00F042D5"/>
    <w:rsid w:val="00F06D35"/>
    <w:rsid w:val="00F10CAC"/>
    <w:rsid w:val="00F11C09"/>
    <w:rsid w:val="00F12F75"/>
    <w:rsid w:val="00F14D1E"/>
    <w:rsid w:val="00F21561"/>
    <w:rsid w:val="00F235BA"/>
    <w:rsid w:val="00F256BF"/>
    <w:rsid w:val="00F262B5"/>
    <w:rsid w:val="00F32068"/>
    <w:rsid w:val="00F32198"/>
    <w:rsid w:val="00F33594"/>
    <w:rsid w:val="00F34DFD"/>
    <w:rsid w:val="00F36A66"/>
    <w:rsid w:val="00F404AD"/>
    <w:rsid w:val="00F41629"/>
    <w:rsid w:val="00F43E7E"/>
    <w:rsid w:val="00F45A57"/>
    <w:rsid w:val="00F54E93"/>
    <w:rsid w:val="00F57F8B"/>
    <w:rsid w:val="00F61DE1"/>
    <w:rsid w:val="00F6280A"/>
    <w:rsid w:val="00F64D9F"/>
    <w:rsid w:val="00F6578F"/>
    <w:rsid w:val="00F66208"/>
    <w:rsid w:val="00F7098B"/>
    <w:rsid w:val="00F72AB4"/>
    <w:rsid w:val="00F73740"/>
    <w:rsid w:val="00F7613E"/>
    <w:rsid w:val="00F76F57"/>
    <w:rsid w:val="00F81B9B"/>
    <w:rsid w:val="00F82600"/>
    <w:rsid w:val="00F849F5"/>
    <w:rsid w:val="00F876A2"/>
    <w:rsid w:val="00F92AE5"/>
    <w:rsid w:val="00F94F0F"/>
    <w:rsid w:val="00F95DDF"/>
    <w:rsid w:val="00FA063A"/>
    <w:rsid w:val="00FA180C"/>
    <w:rsid w:val="00FA1899"/>
    <w:rsid w:val="00FA3E85"/>
    <w:rsid w:val="00FB2BA0"/>
    <w:rsid w:val="00FB4505"/>
    <w:rsid w:val="00FC0A6F"/>
    <w:rsid w:val="00FC0EA1"/>
    <w:rsid w:val="00FC7DF7"/>
    <w:rsid w:val="00FC7E08"/>
    <w:rsid w:val="00FD0A8F"/>
    <w:rsid w:val="00FD70DC"/>
    <w:rsid w:val="00FE0ABE"/>
    <w:rsid w:val="00FE14C5"/>
    <w:rsid w:val="00FE62C2"/>
    <w:rsid w:val="00FF0DB3"/>
    <w:rsid w:val="00FF2E44"/>
    <w:rsid w:val="00FF3266"/>
    <w:rsid w:val="00FF5D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7F7"/>
    <w:rPr>
      <w:sz w:val="24"/>
      <w:szCs w:val="24"/>
    </w:rPr>
  </w:style>
  <w:style w:type="paragraph" w:styleId="Heading1">
    <w:name w:val="heading 1"/>
    <w:aliases w:val="H1"/>
    <w:basedOn w:val="Normal"/>
    <w:next w:val="Normal"/>
    <w:link w:val="Heading1Char"/>
    <w:qFormat/>
    <w:rsid w:val="00FD0A8F"/>
    <w:pPr>
      <w:keepNext/>
      <w:overflowPunct w:val="0"/>
      <w:autoSpaceDE w:val="0"/>
      <w:autoSpaceDN w:val="0"/>
      <w:adjustRightInd w:val="0"/>
      <w:jc w:val="center"/>
      <w:outlineLvl w:val="0"/>
    </w:pPr>
    <w:rPr>
      <w:rFonts w:ascii="Arial" w:hAnsi="Arial"/>
      <w:noProof/>
      <w:szCs w:val="20"/>
      <w:lang w:val="ru-RU"/>
    </w:rPr>
  </w:style>
  <w:style w:type="paragraph" w:styleId="Heading2">
    <w:name w:val="heading 2"/>
    <w:basedOn w:val="Normal"/>
    <w:next w:val="Normal"/>
    <w:link w:val="Heading2Char"/>
    <w:qFormat/>
    <w:rsid w:val="00FD0A8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D0A8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A601F"/>
    <w:pPr>
      <w:keepNext/>
      <w:spacing w:after="120"/>
      <w:ind w:left="4320" w:firstLine="720"/>
      <w:jc w:val="right"/>
      <w:outlineLvl w:val="3"/>
    </w:pPr>
    <w:rPr>
      <w:bCs/>
      <w:szCs w:val="28"/>
    </w:rPr>
  </w:style>
  <w:style w:type="paragraph" w:styleId="Heading7">
    <w:name w:val="heading 7"/>
    <w:basedOn w:val="Normal"/>
    <w:next w:val="Normal"/>
    <w:link w:val="Heading7Char"/>
    <w:qFormat/>
    <w:rsid w:val="00EA601F"/>
    <w:pPr>
      <w:spacing w:before="240" w:after="60"/>
      <w:outlineLvl w:val="6"/>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RakstzRakstzCharCharRakstzRakstz">
    <w:name w:val="Char Char Rakstz. Rakstz. Char Char Rakstz. Rakstz."/>
    <w:basedOn w:val="Normal"/>
    <w:rsid w:val="00FD0A8F"/>
    <w:pPr>
      <w:spacing w:before="120" w:after="160" w:line="240" w:lineRule="exact"/>
      <w:ind w:firstLine="720"/>
      <w:jc w:val="both"/>
    </w:pPr>
    <w:rPr>
      <w:rFonts w:ascii="Verdana" w:hAnsi="Verdana"/>
      <w:sz w:val="20"/>
      <w:szCs w:val="20"/>
      <w:lang w:val="en-US" w:eastAsia="en-US"/>
    </w:rPr>
  </w:style>
  <w:style w:type="paragraph" w:styleId="Footer">
    <w:name w:val="footer"/>
    <w:basedOn w:val="Normal"/>
    <w:link w:val="FooterChar"/>
    <w:uiPriority w:val="99"/>
    <w:rsid w:val="00FD0A8F"/>
    <w:pPr>
      <w:tabs>
        <w:tab w:val="center" w:pos="4153"/>
        <w:tab w:val="right" w:pos="8306"/>
      </w:tabs>
    </w:pPr>
  </w:style>
  <w:style w:type="character" w:customStyle="1" w:styleId="FooterChar">
    <w:name w:val="Footer Char"/>
    <w:basedOn w:val="DefaultParagraphFont"/>
    <w:link w:val="Footer"/>
    <w:uiPriority w:val="99"/>
    <w:rsid w:val="00FD0A8F"/>
    <w:rPr>
      <w:sz w:val="24"/>
      <w:szCs w:val="24"/>
      <w:lang w:val="lv-LV" w:eastAsia="lv-LV" w:bidi="ar-SA"/>
    </w:rPr>
  </w:style>
  <w:style w:type="paragraph" w:styleId="Header">
    <w:name w:val="header"/>
    <w:basedOn w:val="Normal"/>
    <w:link w:val="HeaderChar"/>
    <w:rsid w:val="00FD0A8F"/>
    <w:pPr>
      <w:tabs>
        <w:tab w:val="center" w:pos="4153"/>
        <w:tab w:val="right" w:pos="8306"/>
      </w:tabs>
      <w:overflowPunct w:val="0"/>
      <w:autoSpaceDE w:val="0"/>
      <w:autoSpaceDN w:val="0"/>
      <w:adjustRightInd w:val="0"/>
      <w:jc w:val="center"/>
    </w:pPr>
    <w:rPr>
      <w:rFonts w:ascii="Arial" w:hAnsi="Arial"/>
      <w:noProof/>
      <w:sz w:val="20"/>
      <w:szCs w:val="20"/>
      <w:lang w:val="ru-RU"/>
    </w:rPr>
  </w:style>
  <w:style w:type="character" w:styleId="Hyperlink">
    <w:name w:val="Hyperlink"/>
    <w:basedOn w:val="DefaultParagraphFont"/>
    <w:uiPriority w:val="99"/>
    <w:rsid w:val="00FD0A8F"/>
    <w:rPr>
      <w:color w:val="0000FF"/>
      <w:u w:val="single"/>
    </w:rPr>
  </w:style>
  <w:style w:type="paragraph" w:styleId="BodyTextIndent2">
    <w:name w:val="Body Text Indent 2"/>
    <w:basedOn w:val="Normal"/>
    <w:link w:val="BodyTextIndent2Char"/>
    <w:rsid w:val="00FD0A8F"/>
    <w:pPr>
      <w:widowControl w:val="0"/>
      <w:shd w:val="clear" w:color="auto" w:fill="FFFFFF"/>
      <w:autoSpaceDE w:val="0"/>
      <w:autoSpaceDN w:val="0"/>
      <w:adjustRightInd w:val="0"/>
      <w:ind w:firstLine="113"/>
      <w:jc w:val="both"/>
    </w:pPr>
    <w:rPr>
      <w:color w:val="000000"/>
      <w:szCs w:val="20"/>
    </w:rPr>
  </w:style>
  <w:style w:type="character" w:customStyle="1" w:styleId="BodyTextIndent2Char">
    <w:name w:val="Body Text Indent 2 Char"/>
    <w:basedOn w:val="DefaultParagraphFont"/>
    <w:link w:val="BodyTextIndent2"/>
    <w:rsid w:val="00FD0A8F"/>
    <w:rPr>
      <w:color w:val="000000"/>
      <w:sz w:val="24"/>
      <w:lang w:val="lv-LV" w:eastAsia="lv-LV" w:bidi="ar-SA"/>
    </w:rPr>
  </w:style>
  <w:style w:type="paragraph" w:customStyle="1" w:styleId="RakstzRakstz">
    <w:name w:val="Rakstz. Rakstz."/>
    <w:basedOn w:val="Normal"/>
    <w:rsid w:val="00FD0A8F"/>
    <w:pPr>
      <w:spacing w:after="160" w:line="240" w:lineRule="exact"/>
    </w:pPr>
    <w:rPr>
      <w:rFonts w:ascii="Tahoma" w:hAnsi="Tahoma" w:cs="Tahoma"/>
      <w:sz w:val="20"/>
      <w:szCs w:val="20"/>
      <w:lang w:val="en-US" w:eastAsia="en-US"/>
    </w:rPr>
  </w:style>
  <w:style w:type="paragraph" w:customStyle="1" w:styleId="Numeracija">
    <w:name w:val="Numeracija"/>
    <w:basedOn w:val="Normal"/>
    <w:rsid w:val="00FD0A8F"/>
    <w:pPr>
      <w:numPr>
        <w:numId w:val="1"/>
      </w:numPr>
      <w:jc w:val="both"/>
    </w:pPr>
    <w:rPr>
      <w:sz w:val="26"/>
      <w:lang w:eastAsia="en-US"/>
    </w:rPr>
  </w:style>
  <w:style w:type="character" w:styleId="PageNumber">
    <w:name w:val="page number"/>
    <w:basedOn w:val="DefaultParagraphFont"/>
    <w:rsid w:val="00FD0A8F"/>
  </w:style>
  <w:style w:type="paragraph" w:styleId="BodyTextIndent">
    <w:name w:val="Body Text Indent"/>
    <w:basedOn w:val="Normal"/>
    <w:link w:val="BodyTextIndentChar"/>
    <w:rsid w:val="00FD0A8F"/>
    <w:pPr>
      <w:spacing w:after="120"/>
      <w:ind w:left="283"/>
    </w:pPr>
  </w:style>
  <w:style w:type="character" w:customStyle="1" w:styleId="BodyTextIndentChar">
    <w:name w:val="Body Text Indent Char"/>
    <w:basedOn w:val="DefaultParagraphFont"/>
    <w:link w:val="BodyTextIndent"/>
    <w:rsid w:val="00FD0A8F"/>
    <w:rPr>
      <w:sz w:val="24"/>
      <w:szCs w:val="24"/>
      <w:lang w:val="lv-LV" w:eastAsia="lv-LV" w:bidi="ar-SA"/>
    </w:rPr>
  </w:style>
  <w:style w:type="paragraph" w:styleId="BodyText">
    <w:name w:val="Body Text"/>
    <w:aliases w:val="Body Text1"/>
    <w:basedOn w:val="Normal"/>
    <w:link w:val="BodyTextChar"/>
    <w:rsid w:val="00FD0A8F"/>
    <w:pPr>
      <w:spacing w:after="120"/>
    </w:pPr>
  </w:style>
  <w:style w:type="character" w:customStyle="1" w:styleId="BodyTextChar">
    <w:name w:val="Body Text Char"/>
    <w:aliases w:val="Body Text1 Char1"/>
    <w:basedOn w:val="DefaultParagraphFont"/>
    <w:link w:val="BodyText"/>
    <w:rsid w:val="00FD0A8F"/>
    <w:rPr>
      <w:sz w:val="24"/>
      <w:szCs w:val="24"/>
      <w:lang w:val="lv-LV" w:eastAsia="lv-LV" w:bidi="ar-SA"/>
    </w:rPr>
  </w:style>
  <w:style w:type="paragraph" w:styleId="BodyText2">
    <w:name w:val="Body Text 2"/>
    <w:basedOn w:val="Normal"/>
    <w:rsid w:val="00FD0A8F"/>
    <w:pPr>
      <w:spacing w:after="120" w:line="480" w:lineRule="auto"/>
    </w:pPr>
  </w:style>
  <w:style w:type="paragraph" w:styleId="NormalWeb">
    <w:name w:val="Normal (Web)"/>
    <w:basedOn w:val="Normal"/>
    <w:rsid w:val="00FD0A8F"/>
    <w:pPr>
      <w:suppressAutoHyphens/>
      <w:spacing w:before="280" w:after="119"/>
    </w:pPr>
    <w:rPr>
      <w:lang w:eastAsia="ar-SA"/>
    </w:rPr>
  </w:style>
  <w:style w:type="character" w:customStyle="1" w:styleId="CharChar7">
    <w:name w:val="Char Char7"/>
    <w:basedOn w:val="DefaultParagraphFont"/>
    <w:rsid w:val="00FD0A8F"/>
    <w:rPr>
      <w:color w:val="000000"/>
      <w:sz w:val="24"/>
      <w:szCs w:val="24"/>
      <w:lang w:val="lv-LV" w:eastAsia="lv-LV" w:bidi="ar-SA"/>
    </w:rPr>
  </w:style>
  <w:style w:type="paragraph" w:styleId="Title">
    <w:name w:val="Title"/>
    <w:basedOn w:val="Normal"/>
    <w:link w:val="TitleChar"/>
    <w:qFormat/>
    <w:rsid w:val="00FD0A8F"/>
    <w:pPr>
      <w:spacing w:line="360" w:lineRule="auto"/>
      <w:jc w:val="center"/>
    </w:pPr>
    <w:rPr>
      <w:b/>
      <w:bCs/>
      <w:kern w:val="28"/>
      <w:sz w:val="22"/>
      <w:szCs w:val="22"/>
      <w:lang w:eastAsia="en-US"/>
    </w:rPr>
  </w:style>
  <w:style w:type="paragraph" w:customStyle="1" w:styleId="tvhtml">
    <w:name w:val="tv_html"/>
    <w:basedOn w:val="Normal"/>
    <w:rsid w:val="00FD0A8F"/>
    <w:pPr>
      <w:spacing w:before="100" w:beforeAutospacing="1" w:after="100" w:afterAutospacing="1"/>
    </w:pPr>
    <w:rPr>
      <w:lang w:val="en-US" w:eastAsia="en-US"/>
    </w:rPr>
  </w:style>
  <w:style w:type="character" w:customStyle="1" w:styleId="Heading4Char">
    <w:name w:val="Heading 4 Char"/>
    <w:basedOn w:val="DefaultParagraphFont"/>
    <w:link w:val="Heading4"/>
    <w:rsid w:val="00EA601F"/>
    <w:rPr>
      <w:bCs/>
      <w:sz w:val="24"/>
      <w:szCs w:val="28"/>
      <w:lang w:val="lv-LV" w:eastAsia="lv-LV"/>
    </w:rPr>
  </w:style>
  <w:style w:type="character" w:customStyle="1" w:styleId="Heading7Char">
    <w:name w:val="Heading 7 Char"/>
    <w:basedOn w:val="DefaultParagraphFont"/>
    <w:link w:val="Heading7"/>
    <w:rsid w:val="00EA601F"/>
    <w:rPr>
      <w:sz w:val="24"/>
      <w:szCs w:val="24"/>
      <w:lang w:val="lv-LV"/>
    </w:rPr>
  </w:style>
  <w:style w:type="paragraph" w:customStyle="1" w:styleId="DefaultLTGliederung1">
    <w:name w:val="Default~LT~Gliederung 1"/>
    <w:rsid w:val="00EA601F"/>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before="160"/>
      <w:ind w:left="540" w:hanging="540"/>
    </w:pPr>
    <w:rPr>
      <w:rFonts w:ascii="Arial Unicode MS" w:eastAsia="Arial Unicode MS" w:hAnsi="Garamond" w:cs="Arial Unicode MS"/>
      <w:sz w:val="64"/>
      <w:szCs w:val="64"/>
    </w:rPr>
  </w:style>
  <w:style w:type="paragraph" w:customStyle="1" w:styleId="Default">
    <w:name w:val="Default"/>
    <w:rsid w:val="00EA601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Arial Unicode MS" w:eastAsia="Arial Unicode MS" w:cs="Arial Unicode MS"/>
      <w:color w:val="FFFFFF"/>
      <w:sz w:val="48"/>
      <w:szCs w:val="48"/>
    </w:rPr>
  </w:style>
  <w:style w:type="paragraph" w:customStyle="1" w:styleId="DefaultLTGliederung2">
    <w:name w:val="Default~LT~Gliederung 2"/>
    <w:basedOn w:val="DefaultLTGliederung1"/>
    <w:rsid w:val="00EA601F"/>
    <w:pPr>
      <w:tabs>
        <w:tab w:val="clear" w:pos="0"/>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0"/>
        <w:tab w:val="left" w:pos="1450"/>
        <w:tab w:val="left" w:pos="2890"/>
        <w:tab w:val="left" w:pos="4330"/>
        <w:tab w:val="left" w:pos="5770"/>
        <w:tab w:val="left" w:pos="7210"/>
        <w:tab w:val="left" w:pos="8650"/>
        <w:tab w:val="left" w:pos="10090"/>
        <w:tab w:val="left" w:pos="11530"/>
        <w:tab w:val="left" w:pos="12970"/>
        <w:tab w:val="left" w:pos="14410"/>
      </w:tabs>
      <w:spacing w:before="139"/>
      <w:ind w:left="0" w:firstLine="0"/>
    </w:pPr>
    <w:rPr>
      <w:rFonts w:ascii="Tahoma" w:hAnsi="Tahoma" w:cs="Tahoma"/>
      <w:color w:val="000000"/>
      <w:sz w:val="56"/>
      <w:szCs w:val="56"/>
    </w:rPr>
  </w:style>
  <w:style w:type="paragraph" w:customStyle="1" w:styleId="DefaultLTTitel">
    <w:name w:val="Default~LT~Titel"/>
    <w:rsid w:val="00EA601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Tahoma" w:eastAsia="Arial Unicode MS" w:hAnsi="Tahoma" w:cs="Tahoma"/>
      <w:color w:val="420000"/>
      <w:sz w:val="88"/>
      <w:szCs w:val="88"/>
    </w:rPr>
  </w:style>
  <w:style w:type="paragraph" w:customStyle="1" w:styleId="Title2LTTitel">
    <w:name w:val="Title2~LT~Titel"/>
    <w:rsid w:val="00EA601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line="228" w:lineRule="auto"/>
      <w:jc w:val="center"/>
    </w:pPr>
    <w:rPr>
      <w:rFonts w:ascii="Arial Unicode MS" w:eastAsia="Arial Unicode MS" w:cs="Arial Unicode MS"/>
      <w:b/>
      <w:bCs/>
      <w:i/>
      <w:iCs/>
      <w:color w:val="FFFFFF"/>
      <w:kern w:val="1"/>
      <w:sz w:val="88"/>
      <w:szCs w:val="88"/>
    </w:rPr>
  </w:style>
  <w:style w:type="paragraph" w:customStyle="1" w:styleId="Title2LTGliederung1">
    <w:name w:val="Title2~LT~Gliederung 1"/>
    <w:rsid w:val="00EA601F"/>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after="285" w:line="228" w:lineRule="auto"/>
      <w:ind w:left="540" w:hanging="540"/>
    </w:pPr>
    <w:rPr>
      <w:rFonts w:ascii="Arial Unicode MS" w:eastAsia="Arial Unicode MS" w:cs="Arial Unicode MS"/>
      <w:color w:val="FFFFFF"/>
      <w:kern w:val="1"/>
      <w:sz w:val="64"/>
      <w:szCs w:val="64"/>
    </w:rPr>
  </w:style>
  <w:style w:type="paragraph" w:customStyle="1" w:styleId="Title2LTGliederung2">
    <w:name w:val="Title2~LT~Gliederung 2"/>
    <w:basedOn w:val="Title2LTGliederung1"/>
    <w:rsid w:val="00EA601F"/>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rPr>
      <w:sz w:val="56"/>
      <w:szCs w:val="56"/>
    </w:rPr>
  </w:style>
  <w:style w:type="character" w:customStyle="1" w:styleId="Heading1Char">
    <w:name w:val="Heading 1 Char"/>
    <w:aliases w:val="H1 Char"/>
    <w:basedOn w:val="DefaultParagraphFont"/>
    <w:link w:val="Heading1"/>
    <w:rsid w:val="00EA601F"/>
    <w:rPr>
      <w:rFonts w:ascii="Arial" w:hAnsi="Arial"/>
      <w:noProof/>
      <w:sz w:val="24"/>
      <w:lang w:val="ru-RU" w:eastAsia="lv-LV"/>
    </w:rPr>
  </w:style>
  <w:style w:type="character" w:customStyle="1" w:styleId="Heading3Char">
    <w:name w:val="Heading 3 Char"/>
    <w:basedOn w:val="DefaultParagraphFont"/>
    <w:link w:val="Heading3"/>
    <w:rsid w:val="00EA601F"/>
    <w:rPr>
      <w:rFonts w:ascii="Arial" w:hAnsi="Arial" w:cs="Arial"/>
      <w:b/>
      <w:bCs/>
      <w:sz w:val="26"/>
      <w:szCs w:val="26"/>
      <w:lang w:val="lv-LV" w:eastAsia="lv-LV"/>
    </w:rPr>
  </w:style>
  <w:style w:type="paragraph" w:styleId="BalloonText">
    <w:name w:val="Balloon Text"/>
    <w:basedOn w:val="Normal"/>
    <w:link w:val="BalloonTextChar"/>
    <w:unhideWhenUsed/>
    <w:rsid w:val="00EA601F"/>
    <w:rPr>
      <w:rFonts w:ascii="Tahoma" w:hAnsi="Tahoma" w:cs="Tahoma"/>
      <w:sz w:val="16"/>
      <w:szCs w:val="16"/>
      <w:lang w:eastAsia="en-US"/>
    </w:rPr>
  </w:style>
  <w:style w:type="character" w:customStyle="1" w:styleId="BalloonTextChar">
    <w:name w:val="Balloon Text Char"/>
    <w:basedOn w:val="DefaultParagraphFont"/>
    <w:link w:val="BalloonText"/>
    <w:rsid w:val="00EA601F"/>
    <w:rPr>
      <w:rFonts w:ascii="Tahoma" w:hAnsi="Tahoma" w:cs="Tahoma"/>
      <w:sz w:val="16"/>
      <w:szCs w:val="16"/>
      <w:lang w:val="lv-LV"/>
    </w:rPr>
  </w:style>
  <w:style w:type="character" w:customStyle="1" w:styleId="Heading2Char">
    <w:name w:val="Heading 2 Char"/>
    <w:basedOn w:val="DefaultParagraphFont"/>
    <w:link w:val="Heading2"/>
    <w:rsid w:val="00EA601F"/>
    <w:rPr>
      <w:rFonts w:ascii="Arial" w:hAnsi="Arial" w:cs="Arial"/>
      <w:b/>
      <w:bCs/>
      <w:i/>
      <w:iCs/>
      <w:sz w:val="28"/>
      <w:szCs w:val="28"/>
      <w:lang w:val="lv-LV" w:eastAsia="lv-LV"/>
    </w:rPr>
  </w:style>
  <w:style w:type="paragraph" w:styleId="HTMLPreformatted">
    <w:name w:val="HTML Preformatted"/>
    <w:basedOn w:val="Normal"/>
    <w:link w:val="HTMLPreformattedChar"/>
    <w:unhideWhenUsed/>
    <w:rsid w:val="00EA6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A601F"/>
    <w:rPr>
      <w:rFonts w:ascii="Courier New" w:hAnsi="Courier New" w:cs="Courier New"/>
      <w:lang w:val="lv-LV" w:eastAsia="lv-LV"/>
    </w:rPr>
  </w:style>
  <w:style w:type="character" w:styleId="FollowedHyperlink">
    <w:name w:val="FollowedHyperlink"/>
    <w:basedOn w:val="DefaultParagraphFont"/>
    <w:unhideWhenUsed/>
    <w:rsid w:val="00EA601F"/>
    <w:rPr>
      <w:color w:val="800080"/>
      <w:u w:val="single"/>
    </w:rPr>
  </w:style>
  <w:style w:type="paragraph" w:styleId="CommentText">
    <w:name w:val="annotation text"/>
    <w:basedOn w:val="Normal"/>
    <w:link w:val="CommentTextChar"/>
    <w:unhideWhenUsed/>
    <w:rsid w:val="00EA601F"/>
    <w:pPr>
      <w:spacing w:line="360" w:lineRule="auto"/>
      <w:jc w:val="both"/>
    </w:pPr>
    <w:rPr>
      <w:szCs w:val="20"/>
    </w:rPr>
  </w:style>
  <w:style w:type="character" w:customStyle="1" w:styleId="CommentTextChar">
    <w:name w:val="Comment Text Char"/>
    <w:basedOn w:val="DefaultParagraphFont"/>
    <w:link w:val="CommentText"/>
    <w:rsid w:val="00EA601F"/>
    <w:rPr>
      <w:sz w:val="24"/>
      <w:lang w:val="lv-LV" w:eastAsia="lv-LV"/>
    </w:rPr>
  </w:style>
  <w:style w:type="character" w:customStyle="1" w:styleId="HeaderChar">
    <w:name w:val="Header Char"/>
    <w:basedOn w:val="DefaultParagraphFont"/>
    <w:link w:val="Header"/>
    <w:rsid w:val="00EA601F"/>
    <w:rPr>
      <w:rFonts w:ascii="Arial" w:hAnsi="Arial"/>
      <w:noProof/>
      <w:lang w:val="ru-RU" w:eastAsia="lv-LV"/>
    </w:rPr>
  </w:style>
  <w:style w:type="character" w:customStyle="1" w:styleId="TitleChar">
    <w:name w:val="Title Char"/>
    <w:basedOn w:val="DefaultParagraphFont"/>
    <w:link w:val="Title"/>
    <w:rsid w:val="00EA601F"/>
    <w:rPr>
      <w:b/>
      <w:bCs/>
      <w:kern w:val="28"/>
      <w:sz w:val="22"/>
      <w:szCs w:val="22"/>
      <w:lang w:val="lv-LV"/>
    </w:rPr>
  </w:style>
  <w:style w:type="character" w:customStyle="1" w:styleId="BodyTextChar1">
    <w:name w:val="Body Text Char1"/>
    <w:aliases w:val="Body Text1 Char"/>
    <w:basedOn w:val="DefaultParagraphFont"/>
    <w:semiHidden/>
    <w:rsid w:val="00EA601F"/>
    <w:rPr>
      <w:sz w:val="24"/>
      <w:szCs w:val="24"/>
      <w:lang w:eastAsia="en-US"/>
    </w:rPr>
  </w:style>
  <w:style w:type="paragraph" w:styleId="BodyTextIndent3">
    <w:name w:val="Body Text Indent 3"/>
    <w:basedOn w:val="Normal"/>
    <w:link w:val="BodyTextIndent3Char"/>
    <w:unhideWhenUsed/>
    <w:rsid w:val="00EA601F"/>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EA601F"/>
    <w:rPr>
      <w:sz w:val="16"/>
      <w:szCs w:val="16"/>
      <w:lang w:val="en-GB"/>
    </w:rPr>
  </w:style>
  <w:style w:type="paragraph" w:styleId="BlockText">
    <w:name w:val="Block Text"/>
    <w:basedOn w:val="Normal"/>
    <w:unhideWhenUsed/>
    <w:rsid w:val="00EA601F"/>
    <w:pPr>
      <w:keepNext/>
      <w:autoSpaceDE w:val="0"/>
      <w:autoSpaceDN w:val="0"/>
      <w:snapToGrid w:val="0"/>
      <w:ind w:left="567" w:right="-6" w:hanging="567"/>
      <w:jc w:val="both"/>
    </w:pPr>
    <w:rPr>
      <w:szCs w:val="20"/>
    </w:rPr>
  </w:style>
  <w:style w:type="paragraph" w:styleId="ListParagraph">
    <w:name w:val="List Paragraph"/>
    <w:basedOn w:val="Normal"/>
    <w:qFormat/>
    <w:rsid w:val="00EA601F"/>
    <w:pPr>
      <w:spacing w:after="200" w:line="276" w:lineRule="auto"/>
      <w:ind w:left="720"/>
    </w:pPr>
    <w:rPr>
      <w:rFonts w:ascii="Calibri" w:hAnsi="Calibri"/>
      <w:sz w:val="22"/>
      <w:szCs w:val="22"/>
      <w:lang w:eastAsia="en-US"/>
    </w:rPr>
  </w:style>
  <w:style w:type="paragraph" w:customStyle="1" w:styleId="Normal1">
    <w:name w:val="Normal1"/>
    <w:basedOn w:val="Normal"/>
    <w:rsid w:val="00EA601F"/>
    <w:pPr>
      <w:numPr>
        <w:numId w:val="4"/>
      </w:numPr>
      <w:spacing w:line="360" w:lineRule="auto"/>
      <w:jc w:val="both"/>
    </w:pPr>
    <w:rPr>
      <w:szCs w:val="20"/>
      <w:lang w:val="en-GB"/>
    </w:rPr>
  </w:style>
  <w:style w:type="paragraph" w:customStyle="1" w:styleId="naisf">
    <w:name w:val="naisf"/>
    <w:basedOn w:val="Normal"/>
    <w:rsid w:val="00EA601F"/>
    <w:pPr>
      <w:spacing w:before="100" w:beforeAutospacing="1" w:after="100" w:afterAutospacing="1" w:line="360" w:lineRule="auto"/>
      <w:jc w:val="both"/>
    </w:pPr>
    <w:rPr>
      <w:lang w:val="en-GB"/>
    </w:rPr>
  </w:style>
  <w:style w:type="paragraph" w:customStyle="1" w:styleId="Komentratma2">
    <w:name w:val="Komentāra tēma2"/>
    <w:basedOn w:val="CommentText"/>
    <w:next w:val="CommentText"/>
    <w:semiHidden/>
    <w:rsid w:val="00EA601F"/>
    <w:rPr>
      <w:b/>
      <w:bCs/>
    </w:rPr>
  </w:style>
  <w:style w:type="paragraph" w:customStyle="1" w:styleId="tvhtmlmktable">
    <w:name w:val="tv_html mk_table"/>
    <w:basedOn w:val="Normal"/>
    <w:rsid w:val="00EA601F"/>
    <w:pPr>
      <w:spacing w:before="100" w:beforeAutospacing="1" w:after="100" w:afterAutospacing="1"/>
    </w:pPr>
    <w:rPr>
      <w:rFonts w:ascii="Verdana" w:hAnsi="Verdana"/>
      <w:sz w:val="18"/>
      <w:szCs w:val="18"/>
      <w:lang w:val="en-US" w:eastAsia="en-US"/>
    </w:rPr>
  </w:style>
  <w:style w:type="paragraph" w:customStyle="1" w:styleId="Iauiue1">
    <w:name w:val="Iau?iue1"/>
    <w:rsid w:val="00EA601F"/>
    <w:pPr>
      <w:suppressAutoHyphens/>
    </w:pPr>
    <w:rPr>
      <w:rFonts w:ascii="BaltHelvetica" w:eastAsia="Arial" w:hAnsi="BaltHelvetica"/>
      <w:sz w:val="24"/>
      <w:lang w:val="ru-RU" w:eastAsia="ar-SA"/>
    </w:rPr>
  </w:style>
  <w:style w:type="numbering" w:customStyle="1" w:styleId="Style1">
    <w:name w:val="Style1"/>
    <w:rsid w:val="00EA601F"/>
    <w:pPr>
      <w:numPr>
        <w:numId w:val="5"/>
      </w:numPr>
    </w:pPr>
  </w:style>
  <w:style w:type="paragraph" w:customStyle="1" w:styleId="naiskr">
    <w:name w:val="naiskr"/>
    <w:basedOn w:val="Normal"/>
    <w:rsid w:val="00EA601F"/>
    <w:pPr>
      <w:spacing w:before="75" w:after="75"/>
    </w:pPr>
  </w:style>
  <w:style w:type="character" w:styleId="CommentReference">
    <w:name w:val="annotation reference"/>
    <w:basedOn w:val="DefaultParagraphFont"/>
    <w:rsid w:val="00EA601F"/>
    <w:rPr>
      <w:sz w:val="16"/>
      <w:szCs w:val="16"/>
    </w:rPr>
  </w:style>
  <w:style w:type="paragraph" w:customStyle="1" w:styleId="tv2132">
    <w:name w:val="tv2132"/>
    <w:basedOn w:val="Normal"/>
    <w:rsid w:val="00E009F8"/>
    <w:pPr>
      <w:spacing w:line="360" w:lineRule="auto"/>
      <w:ind w:firstLine="300"/>
    </w:pPr>
    <w:rPr>
      <w:color w:val="414142"/>
      <w:sz w:val="20"/>
      <w:szCs w:val="20"/>
    </w:rPr>
  </w:style>
  <w:style w:type="table" w:styleId="TableGrid">
    <w:name w:val="Table Grid"/>
    <w:basedOn w:val="TableNormal"/>
    <w:rsid w:val="006863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2">
    <w:name w:val="List Paragraph2"/>
    <w:basedOn w:val="Normal"/>
    <w:rsid w:val="004505B5"/>
    <w:pPr>
      <w:spacing w:line="100" w:lineRule="atLeast"/>
      <w:ind w:left="720"/>
    </w:pPr>
    <w:rPr>
      <w:kern w:val="1"/>
      <w:lang w:eastAsia="ar-SA"/>
    </w:rPr>
  </w:style>
  <w:style w:type="character" w:customStyle="1" w:styleId="UnresolvedMention">
    <w:name w:val="Unresolved Mention"/>
    <w:basedOn w:val="DefaultParagraphFont"/>
    <w:uiPriority w:val="99"/>
    <w:semiHidden/>
    <w:unhideWhenUsed/>
    <w:rsid w:val="008F3C34"/>
    <w:rPr>
      <w:color w:val="605E5C"/>
      <w:shd w:val="clear" w:color="auto" w:fill="E1DFDD"/>
    </w:rPr>
  </w:style>
  <w:style w:type="paragraph" w:styleId="TOCHeading">
    <w:name w:val="TOC Heading"/>
    <w:basedOn w:val="Heading1"/>
    <w:next w:val="Normal"/>
    <w:uiPriority w:val="39"/>
    <w:unhideWhenUsed/>
    <w:qFormat/>
    <w:rsid w:val="00844011"/>
    <w:pPr>
      <w:keepLines/>
      <w:overflowPunct/>
      <w:autoSpaceDE/>
      <w:autoSpaceDN/>
      <w:adjustRightInd/>
      <w:spacing w:before="240" w:line="259" w:lineRule="auto"/>
      <w:jc w:val="left"/>
      <w:outlineLvl w:val="9"/>
    </w:pPr>
    <w:rPr>
      <w:rFonts w:asciiTheme="majorHAnsi" w:eastAsiaTheme="majorEastAsia" w:hAnsiTheme="majorHAnsi" w:cstheme="majorBidi"/>
      <w:noProof w:val="0"/>
      <w:color w:val="365F91" w:themeColor="accent1" w:themeShade="BF"/>
      <w:sz w:val="32"/>
      <w:szCs w:val="32"/>
      <w:lang w:val="en-US" w:eastAsia="en-US"/>
    </w:rPr>
  </w:style>
  <w:style w:type="paragraph" w:styleId="TOC1">
    <w:name w:val="toc 1"/>
    <w:basedOn w:val="Normal"/>
    <w:next w:val="Normal"/>
    <w:autoRedefine/>
    <w:uiPriority w:val="39"/>
    <w:unhideWhenUsed/>
    <w:rsid w:val="00844011"/>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7F7"/>
    <w:rPr>
      <w:sz w:val="24"/>
      <w:szCs w:val="24"/>
    </w:rPr>
  </w:style>
  <w:style w:type="paragraph" w:styleId="Heading1">
    <w:name w:val="heading 1"/>
    <w:aliases w:val="H1"/>
    <w:basedOn w:val="Normal"/>
    <w:next w:val="Normal"/>
    <w:link w:val="Heading1Char"/>
    <w:qFormat/>
    <w:rsid w:val="00FD0A8F"/>
    <w:pPr>
      <w:keepNext/>
      <w:overflowPunct w:val="0"/>
      <w:autoSpaceDE w:val="0"/>
      <w:autoSpaceDN w:val="0"/>
      <w:adjustRightInd w:val="0"/>
      <w:jc w:val="center"/>
      <w:outlineLvl w:val="0"/>
    </w:pPr>
    <w:rPr>
      <w:rFonts w:ascii="Arial" w:hAnsi="Arial"/>
      <w:noProof/>
      <w:szCs w:val="20"/>
      <w:lang w:val="ru-RU"/>
    </w:rPr>
  </w:style>
  <w:style w:type="paragraph" w:styleId="Heading2">
    <w:name w:val="heading 2"/>
    <w:basedOn w:val="Normal"/>
    <w:next w:val="Normal"/>
    <w:link w:val="Heading2Char"/>
    <w:qFormat/>
    <w:rsid w:val="00FD0A8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D0A8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A601F"/>
    <w:pPr>
      <w:keepNext/>
      <w:spacing w:after="120"/>
      <w:ind w:left="4320" w:firstLine="720"/>
      <w:jc w:val="right"/>
      <w:outlineLvl w:val="3"/>
    </w:pPr>
    <w:rPr>
      <w:bCs/>
      <w:szCs w:val="28"/>
    </w:rPr>
  </w:style>
  <w:style w:type="paragraph" w:styleId="Heading7">
    <w:name w:val="heading 7"/>
    <w:basedOn w:val="Normal"/>
    <w:next w:val="Normal"/>
    <w:link w:val="Heading7Char"/>
    <w:qFormat/>
    <w:rsid w:val="00EA601F"/>
    <w:pPr>
      <w:spacing w:before="240" w:after="60"/>
      <w:outlineLvl w:val="6"/>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RakstzRakstzCharCharRakstzRakstz">
    <w:name w:val="Char Char Rakstz. Rakstz. Char Char Rakstz. Rakstz."/>
    <w:basedOn w:val="Normal"/>
    <w:rsid w:val="00FD0A8F"/>
    <w:pPr>
      <w:spacing w:before="120" w:after="160" w:line="240" w:lineRule="exact"/>
      <w:ind w:firstLine="720"/>
      <w:jc w:val="both"/>
    </w:pPr>
    <w:rPr>
      <w:rFonts w:ascii="Verdana" w:hAnsi="Verdana"/>
      <w:sz w:val="20"/>
      <w:szCs w:val="20"/>
      <w:lang w:val="en-US" w:eastAsia="en-US"/>
    </w:rPr>
  </w:style>
  <w:style w:type="paragraph" w:styleId="Footer">
    <w:name w:val="footer"/>
    <w:basedOn w:val="Normal"/>
    <w:link w:val="FooterChar"/>
    <w:uiPriority w:val="99"/>
    <w:rsid w:val="00FD0A8F"/>
    <w:pPr>
      <w:tabs>
        <w:tab w:val="center" w:pos="4153"/>
        <w:tab w:val="right" w:pos="8306"/>
      </w:tabs>
    </w:pPr>
  </w:style>
  <w:style w:type="character" w:customStyle="1" w:styleId="FooterChar">
    <w:name w:val="Footer Char"/>
    <w:basedOn w:val="DefaultParagraphFont"/>
    <w:link w:val="Footer"/>
    <w:uiPriority w:val="99"/>
    <w:rsid w:val="00FD0A8F"/>
    <w:rPr>
      <w:sz w:val="24"/>
      <w:szCs w:val="24"/>
      <w:lang w:val="lv-LV" w:eastAsia="lv-LV" w:bidi="ar-SA"/>
    </w:rPr>
  </w:style>
  <w:style w:type="paragraph" w:styleId="Header">
    <w:name w:val="header"/>
    <w:basedOn w:val="Normal"/>
    <w:link w:val="HeaderChar"/>
    <w:rsid w:val="00FD0A8F"/>
    <w:pPr>
      <w:tabs>
        <w:tab w:val="center" w:pos="4153"/>
        <w:tab w:val="right" w:pos="8306"/>
      </w:tabs>
      <w:overflowPunct w:val="0"/>
      <w:autoSpaceDE w:val="0"/>
      <w:autoSpaceDN w:val="0"/>
      <w:adjustRightInd w:val="0"/>
      <w:jc w:val="center"/>
    </w:pPr>
    <w:rPr>
      <w:rFonts w:ascii="Arial" w:hAnsi="Arial"/>
      <w:noProof/>
      <w:sz w:val="20"/>
      <w:szCs w:val="20"/>
      <w:lang w:val="ru-RU"/>
    </w:rPr>
  </w:style>
  <w:style w:type="character" w:styleId="Hyperlink">
    <w:name w:val="Hyperlink"/>
    <w:basedOn w:val="DefaultParagraphFont"/>
    <w:uiPriority w:val="99"/>
    <w:rsid w:val="00FD0A8F"/>
    <w:rPr>
      <w:color w:val="0000FF"/>
      <w:u w:val="single"/>
    </w:rPr>
  </w:style>
  <w:style w:type="paragraph" w:styleId="BodyTextIndent2">
    <w:name w:val="Body Text Indent 2"/>
    <w:basedOn w:val="Normal"/>
    <w:link w:val="BodyTextIndent2Char"/>
    <w:rsid w:val="00FD0A8F"/>
    <w:pPr>
      <w:widowControl w:val="0"/>
      <w:shd w:val="clear" w:color="auto" w:fill="FFFFFF"/>
      <w:autoSpaceDE w:val="0"/>
      <w:autoSpaceDN w:val="0"/>
      <w:adjustRightInd w:val="0"/>
      <w:ind w:firstLine="113"/>
      <w:jc w:val="both"/>
    </w:pPr>
    <w:rPr>
      <w:color w:val="000000"/>
      <w:szCs w:val="20"/>
    </w:rPr>
  </w:style>
  <w:style w:type="character" w:customStyle="1" w:styleId="BodyTextIndent2Char">
    <w:name w:val="Body Text Indent 2 Char"/>
    <w:basedOn w:val="DefaultParagraphFont"/>
    <w:link w:val="BodyTextIndent2"/>
    <w:rsid w:val="00FD0A8F"/>
    <w:rPr>
      <w:color w:val="000000"/>
      <w:sz w:val="24"/>
      <w:lang w:val="lv-LV" w:eastAsia="lv-LV" w:bidi="ar-SA"/>
    </w:rPr>
  </w:style>
  <w:style w:type="paragraph" w:customStyle="1" w:styleId="RakstzRakstz">
    <w:name w:val="Rakstz. Rakstz."/>
    <w:basedOn w:val="Normal"/>
    <w:rsid w:val="00FD0A8F"/>
    <w:pPr>
      <w:spacing w:after="160" w:line="240" w:lineRule="exact"/>
    </w:pPr>
    <w:rPr>
      <w:rFonts w:ascii="Tahoma" w:hAnsi="Tahoma" w:cs="Tahoma"/>
      <w:sz w:val="20"/>
      <w:szCs w:val="20"/>
      <w:lang w:val="en-US" w:eastAsia="en-US"/>
    </w:rPr>
  </w:style>
  <w:style w:type="paragraph" w:customStyle="1" w:styleId="Numeracija">
    <w:name w:val="Numeracija"/>
    <w:basedOn w:val="Normal"/>
    <w:rsid w:val="00FD0A8F"/>
    <w:pPr>
      <w:numPr>
        <w:numId w:val="1"/>
      </w:numPr>
      <w:jc w:val="both"/>
    </w:pPr>
    <w:rPr>
      <w:sz w:val="26"/>
      <w:lang w:eastAsia="en-US"/>
    </w:rPr>
  </w:style>
  <w:style w:type="character" w:styleId="PageNumber">
    <w:name w:val="page number"/>
    <w:basedOn w:val="DefaultParagraphFont"/>
    <w:rsid w:val="00FD0A8F"/>
  </w:style>
  <w:style w:type="paragraph" w:styleId="BodyTextIndent">
    <w:name w:val="Body Text Indent"/>
    <w:basedOn w:val="Normal"/>
    <w:link w:val="BodyTextIndentChar"/>
    <w:rsid w:val="00FD0A8F"/>
    <w:pPr>
      <w:spacing w:after="120"/>
      <w:ind w:left="283"/>
    </w:pPr>
  </w:style>
  <w:style w:type="character" w:customStyle="1" w:styleId="BodyTextIndentChar">
    <w:name w:val="Body Text Indent Char"/>
    <w:basedOn w:val="DefaultParagraphFont"/>
    <w:link w:val="BodyTextIndent"/>
    <w:rsid w:val="00FD0A8F"/>
    <w:rPr>
      <w:sz w:val="24"/>
      <w:szCs w:val="24"/>
      <w:lang w:val="lv-LV" w:eastAsia="lv-LV" w:bidi="ar-SA"/>
    </w:rPr>
  </w:style>
  <w:style w:type="paragraph" w:styleId="BodyText">
    <w:name w:val="Body Text"/>
    <w:aliases w:val="Body Text1"/>
    <w:basedOn w:val="Normal"/>
    <w:link w:val="BodyTextChar"/>
    <w:rsid w:val="00FD0A8F"/>
    <w:pPr>
      <w:spacing w:after="120"/>
    </w:pPr>
  </w:style>
  <w:style w:type="character" w:customStyle="1" w:styleId="BodyTextChar">
    <w:name w:val="Body Text Char"/>
    <w:aliases w:val="Body Text1 Char1"/>
    <w:basedOn w:val="DefaultParagraphFont"/>
    <w:link w:val="BodyText"/>
    <w:rsid w:val="00FD0A8F"/>
    <w:rPr>
      <w:sz w:val="24"/>
      <w:szCs w:val="24"/>
      <w:lang w:val="lv-LV" w:eastAsia="lv-LV" w:bidi="ar-SA"/>
    </w:rPr>
  </w:style>
  <w:style w:type="paragraph" w:styleId="BodyText2">
    <w:name w:val="Body Text 2"/>
    <w:basedOn w:val="Normal"/>
    <w:rsid w:val="00FD0A8F"/>
    <w:pPr>
      <w:spacing w:after="120" w:line="480" w:lineRule="auto"/>
    </w:pPr>
  </w:style>
  <w:style w:type="paragraph" w:styleId="NormalWeb">
    <w:name w:val="Normal (Web)"/>
    <w:basedOn w:val="Normal"/>
    <w:rsid w:val="00FD0A8F"/>
    <w:pPr>
      <w:suppressAutoHyphens/>
      <w:spacing w:before="280" w:after="119"/>
    </w:pPr>
    <w:rPr>
      <w:lang w:eastAsia="ar-SA"/>
    </w:rPr>
  </w:style>
  <w:style w:type="character" w:customStyle="1" w:styleId="CharChar7">
    <w:name w:val="Char Char7"/>
    <w:basedOn w:val="DefaultParagraphFont"/>
    <w:rsid w:val="00FD0A8F"/>
    <w:rPr>
      <w:color w:val="000000"/>
      <w:sz w:val="24"/>
      <w:szCs w:val="24"/>
      <w:lang w:val="lv-LV" w:eastAsia="lv-LV" w:bidi="ar-SA"/>
    </w:rPr>
  </w:style>
  <w:style w:type="paragraph" w:styleId="Title">
    <w:name w:val="Title"/>
    <w:basedOn w:val="Normal"/>
    <w:link w:val="TitleChar"/>
    <w:qFormat/>
    <w:rsid w:val="00FD0A8F"/>
    <w:pPr>
      <w:spacing w:line="360" w:lineRule="auto"/>
      <w:jc w:val="center"/>
    </w:pPr>
    <w:rPr>
      <w:b/>
      <w:bCs/>
      <w:kern w:val="28"/>
      <w:sz w:val="22"/>
      <w:szCs w:val="22"/>
      <w:lang w:eastAsia="en-US"/>
    </w:rPr>
  </w:style>
  <w:style w:type="paragraph" w:customStyle="1" w:styleId="tvhtml">
    <w:name w:val="tv_html"/>
    <w:basedOn w:val="Normal"/>
    <w:rsid w:val="00FD0A8F"/>
    <w:pPr>
      <w:spacing w:before="100" w:beforeAutospacing="1" w:after="100" w:afterAutospacing="1"/>
    </w:pPr>
    <w:rPr>
      <w:lang w:val="en-US" w:eastAsia="en-US"/>
    </w:rPr>
  </w:style>
  <w:style w:type="character" w:customStyle="1" w:styleId="Heading4Char">
    <w:name w:val="Heading 4 Char"/>
    <w:basedOn w:val="DefaultParagraphFont"/>
    <w:link w:val="Heading4"/>
    <w:rsid w:val="00EA601F"/>
    <w:rPr>
      <w:bCs/>
      <w:sz w:val="24"/>
      <w:szCs w:val="28"/>
      <w:lang w:val="lv-LV" w:eastAsia="lv-LV"/>
    </w:rPr>
  </w:style>
  <w:style w:type="character" w:customStyle="1" w:styleId="Heading7Char">
    <w:name w:val="Heading 7 Char"/>
    <w:basedOn w:val="DefaultParagraphFont"/>
    <w:link w:val="Heading7"/>
    <w:rsid w:val="00EA601F"/>
    <w:rPr>
      <w:sz w:val="24"/>
      <w:szCs w:val="24"/>
      <w:lang w:val="lv-LV"/>
    </w:rPr>
  </w:style>
  <w:style w:type="paragraph" w:customStyle="1" w:styleId="DefaultLTGliederung1">
    <w:name w:val="Default~LT~Gliederung 1"/>
    <w:rsid w:val="00EA601F"/>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before="160"/>
      <w:ind w:left="540" w:hanging="540"/>
    </w:pPr>
    <w:rPr>
      <w:rFonts w:ascii="Arial Unicode MS" w:eastAsia="Arial Unicode MS" w:hAnsi="Garamond" w:cs="Arial Unicode MS"/>
      <w:sz w:val="64"/>
      <w:szCs w:val="64"/>
    </w:rPr>
  </w:style>
  <w:style w:type="paragraph" w:customStyle="1" w:styleId="Default">
    <w:name w:val="Default"/>
    <w:rsid w:val="00EA601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pPr>
    <w:rPr>
      <w:rFonts w:ascii="Arial Unicode MS" w:eastAsia="Arial Unicode MS" w:cs="Arial Unicode MS"/>
      <w:color w:val="FFFFFF"/>
      <w:sz w:val="48"/>
      <w:szCs w:val="48"/>
    </w:rPr>
  </w:style>
  <w:style w:type="paragraph" w:customStyle="1" w:styleId="DefaultLTGliederung2">
    <w:name w:val="Default~LT~Gliederung 2"/>
    <w:basedOn w:val="DefaultLTGliederung1"/>
    <w:rsid w:val="00EA601F"/>
    <w:pPr>
      <w:tabs>
        <w:tab w:val="clear" w:pos="0"/>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0"/>
        <w:tab w:val="left" w:pos="1450"/>
        <w:tab w:val="left" w:pos="2890"/>
        <w:tab w:val="left" w:pos="4330"/>
        <w:tab w:val="left" w:pos="5770"/>
        <w:tab w:val="left" w:pos="7210"/>
        <w:tab w:val="left" w:pos="8650"/>
        <w:tab w:val="left" w:pos="10090"/>
        <w:tab w:val="left" w:pos="11530"/>
        <w:tab w:val="left" w:pos="12970"/>
        <w:tab w:val="left" w:pos="14410"/>
      </w:tabs>
      <w:spacing w:before="139"/>
      <w:ind w:left="0" w:firstLine="0"/>
    </w:pPr>
    <w:rPr>
      <w:rFonts w:ascii="Tahoma" w:hAnsi="Tahoma" w:cs="Tahoma"/>
      <w:color w:val="000000"/>
      <w:sz w:val="56"/>
      <w:szCs w:val="56"/>
    </w:rPr>
  </w:style>
  <w:style w:type="paragraph" w:customStyle="1" w:styleId="DefaultLTTitel">
    <w:name w:val="Default~LT~Titel"/>
    <w:rsid w:val="00EA601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Tahoma" w:eastAsia="Arial Unicode MS" w:hAnsi="Tahoma" w:cs="Tahoma"/>
      <w:color w:val="420000"/>
      <w:sz w:val="88"/>
      <w:szCs w:val="88"/>
    </w:rPr>
  </w:style>
  <w:style w:type="paragraph" w:customStyle="1" w:styleId="Title2LTTitel">
    <w:name w:val="Title2~LT~Titel"/>
    <w:rsid w:val="00EA601F"/>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line="228" w:lineRule="auto"/>
      <w:jc w:val="center"/>
    </w:pPr>
    <w:rPr>
      <w:rFonts w:ascii="Arial Unicode MS" w:eastAsia="Arial Unicode MS" w:cs="Arial Unicode MS"/>
      <w:b/>
      <w:bCs/>
      <w:i/>
      <w:iCs/>
      <w:color w:val="FFFFFF"/>
      <w:kern w:val="1"/>
      <w:sz w:val="88"/>
      <w:szCs w:val="88"/>
    </w:rPr>
  </w:style>
  <w:style w:type="paragraph" w:customStyle="1" w:styleId="Title2LTGliederung1">
    <w:name w:val="Title2~LT~Gliederung 1"/>
    <w:rsid w:val="00EA601F"/>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autoSpaceDN w:val="0"/>
      <w:adjustRightInd w:val="0"/>
      <w:spacing w:after="285" w:line="228" w:lineRule="auto"/>
      <w:ind w:left="540" w:hanging="540"/>
    </w:pPr>
    <w:rPr>
      <w:rFonts w:ascii="Arial Unicode MS" w:eastAsia="Arial Unicode MS" w:cs="Arial Unicode MS"/>
      <w:color w:val="FFFFFF"/>
      <w:kern w:val="1"/>
      <w:sz w:val="64"/>
      <w:szCs w:val="64"/>
    </w:rPr>
  </w:style>
  <w:style w:type="paragraph" w:customStyle="1" w:styleId="Title2LTGliederung2">
    <w:name w:val="Title2~LT~Gliederung 2"/>
    <w:basedOn w:val="Title2LTGliederung1"/>
    <w:rsid w:val="00EA601F"/>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after="227"/>
      <w:ind w:left="1170" w:hanging="450"/>
    </w:pPr>
    <w:rPr>
      <w:sz w:val="56"/>
      <w:szCs w:val="56"/>
    </w:rPr>
  </w:style>
  <w:style w:type="character" w:customStyle="1" w:styleId="Heading1Char">
    <w:name w:val="Heading 1 Char"/>
    <w:aliases w:val="H1 Char"/>
    <w:basedOn w:val="DefaultParagraphFont"/>
    <w:link w:val="Heading1"/>
    <w:rsid w:val="00EA601F"/>
    <w:rPr>
      <w:rFonts w:ascii="Arial" w:hAnsi="Arial"/>
      <w:noProof/>
      <w:sz w:val="24"/>
      <w:lang w:val="ru-RU" w:eastAsia="lv-LV"/>
    </w:rPr>
  </w:style>
  <w:style w:type="character" w:customStyle="1" w:styleId="Heading3Char">
    <w:name w:val="Heading 3 Char"/>
    <w:basedOn w:val="DefaultParagraphFont"/>
    <w:link w:val="Heading3"/>
    <w:rsid w:val="00EA601F"/>
    <w:rPr>
      <w:rFonts w:ascii="Arial" w:hAnsi="Arial" w:cs="Arial"/>
      <w:b/>
      <w:bCs/>
      <w:sz w:val="26"/>
      <w:szCs w:val="26"/>
      <w:lang w:val="lv-LV" w:eastAsia="lv-LV"/>
    </w:rPr>
  </w:style>
  <w:style w:type="paragraph" w:styleId="BalloonText">
    <w:name w:val="Balloon Text"/>
    <w:basedOn w:val="Normal"/>
    <w:link w:val="BalloonTextChar"/>
    <w:unhideWhenUsed/>
    <w:rsid w:val="00EA601F"/>
    <w:rPr>
      <w:rFonts w:ascii="Tahoma" w:hAnsi="Tahoma" w:cs="Tahoma"/>
      <w:sz w:val="16"/>
      <w:szCs w:val="16"/>
      <w:lang w:eastAsia="en-US"/>
    </w:rPr>
  </w:style>
  <w:style w:type="character" w:customStyle="1" w:styleId="BalloonTextChar">
    <w:name w:val="Balloon Text Char"/>
    <w:basedOn w:val="DefaultParagraphFont"/>
    <w:link w:val="BalloonText"/>
    <w:rsid w:val="00EA601F"/>
    <w:rPr>
      <w:rFonts w:ascii="Tahoma" w:hAnsi="Tahoma" w:cs="Tahoma"/>
      <w:sz w:val="16"/>
      <w:szCs w:val="16"/>
      <w:lang w:val="lv-LV"/>
    </w:rPr>
  </w:style>
  <w:style w:type="character" w:customStyle="1" w:styleId="Heading2Char">
    <w:name w:val="Heading 2 Char"/>
    <w:basedOn w:val="DefaultParagraphFont"/>
    <w:link w:val="Heading2"/>
    <w:rsid w:val="00EA601F"/>
    <w:rPr>
      <w:rFonts w:ascii="Arial" w:hAnsi="Arial" w:cs="Arial"/>
      <w:b/>
      <w:bCs/>
      <w:i/>
      <w:iCs/>
      <w:sz w:val="28"/>
      <w:szCs w:val="28"/>
      <w:lang w:val="lv-LV" w:eastAsia="lv-LV"/>
    </w:rPr>
  </w:style>
  <w:style w:type="paragraph" w:styleId="HTMLPreformatted">
    <w:name w:val="HTML Preformatted"/>
    <w:basedOn w:val="Normal"/>
    <w:link w:val="HTMLPreformattedChar"/>
    <w:unhideWhenUsed/>
    <w:rsid w:val="00EA6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A601F"/>
    <w:rPr>
      <w:rFonts w:ascii="Courier New" w:hAnsi="Courier New" w:cs="Courier New"/>
      <w:lang w:val="lv-LV" w:eastAsia="lv-LV"/>
    </w:rPr>
  </w:style>
  <w:style w:type="character" w:styleId="FollowedHyperlink">
    <w:name w:val="FollowedHyperlink"/>
    <w:basedOn w:val="DefaultParagraphFont"/>
    <w:unhideWhenUsed/>
    <w:rsid w:val="00EA601F"/>
    <w:rPr>
      <w:color w:val="800080"/>
      <w:u w:val="single"/>
    </w:rPr>
  </w:style>
  <w:style w:type="paragraph" w:styleId="CommentText">
    <w:name w:val="annotation text"/>
    <w:basedOn w:val="Normal"/>
    <w:link w:val="CommentTextChar"/>
    <w:unhideWhenUsed/>
    <w:rsid w:val="00EA601F"/>
    <w:pPr>
      <w:spacing w:line="360" w:lineRule="auto"/>
      <w:jc w:val="both"/>
    </w:pPr>
    <w:rPr>
      <w:szCs w:val="20"/>
    </w:rPr>
  </w:style>
  <w:style w:type="character" w:customStyle="1" w:styleId="CommentTextChar">
    <w:name w:val="Comment Text Char"/>
    <w:basedOn w:val="DefaultParagraphFont"/>
    <w:link w:val="CommentText"/>
    <w:rsid w:val="00EA601F"/>
    <w:rPr>
      <w:sz w:val="24"/>
      <w:lang w:val="lv-LV" w:eastAsia="lv-LV"/>
    </w:rPr>
  </w:style>
  <w:style w:type="character" w:customStyle="1" w:styleId="HeaderChar">
    <w:name w:val="Header Char"/>
    <w:basedOn w:val="DefaultParagraphFont"/>
    <w:link w:val="Header"/>
    <w:rsid w:val="00EA601F"/>
    <w:rPr>
      <w:rFonts w:ascii="Arial" w:hAnsi="Arial"/>
      <w:noProof/>
      <w:lang w:val="ru-RU" w:eastAsia="lv-LV"/>
    </w:rPr>
  </w:style>
  <w:style w:type="character" w:customStyle="1" w:styleId="TitleChar">
    <w:name w:val="Title Char"/>
    <w:basedOn w:val="DefaultParagraphFont"/>
    <w:link w:val="Title"/>
    <w:rsid w:val="00EA601F"/>
    <w:rPr>
      <w:b/>
      <w:bCs/>
      <w:kern w:val="28"/>
      <w:sz w:val="22"/>
      <w:szCs w:val="22"/>
      <w:lang w:val="lv-LV"/>
    </w:rPr>
  </w:style>
  <w:style w:type="character" w:customStyle="1" w:styleId="BodyTextChar1">
    <w:name w:val="Body Text Char1"/>
    <w:aliases w:val="Body Text1 Char"/>
    <w:basedOn w:val="DefaultParagraphFont"/>
    <w:semiHidden/>
    <w:rsid w:val="00EA601F"/>
    <w:rPr>
      <w:sz w:val="24"/>
      <w:szCs w:val="24"/>
      <w:lang w:eastAsia="en-US"/>
    </w:rPr>
  </w:style>
  <w:style w:type="paragraph" w:styleId="BodyTextIndent3">
    <w:name w:val="Body Text Indent 3"/>
    <w:basedOn w:val="Normal"/>
    <w:link w:val="BodyTextIndent3Char"/>
    <w:unhideWhenUsed/>
    <w:rsid w:val="00EA601F"/>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EA601F"/>
    <w:rPr>
      <w:sz w:val="16"/>
      <w:szCs w:val="16"/>
      <w:lang w:val="en-GB"/>
    </w:rPr>
  </w:style>
  <w:style w:type="paragraph" w:styleId="BlockText">
    <w:name w:val="Block Text"/>
    <w:basedOn w:val="Normal"/>
    <w:unhideWhenUsed/>
    <w:rsid w:val="00EA601F"/>
    <w:pPr>
      <w:keepNext/>
      <w:autoSpaceDE w:val="0"/>
      <w:autoSpaceDN w:val="0"/>
      <w:snapToGrid w:val="0"/>
      <w:ind w:left="567" w:right="-6" w:hanging="567"/>
      <w:jc w:val="both"/>
    </w:pPr>
    <w:rPr>
      <w:szCs w:val="20"/>
    </w:rPr>
  </w:style>
  <w:style w:type="paragraph" w:styleId="ListParagraph">
    <w:name w:val="List Paragraph"/>
    <w:basedOn w:val="Normal"/>
    <w:qFormat/>
    <w:rsid w:val="00EA601F"/>
    <w:pPr>
      <w:spacing w:after="200" w:line="276" w:lineRule="auto"/>
      <w:ind w:left="720"/>
    </w:pPr>
    <w:rPr>
      <w:rFonts w:ascii="Calibri" w:hAnsi="Calibri"/>
      <w:sz w:val="22"/>
      <w:szCs w:val="22"/>
      <w:lang w:eastAsia="en-US"/>
    </w:rPr>
  </w:style>
  <w:style w:type="paragraph" w:customStyle="1" w:styleId="Normal1">
    <w:name w:val="Normal1"/>
    <w:basedOn w:val="Normal"/>
    <w:rsid w:val="00EA601F"/>
    <w:pPr>
      <w:numPr>
        <w:numId w:val="4"/>
      </w:numPr>
      <w:spacing w:line="360" w:lineRule="auto"/>
      <w:jc w:val="both"/>
    </w:pPr>
    <w:rPr>
      <w:szCs w:val="20"/>
      <w:lang w:val="en-GB"/>
    </w:rPr>
  </w:style>
  <w:style w:type="paragraph" w:customStyle="1" w:styleId="naisf">
    <w:name w:val="naisf"/>
    <w:basedOn w:val="Normal"/>
    <w:rsid w:val="00EA601F"/>
    <w:pPr>
      <w:spacing w:before="100" w:beforeAutospacing="1" w:after="100" w:afterAutospacing="1" w:line="360" w:lineRule="auto"/>
      <w:jc w:val="both"/>
    </w:pPr>
    <w:rPr>
      <w:lang w:val="en-GB"/>
    </w:rPr>
  </w:style>
  <w:style w:type="paragraph" w:customStyle="1" w:styleId="Komentratma2">
    <w:name w:val="Komentāra tēma2"/>
    <w:basedOn w:val="CommentText"/>
    <w:next w:val="CommentText"/>
    <w:semiHidden/>
    <w:rsid w:val="00EA601F"/>
    <w:rPr>
      <w:b/>
      <w:bCs/>
    </w:rPr>
  </w:style>
  <w:style w:type="paragraph" w:customStyle="1" w:styleId="tvhtmlmktable">
    <w:name w:val="tv_html mk_table"/>
    <w:basedOn w:val="Normal"/>
    <w:rsid w:val="00EA601F"/>
    <w:pPr>
      <w:spacing w:before="100" w:beforeAutospacing="1" w:after="100" w:afterAutospacing="1"/>
    </w:pPr>
    <w:rPr>
      <w:rFonts w:ascii="Verdana" w:hAnsi="Verdana"/>
      <w:sz w:val="18"/>
      <w:szCs w:val="18"/>
      <w:lang w:val="en-US" w:eastAsia="en-US"/>
    </w:rPr>
  </w:style>
  <w:style w:type="paragraph" w:customStyle="1" w:styleId="Iauiue1">
    <w:name w:val="Iau?iue1"/>
    <w:rsid w:val="00EA601F"/>
    <w:pPr>
      <w:suppressAutoHyphens/>
    </w:pPr>
    <w:rPr>
      <w:rFonts w:ascii="BaltHelvetica" w:eastAsia="Arial" w:hAnsi="BaltHelvetica"/>
      <w:sz w:val="24"/>
      <w:lang w:val="ru-RU" w:eastAsia="ar-SA"/>
    </w:rPr>
  </w:style>
  <w:style w:type="numbering" w:customStyle="1" w:styleId="Style1">
    <w:name w:val="Style1"/>
    <w:rsid w:val="00EA601F"/>
    <w:pPr>
      <w:numPr>
        <w:numId w:val="5"/>
      </w:numPr>
    </w:pPr>
  </w:style>
  <w:style w:type="paragraph" w:customStyle="1" w:styleId="naiskr">
    <w:name w:val="naiskr"/>
    <w:basedOn w:val="Normal"/>
    <w:rsid w:val="00EA601F"/>
    <w:pPr>
      <w:spacing w:before="75" w:after="75"/>
    </w:pPr>
  </w:style>
  <w:style w:type="character" w:styleId="CommentReference">
    <w:name w:val="annotation reference"/>
    <w:basedOn w:val="DefaultParagraphFont"/>
    <w:rsid w:val="00EA601F"/>
    <w:rPr>
      <w:sz w:val="16"/>
      <w:szCs w:val="16"/>
    </w:rPr>
  </w:style>
  <w:style w:type="paragraph" w:customStyle="1" w:styleId="tv2132">
    <w:name w:val="tv2132"/>
    <w:basedOn w:val="Normal"/>
    <w:rsid w:val="00E009F8"/>
    <w:pPr>
      <w:spacing w:line="360" w:lineRule="auto"/>
      <w:ind w:firstLine="300"/>
    </w:pPr>
    <w:rPr>
      <w:color w:val="414142"/>
      <w:sz w:val="20"/>
      <w:szCs w:val="20"/>
    </w:rPr>
  </w:style>
  <w:style w:type="table" w:styleId="TableGrid">
    <w:name w:val="Table Grid"/>
    <w:basedOn w:val="TableNormal"/>
    <w:rsid w:val="006863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Paragraph2">
    <w:name w:val="List Paragraph2"/>
    <w:basedOn w:val="Normal"/>
    <w:rsid w:val="004505B5"/>
    <w:pPr>
      <w:spacing w:line="100" w:lineRule="atLeast"/>
      <w:ind w:left="720"/>
    </w:pPr>
    <w:rPr>
      <w:kern w:val="1"/>
      <w:lang w:eastAsia="ar-SA"/>
    </w:rPr>
  </w:style>
  <w:style w:type="character" w:customStyle="1" w:styleId="UnresolvedMention">
    <w:name w:val="Unresolved Mention"/>
    <w:basedOn w:val="DefaultParagraphFont"/>
    <w:uiPriority w:val="99"/>
    <w:semiHidden/>
    <w:unhideWhenUsed/>
    <w:rsid w:val="008F3C34"/>
    <w:rPr>
      <w:color w:val="605E5C"/>
      <w:shd w:val="clear" w:color="auto" w:fill="E1DFDD"/>
    </w:rPr>
  </w:style>
  <w:style w:type="paragraph" w:styleId="TOCHeading">
    <w:name w:val="TOC Heading"/>
    <w:basedOn w:val="Heading1"/>
    <w:next w:val="Normal"/>
    <w:uiPriority w:val="39"/>
    <w:unhideWhenUsed/>
    <w:qFormat/>
    <w:rsid w:val="00844011"/>
    <w:pPr>
      <w:keepLines/>
      <w:overflowPunct/>
      <w:autoSpaceDE/>
      <w:autoSpaceDN/>
      <w:adjustRightInd/>
      <w:spacing w:before="240" w:line="259" w:lineRule="auto"/>
      <w:jc w:val="left"/>
      <w:outlineLvl w:val="9"/>
    </w:pPr>
    <w:rPr>
      <w:rFonts w:asciiTheme="majorHAnsi" w:eastAsiaTheme="majorEastAsia" w:hAnsiTheme="majorHAnsi" w:cstheme="majorBidi"/>
      <w:noProof w:val="0"/>
      <w:color w:val="365F91" w:themeColor="accent1" w:themeShade="BF"/>
      <w:sz w:val="32"/>
      <w:szCs w:val="32"/>
      <w:lang w:val="en-US" w:eastAsia="en-US"/>
    </w:rPr>
  </w:style>
  <w:style w:type="paragraph" w:styleId="TOC1">
    <w:name w:val="toc 1"/>
    <w:basedOn w:val="Normal"/>
    <w:next w:val="Normal"/>
    <w:autoRedefine/>
    <w:uiPriority w:val="39"/>
    <w:unhideWhenUsed/>
    <w:rsid w:val="0084401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97942">
      <w:bodyDiv w:val="1"/>
      <w:marLeft w:val="0"/>
      <w:marRight w:val="0"/>
      <w:marTop w:val="0"/>
      <w:marBottom w:val="0"/>
      <w:divBdr>
        <w:top w:val="none" w:sz="0" w:space="0" w:color="auto"/>
        <w:left w:val="none" w:sz="0" w:space="0" w:color="auto"/>
        <w:bottom w:val="none" w:sz="0" w:space="0" w:color="auto"/>
        <w:right w:val="none" w:sz="0" w:space="0" w:color="auto"/>
      </w:divBdr>
    </w:div>
    <w:div w:id="287780445">
      <w:bodyDiv w:val="1"/>
      <w:marLeft w:val="0"/>
      <w:marRight w:val="0"/>
      <w:marTop w:val="0"/>
      <w:marBottom w:val="0"/>
      <w:divBdr>
        <w:top w:val="none" w:sz="0" w:space="0" w:color="auto"/>
        <w:left w:val="none" w:sz="0" w:space="0" w:color="auto"/>
        <w:bottom w:val="none" w:sz="0" w:space="0" w:color="auto"/>
        <w:right w:val="none" w:sz="0" w:space="0" w:color="auto"/>
      </w:divBdr>
      <w:divsChild>
        <w:div w:id="575897169">
          <w:marLeft w:val="0"/>
          <w:marRight w:val="0"/>
          <w:marTop w:val="0"/>
          <w:marBottom w:val="0"/>
          <w:divBdr>
            <w:top w:val="none" w:sz="0" w:space="0" w:color="auto"/>
            <w:left w:val="none" w:sz="0" w:space="0" w:color="auto"/>
            <w:bottom w:val="none" w:sz="0" w:space="0" w:color="auto"/>
            <w:right w:val="none" w:sz="0" w:space="0" w:color="auto"/>
          </w:divBdr>
          <w:divsChild>
            <w:div w:id="872423821">
              <w:marLeft w:val="0"/>
              <w:marRight w:val="0"/>
              <w:marTop w:val="0"/>
              <w:marBottom w:val="0"/>
              <w:divBdr>
                <w:top w:val="none" w:sz="0" w:space="0" w:color="auto"/>
                <w:left w:val="none" w:sz="0" w:space="0" w:color="auto"/>
                <w:bottom w:val="none" w:sz="0" w:space="0" w:color="auto"/>
                <w:right w:val="none" w:sz="0" w:space="0" w:color="auto"/>
              </w:divBdr>
              <w:divsChild>
                <w:div w:id="1455826908">
                  <w:marLeft w:val="0"/>
                  <w:marRight w:val="0"/>
                  <w:marTop w:val="0"/>
                  <w:marBottom w:val="0"/>
                  <w:divBdr>
                    <w:top w:val="none" w:sz="0" w:space="0" w:color="auto"/>
                    <w:left w:val="none" w:sz="0" w:space="0" w:color="auto"/>
                    <w:bottom w:val="none" w:sz="0" w:space="0" w:color="auto"/>
                    <w:right w:val="none" w:sz="0" w:space="0" w:color="auto"/>
                  </w:divBdr>
                  <w:divsChild>
                    <w:div w:id="2302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29997">
      <w:bodyDiv w:val="1"/>
      <w:marLeft w:val="0"/>
      <w:marRight w:val="0"/>
      <w:marTop w:val="0"/>
      <w:marBottom w:val="0"/>
      <w:divBdr>
        <w:top w:val="none" w:sz="0" w:space="0" w:color="auto"/>
        <w:left w:val="none" w:sz="0" w:space="0" w:color="auto"/>
        <w:bottom w:val="none" w:sz="0" w:space="0" w:color="auto"/>
        <w:right w:val="none" w:sz="0" w:space="0" w:color="auto"/>
      </w:divBdr>
      <w:divsChild>
        <w:div w:id="864833162">
          <w:marLeft w:val="0"/>
          <w:marRight w:val="0"/>
          <w:marTop w:val="0"/>
          <w:marBottom w:val="0"/>
          <w:divBdr>
            <w:top w:val="none" w:sz="0" w:space="0" w:color="auto"/>
            <w:left w:val="none" w:sz="0" w:space="0" w:color="auto"/>
            <w:bottom w:val="none" w:sz="0" w:space="0" w:color="auto"/>
            <w:right w:val="none" w:sz="0" w:space="0" w:color="auto"/>
          </w:divBdr>
          <w:divsChild>
            <w:div w:id="774446477">
              <w:marLeft w:val="0"/>
              <w:marRight w:val="0"/>
              <w:marTop w:val="0"/>
              <w:marBottom w:val="0"/>
              <w:divBdr>
                <w:top w:val="none" w:sz="0" w:space="0" w:color="auto"/>
                <w:left w:val="none" w:sz="0" w:space="0" w:color="auto"/>
                <w:bottom w:val="none" w:sz="0" w:space="0" w:color="auto"/>
                <w:right w:val="none" w:sz="0" w:space="0" w:color="auto"/>
              </w:divBdr>
              <w:divsChild>
                <w:div w:id="1465272903">
                  <w:marLeft w:val="0"/>
                  <w:marRight w:val="0"/>
                  <w:marTop w:val="0"/>
                  <w:marBottom w:val="0"/>
                  <w:divBdr>
                    <w:top w:val="none" w:sz="0" w:space="0" w:color="auto"/>
                    <w:left w:val="none" w:sz="0" w:space="0" w:color="auto"/>
                    <w:bottom w:val="none" w:sz="0" w:space="0" w:color="auto"/>
                    <w:right w:val="none" w:sz="0" w:space="0" w:color="auto"/>
                  </w:divBdr>
                  <w:divsChild>
                    <w:div w:id="9592656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62070702">
      <w:bodyDiv w:val="1"/>
      <w:marLeft w:val="0"/>
      <w:marRight w:val="0"/>
      <w:marTop w:val="0"/>
      <w:marBottom w:val="0"/>
      <w:divBdr>
        <w:top w:val="none" w:sz="0" w:space="0" w:color="auto"/>
        <w:left w:val="none" w:sz="0" w:space="0" w:color="auto"/>
        <w:bottom w:val="none" w:sz="0" w:space="0" w:color="auto"/>
        <w:right w:val="none" w:sz="0" w:space="0" w:color="auto"/>
      </w:divBdr>
      <w:divsChild>
        <w:div w:id="1434401984">
          <w:marLeft w:val="0"/>
          <w:marRight w:val="0"/>
          <w:marTop w:val="0"/>
          <w:marBottom w:val="0"/>
          <w:divBdr>
            <w:top w:val="none" w:sz="0" w:space="0" w:color="auto"/>
            <w:left w:val="none" w:sz="0" w:space="0" w:color="auto"/>
            <w:bottom w:val="none" w:sz="0" w:space="0" w:color="auto"/>
            <w:right w:val="none" w:sz="0" w:space="0" w:color="auto"/>
          </w:divBdr>
          <w:divsChild>
            <w:div w:id="891110994">
              <w:marLeft w:val="0"/>
              <w:marRight w:val="0"/>
              <w:marTop w:val="0"/>
              <w:marBottom w:val="0"/>
              <w:divBdr>
                <w:top w:val="none" w:sz="0" w:space="0" w:color="auto"/>
                <w:left w:val="none" w:sz="0" w:space="0" w:color="auto"/>
                <w:bottom w:val="none" w:sz="0" w:space="0" w:color="auto"/>
                <w:right w:val="none" w:sz="0" w:space="0" w:color="auto"/>
              </w:divBdr>
              <w:divsChild>
                <w:div w:id="1149790930">
                  <w:marLeft w:val="0"/>
                  <w:marRight w:val="0"/>
                  <w:marTop w:val="0"/>
                  <w:marBottom w:val="0"/>
                  <w:divBdr>
                    <w:top w:val="none" w:sz="0" w:space="0" w:color="auto"/>
                    <w:left w:val="none" w:sz="0" w:space="0" w:color="auto"/>
                    <w:bottom w:val="none" w:sz="0" w:space="0" w:color="auto"/>
                    <w:right w:val="none" w:sz="0" w:space="0" w:color="auto"/>
                  </w:divBdr>
                  <w:divsChild>
                    <w:div w:id="2927563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65792043">
      <w:bodyDiv w:val="1"/>
      <w:marLeft w:val="0"/>
      <w:marRight w:val="0"/>
      <w:marTop w:val="0"/>
      <w:marBottom w:val="0"/>
      <w:divBdr>
        <w:top w:val="none" w:sz="0" w:space="0" w:color="auto"/>
        <w:left w:val="none" w:sz="0" w:space="0" w:color="auto"/>
        <w:bottom w:val="none" w:sz="0" w:space="0" w:color="auto"/>
        <w:right w:val="none" w:sz="0" w:space="0" w:color="auto"/>
      </w:divBdr>
      <w:divsChild>
        <w:div w:id="780076341">
          <w:marLeft w:val="0"/>
          <w:marRight w:val="0"/>
          <w:marTop w:val="0"/>
          <w:marBottom w:val="0"/>
          <w:divBdr>
            <w:top w:val="none" w:sz="0" w:space="0" w:color="auto"/>
            <w:left w:val="none" w:sz="0" w:space="0" w:color="auto"/>
            <w:bottom w:val="none" w:sz="0" w:space="0" w:color="auto"/>
            <w:right w:val="none" w:sz="0" w:space="0" w:color="auto"/>
          </w:divBdr>
          <w:divsChild>
            <w:div w:id="669404323">
              <w:marLeft w:val="0"/>
              <w:marRight w:val="0"/>
              <w:marTop w:val="0"/>
              <w:marBottom w:val="0"/>
              <w:divBdr>
                <w:top w:val="none" w:sz="0" w:space="0" w:color="auto"/>
                <w:left w:val="none" w:sz="0" w:space="0" w:color="auto"/>
                <w:bottom w:val="none" w:sz="0" w:space="0" w:color="auto"/>
                <w:right w:val="none" w:sz="0" w:space="0" w:color="auto"/>
              </w:divBdr>
              <w:divsChild>
                <w:div w:id="1048842619">
                  <w:marLeft w:val="0"/>
                  <w:marRight w:val="0"/>
                  <w:marTop w:val="0"/>
                  <w:marBottom w:val="0"/>
                  <w:divBdr>
                    <w:top w:val="none" w:sz="0" w:space="0" w:color="auto"/>
                    <w:left w:val="none" w:sz="0" w:space="0" w:color="auto"/>
                    <w:bottom w:val="none" w:sz="0" w:space="0" w:color="auto"/>
                    <w:right w:val="none" w:sz="0" w:space="0" w:color="auto"/>
                  </w:divBdr>
                  <w:divsChild>
                    <w:div w:id="5481553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47285512">
      <w:bodyDiv w:val="1"/>
      <w:marLeft w:val="0"/>
      <w:marRight w:val="0"/>
      <w:marTop w:val="0"/>
      <w:marBottom w:val="0"/>
      <w:divBdr>
        <w:top w:val="none" w:sz="0" w:space="0" w:color="auto"/>
        <w:left w:val="none" w:sz="0" w:space="0" w:color="auto"/>
        <w:bottom w:val="none" w:sz="0" w:space="0" w:color="auto"/>
        <w:right w:val="none" w:sz="0" w:space="0" w:color="auto"/>
      </w:divBdr>
      <w:divsChild>
        <w:div w:id="712121612">
          <w:marLeft w:val="0"/>
          <w:marRight w:val="0"/>
          <w:marTop w:val="0"/>
          <w:marBottom w:val="0"/>
          <w:divBdr>
            <w:top w:val="none" w:sz="0" w:space="0" w:color="auto"/>
            <w:left w:val="none" w:sz="0" w:space="0" w:color="auto"/>
            <w:bottom w:val="none" w:sz="0" w:space="0" w:color="auto"/>
            <w:right w:val="none" w:sz="0" w:space="0" w:color="auto"/>
          </w:divBdr>
          <w:divsChild>
            <w:div w:id="1717004563">
              <w:marLeft w:val="0"/>
              <w:marRight w:val="0"/>
              <w:marTop w:val="0"/>
              <w:marBottom w:val="0"/>
              <w:divBdr>
                <w:top w:val="none" w:sz="0" w:space="0" w:color="auto"/>
                <w:left w:val="none" w:sz="0" w:space="0" w:color="auto"/>
                <w:bottom w:val="none" w:sz="0" w:space="0" w:color="auto"/>
                <w:right w:val="none" w:sz="0" w:space="0" w:color="auto"/>
              </w:divBdr>
              <w:divsChild>
                <w:div w:id="2099061548">
                  <w:marLeft w:val="0"/>
                  <w:marRight w:val="0"/>
                  <w:marTop w:val="0"/>
                  <w:marBottom w:val="0"/>
                  <w:divBdr>
                    <w:top w:val="none" w:sz="0" w:space="0" w:color="auto"/>
                    <w:left w:val="none" w:sz="0" w:space="0" w:color="auto"/>
                    <w:bottom w:val="none" w:sz="0" w:space="0" w:color="auto"/>
                    <w:right w:val="none" w:sz="0" w:space="0" w:color="auto"/>
                  </w:divBdr>
                  <w:divsChild>
                    <w:div w:id="482625788">
                      <w:marLeft w:val="0"/>
                      <w:marRight w:val="0"/>
                      <w:marTop w:val="0"/>
                      <w:marBottom w:val="0"/>
                      <w:divBdr>
                        <w:top w:val="none" w:sz="0" w:space="0" w:color="auto"/>
                        <w:left w:val="none" w:sz="0" w:space="0" w:color="auto"/>
                        <w:bottom w:val="none" w:sz="0" w:space="0" w:color="auto"/>
                        <w:right w:val="none" w:sz="0" w:space="0" w:color="auto"/>
                      </w:divBdr>
                      <w:divsChild>
                        <w:div w:id="462427712">
                          <w:marLeft w:val="0"/>
                          <w:marRight w:val="0"/>
                          <w:marTop w:val="0"/>
                          <w:marBottom w:val="0"/>
                          <w:divBdr>
                            <w:top w:val="none" w:sz="0" w:space="0" w:color="auto"/>
                            <w:left w:val="none" w:sz="0" w:space="0" w:color="auto"/>
                            <w:bottom w:val="none" w:sz="0" w:space="0" w:color="auto"/>
                            <w:right w:val="none" w:sz="0" w:space="0" w:color="auto"/>
                          </w:divBdr>
                          <w:divsChild>
                            <w:div w:id="56919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6575">
      <w:bodyDiv w:val="1"/>
      <w:marLeft w:val="0"/>
      <w:marRight w:val="0"/>
      <w:marTop w:val="0"/>
      <w:marBottom w:val="0"/>
      <w:divBdr>
        <w:top w:val="none" w:sz="0" w:space="0" w:color="auto"/>
        <w:left w:val="none" w:sz="0" w:space="0" w:color="auto"/>
        <w:bottom w:val="none" w:sz="0" w:space="0" w:color="auto"/>
        <w:right w:val="none" w:sz="0" w:space="0" w:color="auto"/>
      </w:divBdr>
      <w:divsChild>
        <w:div w:id="737442727">
          <w:marLeft w:val="0"/>
          <w:marRight w:val="0"/>
          <w:marTop w:val="0"/>
          <w:marBottom w:val="0"/>
          <w:divBdr>
            <w:top w:val="none" w:sz="0" w:space="0" w:color="auto"/>
            <w:left w:val="none" w:sz="0" w:space="0" w:color="auto"/>
            <w:bottom w:val="none" w:sz="0" w:space="0" w:color="auto"/>
            <w:right w:val="none" w:sz="0" w:space="0" w:color="auto"/>
          </w:divBdr>
          <w:divsChild>
            <w:div w:id="1924995228">
              <w:marLeft w:val="0"/>
              <w:marRight w:val="0"/>
              <w:marTop w:val="0"/>
              <w:marBottom w:val="0"/>
              <w:divBdr>
                <w:top w:val="none" w:sz="0" w:space="0" w:color="auto"/>
                <w:left w:val="none" w:sz="0" w:space="0" w:color="auto"/>
                <w:bottom w:val="none" w:sz="0" w:space="0" w:color="auto"/>
                <w:right w:val="none" w:sz="0" w:space="0" w:color="auto"/>
              </w:divBdr>
              <w:divsChild>
                <w:div w:id="250743778">
                  <w:marLeft w:val="0"/>
                  <w:marRight w:val="0"/>
                  <w:marTop w:val="0"/>
                  <w:marBottom w:val="0"/>
                  <w:divBdr>
                    <w:top w:val="none" w:sz="0" w:space="0" w:color="auto"/>
                    <w:left w:val="none" w:sz="0" w:space="0" w:color="auto"/>
                    <w:bottom w:val="none" w:sz="0" w:space="0" w:color="auto"/>
                    <w:right w:val="none" w:sz="0" w:space="0" w:color="auto"/>
                  </w:divBdr>
                  <w:divsChild>
                    <w:div w:id="11763120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43844335">
      <w:bodyDiv w:val="1"/>
      <w:marLeft w:val="0"/>
      <w:marRight w:val="0"/>
      <w:marTop w:val="0"/>
      <w:marBottom w:val="0"/>
      <w:divBdr>
        <w:top w:val="none" w:sz="0" w:space="0" w:color="auto"/>
        <w:left w:val="none" w:sz="0" w:space="0" w:color="auto"/>
        <w:bottom w:val="none" w:sz="0" w:space="0" w:color="auto"/>
        <w:right w:val="none" w:sz="0" w:space="0" w:color="auto"/>
      </w:divBdr>
      <w:divsChild>
        <w:div w:id="1306204232">
          <w:marLeft w:val="0"/>
          <w:marRight w:val="0"/>
          <w:marTop w:val="0"/>
          <w:marBottom w:val="0"/>
          <w:divBdr>
            <w:top w:val="none" w:sz="0" w:space="0" w:color="auto"/>
            <w:left w:val="none" w:sz="0" w:space="0" w:color="auto"/>
            <w:bottom w:val="none" w:sz="0" w:space="0" w:color="auto"/>
            <w:right w:val="none" w:sz="0" w:space="0" w:color="auto"/>
          </w:divBdr>
          <w:divsChild>
            <w:div w:id="496119093">
              <w:marLeft w:val="0"/>
              <w:marRight w:val="0"/>
              <w:marTop w:val="0"/>
              <w:marBottom w:val="0"/>
              <w:divBdr>
                <w:top w:val="none" w:sz="0" w:space="0" w:color="auto"/>
                <w:left w:val="none" w:sz="0" w:space="0" w:color="auto"/>
                <w:bottom w:val="none" w:sz="0" w:space="0" w:color="auto"/>
                <w:right w:val="none" w:sz="0" w:space="0" w:color="auto"/>
              </w:divBdr>
              <w:divsChild>
                <w:div w:id="2064668055">
                  <w:marLeft w:val="0"/>
                  <w:marRight w:val="0"/>
                  <w:marTop w:val="0"/>
                  <w:marBottom w:val="0"/>
                  <w:divBdr>
                    <w:top w:val="none" w:sz="0" w:space="0" w:color="auto"/>
                    <w:left w:val="none" w:sz="0" w:space="0" w:color="auto"/>
                    <w:bottom w:val="none" w:sz="0" w:space="0" w:color="auto"/>
                    <w:right w:val="none" w:sz="0" w:space="0" w:color="auto"/>
                  </w:divBdr>
                  <w:divsChild>
                    <w:div w:id="1986398635">
                      <w:marLeft w:val="0"/>
                      <w:marRight w:val="0"/>
                      <w:marTop w:val="0"/>
                      <w:marBottom w:val="0"/>
                      <w:divBdr>
                        <w:top w:val="none" w:sz="0" w:space="0" w:color="auto"/>
                        <w:left w:val="none" w:sz="0" w:space="0" w:color="auto"/>
                        <w:bottom w:val="none" w:sz="0" w:space="0" w:color="auto"/>
                        <w:right w:val="none" w:sz="0" w:space="0" w:color="auto"/>
                      </w:divBdr>
                      <w:divsChild>
                        <w:div w:id="1255015891">
                          <w:marLeft w:val="0"/>
                          <w:marRight w:val="0"/>
                          <w:marTop w:val="0"/>
                          <w:marBottom w:val="0"/>
                          <w:divBdr>
                            <w:top w:val="none" w:sz="0" w:space="0" w:color="auto"/>
                            <w:left w:val="none" w:sz="0" w:space="0" w:color="auto"/>
                            <w:bottom w:val="none" w:sz="0" w:space="0" w:color="auto"/>
                            <w:right w:val="none" w:sz="0" w:space="0" w:color="auto"/>
                          </w:divBdr>
                          <w:divsChild>
                            <w:div w:id="17643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aad.gov.lv/sakums/registri/augu-aizsardziba/lauksaimniecibasproduktu-%20integretas-audzesanas-registrs.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vd.gov.lv/lat/uznemum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tonija.gaveika@kaunata.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hyperlink" Target="http://rezeknesnovads.lv/novada-pasvaldiba/iepirkumi/" TargetMode="External"/><Relationship Id="rId14" Type="http://schemas.openxmlformats.org/officeDocument/2006/relationships/hyperlink" Target="http://www.balticmap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3FDDCEE-870F-432F-8867-D4800D0F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11039</Words>
  <Characters>62927</Characters>
  <Application>Microsoft Office Word</Application>
  <DocSecurity>0</DocSecurity>
  <Lines>524</Lines>
  <Paragraphs>147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CtrlSoft</Company>
  <LinksUpToDate>false</LinksUpToDate>
  <CharactersWithSpaces>73819</CharactersWithSpaces>
  <SharedDoc>false</SharedDoc>
  <HLinks>
    <vt:vector size="12" baseType="variant">
      <vt:variant>
        <vt:i4>1966180</vt:i4>
      </vt:variant>
      <vt:variant>
        <vt:i4>3</vt:i4>
      </vt:variant>
      <vt:variant>
        <vt:i4>0</vt:i4>
      </vt:variant>
      <vt:variant>
        <vt:i4>5</vt:i4>
      </vt:variant>
      <vt:variant>
        <vt:lpwstr>mailto:iveta.misjune@inbox.lv</vt:lpwstr>
      </vt:variant>
      <vt:variant>
        <vt:lpwstr/>
      </vt:variant>
      <vt:variant>
        <vt:i4>589916</vt:i4>
      </vt:variant>
      <vt:variant>
        <vt:i4>0</vt:i4>
      </vt:variant>
      <vt:variant>
        <vt:i4>0</vt:i4>
      </vt:variant>
      <vt:variant>
        <vt:i4>5</vt:i4>
      </vt:variant>
      <vt:variant>
        <vt:lpwstr>http://www.rezeknesnovads.lv/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Darbinieks</dc:creator>
  <cp:lastModifiedBy>user</cp:lastModifiedBy>
  <cp:revision>4</cp:revision>
  <cp:lastPrinted>2018-07-04T09:09:00Z</cp:lastPrinted>
  <dcterms:created xsi:type="dcterms:W3CDTF">2018-07-04T09:48:00Z</dcterms:created>
  <dcterms:modified xsi:type="dcterms:W3CDTF">2018-07-05T10:26:00Z</dcterms:modified>
</cp:coreProperties>
</file>