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9D0" w:rsidRDefault="004509D0">
      <w:pPr>
        <w:rPr>
          <w:b/>
          <w:bCs/>
          <w:color w:val="000000"/>
          <w:sz w:val="28"/>
          <w:szCs w:val="28"/>
        </w:rPr>
      </w:pPr>
      <w:r>
        <w:rPr>
          <w:b/>
          <w:bCs/>
          <w:color w:val="000000"/>
          <w:sz w:val="28"/>
          <w:szCs w:val="28"/>
        </w:rPr>
        <w:t>Jautājums un atbilde par iepirkumu</w:t>
      </w:r>
    </w:p>
    <w:p w:rsidR="004509D0" w:rsidRDefault="004509D0">
      <w:pPr>
        <w:rPr>
          <w:b/>
          <w:bCs/>
          <w:color w:val="000000"/>
          <w:sz w:val="28"/>
          <w:szCs w:val="28"/>
        </w:rPr>
      </w:pPr>
    </w:p>
    <w:p w:rsidR="00F506C7" w:rsidRPr="004509D0" w:rsidRDefault="004509D0">
      <w:pPr>
        <w:rPr>
          <w:sz w:val="28"/>
          <w:szCs w:val="28"/>
        </w:rPr>
      </w:pPr>
      <w:r w:rsidRPr="004509D0">
        <w:rPr>
          <w:b/>
          <w:bCs/>
          <w:color w:val="000000"/>
          <w:sz w:val="28"/>
          <w:szCs w:val="28"/>
        </w:rPr>
        <w:t>Jautājums</w:t>
      </w:r>
      <w:r w:rsidRPr="004509D0">
        <w:rPr>
          <w:color w:val="000000"/>
          <w:sz w:val="28"/>
          <w:szCs w:val="28"/>
        </w:rPr>
        <w:t xml:space="preserve"> - vēlamies saņemt papildus informāciju par pasūtītāja izvēli. Norādītajā iepirkumā ir minēts katls, kuram nav iespējams piemeklēt analogu – jo konstruktīvi tādi neeksistē. Jūsu gadījumā būtiski ir saņemt nepieciešamo jaudu, izmantojot konkrētu degvielu, nevis iegādāties konkrētu iekārtu. Specifikācijā ir minēts vertikālais un to vēlas pasūtītājs. Apkures katla vertikālā </w:t>
      </w:r>
      <w:proofErr w:type="spellStart"/>
      <w:r w:rsidRPr="004509D0">
        <w:rPr>
          <w:color w:val="000000"/>
          <w:sz w:val="28"/>
          <w:szCs w:val="28"/>
        </w:rPr>
        <w:t>siltummaiņa</w:t>
      </w:r>
      <w:proofErr w:type="spellEnd"/>
      <w:r w:rsidRPr="004509D0">
        <w:rPr>
          <w:color w:val="000000"/>
          <w:sz w:val="28"/>
          <w:szCs w:val="28"/>
        </w:rPr>
        <w:t xml:space="preserve"> izmantošanas prioritāte: labākā efektivitāte (~90%); - mūsu gadījumā efektivitāte ir 91%(par šo argumentu mums ir zinātniskās organizācijas testa rezultāti).   Ilgmūžība (nerada straujāku siltuma padeves pasliktināšanos). </w:t>
      </w:r>
      <w:r w:rsidRPr="004509D0">
        <w:rPr>
          <w:b/>
          <w:bCs/>
          <w:color w:val="000000"/>
          <w:sz w:val="28"/>
          <w:szCs w:val="28"/>
        </w:rPr>
        <w:t xml:space="preserve">– </w:t>
      </w:r>
      <w:r w:rsidRPr="004509D0">
        <w:rPr>
          <w:color w:val="000000"/>
          <w:sz w:val="28"/>
          <w:szCs w:val="28"/>
        </w:rPr>
        <w:t xml:space="preserve">lūdzu pamatoti paskaidrot šo vārdu salikumu. Mēs kā uzņēmums, kurš jau vairākus gadus nodarbojās ar apkures iekārtu piegādi un uzstādīšanu, varam minēt to ka </w:t>
      </w:r>
      <w:proofErr w:type="spellStart"/>
      <w:r w:rsidRPr="004509D0">
        <w:rPr>
          <w:color w:val="000000"/>
          <w:sz w:val="28"/>
          <w:szCs w:val="28"/>
        </w:rPr>
        <w:t>siltummaiņa</w:t>
      </w:r>
      <w:proofErr w:type="spellEnd"/>
      <w:r w:rsidRPr="004509D0">
        <w:rPr>
          <w:color w:val="000000"/>
          <w:sz w:val="28"/>
          <w:szCs w:val="28"/>
        </w:rPr>
        <w:t xml:space="preserve"> izvietojums pilnīgi un absolūti neietekmē katla ilgmūžību.   Viegls ekspluatācijā. – šajā gadījumā gribu uzdot jums jautājumu – kā ir vieglāk tikt mājā  - pa durvīm, vai caur skursteni? Veicot apkopi vertikālajam </w:t>
      </w:r>
      <w:proofErr w:type="spellStart"/>
      <w:r w:rsidRPr="004509D0">
        <w:rPr>
          <w:color w:val="000000"/>
          <w:sz w:val="28"/>
          <w:szCs w:val="28"/>
        </w:rPr>
        <w:t>siltummainim</w:t>
      </w:r>
      <w:proofErr w:type="spellEnd"/>
      <w:r w:rsidRPr="004509D0">
        <w:rPr>
          <w:color w:val="000000"/>
          <w:sz w:val="28"/>
          <w:szCs w:val="28"/>
        </w:rPr>
        <w:t xml:space="preserve"> (obligāts pasākums katru gadu) Jums ir </w:t>
      </w:r>
      <w:proofErr w:type="spellStart"/>
      <w:r w:rsidRPr="004509D0">
        <w:rPr>
          <w:color w:val="000000"/>
          <w:sz w:val="28"/>
          <w:szCs w:val="28"/>
        </w:rPr>
        <w:t>jārapjās</w:t>
      </w:r>
      <w:proofErr w:type="spellEnd"/>
      <w:r w:rsidRPr="004509D0">
        <w:rPr>
          <w:color w:val="000000"/>
          <w:sz w:val="28"/>
          <w:szCs w:val="28"/>
        </w:rPr>
        <w:t xml:space="preserve"> katla korpusa augšā, gadījumā ar horizontālo </w:t>
      </w:r>
      <w:proofErr w:type="spellStart"/>
      <w:r w:rsidRPr="004509D0">
        <w:rPr>
          <w:color w:val="000000"/>
          <w:sz w:val="28"/>
          <w:szCs w:val="28"/>
        </w:rPr>
        <w:t>siltummaini</w:t>
      </w:r>
      <w:proofErr w:type="spellEnd"/>
      <w:r w:rsidRPr="004509D0">
        <w:rPr>
          <w:color w:val="000000"/>
          <w:sz w:val="28"/>
          <w:szCs w:val="28"/>
        </w:rPr>
        <w:t xml:space="preserve"> – jums ir pilnīgi viegla piekļuve no katla priekšas.</w:t>
      </w:r>
      <w:r w:rsidRPr="004509D0">
        <w:rPr>
          <w:sz w:val="28"/>
          <w:szCs w:val="28"/>
        </w:rPr>
        <w:br/>
      </w:r>
      <w:r w:rsidRPr="004509D0">
        <w:rPr>
          <w:b/>
          <w:bCs/>
          <w:color w:val="000000"/>
          <w:sz w:val="28"/>
          <w:szCs w:val="28"/>
        </w:rPr>
        <w:t> Atbilde:</w:t>
      </w:r>
      <w:r w:rsidRPr="004509D0">
        <w:rPr>
          <w:sz w:val="28"/>
          <w:szCs w:val="28"/>
        </w:rPr>
        <w:br/>
      </w:r>
      <w:r w:rsidRPr="004509D0">
        <w:rPr>
          <w:color w:val="000000"/>
          <w:sz w:val="28"/>
          <w:szCs w:val="28"/>
        </w:rPr>
        <w:t xml:space="preserve">Atsaucoties uz Jūsu vēstuli, mēs vēlamies  informēt, ka saskaņā ar Iepirkuma likumu mūsu pienākums ir izvēlēties kvalitatīvu un efektīvu apkures sistēmu saskaņā ar prasībām, kuras esam definējuši specifikācijā. Sastādot specifikāciju, ir </w:t>
      </w:r>
      <w:r w:rsidRPr="004509D0">
        <w:rPr>
          <w:color w:val="000000"/>
          <w:sz w:val="28"/>
          <w:szCs w:val="28"/>
        </w:rPr>
        <w:t xml:space="preserve">veikta tirgus </w:t>
      </w:r>
      <w:r w:rsidRPr="004509D0">
        <w:rPr>
          <w:color w:val="000000"/>
          <w:sz w:val="28"/>
          <w:szCs w:val="28"/>
        </w:rPr>
        <w:t>izpēte, izstrādāti tehniskie risinājumi konkrēta objekta pieslēgšanai apkures katlam. Katls ir nepieciešams tāds, kurš efektīvi sadedzinātu kurināmo (</w:t>
      </w:r>
      <w:proofErr w:type="spellStart"/>
      <w:r w:rsidRPr="004509D0">
        <w:rPr>
          <w:color w:val="000000"/>
          <w:sz w:val="28"/>
          <w:szCs w:val="28"/>
        </w:rPr>
        <w:t>kokskaidu</w:t>
      </w:r>
      <w:proofErr w:type="spellEnd"/>
      <w:r w:rsidRPr="004509D0">
        <w:rPr>
          <w:color w:val="000000"/>
          <w:sz w:val="28"/>
          <w:szCs w:val="28"/>
        </w:rPr>
        <w:t xml:space="preserve"> granulas, šķeldas, zāģu skaidas un citi), spētu stabili strādāt dažādos jaudas diapazonos, kura ilgmūžība būs vismaz 20 gadi. Izstrādātā specifikācija atbilst vairāku ražojumu katliem, kurus var attiecināt kā ekvivalentus. Apkures katli ar vertikālo </w:t>
      </w:r>
      <w:proofErr w:type="spellStart"/>
      <w:r w:rsidRPr="004509D0">
        <w:rPr>
          <w:color w:val="000000"/>
          <w:sz w:val="28"/>
          <w:szCs w:val="28"/>
        </w:rPr>
        <w:t>siltummaini</w:t>
      </w:r>
      <w:proofErr w:type="spellEnd"/>
      <w:r w:rsidRPr="004509D0">
        <w:rPr>
          <w:color w:val="000000"/>
          <w:sz w:val="28"/>
          <w:szCs w:val="28"/>
        </w:rPr>
        <w:t xml:space="preserve"> ir ne tikai “Veto” ražojuma apkures katliem, bet daudziem citiem -  piemēram - Austriešu ražojumam "</w:t>
      </w:r>
      <w:proofErr w:type="spellStart"/>
      <w:r w:rsidRPr="004509D0">
        <w:rPr>
          <w:color w:val="000000"/>
          <w:sz w:val="28"/>
          <w:szCs w:val="28"/>
        </w:rPr>
        <w:t>Hertz</w:t>
      </w:r>
      <w:proofErr w:type="spellEnd"/>
      <w:r w:rsidRPr="004509D0">
        <w:rPr>
          <w:color w:val="000000"/>
          <w:sz w:val="28"/>
          <w:szCs w:val="28"/>
        </w:rPr>
        <w:t>", somu ražotajiem "</w:t>
      </w:r>
      <w:proofErr w:type="spellStart"/>
      <w:r w:rsidRPr="004509D0">
        <w:rPr>
          <w:color w:val="000000"/>
          <w:sz w:val="28"/>
          <w:szCs w:val="28"/>
        </w:rPr>
        <w:t>Ariterm</w:t>
      </w:r>
      <w:proofErr w:type="spellEnd"/>
      <w:r w:rsidRPr="004509D0">
        <w:rPr>
          <w:color w:val="000000"/>
          <w:sz w:val="28"/>
          <w:szCs w:val="28"/>
        </w:rPr>
        <w:t xml:space="preserve">", kā arī Polijā ir vairāki uzņēmumi, kas var piedāvāt līdzīgas sistēmas. Iepazīstoties ar Jūsu uzņēmuma </w:t>
      </w:r>
      <w:proofErr w:type="spellStart"/>
      <w:r w:rsidRPr="004509D0">
        <w:rPr>
          <w:color w:val="000000"/>
          <w:sz w:val="28"/>
          <w:szCs w:val="28"/>
        </w:rPr>
        <w:t>web</w:t>
      </w:r>
      <w:proofErr w:type="spellEnd"/>
      <w:r w:rsidRPr="004509D0">
        <w:rPr>
          <w:color w:val="000000"/>
          <w:sz w:val="28"/>
          <w:szCs w:val="28"/>
        </w:rPr>
        <w:t xml:space="preserve"> lapu, ir redzams,  ka biomasas katlu jauda sākas no 170 </w:t>
      </w:r>
      <w:proofErr w:type="spellStart"/>
      <w:r w:rsidRPr="004509D0">
        <w:rPr>
          <w:color w:val="000000"/>
          <w:sz w:val="28"/>
          <w:szCs w:val="28"/>
        </w:rPr>
        <w:t>kW</w:t>
      </w:r>
      <w:proofErr w:type="spellEnd"/>
      <w:r w:rsidRPr="004509D0">
        <w:rPr>
          <w:color w:val="000000"/>
          <w:sz w:val="28"/>
          <w:szCs w:val="28"/>
        </w:rPr>
        <w:t xml:space="preserve"> un minimālā jauda ir 50 </w:t>
      </w:r>
      <w:proofErr w:type="spellStart"/>
      <w:r w:rsidRPr="004509D0">
        <w:rPr>
          <w:color w:val="000000"/>
          <w:sz w:val="28"/>
          <w:szCs w:val="28"/>
        </w:rPr>
        <w:t>kW</w:t>
      </w:r>
      <w:proofErr w:type="spellEnd"/>
      <w:r w:rsidRPr="004509D0">
        <w:rPr>
          <w:color w:val="000000"/>
          <w:sz w:val="28"/>
          <w:szCs w:val="28"/>
        </w:rPr>
        <w:t>, uzskatām, ka šāds katls nebūtu lietderīgākais risinājums. .</w:t>
      </w:r>
      <w:r w:rsidRPr="004509D0">
        <w:rPr>
          <w:sz w:val="28"/>
          <w:szCs w:val="28"/>
        </w:rPr>
        <w:br/>
      </w:r>
      <w:r w:rsidRPr="004509D0">
        <w:rPr>
          <w:color w:val="000000"/>
          <w:sz w:val="28"/>
          <w:szCs w:val="28"/>
        </w:rPr>
        <w:t xml:space="preserve">Atgriežoties pie jautājuma par </w:t>
      </w:r>
      <w:proofErr w:type="spellStart"/>
      <w:r w:rsidRPr="004509D0">
        <w:rPr>
          <w:color w:val="000000"/>
          <w:sz w:val="28"/>
          <w:szCs w:val="28"/>
        </w:rPr>
        <w:t>siltummaini</w:t>
      </w:r>
      <w:proofErr w:type="spellEnd"/>
      <w:r w:rsidRPr="004509D0">
        <w:rPr>
          <w:color w:val="000000"/>
          <w:sz w:val="28"/>
          <w:szCs w:val="28"/>
        </w:rPr>
        <w:t xml:space="preserve"> – vertikālais </w:t>
      </w:r>
      <w:proofErr w:type="spellStart"/>
      <w:r w:rsidRPr="004509D0">
        <w:rPr>
          <w:color w:val="000000"/>
          <w:sz w:val="28"/>
          <w:szCs w:val="28"/>
        </w:rPr>
        <w:t>siltummainis</w:t>
      </w:r>
      <w:proofErr w:type="spellEnd"/>
      <w:r w:rsidRPr="004509D0">
        <w:rPr>
          <w:color w:val="000000"/>
          <w:sz w:val="28"/>
          <w:szCs w:val="28"/>
        </w:rPr>
        <w:t xml:space="preserve"> ir </w:t>
      </w:r>
      <w:r w:rsidRPr="004509D0">
        <w:rPr>
          <w:color w:val="000000"/>
          <w:sz w:val="28"/>
          <w:szCs w:val="28"/>
        </w:rPr>
        <w:lastRenderedPageBreak/>
        <w:t xml:space="preserve">tendence nozarē, šādi katli parasti ir efektīvāki, vieglāk ekspluatējami un arī </w:t>
      </w:r>
      <w:proofErr w:type="spellStart"/>
      <w:r w:rsidRPr="004509D0">
        <w:rPr>
          <w:color w:val="000000"/>
          <w:sz w:val="28"/>
          <w:szCs w:val="28"/>
        </w:rPr>
        <w:t>ilgmūžīgāki</w:t>
      </w:r>
      <w:proofErr w:type="spellEnd"/>
      <w:r w:rsidRPr="004509D0">
        <w:rPr>
          <w:color w:val="000000"/>
          <w:sz w:val="28"/>
          <w:szCs w:val="28"/>
        </w:rPr>
        <w:t>.  Ja Jums ir sertificētas neatkarīgas testa laboratorijas testa sertifikāts par lietderības koeficientu un citiem parametriem, lūdzu to pievienojiet savam piedāvājumam</w:t>
      </w:r>
      <w:bookmarkStart w:id="0" w:name="_GoBack"/>
      <w:bookmarkEnd w:id="0"/>
      <w:r w:rsidRPr="004509D0">
        <w:rPr>
          <w:color w:val="000000"/>
          <w:sz w:val="28"/>
          <w:szCs w:val="28"/>
        </w:rPr>
        <w:t xml:space="preserve"> iepirkumā.</w:t>
      </w:r>
    </w:p>
    <w:sectPr w:rsidR="00F506C7" w:rsidRPr="004509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39"/>
    <w:rsid w:val="004509D0"/>
    <w:rsid w:val="009B3839"/>
    <w:rsid w:val="00F506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C9F31-AEA2-4821-A455-FDE8BA0E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1671</Words>
  <Characters>954</Characters>
  <Application>Microsoft Office Word</Application>
  <DocSecurity>0</DocSecurity>
  <Lines>7</Lines>
  <Paragraphs>5</Paragraphs>
  <ScaleCrop>false</ScaleCrop>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Rancane</dc:creator>
  <cp:keywords/>
  <dc:description/>
  <cp:lastModifiedBy>Anna Rancane</cp:lastModifiedBy>
  <cp:revision>3</cp:revision>
  <dcterms:created xsi:type="dcterms:W3CDTF">2018-11-14T09:16:00Z</dcterms:created>
  <dcterms:modified xsi:type="dcterms:W3CDTF">2018-11-14T09:17:00Z</dcterms:modified>
</cp:coreProperties>
</file>