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5" w:rsidRDefault="00894EF5" w:rsidP="00894EF5">
      <w:pPr>
        <w:spacing w:after="0" w:line="240" w:lineRule="auto"/>
        <w:jc w:val="center"/>
        <w:rPr>
          <w:u w:val="single"/>
        </w:rPr>
      </w:pPr>
      <w:r>
        <w:rPr>
          <w:b/>
        </w:rPr>
        <w:t>INFORMĀCIJA PRESES RELĪZEI</w:t>
      </w:r>
    </w:p>
    <w:p w:rsidR="00894EF5" w:rsidRPr="00894EF5" w:rsidRDefault="00894EF5" w:rsidP="00894EF5">
      <w:pPr>
        <w:spacing w:after="0" w:line="240" w:lineRule="auto"/>
        <w:jc w:val="center"/>
        <w:rPr>
          <w:szCs w:val="24"/>
          <w:u w:val="single"/>
        </w:rPr>
      </w:pPr>
    </w:p>
    <w:p w:rsidR="00894EF5" w:rsidRDefault="00894EF5" w:rsidP="00894EF5">
      <w:pPr>
        <w:spacing w:after="0" w:line="240" w:lineRule="auto"/>
        <w:jc w:val="both"/>
        <w:rPr>
          <w:szCs w:val="24"/>
        </w:rPr>
      </w:pPr>
      <w:r w:rsidRPr="00894EF5">
        <w:rPr>
          <w:szCs w:val="24"/>
          <w:u w:val="single"/>
        </w:rPr>
        <w:t>Pasākuma nosaukums:</w:t>
      </w:r>
      <w:r w:rsidRPr="00894EF5">
        <w:rPr>
          <w:szCs w:val="24"/>
        </w:rPr>
        <w:tab/>
      </w:r>
      <w:r w:rsidR="00AA749F">
        <w:rPr>
          <w:b/>
          <w:i/>
          <w:szCs w:val="24"/>
        </w:rPr>
        <w:t>„Vysu dīnu biti</w:t>
      </w:r>
      <w:r w:rsidRPr="00894EF5">
        <w:rPr>
          <w:b/>
          <w:i/>
          <w:szCs w:val="24"/>
        </w:rPr>
        <w:t>s dzynu”</w:t>
      </w:r>
      <w:r w:rsidRPr="00894EF5">
        <w:rPr>
          <w:szCs w:val="24"/>
        </w:rPr>
        <w:t xml:space="preserve"> – Ziemeļlatgales novada bērnu </w:t>
      </w:r>
    </w:p>
    <w:p w:rsidR="00894EF5" w:rsidRDefault="00AA749F" w:rsidP="00894EF5">
      <w:pPr>
        <w:spacing w:after="0" w:line="240" w:lineRule="auto"/>
        <w:jc w:val="both"/>
        <w:rPr>
          <w:b/>
          <w:i/>
          <w:szCs w:val="24"/>
        </w:rPr>
      </w:pPr>
      <w:r>
        <w:rPr>
          <w:szCs w:val="24"/>
        </w:rPr>
        <w:t xml:space="preserve">                                               </w:t>
      </w:r>
      <w:r w:rsidR="00894EF5" w:rsidRPr="00894EF5">
        <w:rPr>
          <w:szCs w:val="24"/>
        </w:rPr>
        <w:t xml:space="preserve">un jauniešu </w:t>
      </w:r>
      <w:r w:rsidR="00894EF5" w:rsidRPr="00894EF5">
        <w:rPr>
          <w:b/>
          <w:szCs w:val="24"/>
        </w:rPr>
        <w:t>folkloras kopu sarīkojums – skate</w:t>
      </w:r>
      <w:r>
        <w:rPr>
          <w:b/>
          <w:szCs w:val="24"/>
        </w:rPr>
        <w:t xml:space="preserve">  </w:t>
      </w:r>
      <w:r w:rsidR="00894EF5" w:rsidRPr="00894EF5">
        <w:rPr>
          <w:b/>
          <w:i/>
          <w:szCs w:val="24"/>
        </w:rPr>
        <w:t xml:space="preserve">Liepu </w:t>
      </w:r>
    </w:p>
    <w:p w:rsidR="00894EF5" w:rsidRPr="00894EF5" w:rsidRDefault="00894EF5" w:rsidP="00894EF5">
      <w:pPr>
        <w:spacing w:after="0" w:line="240" w:lineRule="auto"/>
        <w:jc w:val="both"/>
        <w:rPr>
          <w:szCs w:val="24"/>
        </w:rPr>
      </w:pPr>
      <w:r>
        <w:rPr>
          <w:b/>
          <w:i/>
          <w:szCs w:val="24"/>
        </w:rPr>
        <w:t xml:space="preserve">                                                  pamatskolā</w:t>
      </w:r>
      <w:r w:rsidRPr="00894EF5">
        <w:rPr>
          <w:b/>
          <w:i/>
          <w:szCs w:val="24"/>
        </w:rPr>
        <w:t xml:space="preserve"> –Lūznavas muižā</w:t>
      </w:r>
    </w:p>
    <w:p w:rsidR="00894EF5" w:rsidRDefault="00894EF5" w:rsidP="00AA749F">
      <w:pPr>
        <w:spacing w:after="0" w:line="240" w:lineRule="auto"/>
        <w:ind w:left="2880" w:hanging="2880"/>
      </w:pPr>
      <w:r w:rsidRPr="00894EF5">
        <w:rPr>
          <w:szCs w:val="24"/>
          <w:u w:val="single"/>
        </w:rPr>
        <w:t>Pasākuma</w:t>
      </w:r>
      <w:r>
        <w:rPr>
          <w:u w:val="single"/>
        </w:rPr>
        <w:t xml:space="preserve"> organizatori:</w:t>
      </w:r>
      <w:r>
        <w:tab/>
        <w:t xml:space="preserve">Rasma Igaune - Ziemeļlatgales novada bērnu un jauniešu folkloras kopu koordinatore, </w:t>
      </w:r>
      <w:r w:rsidR="00AA749F">
        <w:t>Gaigalavas pamatskolas folkloras kopas „Purineņš” vadītāja</w:t>
      </w:r>
    </w:p>
    <w:p w:rsidR="00894EF5" w:rsidRDefault="00894EF5" w:rsidP="00AA749F">
      <w:pPr>
        <w:spacing w:after="0" w:line="240" w:lineRule="auto"/>
        <w:ind w:left="2880" w:hanging="2880"/>
      </w:pPr>
    </w:p>
    <w:p w:rsidR="00AA749F" w:rsidRDefault="00894EF5" w:rsidP="00AA749F">
      <w:pPr>
        <w:spacing w:after="0" w:line="240" w:lineRule="auto"/>
        <w:ind w:firstLine="720"/>
      </w:pPr>
      <w:r>
        <w:t xml:space="preserve">         </w:t>
      </w:r>
      <w:r w:rsidR="00AA749F">
        <w:t xml:space="preserve">                            </w:t>
      </w:r>
      <w:r>
        <w:t>Ināra Blinova  –</w:t>
      </w:r>
      <w:r w:rsidR="00AA749F">
        <w:t xml:space="preserve"> </w:t>
      </w:r>
      <w:r>
        <w:t xml:space="preserve">Maltas vidusskolas struktūrvienības Liepu </w:t>
      </w:r>
      <w:r w:rsidR="00AA749F">
        <w:t xml:space="preserve">    </w:t>
      </w:r>
    </w:p>
    <w:p w:rsidR="00894EF5" w:rsidRDefault="00AA749F" w:rsidP="00AA749F">
      <w:pPr>
        <w:spacing w:after="0" w:line="240" w:lineRule="auto"/>
        <w:ind w:firstLine="720"/>
      </w:pPr>
      <w:r>
        <w:t xml:space="preserve">                                    </w:t>
      </w:r>
      <w:r w:rsidR="00894EF5">
        <w:t>pamatskolas folkloras kopas „Liepiņa” vadītāja</w:t>
      </w:r>
    </w:p>
    <w:p w:rsidR="00894EF5" w:rsidRDefault="00894EF5" w:rsidP="00894EF5">
      <w:pPr>
        <w:spacing w:after="0" w:line="240" w:lineRule="auto"/>
        <w:ind w:firstLine="720"/>
        <w:jc w:val="both"/>
        <w:rPr>
          <w:color w:val="FF0000"/>
        </w:rPr>
      </w:pPr>
    </w:p>
    <w:p w:rsidR="00894EF5" w:rsidRDefault="00894EF5" w:rsidP="00894EF5">
      <w:pPr>
        <w:spacing w:after="0" w:line="240" w:lineRule="auto"/>
        <w:ind w:left="2880" w:hanging="2880"/>
      </w:pPr>
    </w:p>
    <w:p w:rsidR="00894EF5" w:rsidRDefault="00894EF5" w:rsidP="00894EF5">
      <w:pPr>
        <w:spacing w:after="0" w:line="240" w:lineRule="auto"/>
      </w:pPr>
      <w:r>
        <w:rPr>
          <w:u w:val="single"/>
        </w:rPr>
        <w:t>Norises datums:</w:t>
      </w:r>
      <w:r>
        <w:tab/>
      </w:r>
      <w:r>
        <w:tab/>
        <w:t xml:space="preserve">trešdien, </w:t>
      </w:r>
      <w:r w:rsidR="00AA749F">
        <w:t xml:space="preserve"> </w:t>
      </w:r>
      <w:r>
        <w:rPr>
          <w:b/>
        </w:rPr>
        <w:t>24.04.2019.</w:t>
      </w:r>
    </w:p>
    <w:p w:rsidR="00894EF5" w:rsidRDefault="00894EF5" w:rsidP="00894EF5">
      <w:pPr>
        <w:spacing w:after="0" w:line="240" w:lineRule="auto"/>
      </w:pPr>
    </w:p>
    <w:p w:rsidR="00894EF5" w:rsidRDefault="00894EF5" w:rsidP="00894EF5">
      <w:pPr>
        <w:spacing w:after="0" w:line="240" w:lineRule="auto"/>
      </w:pPr>
      <w:r>
        <w:rPr>
          <w:u w:val="single"/>
        </w:rPr>
        <w:t>Sākums:</w:t>
      </w:r>
      <w:r>
        <w:tab/>
      </w:r>
      <w:r>
        <w:tab/>
      </w:r>
      <w:r>
        <w:tab/>
      </w:r>
      <w:r>
        <w:rPr>
          <w:b/>
        </w:rPr>
        <w:t>plkst. 11.00</w:t>
      </w:r>
      <w:r w:rsidR="00B00F3B">
        <w:rPr>
          <w:b/>
        </w:rPr>
        <w:t xml:space="preserve"> </w:t>
      </w:r>
    </w:p>
    <w:p w:rsidR="00894EF5" w:rsidRDefault="00894EF5" w:rsidP="00894EF5">
      <w:pPr>
        <w:spacing w:after="0" w:line="240" w:lineRule="auto"/>
      </w:pPr>
    </w:p>
    <w:p w:rsidR="00894EF5" w:rsidRDefault="00894EF5" w:rsidP="00AA749F">
      <w:pPr>
        <w:spacing w:after="0" w:line="240" w:lineRule="auto"/>
        <w:ind w:left="2835" w:hanging="2835"/>
      </w:pPr>
      <w:r>
        <w:rPr>
          <w:u w:val="single"/>
        </w:rPr>
        <w:t>Norises vieta:</w:t>
      </w:r>
      <w:r>
        <w:tab/>
        <w:t>Maltas vidusskolas struktūrvienība</w:t>
      </w:r>
      <w:r w:rsidR="00AA749F">
        <w:t xml:space="preserve">s </w:t>
      </w:r>
      <w:r>
        <w:t>Liepu pamatskola,</w:t>
      </w:r>
      <w:r w:rsidR="00AA749F">
        <w:t xml:space="preserve"> </w:t>
      </w:r>
      <w:r>
        <w:t>Lūznavas muižas komplekss</w:t>
      </w:r>
    </w:p>
    <w:p w:rsidR="00894EF5" w:rsidRDefault="00894EF5" w:rsidP="00AA749F">
      <w:pPr>
        <w:spacing w:after="0" w:line="240" w:lineRule="auto"/>
        <w:rPr>
          <w:b/>
        </w:rPr>
      </w:pPr>
    </w:p>
    <w:p w:rsidR="00894EF5" w:rsidRDefault="00894EF5" w:rsidP="00894EF5">
      <w:pPr>
        <w:spacing w:after="0" w:line="240" w:lineRule="auto"/>
        <w:rPr>
          <w:b/>
        </w:rPr>
      </w:pPr>
    </w:p>
    <w:p w:rsidR="00894EF5" w:rsidRDefault="00894EF5" w:rsidP="00894EF5">
      <w:r>
        <w:rPr>
          <w:u w:val="single"/>
        </w:rPr>
        <w:t>Dalībnieki:</w:t>
      </w:r>
      <w:r>
        <w:tab/>
      </w:r>
      <w:r>
        <w:tab/>
      </w:r>
      <w:r>
        <w:tab/>
      </w:r>
      <w:r>
        <w:rPr>
          <w:b/>
        </w:rPr>
        <w:t>skaits</w:t>
      </w:r>
      <w:r w:rsidR="005A6C59">
        <w:t xml:space="preserve"> aptuveni 210</w:t>
      </w:r>
      <w:r>
        <w:t xml:space="preserve">; </w:t>
      </w:r>
    </w:p>
    <w:p w:rsidR="00894EF5" w:rsidRDefault="00894EF5" w:rsidP="00894EF5">
      <w:pPr>
        <w:spacing w:after="0" w:line="240" w:lineRule="auto"/>
        <w:ind w:left="2880"/>
      </w:pPr>
      <w:r>
        <w:rPr>
          <w:b/>
        </w:rPr>
        <w:t>pasākumā tiek pārstāvēts</w:t>
      </w:r>
    </w:p>
    <w:p w:rsidR="00894EF5" w:rsidRDefault="00894EF5" w:rsidP="006B6376">
      <w:pPr>
        <w:spacing w:after="0" w:line="240" w:lineRule="auto"/>
        <w:ind w:left="2880" w:right="-166"/>
      </w:pPr>
      <w:r>
        <w:rPr>
          <w:u w:val="single"/>
        </w:rPr>
        <w:t>Rēzeknes novads</w:t>
      </w:r>
      <w:r>
        <w:t xml:space="preserve"> - Gaigalavas p-sk. </w:t>
      </w:r>
      <w:r>
        <w:rPr>
          <w:i/>
        </w:rPr>
        <w:t>„Purineņš”,</w:t>
      </w:r>
      <w:r>
        <w:t xml:space="preserve"> Kaunatas v-sk. </w:t>
      </w:r>
      <w:r>
        <w:rPr>
          <w:i/>
        </w:rPr>
        <w:t>”Rāznaviņa”</w:t>
      </w:r>
      <w:r>
        <w:t>,  Liepu p-sk</w:t>
      </w:r>
      <w:r>
        <w:rPr>
          <w:i/>
        </w:rPr>
        <w:t>.”Liepiņa”,</w:t>
      </w:r>
      <w:r w:rsidR="00E730BF">
        <w:t xml:space="preserve"> </w:t>
      </w:r>
      <w:r>
        <w:t xml:space="preserve">, Nautrēnu v-sk. </w:t>
      </w:r>
      <w:r>
        <w:rPr>
          <w:i/>
        </w:rPr>
        <w:t>„Rogovka”,</w:t>
      </w:r>
      <w:r>
        <w:t xml:space="preserve"> Rēznas p-sk. </w:t>
      </w:r>
      <w:r>
        <w:rPr>
          <w:i/>
        </w:rPr>
        <w:t xml:space="preserve">„Uobuļeiši”, </w:t>
      </w:r>
      <w:r>
        <w:t xml:space="preserve">Maltas v-sk. </w:t>
      </w:r>
      <w:r w:rsidR="00E730BF">
        <w:t>a</w:t>
      </w:r>
      <w:r>
        <w:t>nsamblis</w:t>
      </w:r>
      <w:r w:rsidR="00E730BF">
        <w:t>, L.Rancānes Makašānu amatu v-sk. „</w:t>
      </w:r>
      <w:r w:rsidR="00E730BF">
        <w:rPr>
          <w:i/>
        </w:rPr>
        <w:t>Kūkleite</w:t>
      </w:r>
      <w:r w:rsidR="00E730BF">
        <w:t>”</w:t>
      </w:r>
    </w:p>
    <w:p w:rsidR="00894EF5" w:rsidRDefault="00894EF5" w:rsidP="006B6376">
      <w:pPr>
        <w:spacing w:after="0" w:line="240" w:lineRule="auto"/>
        <w:rPr>
          <w:sz w:val="8"/>
          <w:szCs w:val="8"/>
          <w:u w:val="single"/>
        </w:rPr>
      </w:pPr>
    </w:p>
    <w:p w:rsidR="00A511BC" w:rsidRDefault="00894EF5" w:rsidP="006B6376">
      <w:pPr>
        <w:spacing w:after="0" w:line="240" w:lineRule="auto"/>
        <w:ind w:left="2160" w:firstLine="720"/>
      </w:pPr>
      <w:r>
        <w:rPr>
          <w:u w:val="single"/>
        </w:rPr>
        <w:t>Rēzeknes pilsēta</w:t>
      </w:r>
      <w:r>
        <w:t xml:space="preserve"> – </w:t>
      </w:r>
      <w:r w:rsidR="00E730BF">
        <w:t xml:space="preserve"> Rēzeknes ARPC „Zeimuļs”</w:t>
      </w:r>
      <w:r w:rsidR="00A511BC">
        <w:rPr>
          <w:i/>
        </w:rPr>
        <w:t>„Vīteri”</w:t>
      </w:r>
      <w:r w:rsidR="00E730BF">
        <w:t xml:space="preserve"> un </w:t>
      </w:r>
      <w:r w:rsidR="00A511BC">
        <w:t xml:space="preserve">                           </w:t>
      </w:r>
    </w:p>
    <w:p w:rsidR="00894EF5" w:rsidRDefault="00A511BC" w:rsidP="006B6376">
      <w:pPr>
        <w:spacing w:after="0" w:line="240" w:lineRule="auto"/>
        <w:ind w:left="2160" w:firstLine="720"/>
      </w:pPr>
      <w:r w:rsidRPr="00A511BC">
        <w:t xml:space="preserve">                             </w:t>
      </w:r>
      <w:r>
        <w:t xml:space="preserve">Rēzeknes </w:t>
      </w:r>
      <w:r w:rsidR="00E730BF">
        <w:t>KTC</w:t>
      </w:r>
      <w:r w:rsidR="00894EF5">
        <w:rPr>
          <w:i/>
        </w:rPr>
        <w:t>„Vīteri”</w:t>
      </w:r>
      <w:r w:rsidR="00894EF5">
        <w:t>;</w:t>
      </w:r>
    </w:p>
    <w:p w:rsidR="00894EF5" w:rsidRDefault="00894EF5" w:rsidP="006B6376">
      <w:pPr>
        <w:spacing w:after="0" w:line="240" w:lineRule="auto"/>
        <w:ind w:left="2880"/>
      </w:pPr>
      <w:r>
        <w:rPr>
          <w:u w:val="single"/>
        </w:rPr>
        <w:t>Viļānu novads</w:t>
      </w:r>
      <w:r>
        <w:t xml:space="preserve"> -  Viļānu KN  </w:t>
      </w:r>
      <w:r w:rsidR="00E730BF">
        <w:t xml:space="preserve">un </w:t>
      </w:r>
      <w:r w:rsidR="00A511BC">
        <w:t xml:space="preserve">Viļānu </w:t>
      </w:r>
      <w:r w:rsidR="00E730BF">
        <w:t>vsk.</w:t>
      </w:r>
      <w:r>
        <w:rPr>
          <w:i/>
        </w:rPr>
        <w:t>„Biteites”</w:t>
      </w:r>
      <w:r>
        <w:t xml:space="preserve">;   </w:t>
      </w:r>
    </w:p>
    <w:p w:rsidR="00894EF5" w:rsidRDefault="00894EF5" w:rsidP="006B6376">
      <w:pPr>
        <w:spacing w:after="0" w:line="240" w:lineRule="auto"/>
        <w:ind w:left="2880" w:right="-283"/>
        <w:rPr>
          <w:sz w:val="8"/>
          <w:szCs w:val="8"/>
          <w:u w:val="single"/>
        </w:rPr>
      </w:pPr>
    </w:p>
    <w:p w:rsidR="00894EF5" w:rsidRDefault="00894EF5" w:rsidP="006B6376">
      <w:pPr>
        <w:spacing w:after="0" w:line="240" w:lineRule="auto"/>
        <w:ind w:left="2880" w:right="-283"/>
        <w:rPr>
          <w:szCs w:val="24"/>
        </w:rPr>
      </w:pPr>
      <w:r>
        <w:rPr>
          <w:u w:val="single"/>
        </w:rPr>
        <w:t>Ludzas novads</w:t>
      </w:r>
      <w:r>
        <w:t xml:space="preserve">  -  </w:t>
      </w:r>
      <w:r>
        <w:rPr>
          <w:szCs w:val="24"/>
        </w:rPr>
        <w:t>Ludzas pilsētas ģimnāzijas folkloras kopa</w:t>
      </w:r>
      <w:r>
        <w:t xml:space="preserve">, </w:t>
      </w:r>
      <w:r>
        <w:rPr>
          <w:szCs w:val="24"/>
        </w:rPr>
        <w:t>Ņukšu TN „</w:t>
      </w:r>
      <w:r>
        <w:rPr>
          <w:i/>
          <w:szCs w:val="24"/>
        </w:rPr>
        <w:t>Rīkšoveņa</w:t>
      </w:r>
      <w:r>
        <w:rPr>
          <w:szCs w:val="24"/>
        </w:rPr>
        <w:t>”,</w:t>
      </w:r>
    </w:p>
    <w:p w:rsidR="00894EF5" w:rsidRDefault="00894EF5" w:rsidP="006B6376">
      <w:pPr>
        <w:spacing w:after="0" w:line="240" w:lineRule="auto"/>
        <w:ind w:left="2880" w:right="-283"/>
        <w:rPr>
          <w:szCs w:val="24"/>
        </w:rPr>
      </w:pPr>
      <w:r>
        <w:rPr>
          <w:u w:val="single"/>
        </w:rPr>
        <w:t xml:space="preserve">Ciblas  novads </w:t>
      </w:r>
      <w:r w:rsidR="00E730BF">
        <w:rPr>
          <w:u w:val="single"/>
        </w:rPr>
        <w:t xml:space="preserve"> </w:t>
      </w:r>
      <w:r>
        <w:rPr>
          <w:szCs w:val="24"/>
        </w:rPr>
        <w:t>–</w:t>
      </w:r>
      <w:r w:rsidR="00E730BF">
        <w:rPr>
          <w:szCs w:val="24"/>
        </w:rPr>
        <w:t xml:space="preserve"> </w:t>
      </w:r>
      <w:r>
        <w:rPr>
          <w:szCs w:val="24"/>
        </w:rPr>
        <w:t>Pušmucovas p-sk.  „</w:t>
      </w:r>
      <w:r>
        <w:rPr>
          <w:i/>
          <w:szCs w:val="24"/>
        </w:rPr>
        <w:t>Olūteņi</w:t>
      </w:r>
      <w:r>
        <w:rPr>
          <w:szCs w:val="24"/>
        </w:rPr>
        <w:t>”</w:t>
      </w:r>
    </w:p>
    <w:p w:rsidR="00894EF5" w:rsidRDefault="00894EF5" w:rsidP="006B6376">
      <w:pPr>
        <w:tabs>
          <w:tab w:val="left" w:pos="8625"/>
        </w:tabs>
        <w:spacing w:after="0" w:line="240" w:lineRule="auto"/>
        <w:ind w:left="2880" w:right="-283"/>
        <w:rPr>
          <w:i/>
          <w:szCs w:val="24"/>
        </w:rPr>
      </w:pPr>
      <w:r>
        <w:rPr>
          <w:u w:val="single"/>
        </w:rPr>
        <w:t>Dagdas novads</w:t>
      </w:r>
      <w:r>
        <w:t xml:space="preserve"> </w:t>
      </w:r>
      <w:r w:rsidR="00E730BF">
        <w:t xml:space="preserve"> </w:t>
      </w:r>
      <w:r>
        <w:t xml:space="preserve">– </w:t>
      </w:r>
      <w:r w:rsidR="00E730BF">
        <w:t xml:space="preserve"> </w:t>
      </w:r>
      <w:r>
        <w:t xml:space="preserve">Andrupenes p-sk. </w:t>
      </w:r>
      <w:r>
        <w:rPr>
          <w:i/>
        </w:rPr>
        <w:t>„Saiveņa”</w:t>
      </w:r>
      <w:r w:rsidR="006B6376">
        <w:rPr>
          <w:i/>
        </w:rPr>
        <w:tab/>
      </w:r>
    </w:p>
    <w:p w:rsidR="00894EF5" w:rsidRDefault="00894EF5" w:rsidP="00894EF5">
      <w:pPr>
        <w:spacing w:after="0" w:line="240" w:lineRule="auto"/>
        <w:rPr>
          <w:u w:val="single"/>
        </w:rPr>
      </w:pPr>
    </w:p>
    <w:p w:rsidR="00894EF5" w:rsidRDefault="00894EF5" w:rsidP="00E730BF">
      <w:pPr>
        <w:pStyle w:val="NoSpacing"/>
        <w:ind w:left="2880" w:hanging="288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u w:val="single"/>
          <w:lang w:val="lv-LV"/>
        </w:rPr>
        <w:t>Pasākuma mērķis: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Ziemeļlatgales novada lokālās dziedāšanas, stāstīšanas, muzicēšanas un dejošanas tradīciju apgūšana un pārmantošana </w:t>
      </w:r>
      <w:r w:rsidR="00E730BF">
        <w:rPr>
          <w:rFonts w:ascii="Times New Roman" w:hAnsi="Times New Roman"/>
          <w:sz w:val="24"/>
          <w:szCs w:val="24"/>
          <w:lang w:val="lv-LV"/>
        </w:rPr>
        <w:t>saistībā ar tēmu „Vysu dīnu biti</w:t>
      </w:r>
      <w:r>
        <w:rPr>
          <w:rFonts w:ascii="Times New Roman" w:hAnsi="Times New Roman"/>
          <w:sz w:val="24"/>
          <w:szCs w:val="24"/>
          <w:lang w:val="lv-LV"/>
        </w:rPr>
        <w:t>s dzynu”.</w:t>
      </w:r>
    </w:p>
    <w:p w:rsidR="00894EF5" w:rsidRDefault="00894EF5" w:rsidP="00E730BF">
      <w:pPr>
        <w:pStyle w:val="NoSpacing"/>
        <w:ind w:left="2880" w:hanging="2880"/>
        <w:rPr>
          <w:rFonts w:ascii="Times New Roman" w:hAnsi="Times New Roman"/>
          <w:sz w:val="24"/>
          <w:szCs w:val="24"/>
          <w:lang w:val="lv-LV"/>
        </w:rPr>
      </w:pPr>
    </w:p>
    <w:p w:rsidR="00894EF5" w:rsidRDefault="00894EF5" w:rsidP="00894EF5">
      <w:pPr>
        <w:spacing w:after="0" w:line="240" w:lineRule="auto"/>
        <w:ind w:left="2880" w:hanging="2880"/>
        <w:jc w:val="both"/>
      </w:pPr>
      <w:r>
        <w:rPr>
          <w:szCs w:val="24"/>
          <w:u w:val="single"/>
        </w:rPr>
        <w:t>Pasākuma apraksts:</w:t>
      </w:r>
      <w:r>
        <w:rPr>
          <w:szCs w:val="24"/>
        </w:rPr>
        <w:tab/>
        <w:t xml:space="preserve">Ziemeļlatgales Novada sarīkojums </w:t>
      </w:r>
      <w:r w:rsidR="00E730BF">
        <w:rPr>
          <w:b/>
          <w:i/>
          <w:szCs w:val="24"/>
        </w:rPr>
        <w:t>„Vysu dīnu biti</w:t>
      </w:r>
      <w:r>
        <w:rPr>
          <w:b/>
          <w:i/>
          <w:szCs w:val="24"/>
        </w:rPr>
        <w:t>s dzynu</w:t>
      </w:r>
      <w:r>
        <w:rPr>
          <w:i/>
          <w:szCs w:val="24"/>
        </w:rPr>
        <w:t>”</w:t>
      </w:r>
      <w:r>
        <w:rPr>
          <w:szCs w:val="24"/>
        </w:rPr>
        <w:t xml:space="preserve"> ir posms ceļā uz nacionālo sarīkojumu „ Pulkā eimu, pulkā teku”, kurš šogad notiks Iecavā. Skatē katrs kolektīvs uzstāsies ar 7 min. programmu, iztirzājot tēmu</w:t>
      </w:r>
      <w:r w:rsidR="00E730BF">
        <w:rPr>
          <w:szCs w:val="24"/>
        </w:rPr>
        <w:t xml:space="preserve"> „Rotā saule, rotā bite”,</w:t>
      </w:r>
      <w:r>
        <w:rPr>
          <w:szCs w:val="24"/>
        </w:rPr>
        <w:t xml:space="preserve"> par tautas gara bagātību</w:t>
      </w:r>
      <w:r w:rsidR="00E730BF">
        <w:rPr>
          <w:szCs w:val="24"/>
        </w:rPr>
        <w:t xml:space="preserve"> -</w:t>
      </w:r>
      <w:r>
        <w:rPr>
          <w:szCs w:val="24"/>
        </w:rPr>
        <w:t xml:space="preserve"> atstāto mantojumu. Bērni un jaunieši dziedās un spēlēs kopdziesmas, ies rotaļās, stāstīs atgadījumus iz dzīves, anekdotes un dejos kopdančus.  </w:t>
      </w:r>
    </w:p>
    <w:p w:rsidR="00894EF5" w:rsidRDefault="00894EF5" w:rsidP="00894EF5">
      <w:pPr>
        <w:pStyle w:val="NoSpacing"/>
        <w:ind w:left="2880" w:hanging="2880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:rsidR="00894EF5" w:rsidRDefault="00894EF5" w:rsidP="00894EF5">
      <w:pPr>
        <w:spacing w:after="0" w:line="240" w:lineRule="auto"/>
        <w:ind w:left="2880" w:hanging="2880"/>
        <w:jc w:val="both"/>
      </w:pPr>
      <w:r>
        <w:rPr>
          <w:u w:val="single"/>
        </w:rPr>
        <w:t>Kontaktpersonas</w:t>
      </w:r>
      <w:r>
        <w:t>:</w:t>
      </w:r>
      <w:r>
        <w:tab/>
        <w:t>Rasma Igaune - tel. 26593441,</w:t>
      </w:r>
      <w:r w:rsidR="00217AD8">
        <w:t xml:space="preserve">  </w:t>
      </w:r>
      <w:r>
        <w:t xml:space="preserve"> Ināra Blinova – tel. </w:t>
      </w:r>
      <w:bookmarkStart w:id="0" w:name="_GoBack"/>
      <w:bookmarkEnd w:id="0"/>
      <w:r>
        <w:t>28639767</w:t>
      </w:r>
    </w:p>
    <w:p w:rsidR="00894EF5" w:rsidRDefault="00894EF5" w:rsidP="00894EF5">
      <w:pPr>
        <w:spacing w:after="0" w:line="240" w:lineRule="auto"/>
      </w:pPr>
    </w:p>
    <w:p w:rsidR="004949A3" w:rsidRDefault="004949A3"/>
    <w:sectPr w:rsidR="004949A3" w:rsidSect="006B6376">
      <w:pgSz w:w="11906" w:h="16838"/>
      <w:pgMar w:top="1440" w:right="14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EF5"/>
    <w:rsid w:val="00217AD8"/>
    <w:rsid w:val="004949A3"/>
    <w:rsid w:val="005A6C59"/>
    <w:rsid w:val="006B6376"/>
    <w:rsid w:val="007F32FD"/>
    <w:rsid w:val="00894EF5"/>
    <w:rsid w:val="00A511BC"/>
    <w:rsid w:val="00AA749F"/>
    <w:rsid w:val="00B00F3B"/>
    <w:rsid w:val="00E7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F5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894EF5"/>
    <w:rPr>
      <w:lang w:val="en-US" w:bidi="en-US"/>
    </w:rPr>
  </w:style>
  <w:style w:type="paragraph" w:styleId="NoSpacing">
    <w:name w:val="No Spacing"/>
    <w:basedOn w:val="Normal"/>
    <w:link w:val="NoSpacingChar"/>
    <w:qFormat/>
    <w:rsid w:val="00894EF5"/>
    <w:pPr>
      <w:spacing w:after="0" w:line="240" w:lineRule="auto"/>
    </w:pPr>
    <w:rPr>
      <w:rFonts w:asciiTheme="minorHAnsi" w:eastAsiaTheme="minorHAnsi" w:hAnsiTheme="minorHAnsi" w:cstheme="minorBidi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F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94EF5"/>
    <w:rPr>
      <w:lang w:val="en-US" w:bidi="en-US"/>
    </w:rPr>
  </w:style>
  <w:style w:type="paragraph" w:styleId="a4">
    <w:name w:val="No Spacing"/>
    <w:basedOn w:val="a"/>
    <w:link w:val="a3"/>
    <w:qFormat/>
    <w:rsid w:val="00894EF5"/>
    <w:pPr>
      <w:spacing w:after="0" w:line="240" w:lineRule="auto"/>
    </w:pPr>
    <w:rPr>
      <w:rFonts w:asciiTheme="minorHAnsi" w:eastAsiaTheme="minorHAnsi" w:hAnsiTheme="minorHAnsi" w:cstheme="minorBidi"/>
      <w:sz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</dc:creator>
  <cp:lastModifiedBy>user</cp:lastModifiedBy>
  <cp:revision>40</cp:revision>
  <dcterms:created xsi:type="dcterms:W3CDTF">2019-04-05T03:48:00Z</dcterms:created>
  <dcterms:modified xsi:type="dcterms:W3CDTF">2019-04-15T21:17:00Z</dcterms:modified>
</cp:coreProperties>
</file>