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FBFA" w14:textId="2AF1A8C8" w:rsidR="00986E5C" w:rsidRPr="00774431" w:rsidRDefault="009E0A8A" w:rsidP="007744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4431">
        <w:rPr>
          <w:rFonts w:ascii="Times New Roman" w:hAnsi="Times New Roman" w:cs="Times New Roman"/>
          <w:b/>
          <w:bCs/>
          <w:sz w:val="20"/>
          <w:szCs w:val="20"/>
        </w:rPr>
        <w:t>24.punkts</w:t>
      </w:r>
      <w:r w:rsidR="00F11E80" w:rsidRPr="00774431">
        <w:rPr>
          <w:rFonts w:ascii="Times New Roman" w:hAnsi="Times New Roman" w:cs="Times New Roman"/>
          <w:b/>
          <w:bCs/>
          <w:sz w:val="20"/>
          <w:szCs w:val="20"/>
        </w:rPr>
        <w:t xml:space="preserve"> no </w:t>
      </w:r>
      <w:r w:rsidR="00B1550E" w:rsidRPr="00774431">
        <w:rPr>
          <w:rFonts w:ascii="Times New Roman" w:hAnsi="Times New Roman" w:cs="Times New Roman"/>
          <w:b/>
          <w:bCs/>
          <w:sz w:val="20"/>
          <w:szCs w:val="20"/>
        </w:rPr>
        <w:t>2009.gada 3.decembra noteikumiem Nr.11 “Par Rēzeknes novada pašvaldības nodevām”</w:t>
      </w:r>
      <w:r w:rsidR="000A6AD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bookmarkStart w:id="0" w:name="_GoBack"/>
      <w:bookmarkEnd w:id="0"/>
    </w:p>
    <w:p w14:paraId="4736060B" w14:textId="77777777" w:rsidR="00B1550E" w:rsidRPr="00774431" w:rsidRDefault="00B1550E" w:rsidP="00774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4431">
        <w:rPr>
          <w:rFonts w:ascii="Times New Roman" w:hAnsi="Times New Roman" w:cs="Times New Roman"/>
          <w:bCs/>
          <w:sz w:val="20"/>
          <w:szCs w:val="20"/>
          <w:lang w:eastAsia="et-EE"/>
        </w:rPr>
        <w:t>Nodevas likme par:</w:t>
      </w:r>
    </w:p>
    <w:p w14:paraId="7E92A6DD" w14:textId="77777777" w:rsidR="00B1550E" w:rsidRPr="00774431" w:rsidRDefault="00B1550E" w:rsidP="007744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774431">
        <w:rPr>
          <w:rFonts w:ascii="Times New Roman" w:hAnsi="Times New Roman" w:cs="Times New Roman"/>
          <w:bCs/>
          <w:sz w:val="20"/>
          <w:szCs w:val="20"/>
          <w:lang w:eastAsia="et-EE"/>
        </w:rPr>
        <w:t>Paskaidrojuma raksta izskatīšanu: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3"/>
        <w:gridCol w:w="3119"/>
        <w:gridCol w:w="1701"/>
      </w:tblGrid>
      <w:tr w:rsidR="00B1550E" w:rsidRPr="00774431" w14:paraId="766A0E06" w14:textId="77777777" w:rsidTr="00A70C79">
        <w:tc>
          <w:tcPr>
            <w:tcW w:w="1417" w:type="dxa"/>
            <w:shd w:val="clear" w:color="auto" w:fill="auto"/>
          </w:tcPr>
          <w:p w14:paraId="5B186871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24.1.1.</w:t>
            </w:r>
          </w:p>
        </w:tc>
        <w:tc>
          <w:tcPr>
            <w:tcW w:w="2693" w:type="dxa"/>
            <w:shd w:val="clear" w:color="auto" w:fill="auto"/>
          </w:tcPr>
          <w:p w14:paraId="526B9024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Fiziskām personām</w:t>
            </w:r>
          </w:p>
        </w:tc>
        <w:tc>
          <w:tcPr>
            <w:tcW w:w="3119" w:type="dxa"/>
            <w:shd w:val="clear" w:color="auto" w:fill="auto"/>
          </w:tcPr>
          <w:p w14:paraId="03858DCC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Būvniecības veids</w:t>
            </w:r>
          </w:p>
        </w:tc>
        <w:tc>
          <w:tcPr>
            <w:tcW w:w="1701" w:type="dxa"/>
            <w:shd w:val="clear" w:color="auto" w:fill="auto"/>
          </w:tcPr>
          <w:p w14:paraId="359D80FC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Nodevas likme, </w:t>
            </w:r>
            <w:proofErr w:type="spellStart"/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B1550E" w:rsidRPr="00774431" w14:paraId="44261D6B" w14:textId="77777777" w:rsidTr="00A70C79">
        <w:tc>
          <w:tcPr>
            <w:tcW w:w="1417" w:type="dxa"/>
            <w:shd w:val="clear" w:color="auto" w:fill="auto"/>
          </w:tcPr>
          <w:p w14:paraId="5DA8EB26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24.1.1.1.</w:t>
            </w:r>
          </w:p>
        </w:tc>
        <w:tc>
          <w:tcPr>
            <w:tcW w:w="2693" w:type="dxa"/>
            <w:shd w:val="clear" w:color="auto" w:fill="auto"/>
          </w:tcPr>
          <w:p w14:paraId="3451EB18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45B4CCD6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Jauna būvniecība</w:t>
            </w:r>
          </w:p>
          <w:p w14:paraId="442314C5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Novietošana</w:t>
            </w:r>
          </w:p>
          <w:p w14:paraId="10E09A0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Pārbūve, atjaunošana</w:t>
            </w:r>
          </w:p>
          <w:p w14:paraId="13824E9F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Funkcijas maiņa, konservācija Nojaukšana</w:t>
            </w:r>
          </w:p>
        </w:tc>
        <w:tc>
          <w:tcPr>
            <w:tcW w:w="1701" w:type="dxa"/>
            <w:shd w:val="clear" w:color="auto" w:fill="auto"/>
          </w:tcPr>
          <w:p w14:paraId="090EED3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1CAE834A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6DEF657A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1414F0FC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026DAA2C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</w:tr>
      <w:tr w:rsidR="00B1550E" w:rsidRPr="00774431" w14:paraId="16E3CEFD" w14:textId="77777777" w:rsidTr="00A70C79">
        <w:tc>
          <w:tcPr>
            <w:tcW w:w="1417" w:type="dxa"/>
            <w:shd w:val="clear" w:color="auto" w:fill="auto"/>
          </w:tcPr>
          <w:p w14:paraId="05437E00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24.1.1.2.</w:t>
            </w:r>
          </w:p>
        </w:tc>
        <w:tc>
          <w:tcPr>
            <w:tcW w:w="2693" w:type="dxa"/>
            <w:shd w:val="clear" w:color="auto" w:fill="auto"/>
          </w:tcPr>
          <w:p w14:paraId="09456E3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47A2E264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Nojaukšana</w:t>
            </w:r>
          </w:p>
          <w:p w14:paraId="4ED3F410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Funkcijas maiņa, konservācija</w:t>
            </w:r>
          </w:p>
        </w:tc>
        <w:tc>
          <w:tcPr>
            <w:tcW w:w="1701" w:type="dxa"/>
            <w:shd w:val="clear" w:color="auto" w:fill="auto"/>
          </w:tcPr>
          <w:p w14:paraId="3446EC92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  <w:p w14:paraId="1FEE5FF4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B1550E" w:rsidRPr="00774431" w14:paraId="7ACAC4F3" w14:textId="77777777" w:rsidTr="00A70C79">
        <w:tc>
          <w:tcPr>
            <w:tcW w:w="1417" w:type="dxa"/>
            <w:shd w:val="clear" w:color="auto" w:fill="auto"/>
          </w:tcPr>
          <w:p w14:paraId="3C886DFE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24.1.1.3.</w:t>
            </w:r>
          </w:p>
        </w:tc>
        <w:tc>
          <w:tcPr>
            <w:tcW w:w="2693" w:type="dxa"/>
            <w:shd w:val="clear" w:color="auto" w:fill="auto"/>
          </w:tcPr>
          <w:p w14:paraId="58F077F2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3.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1C36747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Funkcijas maiņa, konservācija</w:t>
            </w:r>
          </w:p>
        </w:tc>
        <w:tc>
          <w:tcPr>
            <w:tcW w:w="1701" w:type="dxa"/>
            <w:shd w:val="clear" w:color="auto" w:fill="auto"/>
          </w:tcPr>
          <w:p w14:paraId="701F45EF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B1550E" w:rsidRPr="00774431" w14:paraId="3FDE195C" w14:textId="77777777" w:rsidTr="00A70C79">
        <w:tc>
          <w:tcPr>
            <w:tcW w:w="1417" w:type="dxa"/>
            <w:shd w:val="clear" w:color="auto" w:fill="auto"/>
          </w:tcPr>
          <w:p w14:paraId="4FF2AA78" w14:textId="77777777" w:rsidR="00B1550E" w:rsidRPr="00774431" w:rsidRDefault="00B1550E" w:rsidP="00774431">
            <w:pPr>
              <w:tabs>
                <w:tab w:val="left" w:pos="1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24.1.2.</w:t>
            </w:r>
          </w:p>
        </w:tc>
        <w:tc>
          <w:tcPr>
            <w:tcW w:w="2693" w:type="dxa"/>
            <w:shd w:val="clear" w:color="auto" w:fill="auto"/>
          </w:tcPr>
          <w:p w14:paraId="2B8291B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Juridiskām personām</w:t>
            </w:r>
          </w:p>
        </w:tc>
        <w:tc>
          <w:tcPr>
            <w:tcW w:w="3119" w:type="dxa"/>
            <w:shd w:val="clear" w:color="auto" w:fill="auto"/>
          </w:tcPr>
          <w:p w14:paraId="4B1DD8D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Būvniecības veids</w:t>
            </w:r>
          </w:p>
        </w:tc>
        <w:tc>
          <w:tcPr>
            <w:tcW w:w="1701" w:type="dxa"/>
            <w:shd w:val="clear" w:color="auto" w:fill="auto"/>
          </w:tcPr>
          <w:p w14:paraId="5313F656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Nodevas likme, </w:t>
            </w:r>
            <w:proofErr w:type="spellStart"/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B1550E" w:rsidRPr="00774431" w14:paraId="6DAA76E2" w14:textId="77777777" w:rsidTr="00A70C79">
        <w:tc>
          <w:tcPr>
            <w:tcW w:w="1417" w:type="dxa"/>
            <w:shd w:val="clear" w:color="auto" w:fill="auto"/>
          </w:tcPr>
          <w:p w14:paraId="467FA946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24.1.2.1.</w:t>
            </w:r>
          </w:p>
        </w:tc>
        <w:tc>
          <w:tcPr>
            <w:tcW w:w="2693" w:type="dxa"/>
            <w:shd w:val="clear" w:color="auto" w:fill="auto"/>
          </w:tcPr>
          <w:p w14:paraId="2A8DCDE1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1D1FF659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Jauna būvniecība</w:t>
            </w:r>
          </w:p>
          <w:p w14:paraId="6E3A845A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Novietošana</w:t>
            </w:r>
          </w:p>
          <w:p w14:paraId="55F47099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Pārbūve, atjaunošana</w:t>
            </w:r>
          </w:p>
          <w:p w14:paraId="1D9079D2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Funkcijas maiņa, konservācija, Nojaukšana</w:t>
            </w:r>
          </w:p>
        </w:tc>
        <w:tc>
          <w:tcPr>
            <w:tcW w:w="1701" w:type="dxa"/>
            <w:shd w:val="clear" w:color="auto" w:fill="auto"/>
          </w:tcPr>
          <w:p w14:paraId="4A9E37C4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14:paraId="32CE492C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14:paraId="2ED9F73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14:paraId="7AED2DA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77FE30FE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B1550E" w:rsidRPr="00774431" w14:paraId="7FCF8AB8" w14:textId="77777777" w:rsidTr="00A70C79">
        <w:tc>
          <w:tcPr>
            <w:tcW w:w="1417" w:type="dxa"/>
            <w:shd w:val="clear" w:color="auto" w:fill="auto"/>
          </w:tcPr>
          <w:p w14:paraId="3F9FAA9F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24.1.2.2</w:t>
            </w:r>
          </w:p>
        </w:tc>
        <w:tc>
          <w:tcPr>
            <w:tcW w:w="2693" w:type="dxa"/>
            <w:shd w:val="clear" w:color="auto" w:fill="auto"/>
          </w:tcPr>
          <w:p w14:paraId="6B616C9A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13903DC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Nojaukšana</w:t>
            </w:r>
          </w:p>
          <w:p w14:paraId="1F9F5350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Funkcijas maiņa, konservācija</w:t>
            </w:r>
          </w:p>
        </w:tc>
        <w:tc>
          <w:tcPr>
            <w:tcW w:w="1701" w:type="dxa"/>
            <w:shd w:val="clear" w:color="auto" w:fill="auto"/>
          </w:tcPr>
          <w:p w14:paraId="3E4BF13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02728E7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B1550E" w:rsidRPr="00774431" w14:paraId="4331509A" w14:textId="77777777" w:rsidTr="00A70C79">
        <w:tc>
          <w:tcPr>
            <w:tcW w:w="1417" w:type="dxa"/>
            <w:shd w:val="clear" w:color="auto" w:fill="auto"/>
          </w:tcPr>
          <w:p w14:paraId="5809B6D8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24.1.2.3</w:t>
            </w:r>
          </w:p>
        </w:tc>
        <w:tc>
          <w:tcPr>
            <w:tcW w:w="2693" w:type="dxa"/>
            <w:shd w:val="clear" w:color="auto" w:fill="auto"/>
          </w:tcPr>
          <w:p w14:paraId="07B872EF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3.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4A1DF4F8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Funkcijas maiņa, konservācija</w:t>
            </w:r>
          </w:p>
        </w:tc>
        <w:tc>
          <w:tcPr>
            <w:tcW w:w="1701" w:type="dxa"/>
            <w:shd w:val="clear" w:color="auto" w:fill="auto"/>
          </w:tcPr>
          <w:p w14:paraId="7A4BA622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</w:tr>
    </w:tbl>
    <w:p w14:paraId="55EDED4D" w14:textId="77777777" w:rsidR="00B1550E" w:rsidRPr="00774431" w:rsidRDefault="00B1550E" w:rsidP="00774431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hanging="621"/>
        <w:jc w:val="both"/>
        <w:rPr>
          <w:rFonts w:ascii="Times New Roman" w:hAnsi="Times New Roman" w:cs="Times New Roman"/>
          <w:sz w:val="20"/>
          <w:szCs w:val="20"/>
        </w:rPr>
      </w:pPr>
      <w:r w:rsidRPr="00774431">
        <w:rPr>
          <w:rFonts w:ascii="Times New Roman" w:hAnsi="Times New Roman" w:cs="Times New Roman"/>
          <w:bCs/>
          <w:sz w:val="20"/>
          <w:szCs w:val="20"/>
          <w:lang w:eastAsia="et-EE"/>
        </w:rPr>
        <w:t>Apliecinājuma karšu izskatīšanu: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3"/>
        <w:gridCol w:w="3119"/>
        <w:gridCol w:w="1701"/>
      </w:tblGrid>
      <w:tr w:rsidR="00B1550E" w:rsidRPr="00774431" w14:paraId="00CC04AD" w14:textId="77777777" w:rsidTr="00A70C79">
        <w:tc>
          <w:tcPr>
            <w:tcW w:w="1417" w:type="dxa"/>
            <w:shd w:val="clear" w:color="auto" w:fill="auto"/>
          </w:tcPr>
          <w:p w14:paraId="23B57625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24.2.1.</w:t>
            </w:r>
          </w:p>
        </w:tc>
        <w:tc>
          <w:tcPr>
            <w:tcW w:w="2693" w:type="dxa"/>
            <w:shd w:val="clear" w:color="auto" w:fill="auto"/>
          </w:tcPr>
          <w:p w14:paraId="038234C0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Fiziskām personām</w:t>
            </w:r>
          </w:p>
        </w:tc>
        <w:tc>
          <w:tcPr>
            <w:tcW w:w="3119" w:type="dxa"/>
            <w:shd w:val="clear" w:color="auto" w:fill="auto"/>
          </w:tcPr>
          <w:p w14:paraId="352E4BE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Būvniecības veids</w:t>
            </w:r>
          </w:p>
        </w:tc>
        <w:tc>
          <w:tcPr>
            <w:tcW w:w="1701" w:type="dxa"/>
            <w:shd w:val="clear" w:color="auto" w:fill="auto"/>
          </w:tcPr>
          <w:p w14:paraId="4C23499E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Nodevas likme, </w:t>
            </w:r>
            <w:proofErr w:type="spellStart"/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B1550E" w:rsidRPr="00774431" w14:paraId="16367684" w14:textId="77777777" w:rsidTr="00A70C79">
        <w:tc>
          <w:tcPr>
            <w:tcW w:w="1417" w:type="dxa"/>
            <w:shd w:val="clear" w:color="auto" w:fill="auto"/>
          </w:tcPr>
          <w:p w14:paraId="2DDBFEE5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24.2.1.1</w:t>
            </w:r>
          </w:p>
        </w:tc>
        <w:tc>
          <w:tcPr>
            <w:tcW w:w="2693" w:type="dxa"/>
            <w:shd w:val="clear" w:color="auto" w:fill="auto"/>
          </w:tcPr>
          <w:p w14:paraId="6BCE6ACF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68E487D0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Jauna būvniecība</w:t>
            </w:r>
          </w:p>
          <w:p w14:paraId="223B1B7E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Atjaunošana, pārbūve</w:t>
            </w:r>
          </w:p>
          <w:p w14:paraId="509A7DF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Nojaukšana</w:t>
            </w:r>
          </w:p>
        </w:tc>
        <w:tc>
          <w:tcPr>
            <w:tcW w:w="1701" w:type="dxa"/>
            <w:shd w:val="clear" w:color="auto" w:fill="auto"/>
          </w:tcPr>
          <w:p w14:paraId="51DEB090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6728639F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1382A667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B1550E" w:rsidRPr="00774431" w14:paraId="3331D416" w14:textId="77777777" w:rsidTr="00A70C79">
        <w:tc>
          <w:tcPr>
            <w:tcW w:w="1417" w:type="dxa"/>
            <w:shd w:val="clear" w:color="auto" w:fill="auto"/>
          </w:tcPr>
          <w:p w14:paraId="426D692A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24.2.1.2</w:t>
            </w:r>
          </w:p>
        </w:tc>
        <w:tc>
          <w:tcPr>
            <w:tcW w:w="2693" w:type="dxa"/>
            <w:shd w:val="clear" w:color="auto" w:fill="auto"/>
          </w:tcPr>
          <w:p w14:paraId="7A684779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0D8AD749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Atjaunošana</w:t>
            </w:r>
          </w:p>
          <w:p w14:paraId="2271B568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491EDC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B1550E" w:rsidRPr="00774431" w14:paraId="609BD178" w14:textId="77777777" w:rsidTr="00A70C79">
        <w:tc>
          <w:tcPr>
            <w:tcW w:w="1417" w:type="dxa"/>
            <w:shd w:val="clear" w:color="auto" w:fill="auto"/>
          </w:tcPr>
          <w:p w14:paraId="19A214B4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24.2.1.3</w:t>
            </w:r>
          </w:p>
        </w:tc>
        <w:tc>
          <w:tcPr>
            <w:tcW w:w="2693" w:type="dxa"/>
            <w:shd w:val="clear" w:color="auto" w:fill="auto"/>
          </w:tcPr>
          <w:p w14:paraId="7A010684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3.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146400F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Atjaunošana</w:t>
            </w:r>
          </w:p>
          <w:p w14:paraId="5B851BA7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82CA69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</w:tr>
      <w:tr w:rsidR="00B1550E" w:rsidRPr="00774431" w14:paraId="03D34365" w14:textId="77777777" w:rsidTr="00A70C79">
        <w:tc>
          <w:tcPr>
            <w:tcW w:w="1417" w:type="dxa"/>
            <w:shd w:val="clear" w:color="auto" w:fill="auto"/>
          </w:tcPr>
          <w:p w14:paraId="54BFD2B1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24.2.2.</w:t>
            </w:r>
          </w:p>
        </w:tc>
        <w:tc>
          <w:tcPr>
            <w:tcW w:w="2693" w:type="dxa"/>
            <w:shd w:val="clear" w:color="auto" w:fill="auto"/>
          </w:tcPr>
          <w:p w14:paraId="5E02B1EE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Juridiskām personām</w:t>
            </w:r>
          </w:p>
        </w:tc>
        <w:tc>
          <w:tcPr>
            <w:tcW w:w="3119" w:type="dxa"/>
            <w:shd w:val="clear" w:color="auto" w:fill="auto"/>
          </w:tcPr>
          <w:p w14:paraId="2870EB4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Būvniecības veids</w:t>
            </w:r>
            <w:r w:rsidRPr="007744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FFBBC6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Nodevas likme, </w:t>
            </w:r>
            <w:proofErr w:type="spellStart"/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550E" w:rsidRPr="00774431" w14:paraId="401AF392" w14:textId="77777777" w:rsidTr="00A70C79">
        <w:tc>
          <w:tcPr>
            <w:tcW w:w="1417" w:type="dxa"/>
            <w:shd w:val="clear" w:color="auto" w:fill="auto"/>
          </w:tcPr>
          <w:p w14:paraId="5ACD3076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24.2.2.1</w:t>
            </w:r>
          </w:p>
        </w:tc>
        <w:tc>
          <w:tcPr>
            <w:tcW w:w="2693" w:type="dxa"/>
            <w:shd w:val="clear" w:color="auto" w:fill="auto"/>
          </w:tcPr>
          <w:p w14:paraId="0CC9169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1974F5D4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Jauna būvniecība</w:t>
            </w:r>
          </w:p>
          <w:p w14:paraId="37077E5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Atjaunošana, pārbūve</w:t>
            </w:r>
          </w:p>
          <w:p w14:paraId="3587800A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Nojaukšana</w:t>
            </w:r>
          </w:p>
        </w:tc>
        <w:tc>
          <w:tcPr>
            <w:tcW w:w="1701" w:type="dxa"/>
            <w:shd w:val="clear" w:color="auto" w:fill="auto"/>
          </w:tcPr>
          <w:p w14:paraId="2A47D9B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  <w:p w14:paraId="2177683E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14:paraId="7CE6DF8C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B1550E" w:rsidRPr="00774431" w14:paraId="77130382" w14:textId="77777777" w:rsidTr="00A70C79">
        <w:tc>
          <w:tcPr>
            <w:tcW w:w="1417" w:type="dxa"/>
            <w:shd w:val="clear" w:color="auto" w:fill="auto"/>
          </w:tcPr>
          <w:p w14:paraId="64FF0FAA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24.2.2.2</w:t>
            </w:r>
          </w:p>
        </w:tc>
        <w:tc>
          <w:tcPr>
            <w:tcW w:w="2693" w:type="dxa"/>
            <w:shd w:val="clear" w:color="auto" w:fill="auto"/>
          </w:tcPr>
          <w:p w14:paraId="2808CE9E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74EB3F6A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Atjaunošana</w:t>
            </w:r>
          </w:p>
          <w:p w14:paraId="7FECB24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812A49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  <w:p w14:paraId="1440052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50E" w:rsidRPr="00774431" w14:paraId="4A4C4099" w14:textId="77777777" w:rsidTr="00A70C79">
        <w:tc>
          <w:tcPr>
            <w:tcW w:w="1417" w:type="dxa"/>
            <w:shd w:val="clear" w:color="auto" w:fill="auto"/>
          </w:tcPr>
          <w:p w14:paraId="2F7A779B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24.2.2.3</w:t>
            </w:r>
          </w:p>
        </w:tc>
        <w:tc>
          <w:tcPr>
            <w:tcW w:w="2693" w:type="dxa"/>
            <w:shd w:val="clear" w:color="auto" w:fill="auto"/>
          </w:tcPr>
          <w:p w14:paraId="084B460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3.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4AC98641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Atjaunošana</w:t>
            </w:r>
          </w:p>
          <w:p w14:paraId="3030490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6F3E9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35.00</w:t>
            </w:r>
          </w:p>
          <w:p w14:paraId="11C193B5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57101C" w14:textId="77777777" w:rsidR="00B1550E" w:rsidRPr="00774431" w:rsidRDefault="00B1550E" w:rsidP="00774431">
      <w:pPr>
        <w:numPr>
          <w:ilvl w:val="1"/>
          <w:numId w:val="2"/>
        </w:numPr>
        <w:tabs>
          <w:tab w:val="left" w:pos="1134"/>
        </w:tabs>
        <w:spacing w:after="0" w:line="240" w:lineRule="auto"/>
        <w:ind w:hanging="621"/>
        <w:jc w:val="both"/>
        <w:rPr>
          <w:rFonts w:ascii="Times New Roman" w:hAnsi="Times New Roman" w:cs="Times New Roman"/>
          <w:sz w:val="20"/>
          <w:szCs w:val="20"/>
        </w:rPr>
      </w:pPr>
      <w:r w:rsidRPr="00774431">
        <w:rPr>
          <w:rFonts w:ascii="Times New Roman" w:hAnsi="Times New Roman" w:cs="Times New Roman"/>
          <w:bCs/>
          <w:sz w:val="20"/>
          <w:szCs w:val="20"/>
          <w:lang w:eastAsia="et-EE"/>
        </w:rPr>
        <w:t>Būvatļaujas saņemšanu: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3"/>
        <w:gridCol w:w="3119"/>
        <w:gridCol w:w="1701"/>
      </w:tblGrid>
      <w:tr w:rsidR="00B1550E" w:rsidRPr="00774431" w14:paraId="7F1F7522" w14:textId="77777777" w:rsidTr="00A70C79">
        <w:tc>
          <w:tcPr>
            <w:tcW w:w="1417" w:type="dxa"/>
            <w:shd w:val="clear" w:color="auto" w:fill="auto"/>
          </w:tcPr>
          <w:p w14:paraId="2911FCE8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24.3.1.</w:t>
            </w:r>
          </w:p>
        </w:tc>
        <w:tc>
          <w:tcPr>
            <w:tcW w:w="2693" w:type="dxa"/>
            <w:shd w:val="clear" w:color="auto" w:fill="auto"/>
          </w:tcPr>
          <w:p w14:paraId="322017F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Fiziskām personām</w:t>
            </w:r>
          </w:p>
        </w:tc>
        <w:tc>
          <w:tcPr>
            <w:tcW w:w="3119" w:type="dxa"/>
            <w:shd w:val="clear" w:color="auto" w:fill="auto"/>
          </w:tcPr>
          <w:p w14:paraId="1445183C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Būvniecības veids</w:t>
            </w:r>
          </w:p>
        </w:tc>
        <w:tc>
          <w:tcPr>
            <w:tcW w:w="1701" w:type="dxa"/>
            <w:shd w:val="clear" w:color="auto" w:fill="auto"/>
          </w:tcPr>
          <w:p w14:paraId="39BF68A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Nodevas likme, </w:t>
            </w:r>
            <w:proofErr w:type="spellStart"/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B1550E" w:rsidRPr="00774431" w14:paraId="2433A9DA" w14:textId="77777777" w:rsidTr="00A70C79">
        <w:tc>
          <w:tcPr>
            <w:tcW w:w="1417" w:type="dxa"/>
            <w:shd w:val="clear" w:color="auto" w:fill="auto"/>
          </w:tcPr>
          <w:p w14:paraId="74DD93B5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24.3.1.1</w:t>
            </w:r>
          </w:p>
        </w:tc>
        <w:tc>
          <w:tcPr>
            <w:tcW w:w="2693" w:type="dxa"/>
            <w:shd w:val="clear" w:color="auto" w:fill="auto"/>
          </w:tcPr>
          <w:p w14:paraId="7378786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6FB08FD6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Jauna būvniecība</w:t>
            </w:r>
          </w:p>
          <w:p w14:paraId="638B0564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Pārbūve, renovācija</w:t>
            </w:r>
          </w:p>
          <w:p w14:paraId="675AC8E2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Nojaukšana</w:t>
            </w:r>
          </w:p>
        </w:tc>
        <w:tc>
          <w:tcPr>
            <w:tcW w:w="1701" w:type="dxa"/>
            <w:shd w:val="clear" w:color="auto" w:fill="auto"/>
          </w:tcPr>
          <w:p w14:paraId="20D97419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30.00 </w:t>
            </w:r>
          </w:p>
          <w:p w14:paraId="5147AF6F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25.00 </w:t>
            </w:r>
          </w:p>
          <w:p w14:paraId="462212AF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12.00 </w:t>
            </w:r>
          </w:p>
        </w:tc>
      </w:tr>
      <w:tr w:rsidR="00B1550E" w:rsidRPr="00774431" w14:paraId="5585F222" w14:textId="77777777" w:rsidTr="004D5B33">
        <w:trPr>
          <w:trHeight w:val="623"/>
        </w:trPr>
        <w:tc>
          <w:tcPr>
            <w:tcW w:w="1417" w:type="dxa"/>
            <w:shd w:val="clear" w:color="auto" w:fill="auto"/>
          </w:tcPr>
          <w:p w14:paraId="6D07E7B6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24.3.1.2</w:t>
            </w:r>
          </w:p>
        </w:tc>
        <w:tc>
          <w:tcPr>
            <w:tcW w:w="2693" w:type="dxa"/>
            <w:shd w:val="clear" w:color="auto" w:fill="auto"/>
          </w:tcPr>
          <w:p w14:paraId="635110F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3. grupas ēkas vai inženierbūves</w:t>
            </w:r>
          </w:p>
          <w:p w14:paraId="38042068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BFF5D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1605480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Jaunbūvei</w:t>
            </w:r>
          </w:p>
          <w:p w14:paraId="37967171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Pārbūvei, renovācijai</w:t>
            </w:r>
          </w:p>
          <w:p w14:paraId="218AC5B5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Nojaukšana</w:t>
            </w:r>
          </w:p>
        </w:tc>
        <w:tc>
          <w:tcPr>
            <w:tcW w:w="1701" w:type="dxa"/>
            <w:shd w:val="clear" w:color="auto" w:fill="auto"/>
          </w:tcPr>
          <w:p w14:paraId="63CF796F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50.00 </w:t>
            </w:r>
          </w:p>
          <w:p w14:paraId="29727882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40.00 </w:t>
            </w:r>
          </w:p>
          <w:p w14:paraId="2785DD42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15.00 </w:t>
            </w:r>
          </w:p>
        </w:tc>
      </w:tr>
      <w:tr w:rsidR="00B1550E" w:rsidRPr="00774431" w14:paraId="1C3F9E51" w14:textId="77777777" w:rsidTr="00A70C79">
        <w:tc>
          <w:tcPr>
            <w:tcW w:w="1417" w:type="dxa"/>
            <w:shd w:val="clear" w:color="auto" w:fill="auto"/>
          </w:tcPr>
          <w:p w14:paraId="0EA6F54B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24.3.2.</w:t>
            </w:r>
          </w:p>
        </w:tc>
        <w:tc>
          <w:tcPr>
            <w:tcW w:w="2693" w:type="dxa"/>
            <w:shd w:val="clear" w:color="auto" w:fill="auto"/>
          </w:tcPr>
          <w:p w14:paraId="361D0A26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Juridiskām personām</w:t>
            </w:r>
          </w:p>
        </w:tc>
        <w:tc>
          <w:tcPr>
            <w:tcW w:w="3119" w:type="dxa"/>
            <w:shd w:val="clear" w:color="auto" w:fill="auto"/>
          </w:tcPr>
          <w:p w14:paraId="131B2DB9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Būvniecības veids</w:t>
            </w:r>
            <w:r w:rsidRPr="007744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4B5C47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Nodevas likme, </w:t>
            </w:r>
            <w:proofErr w:type="spellStart"/>
            <w:r w:rsidRPr="007744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euro</w:t>
            </w:r>
            <w:proofErr w:type="spellEnd"/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550E" w:rsidRPr="00774431" w14:paraId="6B88EC83" w14:textId="77777777" w:rsidTr="00A70C79">
        <w:tc>
          <w:tcPr>
            <w:tcW w:w="1417" w:type="dxa"/>
            <w:shd w:val="clear" w:color="auto" w:fill="auto"/>
          </w:tcPr>
          <w:p w14:paraId="4FA95806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24.3.2.1</w:t>
            </w:r>
          </w:p>
        </w:tc>
        <w:tc>
          <w:tcPr>
            <w:tcW w:w="2693" w:type="dxa"/>
            <w:shd w:val="clear" w:color="auto" w:fill="auto"/>
          </w:tcPr>
          <w:p w14:paraId="2EA2CCC6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3696A5AA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Jaunbūvei</w:t>
            </w:r>
          </w:p>
          <w:p w14:paraId="4C5E4D83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Pārbūvei, atjaunošanai</w:t>
            </w:r>
          </w:p>
          <w:p w14:paraId="58D083DD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Nojaukšana</w:t>
            </w:r>
          </w:p>
        </w:tc>
        <w:tc>
          <w:tcPr>
            <w:tcW w:w="1701" w:type="dxa"/>
            <w:shd w:val="clear" w:color="auto" w:fill="auto"/>
          </w:tcPr>
          <w:p w14:paraId="525F96FE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40.00 </w:t>
            </w:r>
          </w:p>
          <w:p w14:paraId="383062B8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35.00 </w:t>
            </w:r>
          </w:p>
          <w:p w14:paraId="3347FB85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15.00 </w:t>
            </w:r>
          </w:p>
        </w:tc>
      </w:tr>
      <w:tr w:rsidR="00B1550E" w:rsidRPr="00774431" w14:paraId="7EA2F7B8" w14:textId="77777777" w:rsidTr="00A70C79">
        <w:tc>
          <w:tcPr>
            <w:tcW w:w="1417" w:type="dxa"/>
            <w:shd w:val="clear" w:color="auto" w:fill="auto"/>
          </w:tcPr>
          <w:p w14:paraId="7EE65D90" w14:textId="77777777" w:rsidR="00B1550E" w:rsidRPr="00774431" w:rsidRDefault="00B1550E" w:rsidP="007744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24.3.2.2</w:t>
            </w:r>
          </w:p>
        </w:tc>
        <w:tc>
          <w:tcPr>
            <w:tcW w:w="2693" w:type="dxa"/>
            <w:shd w:val="clear" w:color="auto" w:fill="auto"/>
          </w:tcPr>
          <w:p w14:paraId="66A066CE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3. grupas ēkas vai inženierbūves</w:t>
            </w:r>
          </w:p>
        </w:tc>
        <w:tc>
          <w:tcPr>
            <w:tcW w:w="3119" w:type="dxa"/>
            <w:shd w:val="clear" w:color="auto" w:fill="auto"/>
          </w:tcPr>
          <w:p w14:paraId="3294D2AA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Jauna būvniecība</w:t>
            </w:r>
          </w:p>
          <w:p w14:paraId="126297D5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Pārbūve, atjaunošana</w:t>
            </w:r>
          </w:p>
          <w:p w14:paraId="6B677236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Nojaukšana</w:t>
            </w:r>
          </w:p>
        </w:tc>
        <w:tc>
          <w:tcPr>
            <w:tcW w:w="1701" w:type="dxa"/>
            <w:shd w:val="clear" w:color="auto" w:fill="auto"/>
          </w:tcPr>
          <w:p w14:paraId="7A95656B" w14:textId="77777777" w:rsidR="00B1550E" w:rsidRPr="00774431" w:rsidRDefault="00B1550E" w:rsidP="00774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>75.00</w:t>
            </w:r>
          </w:p>
          <w:p w14:paraId="5060B7FA" w14:textId="77777777" w:rsidR="00B1550E" w:rsidRPr="00774431" w:rsidRDefault="00B1550E" w:rsidP="00774431">
            <w:pPr>
              <w:tabs>
                <w:tab w:val="left" w:pos="459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   70.00</w:t>
            </w:r>
          </w:p>
          <w:p w14:paraId="297EC046" w14:textId="77777777" w:rsidR="00B1550E" w:rsidRPr="00774431" w:rsidRDefault="00B1550E" w:rsidP="00774431">
            <w:pPr>
              <w:tabs>
                <w:tab w:val="left" w:pos="459"/>
                <w:tab w:val="left" w:pos="743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774431">
              <w:rPr>
                <w:rFonts w:ascii="Times New Roman" w:hAnsi="Times New Roman" w:cs="Times New Roman"/>
                <w:sz w:val="20"/>
                <w:szCs w:val="20"/>
              </w:rPr>
              <w:t xml:space="preserve">   20.00</w:t>
            </w:r>
          </w:p>
        </w:tc>
      </w:tr>
    </w:tbl>
    <w:p w14:paraId="4D065A2F" w14:textId="77777777" w:rsidR="00B1550E" w:rsidRPr="00774431" w:rsidRDefault="00B1550E" w:rsidP="004D5B3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et-EE"/>
        </w:rPr>
      </w:pPr>
    </w:p>
    <w:sectPr w:rsidR="00B1550E" w:rsidRPr="00774431" w:rsidSect="004D5B3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6471"/>
    <w:multiLevelType w:val="multilevel"/>
    <w:tmpl w:val="118218E2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772E68A0"/>
    <w:multiLevelType w:val="multilevel"/>
    <w:tmpl w:val="560EACEC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A8"/>
    <w:rsid w:val="00063BC9"/>
    <w:rsid w:val="000A6AD2"/>
    <w:rsid w:val="003102C0"/>
    <w:rsid w:val="00456A44"/>
    <w:rsid w:val="004D5B33"/>
    <w:rsid w:val="00774431"/>
    <w:rsid w:val="00936208"/>
    <w:rsid w:val="00986E5C"/>
    <w:rsid w:val="009E0A8A"/>
    <w:rsid w:val="00A105A8"/>
    <w:rsid w:val="00B1550E"/>
    <w:rsid w:val="00E058B5"/>
    <w:rsid w:val="00F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AF4D"/>
  <w15:chartTrackingRefBased/>
  <w15:docId w15:val="{14F36475-E30E-4906-BC85-1365CEE8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 Ulanova</dc:creator>
  <cp:keywords/>
  <dc:description/>
  <cp:lastModifiedBy>Lolita Ulanova</cp:lastModifiedBy>
  <cp:revision>2</cp:revision>
  <dcterms:created xsi:type="dcterms:W3CDTF">2020-01-31T08:17:00Z</dcterms:created>
  <dcterms:modified xsi:type="dcterms:W3CDTF">2020-01-31T08:26:00Z</dcterms:modified>
</cp:coreProperties>
</file>