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84"/>
        <w:tblW w:w="9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763"/>
      </w:tblGrid>
      <w:tr w:rsidR="00920655" w:rsidRPr="007C589E" w14:paraId="520697CD" w14:textId="77777777" w:rsidTr="00064651">
        <w:trPr>
          <w:trHeight w:hRule="exact" w:val="2497"/>
        </w:trPr>
        <w:tc>
          <w:tcPr>
            <w:tcW w:w="2401" w:type="dxa"/>
          </w:tcPr>
          <w:p w14:paraId="21C8815F" w14:textId="77777777" w:rsidR="00920655" w:rsidRPr="007C589E" w:rsidRDefault="00920655" w:rsidP="0006465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lv-LV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FA6CDC" wp14:editId="5F2F288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1557654</wp:posOffset>
                      </wp:positionV>
                      <wp:extent cx="59505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81C2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2.65pt" to="464.2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"/>
                  </w:pict>
                </mc:Fallback>
              </mc:AlternateContent>
            </w:r>
            <w:r w:rsidRPr="007C589E">
              <w:rPr>
                <w:rFonts w:cs="Times New Roman"/>
                <w:noProof/>
                <w:lang w:eastAsia="lv-LV"/>
              </w:rPr>
              <w:drawing>
                <wp:anchor distT="0" distB="0" distL="0" distR="0" simplePos="0" relativeHeight="251660288" behindDoc="0" locked="0" layoutInCell="1" allowOverlap="1" wp14:anchorId="2F31F558" wp14:editId="2A9DFCF3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41910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63" w:type="dxa"/>
          </w:tcPr>
          <w:p w14:paraId="2417E98A" w14:textId="77777777" w:rsidR="00920655" w:rsidRPr="0076193B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ind w:right="19"/>
              <w:jc w:val="center"/>
              <w:rPr>
                <w:rFonts w:ascii="Verdana" w:eastAsia="Times New Roman" w:hAnsi="Verdana" w:cs="Arial"/>
                <w:b/>
                <w:caps/>
                <w:sz w:val="36"/>
                <w:szCs w:val="3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caps/>
                <w:sz w:val="36"/>
                <w:szCs w:val="36"/>
                <w:lang w:eastAsia="ar-SA"/>
              </w:rPr>
              <w:t>Rēzeknes novada pašvaldība</w:t>
            </w:r>
          </w:p>
          <w:p w14:paraId="4467064F" w14:textId="77777777" w:rsidR="00920655" w:rsidRPr="002628C8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119" w:after="113"/>
              <w:ind w:right="19"/>
              <w:jc w:val="center"/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</w:pPr>
            <w:r w:rsidRPr="002628C8"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  <w:t>Reģ.Nr.90009112679</w:t>
            </w:r>
          </w:p>
          <w:p w14:paraId="3F69E0DD" w14:textId="77777777" w:rsidR="00920655" w:rsidRPr="002628C8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Atbrīvošanas aleja 95a, Rēzekne, </w:t>
            </w:r>
            <w:r w:rsidRPr="002628C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LV – 4601,</w:t>
            </w:r>
          </w:p>
          <w:p w14:paraId="5BE441CB" w14:textId="77777777" w:rsidR="00920655" w:rsidRPr="002628C8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Tel. 646 22238; 646 07189, </w:t>
            </w:r>
            <w:r w:rsidRPr="002628C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Fax. 646 25935,</w:t>
            </w:r>
          </w:p>
          <w:p w14:paraId="5EBCFBD6" w14:textId="29846996" w:rsidR="00920655" w:rsidRPr="002628C8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</w:t>
            </w:r>
            <w:r w:rsidRPr="002628C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–pasts: </w:t>
            </w:r>
            <w:hyperlink r:id="rId7" w:history="1">
              <w:r w:rsidR="009E0046" w:rsidRPr="001875DF">
                <w:rPr>
                  <w:rStyle w:val="Hyperlink"/>
                  <w:rFonts w:ascii="Verdana" w:hAnsi="Verdana"/>
                  <w:sz w:val="18"/>
                  <w:szCs w:val="18"/>
                </w:rPr>
                <w:t>info@rezeknesnovads.lv</w:t>
              </w:r>
            </w:hyperlink>
          </w:p>
          <w:p w14:paraId="13161A96" w14:textId="77777777" w:rsidR="00920655" w:rsidRPr="007C589E" w:rsidRDefault="00920655" w:rsidP="00064651">
            <w:pPr>
              <w:pStyle w:val="Header"/>
              <w:shd w:val="clear" w:color="auto" w:fill="FFFFFF"/>
              <w:tabs>
                <w:tab w:val="left" w:pos="720"/>
              </w:tabs>
              <w:spacing w:before="120"/>
              <w:ind w:right="19"/>
              <w:jc w:val="center"/>
              <w:rPr>
                <w:rFonts w:cs="Times New Roman"/>
              </w:rPr>
            </w:pPr>
            <w:r w:rsidRPr="002628C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Informācija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i</w:t>
            </w:r>
            <w:r w:rsidRPr="002628C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nternetā: </w:t>
            </w:r>
            <w:hyperlink r:id="rId8" w:history="1">
              <w:r w:rsidRPr="00CE0B89">
                <w:rPr>
                  <w:rStyle w:val="Hyperlink"/>
                  <w:rFonts w:ascii="Verdana" w:hAnsi="Verdana"/>
                  <w:sz w:val="18"/>
                  <w:szCs w:val="18"/>
                </w:rPr>
                <w:t>http://www.rezeknesnovads.lv</w:t>
              </w:r>
            </w:hyperlink>
          </w:p>
        </w:tc>
      </w:tr>
    </w:tbl>
    <w:p w14:paraId="2A5FB389" w14:textId="5E0E77CA" w:rsidR="0022245F" w:rsidRPr="00920655" w:rsidRDefault="00920655" w:rsidP="00920655">
      <w:pPr>
        <w:jc w:val="center"/>
        <w:rPr>
          <w:b/>
          <w:bCs/>
        </w:rPr>
      </w:pPr>
      <w:proofErr w:type="spellStart"/>
      <w:r w:rsidRPr="00920655">
        <w:rPr>
          <w:b/>
          <w:bCs/>
          <w:sz w:val="24"/>
          <w:szCs w:val="22"/>
        </w:rPr>
        <w:t>Saistošie</w:t>
      </w:r>
      <w:proofErr w:type="spellEnd"/>
      <w:r w:rsidRPr="00920655">
        <w:rPr>
          <w:b/>
          <w:bCs/>
          <w:sz w:val="24"/>
          <w:szCs w:val="22"/>
        </w:rPr>
        <w:t xml:space="preserve"> </w:t>
      </w:r>
      <w:proofErr w:type="spellStart"/>
      <w:r w:rsidRPr="00920655">
        <w:rPr>
          <w:b/>
          <w:bCs/>
          <w:sz w:val="24"/>
          <w:szCs w:val="22"/>
        </w:rPr>
        <w:t>noteikumi</w:t>
      </w:r>
      <w:proofErr w:type="spellEnd"/>
    </w:p>
    <w:p w14:paraId="6C165EDD" w14:textId="219C0D23" w:rsidR="00920655" w:rsidRDefault="00920655" w:rsidP="00920655">
      <w:pPr>
        <w:jc w:val="center"/>
        <w:rPr>
          <w:sz w:val="24"/>
          <w:szCs w:val="22"/>
        </w:rPr>
      </w:pPr>
      <w:proofErr w:type="spellStart"/>
      <w:r w:rsidRPr="00920655">
        <w:rPr>
          <w:sz w:val="24"/>
          <w:szCs w:val="22"/>
        </w:rPr>
        <w:t>Rēzeknē</w:t>
      </w:r>
      <w:proofErr w:type="spellEnd"/>
    </w:p>
    <w:p w14:paraId="7AB0ABF0" w14:textId="66C1072D" w:rsidR="00920655" w:rsidRDefault="00920655" w:rsidP="00920655">
      <w:pPr>
        <w:jc w:val="center"/>
        <w:rPr>
          <w:sz w:val="24"/>
          <w:szCs w:val="22"/>
        </w:rPr>
      </w:pPr>
    </w:p>
    <w:p w14:paraId="163D4642" w14:textId="5CE5EF1F" w:rsidR="00920655" w:rsidRDefault="00920655" w:rsidP="00DE2519">
      <w:pPr>
        <w:tabs>
          <w:tab w:val="right" w:pos="9071"/>
        </w:tabs>
        <w:rPr>
          <w:sz w:val="24"/>
          <w:szCs w:val="22"/>
        </w:rPr>
      </w:pPr>
      <w:r>
        <w:rPr>
          <w:sz w:val="24"/>
          <w:szCs w:val="22"/>
        </w:rPr>
        <w:t xml:space="preserve">2020. </w:t>
      </w:r>
      <w:proofErr w:type="spellStart"/>
      <w:r>
        <w:rPr>
          <w:sz w:val="24"/>
          <w:szCs w:val="22"/>
        </w:rPr>
        <w:t>gada</w:t>
      </w:r>
      <w:proofErr w:type="spellEnd"/>
      <w:r>
        <w:rPr>
          <w:sz w:val="24"/>
          <w:szCs w:val="22"/>
        </w:rPr>
        <w:t xml:space="preserve"> </w:t>
      </w:r>
      <w:r w:rsidR="00DE2519">
        <w:rPr>
          <w:sz w:val="24"/>
          <w:szCs w:val="22"/>
        </w:rPr>
        <w:t>6</w:t>
      </w:r>
      <w:r>
        <w:rPr>
          <w:sz w:val="24"/>
          <w:szCs w:val="22"/>
        </w:rPr>
        <w:t>.</w:t>
      </w:r>
      <w:r w:rsidR="00DE2519">
        <w:rPr>
          <w:sz w:val="24"/>
          <w:szCs w:val="22"/>
        </w:rPr>
        <w:t>augustā</w:t>
      </w:r>
      <w:r w:rsidRPr="00791C1F">
        <w:rPr>
          <w:sz w:val="24"/>
          <w:szCs w:val="22"/>
        </w:rPr>
        <w:t xml:space="preserve"> </w:t>
      </w:r>
      <w:r w:rsidR="00DE2519">
        <w:rPr>
          <w:sz w:val="24"/>
          <w:szCs w:val="22"/>
        </w:rPr>
        <w:tab/>
      </w:r>
      <w:r w:rsidRPr="00791C1F">
        <w:rPr>
          <w:sz w:val="24"/>
          <w:szCs w:val="22"/>
        </w:rPr>
        <w:t>Nr.</w:t>
      </w:r>
      <w:r w:rsidR="00791C1F" w:rsidRPr="00791C1F">
        <w:rPr>
          <w:sz w:val="24"/>
          <w:szCs w:val="22"/>
        </w:rPr>
        <w:t>68</w:t>
      </w:r>
    </w:p>
    <w:p w14:paraId="68A62DAF" w14:textId="77777777" w:rsidR="00920655" w:rsidRDefault="00920655" w:rsidP="00920655">
      <w:pPr>
        <w:ind w:right="-286"/>
        <w:jc w:val="right"/>
        <w:rPr>
          <w:b/>
          <w:sz w:val="24"/>
          <w:lang w:val="lv-LV"/>
        </w:rPr>
      </w:pPr>
    </w:p>
    <w:p w14:paraId="73E14B69" w14:textId="77777777" w:rsidR="00920655" w:rsidRPr="00882A39" w:rsidRDefault="00920655" w:rsidP="00920655">
      <w:pPr>
        <w:ind w:right="-286"/>
        <w:rPr>
          <w:sz w:val="24"/>
          <w:lang w:val="lv-LV"/>
        </w:rPr>
      </w:pPr>
    </w:p>
    <w:p w14:paraId="68E0180A" w14:textId="66A2CF98" w:rsidR="00920655" w:rsidRDefault="00920655" w:rsidP="00602061">
      <w:pPr>
        <w:jc w:val="center"/>
        <w:rPr>
          <w:b/>
          <w:bCs/>
          <w:sz w:val="24"/>
          <w:szCs w:val="22"/>
          <w:lang w:val="lv-LV"/>
        </w:rPr>
      </w:pPr>
      <w:r w:rsidRPr="00791C1F">
        <w:rPr>
          <w:b/>
          <w:bCs/>
          <w:sz w:val="24"/>
          <w:szCs w:val="22"/>
          <w:lang w:val="lv-LV"/>
        </w:rPr>
        <w:t xml:space="preserve">Rēzeknes novada pašvaldības 2020.gada </w:t>
      </w:r>
      <w:r w:rsidR="00740CBB">
        <w:rPr>
          <w:b/>
          <w:bCs/>
          <w:sz w:val="24"/>
          <w:szCs w:val="22"/>
          <w:lang w:val="lv-LV"/>
        </w:rPr>
        <w:t>6.augusta</w:t>
      </w:r>
      <w:r w:rsidRPr="00791C1F">
        <w:rPr>
          <w:b/>
          <w:bCs/>
          <w:sz w:val="24"/>
          <w:szCs w:val="22"/>
          <w:lang w:val="lv-LV"/>
        </w:rPr>
        <w:t xml:space="preserve"> saistoš</w:t>
      </w:r>
      <w:r w:rsidR="00791C1F" w:rsidRPr="00791C1F">
        <w:rPr>
          <w:b/>
          <w:bCs/>
          <w:sz w:val="24"/>
          <w:szCs w:val="22"/>
          <w:lang w:val="lv-LV"/>
        </w:rPr>
        <w:t>ie</w:t>
      </w:r>
      <w:r w:rsidRPr="00791C1F">
        <w:rPr>
          <w:b/>
          <w:bCs/>
          <w:sz w:val="24"/>
          <w:szCs w:val="22"/>
          <w:lang w:val="lv-LV"/>
        </w:rPr>
        <w:t xml:space="preserve"> noteikum</w:t>
      </w:r>
      <w:r w:rsidR="00791C1F" w:rsidRPr="00791C1F">
        <w:rPr>
          <w:b/>
          <w:bCs/>
          <w:sz w:val="24"/>
          <w:szCs w:val="22"/>
          <w:lang w:val="lv-LV"/>
        </w:rPr>
        <w:t>i</w:t>
      </w:r>
      <w:r w:rsidRPr="00791C1F">
        <w:rPr>
          <w:b/>
          <w:bCs/>
          <w:sz w:val="24"/>
          <w:szCs w:val="22"/>
          <w:lang w:val="lv-LV"/>
        </w:rPr>
        <w:t xml:space="preserve"> Nr.</w:t>
      </w:r>
      <w:r w:rsidR="00791C1F" w:rsidRPr="00791C1F">
        <w:rPr>
          <w:b/>
          <w:bCs/>
          <w:sz w:val="24"/>
          <w:szCs w:val="22"/>
          <w:lang w:val="lv-LV"/>
        </w:rPr>
        <w:t xml:space="preserve">68 </w:t>
      </w:r>
      <w:r w:rsidRPr="00791C1F">
        <w:rPr>
          <w:b/>
          <w:bCs/>
          <w:sz w:val="24"/>
          <w:szCs w:val="22"/>
          <w:lang w:val="lv-LV"/>
        </w:rPr>
        <w:t>“Par Rēzeknes novada pagastu robežu maiņu administratīvās teritorijas ietvaros”</w:t>
      </w:r>
    </w:p>
    <w:p w14:paraId="731970F2" w14:textId="320EE3C8" w:rsidR="00602061" w:rsidRDefault="00602061" w:rsidP="00F92130">
      <w:pPr>
        <w:rPr>
          <w:b/>
          <w:bCs/>
          <w:sz w:val="24"/>
          <w:szCs w:val="22"/>
          <w:lang w:val="lv-LV"/>
        </w:rPr>
      </w:pPr>
    </w:p>
    <w:p w14:paraId="5E45A0D2" w14:textId="77777777" w:rsidR="00F92130" w:rsidRPr="00F92130" w:rsidRDefault="00F92130" w:rsidP="009E0046">
      <w:pPr>
        <w:ind w:firstLine="720"/>
        <w:contextualSpacing/>
        <w:jc w:val="right"/>
        <w:rPr>
          <w:rFonts w:eastAsia="Calibri"/>
          <w:i/>
          <w:sz w:val="24"/>
        </w:rPr>
      </w:pPr>
      <w:proofErr w:type="spellStart"/>
      <w:r w:rsidRPr="00F92130">
        <w:rPr>
          <w:rFonts w:eastAsia="Calibri"/>
          <w:i/>
          <w:sz w:val="24"/>
        </w:rPr>
        <w:t>Izdoti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saskaņā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ar</w:t>
      </w:r>
      <w:proofErr w:type="spellEnd"/>
    </w:p>
    <w:p w14:paraId="30378636" w14:textId="77777777" w:rsidR="00F92130" w:rsidRPr="00F92130" w:rsidRDefault="00F92130" w:rsidP="009E0046">
      <w:pPr>
        <w:ind w:firstLine="720"/>
        <w:contextualSpacing/>
        <w:jc w:val="right"/>
        <w:rPr>
          <w:rFonts w:eastAsia="Calibri"/>
          <w:i/>
          <w:sz w:val="24"/>
        </w:rPr>
      </w:pPr>
      <w:proofErr w:type="spellStart"/>
      <w:r w:rsidRPr="00F92130">
        <w:rPr>
          <w:rFonts w:eastAsia="Calibri"/>
          <w:i/>
          <w:sz w:val="24"/>
        </w:rPr>
        <w:t>Ministru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kabineta</w:t>
      </w:r>
      <w:proofErr w:type="spellEnd"/>
      <w:r w:rsidRPr="00F92130">
        <w:rPr>
          <w:rFonts w:eastAsia="Calibri"/>
          <w:i/>
          <w:sz w:val="24"/>
        </w:rPr>
        <w:t xml:space="preserve"> 27.03.2012. </w:t>
      </w:r>
      <w:proofErr w:type="spellStart"/>
      <w:r w:rsidRPr="00F92130">
        <w:rPr>
          <w:rFonts w:eastAsia="Calibri"/>
          <w:i/>
          <w:sz w:val="24"/>
        </w:rPr>
        <w:t>noteikumiem</w:t>
      </w:r>
      <w:proofErr w:type="spellEnd"/>
      <w:r w:rsidRPr="00F92130">
        <w:rPr>
          <w:rFonts w:eastAsia="Calibri"/>
          <w:i/>
          <w:sz w:val="24"/>
        </w:rPr>
        <w:t xml:space="preserve"> Nr.216 </w:t>
      </w:r>
    </w:p>
    <w:p w14:paraId="5EB780BA" w14:textId="77777777" w:rsidR="00F92130" w:rsidRDefault="00F92130" w:rsidP="009E0046">
      <w:pPr>
        <w:ind w:firstLine="720"/>
        <w:contextualSpacing/>
        <w:jc w:val="right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>“</w:t>
      </w:r>
      <w:proofErr w:type="spellStart"/>
      <w:r w:rsidRPr="00F92130">
        <w:rPr>
          <w:rFonts w:eastAsia="Calibri"/>
          <w:i/>
          <w:sz w:val="24"/>
        </w:rPr>
        <w:t>Administratīvo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teritoriju</w:t>
      </w:r>
      <w:proofErr w:type="spellEnd"/>
      <w:r w:rsidRPr="00F92130">
        <w:rPr>
          <w:rFonts w:eastAsia="Calibri"/>
          <w:i/>
          <w:sz w:val="24"/>
        </w:rPr>
        <w:t xml:space="preserve"> un to </w:t>
      </w:r>
      <w:proofErr w:type="spellStart"/>
      <w:r w:rsidRPr="00F92130">
        <w:rPr>
          <w:rFonts w:eastAsia="Calibri"/>
          <w:i/>
          <w:sz w:val="24"/>
        </w:rPr>
        <w:t>teritoriālā</w:t>
      </w:r>
      <w:proofErr w:type="spellEnd"/>
      <w:r w:rsidRPr="00F92130">
        <w:rPr>
          <w:rFonts w:eastAsia="Calibri"/>
          <w:i/>
          <w:sz w:val="24"/>
        </w:rPr>
        <w:t xml:space="preserve"> </w:t>
      </w:r>
    </w:p>
    <w:p w14:paraId="794836B3" w14:textId="40D24FBD" w:rsidR="00F92130" w:rsidRDefault="00F92130" w:rsidP="009E0046">
      <w:pPr>
        <w:ind w:firstLine="720"/>
        <w:contextualSpacing/>
        <w:jc w:val="right"/>
        <w:rPr>
          <w:rFonts w:eastAsia="Calibri"/>
          <w:i/>
          <w:sz w:val="24"/>
        </w:rPr>
      </w:pPr>
      <w:proofErr w:type="spellStart"/>
      <w:r w:rsidRPr="00F92130">
        <w:rPr>
          <w:rFonts w:eastAsia="Calibri"/>
          <w:i/>
          <w:sz w:val="24"/>
        </w:rPr>
        <w:t>iedalījuma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vienību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robežu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noteikšanas</w:t>
      </w:r>
      <w:proofErr w:type="spellEnd"/>
      <w:r w:rsidRPr="00F92130">
        <w:rPr>
          <w:rFonts w:eastAsia="Calibri"/>
          <w:i/>
          <w:sz w:val="24"/>
        </w:rPr>
        <w:t xml:space="preserve">, </w:t>
      </w:r>
      <w:proofErr w:type="spellStart"/>
      <w:r w:rsidRPr="00F92130">
        <w:rPr>
          <w:rFonts w:eastAsia="Calibri"/>
          <w:i/>
          <w:sz w:val="24"/>
        </w:rPr>
        <w:t>kā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arī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aprakstu</w:t>
      </w:r>
      <w:proofErr w:type="spellEnd"/>
      <w:r w:rsidRPr="00F92130">
        <w:rPr>
          <w:rFonts w:eastAsia="Calibri"/>
          <w:i/>
          <w:sz w:val="24"/>
        </w:rPr>
        <w:t xml:space="preserve"> </w:t>
      </w:r>
    </w:p>
    <w:p w14:paraId="676EBE7C" w14:textId="5F49DC47" w:rsidR="003929EB" w:rsidRPr="00F92130" w:rsidRDefault="00F92130" w:rsidP="009E0046">
      <w:pPr>
        <w:ind w:firstLine="720"/>
        <w:contextualSpacing/>
        <w:jc w:val="right"/>
        <w:rPr>
          <w:rFonts w:eastAsia="Calibri"/>
          <w:i/>
          <w:sz w:val="24"/>
        </w:rPr>
      </w:pPr>
      <w:proofErr w:type="spellStart"/>
      <w:r w:rsidRPr="00F92130">
        <w:rPr>
          <w:rFonts w:eastAsia="Calibri"/>
          <w:i/>
          <w:sz w:val="24"/>
        </w:rPr>
        <w:t>sagatavošanas</w:t>
      </w:r>
      <w:proofErr w:type="spellEnd"/>
      <w:r w:rsidRPr="00F92130">
        <w:rPr>
          <w:rFonts w:eastAsia="Calibri"/>
          <w:i/>
          <w:sz w:val="24"/>
        </w:rPr>
        <w:t xml:space="preserve"> un </w:t>
      </w:r>
      <w:proofErr w:type="spellStart"/>
      <w:r w:rsidRPr="00F92130">
        <w:rPr>
          <w:rFonts w:eastAsia="Calibri"/>
          <w:i/>
          <w:sz w:val="24"/>
        </w:rPr>
        <w:t>aktualizēšanas</w:t>
      </w:r>
      <w:proofErr w:type="spellEnd"/>
      <w:r w:rsidRPr="00F92130"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kārtība</w:t>
      </w:r>
      <w:proofErr w:type="spellEnd"/>
      <w:r w:rsidRPr="00F92130">
        <w:rPr>
          <w:rFonts w:eastAsia="Calibri"/>
          <w:i/>
          <w:sz w:val="24"/>
        </w:rPr>
        <w:t>” 8.</w:t>
      </w:r>
      <w:r>
        <w:rPr>
          <w:rFonts w:eastAsia="Calibri"/>
          <w:i/>
          <w:sz w:val="24"/>
        </w:rPr>
        <w:t xml:space="preserve"> </w:t>
      </w:r>
      <w:proofErr w:type="spellStart"/>
      <w:r w:rsidRPr="00F92130">
        <w:rPr>
          <w:rFonts w:eastAsia="Calibri"/>
          <w:i/>
          <w:sz w:val="24"/>
        </w:rPr>
        <w:t>punktu</w:t>
      </w:r>
      <w:proofErr w:type="spellEnd"/>
    </w:p>
    <w:p w14:paraId="29853988" w14:textId="77777777" w:rsidR="00F92130" w:rsidRPr="009409F6" w:rsidRDefault="00F92130" w:rsidP="009E0046">
      <w:pPr>
        <w:jc w:val="both"/>
        <w:rPr>
          <w:sz w:val="24"/>
          <w:szCs w:val="22"/>
          <w:lang w:val="lv-LV"/>
        </w:rPr>
      </w:pPr>
    </w:p>
    <w:p w14:paraId="23962F4A" w14:textId="77777777" w:rsidR="009E0046" w:rsidRDefault="003929EB" w:rsidP="009E0046">
      <w:pPr>
        <w:pStyle w:val="ListParagraph"/>
        <w:numPr>
          <w:ilvl w:val="0"/>
          <w:numId w:val="2"/>
        </w:numPr>
        <w:jc w:val="both"/>
        <w:rPr>
          <w:sz w:val="24"/>
          <w:szCs w:val="22"/>
          <w:lang w:val="lv-LV"/>
        </w:rPr>
      </w:pPr>
      <w:r w:rsidRPr="00791C1F">
        <w:rPr>
          <w:sz w:val="24"/>
          <w:szCs w:val="22"/>
          <w:lang w:val="lv-LV"/>
        </w:rPr>
        <w:t xml:space="preserve">Noteikumi apstiprina </w:t>
      </w:r>
      <w:r w:rsidR="00F92130" w:rsidRPr="00791C1F">
        <w:rPr>
          <w:sz w:val="24"/>
          <w:szCs w:val="22"/>
          <w:lang w:val="lv-LV"/>
        </w:rPr>
        <w:t>Rēzeknes</w:t>
      </w:r>
      <w:r w:rsidRPr="00791C1F">
        <w:rPr>
          <w:sz w:val="24"/>
          <w:szCs w:val="22"/>
          <w:lang w:val="lv-LV"/>
        </w:rPr>
        <w:t xml:space="preserve"> novada teritoriālā iedalījuma vienību </w:t>
      </w:r>
      <w:r w:rsidR="009409F6" w:rsidRPr="00791C1F">
        <w:rPr>
          <w:sz w:val="24"/>
          <w:szCs w:val="22"/>
          <w:lang w:val="lv-LV"/>
        </w:rPr>
        <w:t>–</w:t>
      </w:r>
      <w:r w:rsidRPr="00791C1F">
        <w:rPr>
          <w:sz w:val="24"/>
          <w:szCs w:val="22"/>
          <w:lang w:val="lv-LV"/>
        </w:rPr>
        <w:t xml:space="preserve"> </w:t>
      </w:r>
      <w:r w:rsidR="009409F6" w:rsidRPr="00791C1F">
        <w:rPr>
          <w:sz w:val="24"/>
          <w:szCs w:val="22"/>
          <w:lang w:val="lv-LV"/>
        </w:rPr>
        <w:t xml:space="preserve">Maltas </w:t>
      </w:r>
      <w:r w:rsidRPr="00791C1F">
        <w:rPr>
          <w:sz w:val="24"/>
          <w:szCs w:val="22"/>
          <w:lang w:val="lv-LV"/>
        </w:rPr>
        <w:t xml:space="preserve">pagasts, </w:t>
      </w:r>
      <w:r w:rsidR="009409F6" w:rsidRPr="00791C1F">
        <w:rPr>
          <w:sz w:val="24"/>
          <w:szCs w:val="22"/>
          <w:lang w:val="lv-LV"/>
        </w:rPr>
        <w:t>Lūznavas</w:t>
      </w:r>
      <w:r w:rsidRPr="00791C1F">
        <w:rPr>
          <w:sz w:val="24"/>
          <w:szCs w:val="22"/>
          <w:lang w:val="lv-LV"/>
        </w:rPr>
        <w:t xml:space="preserve"> pagasts</w:t>
      </w:r>
      <w:r w:rsidR="009409F6" w:rsidRPr="00791C1F">
        <w:rPr>
          <w:sz w:val="24"/>
          <w:szCs w:val="22"/>
          <w:lang w:val="lv-LV"/>
        </w:rPr>
        <w:t>,</w:t>
      </w:r>
      <w:r w:rsidR="009409F6" w:rsidRPr="00791C1F">
        <w:rPr>
          <w:lang w:val="lv-LV"/>
        </w:rPr>
        <w:t xml:space="preserve"> </w:t>
      </w:r>
      <w:r w:rsidR="009409F6" w:rsidRPr="00791C1F">
        <w:rPr>
          <w:sz w:val="24"/>
          <w:szCs w:val="22"/>
          <w:lang w:val="lv-LV"/>
        </w:rPr>
        <w:t xml:space="preserve">Griškānu pagasts </w:t>
      </w:r>
      <w:r w:rsidRPr="00791C1F">
        <w:rPr>
          <w:sz w:val="24"/>
          <w:szCs w:val="22"/>
          <w:lang w:val="lv-LV"/>
        </w:rPr>
        <w:t xml:space="preserve">un </w:t>
      </w:r>
      <w:r w:rsidR="009409F6" w:rsidRPr="00791C1F">
        <w:rPr>
          <w:sz w:val="24"/>
          <w:szCs w:val="22"/>
          <w:lang w:val="lv-LV"/>
        </w:rPr>
        <w:t>Ozolaines</w:t>
      </w:r>
      <w:r w:rsidRPr="00791C1F">
        <w:rPr>
          <w:sz w:val="24"/>
          <w:szCs w:val="22"/>
          <w:lang w:val="lv-LV"/>
        </w:rPr>
        <w:t xml:space="preserve"> pagasts – grozāmās robežas. </w:t>
      </w:r>
    </w:p>
    <w:p w14:paraId="004550D8" w14:textId="699210AA" w:rsidR="00602061" w:rsidRPr="009E0046" w:rsidRDefault="003929EB" w:rsidP="009E0046">
      <w:pPr>
        <w:pStyle w:val="ListParagraph"/>
        <w:numPr>
          <w:ilvl w:val="0"/>
          <w:numId w:val="2"/>
        </w:numPr>
        <w:jc w:val="both"/>
        <w:rPr>
          <w:sz w:val="24"/>
          <w:szCs w:val="22"/>
          <w:lang w:val="lv-LV"/>
        </w:rPr>
      </w:pPr>
      <w:r w:rsidRPr="009E0046">
        <w:rPr>
          <w:sz w:val="24"/>
          <w:szCs w:val="22"/>
          <w:lang w:val="lv-LV"/>
        </w:rPr>
        <w:t xml:space="preserve">Noteikt, ka šo noteikumu 1.punktā noteiktās teritoriālā iedalījuma vienības atbilst </w:t>
      </w:r>
      <w:r w:rsidR="009409F6" w:rsidRPr="009E0046">
        <w:rPr>
          <w:sz w:val="24"/>
          <w:szCs w:val="22"/>
          <w:lang w:val="lv-LV"/>
        </w:rPr>
        <w:t>Rēzeknes</w:t>
      </w:r>
      <w:r w:rsidRPr="009E0046">
        <w:rPr>
          <w:sz w:val="24"/>
          <w:szCs w:val="22"/>
          <w:lang w:val="lv-LV"/>
        </w:rPr>
        <w:t xml:space="preserve"> novada </w:t>
      </w:r>
      <w:r w:rsidR="009409F6" w:rsidRPr="009E0046">
        <w:rPr>
          <w:sz w:val="24"/>
          <w:szCs w:val="22"/>
          <w:lang w:val="lv-LV"/>
        </w:rPr>
        <w:t>Maltas</w:t>
      </w:r>
      <w:r w:rsidRPr="009E0046">
        <w:rPr>
          <w:sz w:val="24"/>
          <w:szCs w:val="22"/>
          <w:lang w:val="lv-LV"/>
        </w:rPr>
        <w:t xml:space="preserve"> pagasta robežu aprakstam (</w:t>
      </w:r>
      <w:r w:rsidR="009409F6" w:rsidRPr="009E0046">
        <w:rPr>
          <w:sz w:val="24"/>
          <w:szCs w:val="22"/>
          <w:lang w:val="lv-LV"/>
        </w:rPr>
        <w:t>1</w:t>
      </w:r>
      <w:r w:rsidRPr="009E0046">
        <w:rPr>
          <w:sz w:val="24"/>
          <w:szCs w:val="22"/>
          <w:lang w:val="lv-LV"/>
        </w:rPr>
        <w:t xml:space="preserve">.pielikums), </w:t>
      </w:r>
      <w:r w:rsidR="009409F6" w:rsidRPr="009E0046">
        <w:rPr>
          <w:sz w:val="24"/>
          <w:szCs w:val="22"/>
          <w:lang w:val="lv-LV"/>
        </w:rPr>
        <w:t>Lūznavas</w:t>
      </w:r>
      <w:r w:rsidRPr="009E0046">
        <w:rPr>
          <w:sz w:val="24"/>
          <w:szCs w:val="22"/>
          <w:lang w:val="lv-LV"/>
        </w:rPr>
        <w:t xml:space="preserve"> pagasta robežu aprakstam (</w:t>
      </w:r>
      <w:r w:rsidR="009409F6" w:rsidRPr="009E0046">
        <w:rPr>
          <w:sz w:val="24"/>
          <w:szCs w:val="22"/>
          <w:lang w:val="lv-LV"/>
        </w:rPr>
        <w:t>2</w:t>
      </w:r>
      <w:r w:rsidRPr="009E0046">
        <w:rPr>
          <w:sz w:val="24"/>
          <w:szCs w:val="22"/>
          <w:lang w:val="lv-LV"/>
        </w:rPr>
        <w:t xml:space="preserve">.pielikums), </w:t>
      </w:r>
      <w:r w:rsidR="009409F6" w:rsidRPr="009E0046">
        <w:rPr>
          <w:sz w:val="24"/>
          <w:szCs w:val="22"/>
          <w:lang w:val="lv-LV"/>
        </w:rPr>
        <w:t>Griškānu</w:t>
      </w:r>
      <w:r w:rsidRPr="009E0046">
        <w:rPr>
          <w:sz w:val="24"/>
          <w:szCs w:val="22"/>
          <w:lang w:val="lv-LV"/>
        </w:rPr>
        <w:t xml:space="preserve"> pagasta robežu aprakstam (</w:t>
      </w:r>
      <w:r w:rsidR="009409F6" w:rsidRPr="009E0046">
        <w:rPr>
          <w:sz w:val="24"/>
          <w:szCs w:val="22"/>
          <w:lang w:val="lv-LV"/>
        </w:rPr>
        <w:t>3</w:t>
      </w:r>
      <w:r w:rsidRPr="009E0046">
        <w:rPr>
          <w:sz w:val="24"/>
          <w:szCs w:val="22"/>
          <w:lang w:val="lv-LV"/>
        </w:rPr>
        <w:t>.pielikums)</w:t>
      </w:r>
      <w:r w:rsidR="009409F6" w:rsidRPr="009E0046">
        <w:rPr>
          <w:sz w:val="24"/>
          <w:szCs w:val="22"/>
          <w:lang w:val="lv-LV"/>
        </w:rPr>
        <w:t>, Ozolaines pagasta robežu aprakstam (4.pielikums)</w:t>
      </w:r>
      <w:r w:rsidR="009B677F" w:rsidRPr="009E0046">
        <w:rPr>
          <w:sz w:val="24"/>
          <w:szCs w:val="22"/>
          <w:lang w:val="lv-LV"/>
        </w:rPr>
        <w:t>, Maltas pagasta</w:t>
      </w:r>
      <w:r w:rsidRPr="009E0046">
        <w:rPr>
          <w:sz w:val="24"/>
          <w:szCs w:val="22"/>
          <w:lang w:val="lv-LV"/>
        </w:rPr>
        <w:t xml:space="preserve"> robežu kartei (</w:t>
      </w:r>
      <w:r w:rsidR="009409F6" w:rsidRPr="009E0046">
        <w:rPr>
          <w:sz w:val="24"/>
          <w:szCs w:val="22"/>
          <w:lang w:val="lv-LV"/>
        </w:rPr>
        <w:t>5.</w:t>
      </w:r>
      <w:r w:rsidRPr="009E0046">
        <w:rPr>
          <w:sz w:val="24"/>
          <w:szCs w:val="22"/>
          <w:lang w:val="lv-LV"/>
        </w:rPr>
        <w:t>pielikums)</w:t>
      </w:r>
      <w:r w:rsidR="009B677F" w:rsidRPr="009E0046">
        <w:rPr>
          <w:sz w:val="24"/>
          <w:szCs w:val="22"/>
          <w:lang w:val="lv-LV"/>
        </w:rPr>
        <w:t>, Lūznavas pagasta robežu kartei (6.pielikums), Griškānu pagasta robežu kartei (7.pielikums), Ozolaines pagasta robežu kartei (8.pielikums).</w:t>
      </w:r>
    </w:p>
    <w:p w14:paraId="3F0EE788" w14:textId="30836A0A" w:rsidR="00791C1F" w:rsidRPr="00791C1F" w:rsidRDefault="00791C1F" w:rsidP="009E0046">
      <w:pPr>
        <w:pStyle w:val="ListParagraph"/>
        <w:numPr>
          <w:ilvl w:val="0"/>
          <w:numId w:val="2"/>
        </w:numPr>
        <w:jc w:val="both"/>
        <w:rPr>
          <w:sz w:val="24"/>
          <w:szCs w:val="22"/>
          <w:lang w:val="lv-LV"/>
        </w:rPr>
      </w:pPr>
      <w:r>
        <w:rPr>
          <w:sz w:val="24"/>
          <w:szCs w:val="22"/>
          <w:lang w:val="lv-LV"/>
        </w:rPr>
        <w:t xml:space="preserve">Saistošie noteikumi stājas spēkā likuma “Par pašvaldībām” 45. panta noteiktajā kārtībā. </w:t>
      </w:r>
    </w:p>
    <w:p w14:paraId="3B338DE0" w14:textId="344948D7" w:rsidR="00602061" w:rsidRDefault="00602061" w:rsidP="00602061">
      <w:pPr>
        <w:jc w:val="center"/>
        <w:rPr>
          <w:b/>
          <w:bCs/>
          <w:sz w:val="24"/>
          <w:szCs w:val="22"/>
          <w:lang w:val="lv-LV"/>
        </w:rPr>
      </w:pPr>
    </w:p>
    <w:p w14:paraId="1F9F21E6" w14:textId="36E428EE" w:rsidR="009409F6" w:rsidRDefault="009409F6" w:rsidP="00602061">
      <w:pPr>
        <w:jc w:val="center"/>
        <w:rPr>
          <w:b/>
          <w:bCs/>
          <w:sz w:val="24"/>
          <w:szCs w:val="22"/>
          <w:lang w:val="lv-LV"/>
        </w:rPr>
      </w:pPr>
    </w:p>
    <w:p w14:paraId="27F0364A" w14:textId="77777777" w:rsidR="009409F6" w:rsidRDefault="009409F6" w:rsidP="009E0046">
      <w:pPr>
        <w:rPr>
          <w:b/>
          <w:bCs/>
          <w:sz w:val="24"/>
          <w:szCs w:val="22"/>
          <w:lang w:val="lv-LV"/>
        </w:rPr>
      </w:pPr>
    </w:p>
    <w:p w14:paraId="539B86EF" w14:textId="23044008" w:rsidR="009409F6" w:rsidRPr="009409F6" w:rsidRDefault="009409F6" w:rsidP="009409F6">
      <w:pPr>
        <w:jc w:val="both"/>
        <w:rPr>
          <w:b/>
          <w:bCs/>
          <w:sz w:val="22"/>
          <w:szCs w:val="20"/>
          <w:lang w:val="lv-LV"/>
        </w:rPr>
      </w:pPr>
      <w:r w:rsidRPr="00064651">
        <w:rPr>
          <w:sz w:val="24"/>
          <w:szCs w:val="22"/>
          <w:lang w:val="lv-LV"/>
        </w:rPr>
        <w:t>Domes priekšsēdētājs</w:t>
      </w:r>
      <w:r w:rsidRPr="00064651">
        <w:rPr>
          <w:sz w:val="24"/>
          <w:szCs w:val="22"/>
          <w:lang w:val="lv-LV"/>
        </w:rPr>
        <w:tab/>
      </w:r>
      <w:r w:rsidR="007025F1" w:rsidRPr="00064651">
        <w:rPr>
          <w:sz w:val="24"/>
          <w:szCs w:val="22"/>
          <w:lang w:val="lv-LV"/>
        </w:rPr>
        <w:t xml:space="preserve">                                                                          Monvīds Švarcs</w:t>
      </w:r>
    </w:p>
    <w:p w14:paraId="1C94A196" w14:textId="0D07B550" w:rsidR="00602061" w:rsidRDefault="00602061" w:rsidP="00602061">
      <w:pPr>
        <w:jc w:val="center"/>
        <w:rPr>
          <w:b/>
          <w:bCs/>
          <w:sz w:val="24"/>
          <w:szCs w:val="22"/>
          <w:lang w:val="lv-LV"/>
        </w:rPr>
      </w:pPr>
    </w:p>
    <w:p w14:paraId="7BC36BEA" w14:textId="130FF682" w:rsidR="00602061" w:rsidRDefault="00602061" w:rsidP="00602061">
      <w:pPr>
        <w:jc w:val="center"/>
        <w:rPr>
          <w:b/>
          <w:bCs/>
          <w:sz w:val="24"/>
          <w:szCs w:val="22"/>
          <w:lang w:val="lv-LV"/>
        </w:rPr>
      </w:pPr>
    </w:p>
    <w:p w14:paraId="5A25FF61" w14:textId="72B49497" w:rsidR="00DE2519" w:rsidRDefault="00DE2519">
      <w:pPr>
        <w:spacing w:after="160" w:line="259" w:lineRule="auto"/>
        <w:rPr>
          <w:b/>
          <w:bCs/>
          <w:sz w:val="24"/>
          <w:szCs w:val="22"/>
          <w:lang w:val="lv-LV"/>
        </w:rPr>
      </w:pPr>
    </w:p>
    <w:sectPr w:rsidR="00DE2519" w:rsidSect="00DE25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F4C42"/>
    <w:multiLevelType w:val="hybridMultilevel"/>
    <w:tmpl w:val="59B03AAE"/>
    <w:lvl w:ilvl="0" w:tplc="A6E4E7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6F1"/>
    <w:multiLevelType w:val="hybridMultilevel"/>
    <w:tmpl w:val="90BE3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03EE"/>
    <w:multiLevelType w:val="hybridMultilevel"/>
    <w:tmpl w:val="5CD48B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5026"/>
    <w:multiLevelType w:val="hybridMultilevel"/>
    <w:tmpl w:val="F8D006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7AAC"/>
    <w:multiLevelType w:val="hybridMultilevel"/>
    <w:tmpl w:val="F35A8B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65ECB"/>
    <w:multiLevelType w:val="hybridMultilevel"/>
    <w:tmpl w:val="97645A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55"/>
    <w:rsid w:val="00013065"/>
    <w:rsid w:val="000154E8"/>
    <w:rsid w:val="00021847"/>
    <w:rsid w:val="000229B8"/>
    <w:rsid w:val="000259C1"/>
    <w:rsid w:val="00047A97"/>
    <w:rsid w:val="00064651"/>
    <w:rsid w:val="00075B4D"/>
    <w:rsid w:val="000A392D"/>
    <w:rsid w:val="000C39EE"/>
    <w:rsid w:val="000C4D3A"/>
    <w:rsid w:val="000E767E"/>
    <w:rsid w:val="000F1B7C"/>
    <w:rsid w:val="000F6A9D"/>
    <w:rsid w:val="001639F6"/>
    <w:rsid w:val="00192824"/>
    <w:rsid w:val="001A5947"/>
    <w:rsid w:val="001C6982"/>
    <w:rsid w:val="001E22D6"/>
    <w:rsid w:val="001E2A24"/>
    <w:rsid w:val="0020099C"/>
    <w:rsid w:val="0022245F"/>
    <w:rsid w:val="002228B1"/>
    <w:rsid w:val="00237A38"/>
    <w:rsid w:val="00271911"/>
    <w:rsid w:val="002A4B8A"/>
    <w:rsid w:val="002F6CD7"/>
    <w:rsid w:val="0030001C"/>
    <w:rsid w:val="00301D78"/>
    <w:rsid w:val="003031BA"/>
    <w:rsid w:val="00323AF6"/>
    <w:rsid w:val="0033018F"/>
    <w:rsid w:val="0035270B"/>
    <w:rsid w:val="00365656"/>
    <w:rsid w:val="00372895"/>
    <w:rsid w:val="00391FB0"/>
    <w:rsid w:val="003929EB"/>
    <w:rsid w:val="003A20EA"/>
    <w:rsid w:val="003D0338"/>
    <w:rsid w:val="003D79FB"/>
    <w:rsid w:val="00410ECA"/>
    <w:rsid w:val="00412462"/>
    <w:rsid w:val="004A7DC8"/>
    <w:rsid w:val="004B3B33"/>
    <w:rsid w:val="004C3FD7"/>
    <w:rsid w:val="004C4D87"/>
    <w:rsid w:val="004D694E"/>
    <w:rsid w:val="004E43CC"/>
    <w:rsid w:val="00506DB1"/>
    <w:rsid w:val="00513BA9"/>
    <w:rsid w:val="0053136A"/>
    <w:rsid w:val="00532A2B"/>
    <w:rsid w:val="00532D76"/>
    <w:rsid w:val="00535787"/>
    <w:rsid w:val="005606B8"/>
    <w:rsid w:val="00561B46"/>
    <w:rsid w:val="005806C8"/>
    <w:rsid w:val="005952CF"/>
    <w:rsid w:val="005C3938"/>
    <w:rsid w:val="005E055C"/>
    <w:rsid w:val="005E1254"/>
    <w:rsid w:val="00602061"/>
    <w:rsid w:val="00603C84"/>
    <w:rsid w:val="0063181B"/>
    <w:rsid w:val="0067363F"/>
    <w:rsid w:val="00676EF9"/>
    <w:rsid w:val="006A5A93"/>
    <w:rsid w:val="006C6CD6"/>
    <w:rsid w:val="006E0035"/>
    <w:rsid w:val="006E2B71"/>
    <w:rsid w:val="006E7A28"/>
    <w:rsid w:val="006F0866"/>
    <w:rsid w:val="007025F1"/>
    <w:rsid w:val="00704CFD"/>
    <w:rsid w:val="0072573F"/>
    <w:rsid w:val="00740CBB"/>
    <w:rsid w:val="00744A06"/>
    <w:rsid w:val="00754D93"/>
    <w:rsid w:val="00755B8A"/>
    <w:rsid w:val="007650B0"/>
    <w:rsid w:val="00780914"/>
    <w:rsid w:val="00791C1F"/>
    <w:rsid w:val="007C3EEB"/>
    <w:rsid w:val="007C6688"/>
    <w:rsid w:val="007D38F9"/>
    <w:rsid w:val="007F01BB"/>
    <w:rsid w:val="00830018"/>
    <w:rsid w:val="0087147F"/>
    <w:rsid w:val="008746A2"/>
    <w:rsid w:val="008908E6"/>
    <w:rsid w:val="008C34DE"/>
    <w:rsid w:val="008D7D5E"/>
    <w:rsid w:val="00920655"/>
    <w:rsid w:val="009409F6"/>
    <w:rsid w:val="00957540"/>
    <w:rsid w:val="00981AAE"/>
    <w:rsid w:val="00984226"/>
    <w:rsid w:val="00991850"/>
    <w:rsid w:val="009A794A"/>
    <w:rsid w:val="009B677F"/>
    <w:rsid w:val="009E0046"/>
    <w:rsid w:val="009E0A61"/>
    <w:rsid w:val="009E5848"/>
    <w:rsid w:val="009E5B1C"/>
    <w:rsid w:val="009F6077"/>
    <w:rsid w:val="00A11FC0"/>
    <w:rsid w:val="00A34092"/>
    <w:rsid w:val="00A61FDF"/>
    <w:rsid w:val="00A704CA"/>
    <w:rsid w:val="00A82D63"/>
    <w:rsid w:val="00A8479A"/>
    <w:rsid w:val="00AC11EF"/>
    <w:rsid w:val="00AC678B"/>
    <w:rsid w:val="00AE1EBD"/>
    <w:rsid w:val="00B13C16"/>
    <w:rsid w:val="00B140E9"/>
    <w:rsid w:val="00B2665D"/>
    <w:rsid w:val="00B3028F"/>
    <w:rsid w:val="00B374D1"/>
    <w:rsid w:val="00B5558D"/>
    <w:rsid w:val="00B62FE3"/>
    <w:rsid w:val="00B82BFE"/>
    <w:rsid w:val="00B82EDC"/>
    <w:rsid w:val="00B93A59"/>
    <w:rsid w:val="00B973E8"/>
    <w:rsid w:val="00BB142B"/>
    <w:rsid w:val="00C1565B"/>
    <w:rsid w:val="00C35F2D"/>
    <w:rsid w:val="00C420D5"/>
    <w:rsid w:val="00C566F9"/>
    <w:rsid w:val="00C938DA"/>
    <w:rsid w:val="00CA23EA"/>
    <w:rsid w:val="00CC79F5"/>
    <w:rsid w:val="00CD4992"/>
    <w:rsid w:val="00D00760"/>
    <w:rsid w:val="00D01EFE"/>
    <w:rsid w:val="00D23D37"/>
    <w:rsid w:val="00D304A3"/>
    <w:rsid w:val="00D46CA9"/>
    <w:rsid w:val="00D7154E"/>
    <w:rsid w:val="00D959AB"/>
    <w:rsid w:val="00DA6CD8"/>
    <w:rsid w:val="00DB2DD6"/>
    <w:rsid w:val="00DC50F9"/>
    <w:rsid w:val="00DC755F"/>
    <w:rsid w:val="00DD35D8"/>
    <w:rsid w:val="00DE2519"/>
    <w:rsid w:val="00E31EA4"/>
    <w:rsid w:val="00E40150"/>
    <w:rsid w:val="00E54723"/>
    <w:rsid w:val="00E62C77"/>
    <w:rsid w:val="00EC575B"/>
    <w:rsid w:val="00ED1A6B"/>
    <w:rsid w:val="00ED4062"/>
    <w:rsid w:val="00EF1839"/>
    <w:rsid w:val="00EF5B25"/>
    <w:rsid w:val="00F11505"/>
    <w:rsid w:val="00F22F25"/>
    <w:rsid w:val="00F36153"/>
    <w:rsid w:val="00F407E7"/>
    <w:rsid w:val="00F712E4"/>
    <w:rsid w:val="00F84209"/>
    <w:rsid w:val="00F92130"/>
    <w:rsid w:val="00FB2526"/>
    <w:rsid w:val="00FB2D34"/>
    <w:rsid w:val="00FC67DE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77B3"/>
  <w15:chartTrackingRefBased/>
  <w15:docId w15:val="{3D49B21D-C727-474A-A140-1552569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9206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20655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Tahoma"/>
      <w:sz w:val="24"/>
      <w:lang w:val="lv-LV"/>
    </w:rPr>
  </w:style>
  <w:style w:type="character" w:customStyle="1" w:styleId="HeaderChar">
    <w:name w:val="Header Char"/>
    <w:basedOn w:val="DefaultParagraphFont"/>
    <w:link w:val="Header"/>
    <w:semiHidden/>
    <w:rsid w:val="00920655"/>
    <w:rPr>
      <w:rFonts w:ascii="Times New Roman" w:eastAsia="Lucida Sans Unicode" w:hAnsi="Times New Roman" w:cs="Tahoma"/>
      <w:sz w:val="24"/>
      <w:szCs w:val="24"/>
    </w:rPr>
  </w:style>
  <w:style w:type="paragraph" w:customStyle="1" w:styleId="TableContents">
    <w:name w:val="Table Contents"/>
    <w:basedOn w:val="Normal"/>
    <w:rsid w:val="00920655"/>
    <w:pPr>
      <w:widowControl w:val="0"/>
      <w:suppressLineNumbers/>
      <w:suppressAutoHyphens/>
    </w:pPr>
    <w:rPr>
      <w:rFonts w:eastAsia="Lucida Sans Unicode" w:cs="Tahoma"/>
      <w:sz w:val="24"/>
      <w:lang w:val="lv-LV"/>
    </w:rPr>
  </w:style>
  <w:style w:type="character" w:customStyle="1" w:styleId="st">
    <w:name w:val="st"/>
    <w:rsid w:val="00920655"/>
  </w:style>
  <w:style w:type="paragraph" w:styleId="BalloonText">
    <w:name w:val="Balloon Text"/>
    <w:basedOn w:val="Normal"/>
    <w:link w:val="BalloonTextChar"/>
    <w:uiPriority w:val="99"/>
    <w:semiHidden/>
    <w:unhideWhenUsed/>
    <w:rsid w:val="00791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1F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C1F"/>
    <w:pPr>
      <w:ind w:left="720"/>
      <w:contextualSpacing/>
    </w:pPr>
  </w:style>
  <w:style w:type="table" w:styleId="TableGrid">
    <w:name w:val="Table Grid"/>
    <w:basedOn w:val="TableNormal"/>
    <w:uiPriority w:val="39"/>
    <w:rsid w:val="00EC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ezekne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4168-786D-4C49-AE1A-3AF8170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Kruste</dc:creator>
  <cp:keywords/>
  <dc:description/>
  <cp:lastModifiedBy>Iveta Ladna</cp:lastModifiedBy>
  <cp:revision>3</cp:revision>
  <cp:lastPrinted>2020-08-06T05:47:00Z</cp:lastPrinted>
  <dcterms:created xsi:type="dcterms:W3CDTF">2020-08-06T05:48:00Z</dcterms:created>
  <dcterms:modified xsi:type="dcterms:W3CDTF">2020-09-08T07:30:00Z</dcterms:modified>
</cp:coreProperties>
</file>