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D87" w:rsidRDefault="00AA4D87" w:rsidP="00AA4D87">
      <w:pPr>
        <w:jc w:val="right"/>
        <w:rPr>
          <w:b/>
          <w:lang w:val="lv-LV"/>
        </w:rPr>
      </w:pPr>
      <w:r>
        <w:rPr>
          <w:b/>
          <w:lang w:val="lv-LV"/>
        </w:rPr>
        <w:t>P R O J E K T S</w:t>
      </w:r>
    </w:p>
    <w:p w:rsidR="00AA4D87" w:rsidRDefault="00AA4D87" w:rsidP="00AA4D87">
      <w:pPr>
        <w:jc w:val="right"/>
        <w:rPr>
          <w:b/>
          <w:lang w:val="lv-LV"/>
        </w:rPr>
      </w:pPr>
    </w:p>
    <w:p w:rsidR="00AA4D87" w:rsidRPr="00341CBD" w:rsidRDefault="00AA4D87" w:rsidP="00AA4D87">
      <w:pPr>
        <w:jc w:val="right"/>
        <w:rPr>
          <w:b/>
          <w:lang w:val="lv-LV"/>
        </w:rPr>
      </w:pPr>
      <w:r w:rsidRPr="00341CBD">
        <w:rPr>
          <w:b/>
          <w:lang w:val="lv-LV"/>
        </w:rPr>
        <w:t>APSTIPRINĀTI</w:t>
      </w:r>
    </w:p>
    <w:p w:rsidR="00AA4D87" w:rsidRPr="00341CBD" w:rsidRDefault="00AA4D87" w:rsidP="00AA4D87">
      <w:pPr>
        <w:jc w:val="right"/>
        <w:rPr>
          <w:lang w:val="lv-LV"/>
        </w:rPr>
      </w:pPr>
      <w:r w:rsidRPr="00341CBD">
        <w:rPr>
          <w:lang w:val="lv-LV"/>
        </w:rPr>
        <w:t xml:space="preserve">                                                                                     Rēzeknes novada domes</w:t>
      </w:r>
    </w:p>
    <w:p w:rsidR="00AA4D87" w:rsidRPr="00341CBD" w:rsidRDefault="00AA4D87" w:rsidP="00AA4D87">
      <w:pPr>
        <w:jc w:val="right"/>
        <w:rPr>
          <w:lang w:val="lv-LV"/>
        </w:rPr>
      </w:pPr>
      <w:r w:rsidRPr="00341CBD">
        <w:rPr>
          <w:lang w:val="lv-LV"/>
        </w:rPr>
        <w:t xml:space="preserve">                                                                                     2014.gada </w:t>
      </w:r>
      <w:r w:rsidR="007B0F6D">
        <w:rPr>
          <w:lang w:val="lv-LV"/>
        </w:rPr>
        <w:t>____</w:t>
      </w:r>
      <w:r>
        <w:rPr>
          <w:lang w:val="lv-LV"/>
        </w:rPr>
        <w:t>_______</w:t>
      </w:r>
      <w:r w:rsidRPr="00341CBD">
        <w:rPr>
          <w:lang w:val="lv-LV"/>
        </w:rPr>
        <w:t xml:space="preserve"> sēdē</w:t>
      </w:r>
    </w:p>
    <w:p w:rsidR="00AA4D87" w:rsidRPr="00341CBD" w:rsidRDefault="00AA4D87" w:rsidP="00AA4D87">
      <w:pPr>
        <w:jc w:val="right"/>
        <w:rPr>
          <w:lang w:val="lv-LV"/>
        </w:rPr>
      </w:pPr>
      <w:r w:rsidRPr="00341CBD">
        <w:rPr>
          <w:lang w:val="lv-LV"/>
        </w:rPr>
        <w:t xml:space="preserve">                                                                                     (</w:t>
      </w:r>
      <w:smartTag w:uri="schemas-tilde-lv/tildestengine" w:element="veidnes">
        <w:smartTagPr>
          <w:attr w:name="text" w:val="protokols"/>
          <w:attr w:name="baseform" w:val="protokols"/>
          <w:attr w:name="id" w:val="-1"/>
        </w:smartTagPr>
        <w:r w:rsidRPr="00341CBD">
          <w:rPr>
            <w:lang w:val="lv-LV"/>
          </w:rPr>
          <w:t>protokols</w:t>
        </w:r>
      </w:smartTag>
      <w:r w:rsidRPr="00341CBD">
        <w:rPr>
          <w:lang w:val="lv-LV"/>
        </w:rPr>
        <w:t xml:space="preserve"> Nr.</w:t>
      </w:r>
      <w:r>
        <w:rPr>
          <w:lang w:val="lv-LV"/>
        </w:rPr>
        <w:t>__</w:t>
      </w:r>
      <w:r w:rsidRPr="00341CBD">
        <w:rPr>
          <w:lang w:val="lv-LV"/>
        </w:rPr>
        <w:t xml:space="preserve">, </w:t>
      </w:r>
      <w:r>
        <w:rPr>
          <w:lang w:val="lv-LV"/>
        </w:rPr>
        <w:t>__</w:t>
      </w:r>
      <w:r w:rsidRPr="00341CBD">
        <w:rPr>
          <w:lang w:val="lv-LV"/>
        </w:rPr>
        <w:t>.§)</w:t>
      </w:r>
    </w:p>
    <w:p w:rsidR="00AA4D87" w:rsidRPr="00341CBD" w:rsidRDefault="00AA4D87" w:rsidP="00AA4D87">
      <w:pPr>
        <w:jc w:val="right"/>
        <w:rPr>
          <w:b/>
          <w:lang w:val="en-US"/>
        </w:rPr>
      </w:pPr>
    </w:p>
    <w:p w:rsidR="00AA4D87" w:rsidRPr="00341CBD" w:rsidRDefault="00AA4D87" w:rsidP="00AA4D87">
      <w:pPr>
        <w:jc w:val="center"/>
        <w:rPr>
          <w:b/>
          <w:lang w:val="lv-LV"/>
        </w:rPr>
      </w:pPr>
      <w:r w:rsidRPr="00341CBD">
        <w:rPr>
          <w:b/>
          <w:lang w:val="lv-LV"/>
        </w:rPr>
        <w:t>Rēzeknes novada pašvaldības 2014.gada 7.augusta saistošie noteikumi Nr.35</w:t>
      </w:r>
    </w:p>
    <w:p w:rsidR="00AA4D87" w:rsidRPr="00341CBD" w:rsidRDefault="00AA4D87" w:rsidP="00AA4D87">
      <w:pPr>
        <w:jc w:val="center"/>
        <w:rPr>
          <w:b/>
          <w:lang w:val="lv-LV"/>
        </w:rPr>
      </w:pPr>
      <w:r w:rsidRPr="00341CBD">
        <w:rPr>
          <w:b/>
          <w:lang w:val="lv-LV"/>
        </w:rPr>
        <w:t xml:space="preserve">„Par grozījumiem Rēzeknes novada pašvaldības </w:t>
      </w:r>
      <w:r w:rsidRPr="00341CBD">
        <w:rPr>
          <w:b/>
          <w:bCs/>
          <w:lang w:val="lv-LV"/>
        </w:rPr>
        <w:t xml:space="preserve">2011.gada 17.februāra </w:t>
      </w:r>
      <w:r w:rsidRPr="00341CBD">
        <w:rPr>
          <w:b/>
          <w:lang w:val="lv-LV"/>
        </w:rPr>
        <w:t>saistošajos noteikumos Nr.52 „Par Rēzeknes novada pašvaldības materiālās palīdzības pabalstiem</w:t>
      </w:r>
      <w:r w:rsidRPr="00341CBD">
        <w:rPr>
          <w:b/>
          <w:bCs/>
          <w:lang w:val="lv-LV"/>
        </w:rPr>
        <w:t>”</w:t>
      </w:r>
      <w:r w:rsidRPr="00341CBD">
        <w:rPr>
          <w:b/>
          <w:lang w:val="lv-LV"/>
        </w:rPr>
        <w:t>”</w:t>
      </w:r>
    </w:p>
    <w:p w:rsidR="00AA4D87" w:rsidRPr="003C7778" w:rsidRDefault="00AA4D87" w:rsidP="00AA4D87">
      <w:pPr>
        <w:rPr>
          <w:lang w:val="lv-LV"/>
        </w:rPr>
      </w:pPr>
    </w:p>
    <w:p w:rsidR="00AA4D87" w:rsidRDefault="00AA4D87" w:rsidP="00AA4D87">
      <w:pPr>
        <w:jc w:val="right"/>
        <w:rPr>
          <w:rStyle w:val="inf1"/>
          <w:sz w:val="20"/>
          <w:szCs w:val="20"/>
          <w:lang w:val="lv-LV"/>
        </w:rPr>
      </w:pPr>
      <w:r w:rsidRPr="003C7778">
        <w:rPr>
          <w:bCs/>
          <w:sz w:val="20"/>
          <w:szCs w:val="20"/>
          <w:lang w:val="lv-LV"/>
        </w:rPr>
        <w:t xml:space="preserve">Izdoti saskaņā ar </w:t>
      </w:r>
      <w:r w:rsidRPr="003C7778">
        <w:rPr>
          <w:rStyle w:val="inf1"/>
          <w:sz w:val="20"/>
          <w:szCs w:val="20"/>
          <w:lang w:val="lv-LV"/>
        </w:rPr>
        <w:t>likuma</w:t>
      </w:r>
      <w:r>
        <w:rPr>
          <w:rStyle w:val="inf1"/>
          <w:sz w:val="20"/>
          <w:szCs w:val="20"/>
          <w:lang w:val="lv-LV"/>
        </w:rPr>
        <w:t xml:space="preserve"> „Par pašvaldībām”</w:t>
      </w:r>
    </w:p>
    <w:p w:rsidR="00AA4D87" w:rsidRPr="003C7778" w:rsidRDefault="00AA4D87" w:rsidP="00AA4D87">
      <w:pPr>
        <w:jc w:val="right"/>
        <w:rPr>
          <w:rStyle w:val="inf1"/>
          <w:sz w:val="20"/>
          <w:szCs w:val="20"/>
          <w:lang w:val="lv-LV"/>
        </w:rPr>
      </w:pPr>
      <w:r w:rsidRPr="003C7778">
        <w:rPr>
          <w:rStyle w:val="inf1"/>
          <w:sz w:val="20"/>
          <w:szCs w:val="20"/>
          <w:lang w:val="lv-LV"/>
        </w:rPr>
        <w:t xml:space="preserve"> </w:t>
      </w:r>
      <w:r>
        <w:rPr>
          <w:rStyle w:val="inf1"/>
          <w:sz w:val="20"/>
          <w:szCs w:val="20"/>
          <w:lang w:val="lv-LV"/>
        </w:rPr>
        <w:t>43.panta trešo daļu</w:t>
      </w:r>
      <w:r w:rsidRPr="003C7778">
        <w:rPr>
          <w:rStyle w:val="inf1"/>
          <w:sz w:val="20"/>
          <w:szCs w:val="20"/>
          <w:lang w:val="lv-LV"/>
        </w:rPr>
        <w:t xml:space="preserve"> </w:t>
      </w:r>
    </w:p>
    <w:p w:rsidR="00AA4D87" w:rsidRPr="00EF3E30" w:rsidRDefault="00AA4D87" w:rsidP="00AA4D87">
      <w:pPr>
        <w:jc w:val="right"/>
        <w:rPr>
          <w:lang w:val="en-US"/>
        </w:rPr>
      </w:pPr>
    </w:p>
    <w:p w:rsidR="00AA4D87" w:rsidRDefault="00AA4D87" w:rsidP="00AA4D87">
      <w:pPr>
        <w:numPr>
          <w:ilvl w:val="0"/>
          <w:numId w:val="1"/>
        </w:numPr>
        <w:jc w:val="both"/>
        <w:rPr>
          <w:lang w:val="lv-LV"/>
        </w:rPr>
      </w:pPr>
      <w:r w:rsidRPr="0003744A">
        <w:rPr>
          <w:lang w:val="lv-LV"/>
        </w:rPr>
        <w:t xml:space="preserve">Izdarīt šādus grozījumus Rēzeknes novada pašvaldības </w:t>
      </w:r>
      <w:r w:rsidRPr="006F3E84">
        <w:rPr>
          <w:lang w:val="lv-LV"/>
        </w:rPr>
        <w:t>2011.gada 17.februāra saistošajos noteikumos Nr.52 „Par Rēzeknes novada pašvaldības materiālās palīdzības pabalstiem</w:t>
      </w:r>
      <w:r w:rsidRPr="0003744A">
        <w:rPr>
          <w:lang w:val="lv-LV"/>
        </w:rPr>
        <w:t>”, turpmāk tekstā – Saistošie noteikumi:</w:t>
      </w:r>
    </w:p>
    <w:p w:rsidR="00AA4D87" w:rsidRPr="004B608E" w:rsidRDefault="00AA4D87" w:rsidP="00AA4D87">
      <w:pPr>
        <w:pStyle w:val="ListParagraph"/>
        <w:numPr>
          <w:ilvl w:val="1"/>
          <w:numId w:val="2"/>
        </w:numPr>
        <w:ind w:left="1276" w:hanging="567"/>
        <w:jc w:val="both"/>
      </w:pPr>
      <w:r>
        <w:rPr>
          <w:lang w:val="lv-LV"/>
        </w:rPr>
        <w:t xml:space="preserve"> </w:t>
      </w:r>
      <w:r>
        <w:t>Papildināt Saistošo noteikumu ar 1.3.</w:t>
      </w:r>
      <w:r>
        <w:rPr>
          <w:lang w:val="lv-LV"/>
        </w:rPr>
        <w:t>5</w:t>
      </w:r>
      <w:r>
        <w:t>.apakšpunktu</w:t>
      </w:r>
      <w:r w:rsidRPr="00572245">
        <w:t xml:space="preserve"> </w:t>
      </w:r>
      <w:r>
        <w:t>šādā redakcijā:</w:t>
      </w:r>
    </w:p>
    <w:p w:rsidR="00AA4D87" w:rsidRPr="004B608E" w:rsidRDefault="00AA4D87" w:rsidP="00AA4D87">
      <w:pPr>
        <w:ind w:left="1418"/>
        <w:jc w:val="both"/>
      </w:pPr>
      <w:r>
        <w:t>„1.3.</w:t>
      </w:r>
      <w:r>
        <w:rPr>
          <w:lang w:val="lv-LV"/>
        </w:rPr>
        <w:t>5</w:t>
      </w:r>
      <w:r>
        <w:t xml:space="preserve">. pabalsts </w:t>
      </w:r>
      <w:r>
        <w:rPr>
          <w:bCs/>
          <w:lang w:val="lv-LV"/>
        </w:rPr>
        <w:t>brīvpusdienām skolā vai pirmskolas izglītības iestādē</w:t>
      </w:r>
      <w:r>
        <w:t>.”</w:t>
      </w:r>
    </w:p>
    <w:p w:rsidR="00AA4D87" w:rsidRPr="008E27F5" w:rsidRDefault="00AA4D87" w:rsidP="00AA4D87">
      <w:pPr>
        <w:pStyle w:val="ListParagraph"/>
        <w:numPr>
          <w:ilvl w:val="1"/>
          <w:numId w:val="2"/>
        </w:numPr>
        <w:ind w:left="1276" w:hanging="567"/>
        <w:jc w:val="both"/>
        <w:rPr>
          <w:lang w:val="lv-LV"/>
        </w:rPr>
      </w:pPr>
      <w:r w:rsidRPr="008E27F5">
        <w:rPr>
          <w:bCs/>
          <w:lang w:val="lv-LV"/>
        </w:rPr>
        <w:t>Papildināt Saistošos noteikumus ar 3.³ sadaļu</w:t>
      </w:r>
      <w:r>
        <w:rPr>
          <w:bCs/>
          <w:lang w:val="lv-LV"/>
        </w:rPr>
        <w:t xml:space="preserve"> - </w:t>
      </w:r>
      <w:r w:rsidRPr="008E27F5">
        <w:rPr>
          <w:bCs/>
          <w:lang w:val="lv-LV"/>
        </w:rPr>
        <w:t>Pabalsts brīvpusdienām skolā vai pirmskolas izglītības iestādē</w:t>
      </w:r>
      <w:r>
        <w:rPr>
          <w:bCs/>
          <w:lang w:val="lv-LV"/>
        </w:rPr>
        <w:t xml:space="preserve"> - </w:t>
      </w:r>
      <w:r w:rsidRPr="008E27F5">
        <w:rPr>
          <w:bCs/>
          <w:lang w:val="lv-LV"/>
        </w:rPr>
        <w:t>šādā redakcijā:</w:t>
      </w:r>
    </w:p>
    <w:p w:rsidR="00AA4D87" w:rsidRPr="00E232DA" w:rsidRDefault="00AA4D87" w:rsidP="00AA4D87">
      <w:pPr>
        <w:autoSpaceDE w:val="0"/>
        <w:autoSpaceDN w:val="0"/>
        <w:adjustRightInd w:val="0"/>
        <w:ind w:left="1843" w:hanging="567"/>
        <w:jc w:val="both"/>
        <w:rPr>
          <w:bCs/>
          <w:lang w:val="lv-LV"/>
        </w:rPr>
      </w:pPr>
      <w:r>
        <w:rPr>
          <w:bCs/>
          <w:lang w:val="lv-LV"/>
        </w:rPr>
        <w:t xml:space="preserve">„3.³1.Pabalsts </w:t>
      </w:r>
      <w:r w:rsidRPr="00E232DA">
        <w:rPr>
          <w:bCs/>
          <w:lang w:val="lv-LV"/>
        </w:rPr>
        <w:t>bērna ēdināšanai vispārējās izglītības iestādē un pabalsts bērna ēdināšanai pirmskolas izglītības iestādē (viena ēdienreize dienā – pusdienas) tiek piešķirts daudzbērnu ģimenēm (3 un vairāk bērni līdz 18 gadu vecumam</w:t>
      </w:r>
      <w:r>
        <w:rPr>
          <w:bCs/>
          <w:lang w:val="lv-LV"/>
        </w:rPr>
        <w:t>, un</w:t>
      </w:r>
      <w:r w:rsidRPr="00E232DA">
        <w:rPr>
          <w:rFonts w:ascii="Helvetica" w:eastAsia="Calibri" w:hAnsi="Helvetica" w:cs="Helvetica"/>
          <w:sz w:val="34"/>
          <w:szCs w:val="34"/>
          <w:lang w:val="lv-LV" w:eastAsia="en-US"/>
        </w:rPr>
        <w:t xml:space="preserve"> </w:t>
      </w:r>
      <w:r w:rsidRPr="00E232DA">
        <w:rPr>
          <w:rFonts w:eastAsia="Calibri"/>
          <w:lang w:val="lv-LV" w:eastAsia="en-US"/>
        </w:rPr>
        <w:t>bērns</w:t>
      </w:r>
      <w:r>
        <w:rPr>
          <w:rFonts w:eastAsia="Calibri"/>
          <w:lang w:val="lv-LV" w:eastAsia="en-US"/>
        </w:rPr>
        <w:t xml:space="preserve">, kas </w:t>
      </w:r>
      <w:r w:rsidRPr="00E232DA">
        <w:rPr>
          <w:rFonts w:eastAsia="Calibri"/>
          <w:lang w:val="lv-LV" w:eastAsia="en-US"/>
        </w:rPr>
        <w:t xml:space="preserve">sasniedz 18 gadu vecumu, un turpina mācības vispārējās izglītības iestādes </w:t>
      </w:r>
      <w:r>
        <w:rPr>
          <w:rFonts w:eastAsia="Calibri"/>
          <w:lang w:val="lv-LV" w:eastAsia="en-US"/>
        </w:rPr>
        <w:t>k</w:t>
      </w:r>
      <w:r w:rsidRPr="00E232DA">
        <w:rPr>
          <w:rFonts w:eastAsia="Calibri"/>
          <w:lang w:val="lv-LV" w:eastAsia="en-US"/>
        </w:rPr>
        <w:t>lātienē</w:t>
      </w:r>
      <w:r w:rsidRPr="00E232DA">
        <w:rPr>
          <w:bCs/>
          <w:lang w:val="lv-LV"/>
        </w:rPr>
        <w:t>) 100% apmērā no ēdināšanas maksas, ja ģimenes ir deklarējušas savu</w:t>
      </w:r>
      <w:r>
        <w:rPr>
          <w:bCs/>
          <w:lang w:val="lv-LV"/>
        </w:rPr>
        <w:t xml:space="preserve"> dzīvesvietu un faktiski dzīvo </w:t>
      </w:r>
      <w:r w:rsidRPr="00E232DA">
        <w:rPr>
          <w:bCs/>
          <w:lang w:val="lv-LV"/>
        </w:rPr>
        <w:t>Rēzeknes novada pašvaldībā.</w:t>
      </w:r>
    </w:p>
    <w:p w:rsidR="00AA4D87" w:rsidRPr="00E232DA" w:rsidRDefault="00AA4D87" w:rsidP="00AA4D87">
      <w:pPr>
        <w:ind w:left="1843" w:hanging="425"/>
        <w:jc w:val="both"/>
        <w:rPr>
          <w:bCs/>
          <w:lang w:val="lv-LV"/>
        </w:rPr>
      </w:pPr>
      <w:r>
        <w:rPr>
          <w:bCs/>
          <w:lang w:val="lv-LV"/>
        </w:rPr>
        <w:t>3.³2.</w:t>
      </w:r>
      <w:r w:rsidRPr="00E232DA">
        <w:rPr>
          <w:bCs/>
          <w:lang w:val="lv-LV"/>
        </w:rPr>
        <w:t>Pabalsts bērna ēdināšanai vispārējās izglītības iestādē un pabalsts bērna ēdināšanai pirmskolas izglītības iestādē (viena ēdienreize dienā – pusdienas) tiek piešķirts trūcīgām ģimenēm, kuras saņem GMI pabalstu, 100% apmērā no ēdināšanas maksas, ja ģimenes ir deklarējušas savu</w:t>
      </w:r>
      <w:r>
        <w:rPr>
          <w:bCs/>
          <w:lang w:val="lv-LV"/>
        </w:rPr>
        <w:t xml:space="preserve"> dzīvesvietu un faktiski dzīvo </w:t>
      </w:r>
      <w:r w:rsidRPr="00E232DA">
        <w:rPr>
          <w:bCs/>
          <w:lang w:val="lv-LV"/>
        </w:rPr>
        <w:t>Rēzeknes novada pašvaldībā.</w:t>
      </w:r>
    </w:p>
    <w:p w:rsidR="00AA4D87" w:rsidRPr="00E232DA" w:rsidRDefault="00AA4D87" w:rsidP="00AA4D87">
      <w:pPr>
        <w:ind w:left="1843" w:hanging="425"/>
        <w:jc w:val="both"/>
        <w:rPr>
          <w:bCs/>
          <w:lang w:val="lv-LV"/>
        </w:rPr>
      </w:pPr>
      <w:r>
        <w:rPr>
          <w:bCs/>
          <w:lang w:val="lv-LV"/>
        </w:rPr>
        <w:t>3.³3.</w:t>
      </w:r>
      <w:r w:rsidRPr="00E232DA">
        <w:rPr>
          <w:bCs/>
          <w:lang w:val="lv-LV"/>
        </w:rPr>
        <w:t>Pabalsts bērna ēdināšanai vispārējās izglītības iestādē un pabalsts bērna ēdināšanai pirmskolas izglītības iestādē (viena ēdienreize dienā – pusdienas) tiek piešķirts trūcīgām ģimenēm 75% apmērā no ēdināšanas maksas, ja ģimenes ir deklarējušas savu</w:t>
      </w:r>
      <w:r>
        <w:rPr>
          <w:bCs/>
          <w:lang w:val="lv-LV"/>
        </w:rPr>
        <w:t xml:space="preserve"> dzīvesvietu un faktiski dzīvo </w:t>
      </w:r>
      <w:r w:rsidRPr="00E232DA">
        <w:rPr>
          <w:bCs/>
          <w:lang w:val="lv-LV"/>
        </w:rPr>
        <w:t>Rēzeknes novada pašvaldībā.</w:t>
      </w:r>
    </w:p>
    <w:p w:rsidR="00AA4D87" w:rsidRPr="00E232DA" w:rsidRDefault="00AA4D87" w:rsidP="00AA4D87">
      <w:pPr>
        <w:ind w:left="1843" w:hanging="425"/>
        <w:jc w:val="both"/>
        <w:rPr>
          <w:bCs/>
          <w:lang w:val="lv-LV"/>
        </w:rPr>
      </w:pPr>
      <w:r w:rsidRPr="00E232DA">
        <w:rPr>
          <w:bCs/>
          <w:lang w:val="lv-LV"/>
        </w:rPr>
        <w:t>3.³4.Pabalsts bērna ēdināšanai vispārējās izglītības iestādē un pabalsts bērna ēdināšanai pirmskolas izglītības iestādē (viena ēdienreize dienā – pusdienas) tiek piešķirts maznodrošinātām ģimenēm 50% apmērā no ēdināšanas maksas, ja ģimenes ir deklarējušas savu dzīvesvietu un faktiski dzīvo</w:t>
      </w:r>
      <w:proofErr w:type="gramStart"/>
      <w:r w:rsidRPr="00E232DA">
        <w:rPr>
          <w:bCs/>
          <w:lang w:val="lv-LV"/>
        </w:rPr>
        <w:t xml:space="preserve">  </w:t>
      </w:r>
      <w:proofErr w:type="gramEnd"/>
      <w:r w:rsidRPr="00E232DA">
        <w:rPr>
          <w:bCs/>
          <w:lang w:val="lv-LV"/>
        </w:rPr>
        <w:t>Rēzeknes novada pašvaldībā.</w:t>
      </w:r>
    </w:p>
    <w:p w:rsidR="00AA4D87" w:rsidRPr="00E232DA" w:rsidRDefault="00AA4D87" w:rsidP="00AA4D87">
      <w:pPr>
        <w:ind w:left="1843" w:hanging="425"/>
        <w:jc w:val="both"/>
        <w:rPr>
          <w:bCs/>
          <w:lang w:val="lv-LV"/>
        </w:rPr>
      </w:pPr>
      <w:r>
        <w:rPr>
          <w:bCs/>
          <w:lang w:val="lv-LV"/>
        </w:rPr>
        <w:t>3.³5.</w:t>
      </w:r>
      <w:r w:rsidRPr="00E232DA">
        <w:rPr>
          <w:bCs/>
          <w:lang w:val="lv-LV"/>
        </w:rPr>
        <w:t>Pabalsts bērna ēdināšanai tiek piešķirtas uz laiku, līdz kuram ģimenei noteikts trūcīgas vai maznodrošinātas ģimenes statuss. Pabalsta izmaksa tiek pagarināta, ja ģimene normatīvajos aktos noteiktā kārtībā nav zaudējusi tiesības saņemt šo pabalstu.</w:t>
      </w:r>
    </w:p>
    <w:p w:rsidR="00AA4D87" w:rsidRPr="00E232DA" w:rsidRDefault="00AA4D87" w:rsidP="00AA4D87">
      <w:pPr>
        <w:ind w:left="1843" w:hanging="425"/>
        <w:jc w:val="both"/>
        <w:rPr>
          <w:bCs/>
          <w:lang w:val="lv-LV"/>
        </w:rPr>
      </w:pPr>
      <w:r w:rsidRPr="00E232DA">
        <w:rPr>
          <w:bCs/>
          <w:lang w:val="lv-LV"/>
        </w:rPr>
        <w:t>3.³6</w:t>
      </w:r>
      <w:r>
        <w:rPr>
          <w:bCs/>
          <w:lang w:val="lv-LV"/>
        </w:rPr>
        <w:t>.</w:t>
      </w:r>
      <w:r w:rsidRPr="00E232DA">
        <w:rPr>
          <w:bCs/>
          <w:lang w:val="lv-LV"/>
        </w:rPr>
        <w:t>Lai saņemtu pabalstu bērna ēdināšanai, vecāki iesniedz sociālajam darbiniekam rakstisku iesniegumu, izziņu no izglītības iestādes, kurā bērns uzsāk vai turpina mācīties.</w:t>
      </w:r>
    </w:p>
    <w:p w:rsidR="00AA4D87" w:rsidRPr="00E232DA" w:rsidRDefault="00AA4D87" w:rsidP="00AA4D87">
      <w:pPr>
        <w:ind w:left="1843" w:hanging="425"/>
        <w:jc w:val="both"/>
        <w:rPr>
          <w:sz w:val="23"/>
          <w:szCs w:val="23"/>
          <w:lang w:val="lv-LV"/>
        </w:rPr>
      </w:pPr>
      <w:r w:rsidRPr="00E232DA">
        <w:rPr>
          <w:bCs/>
          <w:lang w:val="lv-LV"/>
        </w:rPr>
        <w:t xml:space="preserve">3.³6. </w:t>
      </w:r>
      <w:r w:rsidRPr="00E232DA">
        <w:rPr>
          <w:sz w:val="23"/>
          <w:szCs w:val="23"/>
          <w:lang w:val="lv-LV"/>
        </w:rPr>
        <w:t xml:space="preserve">Pabalstam piešķirtie līdzekļi tiek pārskaitīti pakalpojuma sniedzējam, kas realizē ēdināšanu katrā konkrētā pašvaldības izglītības iestādē, saskaņā ar pakalpojuma sniedzēja iesniegto rēķinu un pašvaldības izglītības iestādes </w:t>
      </w:r>
      <w:r w:rsidRPr="00E232DA">
        <w:rPr>
          <w:sz w:val="23"/>
          <w:szCs w:val="23"/>
          <w:lang w:val="lv-LV"/>
        </w:rPr>
        <w:lastRenderedPageBreak/>
        <w:t>iesniegto sarakstu par pakalpojuma saņēmējiem, atbilstoši Sociālā dienesta iesniegtajiem izrakstiem.</w:t>
      </w:r>
    </w:p>
    <w:p w:rsidR="00AA4D87" w:rsidRPr="00E93171" w:rsidRDefault="00AA4D87" w:rsidP="00AA4D87">
      <w:pPr>
        <w:ind w:left="1843" w:hanging="425"/>
        <w:jc w:val="both"/>
        <w:rPr>
          <w:lang w:val="lv-LV"/>
        </w:rPr>
      </w:pPr>
      <w:r>
        <w:rPr>
          <w:bCs/>
          <w:lang w:val="lv-LV"/>
        </w:rPr>
        <w:t>3.³7.</w:t>
      </w:r>
      <w:r w:rsidRPr="00E232DA">
        <w:rPr>
          <w:bCs/>
          <w:lang w:val="lv-LV"/>
        </w:rPr>
        <w:t xml:space="preserve">Sociālajam dienestam, izvērtējot </w:t>
      </w:r>
      <w:r>
        <w:rPr>
          <w:bCs/>
          <w:lang w:val="lv-LV"/>
        </w:rPr>
        <w:t>situāciju, ir tiesības uz laiku</w:t>
      </w:r>
      <w:r w:rsidRPr="00E232DA">
        <w:rPr>
          <w:bCs/>
          <w:lang w:val="lv-LV"/>
        </w:rPr>
        <w:t xml:space="preserve"> pārtraukt piešķirto pabalsta izmaksu bērna ēdināšanai skolā, ja bērns neattaisnoti kavējis vairāk kā trešo daļu no mācību programmā noteikto stundu skaita mēnesī. Pabalsts tiek atjaunots, ja izglītojamais nākošā mēneša laikā pēc pabalsta pārtraukšanas ir regulāri apmeklējis izglītības iestādi.</w:t>
      </w:r>
      <w:r>
        <w:rPr>
          <w:bCs/>
          <w:lang w:val="lv-LV"/>
        </w:rPr>
        <w:t>”</w:t>
      </w:r>
    </w:p>
    <w:p w:rsidR="00AA4D87" w:rsidRPr="00932462" w:rsidRDefault="00AA4D87" w:rsidP="00AA4D87">
      <w:pPr>
        <w:numPr>
          <w:ilvl w:val="0"/>
          <w:numId w:val="2"/>
        </w:numPr>
        <w:ind w:left="709" w:hanging="283"/>
        <w:jc w:val="both"/>
        <w:rPr>
          <w:lang w:val="lv-LV"/>
        </w:rPr>
      </w:pPr>
      <w:r w:rsidRPr="00932462">
        <w:rPr>
          <w:bCs/>
          <w:lang w:val="lv-LV"/>
        </w:rPr>
        <w:t>Saistošie noteikumi stājās spēkā ar 2014.gada 1.</w:t>
      </w:r>
      <w:r>
        <w:rPr>
          <w:bCs/>
          <w:lang w:val="lv-LV"/>
        </w:rPr>
        <w:t>septembri</w:t>
      </w:r>
      <w:bookmarkStart w:id="0" w:name="_GoBack"/>
      <w:bookmarkEnd w:id="0"/>
      <w:r w:rsidRPr="00932462">
        <w:rPr>
          <w:bCs/>
          <w:lang w:val="lv-LV"/>
        </w:rPr>
        <w:t>.</w:t>
      </w:r>
    </w:p>
    <w:p w:rsidR="00AA4D87" w:rsidRDefault="00AA4D87" w:rsidP="00AA4D87">
      <w:pPr>
        <w:rPr>
          <w:lang w:val="lv-LV"/>
        </w:rPr>
      </w:pPr>
    </w:p>
    <w:p w:rsidR="00AA4D87" w:rsidRDefault="00AA4D87" w:rsidP="00AA4D87">
      <w:pPr>
        <w:rPr>
          <w:lang w:val="lv-LV"/>
        </w:rPr>
      </w:pPr>
    </w:p>
    <w:p w:rsidR="00AA4D87" w:rsidRPr="00C776AC" w:rsidRDefault="00AA4D87" w:rsidP="00AA4D87">
      <w:pPr>
        <w:rPr>
          <w:lang w:val="en-US"/>
        </w:rPr>
      </w:pPr>
      <w:r w:rsidRPr="007905D5">
        <w:rPr>
          <w:lang w:val="lv-LV"/>
        </w:rPr>
        <w:t>Domes</w:t>
      </w:r>
      <w:r>
        <w:rPr>
          <w:lang w:val="lv-LV"/>
        </w:rPr>
        <w:t xml:space="preserve"> priekšsēdētājs</w:t>
      </w:r>
      <w:proofErr w:type="gramStart"/>
      <w:r>
        <w:rPr>
          <w:lang w:val="lv-LV"/>
        </w:rPr>
        <w:t xml:space="preserve"> </w:t>
      </w:r>
      <w:r w:rsidRPr="007905D5">
        <w:rPr>
          <w:lang w:val="lv-LV"/>
        </w:rPr>
        <w:t xml:space="preserve">                                                                   </w:t>
      </w:r>
      <w:r>
        <w:rPr>
          <w:lang w:val="lv-LV"/>
        </w:rPr>
        <w:t xml:space="preserve"> </w:t>
      </w:r>
      <w:r w:rsidRPr="007905D5">
        <w:rPr>
          <w:lang w:val="lv-LV"/>
        </w:rPr>
        <w:t xml:space="preserve">                            </w:t>
      </w:r>
      <w:proofErr w:type="spellStart"/>
      <w:proofErr w:type="gramEnd"/>
      <w:r>
        <w:rPr>
          <w:lang w:val="en-US"/>
        </w:rPr>
        <w:t>M.Švarcs</w:t>
      </w:r>
      <w:proofErr w:type="spellEnd"/>
    </w:p>
    <w:p w:rsidR="00690227" w:rsidRDefault="00690227"/>
    <w:sectPr w:rsidR="00690227" w:rsidSect="00AA4D87">
      <w:pgSz w:w="11906" w:h="16838"/>
      <w:pgMar w:top="1134" w:right="851" w:bottom="1134"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Helvetica">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2043"/>
    <w:multiLevelType w:val="hybridMultilevel"/>
    <w:tmpl w:val="92D6B9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726900B6"/>
    <w:multiLevelType w:val="multilevel"/>
    <w:tmpl w:val="EC74C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4D87"/>
    <w:rsid w:val="00011B2E"/>
    <w:rsid w:val="0005553C"/>
    <w:rsid w:val="000E1730"/>
    <w:rsid w:val="001533DE"/>
    <w:rsid w:val="00174992"/>
    <w:rsid w:val="00183408"/>
    <w:rsid w:val="002D5FCE"/>
    <w:rsid w:val="003216A9"/>
    <w:rsid w:val="00487CF9"/>
    <w:rsid w:val="004E4B5B"/>
    <w:rsid w:val="005318D8"/>
    <w:rsid w:val="005D5BB3"/>
    <w:rsid w:val="00615F11"/>
    <w:rsid w:val="00684B95"/>
    <w:rsid w:val="00690227"/>
    <w:rsid w:val="006A76EF"/>
    <w:rsid w:val="00755575"/>
    <w:rsid w:val="00786DFF"/>
    <w:rsid w:val="007B0F6D"/>
    <w:rsid w:val="0082266C"/>
    <w:rsid w:val="00920462"/>
    <w:rsid w:val="0097638A"/>
    <w:rsid w:val="00993A76"/>
    <w:rsid w:val="009D7DDF"/>
    <w:rsid w:val="00A30042"/>
    <w:rsid w:val="00AA4D87"/>
    <w:rsid w:val="00AB64F9"/>
    <w:rsid w:val="00B12289"/>
    <w:rsid w:val="00BB3C13"/>
    <w:rsid w:val="00C930CD"/>
    <w:rsid w:val="00D22DDC"/>
    <w:rsid w:val="00D50EE9"/>
    <w:rsid w:val="00D6637E"/>
    <w:rsid w:val="00DA180B"/>
    <w:rsid w:val="00DB050C"/>
    <w:rsid w:val="00DF33D1"/>
    <w:rsid w:val="00E128E5"/>
    <w:rsid w:val="00E841DE"/>
    <w:rsid w:val="00E9132E"/>
    <w:rsid w:val="00E97E49"/>
    <w:rsid w:val="00EC3B04"/>
    <w:rsid w:val="00F6044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D8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1">
    <w:name w:val="inf1"/>
    <w:rsid w:val="00AA4D87"/>
    <w:rPr>
      <w:b w:val="0"/>
      <w:bCs w:val="0"/>
      <w:color w:val="000000"/>
      <w:sz w:val="15"/>
      <w:szCs w:val="15"/>
    </w:rPr>
  </w:style>
  <w:style w:type="paragraph" w:styleId="ListParagraph">
    <w:name w:val="List Paragraph"/>
    <w:basedOn w:val="Normal"/>
    <w:uiPriority w:val="34"/>
    <w:qFormat/>
    <w:rsid w:val="00AA4D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2475</Words>
  <Characters>1412</Characters>
  <Application>Microsoft Office Word</Application>
  <DocSecurity>0</DocSecurity>
  <Lines>11</Lines>
  <Paragraphs>7</Paragraphs>
  <ScaleCrop>false</ScaleCrop>
  <Company>RNP</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ilona</cp:lastModifiedBy>
  <cp:revision>2</cp:revision>
  <dcterms:created xsi:type="dcterms:W3CDTF">2014-08-27T12:28:00Z</dcterms:created>
  <dcterms:modified xsi:type="dcterms:W3CDTF">2014-08-27T12:31:00Z</dcterms:modified>
</cp:coreProperties>
</file>