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14" w:rsidRPr="0017230A" w:rsidRDefault="00302D2B" w:rsidP="00934336">
      <w:pPr>
        <w:spacing w:after="0"/>
        <w:jc w:val="right"/>
        <w:rPr>
          <w:rFonts w:ascii="Times New Roman" w:hAnsi="Times New Roman" w:cs="Times New Roman"/>
          <w:b/>
          <w:sz w:val="24"/>
          <w:szCs w:val="24"/>
        </w:rPr>
      </w:pPr>
      <w:bookmarkStart w:id="0" w:name="_Hlk497223647"/>
      <w:bookmarkStart w:id="1" w:name="_Hlk497225794"/>
      <w:bookmarkStart w:id="2" w:name="_GoBack"/>
      <w:bookmarkEnd w:id="2"/>
      <w:r>
        <w:rPr>
          <w:rFonts w:ascii="Times New Roman" w:hAnsi="Times New Roman" w:cs="Times New Roman"/>
          <w:b/>
          <w:sz w:val="24"/>
          <w:szCs w:val="24"/>
        </w:rPr>
        <w:t>APSTIPRINĀTI</w:t>
      </w:r>
    </w:p>
    <w:p w:rsidR="00302D2B" w:rsidRPr="00302D2B" w:rsidRDefault="00302D2B" w:rsidP="00302D2B">
      <w:pPr>
        <w:spacing w:after="0"/>
        <w:jc w:val="right"/>
        <w:rPr>
          <w:rFonts w:ascii="Times New Roman" w:hAnsi="Times New Roman" w:cs="Times New Roman"/>
        </w:rPr>
      </w:pPr>
      <w:r w:rsidRPr="00302D2B">
        <w:rPr>
          <w:rFonts w:ascii="Times New Roman" w:hAnsi="Times New Roman" w:cs="Times New Roman"/>
        </w:rPr>
        <w:t xml:space="preserve">ar </w:t>
      </w:r>
      <w:r w:rsidR="00934336" w:rsidRPr="00302D2B">
        <w:rPr>
          <w:rFonts w:ascii="Times New Roman" w:hAnsi="Times New Roman" w:cs="Times New Roman"/>
        </w:rPr>
        <w:t xml:space="preserve">Rēzeknes novada </w:t>
      </w:r>
      <w:r w:rsidR="0056343D" w:rsidRPr="00302D2B">
        <w:rPr>
          <w:rFonts w:ascii="Times New Roman" w:hAnsi="Times New Roman" w:cs="Times New Roman"/>
        </w:rPr>
        <w:t>Maltas</w:t>
      </w:r>
      <w:r w:rsidR="00934336" w:rsidRPr="00302D2B">
        <w:rPr>
          <w:rFonts w:ascii="Times New Roman" w:hAnsi="Times New Roman" w:cs="Times New Roman"/>
        </w:rPr>
        <w:t xml:space="preserve"> bāriņtiesas</w:t>
      </w:r>
      <w:r w:rsidRPr="00302D2B">
        <w:rPr>
          <w:rFonts w:ascii="Times New Roman" w:hAnsi="Times New Roman" w:cs="Times New Roman"/>
        </w:rPr>
        <w:t xml:space="preserve"> priekšsēdētājas </w:t>
      </w:r>
      <w:proofErr w:type="spellStart"/>
      <w:r w:rsidR="00BF322D" w:rsidRPr="00302D2B">
        <w:rPr>
          <w:rFonts w:ascii="Times New Roman" w:hAnsi="Times New Roman" w:cs="Times New Roman"/>
        </w:rPr>
        <w:t>D.Bule</w:t>
      </w:r>
      <w:r w:rsidRPr="00302D2B">
        <w:rPr>
          <w:rFonts w:ascii="Times New Roman" w:hAnsi="Times New Roman" w:cs="Times New Roman"/>
        </w:rPr>
        <w:t>s</w:t>
      </w:r>
      <w:proofErr w:type="spellEnd"/>
      <w:r w:rsidRPr="00302D2B">
        <w:rPr>
          <w:rFonts w:ascii="Times New Roman" w:hAnsi="Times New Roman" w:cs="Times New Roman"/>
        </w:rPr>
        <w:t xml:space="preserve"> </w:t>
      </w:r>
    </w:p>
    <w:p w:rsidR="00934336" w:rsidRPr="00302D2B" w:rsidRDefault="00302D2B" w:rsidP="00302D2B">
      <w:pPr>
        <w:spacing w:after="0"/>
        <w:jc w:val="right"/>
        <w:rPr>
          <w:rFonts w:ascii="Times New Roman" w:hAnsi="Times New Roman" w:cs="Times New Roman"/>
        </w:rPr>
      </w:pPr>
      <w:r>
        <w:rPr>
          <w:rFonts w:ascii="Times New Roman" w:hAnsi="Times New Roman" w:cs="Times New Roman"/>
        </w:rPr>
        <w:t>2021.gada 17.februāra rīkojuma</w:t>
      </w:r>
      <w:r w:rsidRPr="00302D2B">
        <w:rPr>
          <w:rFonts w:ascii="Times New Roman" w:hAnsi="Times New Roman" w:cs="Times New Roman"/>
        </w:rPr>
        <w:t xml:space="preserve"> Nr.1-8/9 1.punktu</w:t>
      </w:r>
    </w:p>
    <w:p w:rsidR="00126161" w:rsidRDefault="00126161" w:rsidP="00DC655A">
      <w:pPr>
        <w:spacing w:after="0"/>
        <w:rPr>
          <w:rFonts w:ascii="Times New Roman" w:hAnsi="Times New Roman" w:cs="Times New Roman"/>
          <w:sz w:val="24"/>
          <w:szCs w:val="24"/>
        </w:rPr>
      </w:pPr>
    </w:p>
    <w:p w:rsidR="00CB6ABD" w:rsidRDefault="00DF6398" w:rsidP="00DC655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ATSKAITE par </w:t>
      </w:r>
      <w:r w:rsidR="00934336">
        <w:rPr>
          <w:rFonts w:ascii="Times New Roman" w:hAnsi="Times New Roman" w:cs="Times New Roman"/>
          <w:b/>
          <w:sz w:val="28"/>
          <w:szCs w:val="28"/>
        </w:rPr>
        <w:t xml:space="preserve">Rēzeknes novada </w:t>
      </w:r>
      <w:r w:rsidR="0056343D">
        <w:rPr>
          <w:rFonts w:ascii="Times New Roman" w:hAnsi="Times New Roman" w:cs="Times New Roman"/>
          <w:b/>
          <w:sz w:val="28"/>
          <w:szCs w:val="28"/>
        </w:rPr>
        <w:t>Maltas</w:t>
      </w:r>
      <w:r w:rsidR="00934336">
        <w:rPr>
          <w:rFonts w:ascii="Times New Roman" w:hAnsi="Times New Roman" w:cs="Times New Roman"/>
          <w:b/>
          <w:sz w:val="28"/>
          <w:szCs w:val="28"/>
        </w:rPr>
        <w:t xml:space="preserve"> bāriņtiesas </w:t>
      </w:r>
    </w:p>
    <w:p w:rsidR="00CB6ABD" w:rsidRDefault="00DF6398" w:rsidP="00DC655A">
      <w:pPr>
        <w:spacing w:after="0"/>
        <w:jc w:val="center"/>
        <w:rPr>
          <w:rFonts w:ascii="Times New Roman" w:hAnsi="Times New Roman" w:cs="Times New Roman"/>
          <w:b/>
          <w:sz w:val="28"/>
          <w:szCs w:val="28"/>
        </w:rPr>
      </w:pPr>
      <w:r>
        <w:rPr>
          <w:rFonts w:ascii="Times New Roman" w:hAnsi="Times New Roman" w:cs="Times New Roman"/>
          <w:b/>
          <w:sz w:val="28"/>
          <w:szCs w:val="28"/>
        </w:rPr>
        <w:t>PRETKORUPCIJAS PASĀKUMU PLĀNA</w:t>
      </w:r>
    </w:p>
    <w:p w:rsidR="00126161" w:rsidRDefault="00FB4203" w:rsidP="00DC655A">
      <w:pPr>
        <w:spacing w:after="0"/>
        <w:jc w:val="center"/>
        <w:rPr>
          <w:rFonts w:ascii="Times New Roman" w:hAnsi="Times New Roman" w:cs="Times New Roman"/>
          <w:b/>
          <w:sz w:val="28"/>
          <w:szCs w:val="28"/>
        </w:rPr>
      </w:pPr>
      <w:r>
        <w:rPr>
          <w:rFonts w:ascii="Times New Roman" w:hAnsi="Times New Roman" w:cs="Times New Roman"/>
          <w:b/>
          <w:sz w:val="28"/>
          <w:szCs w:val="28"/>
        </w:rPr>
        <w:t>201</w:t>
      </w:r>
      <w:r w:rsidR="0056343D">
        <w:rPr>
          <w:rFonts w:ascii="Times New Roman" w:hAnsi="Times New Roman" w:cs="Times New Roman"/>
          <w:b/>
          <w:sz w:val="28"/>
          <w:szCs w:val="28"/>
        </w:rPr>
        <w:t>9</w:t>
      </w:r>
      <w:r>
        <w:rPr>
          <w:rFonts w:ascii="Times New Roman" w:hAnsi="Times New Roman" w:cs="Times New Roman"/>
          <w:b/>
          <w:sz w:val="28"/>
          <w:szCs w:val="28"/>
        </w:rPr>
        <w:t>.</w:t>
      </w:r>
      <w:r w:rsidR="00CB6ABD">
        <w:rPr>
          <w:rFonts w:ascii="Times New Roman" w:hAnsi="Times New Roman" w:cs="Times New Roman"/>
          <w:b/>
          <w:sz w:val="28"/>
          <w:szCs w:val="28"/>
        </w:rPr>
        <w:t xml:space="preserve"> </w:t>
      </w:r>
      <w:r>
        <w:rPr>
          <w:rFonts w:ascii="Times New Roman" w:hAnsi="Times New Roman" w:cs="Times New Roman"/>
          <w:b/>
          <w:sz w:val="28"/>
          <w:szCs w:val="28"/>
        </w:rPr>
        <w:t>-</w:t>
      </w:r>
      <w:r w:rsidR="00CB6ABD">
        <w:rPr>
          <w:rFonts w:ascii="Times New Roman" w:hAnsi="Times New Roman" w:cs="Times New Roman"/>
          <w:b/>
          <w:sz w:val="28"/>
          <w:szCs w:val="28"/>
        </w:rPr>
        <w:t xml:space="preserve"> </w:t>
      </w:r>
      <w:r>
        <w:rPr>
          <w:rFonts w:ascii="Times New Roman" w:hAnsi="Times New Roman" w:cs="Times New Roman"/>
          <w:b/>
          <w:sz w:val="28"/>
          <w:szCs w:val="28"/>
        </w:rPr>
        <w:t>2020</w:t>
      </w:r>
      <w:r w:rsidR="00934336">
        <w:rPr>
          <w:rFonts w:ascii="Times New Roman" w:hAnsi="Times New Roman" w:cs="Times New Roman"/>
          <w:b/>
          <w:sz w:val="28"/>
          <w:szCs w:val="28"/>
        </w:rPr>
        <w:t>.</w:t>
      </w:r>
      <w:r w:rsidR="00846698">
        <w:rPr>
          <w:rFonts w:ascii="Times New Roman" w:hAnsi="Times New Roman" w:cs="Times New Roman"/>
          <w:b/>
          <w:sz w:val="28"/>
          <w:szCs w:val="28"/>
        </w:rPr>
        <w:t xml:space="preserve"> </w:t>
      </w:r>
      <w:r w:rsidR="00CB6ABD">
        <w:rPr>
          <w:rFonts w:ascii="Times New Roman" w:hAnsi="Times New Roman" w:cs="Times New Roman"/>
          <w:b/>
          <w:sz w:val="28"/>
          <w:szCs w:val="28"/>
        </w:rPr>
        <w:t>g</w:t>
      </w:r>
      <w:r w:rsidR="00934336">
        <w:rPr>
          <w:rFonts w:ascii="Times New Roman" w:hAnsi="Times New Roman" w:cs="Times New Roman"/>
          <w:b/>
          <w:sz w:val="28"/>
          <w:szCs w:val="28"/>
        </w:rPr>
        <w:t>adam</w:t>
      </w:r>
      <w:r w:rsidR="00DF6398">
        <w:rPr>
          <w:rFonts w:ascii="Times New Roman" w:hAnsi="Times New Roman" w:cs="Times New Roman"/>
          <w:b/>
          <w:sz w:val="28"/>
          <w:szCs w:val="28"/>
        </w:rPr>
        <w:t xml:space="preserve"> izpildi (atbilstoši Korupcijas novēršanas un apkarošanas programmai) </w:t>
      </w:r>
    </w:p>
    <w:p w:rsidR="00934336" w:rsidRDefault="00934336" w:rsidP="00934336">
      <w:pPr>
        <w:spacing w:after="0"/>
        <w:rPr>
          <w:rFonts w:ascii="Times New Roman" w:hAnsi="Times New Roman" w:cs="Times New Roman"/>
          <w:b/>
          <w:sz w:val="24"/>
          <w:szCs w:val="24"/>
        </w:rPr>
      </w:pPr>
      <w:r>
        <w:rPr>
          <w:rFonts w:ascii="Times New Roman" w:hAnsi="Times New Roman" w:cs="Times New Roman"/>
          <w:b/>
          <w:sz w:val="24"/>
          <w:szCs w:val="24"/>
        </w:rPr>
        <w:t>Saīsinājumi:</w:t>
      </w:r>
    </w:p>
    <w:p w:rsidR="00934336" w:rsidRDefault="00934336" w:rsidP="00934336">
      <w:pPr>
        <w:spacing w:after="0"/>
        <w:rPr>
          <w:rFonts w:ascii="Times New Roman" w:hAnsi="Times New Roman" w:cs="Times New Roman"/>
          <w:sz w:val="24"/>
          <w:szCs w:val="24"/>
        </w:rPr>
      </w:pPr>
      <w:r w:rsidRPr="00934336">
        <w:rPr>
          <w:rFonts w:ascii="Times New Roman" w:hAnsi="Times New Roman" w:cs="Times New Roman"/>
          <w:sz w:val="24"/>
          <w:szCs w:val="24"/>
        </w:rPr>
        <w:t>Bāriņtiesa – BT</w:t>
      </w:r>
    </w:p>
    <w:p w:rsidR="00F96CE3" w:rsidRPr="00934336" w:rsidRDefault="00F96CE3" w:rsidP="00934336">
      <w:pPr>
        <w:spacing w:after="0"/>
        <w:rPr>
          <w:rFonts w:ascii="Times New Roman" w:hAnsi="Times New Roman" w:cs="Times New Roman"/>
          <w:sz w:val="24"/>
          <w:szCs w:val="24"/>
        </w:rPr>
      </w:pPr>
    </w:p>
    <w:p w:rsidR="00842189" w:rsidRDefault="00842189" w:rsidP="00934336">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00"/>
        <w:gridCol w:w="1663"/>
        <w:gridCol w:w="2063"/>
        <w:gridCol w:w="983"/>
        <w:gridCol w:w="912"/>
        <w:gridCol w:w="3418"/>
        <w:gridCol w:w="1301"/>
        <w:gridCol w:w="1424"/>
        <w:gridCol w:w="3088"/>
      </w:tblGrid>
      <w:tr w:rsidR="00302D2B" w:rsidRPr="00675C4F" w:rsidTr="00A44B23">
        <w:tc>
          <w:tcPr>
            <w:tcW w:w="0" w:type="auto"/>
            <w:vMerge w:val="restart"/>
          </w:tcPr>
          <w:bookmarkEnd w:id="0"/>
          <w:p w:rsidR="00302D2B" w:rsidRPr="00675C4F" w:rsidRDefault="00302D2B" w:rsidP="00771D30">
            <w:pPr>
              <w:jc w:val="center"/>
              <w:rPr>
                <w:rFonts w:ascii="Times New Roman" w:hAnsi="Times New Roman" w:cs="Times New Roman"/>
                <w:b/>
                <w:sz w:val="20"/>
                <w:szCs w:val="20"/>
              </w:rPr>
            </w:pPr>
            <w:r w:rsidRPr="00675C4F">
              <w:rPr>
                <w:rFonts w:ascii="Times New Roman" w:hAnsi="Times New Roman" w:cs="Times New Roman"/>
                <w:b/>
                <w:sz w:val="20"/>
                <w:szCs w:val="20"/>
              </w:rPr>
              <w:t>Nr.</w:t>
            </w:r>
          </w:p>
        </w:tc>
        <w:tc>
          <w:tcPr>
            <w:tcW w:w="0" w:type="auto"/>
            <w:vMerge w:val="restart"/>
          </w:tcPr>
          <w:p w:rsidR="00302D2B" w:rsidRDefault="00302D2B" w:rsidP="00771D30">
            <w:pPr>
              <w:jc w:val="center"/>
              <w:rPr>
                <w:rFonts w:ascii="Times New Roman" w:hAnsi="Times New Roman" w:cs="Times New Roman"/>
                <w:b/>
                <w:sz w:val="20"/>
                <w:szCs w:val="20"/>
              </w:rPr>
            </w:pPr>
          </w:p>
          <w:p w:rsidR="00302D2B" w:rsidRPr="00675C4F" w:rsidRDefault="00302D2B" w:rsidP="000858FE">
            <w:pPr>
              <w:jc w:val="center"/>
              <w:rPr>
                <w:rFonts w:ascii="Times New Roman" w:hAnsi="Times New Roman" w:cs="Times New Roman"/>
                <w:b/>
                <w:sz w:val="20"/>
                <w:szCs w:val="20"/>
              </w:rPr>
            </w:pPr>
            <w:r w:rsidRPr="00675C4F">
              <w:rPr>
                <w:rFonts w:ascii="Times New Roman" w:hAnsi="Times New Roman" w:cs="Times New Roman"/>
                <w:b/>
                <w:sz w:val="20"/>
                <w:szCs w:val="20"/>
              </w:rPr>
              <w:t>Korupcijas riska zona/funkcija, ar kuru saistās korupcijas risks</w:t>
            </w:r>
          </w:p>
        </w:tc>
        <w:tc>
          <w:tcPr>
            <w:tcW w:w="0" w:type="auto"/>
            <w:vMerge w:val="restart"/>
          </w:tcPr>
          <w:p w:rsidR="00302D2B" w:rsidRDefault="00302D2B" w:rsidP="00771D30">
            <w:pPr>
              <w:jc w:val="center"/>
              <w:rPr>
                <w:rFonts w:ascii="Times New Roman" w:hAnsi="Times New Roman" w:cs="Times New Roman"/>
                <w:b/>
                <w:sz w:val="20"/>
                <w:szCs w:val="20"/>
              </w:rPr>
            </w:pPr>
          </w:p>
          <w:p w:rsidR="00302D2B" w:rsidRDefault="00302D2B" w:rsidP="00771D30">
            <w:pPr>
              <w:jc w:val="center"/>
              <w:rPr>
                <w:rFonts w:ascii="Times New Roman" w:hAnsi="Times New Roman" w:cs="Times New Roman"/>
                <w:b/>
                <w:sz w:val="20"/>
                <w:szCs w:val="20"/>
              </w:rPr>
            </w:pPr>
          </w:p>
          <w:p w:rsidR="00302D2B" w:rsidRDefault="00302D2B" w:rsidP="00771D30">
            <w:pPr>
              <w:jc w:val="center"/>
              <w:rPr>
                <w:rFonts w:ascii="Times New Roman" w:hAnsi="Times New Roman" w:cs="Times New Roman"/>
                <w:b/>
                <w:sz w:val="20"/>
                <w:szCs w:val="20"/>
              </w:rPr>
            </w:pPr>
          </w:p>
          <w:p w:rsidR="00302D2B" w:rsidRPr="00675C4F" w:rsidRDefault="00302D2B" w:rsidP="00771D30">
            <w:pPr>
              <w:jc w:val="center"/>
              <w:rPr>
                <w:rFonts w:ascii="Times New Roman" w:hAnsi="Times New Roman" w:cs="Times New Roman"/>
                <w:b/>
                <w:sz w:val="20"/>
                <w:szCs w:val="20"/>
              </w:rPr>
            </w:pPr>
            <w:r w:rsidRPr="00675C4F">
              <w:rPr>
                <w:rFonts w:ascii="Times New Roman" w:hAnsi="Times New Roman" w:cs="Times New Roman"/>
                <w:b/>
                <w:sz w:val="20"/>
                <w:szCs w:val="20"/>
              </w:rPr>
              <w:t>Korupcijas risks</w:t>
            </w:r>
          </w:p>
        </w:tc>
        <w:tc>
          <w:tcPr>
            <w:tcW w:w="0" w:type="auto"/>
            <w:gridSpan w:val="2"/>
          </w:tcPr>
          <w:p w:rsidR="00302D2B" w:rsidRDefault="00302D2B" w:rsidP="00771D30">
            <w:pPr>
              <w:jc w:val="center"/>
              <w:rPr>
                <w:rFonts w:ascii="Times New Roman" w:hAnsi="Times New Roman" w:cs="Times New Roman"/>
                <w:b/>
                <w:sz w:val="20"/>
                <w:szCs w:val="20"/>
              </w:rPr>
            </w:pPr>
          </w:p>
          <w:p w:rsidR="00302D2B" w:rsidRPr="00675C4F" w:rsidRDefault="00302D2B" w:rsidP="00771D30">
            <w:pPr>
              <w:jc w:val="center"/>
              <w:rPr>
                <w:rFonts w:ascii="Times New Roman" w:hAnsi="Times New Roman" w:cs="Times New Roman"/>
                <w:b/>
                <w:sz w:val="20"/>
                <w:szCs w:val="20"/>
              </w:rPr>
            </w:pPr>
            <w:r>
              <w:rPr>
                <w:rFonts w:ascii="Times New Roman" w:hAnsi="Times New Roman" w:cs="Times New Roman"/>
                <w:b/>
                <w:sz w:val="20"/>
                <w:szCs w:val="20"/>
              </w:rPr>
              <w:t>Izvērtējums</w:t>
            </w:r>
          </w:p>
        </w:tc>
        <w:tc>
          <w:tcPr>
            <w:tcW w:w="0" w:type="auto"/>
            <w:vMerge w:val="restart"/>
          </w:tcPr>
          <w:p w:rsidR="00302D2B" w:rsidRDefault="00302D2B" w:rsidP="00771D30">
            <w:pPr>
              <w:jc w:val="center"/>
              <w:rPr>
                <w:rFonts w:ascii="Times New Roman" w:hAnsi="Times New Roman" w:cs="Times New Roman"/>
                <w:b/>
                <w:sz w:val="20"/>
                <w:szCs w:val="20"/>
              </w:rPr>
            </w:pPr>
          </w:p>
          <w:p w:rsidR="00302D2B" w:rsidRDefault="00302D2B" w:rsidP="00771D30">
            <w:pPr>
              <w:jc w:val="center"/>
              <w:rPr>
                <w:rFonts w:ascii="Times New Roman" w:hAnsi="Times New Roman" w:cs="Times New Roman"/>
                <w:b/>
                <w:sz w:val="20"/>
                <w:szCs w:val="20"/>
              </w:rPr>
            </w:pPr>
          </w:p>
          <w:p w:rsidR="00302D2B" w:rsidRPr="00675C4F" w:rsidRDefault="00302D2B" w:rsidP="00771D30">
            <w:pPr>
              <w:jc w:val="center"/>
              <w:rPr>
                <w:rFonts w:ascii="Times New Roman" w:hAnsi="Times New Roman" w:cs="Times New Roman"/>
                <w:b/>
                <w:sz w:val="20"/>
                <w:szCs w:val="20"/>
              </w:rPr>
            </w:pPr>
            <w:r>
              <w:rPr>
                <w:rFonts w:ascii="Times New Roman" w:hAnsi="Times New Roman" w:cs="Times New Roman"/>
                <w:b/>
                <w:sz w:val="20"/>
                <w:szCs w:val="20"/>
              </w:rPr>
              <w:t>Pasākums</w:t>
            </w:r>
          </w:p>
        </w:tc>
        <w:tc>
          <w:tcPr>
            <w:tcW w:w="0" w:type="auto"/>
            <w:vMerge w:val="restart"/>
          </w:tcPr>
          <w:p w:rsidR="00302D2B" w:rsidRDefault="00302D2B" w:rsidP="00771D30">
            <w:pPr>
              <w:jc w:val="center"/>
              <w:rPr>
                <w:rFonts w:ascii="Times New Roman" w:hAnsi="Times New Roman" w:cs="Times New Roman"/>
                <w:b/>
                <w:sz w:val="20"/>
                <w:szCs w:val="20"/>
              </w:rPr>
            </w:pPr>
          </w:p>
          <w:p w:rsidR="00302D2B" w:rsidRPr="00675C4F" w:rsidRDefault="00302D2B" w:rsidP="00771D30">
            <w:pPr>
              <w:jc w:val="center"/>
              <w:rPr>
                <w:rFonts w:ascii="Times New Roman" w:hAnsi="Times New Roman" w:cs="Times New Roman"/>
                <w:b/>
                <w:sz w:val="20"/>
                <w:szCs w:val="20"/>
              </w:rPr>
            </w:pPr>
            <w:r w:rsidRPr="00675C4F">
              <w:rPr>
                <w:rFonts w:ascii="Times New Roman" w:hAnsi="Times New Roman" w:cs="Times New Roman"/>
                <w:b/>
                <w:sz w:val="20"/>
                <w:szCs w:val="20"/>
              </w:rPr>
              <w:t>Atbildīgā persona</w:t>
            </w:r>
          </w:p>
        </w:tc>
        <w:tc>
          <w:tcPr>
            <w:tcW w:w="0" w:type="auto"/>
            <w:vMerge w:val="restart"/>
          </w:tcPr>
          <w:p w:rsidR="00302D2B" w:rsidRDefault="00302D2B" w:rsidP="00771D30">
            <w:pPr>
              <w:jc w:val="center"/>
              <w:rPr>
                <w:rFonts w:ascii="Times New Roman" w:hAnsi="Times New Roman" w:cs="Times New Roman"/>
                <w:b/>
                <w:sz w:val="20"/>
                <w:szCs w:val="20"/>
              </w:rPr>
            </w:pPr>
          </w:p>
          <w:p w:rsidR="00302D2B" w:rsidRPr="00675C4F" w:rsidRDefault="00302D2B" w:rsidP="00771D30">
            <w:pPr>
              <w:jc w:val="center"/>
              <w:rPr>
                <w:rFonts w:ascii="Times New Roman" w:hAnsi="Times New Roman" w:cs="Times New Roman"/>
                <w:b/>
                <w:sz w:val="20"/>
                <w:szCs w:val="20"/>
              </w:rPr>
            </w:pPr>
            <w:r w:rsidRPr="00675C4F">
              <w:rPr>
                <w:rFonts w:ascii="Times New Roman" w:hAnsi="Times New Roman" w:cs="Times New Roman"/>
                <w:b/>
                <w:sz w:val="20"/>
                <w:szCs w:val="20"/>
              </w:rPr>
              <w:t>Pasākumu ieviešanas termiņš</w:t>
            </w:r>
          </w:p>
        </w:tc>
        <w:tc>
          <w:tcPr>
            <w:tcW w:w="0" w:type="auto"/>
            <w:vMerge w:val="restart"/>
          </w:tcPr>
          <w:p w:rsidR="00302D2B" w:rsidRDefault="00302D2B" w:rsidP="004A3ACD">
            <w:pPr>
              <w:jc w:val="center"/>
              <w:rPr>
                <w:rFonts w:ascii="Times New Roman" w:hAnsi="Times New Roman" w:cs="Times New Roman"/>
                <w:b/>
                <w:sz w:val="20"/>
                <w:szCs w:val="20"/>
              </w:rPr>
            </w:pPr>
          </w:p>
          <w:p w:rsidR="00302D2B" w:rsidRPr="00675C4F" w:rsidRDefault="00302D2B" w:rsidP="004A3ACD">
            <w:pPr>
              <w:jc w:val="center"/>
              <w:rPr>
                <w:rFonts w:ascii="Times New Roman" w:hAnsi="Times New Roman" w:cs="Times New Roman"/>
                <w:b/>
                <w:sz w:val="20"/>
                <w:szCs w:val="20"/>
              </w:rPr>
            </w:pPr>
            <w:r>
              <w:rPr>
                <w:rFonts w:ascii="Times New Roman" w:hAnsi="Times New Roman" w:cs="Times New Roman"/>
                <w:b/>
                <w:sz w:val="20"/>
                <w:szCs w:val="20"/>
              </w:rPr>
              <w:t>Izpildes rezultāts/ piezīmes</w:t>
            </w:r>
          </w:p>
        </w:tc>
      </w:tr>
      <w:tr w:rsidR="00302D2B" w:rsidRPr="00675C4F" w:rsidTr="00A44B23">
        <w:tc>
          <w:tcPr>
            <w:tcW w:w="0" w:type="auto"/>
            <w:vMerge/>
          </w:tcPr>
          <w:p w:rsidR="00302D2B" w:rsidRPr="00675C4F" w:rsidRDefault="00302D2B" w:rsidP="00771D30">
            <w:pPr>
              <w:jc w:val="center"/>
              <w:rPr>
                <w:rFonts w:ascii="Times New Roman" w:hAnsi="Times New Roman" w:cs="Times New Roman"/>
                <w:b/>
                <w:sz w:val="20"/>
                <w:szCs w:val="20"/>
              </w:rPr>
            </w:pPr>
          </w:p>
        </w:tc>
        <w:tc>
          <w:tcPr>
            <w:tcW w:w="0" w:type="auto"/>
            <w:vMerge/>
          </w:tcPr>
          <w:p w:rsidR="00302D2B" w:rsidRPr="00675C4F" w:rsidRDefault="00302D2B" w:rsidP="00771D30">
            <w:pPr>
              <w:jc w:val="center"/>
              <w:rPr>
                <w:rFonts w:ascii="Times New Roman" w:hAnsi="Times New Roman" w:cs="Times New Roman"/>
                <w:b/>
                <w:sz w:val="20"/>
                <w:szCs w:val="20"/>
              </w:rPr>
            </w:pPr>
          </w:p>
        </w:tc>
        <w:tc>
          <w:tcPr>
            <w:tcW w:w="0" w:type="auto"/>
            <w:vMerge/>
          </w:tcPr>
          <w:p w:rsidR="00302D2B" w:rsidRPr="00675C4F" w:rsidRDefault="00302D2B" w:rsidP="00771D30">
            <w:pPr>
              <w:jc w:val="center"/>
              <w:rPr>
                <w:rFonts w:ascii="Times New Roman" w:hAnsi="Times New Roman" w:cs="Times New Roman"/>
                <w:b/>
                <w:sz w:val="20"/>
                <w:szCs w:val="20"/>
              </w:rPr>
            </w:pPr>
          </w:p>
        </w:tc>
        <w:tc>
          <w:tcPr>
            <w:tcW w:w="0" w:type="auto"/>
          </w:tcPr>
          <w:p w:rsidR="00302D2B" w:rsidRPr="000858FE" w:rsidRDefault="001034E7" w:rsidP="00771D30">
            <w:pPr>
              <w:jc w:val="center"/>
              <w:rPr>
                <w:rFonts w:ascii="Times New Roman" w:hAnsi="Times New Roman" w:cs="Times New Roman"/>
                <w:b/>
                <w:sz w:val="16"/>
                <w:szCs w:val="16"/>
              </w:rPr>
            </w:pPr>
            <w:r w:rsidRPr="000858FE">
              <w:rPr>
                <w:rFonts w:ascii="Times New Roman" w:hAnsi="Times New Roman" w:cs="Times New Roman"/>
                <w:b/>
                <w:sz w:val="16"/>
                <w:szCs w:val="16"/>
              </w:rPr>
              <w:t>Varbūtība</w:t>
            </w:r>
            <w:r w:rsidR="00302D2B" w:rsidRPr="000858FE">
              <w:rPr>
                <w:rFonts w:ascii="Times New Roman" w:hAnsi="Times New Roman" w:cs="Times New Roman"/>
                <w:b/>
                <w:sz w:val="16"/>
                <w:szCs w:val="16"/>
              </w:rPr>
              <w:t>,</w:t>
            </w:r>
            <w:r w:rsidRPr="000858FE">
              <w:rPr>
                <w:rFonts w:ascii="Times New Roman" w:hAnsi="Times New Roman" w:cs="Times New Roman"/>
                <w:b/>
                <w:sz w:val="16"/>
                <w:szCs w:val="16"/>
              </w:rPr>
              <w:t xml:space="preserve"> </w:t>
            </w:r>
            <w:r w:rsidR="00302D2B" w:rsidRPr="000858FE">
              <w:rPr>
                <w:rFonts w:ascii="Times New Roman" w:hAnsi="Times New Roman" w:cs="Times New Roman"/>
                <w:b/>
                <w:sz w:val="16"/>
                <w:szCs w:val="16"/>
              </w:rPr>
              <w:t>ka iestāsies risks</w:t>
            </w:r>
          </w:p>
        </w:tc>
        <w:tc>
          <w:tcPr>
            <w:tcW w:w="0" w:type="auto"/>
          </w:tcPr>
          <w:p w:rsidR="00302D2B" w:rsidRPr="000858FE" w:rsidRDefault="00302D2B" w:rsidP="00771D30">
            <w:pPr>
              <w:jc w:val="center"/>
              <w:rPr>
                <w:rFonts w:ascii="Times New Roman" w:hAnsi="Times New Roman" w:cs="Times New Roman"/>
                <w:b/>
                <w:sz w:val="16"/>
                <w:szCs w:val="16"/>
              </w:rPr>
            </w:pPr>
            <w:r w:rsidRPr="000858FE">
              <w:rPr>
                <w:rFonts w:ascii="Times New Roman" w:hAnsi="Times New Roman" w:cs="Times New Roman"/>
                <w:b/>
                <w:sz w:val="16"/>
                <w:szCs w:val="16"/>
              </w:rPr>
              <w:t>Negatīvās sekas, ietekme, ja iestāsies risks</w:t>
            </w:r>
          </w:p>
        </w:tc>
        <w:tc>
          <w:tcPr>
            <w:tcW w:w="0" w:type="auto"/>
            <w:vMerge/>
          </w:tcPr>
          <w:p w:rsidR="00302D2B" w:rsidRPr="00675C4F" w:rsidRDefault="00302D2B" w:rsidP="00771D30">
            <w:pPr>
              <w:jc w:val="center"/>
              <w:rPr>
                <w:rFonts w:ascii="Times New Roman" w:hAnsi="Times New Roman" w:cs="Times New Roman"/>
                <w:b/>
                <w:sz w:val="20"/>
                <w:szCs w:val="20"/>
              </w:rPr>
            </w:pPr>
          </w:p>
        </w:tc>
        <w:tc>
          <w:tcPr>
            <w:tcW w:w="0" w:type="auto"/>
            <w:vMerge/>
          </w:tcPr>
          <w:p w:rsidR="00302D2B" w:rsidRPr="00675C4F" w:rsidRDefault="00302D2B" w:rsidP="00771D30">
            <w:pPr>
              <w:jc w:val="center"/>
              <w:rPr>
                <w:rFonts w:ascii="Times New Roman" w:hAnsi="Times New Roman" w:cs="Times New Roman"/>
                <w:b/>
                <w:sz w:val="20"/>
                <w:szCs w:val="20"/>
              </w:rPr>
            </w:pPr>
          </w:p>
        </w:tc>
        <w:tc>
          <w:tcPr>
            <w:tcW w:w="0" w:type="auto"/>
            <w:vMerge/>
          </w:tcPr>
          <w:p w:rsidR="00302D2B" w:rsidRPr="00675C4F" w:rsidRDefault="00302D2B" w:rsidP="00771D30">
            <w:pPr>
              <w:jc w:val="center"/>
              <w:rPr>
                <w:rFonts w:ascii="Times New Roman" w:hAnsi="Times New Roman" w:cs="Times New Roman"/>
                <w:b/>
                <w:sz w:val="20"/>
                <w:szCs w:val="20"/>
              </w:rPr>
            </w:pPr>
          </w:p>
        </w:tc>
        <w:tc>
          <w:tcPr>
            <w:tcW w:w="0" w:type="auto"/>
            <w:vMerge/>
          </w:tcPr>
          <w:p w:rsidR="00302D2B" w:rsidRPr="00675C4F" w:rsidRDefault="00302D2B" w:rsidP="00771D30">
            <w:pPr>
              <w:jc w:val="center"/>
              <w:rPr>
                <w:rFonts w:ascii="Times New Roman" w:hAnsi="Times New Roman" w:cs="Times New Roman"/>
                <w:b/>
                <w:sz w:val="20"/>
                <w:szCs w:val="20"/>
              </w:rPr>
            </w:pPr>
          </w:p>
        </w:tc>
      </w:tr>
      <w:tr w:rsidR="00CF417A" w:rsidRPr="000858FE" w:rsidTr="00A44B23">
        <w:trPr>
          <w:trHeight w:val="969"/>
        </w:trPr>
        <w:tc>
          <w:tcPr>
            <w:tcW w:w="0" w:type="auto"/>
            <w:vMerge w:val="restart"/>
          </w:tcPr>
          <w:p w:rsidR="00CF417A" w:rsidRPr="000858FE" w:rsidRDefault="00CF417A" w:rsidP="004A28AF">
            <w:pPr>
              <w:rPr>
                <w:rFonts w:ascii="Times New Roman" w:hAnsi="Times New Roman" w:cs="Times New Roman"/>
                <w:sz w:val="20"/>
                <w:szCs w:val="20"/>
              </w:rPr>
            </w:pPr>
            <w:r w:rsidRPr="000858FE">
              <w:rPr>
                <w:rFonts w:ascii="Times New Roman" w:hAnsi="Times New Roman" w:cs="Times New Roman"/>
                <w:sz w:val="20"/>
                <w:szCs w:val="20"/>
              </w:rPr>
              <w:t>1.</w:t>
            </w:r>
          </w:p>
        </w:tc>
        <w:tc>
          <w:tcPr>
            <w:tcW w:w="0" w:type="auto"/>
            <w:vMerge w:val="restart"/>
          </w:tcPr>
          <w:p w:rsidR="001366B5" w:rsidRPr="000858FE" w:rsidRDefault="00CF417A" w:rsidP="004A28AF">
            <w:pPr>
              <w:rPr>
                <w:rFonts w:ascii="Times New Roman" w:hAnsi="Times New Roman" w:cs="Times New Roman"/>
                <w:sz w:val="20"/>
                <w:szCs w:val="20"/>
              </w:rPr>
            </w:pPr>
            <w:r w:rsidRPr="000858FE">
              <w:rPr>
                <w:rFonts w:ascii="Times New Roman" w:hAnsi="Times New Roman" w:cs="Times New Roman"/>
                <w:sz w:val="20"/>
                <w:szCs w:val="20"/>
              </w:rPr>
              <w:t xml:space="preserve">Personāla vadības nodrošināšana un personāla vadības </w:t>
            </w:r>
          </w:p>
          <w:p w:rsidR="00CF417A" w:rsidRPr="000858FE" w:rsidRDefault="00CF417A" w:rsidP="004A28AF">
            <w:pPr>
              <w:rPr>
                <w:rFonts w:ascii="Times New Roman" w:hAnsi="Times New Roman" w:cs="Times New Roman"/>
                <w:sz w:val="20"/>
                <w:szCs w:val="20"/>
              </w:rPr>
            </w:pPr>
            <w:r w:rsidRPr="000858FE">
              <w:rPr>
                <w:rFonts w:ascii="Times New Roman" w:hAnsi="Times New Roman" w:cs="Times New Roman"/>
                <w:sz w:val="20"/>
                <w:szCs w:val="20"/>
              </w:rPr>
              <w:t>procesu attīstības veicināšana.</w:t>
            </w:r>
          </w:p>
        </w:tc>
        <w:tc>
          <w:tcPr>
            <w:tcW w:w="0" w:type="auto"/>
            <w:vMerge w:val="restart"/>
          </w:tcPr>
          <w:p w:rsidR="001366B5" w:rsidRPr="000858FE" w:rsidRDefault="00CF417A" w:rsidP="004A28AF">
            <w:pPr>
              <w:rPr>
                <w:rFonts w:ascii="Times New Roman" w:hAnsi="Times New Roman" w:cs="Times New Roman"/>
                <w:sz w:val="20"/>
                <w:szCs w:val="20"/>
              </w:rPr>
            </w:pPr>
            <w:r w:rsidRPr="000858FE">
              <w:rPr>
                <w:rFonts w:ascii="Times New Roman" w:hAnsi="Times New Roman" w:cs="Times New Roman"/>
                <w:sz w:val="20"/>
                <w:szCs w:val="20"/>
              </w:rPr>
              <w:t xml:space="preserve">Amata ļaunprātīga izmantošana savtīgos nolūkos, pilnvaru </w:t>
            </w:r>
          </w:p>
          <w:p w:rsidR="00CF417A" w:rsidRPr="000858FE" w:rsidRDefault="00CF417A" w:rsidP="004A28AF">
            <w:pPr>
              <w:rPr>
                <w:rFonts w:ascii="Times New Roman" w:hAnsi="Times New Roman" w:cs="Times New Roman"/>
                <w:sz w:val="20"/>
                <w:szCs w:val="20"/>
              </w:rPr>
            </w:pPr>
            <w:r w:rsidRPr="000858FE">
              <w:rPr>
                <w:rFonts w:ascii="Times New Roman" w:hAnsi="Times New Roman" w:cs="Times New Roman"/>
                <w:sz w:val="20"/>
                <w:szCs w:val="20"/>
              </w:rPr>
              <w:t>pārsniegšana un interešu konflikts</w:t>
            </w:r>
            <w:r w:rsidR="00DC655A" w:rsidRPr="000858FE">
              <w:rPr>
                <w:rFonts w:ascii="Times New Roman" w:hAnsi="Times New Roman" w:cs="Times New Roman"/>
                <w:sz w:val="20"/>
                <w:szCs w:val="20"/>
              </w:rPr>
              <w:t xml:space="preserve"> amatam neatbilstošu darbinieku</w:t>
            </w:r>
            <w:r w:rsidR="00BC4981" w:rsidRPr="000858FE">
              <w:rPr>
                <w:rFonts w:ascii="Times New Roman" w:hAnsi="Times New Roman" w:cs="Times New Roman"/>
                <w:sz w:val="20"/>
                <w:szCs w:val="20"/>
              </w:rPr>
              <w:t xml:space="preserve"> </w:t>
            </w:r>
            <w:r w:rsidRPr="000858FE">
              <w:rPr>
                <w:rFonts w:ascii="Times New Roman" w:hAnsi="Times New Roman" w:cs="Times New Roman"/>
                <w:sz w:val="20"/>
                <w:szCs w:val="20"/>
              </w:rPr>
              <w:t>pieņemšana, darbinieku ar nea</w:t>
            </w:r>
            <w:r w:rsidR="00DC655A" w:rsidRPr="000858FE">
              <w:rPr>
                <w:rFonts w:ascii="Times New Roman" w:hAnsi="Times New Roman" w:cs="Times New Roman"/>
                <w:sz w:val="20"/>
                <w:szCs w:val="20"/>
              </w:rPr>
              <w:t>tbilstošu izglītību pieņemšana,</w:t>
            </w:r>
            <w:r w:rsidR="00BC4981" w:rsidRPr="000858FE">
              <w:rPr>
                <w:rFonts w:ascii="Times New Roman" w:hAnsi="Times New Roman" w:cs="Times New Roman"/>
                <w:sz w:val="20"/>
                <w:szCs w:val="20"/>
              </w:rPr>
              <w:t xml:space="preserve"> </w:t>
            </w:r>
            <w:r w:rsidRPr="000858FE">
              <w:rPr>
                <w:rFonts w:ascii="Times New Roman" w:hAnsi="Times New Roman" w:cs="Times New Roman"/>
                <w:sz w:val="20"/>
                <w:szCs w:val="20"/>
              </w:rPr>
              <w:t>radinieku pieņemšana darbā amatpersonas tiešā pakļautībā.</w:t>
            </w:r>
            <w:r w:rsidR="00DC655A" w:rsidRPr="000858FE">
              <w:rPr>
                <w:rFonts w:ascii="Times New Roman" w:hAnsi="Times New Roman" w:cs="Times New Roman"/>
                <w:sz w:val="20"/>
                <w:szCs w:val="20"/>
              </w:rPr>
              <w:t xml:space="preserve"> </w:t>
            </w:r>
          </w:p>
          <w:p w:rsidR="00CF417A" w:rsidRPr="000858FE" w:rsidRDefault="00CF417A" w:rsidP="004A28AF">
            <w:pPr>
              <w:rPr>
                <w:rFonts w:ascii="Times New Roman" w:eastAsia="Times New Roman" w:hAnsi="Times New Roman" w:cs="Times New Roman"/>
                <w:sz w:val="20"/>
                <w:szCs w:val="20"/>
                <w:lang w:eastAsia="lv-LV"/>
              </w:rPr>
            </w:pPr>
            <w:r w:rsidRPr="000858FE">
              <w:rPr>
                <w:rFonts w:ascii="Times New Roman" w:eastAsia="Times New Roman" w:hAnsi="Times New Roman" w:cs="Times New Roman"/>
                <w:sz w:val="20"/>
                <w:szCs w:val="20"/>
                <w:lang w:eastAsia="lv-LV"/>
              </w:rPr>
              <w:t xml:space="preserve">Nevienlīdzīgas iespējas </w:t>
            </w:r>
            <w:r w:rsidR="00B536DE" w:rsidRPr="000858FE">
              <w:rPr>
                <w:rFonts w:ascii="Times New Roman" w:eastAsia="Times New Roman" w:hAnsi="Times New Roman" w:cs="Times New Roman"/>
                <w:sz w:val="20"/>
                <w:szCs w:val="20"/>
                <w:lang w:eastAsia="lv-LV"/>
              </w:rPr>
              <w:t>darbinieku apmācībai</w:t>
            </w:r>
            <w:r w:rsidR="00DC655A" w:rsidRPr="000858FE">
              <w:rPr>
                <w:rFonts w:ascii="Times New Roman" w:eastAsia="Times New Roman" w:hAnsi="Times New Roman" w:cs="Times New Roman"/>
                <w:sz w:val="20"/>
                <w:szCs w:val="20"/>
                <w:lang w:eastAsia="lv-LV"/>
              </w:rPr>
              <w:t>.</w:t>
            </w:r>
          </w:p>
        </w:tc>
        <w:tc>
          <w:tcPr>
            <w:tcW w:w="0" w:type="auto"/>
            <w:vMerge w:val="restart"/>
          </w:tcPr>
          <w:p w:rsidR="00CF417A" w:rsidRPr="000858FE" w:rsidRDefault="00CF417A" w:rsidP="004A28AF">
            <w:pPr>
              <w:jc w:val="center"/>
              <w:rPr>
                <w:rFonts w:ascii="Times New Roman" w:hAnsi="Times New Roman" w:cs="Times New Roman"/>
                <w:sz w:val="20"/>
                <w:szCs w:val="20"/>
              </w:rPr>
            </w:pPr>
            <w:r w:rsidRPr="000858FE">
              <w:rPr>
                <w:rFonts w:ascii="Times New Roman" w:hAnsi="Times New Roman" w:cs="Times New Roman"/>
                <w:sz w:val="20"/>
                <w:szCs w:val="20"/>
              </w:rPr>
              <w:t>Drīzāk zema</w:t>
            </w:r>
          </w:p>
        </w:tc>
        <w:tc>
          <w:tcPr>
            <w:tcW w:w="0" w:type="auto"/>
            <w:vMerge w:val="restart"/>
          </w:tcPr>
          <w:p w:rsidR="00CF417A" w:rsidRPr="000858FE" w:rsidRDefault="00CF417A" w:rsidP="004A28AF">
            <w:pPr>
              <w:jc w:val="center"/>
              <w:rPr>
                <w:rFonts w:ascii="Times New Roman" w:hAnsi="Times New Roman" w:cs="Times New Roman"/>
                <w:sz w:val="20"/>
                <w:szCs w:val="20"/>
              </w:rPr>
            </w:pPr>
            <w:r w:rsidRPr="000858FE">
              <w:rPr>
                <w:rFonts w:ascii="Times New Roman" w:hAnsi="Times New Roman" w:cs="Times New Roman"/>
                <w:sz w:val="20"/>
                <w:szCs w:val="20"/>
              </w:rPr>
              <w:t>Drīzāk augsta</w:t>
            </w:r>
          </w:p>
        </w:tc>
        <w:tc>
          <w:tcPr>
            <w:tcW w:w="0" w:type="auto"/>
            <w:tcBorders>
              <w:bottom w:val="nil"/>
            </w:tcBorders>
          </w:tcPr>
          <w:p w:rsidR="00CF417A" w:rsidRPr="000858FE" w:rsidRDefault="00CF417A" w:rsidP="00CF417A">
            <w:pPr>
              <w:rPr>
                <w:rFonts w:ascii="Times New Roman" w:eastAsia="Times New Roman" w:hAnsi="Times New Roman" w:cs="Times New Roman"/>
                <w:sz w:val="20"/>
                <w:szCs w:val="20"/>
                <w:lang w:eastAsia="lv-LV"/>
              </w:rPr>
            </w:pPr>
            <w:r w:rsidRPr="000858FE">
              <w:rPr>
                <w:rFonts w:ascii="Times New Roman" w:hAnsi="Times New Roman" w:cs="Times New Roman"/>
                <w:sz w:val="20"/>
                <w:szCs w:val="20"/>
              </w:rPr>
              <w:t xml:space="preserve"> </w:t>
            </w:r>
            <w:r w:rsidRPr="000858FE">
              <w:rPr>
                <w:rFonts w:ascii="Times New Roman" w:eastAsia="Times New Roman" w:hAnsi="Times New Roman" w:cs="Times New Roman"/>
                <w:sz w:val="20"/>
                <w:szCs w:val="20"/>
                <w:lang w:eastAsia="lv-LV"/>
              </w:rPr>
              <w:t xml:space="preserve">Amata aprakstu aktualizācija, nosakot </w:t>
            </w:r>
          </w:p>
          <w:p w:rsidR="00CF417A" w:rsidRPr="000858FE" w:rsidRDefault="00CF417A" w:rsidP="00CF417A">
            <w:pPr>
              <w:rPr>
                <w:rFonts w:ascii="Times New Roman" w:eastAsia="Times New Roman" w:hAnsi="Times New Roman" w:cs="Times New Roman"/>
                <w:sz w:val="20"/>
                <w:szCs w:val="20"/>
                <w:lang w:eastAsia="lv-LV"/>
              </w:rPr>
            </w:pPr>
            <w:r w:rsidRPr="000858FE">
              <w:rPr>
                <w:rFonts w:ascii="Times New Roman" w:eastAsia="Times New Roman" w:hAnsi="Times New Roman" w:cs="Times New Roman"/>
                <w:sz w:val="20"/>
                <w:szCs w:val="20"/>
                <w:lang w:eastAsia="lv-LV"/>
              </w:rPr>
              <w:t>kvalifikācijas prasības.</w:t>
            </w:r>
          </w:p>
          <w:p w:rsidR="00CF417A" w:rsidRPr="000858FE" w:rsidRDefault="00CF417A" w:rsidP="004A28AF">
            <w:pPr>
              <w:jc w:val="both"/>
              <w:rPr>
                <w:rFonts w:ascii="Times New Roman" w:hAnsi="Times New Roman" w:cs="Times New Roman"/>
                <w:sz w:val="20"/>
                <w:szCs w:val="20"/>
              </w:rPr>
            </w:pPr>
          </w:p>
        </w:tc>
        <w:tc>
          <w:tcPr>
            <w:tcW w:w="0" w:type="auto"/>
            <w:tcBorders>
              <w:bottom w:val="single" w:sz="4" w:space="0" w:color="auto"/>
            </w:tcBorders>
          </w:tcPr>
          <w:p w:rsidR="00CF417A" w:rsidRPr="00A44B23" w:rsidRDefault="00A44B23" w:rsidP="004A28AF">
            <w:pPr>
              <w:jc w:val="center"/>
              <w:rPr>
                <w:rFonts w:ascii="Times New Roman" w:hAnsi="Times New Roman" w:cs="Times New Roman"/>
                <w:sz w:val="18"/>
                <w:szCs w:val="18"/>
              </w:rPr>
            </w:pPr>
            <w:r>
              <w:rPr>
                <w:rFonts w:ascii="Times New Roman" w:hAnsi="Times New Roman" w:cs="Times New Roman"/>
                <w:sz w:val="18"/>
                <w:szCs w:val="18"/>
              </w:rPr>
              <w:t>BT priekš</w:t>
            </w:r>
            <w:r w:rsidR="00CF417A" w:rsidRPr="00A44B23">
              <w:rPr>
                <w:rFonts w:ascii="Times New Roman" w:hAnsi="Times New Roman" w:cs="Times New Roman"/>
                <w:sz w:val="18"/>
                <w:szCs w:val="18"/>
              </w:rPr>
              <w:t>sēdētājs</w:t>
            </w:r>
          </w:p>
        </w:tc>
        <w:tc>
          <w:tcPr>
            <w:tcW w:w="0" w:type="auto"/>
            <w:tcBorders>
              <w:bottom w:val="single" w:sz="4" w:space="0" w:color="auto"/>
            </w:tcBorders>
          </w:tcPr>
          <w:p w:rsidR="00CF417A" w:rsidRPr="00A44B23" w:rsidRDefault="00A44B23" w:rsidP="004A28AF">
            <w:pPr>
              <w:jc w:val="center"/>
              <w:rPr>
                <w:rFonts w:ascii="Times New Roman" w:hAnsi="Times New Roman" w:cs="Times New Roman"/>
                <w:sz w:val="18"/>
                <w:szCs w:val="18"/>
              </w:rPr>
            </w:pPr>
            <w:r>
              <w:rPr>
                <w:rFonts w:ascii="Times New Roman" w:hAnsi="Times New Roman" w:cs="Times New Roman"/>
                <w:sz w:val="18"/>
                <w:szCs w:val="18"/>
              </w:rPr>
              <w:t>Pēc nepiecie</w:t>
            </w:r>
            <w:r w:rsidR="003C608D" w:rsidRPr="00A44B23">
              <w:rPr>
                <w:rFonts w:ascii="Times New Roman" w:hAnsi="Times New Roman" w:cs="Times New Roman"/>
                <w:sz w:val="18"/>
                <w:szCs w:val="18"/>
              </w:rPr>
              <w:t>šamības</w:t>
            </w:r>
          </w:p>
          <w:p w:rsidR="001366B5" w:rsidRPr="00A44B23" w:rsidRDefault="001366B5" w:rsidP="004A28AF">
            <w:pPr>
              <w:jc w:val="center"/>
              <w:rPr>
                <w:rFonts w:ascii="Times New Roman" w:hAnsi="Times New Roman" w:cs="Times New Roman"/>
                <w:sz w:val="18"/>
                <w:szCs w:val="18"/>
              </w:rPr>
            </w:pPr>
          </w:p>
          <w:p w:rsidR="001366B5" w:rsidRPr="00A44B23" w:rsidRDefault="001366B5" w:rsidP="004A28AF">
            <w:pPr>
              <w:jc w:val="center"/>
              <w:rPr>
                <w:rFonts w:ascii="Times New Roman" w:hAnsi="Times New Roman" w:cs="Times New Roman"/>
                <w:sz w:val="18"/>
                <w:szCs w:val="18"/>
              </w:rPr>
            </w:pPr>
          </w:p>
          <w:p w:rsidR="00B536DE" w:rsidRPr="00A44B23" w:rsidRDefault="00B536DE" w:rsidP="00B536DE">
            <w:pPr>
              <w:rPr>
                <w:rFonts w:ascii="Times New Roman" w:hAnsi="Times New Roman" w:cs="Times New Roman"/>
                <w:sz w:val="18"/>
                <w:szCs w:val="18"/>
              </w:rPr>
            </w:pPr>
          </w:p>
        </w:tc>
        <w:tc>
          <w:tcPr>
            <w:tcW w:w="0" w:type="auto"/>
            <w:tcBorders>
              <w:bottom w:val="single" w:sz="4" w:space="0" w:color="auto"/>
            </w:tcBorders>
          </w:tcPr>
          <w:p w:rsidR="00CF417A" w:rsidRPr="00A44B23" w:rsidRDefault="006D4FE1" w:rsidP="006D4FE1">
            <w:pPr>
              <w:rPr>
                <w:rFonts w:ascii="Times New Roman" w:hAnsi="Times New Roman" w:cs="Times New Roman"/>
                <w:sz w:val="18"/>
                <w:szCs w:val="18"/>
              </w:rPr>
            </w:pPr>
            <w:r w:rsidRPr="00A44B23">
              <w:rPr>
                <w:rFonts w:ascii="Times New Roman" w:hAnsi="Times New Roman" w:cs="Times New Roman"/>
                <w:sz w:val="18"/>
                <w:szCs w:val="18"/>
              </w:rPr>
              <w:t>03.06.2019. tika aktualizēti amata apraksti</w:t>
            </w:r>
            <w:r w:rsidR="000858FE" w:rsidRPr="00A44B23">
              <w:rPr>
                <w:rFonts w:ascii="Times New Roman" w:hAnsi="Times New Roman" w:cs="Times New Roman"/>
                <w:sz w:val="18"/>
                <w:szCs w:val="18"/>
              </w:rPr>
              <w:t xml:space="preserve">, </w:t>
            </w:r>
            <w:r w:rsidR="00561E72" w:rsidRPr="00A44B23">
              <w:rPr>
                <w:rFonts w:ascii="Times New Roman" w:hAnsi="Times New Roman" w:cs="Times New Roman"/>
                <w:sz w:val="18"/>
                <w:szCs w:val="18"/>
              </w:rPr>
              <w:t>iepazīstināti</w:t>
            </w:r>
            <w:r w:rsidRPr="00A44B23">
              <w:rPr>
                <w:rFonts w:ascii="Times New Roman" w:hAnsi="Times New Roman" w:cs="Times New Roman"/>
                <w:sz w:val="18"/>
                <w:szCs w:val="18"/>
              </w:rPr>
              <w:t xml:space="preserve"> darbinieki</w:t>
            </w:r>
          </w:p>
        </w:tc>
      </w:tr>
      <w:tr w:rsidR="00B536DE" w:rsidRPr="000858FE" w:rsidTr="00A44B23">
        <w:trPr>
          <w:trHeight w:val="3631"/>
        </w:trPr>
        <w:tc>
          <w:tcPr>
            <w:tcW w:w="0" w:type="auto"/>
            <w:vMerge/>
          </w:tcPr>
          <w:p w:rsidR="00B536DE" w:rsidRPr="000858FE" w:rsidRDefault="00B536DE" w:rsidP="004A28AF">
            <w:pPr>
              <w:rPr>
                <w:rFonts w:ascii="Times New Roman" w:hAnsi="Times New Roman" w:cs="Times New Roman"/>
                <w:sz w:val="20"/>
                <w:szCs w:val="20"/>
              </w:rPr>
            </w:pPr>
          </w:p>
        </w:tc>
        <w:tc>
          <w:tcPr>
            <w:tcW w:w="0" w:type="auto"/>
            <w:vMerge/>
          </w:tcPr>
          <w:p w:rsidR="00B536DE" w:rsidRPr="000858FE" w:rsidRDefault="00B536DE" w:rsidP="004A28AF">
            <w:pPr>
              <w:rPr>
                <w:rFonts w:ascii="Times New Roman" w:hAnsi="Times New Roman" w:cs="Times New Roman"/>
                <w:sz w:val="20"/>
                <w:szCs w:val="20"/>
              </w:rPr>
            </w:pPr>
          </w:p>
        </w:tc>
        <w:tc>
          <w:tcPr>
            <w:tcW w:w="0" w:type="auto"/>
            <w:vMerge/>
          </w:tcPr>
          <w:p w:rsidR="00B536DE" w:rsidRPr="000858FE" w:rsidRDefault="00B536DE" w:rsidP="004A28AF">
            <w:pPr>
              <w:rPr>
                <w:rFonts w:ascii="Times New Roman" w:hAnsi="Times New Roman" w:cs="Times New Roman"/>
                <w:sz w:val="20"/>
                <w:szCs w:val="20"/>
              </w:rPr>
            </w:pPr>
          </w:p>
        </w:tc>
        <w:tc>
          <w:tcPr>
            <w:tcW w:w="0" w:type="auto"/>
            <w:vMerge/>
          </w:tcPr>
          <w:p w:rsidR="00B536DE" w:rsidRPr="000858FE" w:rsidRDefault="00B536DE" w:rsidP="004A28AF">
            <w:pPr>
              <w:jc w:val="center"/>
              <w:rPr>
                <w:rFonts w:ascii="Times New Roman" w:hAnsi="Times New Roman" w:cs="Times New Roman"/>
                <w:sz w:val="20"/>
                <w:szCs w:val="20"/>
              </w:rPr>
            </w:pPr>
          </w:p>
        </w:tc>
        <w:tc>
          <w:tcPr>
            <w:tcW w:w="0" w:type="auto"/>
            <w:vMerge/>
          </w:tcPr>
          <w:p w:rsidR="00B536DE" w:rsidRPr="000858FE" w:rsidRDefault="00B536DE" w:rsidP="004A28AF">
            <w:pPr>
              <w:jc w:val="center"/>
              <w:rPr>
                <w:rFonts w:ascii="Times New Roman" w:hAnsi="Times New Roman" w:cs="Times New Roman"/>
                <w:sz w:val="20"/>
                <w:szCs w:val="20"/>
              </w:rPr>
            </w:pPr>
          </w:p>
        </w:tc>
        <w:tc>
          <w:tcPr>
            <w:tcW w:w="0" w:type="auto"/>
            <w:tcBorders>
              <w:top w:val="nil"/>
              <w:bottom w:val="single" w:sz="4" w:space="0" w:color="auto"/>
            </w:tcBorders>
          </w:tcPr>
          <w:p w:rsidR="00B536DE" w:rsidRPr="000858FE" w:rsidRDefault="00B536DE" w:rsidP="00B536DE">
            <w:pPr>
              <w:rPr>
                <w:rFonts w:ascii="Times New Roman" w:eastAsia="Times New Roman" w:hAnsi="Times New Roman" w:cs="Times New Roman"/>
                <w:sz w:val="20"/>
                <w:szCs w:val="20"/>
                <w:lang w:eastAsia="lv-LV"/>
              </w:rPr>
            </w:pPr>
            <w:r w:rsidRPr="000858FE">
              <w:rPr>
                <w:rFonts w:ascii="Times New Roman" w:eastAsia="Times New Roman" w:hAnsi="Times New Roman" w:cs="Times New Roman"/>
                <w:sz w:val="20"/>
                <w:szCs w:val="20"/>
                <w:lang w:eastAsia="lv-LV"/>
              </w:rPr>
              <w:t xml:space="preserve"> Radīt vienlīdzīgas iespējas</w:t>
            </w:r>
          </w:p>
          <w:p w:rsidR="00B536DE" w:rsidRPr="000858FE" w:rsidRDefault="00B536DE" w:rsidP="00F0658A">
            <w:pPr>
              <w:rPr>
                <w:rFonts w:ascii="Times New Roman" w:eastAsia="Times New Roman" w:hAnsi="Times New Roman" w:cs="Times New Roman"/>
                <w:sz w:val="20"/>
                <w:szCs w:val="20"/>
                <w:lang w:eastAsia="lv-LV"/>
              </w:rPr>
            </w:pPr>
            <w:r w:rsidRPr="000858FE">
              <w:rPr>
                <w:rFonts w:ascii="Times New Roman" w:eastAsia="Times New Roman" w:hAnsi="Times New Roman" w:cs="Times New Roman"/>
                <w:sz w:val="20"/>
                <w:szCs w:val="20"/>
                <w:lang w:eastAsia="lv-LV"/>
              </w:rPr>
              <w:t>darbinieku apmācībām, kvalifikācijas celšanai.</w:t>
            </w:r>
          </w:p>
        </w:tc>
        <w:tc>
          <w:tcPr>
            <w:tcW w:w="0" w:type="auto"/>
            <w:tcBorders>
              <w:bottom w:val="single" w:sz="4" w:space="0" w:color="auto"/>
            </w:tcBorders>
          </w:tcPr>
          <w:p w:rsidR="00B536DE" w:rsidRPr="00A44B23" w:rsidRDefault="00A44B23" w:rsidP="004A28AF">
            <w:pPr>
              <w:jc w:val="center"/>
              <w:rPr>
                <w:rFonts w:ascii="Times New Roman" w:hAnsi="Times New Roman" w:cs="Times New Roman"/>
                <w:sz w:val="18"/>
                <w:szCs w:val="18"/>
              </w:rPr>
            </w:pPr>
            <w:r>
              <w:rPr>
                <w:rFonts w:ascii="Times New Roman" w:hAnsi="Times New Roman" w:cs="Times New Roman"/>
                <w:sz w:val="18"/>
                <w:szCs w:val="18"/>
              </w:rPr>
              <w:t>BT priekš</w:t>
            </w:r>
            <w:r w:rsidR="00B536DE" w:rsidRPr="00A44B23">
              <w:rPr>
                <w:rFonts w:ascii="Times New Roman" w:hAnsi="Times New Roman" w:cs="Times New Roman"/>
                <w:sz w:val="18"/>
                <w:szCs w:val="18"/>
              </w:rPr>
              <w:t>sēdētājs</w:t>
            </w:r>
          </w:p>
        </w:tc>
        <w:tc>
          <w:tcPr>
            <w:tcW w:w="0" w:type="auto"/>
            <w:tcBorders>
              <w:bottom w:val="single" w:sz="4" w:space="0" w:color="auto"/>
            </w:tcBorders>
          </w:tcPr>
          <w:p w:rsidR="00B536DE" w:rsidRPr="00A44B23" w:rsidRDefault="00CB6ABD" w:rsidP="00B536DE">
            <w:pPr>
              <w:rPr>
                <w:rFonts w:ascii="Times New Roman" w:hAnsi="Times New Roman" w:cs="Times New Roman"/>
                <w:sz w:val="18"/>
                <w:szCs w:val="18"/>
              </w:rPr>
            </w:pPr>
            <w:r w:rsidRPr="00A44B23">
              <w:rPr>
                <w:rFonts w:ascii="Times New Roman" w:hAnsi="Times New Roman" w:cs="Times New Roman"/>
                <w:sz w:val="18"/>
                <w:szCs w:val="18"/>
              </w:rPr>
              <w:t>Pastāvīgi</w:t>
            </w:r>
          </w:p>
          <w:p w:rsidR="00B536DE" w:rsidRPr="00A44B23" w:rsidRDefault="00B536DE" w:rsidP="00B536DE">
            <w:pPr>
              <w:jc w:val="center"/>
              <w:rPr>
                <w:rFonts w:ascii="Times New Roman" w:hAnsi="Times New Roman" w:cs="Times New Roman"/>
                <w:sz w:val="18"/>
                <w:szCs w:val="18"/>
              </w:rPr>
            </w:pPr>
          </w:p>
          <w:p w:rsidR="00B536DE" w:rsidRPr="00A44B23" w:rsidRDefault="00B536DE" w:rsidP="00B536DE">
            <w:pPr>
              <w:jc w:val="center"/>
              <w:rPr>
                <w:rFonts w:ascii="Times New Roman" w:hAnsi="Times New Roman" w:cs="Times New Roman"/>
                <w:sz w:val="18"/>
                <w:szCs w:val="18"/>
              </w:rPr>
            </w:pPr>
          </w:p>
          <w:p w:rsidR="00B536DE" w:rsidRPr="00A44B23" w:rsidRDefault="00B536DE" w:rsidP="00B536DE">
            <w:pPr>
              <w:jc w:val="center"/>
              <w:rPr>
                <w:rFonts w:ascii="Times New Roman" w:hAnsi="Times New Roman" w:cs="Times New Roman"/>
                <w:sz w:val="18"/>
                <w:szCs w:val="18"/>
              </w:rPr>
            </w:pPr>
          </w:p>
          <w:p w:rsidR="00B536DE" w:rsidRPr="00A44B23" w:rsidRDefault="00B536DE" w:rsidP="00B536DE">
            <w:pPr>
              <w:rPr>
                <w:rFonts w:ascii="Times New Roman" w:hAnsi="Times New Roman" w:cs="Times New Roman"/>
                <w:sz w:val="18"/>
                <w:szCs w:val="18"/>
              </w:rPr>
            </w:pPr>
          </w:p>
        </w:tc>
        <w:tc>
          <w:tcPr>
            <w:tcW w:w="0" w:type="auto"/>
            <w:tcBorders>
              <w:bottom w:val="single" w:sz="4" w:space="0" w:color="auto"/>
            </w:tcBorders>
          </w:tcPr>
          <w:p w:rsidR="00C44D76" w:rsidRPr="00A44B23" w:rsidRDefault="001034E7" w:rsidP="004A28AF">
            <w:pPr>
              <w:rPr>
                <w:rFonts w:ascii="Times New Roman" w:hAnsi="Times New Roman" w:cs="Times New Roman"/>
                <w:sz w:val="18"/>
                <w:szCs w:val="18"/>
              </w:rPr>
            </w:pPr>
            <w:r w:rsidRPr="00A44B23">
              <w:rPr>
                <w:rFonts w:ascii="Times New Roman" w:hAnsi="Times New Roman" w:cs="Times New Roman"/>
                <w:sz w:val="18"/>
                <w:szCs w:val="18"/>
              </w:rPr>
              <w:t>22.10.2020., 11.09.2020., 08.09.2020, 28.08.2020.,</w:t>
            </w:r>
            <w:r w:rsidR="000858FE" w:rsidRPr="00A44B23">
              <w:rPr>
                <w:rFonts w:ascii="Times New Roman" w:hAnsi="Times New Roman" w:cs="Times New Roman"/>
                <w:sz w:val="18"/>
                <w:szCs w:val="18"/>
              </w:rPr>
              <w:t xml:space="preserve"> 21.08.2020., </w:t>
            </w:r>
            <w:r w:rsidRPr="00A44B23">
              <w:rPr>
                <w:rFonts w:ascii="Times New Roman" w:hAnsi="Times New Roman" w:cs="Times New Roman"/>
                <w:sz w:val="18"/>
                <w:szCs w:val="18"/>
              </w:rPr>
              <w:t xml:space="preserve"> 18.08.2020, 14.08.2020., </w:t>
            </w:r>
            <w:r w:rsidR="000858FE" w:rsidRPr="00A44B23">
              <w:rPr>
                <w:rFonts w:ascii="Times New Roman" w:hAnsi="Times New Roman" w:cs="Times New Roman"/>
                <w:sz w:val="18"/>
                <w:szCs w:val="18"/>
              </w:rPr>
              <w:t xml:space="preserve">24.04.2020., 11.03.2020., 21.02.2020., </w:t>
            </w:r>
            <w:r w:rsidRPr="00A44B23">
              <w:rPr>
                <w:rFonts w:ascii="Times New Roman" w:hAnsi="Times New Roman" w:cs="Times New Roman"/>
                <w:sz w:val="18"/>
                <w:szCs w:val="18"/>
              </w:rPr>
              <w:t>02.12.2019.</w:t>
            </w:r>
            <w:r w:rsidR="00FE5636" w:rsidRPr="00A44B23">
              <w:rPr>
                <w:rFonts w:ascii="Times New Roman" w:hAnsi="Times New Roman" w:cs="Times New Roman"/>
                <w:sz w:val="18"/>
                <w:szCs w:val="18"/>
              </w:rPr>
              <w:t xml:space="preserve">, 27.11.2019., 16.10.2019. </w:t>
            </w:r>
            <w:r w:rsidRPr="00A44B23">
              <w:rPr>
                <w:rFonts w:ascii="Times New Roman" w:hAnsi="Times New Roman" w:cs="Times New Roman"/>
                <w:sz w:val="18"/>
                <w:szCs w:val="18"/>
              </w:rPr>
              <w:t>tika a</w:t>
            </w:r>
            <w:r w:rsidR="00C44D76" w:rsidRPr="00A44B23">
              <w:rPr>
                <w:rFonts w:ascii="Times New Roman" w:hAnsi="Times New Roman" w:cs="Times New Roman"/>
                <w:sz w:val="18"/>
                <w:szCs w:val="18"/>
              </w:rPr>
              <w:t>pmeklē</w:t>
            </w:r>
          </w:p>
          <w:p w:rsidR="00B536DE" w:rsidRPr="00A44B23" w:rsidRDefault="00C44D76" w:rsidP="004A28AF">
            <w:pPr>
              <w:rPr>
                <w:rFonts w:ascii="Times New Roman" w:hAnsi="Times New Roman" w:cs="Times New Roman"/>
                <w:sz w:val="18"/>
                <w:szCs w:val="18"/>
              </w:rPr>
            </w:pPr>
            <w:r w:rsidRPr="00A44B23">
              <w:rPr>
                <w:rFonts w:ascii="Times New Roman" w:hAnsi="Times New Roman" w:cs="Times New Roman"/>
                <w:sz w:val="18"/>
                <w:szCs w:val="18"/>
              </w:rPr>
              <w:t>tas nepieciešam</w:t>
            </w:r>
            <w:r w:rsidR="00FE5636" w:rsidRPr="00A44B23">
              <w:rPr>
                <w:rFonts w:ascii="Times New Roman" w:hAnsi="Times New Roman" w:cs="Times New Roman"/>
                <w:sz w:val="18"/>
                <w:szCs w:val="18"/>
              </w:rPr>
              <w:t>ā</w:t>
            </w:r>
            <w:r w:rsidRPr="00A44B23">
              <w:rPr>
                <w:rFonts w:ascii="Times New Roman" w:hAnsi="Times New Roman" w:cs="Times New Roman"/>
                <w:sz w:val="18"/>
                <w:szCs w:val="18"/>
              </w:rPr>
              <w:t>s darba</w:t>
            </w:r>
            <w:r w:rsidR="00561E72" w:rsidRPr="00A44B23">
              <w:rPr>
                <w:rFonts w:ascii="Times New Roman" w:hAnsi="Times New Roman" w:cs="Times New Roman"/>
                <w:sz w:val="18"/>
                <w:szCs w:val="18"/>
              </w:rPr>
              <w:t>m apmācības</w:t>
            </w:r>
            <w:r w:rsidR="00FE5636" w:rsidRPr="00A44B23">
              <w:rPr>
                <w:rFonts w:ascii="Times New Roman" w:hAnsi="Times New Roman" w:cs="Times New Roman"/>
                <w:sz w:val="18"/>
                <w:szCs w:val="18"/>
              </w:rPr>
              <w:t xml:space="preserve"> un semināri</w:t>
            </w:r>
            <w:r w:rsidR="00194D4C" w:rsidRPr="00A44B23">
              <w:rPr>
                <w:rFonts w:ascii="Times New Roman" w:hAnsi="Times New Roman" w:cs="Times New Roman"/>
                <w:sz w:val="18"/>
                <w:szCs w:val="18"/>
              </w:rPr>
              <w:t>.</w:t>
            </w:r>
          </w:p>
          <w:p w:rsidR="00194D4C" w:rsidRPr="00A44B23" w:rsidRDefault="00194D4C" w:rsidP="004A28AF">
            <w:pPr>
              <w:rPr>
                <w:rFonts w:ascii="Times New Roman" w:hAnsi="Times New Roman" w:cs="Times New Roman"/>
                <w:sz w:val="18"/>
                <w:szCs w:val="18"/>
              </w:rPr>
            </w:pPr>
            <w:r w:rsidRPr="00A44B23">
              <w:rPr>
                <w:rFonts w:ascii="Times New Roman" w:hAnsi="Times New Roman" w:cs="Times New Roman"/>
                <w:sz w:val="18"/>
                <w:szCs w:val="18"/>
              </w:rPr>
              <w:t>13.12.2019. BT priekšsēdētāja iepazinās ar Rēzeknes novada pašvaldības Kārtību amatu savienošanas iesniegumu iesniegšanai, izvērtēšanai un atļauju izsniegšanai</w:t>
            </w:r>
          </w:p>
        </w:tc>
      </w:tr>
      <w:tr w:rsidR="00952AAC" w:rsidRPr="000858FE" w:rsidTr="00A44B23">
        <w:trPr>
          <w:trHeight w:val="1650"/>
        </w:trPr>
        <w:tc>
          <w:tcPr>
            <w:tcW w:w="0" w:type="auto"/>
            <w:vMerge/>
          </w:tcPr>
          <w:p w:rsidR="00952AAC" w:rsidRPr="000858FE" w:rsidRDefault="00952AAC" w:rsidP="004A28AF">
            <w:pPr>
              <w:rPr>
                <w:rFonts w:ascii="Times New Roman" w:hAnsi="Times New Roman" w:cs="Times New Roman"/>
                <w:sz w:val="20"/>
                <w:szCs w:val="20"/>
              </w:rPr>
            </w:pPr>
          </w:p>
        </w:tc>
        <w:tc>
          <w:tcPr>
            <w:tcW w:w="0" w:type="auto"/>
            <w:vMerge/>
          </w:tcPr>
          <w:p w:rsidR="00952AAC" w:rsidRPr="000858FE" w:rsidRDefault="00952AAC" w:rsidP="004A28AF">
            <w:pPr>
              <w:rPr>
                <w:rFonts w:ascii="Times New Roman" w:hAnsi="Times New Roman" w:cs="Times New Roman"/>
                <w:sz w:val="20"/>
                <w:szCs w:val="20"/>
              </w:rPr>
            </w:pPr>
          </w:p>
        </w:tc>
        <w:tc>
          <w:tcPr>
            <w:tcW w:w="0" w:type="auto"/>
            <w:vMerge/>
          </w:tcPr>
          <w:p w:rsidR="00952AAC" w:rsidRPr="000858FE" w:rsidRDefault="00952AAC" w:rsidP="004A28AF">
            <w:pPr>
              <w:rPr>
                <w:rFonts w:ascii="Times New Roman" w:hAnsi="Times New Roman" w:cs="Times New Roman"/>
                <w:sz w:val="20"/>
                <w:szCs w:val="20"/>
              </w:rPr>
            </w:pPr>
          </w:p>
        </w:tc>
        <w:tc>
          <w:tcPr>
            <w:tcW w:w="0" w:type="auto"/>
            <w:vMerge/>
          </w:tcPr>
          <w:p w:rsidR="00952AAC" w:rsidRPr="000858FE" w:rsidRDefault="00952AAC" w:rsidP="004A28AF">
            <w:pPr>
              <w:jc w:val="center"/>
              <w:rPr>
                <w:rFonts w:ascii="Times New Roman" w:hAnsi="Times New Roman" w:cs="Times New Roman"/>
                <w:sz w:val="20"/>
                <w:szCs w:val="20"/>
              </w:rPr>
            </w:pPr>
          </w:p>
        </w:tc>
        <w:tc>
          <w:tcPr>
            <w:tcW w:w="0" w:type="auto"/>
            <w:vMerge/>
          </w:tcPr>
          <w:p w:rsidR="00952AAC" w:rsidRPr="000858FE" w:rsidRDefault="00952AAC" w:rsidP="004A28AF">
            <w:pPr>
              <w:jc w:val="center"/>
              <w:rPr>
                <w:rFonts w:ascii="Times New Roman" w:hAnsi="Times New Roman" w:cs="Times New Roman"/>
                <w:sz w:val="20"/>
                <w:szCs w:val="20"/>
              </w:rPr>
            </w:pPr>
          </w:p>
        </w:tc>
        <w:tc>
          <w:tcPr>
            <w:tcW w:w="0" w:type="auto"/>
            <w:tcBorders>
              <w:top w:val="single" w:sz="4" w:space="0" w:color="auto"/>
              <w:bottom w:val="single" w:sz="4" w:space="0" w:color="auto"/>
            </w:tcBorders>
          </w:tcPr>
          <w:p w:rsidR="00952AAC" w:rsidRPr="000858FE" w:rsidRDefault="00952AAC" w:rsidP="00F0658A">
            <w:pPr>
              <w:rPr>
                <w:rFonts w:ascii="Times New Roman" w:eastAsia="Times New Roman" w:hAnsi="Times New Roman" w:cs="Times New Roman"/>
                <w:sz w:val="20"/>
                <w:szCs w:val="20"/>
                <w:lang w:eastAsia="lv-LV"/>
              </w:rPr>
            </w:pPr>
            <w:r w:rsidRPr="000858FE">
              <w:rPr>
                <w:rFonts w:ascii="Times New Roman" w:hAnsi="Times New Roman" w:cs="Times New Roman"/>
                <w:sz w:val="20"/>
                <w:szCs w:val="20"/>
              </w:rPr>
              <w:t>Prioritāšu un kritēriju definēšana, budžeta izpildes saskaņošana.</w:t>
            </w:r>
          </w:p>
        </w:tc>
        <w:tc>
          <w:tcPr>
            <w:tcW w:w="0" w:type="auto"/>
            <w:tcBorders>
              <w:top w:val="single" w:sz="4" w:space="0" w:color="auto"/>
              <w:bottom w:val="single" w:sz="4" w:space="0" w:color="auto"/>
            </w:tcBorders>
          </w:tcPr>
          <w:p w:rsidR="00CB6ABD" w:rsidRPr="00A44B23" w:rsidRDefault="00A44B23" w:rsidP="004A28AF">
            <w:pPr>
              <w:jc w:val="center"/>
              <w:rPr>
                <w:rFonts w:ascii="Times New Roman" w:hAnsi="Times New Roman" w:cs="Times New Roman"/>
                <w:sz w:val="18"/>
                <w:szCs w:val="18"/>
              </w:rPr>
            </w:pPr>
            <w:r>
              <w:rPr>
                <w:rFonts w:ascii="Times New Roman" w:hAnsi="Times New Roman" w:cs="Times New Roman"/>
                <w:sz w:val="18"/>
                <w:szCs w:val="18"/>
              </w:rPr>
              <w:t>BT priekš</w:t>
            </w:r>
            <w:r w:rsidR="00952AAC" w:rsidRPr="00A44B23">
              <w:rPr>
                <w:rFonts w:ascii="Times New Roman" w:hAnsi="Times New Roman" w:cs="Times New Roman"/>
                <w:sz w:val="18"/>
                <w:szCs w:val="18"/>
              </w:rPr>
              <w:t xml:space="preserve">sēdētājs, </w:t>
            </w:r>
          </w:p>
          <w:p w:rsidR="00952AAC" w:rsidRPr="00A44B23" w:rsidRDefault="00EC3280" w:rsidP="004A28AF">
            <w:pPr>
              <w:jc w:val="center"/>
              <w:rPr>
                <w:rFonts w:ascii="Times New Roman" w:hAnsi="Times New Roman" w:cs="Times New Roman"/>
                <w:sz w:val="18"/>
                <w:szCs w:val="18"/>
              </w:rPr>
            </w:pPr>
            <w:r w:rsidRPr="00A44B23">
              <w:rPr>
                <w:rFonts w:ascii="Times New Roman" w:hAnsi="Times New Roman" w:cs="Times New Roman"/>
                <w:sz w:val="18"/>
                <w:szCs w:val="18"/>
              </w:rPr>
              <w:t xml:space="preserve">BT </w:t>
            </w:r>
            <w:r w:rsidR="00CB6ABD" w:rsidRPr="00A44B23">
              <w:rPr>
                <w:rFonts w:ascii="Times New Roman" w:hAnsi="Times New Roman" w:cs="Times New Roman"/>
                <w:sz w:val="18"/>
                <w:szCs w:val="18"/>
              </w:rPr>
              <w:t>priekšsēdētāja vietnieks,</w:t>
            </w:r>
            <w:r w:rsidR="000858FE" w:rsidRPr="00A44B23">
              <w:rPr>
                <w:rFonts w:ascii="Times New Roman" w:hAnsi="Times New Roman" w:cs="Times New Roman"/>
                <w:sz w:val="18"/>
                <w:szCs w:val="18"/>
              </w:rPr>
              <w:t xml:space="preserve"> </w:t>
            </w:r>
            <w:r w:rsidR="00952AAC" w:rsidRPr="00A44B23">
              <w:rPr>
                <w:rFonts w:ascii="Times New Roman" w:hAnsi="Times New Roman" w:cs="Times New Roman"/>
                <w:sz w:val="18"/>
                <w:szCs w:val="18"/>
              </w:rPr>
              <w:t>BT locekļi</w:t>
            </w:r>
          </w:p>
          <w:p w:rsidR="00CB6ABD" w:rsidRPr="00A44B23" w:rsidRDefault="00CB6ABD" w:rsidP="004A28AF">
            <w:pPr>
              <w:jc w:val="center"/>
              <w:rPr>
                <w:rFonts w:ascii="Times New Roman" w:hAnsi="Times New Roman" w:cs="Times New Roman"/>
                <w:sz w:val="18"/>
                <w:szCs w:val="18"/>
              </w:rPr>
            </w:pPr>
          </w:p>
        </w:tc>
        <w:tc>
          <w:tcPr>
            <w:tcW w:w="0" w:type="auto"/>
            <w:tcBorders>
              <w:top w:val="single" w:sz="4" w:space="0" w:color="auto"/>
              <w:bottom w:val="single" w:sz="4" w:space="0" w:color="auto"/>
            </w:tcBorders>
          </w:tcPr>
          <w:p w:rsidR="00952AAC" w:rsidRPr="00A44B23" w:rsidRDefault="00A44B23" w:rsidP="00952AAC">
            <w:pPr>
              <w:jc w:val="center"/>
              <w:rPr>
                <w:rFonts w:ascii="Times New Roman" w:hAnsi="Times New Roman" w:cs="Times New Roman"/>
                <w:sz w:val="18"/>
                <w:szCs w:val="18"/>
              </w:rPr>
            </w:pPr>
            <w:r>
              <w:rPr>
                <w:rFonts w:ascii="Times New Roman" w:hAnsi="Times New Roman" w:cs="Times New Roman"/>
                <w:sz w:val="18"/>
                <w:szCs w:val="18"/>
              </w:rPr>
              <w:t>Pēc nepieciešamība</w:t>
            </w:r>
            <w:r w:rsidR="00952AAC" w:rsidRPr="00A44B23">
              <w:rPr>
                <w:rFonts w:ascii="Times New Roman" w:hAnsi="Times New Roman" w:cs="Times New Roman"/>
                <w:sz w:val="18"/>
                <w:szCs w:val="18"/>
              </w:rPr>
              <w:t>, bet ne retāk kā reizi gadā</w:t>
            </w:r>
          </w:p>
        </w:tc>
        <w:tc>
          <w:tcPr>
            <w:tcW w:w="0" w:type="auto"/>
            <w:tcBorders>
              <w:top w:val="single" w:sz="4" w:space="0" w:color="auto"/>
              <w:bottom w:val="single" w:sz="4" w:space="0" w:color="auto"/>
            </w:tcBorders>
          </w:tcPr>
          <w:p w:rsidR="00952AAC" w:rsidRPr="00A44B23" w:rsidRDefault="007773AA" w:rsidP="004A28AF">
            <w:pPr>
              <w:rPr>
                <w:rFonts w:ascii="Times New Roman" w:hAnsi="Times New Roman" w:cs="Times New Roman"/>
                <w:sz w:val="18"/>
                <w:szCs w:val="18"/>
              </w:rPr>
            </w:pPr>
            <w:r w:rsidRPr="00A44B23">
              <w:rPr>
                <w:rFonts w:ascii="Times New Roman" w:hAnsi="Times New Roman" w:cs="Times New Roman"/>
                <w:sz w:val="18"/>
                <w:szCs w:val="18"/>
              </w:rPr>
              <w:t>Budžets tika saskaņots 23.01.2020.</w:t>
            </w:r>
          </w:p>
        </w:tc>
      </w:tr>
      <w:tr w:rsidR="002B3AC1" w:rsidRPr="000858FE" w:rsidTr="00A44B23">
        <w:trPr>
          <w:trHeight w:val="1500"/>
        </w:trPr>
        <w:tc>
          <w:tcPr>
            <w:tcW w:w="0" w:type="auto"/>
            <w:vMerge w:val="restart"/>
          </w:tcPr>
          <w:p w:rsidR="002B3AC1" w:rsidRPr="000858FE" w:rsidRDefault="002B3AC1" w:rsidP="00C071B0">
            <w:pPr>
              <w:rPr>
                <w:rFonts w:ascii="Times New Roman" w:hAnsi="Times New Roman" w:cs="Times New Roman"/>
                <w:sz w:val="20"/>
                <w:szCs w:val="20"/>
              </w:rPr>
            </w:pPr>
            <w:r w:rsidRPr="000858FE">
              <w:rPr>
                <w:rFonts w:ascii="Times New Roman" w:hAnsi="Times New Roman" w:cs="Times New Roman"/>
                <w:sz w:val="20"/>
                <w:szCs w:val="20"/>
              </w:rPr>
              <w:t>2.</w:t>
            </w:r>
          </w:p>
        </w:tc>
        <w:tc>
          <w:tcPr>
            <w:tcW w:w="0" w:type="auto"/>
            <w:vMerge w:val="restart"/>
          </w:tcPr>
          <w:p w:rsidR="002B3AC1" w:rsidRPr="000858FE" w:rsidRDefault="002B3AC1" w:rsidP="00942753">
            <w:pPr>
              <w:rPr>
                <w:rFonts w:ascii="Times New Roman" w:eastAsia="Times New Roman" w:hAnsi="Times New Roman" w:cs="Times New Roman"/>
                <w:sz w:val="20"/>
                <w:szCs w:val="20"/>
                <w:lang w:eastAsia="lv-LV"/>
              </w:rPr>
            </w:pPr>
            <w:r w:rsidRPr="000858FE">
              <w:rPr>
                <w:rFonts w:ascii="Times New Roman" w:eastAsia="Times New Roman" w:hAnsi="Times New Roman" w:cs="Times New Roman"/>
                <w:sz w:val="20"/>
                <w:szCs w:val="20"/>
                <w:lang w:eastAsia="lv-LV"/>
              </w:rPr>
              <w:t xml:space="preserve">Budžeta līdzekļu </w:t>
            </w:r>
          </w:p>
          <w:p w:rsidR="002B3AC1" w:rsidRPr="000858FE" w:rsidRDefault="002B3AC1" w:rsidP="00942753">
            <w:pPr>
              <w:rPr>
                <w:rFonts w:ascii="Times New Roman" w:eastAsia="Times New Roman" w:hAnsi="Times New Roman" w:cs="Times New Roman"/>
                <w:sz w:val="20"/>
                <w:szCs w:val="20"/>
                <w:lang w:eastAsia="lv-LV"/>
              </w:rPr>
            </w:pPr>
            <w:r w:rsidRPr="000858FE">
              <w:rPr>
                <w:rFonts w:ascii="Times New Roman" w:eastAsia="Times New Roman" w:hAnsi="Times New Roman" w:cs="Times New Roman"/>
                <w:sz w:val="20"/>
                <w:szCs w:val="20"/>
                <w:lang w:eastAsia="lv-LV"/>
              </w:rPr>
              <w:t xml:space="preserve">plānošana, </w:t>
            </w:r>
          </w:p>
          <w:p w:rsidR="002B3AC1" w:rsidRPr="000858FE" w:rsidRDefault="002B3AC1" w:rsidP="00942753">
            <w:pPr>
              <w:rPr>
                <w:rFonts w:ascii="Times New Roman" w:eastAsia="Times New Roman" w:hAnsi="Times New Roman" w:cs="Times New Roman"/>
                <w:sz w:val="20"/>
                <w:szCs w:val="20"/>
                <w:lang w:eastAsia="lv-LV"/>
              </w:rPr>
            </w:pPr>
            <w:r w:rsidRPr="000858FE">
              <w:rPr>
                <w:rFonts w:ascii="Times New Roman" w:eastAsia="Times New Roman" w:hAnsi="Times New Roman" w:cs="Times New Roman"/>
                <w:sz w:val="20"/>
                <w:szCs w:val="20"/>
                <w:lang w:eastAsia="lv-LV"/>
              </w:rPr>
              <w:t xml:space="preserve">izlietojuma </w:t>
            </w:r>
          </w:p>
          <w:p w:rsidR="002B3AC1" w:rsidRPr="000858FE" w:rsidRDefault="002B3AC1" w:rsidP="00942753">
            <w:pPr>
              <w:rPr>
                <w:rFonts w:ascii="Times New Roman" w:eastAsia="Times New Roman" w:hAnsi="Times New Roman" w:cs="Times New Roman"/>
                <w:sz w:val="20"/>
                <w:szCs w:val="20"/>
                <w:lang w:eastAsia="lv-LV"/>
              </w:rPr>
            </w:pPr>
            <w:r w:rsidRPr="000858FE">
              <w:rPr>
                <w:rFonts w:ascii="Times New Roman" w:eastAsia="Times New Roman" w:hAnsi="Times New Roman" w:cs="Times New Roman"/>
                <w:sz w:val="20"/>
                <w:szCs w:val="20"/>
                <w:lang w:eastAsia="lv-LV"/>
              </w:rPr>
              <w:t xml:space="preserve">atbilstības </w:t>
            </w:r>
          </w:p>
          <w:p w:rsidR="002B3AC1" w:rsidRPr="000858FE" w:rsidRDefault="002B3AC1" w:rsidP="00942753">
            <w:pPr>
              <w:rPr>
                <w:rFonts w:ascii="Times New Roman" w:eastAsia="Times New Roman" w:hAnsi="Times New Roman" w:cs="Times New Roman"/>
                <w:sz w:val="20"/>
                <w:szCs w:val="20"/>
                <w:lang w:eastAsia="lv-LV"/>
              </w:rPr>
            </w:pPr>
            <w:r w:rsidRPr="000858FE">
              <w:rPr>
                <w:rFonts w:ascii="Times New Roman" w:eastAsia="Times New Roman" w:hAnsi="Times New Roman" w:cs="Times New Roman"/>
                <w:sz w:val="20"/>
                <w:szCs w:val="20"/>
                <w:lang w:eastAsia="lv-LV"/>
              </w:rPr>
              <w:t xml:space="preserve">nodrošināšana, lietderīga rīcība </w:t>
            </w:r>
          </w:p>
          <w:p w:rsidR="002B3AC1" w:rsidRPr="000858FE" w:rsidRDefault="002B3AC1" w:rsidP="002B3AC1">
            <w:pPr>
              <w:rPr>
                <w:rFonts w:ascii="Times New Roman" w:eastAsia="Times New Roman" w:hAnsi="Times New Roman" w:cs="Times New Roman"/>
                <w:sz w:val="20"/>
                <w:szCs w:val="20"/>
                <w:lang w:eastAsia="lv-LV"/>
              </w:rPr>
            </w:pPr>
            <w:r w:rsidRPr="000858FE">
              <w:rPr>
                <w:rFonts w:ascii="Times New Roman" w:eastAsia="Times New Roman" w:hAnsi="Times New Roman" w:cs="Times New Roman"/>
                <w:sz w:val="20"/>
                <w:szCs w:val="20"/>
                <w:lang w:eastAsia="lv-LV"/>
              </w:rPr>
              <w:t xml:space="preserve">ar lietošanā darba pienākumu </w:t>
            </w:r>
          </w:p>
          <w:p w:rsidR="002B3AC1" w:rsidRPr="000858FE" w:rsidRDefault="002B3AC1" w:rsidP="002B3AC1">
            <w:pPr>
              <w:rPr>
                <w:rFonts w:ascii="Times New Roman" w:eastAsia="Times New Roman" w:hAnsi="Times New Roman" w:cs="Times New Roman"/>
                <w:sz w:val="20"/>
                <w:szCs w:val="20"/>
                <w:lang w:eastAsia="lv-LV"/>
              </w:rPr>
            </w:pPr>
            <w:r w:rsidRPr="000858FE">
              <w:rPr>
                <w:rFonts w:ascii="Times New Roman" w:eastAsia="Times New Roman" w:hAnsi="Times New Roman" w:cs="Times New Roman"/>
                <w:sz w:val="20"/>
                <w:szCs w:val="20"/>
                <w:lang w:eastAsia="lv-LV"/>
              </w:rPr>
              <w:t xml:space="preserve">izpildei nodoto mantu </w:t>
            </w:r>
          </w:p>
          <w:p w:rsidR="002B3AC1" w:rsidRPr="000858FE" w:rsidRDefault="002B3AC1" w:rsidP="002B3AC1">
            <w:pPr>
              <w:rPr>
                <w:rFonts w:ascii="Times New Roman" w:eastAsia="Times New Roman" w:hAnsi="Times New Roman" w:cs="Times New Roman"/>
                <w:sz w:val="20"/>
                <w:szCs w:val="20"/>
                <w:lang w:eastAsia="lv-LV"/>
              </w:rPr>
            </w:pPr>
            <w:r w:rsidRPr="000858FE">
              <w:rPr>
                <w:rFonts w:ascii="Times New Roman" w:eastAsia="Times New Roman" w:hAnsi="Times New Roman" w:cs="Times New Roman"/>
                <w:sz w:val="20"/>
                <w:szCs w:val="20"/>
                <w:lang w:eastAsia="lv-LV"/>
              </w:rPr>
              <w:t xml:space="preserve">un finanšu </w:t>
            </w:r>
          </w:p>
          <w:p w:rsidR="002B3AC1" w:rsidRPr="000858FE" w:rsidRDefault="002B3AC1" w:rsidP="002B3AC1">
            <w:pPr>
              <w:rPr>
                <w:rFonts w:ascii="Times New Roman" w:eastAsia="Times New Roman" w:hAnsi="Times New Roman" w:cs="Times New Roman"/>
                <w:sz w:val="20"/>
                <w:szCs w:val="20"/>
                <w:lang w:eastAsia="lv-LV"/>
              </w:rPr>
            </w:pPr>
            <w:r w:rsidRPr="000858FE">
              <w:rPr>
                <w:rFonts w:ascii="Times New Roman" w:eastAsia="Times New Roman" w:hAnsi="Times New Roman" w:cs="Times New Roman"/>
                <w:sz w:val="20"/>
                <w:szCs w:val="20"/>
                <w:lang w:eastAsia="lv-LV"/>
              </w:rPr>
              <w:t>līdzekļiem</w:t>
            </w:r>
          </w:p>
          <w:p w:rsidR="003361B8" w:rsidRPr="000858FE" w:rsidRDefault="003361B8" w:rsidP="00C071B0">
            <w:pPr>
              <w:rPr>
                <w:rFonts w:ascii="Times New Roman" w:hAnsi="Times New Roman" w:cs="Times New Roman"/>
                <w:sz w:val="20"/>
                <w:szCs w:val="20"/>
              </w:rPr>
            </w:pPr>
          </w:p>
        </w:tc>
        <w:tc>
          <w:tcPr>
            <w:tcW w:w="0" w:type="auto"/>
            <w:vMerge w:val="restart"/>
          </w:tcPr>
          <w:p w:rsidR="002B3AC1" w:rsidRPr="000858FE" w:rsidRDefault="002B3AC1" w:rsidP="00C071B0">
            <w:pPr>
              <w:rPr>
                <w:rFonts w:ascii="Times New Roman" w:hAnsi="Times New Roman" w:cs="Times New Roman"/>
                <w:sz w:val="20"/>
                <w:szCs w:val="20"/>
              </w:rPr>
            </w:pPr>
            <w:r w:rsidRPr="000858FE">
              <w:rPr>
                <w:rFonts w:ascii="Times New Roman" w:hAnsi="Times New Roman" w:cs="Times New Roman"/>
                <w:sz w:val="20"/>
                <w:szCs w:val="20"/>
              </w:rPr>
              <w:t>Līdzekļu nelietderīga un neefektīva izlietošana, pašvaldības līdzekļu piesavināšanās risks.</w:t>
            </w:r>
          </w:p>
          <w:p w:rsidR="002B3AC1" w:rsidRPr="000858FE" w:rsidRDefault="002B3AC1" w:rsidP="002B3AC1">
            <w:pPr>
              <w:rPr>
                <w:rFonts w:ascii="Times New Roman" w:eastAsia="Times New Roman" w:hAnsi="Times New Roman" w:cs="Times New Roman"/>
                <w:sz w:val="20"/>
                <w:szCs w:val="20"/>
                <w:lang w:eastAsia="lv-LV"/>
              </w:rPr>
            </w:pPr>
            <w:r w:rsidRPr="000858FE">
              <w:rPr>
                <w:rFonts w:ascii="Times New Roman" w:eastAsia="Times New Roman" w:hAnsi="Times New Roman" w:cs="Times New Roman"/>
                <w:sz w:val="20"/>
                <w:szCs w:val="20"/>
                <w:lang w:eastAsia="lv-LV"/>
              </w:rPr>
              <w:t xml:space="preserve">Neatļauta rīcība, </w:t>
            </w:r>
          </w:p>
          <w:p w:rsidR="002B3AC1" w:rsidRPr="000858FE" w:rsidRDefault="002B3AC1" w:rsidP="002B3AC1">
            <w:pPr>
              <w:rPr>
                <w:rFonts w:ascii="Times New Roman" w:eastAsia="Times New Roman" w:hAnsi="Times New Roman" w:cs="Times New Roman"/>
                <w:sz w:val="20"/>
                <w:szCs w:val="20"/>
                <w:lang w:eastAsia="lv-LV"/>
              </w:rPr>
            </w:pPr>
            <w:r w:rsidRPr="000858FE">
              <w:rPr>
                <w:rFonts w:ascii="Times New Roman" w:eastAsia="Times New Roman" w:hAnsi="Times New Roman" w:cs="Times New Roman"/>
                <w:sz w:val="20"/>
                <w:szCs w:val="20"/>
                <w:lang w:eastAsia="lv-LV"/>
              </w:rPr>
              <w:t>izmantojot</w:t>
            </w:r>
          </w:p>
          <w:p w:rsidR="002B3AC1" w:rsidRPr="000858FE" w:rsidRDefault="002B3AC1" w:rsidP="002B3AC1">
            <w:pPr>
              <w:rPr>
                <w:rFonts w:ascii="Times New Roman" w:eastAsia="Times New Roman" w:hAnsi="Times New Roman" w:cs="Times New Roman"/>
                <w:sz w:val="20"/>
                <w:szCs w:val="20"/>
                <w:lang w:eastAsia="lv-LV"/>
              </w:rPr>
            </w:pPr>
            <w:r w:rsidRPr="000858FE">
              <w:rPr>
                <w:rFonts w:ascii="Times New Roman" w:eastAsia="Times New Roman" w:hAnsi="Times New Roman" w:cs="Times New Roman"/>
                <w:sz w:val="20"/>
                <w:szCs w:val="20"/>
                <w:lang w:eastAsia="lv-LV"/>
              </w:rPr>
              <w:t xml:space="preserve">telekomunikācijas </w:t>
            </w:r>
          </w:p>
          <w:p w:rsidR="002B3AC1" w:rsidRPr="000858FE" w:rsidRDefault="002B3AC1" w:rsidP="002B3AC1">
            <w:pPr>
              <w:rPr>
                <w:rFonts w:ascii="Times New Roman" w:eastAsia="Times New Roman" w:hAnsi="Times New Roman" w:cs="Times New Roman"/>
                <w:sz w:val="20"/>
                <w:szCs w:val="20"/>
                <w:lang w:eastAsia="lv-LV"/>
              </w:rPr>
            </w:pPr>
            <w:r w:rsidRPr="000858FE">
              <w:rPr>
                <w:rFonts w:ascii="Times New Roman" w:eastAsia="Times New Roman" w:hAnsi="Times New Roman" w:cs="Times New Roman"/>
                <w:sz w:val="20"/>
                <w:szCs w:val="20"/>
                <w:lang w:eastAsia="lv-LV"/>
              </w:rPr>
              <w:t>pakalpojumus.</w:t>
            </w:r>
          </w:p>
          <w:p w:rsidR="00C03A38" w:rsidRPr="000858FE" w:rsidRDefault="00C03A38" w:rsidP="002B3AC1">
            <w:pPr>
              <w:rPr>
                <w:rFonts w:ascii="Times New Roman" w:eastAsia="Times New Roman" w:hAnsi="Times New Roman" w:cs="Times New Roman"/>
                <w:sz w:val="20"/>
                <w:szCs w:val="20"/>
                <w:lang w:eastAsia="lv-LV"/>
              </w:rPr>
            </w:pPr>
          </w:p>
          <w:p w:rsidR="002B3AC1" w:rsidRPr="000858FE" w:rsidRDefault="002B3AC1" w:rsidP="002B3AC1">
            <w:pPr>
              <w:rPr>
                <w:rFonts w:ascii="Times New Roman" w:eastAsia="Times New Roman" w:hAnsi="Times New Roman" w:cs="Times New Roman"/>
                <w:sz w:val="20"/>
                <w:szCs w:val="20"/>
                <w:lang w:eastAsia="lv-LV"/>
              </w:rPr>
            </w:pPr>
            <w:r w:rsidRPr="000858FE">
              <w:rPr>
                <w:rFonts w:ascii="Times New Roman" w:eastAsia="Times New Roman" w:hAnsi="Times New Roman" w:cs="Times New Roman"/>
                <w:sz w:val="20"/>
                <w:szCs w:val="20"/>
                <w:lang w:eastAsia="lv-LV"/>
              </w:rPr>
              <w:t>Neatļauta</w:t>
            </w:r>
          </w:p>
          <w:p w:rsidR="002B3AC1" w:rsidRPr="000858FE" w:rsidRDefault="002B3AC1" w:rsidP="002B3AC1">
            <w:pPr>
              <w:rPr>
                <w:rFonts w:ascii="Times New Roman" w:eastAsia="Times New Roman" w:hAnsi="Times New Roman" w:cs="Times New Roman"/>
                <w:sz w:val="20"/>
                <w:szCs w:val="20"/>
                <w:lang w:eastAsia="lv-LV"/>
              </w:rPr>
            </w:pPr>
            <w:r w:rsidRPr="000858FE">
              <w:rPr>
                <w:rFonts w:ascii="Times New Roman" w:eastAsia="Times New Roman" w:hAnsi="Times New Roman" w:cs="Times New Roman"/>
                <w:sz w:val="20"/>
                <w:szCs w:val="20"/>
                <w:lang w:eastAsia="lv-LV"/>
              </w:rPr>
              <w:t xml:space="preserve">darbība saistībā </w:t>
            </w:r>
          </w:p>
          <w:p w:rsidR="002B3AC1" w:rsidRPr="000858FE" w:rsidRDefault="002B3AC1" w:rsidP="002B3AC1">
            <w:pPr>
              <w:rPr>
                <w:rFonts w:ascii="Times New Roman" w:eastAsia="Times New Roman" w:hAnsi="Times New Roman" w:cs="Times New Roman"/>
                <w:sz w:val="20"/>
                <w:szCs w:val="20"/>
                <w:lang w:eastAsia="lv-LV"/>
              </w:rPr>
            </w:pPr>
            <w:r w:rsidRPr="000858FE">
              <w:rPr>
                <w:rFonts w:ascii="Times New Roman" w:eastAsia="Times New Roman" w:hAnsi="Times New Roman" w:cs="Times New Roman"/>
                <w:sz w:val="20"/>
                <w:szCs w:val="20"/>
                <w:lang w:eastAsia="lv-LV"/>
              </w:rPr>
              <w:t xml:space="preserve">ar ofisa iekārtu </w:t>
            </w:r>
          </w:p>
          <w:p w:rsidR="002B3AC1" w:rsidRPr="000858FE" w:rsidRDefault="002B3AC1" w:rsidP="002B3AC1">
            <w:pPr>
              <w:rPr>
                <w:rFonts w:ascii="Times New Roman" w:eastAsia="Times New Roman" w:hAnsi="Times New Roman" w:cs="Times New Roman"/>
                <w:sz w:val="20"/>
                <w:szCs w:val="20"/>
                <w:lang w:eastAsia="lv-LV"/>
              </w:rPr>
            </w:pPr>
            <w:r w:rsidRPr="000858FE">
              <w:rPr>
                <w:rFonts w:ascii="Times New Roman" w:eastAsia="Times New Roman" w:hAnsi="Times New Roman" w:cs="Times New Roman"/>
                <w:sz w:val="20"/>
                <w:szCs w:val="20"/>
                <w:lang w:eastAsia="lv-LV"/>
              </w:rPr>
              <w:t>izmantošanu</w:t>
            </w:r>
            <w:r w:rsidR="00C03A38" w:rsidRPr="000858FE">
              <w:rPr>
                <w:rFonts w:ascii="Times New Roman" w:eastAsia="Times New Roman" w:hAnsi="Times New Roman" w:cs="Times New Roman"/>
                <w:sz w:val="20"/>
                <w:szCs w:val="20"/>
                <w:lang w:eastAsia="lv-LV"/>
              </w:rPr>
              <w:t>.</w:t>
            </w:r>
          </w:p>
          <w:p w:rsidR="002B3AC1" w:rsidRPr="000858FE" w:rsidRDefault="002B3AC1" w:rsidP="00C071B0">
            <w:pPr>
              <w:rPr>
                <w:rFonts w:ascii="Times New Roman" w:hAnsi="Times New Roman" w:cs="Times New Roman"/>
                <w:sz w:val="20"/>
                <w:szCs w:val="20"/>
              </w:rPr>
            </w:pPr>
          </w:p>
        </w:tc>
        <w:tc>
          <w:tcPr>
            <w:tcW w:w="0" w:type="auto"/>
            <w:vMerge w:val="restart"/>
          </w:tcPr>
          <w:p w:rsidR="002B3AC1" w:rsidRPr="000858FE" w:rsidRDefault="002B3AC1" w:rsidP="00FE7F90">
            <w:pPr>
              <w:jc w:val="center"/>
              <w:rPr>
                <w:rFonts w:ascii="Times New Roman" w:hAnsi="Times New Roman" w:cs="Times New Roman"/>
                <w:sz w:val="20"/>
                <w:szCs w:val="20"/>
              </w:rPr>
            </w:pPr>
            <w:r w:rsidRPr="000858FE">
              <w:rPr>
                <w:rFonts w:ascii="Times New Roman" w:hAnsi="Times New Roman" w:cs="Times New Roman"/>
                <w:sz w:val="20"/>
                <w:szCs w:val="20"/>
              </w:rPr>
              <w:t xml:space="preserve">Drīzāk </w:t>
            </w:r>
            <w:r w:rsidR="00FE7F90" w:rsidRPr="000858FE">
              <w:rPr>
                <w:rFonts w:ascii="Times New Roman" w:hAnsi="Times New Roman" w:cs="Times New Roman"/>
                <w:sz w:val="20"/>
                <w:szCs w:val="20"/>
              </w:rPr>
              <w:t>zema</w:t>
            </w:r>
          </w:p>
        </w:tc>
        <w:tc>
          <w:tcPr>
            <w:tcW w:w="0" w:type="auto"/>
            <w:vMerge w:val="restart"/>
          </w:tcPr>
          <w:p w:rsidR="002B3AC1" w:rsidRPr="000858FE" w:rsidRDefault="00EA09BB" w:rsidP="00EA09BB">
            <w:pPr>
              <w:jc w:val="center"/>
              <w:rPr>
                <w:rFonts w:ascii="Times New Roman" w:hAnsi="Times New Roman" w:cs="Times New Roman"/>
                <w:sz w:val="20"/>
                <w:szCs w:val="20"/>
              </w:rPr>
            </w:pPr>
            <w:r w:rsidRPr="000858FE">
              <w:rPr>
                <w:rFonts w:ascii="Times New Roman" w:hAnsi="Times New Roman" w:cs="Times New Roman"/>
                <w:sz w:val="20"/>
                <w:szCs w:val="20"/>
              </w:rPr>
              <w:t>Drīzāk a</w:t>
            </w:r>
            <w:r w:rsidR="002B3AC1" w:rsidRPr="000858FE">
              <w:rPr>
                <w:rFonts w:ascii="Times New Roman" w:hAnsi="Times New Roman" w:cs="Times New Roman"/>
                <w:sz w:val="20"/>
                <w:szCs w:val="20"/>
              </w:rPr>
              <w:t>ugsta</w:t>
            </w:r>
          </w:p>
        </w:tc>
        <w:tc>
          <w:tcPr>
            <w:tcW w:w="0" w:type="auto"/>
            <w:tcBorders>
              <w:bottom w:val="nil"/>
            </w:tcBorders>
          </w:tcPr>
          <w:p w:rsidR="00952AAC" w:rsidRPr="000858FE" w:rsidRDefault="002B3AC1" w:rsidP="00952AAC">
            <w:pPr>
              <w:jc w:val="both"/>
              <w:rPr>
                <w:rFonts w:ascii="Times New Roman" w:hAnsi="Times New Roman" w:cs="Times New Roman"/>
                <w:sz w:val="20"/>
                <w:szCs w:val="20"/>
              </w:rPr>
            </w:pPr>
            <w:r w:rsidRPr="000858FE">
              <w:rPr>
                <w:rFonts w:ascii="Times New Roman" w:hAnsi="Times New Roman" w:cs="Times New Roman"/>
                <w:sz w:val="20"/>
                <w:szCs w:val="20"/>
              </w:rPr>
              <w:t xml:space="preserve"> </w:t>
            </w:r>
            <w:r w:rsidR="00952AAC" w:rsidRPr="000858FE">
              <w:rPr>
                <w:rFonts w:ascii="Times New Roman" w:hAnsi="Times New Roman" w:cs="Times New Roman"/>
                <w:sz w:val="20"/>
                <w:szCs w:val="20"/>
              </w:rPr>
              <w:t xml:space="preserve">Piedalīties  pagasta pārvaldes sapulcēs par iestādes budžeta </w:t>
            </w:r>
            <w:r w:rsidR="00CB6ABD" w:rsidRPr="000858FE">
              <w:rPr>
                <w:rFonts w:ascii="Times New Roman" w:hAnsi="Times New Roman" w:cs="Times New Roman"/>
                <w:sz w:val="20"/>
                <w:szCs w:val="20"/>
              </w:rPr>
              <w:t xml:space="preserve">plānošanu un </w:t>
            </w:r>
            <w:r w:rsidR="00952AAC" w:rsidRPr="000858FE">
              <w:rPr>
                <w:rFonts w:ascii="Times New Roman" w:hAnsi="Times New Roman" w:cs="Times New Roman"/>
                <w:sz w:val="20"/>
                <w:szCs w:val="20"/>
              </w:rPr>
              <w:t>izpildi.</w:t>
            </w:r>
          </w:p>
          <w:p w:rsidR="002B3AC1" w:rsidRPr="000858FE" w:rsidRDefault="002B3AC1" w:rsidP="00C071B0">
            <w:pPr>
              <w:rPr>
                <w:rFonts w:ascii="Times New Roman" w:hAnsi="Times New Roman" w:cs="Times New Roman"/>
                <w:sz w:val="20"/>
                <w:szCs w:val="20"/>
              </w:rPr>
            </w:pPr>
          </w:p>
          <w:p w:rsidR="002B3AC1" w:rsidRPr="000858FE" w:rsidRDefault="002B3AC1" w:rsidP="00942753">
            <w:pPr>
              <w:jc w:val="center"/>
              <w:rPr>
                <w:rFonts w:ascii="Times New Roman" w:hAnsi="Times New Roman" w:cs="Times New Roman"/>
                <w:sz w:val="20"/>
                <w:szCs w:val="20"/>
              </w:rPr>
            </w:pPr>
          </w:p>
          <w:p w:rsidR="002B3AC1" w:rsidRPr="000858FE" w:rsidRDefault="002B3AC1" w:rsidP="00C071B0">
            <w:pPr>
              <w:rPr>
                <w:rFonts w:ascii="Times New Roman" w:hAnsi="Times New Roman" w:cs="Times New Roman"/>
                <w:sz w:val="20"/>
                <w:szCs w:val="20"/>
              </w:rPr>
            </w:pPr>
          </w:p>
        </w:tc>
        <w:tc>
          <w:tcPr>
            <w:tcW w:w="0" w:type="auto"/>
            <w:tcBorders>
              <w:bottom w:val="single" w:sz="4" w:space="0" w:color="auto"/>
            </w:tcBorders>
          </w:tcPr>
          <w:p w:rsidR="00CB6ABD" w:rsidRPr="00A44B23" w:rsidRDefault="00CB6ABD" w:rsidP="00CB6ABD">
            <w:pPr>
              <w:jc w:val="center"/>
              <w:rPr>
                <w:rFonts w:ascii="Times New Roman" w:hAnsi="Times New Roman" w:cs="Times New Roman"/>
                <w:sz w:val="18"/>
                <w:szCs w:val="18"/>
              </w:rPr>
            </w:pPr>
            <w:r w:rsidRPr="00A44B23">
              <w:rPr>
                <w:rFonts w:ascii="Times New Roman" w:hAnsi="Times New Roman" w:cs="Times New Roman"/>
                <w:sz w:val="18"/>
                <w:szCs w:val="18"/>
              </w:rPr>
              <w:t xml:space="preserve">BT priekš-sēdētājs, </w:t>
            </w:r>
          </w:p>
          <w:p w:rsidR="002B3AC1" w:rsidRPr="00A44B23" w:rsidRDefault="00EC3280" w:rsidP="00CB6ABD">
            <w:pPr>
              <w:jc w:val="center"/>
              <w:rPr>
                <w:rFonts w:ascii="Times New Roman" w:hAnsi="Times New Roman" w:cs="Times New Roman"/>
                <w:sz w:val="18"/>
                <w:szCs w:val="18"/>
              </w:rPr>
            </w:pPr>
            <w:r w:rsidRPr="00A44B23">
              <w:rPr>
                <w:rFonts w:ascii="Times New Roman" w:hAnsi="Times New Roman" w:cs="Times New Roman"/>
                <w:sz w:val="18"/>
                <w:szCs w:val="18"/>
              </w:rPr>
              <w:t xml:space="preserve">BT </w:t>
            </w:r>
            <w:r w:rsidR="00CB6ABD" w:rsidRPr="00A44B23">
              <w:rPr>
                <w:rFonts w:ascii="Times New Roman" w:hAnsi="Times New Roman" w:cs="Times New Roman"/>
                <w:sz w:val="18"/>
                <w:szCs w:val="18"/>
              </w:rPr>
              <w:t>priekšsēdētāja vietnieks,</w:t>
            </w:r>
            <w:r w:rsidR="000858FE" w:rsidRPr="00A44B23">
              <w:rPr>
                <w:rFonts w:ascii="Times New Roman" w:hAnsi="Times New Roman" w:cs="Times New Roman"/>
                <w:sz w:val="18"/>
                <w:szCs w:val="18"/>
              </w:rPr>
              <w:t xml:space="preserve"> </w:t>
            </w:r>
            <w:r w:rsidR="00CB6ABD" w:rsidRPr="00A44B23">
              <w:rPr>
                <w:rFonts w:ascii="Times New Roman" w:hAnsi="Times New Roman" w:cs="Times New Roman"/>
                <w:sz w:val="18"/>
                <w:szCs w:val="18"/>
              </w:rPr>
              <w:t>BT locekļi</w:t>
            </w:r>
          </w:p>
          <w:p w:rsidR="00CB6ABD" w:rsidRPr="00A44B23" w:rsidRDefault="00CB6ABD" w:rsidP="00CB6ABD">
            <w:pPr>
              <w:jc w:val="center"/>
              <w:rPr>
                <w:rFonts w:ascii="Times New Roman" w:hAnsi="Times New Roman" w:cs="Times New Roman"/>
                <w:sz w:val="18"/>
                <w:szCs w:val="18"/>
              </w:rPr>
            </w:pPr>
          </w:p>
        </w:tc>
        <w:tc>
          <w:tcPr>
            <w:tcW w:w="0" w:type="auto"/>
            <w:tcBorders>
              <w:bottom w:val="single" w:sz="4" w:space="0" w:color="auto"/>
            </w:tcBorders>
          </w:tcPr>
          <w:p w:rsidR="002B3AC1" w:rsidRPr="00A44B23" w:rsidRDefault="00952AAC" w:rsidP="00C071B0">
            <w:pPr>
              <w:jc w:val="center"/>
              <w:rPr>
                <w:rFonts w:ascii="Times New Roman" w:hAnsi="Times New Roman" w:cs="Times New Roman"/>
                <w:sz w:val="18"/>
                <w:szCs w:val="18"/>
              </w:rPr>
            </w:pPr>
            <w:r w:rsidRPr="00A44B23">
              <w:rPr>
                <w:rFonts w:ascii="Times New Roman" w:hAnsi="Times New Roman" w:cs="Times New Roman"/>
                <w:sz w:val="18"/>
                <w:szCs w:val="18"/>
              </w:rPr>
              <w:t>Pastāvīgi</w:t>
            </w:r>
          </w:p>
        </w:tc>
        <w:tc>
          <w:tcPr>
            <w:tcW w:w="0" w:type="auto"/>
            <w:tcBorders>
              <w:bottom w:val="single" w:sz="4" w:space="0" w:color="auto"/>
            </w:tcBorders>
          </w:tcPr>
          <w:p w:rsidR="002B3AC1" w:rsidRPr="00A44B23" w:rsidRDefault="007773AA" w:rsidP="00E4774B">
            <w:pPr>
              <w:rPr>
                <w:rFonts w:ascii="Times New Roman" w:hAnsi="Times New Roman" w:cs="Times New Roman"/>
                <w:sz w:val="18"/>
                <w:szCs w:val="18"/>
              </w:rPr>
            </w:pPr>
            <w:r w:rsidRPr="00A44B23">
              <w:rPr>
                <w:rFonts w:ascii="Times New Roman" w:hAnsi="Times New Roman" w:cs="Times New Roman"/>
                <w:sz w:val="18"/>
                <w:szCs w:val="18"/>
              </w:rPr>
              <w:t xml:space="preserve">Darbinieki piedalījās </w:t>
            </w:r>
            <w:r w:rsidR="00E4774B" w:rsidRPr="00A44B23">
              <w:rPr>
                <w:rFonts w:ascii="Times New Roman" w:hAnsi="Times New Roman" w:cs="Times New Roman"/>
                <w:sz w:val="18"/>
                <w:szCs w:val="18"/>
              </w:rPr>
              <w:t>pagastu pārvalžu rīkotajās budžeta ieņēmumu un izdevumu tāmju projektu saskaņošanās</w:t>
            </w:r>
          </w:p>
        </w:tc>
      </w:tr>
      <w:tr w:rsidR="00952AAC" w:rsidRPr="000858FE" w:rsidTr="00A44B23">
        <w:trPr>
          <w:trHeight w:val="1657"/>
        </w:trPr>
        <w:tc>
          <w:tcPr>
            <w:tcW w:w="0" w:type="auto"/>
            <w:vMerge/>
          </w:tcPr>
          <w:p w:rsidR="00952AAC" w:rsidRPr="000858FE" w:rsidRDefault="00952AAC" w:rsidP="00952AAC">
            <w:pPr>
              <w:rPr>
                <w:rFonts w:ascii="Times New Roman" w:hAnsi="Times New Roman" w:cs="Times New Roman"/>
                <w:sz w:val="20"/>
                <w:szCs w:val="20"/>
              </w:rPr>
            </w:pPr>
          </w:p>
        </w:tc>
        <w:tc>
          <w:tcPr>
            <w:tcW w:w="0" w:type="auto"/>
            <w:vMerge/>
            <w:tcBorders>
              <w:bottom w:val="single" w:sz="4" w:space="0" w:color="auto"/>
            </w:tcBorders>
          </w:tcPr>
          <w:p w:rsidR="00952AAC" w:rsidRPr="000858FE" w:rsidRDefault="00952AAC" w:rsidP="00952AAC">
            <w:pPr>
              <w:rPr>
                <w:rFonts w:ascii="Times New Roman" w:hAnsi="Times New Roman" w:cs="Times New Roman"/>
                <w:sz w:val="20"/>
                <w:szCs w:val="20"/>
              </w:rPr>
            </w:pPr>
          </w:p>
        </w:tc>
        <w:tc>
          <w:tcPr>
            <w:tcW w:w="0" w:type="auto"/>
            <w:vMerge/>
          </w:tcPr>
          <w:p w:rsidR="00952AAC" w:rsidRPr="000858FE" w:rsidRDefault="00952AAC" w:rsidP="00952AAC">
            <w:pPr>
              <w:rPr>
                <w:rFonts w:ascii="Times New Roman" w:hAnsi="Times New Roman" w:cs="Times New Roman"/>
                <w:sz w:val="20"/>
                <w:szCs w:val="20"/>
              </w:rPr>
            </w:pPr>
          </w:p>
        </w:tc>
        <w:tc>
          <w:tcPr>
            <w:tcW w:w="0" w:type="auto"/>
            <w:vMerge/>
          </w:tcPr>
          <w:p w:rsidR="00952AAC" w:rsidRPr="000858FE" w:rsidRDefault="00952AAC" w:rsidP="00952AAC">
            <w:pPr>
              <w:jc w:val="center"/>
              <w:rPr>
                <w:rFonts w:ascii="Times New Roman" w:hAnsi="Times New Roman" w:cs="Times New Roman"/>
                <w:sz w:val="20"/>
                <w:szCs w:val="20"/>
              </w:rPr>
            </w:pPr>
          </w:p>
        </w:tc>
        <w:tc>
          <w:tcPr>
            <w:tcW w:w="0" w:type="auto"/>
            <w:vMerge/>
          </w:tcPr>
          <w:p w:rsidR="00952AAC" w:rsidRPr="000858FE" w:rsidRDefault="00952AAC" w:rsidP="00952AAC">
            <w:pPr>
              <w:jc w:val="center"/>
              <w:rPr>
                <w:rFonts w:ascii="Times New Roman" w:hAnsi="Times New Roman" w:cs="Times New Roman"/>
                <w:sz w:val="20"/>
                <w:szCs w:val="20"/>
              </w:rPr>
            </w:pPr>
          </w:p>
        </w:tc>
        <w:tc>
          <w:tcPr>
            <w:tcW w:w="0" w:type="auto"/>
            <w:tcBorders>
              <w:top w:val="nil"/>
              <w:bottom w:val="single" w:sz="4" w:space="0" w:color="auto"/>
            </w:tcBorders>
          </w:tcPr>
          <w:p w:rsidR="00952AAC" w:rsidRPr="000858FE" w:rsidRDefault="00952AAC" w:rsidP="00952AAC">
            <w:pPr>
              <w:rPr>
                <w:rFonts w:ascii="Times New Roman" w:eastAsia="Times New Roman" w:hAnsi="Times New Roman" w:cs="Times New Roman"/>
                <w:sz w:val="20"/>
                <w:szCs w:val="20"/>
                <w:lang w:eastAsia="lv-LV"/>
              </w:rPr>
            </w:pPr>
            <w:r w:rsidRPr="000858FE">
              <w:rPr>
                <w:rFonts w:ascii="Times New Roman" w:eastAsia="Times New Roman" w:hAnsi="Times New Roman" w:cs="Times New Roman"/>
                <w:sz w:val="20"/>
                <w:szCs w:val="20"/>
                <w:lang w:eastAsia="lv-LV"/>
              </w:rPr>
              <w:t>Darba kārtības noteikumu aktualizācija.</w:t>
            </w:r>
          </w:p>
          <w:p w:rsidR="00952AAC" w:rsidRPr="000858FE" w:rsidRDefault="00952AAC" w:rsidP="00952AAC">
            <w:pPr>
              <w:rPr>
                <w:rFonts w:ascii="Times New Roman" w:hAnsi="Times New Roman" w:cs="Times New Roman"/>
                <w:sz w:val="20"/>
                <w:szCs w:val="20"/>
              </w:rPr>
            </w:pPr>
          </w:p>
          <w:p w:rsidR="00952AAC" w:rsidRPr="000858FE" w:rsidRDefault="00952AAC" w:rsidP="00952AAC">
            <w:pPr>
              <w:rPr>
                <w:rFonts w:ascii="Times New Roman" w:hAnsi="Times New Roman" w:cs="Times New Roman"/>
                <w:sz w:val="20"/>
                <w:szCs w:val="20"/>
              </w:rPr>
            </w:pPr>
          </w:p>
          <w:p w:rsidR="00952AAC" w:rsidRPr="000858FE" w:rsidRDefault="00952AAC" w:rsidP="00952AAC">
            <w:pPr>
              <w:rPr>
                <w:rFonts w:ascii="Times New Roman" w:hAnsi="Times New Roman" w:cs="Times New Roman"/>
                <w:sz w:val="20"/>
                <w:szCs w:val="20"/>
              </w:rPr>
            </w:pPr>
          </w:p>
        </w:tc>
        <w:tc>
          <w:tcPr>
            <w:tcW w:w="0" w:type="auto"/>
            <w:tcBorders>
              <w:top w:val="single" w:sz="4" w:space="0" w:color="auto"/>
            </w:tcBorders>
          </w:tcPr>
          <w:p w:rsidR="00952AAC" w:rsidRPr="00A44B23" w:rsidRDefault="00952AAC" w:rsidP="00952AAC">
            <w:pPr>
              <w:jc w:val="center"/>
              <w:rPr>
                <w:rFonts w:ascii="Times New Roman" w:hAnsi="Times New Roman" w:cs="Times New Roman"/>
                <w:sz w:val="18"/>
                <w:szCs w:val="18"/>
              </w:rPr>
            </w:pPr>
            <w:r w:rsidRPr="00A44B23">
              <w:rPr>
                <w:rFonts w:ascii="Times New Roman" w:hAnsi="Times New Roman" w:cs="Times New Roman"/>
                <w:sz w:val="18"/>
                <w:szCs w:val="18"/>
              </w:rPr>
              <w:t>BT</w:t>
            </w:r>
          </w:p>
          <w:p w:rsidR="00952AAC" w:rsidRPr="00A44B23" w:rsidRDefault="00A44B23" w:rsidP="00952AAC">
            <w:pPr>
              <w:jc w:val="center"/>
              <w:rPr>
                <w:rFonts w:ascii="Times New Roman" w:hAnsi="Times New Roman" w:cs="Times New Roman"/>
                <w:sz w:val="18"/>
                <w:szCs w:val="18"/>
              </w:rPr>
            </w:pPr>
            <w:r w:rsidRPr="00A44B23">
              <w:rPr>
                <w:rFonts w:ascii="Times New Roman" w:hAnsi="Times New Roman" w:cs="Times New Roman"/>
                <w:sz w:val="18"/>
                <w:szCs w:val="18"/>
              </w:rPr>
              <w:t>priekš</w:t>
            </w:r>
            <w:r w:rsidR="00952AAC" w:rsidRPr="00A44B23">
              <w:rPr>
                <w:rFonts w:ascii="Times New Roman" w:hAnsi="Times New Roman" w:cs="Times New Roman"/>
                <w:sz w:val="18"/>
                <w:szCs w:val="18"/>
              </w:rPr>
              <w:t>sēdētājs</w:t>
            </w:r>
          </w:p>
          <w:p w:rsidR="00952AAC" w:rsidRPr="00A44B23" w:rsidRDefault="00952AAC" w:rsidP="00952AAC">
            <w:pPr>
              <w:jc w:val="center"/>
              <w:rPr>
                <w:rFonts w:ascii="Times New Roman" w:hAnsi="Times New Roman" w:cs="Times New Roman"/>
                <w:sz w:val="18"/>
                <w:szCs w:val="18"/>
              </w:rPr>
            </w:pPr>
          </w:p>
        </w:tc>
        <w:tc>
          <w:tcPr>
            <w:tcW w:w="0" w:type="auto"/>
            <w:tcBorders>
              <w:top w:val="single" w:sz="4" w:space="0" w:color="auto"/>
            </w:tcBorders>
          </w:tcPr>
          <w:p w:rsidR="00952AAC" w:rsidRPr="00A44B23" w:rsidRDefault="00952AAC" w:rsidP="00952AAC">
            <w:pPr>
              <w:jc w:val="center"/>
              <w:rPr>
                <w:rFonts w:ascii="Times New Roman" w:hAnsi="Times New Roman" w:cs="Times New Roman"/>
                <w:sz w:val="18"/>
                <w:szCs w:val="18"/>
              </w:rPr>
            </w:pPr>
            <w:r w:rsidRPr="00A44B23">
              <w:rPr>
                <w:rFonts w:ascii="Times New Roman" w:hAnsi="Times New Roman" w:cs="Times New Roman"/>
                <w:sz w:val="18"/>
                <w:szCs w:val="18"/>
              </w:rPr>
              <w:t>Pēc nepieciešamības</w:t>
            </w:r>
          </w:p>
        </w:tc>
        <w:tc>
          <w:tcPr>
            <w:tcW w:w="0" w:type="auto"/>
            <w:tcBorders>
              <w:top w:val="single" w:sz="4" w:space="0" w:color="auto"/>
            </w:tcBorders>
          </w:tcPr>
          <w:p w:rsidR="00952AAC" w:rsidRPr="00A44B23" w:rsidRDefault="00F7641B" w:rsidP="00861C07">
            <w:pPr>
              <w:rPr>
                <w:rFonts w:ascii="Times New Roman" w:hAnsi="Times New Roman" w:cs="Times New Roman"/>
                <w:sz w:val="18"/>
                <w:szCs w:val="18"/>
              </w:rPr>
            </w:pPr>
            <w:r w:rsidRPr="00A44B23">
              <w:rPr>
                <w:rFonts w:ascii="Times New Roman" w:hAnsi="Times New Roman" w:cs="Times New Roman"/>
                <w:sz w:val="18"/>
                <w:szCs w:val="18"/>
              </w:rPr>
              <w:t>27.11.2020., 21.08.2019.</w:t>
            </w:r>
            <w:r w:rsidR="00861C07" w:rsidRPr="00A44B23">
              <w:rPr>
                <w:rFonts w:ascii="Times New Roman" w:hAnsi="Times New Roman" w:cs="Times New Roman"/>
                <w:sz w:val="18"/>
                <w:szCs w:val="18"/>
              </w:rPr>
              <w:t xml:space="preserve"> tika veikta</w:t>
            </w:r>
            <w:r w:rsidRPr="00A44B23">
              <w:rPr>
                <w:rFonts w:ascii="Times New Roman" w:hAnsi="Times New Roman" w:cs="Times New Roman"/>
                <w:sz w:val="18"/>
                <w:szCs w:val="18"/>
              </w:rPr>
              <w:t>s</w:t>
            </w:r>
            <w:r w:rsidR="00861C07" w:rsidRPr="00A44B23">
              <w:rPr>
                <w:rFonts w:ascii="Times New Roman" w:hAnsi="Times New Roman" w:cs="Times New Roman"/>
                <w:sz w:val="18"/>
                <w:szCs w:val="18"/>
              </w:rPr>
              <w:t xml:space="preserve"> darba aizsardzības instruktāža</w:t>
            </w:r>
            <w:r w:rsidRPr="00A44B23">
              <w:rPr>
                <w:rFonts w:ascii="Times New Roman" w:hAnsi="Times New Roman" w:cs="Times New Roman"/>
                <w:sz w:val="18"/>
                <w:szCs w:val="18"/>
              </w:rPr>
              <w:t>s</w:t>
            </w:r>
            <w:r w:rsidR="00861C07" w:rsidRPr="00A44B23">
              <w:rPr>
                <w:rFonts w:ascii="Times New Roman" w:hAnsi="Times New Roman" w:cs="Times New Roman"/>
                <w:sz w:val="18"/>
                <w:szCs w:val="18"/>
              </w:rPr>
              <w:t xml:space="preserve"> darba vietā. </w:t>
            </w:r>
          </w:p>
        </w:tc>
      </w:tr>
      <w:tr w:rsidR="00292087" w:rsidRPr="000858FE" w:rsidTr="00A44B23">
        <w:trPr>
          <w:trHeight w:val="1137"/>
        </w:trPr>
        <w:tc>
          <w:tcPr>
            <w:tcW w:w="0" w:type="auto"/>
            <w:tcBorders>
              <w:top w:val="single" w:sz="4" w:space="0" w:color="auto"/>
            </w:tcBorders>
          </w:tcPr>
          <w:p w:rsidR="00292087" w:rsidRPr="000858FE" w:rsidRDefault="00292087" w:rsidP="00C071B0">
            <w:pPr>
              <w:rPr>
                <w:rFonts w:ascii="Times New Roman" w:hAnsi="Times New Roman" w:cs="Times New Roman"/>
                <w:sz w:val="20"/>
                <w:szCs w:val="20"/>
              </w:rPr>
            </w:pPr>
            <w:r w:rsidRPr="000858FE">
              <w:rPr>
                <w:rFonts w:ascii="Times New Roman" w:hAnsi="Times New Roman" w:cs="Times New Roman"/>
                <w:sz w:val="20"/>
                <w:szCs w:val="20"/>
              </w:rPr>
              <w:t>3.</w:t>
            </w:r>
          </w:p>
        </w:tc>
        <w:tc>
          <w:tcPr>
            <w:tcW w:w="0" w:type="auto"/>
            <w:tcBorders>
              <w:top w:val="single" w:sz="4" w:space="0" w:color="auto"/>
              <w:bottom w:val="single" w:sz="4" w:space="0" w:color="auto"/>
            </w:tcBorders>
          </w:tcPr>
          <w:p w:rsidR="00292087" w:rsidRPr="000858FE" w:rsidRDefault="00292087" w:rsidP="00C071B0">
            <w:pPr>
              <w:rPr>
                <w:rFonts w:ascii="Times New Roman" w:hAnsi="Times New Roman" w:cs="Times New Roman"/>
                <w:sz w:val="20"/>
                <w:szCs w:val="20"/>
              </w:rPr>
            </w:pPr>
            <w:r w:rsidRPr="000858FE">
              <w:rPr>
                <w:rFonts w:ascii="Times New Roman" w:hAnsi="Times New Roman" w:cs="Times New Roman"/>
                <w:sz w:val="20"/>
                <w:szCs w:val="20"/>
              </w:rPr>
              <w:t>Administratīvo lietu bērnu un aizgādnībā esošo personu mantisko u</w:t>
            </w:r>
            <w:r w:rsidR="000858FE">
              <w:rPr>
                <w:rFonts w:ascii="Times New Roman" w:hAnsi="Times New Roman" w:cs="Times New Roman"/>
                <w:sz w:val="20"/>
                <w:szCs w:val="20"/>
              </w:rPr>
              <w:t>n personisko interešu aizsardzī</w:t>
            </w:r>
            <w:r w:rsidRPr="000858FE">
              <w:rPr>
                <w:rFonts w:ascii="Times New Roman" w:hAnsi="Times New Roman" w:cs="Times New Roman"/>
                <w:sz w:val="20"/>
                <w:szCs w:val="20"/>
              </w:rPr>
              <w:t>bai ierosināšana, sagatavošana, izskatīšana un administratīvā akta (lēmuma) pieņemšana.</w:t>
            </w:r>
          </w:p>
        </w:tc>
        <w:tc>
          <w:tcPr>
            <w:tcW w:w="0" w:type="auto"/>
            <w:tcBorders>
              <w:top w:val="single" w:sz="4" w:space="0" w:color="auto"/>
              <w:bottom w:val="single" w:sz="4" w:space="0" w:color="auto"/>
            </w:tcBorders>
          </w:tcPr>
          <w:p w:rsidR="00292087" w:rsidRPr="000858FE" w:rsidRDefault="00292087" w:rsidP="00292087">
            <w:pPr>
              <w:jc w:val="both"/>
              <w:rPr>
                <w:rFonts w:ascii="Times New Roman" w:hAnsi="Times New Roman" w:cs="Times New Roman"/>
                <w:sz w:val="20"/>
                <w:szCs w:val="20"/>
              </w:rPr>
            </w:pPr>
            <w:r w:rsidRPr="000858FE">
              <w:rPr>
                <w:rFonts w:ascii="Times New Roman" w:hAnsi="Times New Roman" w:cs="Times New Roman"/>
                <w:sz w:val="20"/>
                <w:szCs w:val="20"/>
              </w:rPr>
              <w:t xml:space="preserve">Lēmumu pieņemšana attiecībā uz saviem tuviniekiem, lēmuma pieņemšanas procesa ietekmēšana, kolēģu ietekmēšana, amata savienošanas </w:t>
            </w:r>
            <w:proofErr w:type="spellStart"/>
            <w:r w:rsidRPr="000858FE">
              <w:rPr>
                <w:rFonts w:ascii="Times New Roman" w:hAnsi="Times New Roman" w:cs="Times New Roman"/>
                <w:sz w:val="20"/>
                <w:szCs w:val="20"/>
              </w:rPr>
              <w:t>ierobe-žojumu</w:t>
            </w:r>
            <w:proofErr w:type="spellEnd"/>
            <w:r w:rsidRPr="000858FE">
              <w:rPr>
                <w:rFonts w:ascii="Times New Roman" w:hAnsi="Times New Roman" w:cs="Times New Roman"/>
                <w:sz w:val="20"/>
                <w:szCs w:val="20"/>
              </w:rPr>
              <w:t xml:space="preserve"> pārkāpšana, neziņošana par atrašanos interešu konflikta situācijām</w:t>
            </w:r>
          </w:p>
        </w:tc>
        <w:tc>
          <w:tcPr>
            <w:tcW w:w="0" w:type="auto"/>
            <w:tcBorders>
              <w:top w:val="single" w:sz="4" w:space="0" w:color="auto"/>
            </w:tcBorders>
          </w:tcPr>
          <w:p w:rsidR="00292087" w:rsidRPr="000858FE" w:rsidRDefault="00292087" w:rsidP="00292087">
            <w:pPr>
              <w:ind w:right="-111"/>
              <w:jc w:val="center"/>
              <w:rPr>
                <w:rFonts w:ascii="Times New Roman" w:hAnsi="Times New Roman" w:cs="Times New Roman"/>
                <w:sz w:val="20"/>
                <w:szCs w:val="20"/>
              </w:rPr>
            </w:pPr>
            <w:r w:rsidRPr="000858FE">
              <w:rPr>
                <w:rFonts w:ascii="Times New Roman" w:hAnsi="Times New Roman" w:cs="Times New Roman"/>
                <w:sz w:val="20"/>
                <w:szCs w:val="20"/>
              </w:rPr>
              <w:t>Drīzāk zema</w:t>
            </w:r>
          </w:p>
          <w:p w:rsidR="00292087" w:rsidRPr="000858FE" w:rsidRDefault="00292087" w:rsidP="00292087">
            <w:pPr>
              <w:jc w:val="center"/>
              <w:rPr>
                <w:rFonts w:ascii="Times New Roman" w:hAnsi="Times New Roman" w:cs="Times New Roman"/>
                <w:sz w:val="20"/>
                <w:szCs w:val="20"/>
              </w:rPr>
            </w:pPr>
          </w:p>
          <w:p w:rsidR="00292087" w:rsidRPr="000858FE" w:rsidRDefault="00292087" w:rsidP="00292087">
            <w:pPr>
              <w:jc w:val="center"/>
              <w:rPr>
                <w:rFonts w:ascii="Times New Roman" w:hAnsi="Times New Roman" w:cs="Times New Roman"/>
                <w:sz w:val="20"/>
                <w:szCs w:val="20"/>
              </w:rPr>
            </w:pPr>
          </w:p>
          <w:p w:rsidR="00292087" w:rsidRPr="000858FE" w:rsidRDefault="00292087" w:rsidP="00292087">
            <w:pPr>
              <w:jc w:val="center"/>
              <w:rPr>
                <w:rFonts w:ascii="Times New Roman" w:hAnsi="Times New Roman" w:cs="Times New Roman"/>
                <w:sz w:val="20"/>
                <w:szCs w:val="20"/>
              </w:rPr>
            </w:pPr>
          </w:p>
          <w:p w:rsidR="00292087" w:rsidRPr="000858FE" w:rsidRDefault="00292087" w:rsidP="00292087">
            <w:pPr>
              <w:jc w:val="center"/>
              <w:rPr>
                <w:rFonts w:ascii="Times New Roman" w:hAnsi="Times New Roman" w:cs="Times New Roman"/>
                <w:sz w:val="20"/>
                <w:szCs w:val="20"/>
              </w:rPr>
            </w:pPr>
          </w:p>
          <w:p w:rsidR="00292087" w:rsidRPr="000858FE" w:rsidRDefault="00292087" w:rsidP="00292087">
            <w:pPr>
              <w:jc w:val="center"/>
              <w:rPr>
                <w:rFonts w:ascii="Times New Roman" w:hAnsi="Times New Roman" w:cs="Times New Roman"/>
                <w:sz w:val="20"/>
                <w:szCs w:val="20"/>
              </w:rPr>
            </w:pPr>
          </w:p>
          <w:p w:rsidR="00292087" w:rsidRPr="000858FE" w:rsidRDefault="00292087" w:rsidP="00292087">
            <w:pPr>
              <w:jc w:val="center"/>
              <w:rPr>
                <w:rFonts w:ascii="Times New Roman" w:hAnsi="Times New Roman" w:cs="Times New Roman"/>
                <w:sz w:val="20"/>
                <w:szCs w:val="20"/>
              </w:rPr>
            </w:pPr>
          </w:p>
          <w:p w:rsidR="00292087" w:rsidRPr="000858FE" w:rsidRDefault="00292087" w:rsidP="00292087">
            <w:pPr>
              <w:jc w:val="center"/>
              <w:rPr>
                <w:rFonts w:ascii="Times New Roman" w:hAnsi="Times New Roman" w:cs="Times New Roman"/>
                <w:sz w:val="20"/>
                <w:szCs w:val="20"/>
              </w:rPr>
            </w:pPr>
          </w:p>
          <w:p w:rsidR="00292087" w:rsidRPr="000858FE" w:rsidRDefault="00292087" w:rsidP="00292087">
            <w:pPr>
              <w:jc w:val="center"/>
              <w:rPr>
                <w:rFonts w:ascii="Times New Roman" w:hAnsi="Times New Roman" w:cs="Times New Roman"/>
                <w:sz w:val="20"/>
                <w:szCs w:val="20"/>
              </w:rPr>
            </w:pPr>
          </w:p>
          <w:p w:rsidR="00292087" w:rsidRPr="000858FE" w:rsidRDefault="00292087" w:rsidP="00292087">
            <w:pPr>
              <w:jc w:val="center"/>
              <w:rPr>
                <w:rFonts w:ascii="Times New Roman" w:hAnsi="Times New Roman" w:cs="Times New Roman"/>
                <w:sz w:val="20"/>
                <w:szCs w:val="20"/>
              </w:rPr>
            </w:pPr>
          </w:p>
        </w:tc>
        <w:tc>
          <w:tcPr>
            <w:tcW w:w="0" w:type="auto"/>
            <w:tcBorders>
              <w:top w:val="single" w:sz="4" w:space="0" w:color="auto"/>
            </w:tcBorders>
          </w:tcPr>
          <w:p w:rsidR="00292087" w:rsidRPr="000858FE" w:rsidRDefault="00292087" w:rsidP="00292087">
            <w:pPr>
              <w:jc w:val="center"/>
              <w:rPr>
                <w:rFonts w:ascii="Times New Roman" w:hAnsi="Times New Roman" w:cs="Times New Roman"/>
                <w:sz w:val="20"/>
                <w:szCs w:val="20"/>
              </w:rPr>
            </w:pPr>
            <w:r w:rsidRPr="000858FE">
              <w:rPr>
                <w:rFonts w:ascii="Times New Roman" w:hAnsi="Times New Roman" w:cs="Times New Roman"/>
                <w:sz w:val="20"/>
                <w:szCs w:val="20"/>
              </w:rPr>
              <w:t>Drīzāk augsta</w:t>
            </w:r>
          </w:p>
        </w:tc>
        <w:tc>
          <w:tcPr>
            <w:tcW w:w="0" w:type="auto"/>
            <w:tcBorders>
              <w:top w:val="single" w:sz="4" w:space="0" w:color="auto"/>
              <w:bottom w:val="single" w:sz="4" w:space="0" w:color="auto"/>
            </w:tcBorders>
          </w:tcPr>
          <w:p w:rsidR="00292087" w:rsidRPr="000858FE" w:rsidRDefault="00292087" w:rsidP="00292087">
            <w:pPr>
              <w:pBdr>
                <w:top w:val="single" w:sz="4" w:space="1" w:color="auto"/>
                <w:left w:val="single" w:sz="4" w:space="4" w:color="auto"/>
                <w:right w:val="single" w:sz="4" w:space="4" w:color="auto"/>
              </w:pBdr>
              <w:jc w:val="both"/>
              <w:rPr>
                <w:rStyle w:val="Hyperlink"/>
                <w:rFonts w:ascii="Times New Roman" w:hAnsi="Times New Roman" w:cs="Times New Roman"/>
                <w:sz w:val="20"/>
                <w:szCs w:val="20"/>
              </w:rPr>
            </w:pPr>
            <w:r w:rsidRPr="000858FE">
              <w:rPr>
                <w:rFonts w:ascii="Times New Roman" w:hAnsi="Times New Roman" w:cs="Times New Roman"/>
                <w:sz w:val="20"/>
                <w:szCs w:val="20"/>
              </w:rPr>
              <w:t>Darbinieku informēšana un izglītošana jautājumos par interešu konflikta novēršanu viņu darbā, par  informācijas aps</w:t>
            </w:r>
            <w:r w:rsidR="000858FE">
              <w:rPr>
                <w:rFonts w:ascii="Times New Roman" w:hAnsi="Times New Roman" w:cs="Times New Roman"/>
                <w:sz w:val="20"/>
                <w:szCs w:val="20"/>
              </w:rPr>
              <w:t>trādāšanas un personas datu aiz</w:t>
            </w:r>
            <w:r w:rsidRPr="000858FE">
              <w:rPr>
                <w:rFonts w:ascii="Times New Roman" w:hAnsi="Times New Roman" w:cs="Times New Roman"/>
                <w:sz w:val="20"/>
                <w:szCs w:val="20"/>
              </w:rPr>
              <w:t xml:space="preserve">sardzības jautājumos, regulāri iepazīstinot ar  aktuālo informāciju un nosūtot visiem BT darbiniekiem uz e-pastu: </w:t>
            </w:r>
            <w:hyperlink r:id="rId9" w:history="1">
              <w:r w:rsidR="00CB0359" w:rsidRPr="000858FE">
                <w:rPr>
                  <w:rStyle w:val="Hyperlink"/>
                  <w:rFonts w:ascii="Times New Roman" w:hAnsi="Times New Roman" w:cs="Times New Roman"/>
                  <w:sz w:val="20"/>
                  <w:szCs w:val="20"/>
                </w:rPr>
                <w:t>barintiesa.malta@rezeknesnovads.lv</w:t>
              </w:r>
            </w:hyperlink>
          </w:p>
          <w:p w:rsidR="00292087" w:rsidRPr="000858FE" w:rsidRDefault="00292087" w:rsidP="00952AAC">
            <w:pPr>
              <w:rPr>
                <w:rFonts w:ascii="Times New Roman" w:eastAsia="Times New Roman" w:hAnsi="Times New Roman" w:cs="Times New Roman"/>
                <w:sz w:val="20"/>
                <w:szCs w:val="20"/>
                <w:lang w:eastAsia="lv-LV"/>
              </w:rPr>
            </w:pPr>
          </w:p>
        </w:tc>
        <w:tc>
          <w:tcPr>
            <w:tcW w:w="0" w:type="auto"/>
            <w:tcBorders>
              <w:top w:val="single" w:sz="4" w:space="0" w:color="auto"/>
            </w:tcBorders>
          </w:tcPr>
          <w:p w:rsidR="00292087" w:rsidRPr="00A44B23" w:rsidRDefault="00A44B23" w:rsidP="00292087">
            <w:pPr>
              <w:jc w:val="center"/>
              <w:rPr>
                <w:rFonts w:ascii="Times New Roman" w:hAnsi="Times New Roman" w:cs="Times New Roman"/>
                <w:sz w:val="18"/>
                <w:szCs w:val="18"/>
              </w:rPr>
            </w:pPr>
            <w:r>
              <w:rPr>
                <w:rFonts w:ascii="Times New Roman" w:hAnsi="Times New Roman" w:cs="Times New Roman"/>
                <w:sz w:val="18"/>
                <w:szCs w:val="18"/>
              </w:rPr>
              <w:t>BT priekš</w:t>
            </w:r>
            <w:r w:rsidR="00292087" w:rsidRPr="00A44B23">
              <w:rPr>
                <w:rFonts w:ascii="Times New Roman" w:hAnsi="Times New Roman" w:cs="Times New Roman"/>
                <w:sz w:val="18"/>
                <w:szCs w:val="18"/>
              </w:rPr>
              <w:t>sēdētājs, BT priekšsēdētāja vietnieks</w:t>
            </w:r>
          </w:p>
          <w:p w:rsidR="00292087" w:rsidRPr="00A44B23" w:rsidRDefault="00292087" w:rsidP="00952AAC">
            <w:pPr>
              <w:jc w:val="center"/>
              <w:rPr>
                <w:rFonts w:ascii="Times New Roman" w:hAnsi="Times New Roman" w:cs="Times New Roman"/>
                <w:sz w:val="18"/>
                <w:szCs w:val="18"/>
              </w:rPr>
            </w:pPr>
          </w:p>
        </w:tc>
        <w:tc>
          <w:tcPr>
            <w:tcW w:w="0" w:type="auto"/>
            <w:tcBorders>
              <w:top w:val="single" w:sz="4" w:space="0" w:color="auto"/>
            </w:tcBorders>
          </w:tcPr>
          <w:p w:rsidR="00292087" w:rsidRPr="00A44B23" w:rsidRDefault="00292087" w:rsidP="00292087">
            <w:pPr>
              <w:jc w:val="center"/>
              <w:rPr>
                <w:rFonts w:ascii="Times New Roman" w:hAnsi="Times New Roman" w:cs="Times New Roman"/>
                <w:sz w:val="18"/>
                <w:szCs w:val="18"/>
              </w:rPr>
            </w:pPr>
            <w:r w:rsidRPr="00A44B23">
              <w:rPr>
                <w:rFonts w:ascii="Times New Roman" w:hAnsi="Times New Roman" w:cs="Times New Roman"/>
                <w:sz w:val="18"/>
                <w:szCs w:val="18"/>
              </w:rPr>
              <w:t>Pastāvīgi</w:t>
            </w:r>
          </w:p>
          <w:p w:rsidR="00292087" w:rsidRPr="00A44B23" w:rsidRDefault="00292087" w:rsidP="00952AAC">
            <w:pPr>
              <w:jc w:val="center"/>
              <w:rPr>
                <w:rFonts w:ascii="Times New Roman" w:hAnsi="Times New Roman" w:cs="Times New Roman"/>
                <w:sz w:val="18"/>
                <w:szCs w:val="18"/>
              </w:rPr>
            </w:pPr>
          </w:p>
        </w:tc>
        <w:tc>
          <w:tcPr>
            <w:tcW w:w="0" w:type="auto"/>
            <w:tcBorders>
              <w:top w:val="single" w:sz="4" w:space="0" w:color="auto"/>
            </w:tcBorders>
          </w:tcPr>
          <w:p w:rsidR="0003741F" w:rsidRPr="00A44B23" w:rsidRDefault="00F7641B" w:rsidP="0003741F">
            <w:pPr>
              <w:rPr>
                <w:rFonts w:ascii="Times New Roman" w:hAnsi="Times New Roman" w:cs="Times New Roman"/>
                <w:sz w:val="18"/>
                <w:szCs w:val="18"/>
              </w:rPr>
            </w:pPr>
            <w:r w:rsidRPr="00A44B23">
              <w:rPr>
                <w:rFonts w:ascii="Times New Roman" w:hAnsi="Times New Roman" w:cs="Times New Roman"/>
                <w:sz w:val="18"/>
                <w:szCs w:val="18"/>
              </w:rPr>
              <w:t xml:space="preserve">03.06.2019. darbinieki tika iepazīstināti ar Rēzeknes novada Maltas bāriņtiesas ētikas kodeksu un Personas datu un apstrādes noteikumiem; </w:t>
            </w:r>
            <w:r w:rsidR="0003741F" w:rsidRPr="00A44B23">
              <w:rPr>
                <w:rFonts w:ascii="Times New Roman" w:hAnsi="Times New Roman" w:cs="Times New Roman"/>
                <w:sz w:val="18"/>
                <w:szCs w:val="18"/>
              </w:rPr>
              <w:t>Darbinieki ti</w:t>
            </w:r>
            <w:r w:rsidR="00DF6398" w:rsidRPr="00A44B23">
              <w:rPr>
                <w:rFonts w:ascii="Times New Roman" w:hAnsi="Times New Roman" w:cs="Times New Roman"/>
                <w:sz w:val="18"/>
                <w:szCs w:val="18"/>
              </w:rPr>
              <w:t>k</w:t>
            </w:r>
            <w:r w:rsidR="0003741F" w:rsidRPr="00A44B23">
              <w:rPr>
                <w:rFonts w:ascii="Times New Roman" w:hAnsi="Times New Roman" w:cs="Times New Roman"/>
                <w:sz w:val="18"/>
                <w:szCs w:val="18"/>
              </w:rPr>
              <w:t>a</w:t>
            </w:r>
            <w:r w:rsidR="00DF6398" w:rsidRPr="00A44B23">
              <w:rPr>
                <w:rFonts w:ascii="Times New Roman" w:hAnsi="Times New Roman" w:cs="Times New Roman"/>
                <w:sz w:val="18"/>
                <w:szCs w:val="18"/>
              </w:rPr>
              <w:t xml:space="preserve"> regulāri informēti</w:t>
            </w:r>
            <w:r w:rsidR="00966680" w:rsidRPr="00A44B23">
              <w:rPr>
                <w:rFonts w:ascii="Times New Roman" w:hAnsi="Times New Roman" w:cs="Times New Roman"/>
                <w:sz w:val="18"/>
                <w:szCs w:val="18"/>
              </w:rPr>
              <w:t xml:space="preserve"> </w:t>
            </w:r>
            <w:r w:rsidR="00DF6398" w:rsidRPr="00A44B23">
              <w:rPr>
                <w:rFonts w:ascii="Times New Roman" w:hAnsi="Times New Roman" w:cs="Times New Roman"/>
                <w:sz w:val="18"/>
                <w:szCs w:val="18"/>
              </w:rPr>
              <w:t>par interešu konfliktu un k</w:t>
            </w:r>
            <w:r w:rsidR="00966680" w:rsidRPr="00A44B23">
              <w:rPr>
                <w:rFonts w:ascii="Times New Roman" w:hAnsi="Times New Roman" w:cs="Times New Roman"/>
                <w:sz w:val="18"/>
                <w:szCs w:val="18"/>
              </w:rPr>
              <w:t>orupcijas risku novēršanas aktuā</w:t>
            </w:r>
            <w:r w:rsidR="00DF6398" w:rsidRPr="00A44B23">
              <w:rPr>
                <w:rFonts w:ascii="Times New Roman" w:hAnsi="Times New Roman" w:cs="Times New Roman"/>
                <w:sz w:val="18"/>
                <w:szCs w:val="18"/>
              </w:rPr>
              <w:t>lajiem jautājumiem un grozījumiem normatīva</w:t>
            </w:r>
            <w:r w:rsidR="0003741F" w:rsidRPr="00A44B23">
              <w:rPr>
                <w:rFonts w:ascii="Times New Roman" w:hAnsi="Times New Roman" w:cs="Times New Roman"/>
                <w:sz w:val="18"/>
                <w:szCs w:val="18"/>
              </w:rPr>
              <w:t>jos aktos,</w:t>
            </w:r>
          </w:p>
          <w:p w:rsidR="00292087" w:rsidRPr="00A44B23" w:rsidRDefault="0003741F" w:rsidP="00952AAC">
            <w:pPr>
              <w:rPr>
                <w:rFonts w:ascii="Times New Roman" w:hAnsi="Times New Roman" w:cs="Times New Roman"/>
                <w:sz w:val="18"/>
                <w:szCs w:val="18"/>
              </w:rPr>
            </w:pPr>
            <w:r w:rsidRPr="00A44B23">
              <w:rPr>
                <w:rFonts w:ascii="Times New Roman" w:hAnsi="Times New Roman" w:cs="Times New Roman"/>
                <w:sz w:val="18"/>
                <w:szCs w:val="18"/>
              </w:rPr>
              <w:t xml:space="preserve">aktuālo informāciju nosūtot </w:t>
            </w:r>
            <w:r w:rsidR="004F20D9" w:rsidRPr="00A44B23">
              <w:rPr>
                <w:rFonts w:ascii="Times New Roman" w:hAnsi="Times New Roman" w:cs="Times New Roman"/>
                <w:sz w:val="18"/>
                <w:szCs w:val="18"/>
              </w:rPr>
              <w:t xml:space="preserve">uz e-pastu </w:t>
            </w:r>
            <w:hyperlink r:id="rId10" w:history="1">
              <w:r w:rsidR="004F20D9" w:rsidRPr="00A44B23">
                <w:rPr>
                  <w:rStyle w:val="Hyperlink"/>
                  <w:rFonts w:ascii="Times New Roman" w:hAnsi="Times New Roman" w:cs="Times New Roman"/>
                  <w:sz w:val="18"/>
                  <w:szCs w:val="18"/>
                </w:rPr>
                <w:t>barintiesa.malta@rezeknesnovads.lv</w:t>
              </w:r>
            </w:hyperlink>
          </w:p>
        </w:tc>
      </w:tr>
      <w:tr w:rsidR="00531317" w:rsidRPr="000858FE" w:rsidTr="00A44B23">
        <w:trPr>
          <w:trHeight w:val="1562"/>
        </w:trPr>
        <w:tc>
          <w:tcPr>
            <w:tcW w:w="0" w:type="auto"/>
          </w:tcPr>
          <w:p w:rsidR="00531317" w:rsidRPr="000858FE" w:rsidRDefault="00531317" w:rsidP="00BE1163">
            <w:pPr>
              <w:rPr>
                <w:rFonts w:ascii="Times New Roman" w:hAnsi="Times New Roman" w:cs="Times New Roman"/>
                <w:sz w:val="20"/>
                <w:szCs w:val="20"/>
              </w:rPr>
            </w:pPr>
          </w:p>
        </w:tc>
        <w:tc>
          <w:tcPr>
            <w:tcW w:w="0" w:type="auto"/>
          </w:tcPr>
          <w:p w:rsidR="00531317" w:rsidRPr="000858FE" w:rsidRDefault="00531317" w:rsidP="00BE1163">
            <w:pPr>
              <w:rPr>
                <w:rFonts w:ascii="Times New Roman" w:hAnsi="Times New Roman" w:cs="Times New Roman"/>
                <w:sz w:val="20"/>
                <w:szCs w:val="20"/>
              </w:rPr>
            </w:pPr>
          </w:p>
        </w:tc>
        <w:tc>
          <w:tcPr>
            <w:tcW w:w="0" w:type="auto"/>
            <w:tcBorders>
              <w:bottom w:val="single" w:sz="4" w:space="0" w:color="auto"/>
            </w:tcBorders>
          </w:tcPr>
          <w:p w:rsidR="00531317" w:rsidRPr="000858FE" w:rsidRDefault="00531317" w:rsidP="00751A63">
            <w:pPr>
              <w:jc w:val="both"/>
              <w:rPr>
                <w:rFonts w:ascii="Times New Roman" w:hAnsi="Times New Roman" w:cs="Times New Roman"/>
                <w:sz w:val="20"/>
                <w:szCs w:val="20"/>
              </w:rPr>
            </w:pPr>
            <w:r w:rsidRPr="000858FE">
              <w:rPr>
                <w:rFonts w:ascii="Times New Roman" w:hAnsi="Times New Roman" w:cs="Times New Roman"/>
                <w:sz w:val="20"/>
                <w:szCs w:val="20"/>
              </w:rPr>
              <w:t xml:space="preserve">Kukuļa pieprasīšana, pieņemšana un starpniecība kukuļošanā par ātrāku lēmuma pieņemšanu, lietas izskatīšanu, par lietas izskatīšanas </w:t>
            </w:r>
            <w:r w:rsidRPr="000858FE">
              <w:rPr>
                <w:rFonts w:ascii="Times New Roman" w:hAnsi="Times New Roman" w:cs="Times New Roman"/>
                <w:sz w:val="20"/>
                <w:szCs w:val="20"/>
              </w:rPr>
              <w:lastRenderedPageBreak/>
              <w:t>novilcināšanu, atlikšanu, par personai labvēlīgāka lēmuma pieņemšanu</w:t>
            </w:r>
          </w:p>
          <w:p w:rsidR="00531317" w:rsidRPr="000858FE" w:rsidRDefault="00531317" w:rsidP="00751A63">
            <w:pPr>
              <w:jc w:val="both"/>
              <w:rPr>
                <w:rFonts w:ascii="Times New Roman" w:hAnsi="Times New Roman" w:cs="Times New Roman"/>
                <w:sz w:val="20"/>
                <w:szCs w:val="20"/>
              </w:rPr>
            </w:pPr>
          </w:p>
          <w:p w:rsidR="00531317" w:rsidRPr="000858FE" w:rsidRDefault="00531317" w:rsidP="00751A63">
            <w:pPr>
              <w:jc w:val="both"/>
              <w:rPr>
                <w:rFonts w:ascii="Times New Roman" w:hAnsi="Times New Roman" w:cs="Times New Roman"/>
                <w:sz w:val="20"/>
                <w:szCs w:val="20"/>
              </w:rPr>
            </w:pPr>
            <w:r w:rsidRPr="000858FE">
              <w:rPr>
                <w:rFonts w:ascii="Times New Roman" w:hAnsi="Times New Roman" w:cs="Times New Roman"/>
                <w:sz w:val="20"/>
                <w:szCs w:val="20"/>
              </w:rPr>
              <w:t>Amata ļaunprātīga izmantošana un pilnvaru pārsniegšana ar mērķi gūt labumu, kas var izpausties, kā informācijas pieprasīšana vai citu darbību veikšana neadministratīvās lietas ietvaros, lēmumu pieņemšana un darbību veikšana, kas nav BT kompetencē</w:t>
            </w:r>
          </w:p>
          <w:p w:rsidR="00531317" w:rsidRPr="000858FE" w:rsidRDefault="00531317" w:rsidP="00751A63">
            <w:pPr>
              <w:jc w:val="both"/>
              <w:rPr>
                <w:rFonts w:ascii="Times New Roman" w:hAnsi="Times New Roman" w:cs="Times New Roman"/>
                <w:sz w:val="20"/>
                <w:szCs w:val="20"/>
              </w:rPr>
            </w:pPr>
          </w:p>
          <w:p w:rsidR="000858FE" w:rsidRDefault="000858FE" w:rsidP="00BE47FC">
            <w:pPr>
              <w:jc w:val="both"/>
              <w:rPr>
                <w:rFonts w:ascii="Times New Roman" w:hAnsi="Times New Roman" w:cs="Times New Roman"/>
                <w:sz w:val="20"/>
                <w:szCs w:val="20"/>
              </w:rPr>
            </w:pPr>
            <w:r>
              <w:rPr>
                <w:rFonts w:ascii="Times New Roman" w:hAnsi="Times New Roman" w:cs="Times New Roman"/>
                <w:sz w:val="20"/>
                <w:szCs w:val="20"/>
              </w:rPr>
              <w:t>Darbiniekam no</w:t>
            </w:r>
            <w:r w:rsidR="00531317" w:rsidRPr="000858FE">
              <w:rPr>
                <w:rFonts w:ascii="Times New Roman" w:hAnsi="Times New Roman" w:cs="Times New Roman"/>
                <w:sz w:val="20"/>
                <w:szCs w:val="20"/>
              </w:rPr>
              <w:t xml:space="preserve">teikto pienākumu apzināta neveikšana vai nolaidīga veikšana </w:t>
            </w:r>
            <w:r>
              <w:rPr>
                <w:rFonts w:ascii="Times New Roman" w:hAnsi="Times New Roman" w:cs="Times New Roman"/>
                <w:sz w:val="20"/>
                <w:szCs w:val="20"/>
              </w:rPr>
              <w:t>savās vai citas personas interesēs, kas var izpaus</w:t>
            </w:r>
            <w:r w:rsidRPr="000858FE">
              <w:rPr>
                <w:rFonts w:ascii="Times New Roman" w:hAnsi="Times New Roman" w:cs="Times New Roman"/>
                <w:sz w:val="20"/>
                <w:szCs w:val="20"/>
              </w:rPr>
              <w:t xml:space="preserve">ties, kā </w:t>
            </w:r>
            <w:r>
              <w:rPr>
                <w:rFonts w:ascii="Times New Roman" w:hAnsi="Times New Roman" w:cs="Times New Roman"/>
                <w:sz w:val="20"/>
                <w:szCs w:val="20"/>
              </w:rPr>
              <w:t>nereaģēšana uz bērna vai aizgād</w:t>
            </w:r>
            <w:r w:rsidRPr="000858FE">
              <w:rPr>
                <w:rFonts w:ascii="Times New Roman" w:hAnsi="Times New Roman" w:cs="Times New Roman"/>
                <w:sz w:val="20"/>
                <w:szCs w:val="20"/>
              </w:rPr>
              <w:t>nībā esošās personas interešu iespējamo a</w:t>
            </w:r>
            <w:r>
              <w:rPr>
                <w:rFonts w:ascii="Times New Roman" w:hAnsi="Times New Roman" w:cs="Times New Roman"/>
                <w:sz w:val="20"/>
                <w:szCs w:val="20"/>
              </w:rPr>
              <w:t>pdraudējumu, attiecīgās informācijas pārbaudes neveik</w:t>
            </w:r>
            <w:r w:rsidRPr="000858FE">
              <w:rPr>
                <w:rFonts w:ascii="Times New Roman" w:hAnsi="Times New Roman" w:cs="Times New Roman"/>
                <w:sz w:val="20"/>
                <w:szCs w:val="20"/>
              </w:rPr>
              <w:t>šana, administratīvās lietas neierosināšana, lēmuma pieņemšanai nepieciešamās informācijas savlaicīga nepieprasīšana</w:t>
            </w:r>
          </w:p>
          <w:p w:rsidR="00A44B23" w:rsidRDefault="00A44B23" w:rsidP="00BE47FC">
            <w:pPr>
              <w:jc w:val="both"/>
              <w:rPr>
                <w:rFonts w:ascii="Times New Roman" w:hAnsi="Times New Roman" w:cs="Times New Roman"/>
                <w:sz w:val="20"/>
                <w:szCs w:val="20"/>
              </w:rPr>
            </w:pPr>
          </w:p>
          <w:p w:rsidR="00A44B23" w:rsidRPr="000858FE" w:rsidRDefault="00A44B23" w:rsidP="00BE47FC">
            <w:pPr>
              <w:jc w:val="both"/>
              <w:rPr>
                <w:rFonts w:ascii="Times New Roman" w:hAnsi="Times New Roman" w:cs="Times New Roman"/>
                <w:sz w:val="20"/>
                <w:szCs w:val="20"/>
              </w:rPr>
            </w:pPr>
          </w:p>
        </w:tc>
        <w:tc>
          <w:tcPr>
            <w:tcW w:w="0" w:type="auto"/>
            <w:tcBorders>
              <w:bottom w:val="single" w:sz="4" w:space="0" w:color="auto"/>
            </w:tcBorders>
          </w:tcPr>
          <w:p w:rsidR="00531317" w:rsidRPr="000858FE" w:rsidRDefault="00531317" w:rsidP="00952AAC">
            <w:pPr>
              <w:ind w:right="-111"/>
              <w:jc w:val="center"/>
              <w:rPr>
                <w:rFonts w:ascii="Times New Roman" w:hAnsi="Times New Roman" w:cs="Times New Roman"/>
                <w:sz w:val="20"/>
                <w:szCs w:val="20"/>
              </w:rPr>
            </w:pPr>
          </w:p>
          <w:p w:rsidR="00531317" w:rsidRPr="000858FE" w:rsidRDefault="00531317" w:rsidP="00952AAC">
            <w:pPr>
              <w:rPr>
                <w:rFonts w:ascii="Times New Roman" w:hAnsi="Times New Roman" w:cs="Times New Roman"/>
                <w:sz w:val="20"/>
                <w:szCs w:val="20"/>
              </w:rPr>
            </w:pPr>
          </w:p>
          <w:p w:rsidR="00531317" w:rsidRPr="000858FE" w:rsidRDefault="00531317" w:rsidP="00952AAC">
            <w:pPr>
              <w:rPr>
                <w:rFonts w:ascii="Times New Roman" w:hAnsi="Times New Roman" w:cs="Times New Roman"/>
                <w:sz w:val="20"/>
                <w:szCs w:val="20"/>
              </w:rPr>
            </w:pPr>
          </w:p>
          <w:p w:rsidR="00531317" w:rsidRPr="000858FE" w:rsidRDefault="00531317" w:rsidP="00952AAC">
            <w:pPr>
              <w:rPr>
                <w:rFonts w:ascii="Times New Roman" w:hAnsi="Times New Roman" w:cs="Times New Roman"/>
                <w:sz w:val="20"/>
                <w:szCs w:val="20"/>
              </w:rPr>
            </w:pPr>
          </w:p>
          <w:p w:rsidR="00531317" w:rsidRPr="000858FE" w:rsidRDefault="00531317" w:rsidP="00952AAC">
            <w:pPr>
              <w:rPr>
                <w:rFonts w:ascii="Times New Roman" w:hAnsi="Times New Roman" w:cs="Times New Roman"/>
                <w:sz w:val="20"/>
                <w:szCs w:val="20"/>
              </w:rPr>
            </w:pPr>
          </w:p>
          <w:p w:rsidR="00531317" w:rsidRPr="000858FE" w:rsidRDefault="00531317" w:rsidP="00952AAC">
            <w:pPr>
              <w:rPr>
                <w:rFonts w:ascii="Times New Roman" w:hAnsi="Times New Roman" w:cs="Times New Roman"/>
                <w:sz w:val="20"/>
                <w:szCs w:val="20"/>
              </w:rPr>
            </w:pPr>
          </w:p>
          <w:p w:rsidR="00531317" w:rsidRPr="000858FE" w:rsidRDefault="00531317" w:rsidP="00952AAC">
            <w:pPr>
              <w:rPr>
                <w:rFonts w:ascii="Times New Roman" w:hAnsi="Times New Roman" w:cs="Times New Roman"/>
                <w:sz w:val="20"/>
                <w:szCs w:val="20"/>
              </w:rPr>
            </w:pPr>
          </w:p>
          <w:p w:rsidR="00531317" w:rsidRPr="000858FE" w:rsidRDefault="00531317" w:rsidP="00952AAC">
            <w:pPr>
              <w:rPr>
                <w:rFonts w:ascii="Times New Roman" w:hAnsi="Times New Roman" w:cs="Times New Roman"/>
                <w:sz w:val="20"/>
                <w:szCs w:val="20"/>
              </w:rPr>
            </w:pPr>
          </w:p>
          <w:p w:rsidR="00531317" w:rsidRPr="000858FE" w:rsidRDefault="00531317" w:rsidP="00952AAC">
            <w:pPr>
              <w:rPr>
                <w:rFonts w:ascii="Times New Roman" w:hAnsi="Times New Roman" w:cs="Times New Roman"/>
                <w:sz w:val="20"/>
                <w:szCs w:val="20"/>
              </w:rPr>
            </w:pPr>
          </w:p>
          <w:p w:rsidR="00531317" w:rsidRPr="000858FE" w:rsidRDefault="00531317" w:rsidP="00952AAC">
            <w:pPr>
              <w:rPr>
                <w:rFonts w:ascii="Times New Roman" w:hAnsi="Times New Roman" w:cs="Times New Roman"/>
                <w:sz w:val="20"/>
                <w:szCs w:val="20"/>
              </w:rPr>
            </w:pPr>
          </w:p>
        </w:tc>
        <w:tc>
          <w:tcPr>
            <w:tcW w:w="0" w:type="auto"/>
            <w:tcBorders>
              <w:bottom w:val="single" w:sz="4" w:space="0" w:color="auto"/>
            </w:tcBorders>
          </w:tcPr>
          <w:p w:rsidR="00531317" w:rsidRPr="000858FE" w:rsidRDefault="00531317" w:rsidP="00952AAC">
            <w:pPr>
              <w:jc w:val="center"/>
              <w:rPr>
                <w:rFonts w:ascii="Times New Roman" w:hAnsi="Times New Roman" w:cs="Times New Roman"/>
                <w:sz w:val="20"/>
                <w:szCs w:val="20"/>
              </w:rPr>
            </w:pPr>
          </w:p>
          <w:p w:rsidR="00531317" w:rsidRPr="000858FE" w:rsidRDefault="00531317" w:rsidP="00952AAC">
            <w:pPr>
              <w:jc w:val="center"/>
              <w:rPr>
                <w:rFonts w:ascii="Times New Roman" w:hAnsi="Times New Roman" w:cs="Times New Roman"/>
                <w:sz w:val="20"/>
                <w:szCs w:val="20"/>
              </w:rPr>
            </w:pPr>
          </w:p>
        </w:tc>
        <w:tc>
          <w:tcPr>
            <w:tcW w:w="0" w:type="auto"/>
            <w:tcBorders>
              <w:bottom w:val="single" w:sz="4" w:space="0" w:color="auto"/>
            </w:tcBorders>
          </w:tcPr>
          <w:p w:rsidR="00531317" w:rsidRPr="000858FE" w:rsidRDefault="00531317" w:rsidP="00292087">
            <w:pPr>
              <w:pBdr>
                <w:top w:val="single" w:sz="4" w:space="1" w:color="auto"/>
                <w:left w:val="single" w:sz="4" w:space="4" w:color="auto"/>
                <w:right w:val="single" w:sz="4" w:space="4" w:color="auto"/>
              </w:pBdr>
              <w:jc w:val="both"/>
              <w:rPr>
                <w:rFonts w:ascii="Times New Roman" w:hAnsi="Times New Roman" w:cs="Times New Roman"/>
                <w:sz w:val="20"/>
                <w:szCs w:val="20"/>
              </w:rPr>
            </w:pPr>
            <w:r w:rsidRPr="000858FE">
              <w:rPr>
                <w:rFonts w:ascii="Times New Roman" w:hAnsi="Times New Roman" w:cs="Times New Roman"/>
                <w:sz w:val="20"/>
                <w:szCs w:val="20"/>
              </w:rPr>
              <w:t xml:space="preserve">Ētiskas darbības vides uzturēšana un darbinieku tiesiskās apziņas līmeņa celšana, piedaloties apmācības semināros un konferencēs.  </w:t>
            </w:r>
          </w:p>
          <w:p w:rsidR="00531317" w:rsidRPr="000858FE" w:rsidRDefault="00531317" w:rsidP="00292087">
            <w:pPr>
              <w:pBdr>
                <w:top w:val="single" w:sz="4" w:space="1" w:color="auto"/>
                <w:left w:val="single" w:sz="4" w:space="4" w:color="auto"/>
                <w:right w:val="single" w:sz="4" w:space="4" w:color="auto"/>
              </w:pBdr>
              <w:jc w:val="both"/>
              <w:rPr>
                <w:rFonts w:ascii="Times New Roman" w:hAnsi="Times New Roman" w:cs="Times New Roman"/>
                <w:sz w:val="20"/>
                <w:szCs w:val="20"/>
              </w:rPr>
            </w:pPr>
          </w:p>
          <w:p w:rsidR="0003741F" w:rsidRPr="000858FE" w:rsidRDefault="0003741F" w:rsidP="00292087">
            <w:pPr>
              <w:pBdr>
                <w:top w:val="single" w:sz="4" w:space="1" w:color="auto"/>
                <w:left w:val="single" w:sz="4" w:space="4" w:color="auto"/>
                <w:right w:val="single" w:sz="4" w:space="4" w:color="auto"/>
              </w:pBdr>
              <w:jc w:val="both"/>
              <w:rPr>
                <w:rFonts w:ascii="Times New Roman" w:hAnsi="Times New Roman" w:cs="Times New Roman"/>
                <w:sz w:val="20"/>
                <w:szCs w:val="20"/>
              </w:rPr>
            </w:pPr>
          </w:p>
          <w:p w:rsidR="0003741F" w:rsidRPr="000858FE" w:rsidRDefault="0003741F" w:rsidP="00292087">
            <w:pPr>
              <w:pBdr>
                <w:top w:val="single" w:sz="4" w:space="1" w:color="auto"/>
                <w:left w:val="single" w:sz="4" w:space="4" w:color="auto"/>
                <w:right w:val="single" w:sz="4" w:space="4" w:color="auto"/>
              </w:pBdr>
              <w:jc w:val="both"/>
              <w:rPr>
                <w:rFonts w:ascii="Times New Roman" w:hAnsi="Times New Roman" w:cs="Times New Roman"/>
                <w:sz w:val="20"/>
                <w:szCs w:val="20"/>
              </w:rPr>
            </w:pPr>
          </w:p>
          <w:p w:rsidR="0003741F" w:rsidRPr="000858FE" w:rsidRDefault="0003741F" w:rsidP="00292087">
            <w:pPr>
              <w:pBdr>
                <w:top w:val="single" w:sz="4" w:space="1" w:color="auto"/>
                <w:left w:val="single" w:sz="4" w:space="4" w:color="auto"/>
                <w:right w:val="single" w:sz="4" w:space="4" w:color="auto"/>
              </w:pBdr>
              <w:jc w:val="both"/>
              <w:rPr>
                <w:rFonts w:ascii="Times New Roman" w:hAnsi="Times New Roman" w:cs="Times New Roman"/>
                <w:sz w:val="20"/>
                <w:szCs w:val="20"/>
              </w:rPr>
            </w:pPr>
          </w:p>
          <w:p w:rsidR="0003741F" w:rsidRPr="000858FE" w:rsidRDefault="0003741F" w:rsidP="00292087">
            <w:pPr>
              <w:pBdr>
                <w:top w:val="single" w:sz="4" w:space="1" w:color="auto"/>
                <w:left w:val="single" w:sz="4" w:space="4" w:color="auto"/>
                <w:right w:val="single" w:sz="4" w:space="4" w:color="auto"/>
              </w:pBdr>
              <w:jc w:val="both"/>
              <w:rPr>
                <w:rFonts w:ascii="Times New Roman" w:hAnsi="Times New Roman" w:cs="Times New Roman"/>
                <w:sz w:val="20"/>
                <w:szCs w:val="20"/>
              </w:rPr>
            </w:pPr>
          </w:p>
          <w:p w:rsidR="00531317" w:rsidRPr="000858FE" w:rsidRDefault="00531317" w:rsidP="00292087">
            <w:pPr>
              <w:pBdr>
                <w:top w:val="single" w:sz="4" w:space="1" w:color="auto"/>
                <w:left w:val="single" w:sz="4" w:space="4" w:color="auto"/>
                <w:right w:val="single" w:sz="4" w:space="4" w:color="auto"/>
              </w:pBdr>
              <w:jc w:val="both"/>
              <w:rPr>
                <w:rFonts w:ascii="Times New Roman" w:hAnsi="Times New Roman" w:cs="Times New Roman"/>
                <w:sz w:val="20"/>
                <w:szCs w:val="20"/>
              </w:rPr>
            </w:pPr>
            <w:r w:rsidRPr="000858FE">
              <w:rPr>
                <w:rFonts w:ascii="Times New Roman" w:hAnsi="Times New Roman" w:cs="Times New Roman"/>
                <w:sz w:val="20"/>
                <w:szCs w:val="20"/>
              </w:rPr>
              <w:t>Darbinieku darbības uzraudzība un kontrole, veicot izlases pārbaudi uz konkrētu pienākumu izpildi un kvalitāti.</w:t>
            </w:r>
          </w:p>
          <w:p w:rsidR="00531317" w:rsidRPr="000858FE" w:rsidRDefault="00531317" w:rsidP="00292087">
            <w:pPr>
              <w:pBdr>
                <w:top w:val="single" w:sz="4" w:space="1" w:color="auto"/>
                <w:left w:val="single" w:sz="4" w:space="4" w:color="auto"/>
                <w:right w:val="single" w:sz="4" w:space="4" w:color="auto"/>
              </w:pBdr>
              <w:rPr>
                <w:rFonts w:ascii="Times New Roman" w:hAnsi="Times New Roman" w:cs="Times New Roman"/>
                <w:sz w:val="20"/>
                <w:szCs w:val="20"/>
              </w:rPr>
            </w:pPr>
          </w:p>
          <w:p w:rsidR="00531317" w:rsidRPr="000858FE" w:rsidRDefault="00531317" w:rsidP="00292087">
            <w:pPr>
              <w:pBdr>
                <w:top w:val="single" w:sz="4" w:space="1" w:color="auto"/>
                <w:left w:val="single" w:sz="4" w:space="4" w:color="auto"/>
                <w:right w:val="single" w:sz="4" w:space="4" w:color="auto"/>
              </w:pBdr>
              <w:rPr>
                <w:rFonts w:ascii="Times New Roman" w:hAnsi="Times New Roman" w:cs="Times New Roman"/>
                <w:sz w:val="20"/>
                <w:szCs w:val="20"/>
              </w:rPr>
            </w:pPr>
          </w:p>
          <w:p w:rsidR="00251889" w:rsidRPr="000858FE" w:rsidRDefault="00251889" w:rsidP="00292087">
            <w:pPr>
              <w:pBdr>
                <w:top w:val="single" w:sz="4" w:space="1" w:color="auto"/>
                <w:left w:val="single" w:sz="4" w:space="4" w:color="auto"/>
                <w:right w:val="single" w:sz="4" w:space="4" w:color="auto"/>
              </w:pBdr>
              <w:rPr>
                <w:rFonts w:ascii="Times New Roman" w:hAnsi="Times New Roman" w:cs="Times New Roman"/>
                <w:sz w:val="20"/>
                <w:szCs w:val="20"/>
              </w:rPr>
            </w:pPr>
          </w:p>
          <w:p w:rsidR="00251889" w:rsidRPr="000858FE" w:rsidRDefault="00251889" w:rsidP="00292087">
            <w:pPr>
              <w:pBdr>
                <w:top w:val="single" w:sz="4" w:space="1" w:color="auto"/>
                <w:left w:val="single" w:sz="4" w:space="4" w:color="auto"/>
                <w:right w:val="single" w:sz="4" w:space="4" w:color="auto"/>
              </w:pBdr>
              <w:rPr>
                <w:rFonts w:ascii="Times New Roman" w:hAnsi="Times New Roman" w:cs="Times New Roman"/>
                <w:sz w:val="20"/>
                <w:szCs w:val="20"/>
              </w:rPr>
            </w:pPr>
          </w:p>
          <w:p w:rsidR="00531317" w:rsidRPr="000858FE" w:rsidRDefault="00531317" w:rsidP="00292087">
            <w:pPr>
              <w:pBdr>
                <w:top w:val="single" w:sz="4" w:space="1" w:color="auto"/>
                <w:left w:val="single" w:sz="4" w:space="4" w:color="auto"/>
                <w:right w:val="single" w:sz="4" w:space="4" w:color="auto"/>
              </w:pBdr>
              <w:rPr>
                <w:rFonts w:ascii="Times New Roman" w:hAnsi="Times New Roman" w:cs="Times New Roman"/>
                <w:sz w:val="20"/>
                <w:szCs w:val="20"/>
              </w:rPr>
            </w:pPr>
            <w:r w:rsidRPr="000858FE">
              <w:rPr>
                <w:rFonts w:ascii="Times New Roman" w:hAnsi="Times New Roman" w:cs="Times New Roman"/>
                <w:sz w:val="20"/>
                <w:szCs w:val="20"/>
              </w:rPr>
              <w:t>Darbinieku darba kvalitātes izvērtēšana, darbinieku prēmēšana atbilstoši novērtējumam</w:t>
            </w:r>
          </w:p>
          <w:p w:rsidR="00531317" w:rsidRPr="000858FE" w:rsidRDefault="00531317" w:rsidP="00292087">
            <w:pPr>
              <w:pBdr>
                <w:top w:val="single" w:sz="4" w:space="1" w:color="auto"/>
                <w:left w:val="single" w:sz="4" w:space="4" w:color="auto"/>
                <w:right w:val="single" w:sz="4" w:space="4" w:color="auto"/>
              </w:pBdr>
              <w:rPr>
                <w:rFonts w:ascii="Times New Roman" w:hAnsi="Times New Roman" w:cs="Times New Roman"/>
                <w:sz w:val="20"/>
                <w:szCs w:val="20"/>
              </w:rPr>
            </w:pPr>
          </w:p>
          <w:p w:rsidR="00531317" w:rsidRPr="000858FE" w:rsidRDefault="00531317" w:rsidP="00292087">
            <w:pPr>
              <w:pBdr>
                <w:top w:val="single" w:sz="4" w:space="1" w:color="auto"/>
                <w:left w:val="single" w:sz="4" w:space="4" w:color="auto"/>
                <w:right w:val="single" w:sz="4" w:space="4" w:color="auto"/>
              </w:pBdr>
              <w:rPr>
                <w:rFonts w:ascii="Times New Roman" w:hAnsi="Times New Roman" w:cs="Times New Roman"/>
                <w:sz w:val="20"/>
                <w:szCs w:val="20"/>
              </w:rPr>
            </w:pPr>
          </w:p>
          <w:p w:rsidR="00531317" w:rsidRPr="000858FE" w:rsidRDefault="00531317" w:rsidP="00292087">
            <w:pPr>
              <w:pBdr>
                <w:top w:val="single" w:sz="4" w:space="1" w:color="auto"/>
                <w:left w:val="single" w:sz="4" w:space="4" w:color="auto"/>
                <w:right w:val="single" w:sz="4" w:space="4" w:color="auto"/>
              </w:pBdr>
              <w:rPr>
                <w:rFonts w:ascii="Times New Roman" w:hAnsi="Times New Roman" w:cs="Times New Roman"/>
                <w:sz w:val="20"/>
                <w:szCs w:val="20"/>
              </w:rPr>
            </w:pPr>
          </w:p>
          <w:p w:rsidR="00531317" w:rsidRPr="000858FE" w:rsidRDefault="00531317" w:rsidP="00292087">
            <w:pPr>
              <w:pBdr>
                <w:top w:val="single" w:sz="4" w:space="1" w:color="auto"/>
                <w:left w:val="single" w:sz="4" w:space="4" w:color="auto"/>
                <w:right w:val="single" w:sz="4" w:space="4" w:color="auto"/>
              </w:pBdr>
              <w:rPr>
                <w:rFonts w:ascii="Times New Roman" w:hAnsi="Times New Roman" w:cs="Times New Roman"/>
                <w:sz w:val="20"/>
                <w:szCs w:val="20"/>
              </w:rPr>
            </w:pPr>
          </w:p>
          <w:p w:rsidR="00251889" w:rsidRPr="000858FE" w:rsidRDefault="00251889" w:rsidP="00292087">
            <w:pPr>
              <w:pBdr>
                <w:top w:val="single" w:sz="4" w:space="1" w:color="auto"/>
                <w:left w:val="single" w:sz="4" w:space="4" w:color="auto"/>
                <w:right w:val="single" w:sz="4" w:space="4" w:color="auto"/>
              </w:pBdr>
              <w:rPr>
                <w:rFonts w:ascii="Times New Roman" w:hAnsi="Times New Roman" w:cs="Times New Roman"/>
                <w:sz w:val="20"/>
                <w:szCs w:val="20"/>
              </w:rPr>
            </w:pPr>
          </w:p>
          <w:p w:rsidR="00531317" w:rsidRPr="000858FE" w:rsidRDefault="00531317" w:rsidP="00292087">
            <w:pPr>
              <w:pBdr>
                <w:top w:val="single" w:sz="4" w:space="1" w:color="auto"/>
                <w:left w:val="single" w:sz="4" w:space="4" w:color="auto"/>
                <w:right w:val="single" w:sz="4" w:space="4" w:color="auto"/>
              </w:pBdr>
              <w:rPr>
                <w:rFonts w:ascii="Times New Roman" w:hAnsi="Times New Roman" w:cs="Times New Roman"/>
                <w:sz w:val="20"/>
                <w:szCs w:val="20"/>
              </w:rPr>
            </w:pPr>
            <w:r w:rsidRPr="000858FE">
              <w:rPr>
                <w:rFonts w:ascii="Times New Roman" w:hAnsi="Times New Roman" w:cs="Times New Roman"/>
                <w:sz w:val="20"/>
                <w:szCs w:val="20"/>
              </w:rPr>
              <w:t>Pārbaudīt  datu bāzē datus par BT locekļu iespējamām sodāmībām.</w:t>
            </w:r>
          </w:p>
          <w:p w:rsidR="00531317" w:rsidRPr="000858FE" w:rsidRDefault="00531317" w:rsidP="00292087">
            <w:pPr>
              <w:pBdr>
                <w:top w:val="single" w:sz="4" w:space="1" w:color="auto"/>
                <w:left w:val="single" w:sz="4" w:space="4" w:color="auto"/>
                <w:right w:val="single" w:sz="4" w:space="4" w:color="auto"/>
              </w:pBdr>
              <w:rPr>
                <w:rFonts w:ascii="Times New Roman" w:hAnsi="Times New Roman" w:cs="Times New Roman"/>
                <w:sz w:val="20"/>
                <w:szCs w:val="20"/>
              </w:rPr>
            </w:pPr>
          </w:p>
          <w:p w:rsidR="00531317" w:rsidRPr="000858FE" w:rsidRDefault="00531317" w:rsidP="00292087">
            <w:pPr>
              <w:pBdr>
                <w:top w:val="single" w:sz="4" w:space="1" w:color="auto"/>
                <w:left w:val="single" w:sz="4" w:space="4" w:color="auto"/>
                <w:right w:val="single" w:sz="4" w:space="4" w:color="auto"/>
              </w:pBdr>
              <w:rPr>
                <w:rFonts w:ascii="Times New Roman" w:hAnsi="Times New Roman" w:cs="Times New Roman"/>
                <w:sz w:val="20"/>
                <w:szCs w:val="20"/>
              </w:rPr>
            </w:pPr>
          </w:p>
          <w:p w:rsidR="00531317" w:rsidRPr="000858FE" w:rsidRDefault="00531317" w:rsidP="00292087">
            <w:pPr>
              <w:pBdr>
                <w:top w:val="single" w:sz="4" w:space="1" w:color="auto"/>
                <w:left w:val="single" w:sz="4" w:space="4" w:color="auto"/>
                <w:right w:val="single" w:sz="4" w:space="4" w:color="auto"/>
              </w:pBdr>
              <w:rPr>
                <w:rFonts w:ascii="Times New Roman" w:hAnsi="Times New Roman" w:cs="Times New Roman"/>
                <w:sz w:val="20"/>
                <w:szCs w:val="20"/>
              </w:rPr>
            </w:pPr>
          </w:p>
          <w:p w:rsidR="00531317" w:rsidRPr="000858FE" w:rsidRDefault="00531317" w:rsidP="00292087">
            <w:pPr>
              <w:pBdr>
                <w:top w:val="single" w:sz="4" w:space="1" w:color="auto"/>
                <w:left w:val="single" w:sz="4" w:space="4" w:color="auto"/>
                <w:right w:val="single" w:sz="4" w:space="4" w:color="auto"/>
              </w:pBdr>
              <w:rPr>
                <w:rFonts w:ascii="Times New Roman" w:hAnsi="Times New Roman" w:cs="Times New Roman"/>
                <w:sz w:val="20"/>
                <w:szCs w:val="20"/>
              </w:rPr>
            </w:pPr>
          </w:p>
          <w:p w:rsidR="00531317" w:rsidRPr="000858FE" w:rsidRDefault="00531317" w:rsidP="00D314E0">
            <w:pPr>
              <w:pBdr>
                <w:top w:val="single" w:sz="4" w:space="1" w:color="auto"/>
              </w:pBdr>
              <w:rPr>
                <w:rFonts w:ascii="Times New Roman" w:hAnsi="Times New Roman" w:cs="Times New Roman"/>
                <w:sz w:val="20"/>
                <w:szCs w:val="20"/>
              </w:rPr>
            </w:pPr>
            <w:r w:rsidRPr="000858FE">
              <w:rPr>
                <w:rFonts w:ascii="Times New Roman" w:hAnsi="Times New Roman" w:cs="Times New Roman"/>
                <w:sz w:val="20"/>
                <w:szCs w:val="20"/>
              </w:rPr>
              <w:t>Uzraugošās institūcijas BT lietu pārbaužu rezultātu analīze un noteikto pasākumu ievešanas kontrole</w:t>
            </w:r>
          </w:p>
          <w:p w:rsidR="00531317" w:rsidRPr="000858FE" w:rsidRDefault="00531317" w:rsidP="00952AAC">
            <w:pPr>
              <w:rPr>
                <w:rFonts w:ascii="Times New Roman" w:hAnsi="Times New Roman" w:cs="Times New Roman"/>
                <w:sz w:val="20"/>
                <w:szCs w:val="20"/>
              </w:rPr>
            </w:pPr>
          </w:p>
        </w:tc>
        <w:tc>
          <w:tcPr>
            <w:tcW w:w="0" w:type="auto"/>
            <w:tcBorders>
              <w:bottom w:val="single" w:sz="4" w:space="0" w:color="auto"/>
            </w:tcBorders>
          </w:tcPr>
          <w:p w:rsidR="00531317" w:rsidRPr="00A44B23" w:rsidRDefault="00A44B23" w:rsidP="00292087">
            <w:pPr>
              <w:jc w:val="center"/>
              <w:rPr>
                <w:rFonts w:ascii="Times New Roman" w:hAnsi="Times New Roman" w:cs="Times New Roman"/>
                <w:sz w:val="18"/>
                <w:szCs w:val="18"/>
              </w:rPr>
            </w:pPr>
            <w:r>
              <w:rPr>
                <w:rFonts w:ascii="Times New Roman" w:hAnsi="Times New Roman" w:cs="Times New Roman"/>
                <w:sz w:val="18"/>
                <w:szCs w:val="18"/>
              </w:rPr>
              <w:lastRenderedPageBreak/>
              <w:t>BT priekš</w:t>
            </w:r>
            <w:r w:rsidR="00531317" w:rsidRPr="00A44B23">
              <w:rPr>
                <w:rFonts w:ascii="Times New Roman" w:hAnsi="Times New Roman" w:cs="Times New Roman"/>
                <w:sz w:val="18"/>
                <w:szCs w:val="18"/>
              </w:rPr>
              <w:t>sēdētājs</w:t>
            </w:r>
          </w:p>
          <w:p w:rsidR="00531317" w:rsidRPr="00A44B23" w:rsidRDefault="00531317" w:rsidP="00292087">
            <w:pPr>
              <w:jc w:val="center"/>
              <w:rPr>
                <w:rFonts w:ascii="Times New Roman" w:hAnsi="Times New Roman" w:cs="Times New Roman"/>
                <w:sz w:val="18"/>
                <w:szCs w:val="18"/>
              </w:rPr>
            </w:pPr>
          </w:p>
          <w:p w:rsidR="00531317" w:rsidRPr="00A44B23" w:rsidRDefault="00531317" w:rsidP="00292087">
            <w:pPr>
              <w:jc w:val="center"/>
              <w:rPr>
                <w:rFonts w:ascii="Times New Roman" w:hAnsi="Times New Roman" w:cs="Times New Roman"/>
                <w:sz w:val="18"/>
                <w:szCs w:val="18"/>
              </w:rPr>
            </w:pPr>
          </w:p>
          <w:p w:rsidR="00531317" w:rsidRPr="00A44B23" w:rsidRDefault="00531317" w:rsidP="00292087">
            <w:pPr>
              <w:jc w:val="center"/>
              <w:rPr>
                <w:rFonts w:ascii="Times New Roman" w:hAnsi="Times New Roman" w:cs="Times New Roman"/>
                <w:sz w:val="18"/>
                <w:szCs w:val="18"/>
              </w:rPr>
            </w:pPr>
          </w:p>
          <w:p w:rsidR="00531317" w:rsidRPr="00A44B23" w:rsidRDefault="00531317" w:rsidP="00292087">
            <w:pPr>
              <w:jc w:val="center"/>
              <w:rPr>
                <w:rFonts w:ascii="Times New Roman" w:hAnsi="Times New Roman" w:cs="Times New Roman"/>
                <w:sz w:val="18"/>
                <w:szCs w:val="18"/>
              </w:rPr>
            </w:pPr>
          </w:p>
          <w:p w:rsidR="00531317" w:rsidRPr="00A44B23" w:rsidRDefault="00531317" w:rsidP="00292087">
            <w:pPr>
              <w:jc w:val="center"/>
              <w:rPr>
                <w:rFonts w:ascii="Times New Roman" w:hAnsi="Times New Roman" w:cs="Times New Roman"/>
                <w:sz w:val="18"/>
                <w:szCs w:val="18"/>
              </w:rPr>
            </w:pPr>
          </w:p>
          <w:p w:rsidR="00531317" w:rsidRPr="00A44B23" w:rsidRDefault="00531317" w:rsidP="00292087">
            <w:pPr>
              <w:jc w:val="center"/>
              <w:rPr>
                <w:rFonts w:ascii="Times New Roman" w:hAnsi="Times New Roman" w:cs="Times New Roman"/>
                <w:sz w:val="18"/>
                <w:szCs w:val="18"/>
              </w:rPr>
            </w:pPr>
          </w:p>
          <w:p w:rsidR="00531317" w:rsidRPr="00A44B23" w:rsidRDefault="00531317" w:rsidP="00292087">
            <w:pPr>
              <w:jc w:val="center"/>
              <w:rPr>
                <w:rFonts w:ascii="Times New Roman" w:hAnsi="Times New Roman" w:cs="Times New Roman"/>
                <w:sz w:val="18"/>
                <w:szCs w:val="18"/>
              </w:rPr>
            </w:pPr>
          </w:p>
          <w:p w:rsidR="00531317" w:rsidRPr="00A44B23" w:rsidRDefault="00531317" w:rsidP="00292087">
            <w:pPr>
              <w:jc w:val="center"/>
              <w:rPr>
                <w:rFonts w:ascii="Times New Roman" w:hAnsi="Times New Roman" w:cs="Times New Roman"/>
                <w:sz w:val="18"/>
                <w:szCs w:val="18"/>
              </w:rPr>
            </w:pPr>
          </w:p>
          <w:p w:rsidR="00531317" w:rsidRPr="00A44B23" w:rsidRDefault="00531317" w:rsidP="00B007A2">
            <w:pPr>
              <w:rPr>
                <w:rFonts w:ascii="Times New Roman" w:hAnsi="Times New Roman" w:cs="Times New Roman"/>
                <w:sz w:val="18"/>
                <w:szCs w:val="18"/>
              </w:rPr>
            </w:pPr>
          </w:p>
          <w:p w:rsidR="00531317" w:rsidRPr="00A44B23" w:rsidRDefault="00A44B23" w:rsidP="00A44B23">
            <w:pPr>
              <w:jc w:val="center"/>
              <w:rPr>
                <w:rFonts w:ascii="Times New Roman" w:hAnsi="Times New Roman" w:cs="Times New Roman"/>
                <w:sz w:val="18"/>
                <w:szCs w:val="18"/>
              </w:rPr>
            </w:pPr>
            <w:r>
              <w:rPr>
                <w:rFonts w:ascii="Times New Roman" w:hAnsi="Times New Roman" w:cs="Times New Roman"/>
                <w:sz w:val="18"/>
                <w:szCs w:val="18"/>
              </w:rPr>
              <w:t>BT priekš</w:t>
            </w:r>
            <w:r w:rsidR="00531317" w:rsidRPr="00A44B23">
              <w:rPr>
                <w:rFonts w:ascii="Times New Roman" w:hAnsi="Times New Roman" w:cs="Times New Roman"/>
                <w:sz w:val="18"/>
                <w:szCs w:val="18"/>
              </w:rPr>
              <w:t>sēdētājs</w:t>
            </w:r>
          </w:p>
          <w:p w:rsidR="00531317" w:rsidRPr="00A44B23" w:rsidRDefault="00531317" w:rsidP="00292087">
            <w:pPr>
              <w:jc w:val="center"/>
              <w:rPr>
                <w:rFonts w:ascii="Times New Roman" w:hAnsi="Times New Roman" w:cs="Times New Roman"/>
                <w:sz w:val="18"/>
                <w:szCs w:val="18"/>
              </w:rPr>
            </w:pPr>
          </w:p>
          <w:p w:rsidR="00531317" w:rsidRPr="00A44B23" w:rsidRDefault="00531317" w:rsidP="00292087">
            <w:pPr>
              <w:jc w:val="center"/>
              <w:rPr>
                <w:rFonts w:ascii="Times New Roman" w:hAnsi="Times New Roman" w:cs="Times New Roman"/>
                <w:sz w:val="18"/>
                <w:szCs w:val="18"/>
              </w:rPr>
            </w:pPr>
          </w:p>
          <w:p w:rsidR="00531317" w:rsidRPr="00A44B23" w:rsidRDefault="00531317" w:rsidP="00292087">
            <w:pPr>
              <w:jc w:val="center"/>
              <w:rPr>
                <w:rFonts w:ascii="Times New Roman" w:hAnsi="Times New Roman" w:cs="Times New Roman"/>
                <w:sz w:val="18"/>
                <w:szCs w:val="18"/>
              </w:rPr>
            </w:pPr>
          </w:p>
          <w:p w:rsidR="00531317" w:rsidRPr="00A44B23" w:rsidRDefault="00531317" w:rsidP="00292087">
            <w:pPr>
              <w:rPr>
                <w:rFonts w:ascii="Times New Roman" w:hAnsi="Times New Roman" w:cs="Times New Roman"/>
                <w:sz w:val="18"/>
                <w:szCs w:val="18"/>
              </w:rPr>
            </w:pPr>
          </w:p>
          <w:p w:rsidR="00531317" w:rsidRPr="00A44B23" w:rsidRDefault="00531317" w:rsidP="00292087">
            <w:pPr>
              <w:rPr>
                <w:rFonts w:ascii="Times New Roman" w:hAnsi="Times New Roman" w:cs="Times New Roman"/>
                <w:sz w:val="18"/>
                <w:szCs w:val="18"/>
              </w:rPr>
            </w:pPr>
          </w:p>
          <w:p w:rsidR="00251889" w:rsidRPr="00A44B23" w:rsidRDefault="00251889" w:rsidP="00292087">
            <w:pPr>
              <w:jc w:val="center"/>
              <w:rPr>
                <w:rFonts w:ascii="Times New Roman" w:hAnsi="Times New Roman" w:cs="Times New Roman"/>
                <w:sz w:val="18"/>
                <w:szCs w:val="18"/>
              </w:rPr>
            </w:pPr>
          </w:p>
          <w:p w:rsidR="00531317" w:rsidRPr="00A44B23" w:rsidRDefault="00F03DBD" w:rsidP="00292087">
            <w:pPr>
              <w:jc w:val="center"/>
              <w:rPr>
                <w:rFonts w:ascii="Times New Roman" w:hAnsi="Times New Roman" w:cs="Times New Roman"/>
                <w:sz w:val="18"/>
                <w:szCs w:val="18"/>
              </w:rPr>
            </w:pPr>
            <w:r>
              <w:rPr>
                <w:rFonts w:ascii="Times New Roman" w:hAnsi="Times New Roman" w:cs="Times New Roman"/>
                <w:sz w:val="18"/>
                <w:szCs w:val="18"/>
              </w:rPr>
              <w:t>BT priekš</w:t>
            </w:r>
            <w:r w:rsidR="00531317" w:rsidRPr="00A44B23">
              <w:rPr>
                <w:rFonts w:ascii="Times New Roman" w:hAnsi="Times New Roman" w:cs="Times New Roman"/>
                <w:sz w:val="18"/>
                <w:szCs w:val="18"/>
              </w:rPr>
              <w:t>sēdētājs, BT priekšsēdētāja vietnieks</w:t>
            </w:r>
          </w:p>
          <w:p w:rsidR="00531317" w:rsidRPr="00A44B23" w:rsidRDefault="00531317" w:rsidP="00292087">
            <w:pPr>
              <w:jc w:val="center"/>
              <w:rPr>
                <w:rFonts w:ascii="Times New Roman" w:hAnsi="Times New Roman" w:cs="Times New Roman"/>
                <w:sz w:val="18"/>
                <w:szCs w:val="18"/>
              </w:rPr>
            </w:pPr>
          </w:p>
          <w:p w:rsidR="00531317" w:rsidRPr="00A44B23" w:rsidRDefault="00531317" w:rsidP="00292087">
            <w:pPr>
              <w:jc w:val="center"/>
              <w:rPr>
                <w:rFonts w:ascii="Times New Roman" w:hAnsi="Times New Roman" w:cs="Times New Roman"/>
                <w:sz w:val="18"/>
                <w:szCs w:val="18"/>
              </w:rPr>
            </w:pPr>
          </w:p>
          <w:p w:rsidR="00531317" w:rsidRPr="00A44B23" w:rsidRDefault="00531317" w:rsidP="000858FE">
            <w:pPr>
              <w:rPr>
                <w:rFonts w:ascii="Times New Roman" w:hAnsi="Times New Roman" w:cs="Times New Roman"/>
                <w:sz w:val="18"/>
                <w:szCs w:val="18"/>
              </w:rPr>
            </w:pPr>
          </w:p>
        </w:tc>
        <w:tc>
          <w:tcPr>
            <w:tcW w:w="0" w:type="auto"/>
            <w:tcBorders>
              <w:bottom w:val="single" w:sz="4" w:space="0" w:color="auto"/>
            </w:tcBorders>
          </w:tcPr>
          <w:p w:rsidR="00531317" w:rsidRPr="00A44B23" w:rsidRDefault="00531317" w:rsidP="00292087">
            <w:pPr>
              <w:jc w:val="center"/>
              <w:rPr>
                <w:rFonts w:ascii="Times New Roman" w:hAnsi="Times New Roman" w:cs="Times New Roman"/>
                <w:sz w:val="18"/>
                <w:szCs w:val="18"/>
              </w:rPr>
            </w:pPr>
            <w:r w:rsidRPr="00A44B23">
              <w:rPr>
                <w:rFonts w:ascii="Times New Roman" w:hAnsi="Times New Roman" w:cs="Times New Roman"/>
                <w:sz w:val="18"/>
                <w:szCs w:val="18"/>
              </w:rPr>
              <w:lastRenderedPageBreak/>
              <w:t>Regulāri</w:t>
            </w:r>
          </w:p>
          <w:p w:rsidR="00531317" w:rsidRPr="00A44B23" w:rsidRDefault="00531317" w:rsidP="00292087">
            <w:pPr>
              <w:jc w:val="center"/>
              <w:rPr>
                <w:rFonts w:ascii="Times New Roman" w:hAnsi="Times New Roman" w:cs="Times New Roman"/>
                <w:sz w:val="18"/>
                <w:szCs w:val="18"/>
              </w:rPr>
            </w:pPr>
          </w:p>
          <w:p w:rsidR="00531317" w:rsidRPr="00A44B23" w:rsidRDefault="00531317" w:rsidP="00292087">
            <w:pPr>
              <w:jc w:val="center"/>
              <w:rPr>
                <w:rFonts w:ascii="Times New Roman" w:hAnsi="Times New Roman" w:cs="Times New Roman"/>
                <w:sz w:val="18"/>
                <w:szCs w:val="18"/>
              </w:rPr>
            </w:pPr>
          </w:p>
          <w:p w:rsidR="00531317" w:rsidRPr="00A44B23" w:rsidRDefault="00531317" w:rsidP="00292087">
            <w:pPr>
              <w:jc w:val="center"/>
              <w:rPr>
                <w:rFonts w:ascii="Times New Roman" w:hAnsi="Times New Roman" w:cs="Times New Roman"/>
                <w:sz w:val="18"/>
                <w:szCs w:val="18"/>
              </w:rPr>
            </w:pPr>
          </w:p>
          <w:p w:rsidR="00531317" w:rsidRPr="00A44B23" w:rsidRDefault="00531317" w:rsidP="00292087">
            <w:pPr>
              <w:jc w:val="center"/>
              <w:rPr>
                <w:rFonts w:ascii="Times New Roman" w:hAnsi="Times New Roman" w:cs="Times New Roman"/>
                <w:sz w:val="18"/>
                <w:szCs w:val="18"/>
              </w:rPr>
            </w:pPr>
          </w:p>
          <w:p w:rsidR="00531317" w:rsidRPr="00A44B23" w:rsidRDefault="00531317" w:rsidP="00292087">
            <w:pPr>
              <w:jc w:val="center"/>
              <w:rPr>
                <w:rFonts w:ascii="Times New Roman" w:hAnsi="Times New Roman" w:cs="Times New Roman"/>
                <w:sz w:val="18"/>
                <w:szCs w:val="18"/>
              </w:rPr>
            </w:pPr>
          </w:p>
          <w:p w:rsidR="00531317" w:rsidRPr="00A44B23" w:rsidRDefault="00531317" w:rsidP="00292087">
            <w:pPr>
              <w:jc w:val="center"/>
              <w:rPr>
                <w:rFonts w:ascii="Times New Roman" w:hAnsi="Times New Roman" w:cs="Times New Roman"/>
                <w:sz w:val="18"/>
                <w:szCs w:val="18"/>
              </w:rPr>
            </w:pPr>
          </w:p>
          <w:p w:rsidR="00531317" w:rsidRPr="00A44B23" w:rsidRDefault="00531317" w:rsidP="00292087">
            <w:pPr>
              <w:jc w:val="center"/>
              <w:rPr>
                <w:rFonts w:ascii="Times New Roman" w:hAnsi="Times New Roman" w:cs="Times New Roman"/>
                <w:sz w:val="18"/>
                <w:szCs w:val="18"/>
              </w:rPr>
            </w:pPr>
          </w:p>
          <w:p w:rsidR="00531317" w:rsidRPr="00A44B23" w:rsidRDefault="00531317" w:rsidP="00292087">
            <w:pPr>
              <w:jc w:val="center"/>
              <w:rPr>
                <w:rFonts w:ascii="Times New Roman" w:hAnsi="Times New Roman" w:cs="Times New Roman"/>
                <w:sz w:val="18"/>
                <w:szCs w:val="18"/>
              </w:rPr>
            </w:pPr>
          </w:p>
          <w:p w:rsidR="00531317" w:rsidRPr="00A44B23" w:rsidRDefault="00531317" w:rsidP="00292087">
            <w:pPr>
              <w:jc w:val="center"/>
              <w:rPr>
                <w:rFonts w:ascii="Times New Roman" w:hAnsi="Times New Roman" w:cs="Times New Roman"/>
                <w:sz w:val="18"/>
                <w:szCs w:val="18"/>
              </w:rPr>
            </w:pPr>
          </w:p>
          <w:p w:rsidR="00531317" w:rsidRPr="00A44B23" w:rsidRDefault="00531317" w:rsidP="00292087">
            <w:pPr>
              <w:rPr>
                <w:rFonts w:ascii="Times New Roman" w:hAnsi="Times New Roman" w:cs="Times New Roman"/>
                <w:sz w:val="18"/>
                <w:szCs w:val="18"/>
              </w:rPr>
            </w:pPr>
          </w:p>
          <w:p w:rsidR="00531317" w:rsidRPr="00A44B23" w:rsidRDefault="00531317" w:rsidP="00292087">
            <w:pPr>
              <w:jc w:val="center"/>
              <w:rPr>
                <w:rFonts w:ascii="Times New Roman" w:hAnsi="Times New Roman" w:cs="Times New Roman"/>
                <w:sz w:val="18"/>
                <w:szCs w:val="18"/>
              </w:rPr>
            </w:pPr>
            <w:r w:rsidRPr="00A44B23">
              <w:rPr>
                <w:rFonts w:ascii="Times New Roman" w:hAnsi="Times New Roman" w:cs="Times New Roman"/>
                <w:sz w:val="18"/>
                <w:szCs w:val="18"/>
              </w:rPr>
              <w:t>Reizi gadā</w:t>
            </w:r>
          </w:p>
          <w:p w:rsidR="00531317" w:rsidRPr="00A44B23" w:rsidRDefault="00531317" w:rsidP="00292087">
            <w:pPr>
              <w:jc w:val="center"/>
              <w:rPr>
                <w:rFonts w:ascii="Times New Roman" w:hAnsi="Times New Roman" w:cs="Times New Roman"/>
                <w:sz w:val="18"/>
                <w:szCs w:val="18"/>
              </w:rPr>
            </w:pPr>
          </w:p>
          <w:p w:rsidR="00531317" w:rsidRPr="00A44B23" w:rsidRDefault="00531317" w:rsidP="00292087">
            <w:pPr>
              <w:jc w:val="center"/>
              <w:rPr>
                <w:rFonts w:ascii="Times New Roman" w:hAnsi="Times New Roman" w:cs="Times New Roman"/>
                <w:sz w:val="18"/>
                <w:szCs w:val="18"/>
              </w:rPr>
            </w:pPr>
          </w:p>
          <w:p w:rsidR="00531317" w:rsidRPr="00A44B23" w:rsidRDefault="00531317" w:rsidP="00292087">
            <w:pPr>
              <w:jc w:val="center"/>
              <w:rPr>
                <w:rFonts w:ascii="Times New Roman" w:hAnsi="Times New Roman" w:cs="Times New Roman"/>
                <w:sz w:val="18"/>
                <w:szCs w:val="18"/>
              </w:rPr>
            </w:pPr>
          </w:p>
          <w:p w:rsidR="00531317" w:rsidRPr="00A44B23" w:rsidRDefault="00531317" w:rsidP="00292087">
            <w:pPr>
              <w:jc w:val="center"/>
              <w:rPr>
                <w:rFonts w:ascii="Times New Roman" w:hAnsi="Times New Roman" w:cs="Times New Roman"/>
                <w:sz w:val="18"/>
                <w:szCs w:val="18"/>
              </w:rPr>
            </w:pPr>
          </w:p>
          <w:p w:rsidR="00531317" w:rsidRPr="00A44B23" w:rsidRDefault="00531317" w:rsidP="00292087">
            <w:pPr>
              <w:rPr>
                <w:rFonts w:ascii="Times New Roman" w:hAnsi="Times New Roman" w:cs="Times New Roman"/>
                <w:sz w:val="18"/>
                <w:szCs w:val="18"/>
              </w:rPr>
            </w:pPr>
          </w:p>
          <w:p w:rsidR="00531317" w:rsidRPr="00A44B23" w:rsidRDefault="00531317" w:rsidP="00292087">
            <w:pPr>
              <w:rPr>
                <w:rFonts w:ascii="Times New Roman" w:hAnsi="Times New Roman" w:cs="Times New Roman"/>
                <w:sz w:val="18"/>
                <w:szCs w:val="18"/>
              </w:rPr>
            </w:pPr>
          </w:p>
          <w:p w:rsidR="00251889" w:rsidRPr="00A44B23" w:rsidRDefault="00251889" w:rsidP="00292087">
            <w:pPr>
              <w:jc w:val="center"/>
              <w:rPr>
                <w:rFonts w:ascii="Times New Roman" w:hAnsi="Times New Roman" w:cs="Times New Roman"/>
                <w:sz w:val="18"/>
                <w:szCs w:val="18"/>
              </w:rPr>
            </w:pPr>
          </w:p>
          <w:p w:rsidR="00531317" w:rsidRPr="00A44B23" w:rsidRDefault="00531317" w:rsidP="00292087">
            <w:pPr>
              <w:jc w:val="center"/>
              <w:rPr>
                <w:rFonts w:ascii="Times New Roman" w:hAnsi="Times New Roman" w:cs="Times New Roman"/>
                <w:sz w:val="18"/>
                <w:szCs w:val="18"/>
              </w:rPr>
            </w:pPr>
            <w:r w:rsidRPr="00A44B23">
              <w:rPr>
                <w:rFonts w:ascii="Times New Roman" w:hAnsi="Times New Roman" w:cs="Times New Roman"/>
                <w:sz w:val="18"/>
                <w:szCs w:val="18"/>
              </w:rPr>
              <w:t>Regulāri</w:t>
            </w:r>
          </w:p>
          <w:p w:rsidR="00531317" w:rsidRPr="00A44B23" w:rsidRDefault="00531317" w:rsidP="00292087">
            <w:pPr>
              <w:jc w:val="center"/>
              <w:rPr>
                <w:rFonts w:ascii="Times New Roman" w:hAnsi="Times New Roman" w:cs="Times New Roman"/>
                <w:sz w:val="18"/>
                <w:szCs w:val="18"/>
              </w:rPr>
            </w:pPr>
          </w:p>
        </w:tc>
        <w:tc>
          <w:tcPr>
            <w:tcW w:w="0" w:type="auto"/>
            <w:tcBorders>
              <w:bottom w:val="single" w:sz="4" w:space="0" w:color="auto"/>
            </w:tcBorders>
          </w:tcPr>
          <w:p w:rsidR="00194D4C" w:rsidRPr="00A44B23" w:rsidRDefault="0003741F" w:rsidP="00952AAC">
            <w:pPr>
              <w:rPr>
                <w:rFonts w:ascii="Times New Roman" w:hAnsi="Times New Roman" w:cs="Times New Roman"/>
                <w:sz w:val="18"/>
                <w:szCs w:val="18"/>
              </w:rPr>
            </w:pPr>
            <w:r w:rsidRPr="00A44B23">
              <w:rPr>
                <w:rFonts w:ascii="Times New Roman" w:hAnsi="Times New Roman" w:cs="Times New Roman"/>
                <w:sz w:val="18"/>
                <w:szCs w:val="18"/>
              </w:rPr>
              <w:lastRenderedPageBreak/>
              <w:t>03.06.2019. darbinieki tika iepazīstināti ar Rēzeknes novada Maltas bāriņtiesas ētikas kodeksu</w:t>
            </w:r>
            <w:r w:rsidR="003034D9" w:rsidRPr="00A44B23">
              <w:rPr>
                <w:rFonts w:ascii="Times New Roman" w:hAnsi="Times New Roman" w:cs="Times New Roman"/>
                <w:sz w:val="18"/>
                <w:szCs w:val="18"/>
              </w:rPr>
              <w:t>.</w:t>
            </w:r>
            <w:r w:rsidRPr="00A44B23">
              <w:rPr>
                <w:rFonts w:ascii="Times New Roman" w:hAnsi="Times New Roman" w:cs="Times New Roman"/>
                <w:sz w:val="18"/>
                <w:szCs w:val="18"/>
              </w:rPr>
              <w:t xml:space="preserve"> </w:t>
            </w:r>
          </w:p>
          <w:p w:rsidR="00194D4C" w:rsidRPr="00A44B23" w:rsidRDefault="00194D4C" w:rsidP="00952AAC">
            <w:pPr>
              <w:rPr>
                <w:rFonts w:ascii="Times New Roman" w:hAnsi="Times New Roman" w:cs="Times New Roman"/>
                <w:sz w:val="18"/>
                <w:szCs w:val="18"/>
              </w:rPr>
            </w:pPr>
          </w:p>
          <w:p w:rsidR="000858FE" w:rsidRPr="00A44B23" w:rsidRDefault="000858FE" w:rsidP="00952AAC">
            <w:pPr>
              <w:rPr>
                <w:rFonts w:ascii="Times New Roman" w:hAnsi="Times New Roman" w:cs="Times New Roman"/>
                <w:sz w:val="18"/>
                <w:szCs w:val="18"/>
              </w:rPr>
            </w:pPr>
          </w:p>
          <w:p w:rsidR="000858FE" w:rsidRDefault="000858FE" w:rsidP="00952AAC">
            <w:pPr>
              <w:rPr>
                <w:rFonts w:ascii="Times New Roman" w:hAnsi="Times New Roman" w:cs="Times New Roman"/>
                <w:sz w:val="18"/>
                <w:szCs w:val="18"/>
              </w:rPr>
            </w:pPr>
          </w:p>
          <w:p w:rsidR="00B007A2" w:rsidRDefault="00B007A2" w:rsidP="00952AAC">
            <w:pPr>
              <w:rPr>
                <w:rFonts w:ascii="Times New Roman" w:hAnsi="Times New Roman" w:cs="Times New Roman"/>
                <w:sz w:val="18"/>
                <w:szCs w:val="18"/>
              </w:rPr>
            </w:pPr>
          </w:p>
          <w:p w:rsidR="00B007A2" w:rsidRDefault="00B007A2" w:rsidP="00952AAC">
            <w:pPr>
              <w:rPr>
                <w:rFonts w:ascii="Times New Roman" w:hAnsi="Times New Roman" w:cs="Times New Roman"/>
                <w:sz w:val="18"/>
                <w:szCs w:val="18"/>
              </w:rPr>
            </w:pPr>
          </w:p>
          <w:p w:rsidR="00B007A2" w:rsidRDefault="00B007A2" w:rsidP="00952AAC">
            <w:pPr>
              <w:rPr>
                <w:rFonts w:ascii="Times New Roman" w:hAnsi="Times New Roman" w:cs="Times New Roman"/>
                <w:sz w:val="18"/>
                <w:szCs w:val="18"/>
              </w:rPr>
            </w:pPr>
          </w:p>
          <w:p w:rsidR="00B007A2" w:rsidRPr="00A44B23" w:rsidRDefault="00B007A2" w:rsidP="00952AAC">
            <w:pPr>
              <w:rPr>
                <w:rFonts w:ascii="Times New Roman" w:hAnsi="Times New Roman" w:cs="Times New Roman"/>
                <w:sz w:val="18"/>
                <w:szCs w:val="18"/>
              </w:rPr>
            </w:pPr>
          </w:p>
          <w:p w:rsidR="00531317" w:rsidRPr="00A44B23" w:rsidRDefault="00F37C7E" w:rsidP="00952AAC">
            <w:pPr>
              <w:rPr>
                <w:rFonts w:ascii="Times New Roman" w:hAnsi="Times New Roman" w:cs="Times New Roman"/>
                <w:sz w:val="18"/>
                <w:szCs w:val="18"/>
              </w:rPr>
            </w:pPr>
            <w:r w:rsidRPr="00A44B23">
              <w:rPr>
                <w:rFonts w:ascii="Times New Roman" w:hAnsi="Times New Roman" w:cs="Times New Roman"/>
                <w:sz w:val="18"/>
                <w:szCs w:val="18"/>
              </w:rPr>
              <w:t>Reizi gadā t</w:t>
            </w:r>
            <w:r w:rsidR="0020773B" w:rsidRPr="00A44B23">
              <w:rPr>
                <w:rFonts w:ascii="Times New Roman" w:hAnsi="Times New Roman" w:cs="Times New Roman"/>
                <w:sz w:val="18"/>
                <w:szCs w:val="18"/>
              </w:rPr>
              <w:t>ika</w:t>
            </w:r>
            <w:r w:rsidR="00251889" w:rsidRPr="00A44B23">
              <w:rPr>
                <w:rFonts w:ascii="Times New Roman" w:hAnsi="Times New Roman" w:cs="Times New Roman"/>
                <w:sz w:val="18"/>
                <w:szCs w:val="18"/>
              </w:rPr>
              <w:t xml:space="preserve"> veiktas izlases pārbaudes</w:t>
            </w:r>
            <w:r w:rsidR="00625624" w:rsidRPr="00A44B23">
              <w:rPr>
                <w:rFonts w:ascii="Times New Roman" w:hAnsi="Times New Roman" w:cs="Times New Roman"/>
                <w:sz w:val="18"/>
                <w:szCs w:val="18"/>
              </w:rPr>
              <w:t xml:space="preserve"> uz konkrētu pienākumu izpildi un kvalitāti.</w:t>
            </w:r>
          </w:p>
          <w:p w:rsidR="000858FE" w:rsidRPr="00A44B23" w:rsidRDefault="000858FE" w:rsidP="00952AAC">
            <w:pPr>
              <w:rPr>
                <w:rFonts w:ascii="Times New Roman" w:hAnsi="Times New Roman" w:cs="Times New Roman"/>
                <w:sz w:val="18"/>
                <w:szCs w:val="18"/>
              </w:rPr>
            </w:pPr>
          </w:p>
          <w:p w:rsidR="000858FE" w:rsidRDefault="000858FE" w:rsidP="00952AAC">
            <w:pPr>
              <w:rPr>
                <w:rFonts w:ascii="Times New Roman" w:hAnsi="Times New Roman" w:cs="Times New Roman"/>
                <w:sz w:val="18"/>
                <w:szCs w:val="18"/>
              </w:rPr>
            </w:pPr>
          </w:p>
          <w:p w:rsidR="00B007A2" w:rsidRDefault="00B007A2" w:rsidP="00952AAC">
            <w:pPr>
              <w:rPr>
                <w:rFonts w:ascii="Times New Roman" w:hAnsi="Times New Roman" w:cs="Times New Roman"/>
                <w:sz w:val="18"/>
                <w:szCs w:val="18"/>
              </w:rPr>
            </w:pPr>
          </w:p>
          <w:p w:rsidR="00B007A2" w:rsidRDefault="00B007A2" w:rsidP="00952AAC">
            <w:pPr>
              <w:rPr>
                <w:rFonts w:ascii="Times New Roman" w:hAnsi="Times New Roman" w:cs="Times New Roman"/>
                <w:sz w:val="18"/>
                <w:szCs w:val="18"/>
              </w:rPr>
            </w:pPr>
          </w:p>
          <w:p w:rsidR="00B007A2" w:rsidRDefault="00B007A2" w:rsidP="00952AAC">
            <w:pPr>
              <w:rPr>
                <w:rFonts w:ascii="Times New Roman" w:hAnsi="Times New Roman" w:cs="Times New Roman"/>
                <w:sz w:val="18"/>
                <w:szCs w:val="18"/>
              </w:rPr>
            </w:pPr>
          </w:p>
          <w:p w:rsidR="00B007A2" w:rsidRPr="00A44B23" w:rsidRDefault="00B007A2" w:rsidP="00952AAC">
            <w:pPr>
              <w:rPr>
                <w:rFonts w:ascii="Times New Roman" w:hAnsi="Times New Roman" w:cs="Times New Roman"/>
                <w:sz w:val="18"/>
                <w:szCs w:val="18"/>
              </w:rPr>
            </w:pPr>
          </w:p>
          <w:p w:rsidR="00625624" w:rsidRPr="00A44B23" w:rsidRDefault="00251889" w:rsidP="00625624">
            <w:pPr>
              <w:pBdr>
                <w:top w:val="single" w:sz="4" w:space="1" w:color="auto"/>
                <w:left w:val="single" w:sz="4" w:space="4" w:color="auto"/>
                <w:right w:val="single" w:sz="4" w:space="4" w:color="auto"/>
              </w:pBdr>
              <w:rPr>
                <w:rFonts w:ascii="Times New Roman" w:hAnsi="Times New Roman" w:cs="Times New Roman"/>
                <w:sz w:val="18"/>
                <w:szCs w:val="18"/>
              </w:rPr>
            </w:pPr>
            <w:r w:rsidRPr="00A44B23">
              <w:rPr>
                <w:rFonts w:ascii="Times New Roman" w:hAnsi="Times New Roman" w:cs="Times New Roman"/>
                <w:sz w:val="18"/>
                <w:szCs w:val="18"/>
              </w:rPr>
              <w:t>23.10.2020., 25.10.2019. darbinieku izvērtēšana</w:t>
            </w:r>
            <w:r w:rsidR="00625624" w:rsidRPr="00A44B23">
              <w:rPr>
                <w:rFonts w:ascii="Times New Roman" w:hAnsi="Times New Roman" w:cs="Times New Roman"/>
                <w:sz w:val="18"/>
                <w:szCs w:val="18"/>
              </w:rPr>
              <w:t>,</w:t>
            </w:r>
            <w:r w:rsidRPr="00A44B23">
              <w:rPr>
                <w:rFonts w:ascii="Times New Roman" w:hAnsi="Times New Roman" w:cs="Times New Roman"/>
                <w:sz w:val="18"/>
                <w:szCs w:val="18"/>
              </w:rPr>
              <w:t xml:space="preserve"> un</w:t>
            </w:r>
            <w:r w:rsidR="00625624" w:rsidRPr="00A44B23">
              <w:rPr>
                <w:rFonts w:ascii="Times New Roman" w:hAnsi="Times New Roman" w:cs="Times New Roman"/>
                <w:sz w:val="18"/>
                <w:szCs w:val="18"/>
              </w:rPr>
              <w:t xml:space="preserve"> darbinieku prēmēšana atbilstoši novērtējumam.</w:t>
            </w:r>
          </w:p>
          <w:p w:rsidR="000858FE" w:rsidRDefault="000858FE" w:rsidP="00625624">
            <w:pPr>
              <w:pBdr>
                <w:top w:val="single" w:sz="4" w:space="1" w:color="auto"/>
                <w:left w:val="single" w:sz="4" w:space="4" w:color="auto"/>
                <w:right w:val="single" w:sz="4" w:space="4" w:color="auto"/>
              </w:pBdr>
              <w:rPr>
                <w:rFonts w:ascii="Times New Roman" w:hAnsi="Times New Roman" w:cs="Times New Roman"/>
                <w:sz w:val="18"/>
                <w:szCs w:val="18"/>
              </w:rPr>
            </w:pPr>
          </w:p>
          <w:p w:rsidR="00B007A2" w:rsidRDefault="00B007A2" w:rsidP="00625624">
            <w:pPr>
              <w:pBdr>
                <w:top w:val="single" w:sz="4" w:space="1" w:color="auto"/>
                <w:left w:val="single" w:sz="4" w:space="4" w:color="auto"/>
                <w:right w:val="single" w:sz="4" w:space="4" w:color="auto"/>
              </w:pBdr>
              <w:rPr>
                <w:rFonts w:ascii="Times New Roman" w:hAnsi="Times New Roman" w:cs="Times New Roman"/>
                <w:sz w:val="18"/>
                <w:szCs w:val="18"/>
              </w:rPr>
            </w:pPr>
          </w:p>
          <w:p w:rsidR="00B007A2" w:rsidRDefault="00B007A2" w:rsidP="00625624">
            <w:pPr>
              <w:pBdr>
                <w:top w:val="single" w:sz="4" w:space="1" w:color="auto"/>
                <w:left w:val="single" w:sz="4" w:space="4" w:color="auto"/>
                <w:right w:val="single" w:sz="4" w:space="4" w:color="auto"/>
              </w:pBdr>
              <w:rPr>
                <w:rFonts w:ascii="Times New Roman" w:hAnsi="Times New Roman" w:cs="Times New Roman"/>
                <w:sz w:val="18"/>
                <w:szCs w:val="18"/>
              </w:rPr>
            </w:pPr>
          </w:p>
          <w:p w:rsidR="00B007A2" w:rsidRDefault="00B007A2" w:rsidP="00625624">
            <w:pPr>
              <w:pBdr>
                <w:top w:val="single" w:sz="4" w:space="1" w:color="auto"/>
                <w:left w:val="single" w:sz="4" w:space="4" w:color="auto"/>
                <w:right w:val="single" w:sz="4" w:space="4" w:color="auto"/>
              </w:pBdr>
              <w:rPr>
                <w:rFonts w:ascii="Times New Roman" w:hAnsi="Times New Roman" w:cs="Times New Roman"/>
                <w:sz w:val="18"/>
                <w:szCs w:val="18"/>
              </w:rPr>
            </w:pPr>
          </w:p>
          <w:p w:rsidR="00B007A2" w:rsidRDefault="00B007A2" w:rsidP="00625624">
            <w:pPr>
              <w:pBdr>
                <w:top w:val="single" w:sz="4" w:space="1" w:color="auto"/>
                <w:left w:val="single" w:sz="4" w:space="4" w:color="auto"/>
                <w:right w:val="single" w:sz="4" w:space="4" w:color="auto"/>
              </w:pBdr>
              <w:rPr>
                <w:rFonts w:ascii="Times New Roman" w:hAnsi="Times New Roman" w:cs="Times New Roman"/>
                <w:sz w:val="18"/>
                <w:szCs w:val="18"/>
              </w:rPr>
            </w:pPr>
          </w:p>
          <w:p w:rsidR="00B007A2" w:rsidRPr="00A44B23" w:rsidRDefault="00B007A2" w:rsidP="00625624">
            <w:pPr>
              <w:pBdr>
                <w:top w:val="single" w:sz="4" w:space="1" w:color="auto"/>
                <w:left w:val="single" w:sz="4" w:space="4" w:color="auto"/>
                <w:right w:val="single" w:sz="4" w:space="4" w:color="auto"/>
              </w:pBdr>
              <w:rPr>
                <w:rFonts w:ascii="Times New Roman" w:hAnsi="Times New Roman" w:cs="Times New Roman"/>
                <w:sz w:val="18"/>
                <w:szCs w:val="18"/>
              </w:rPr>
            </w:pPr>
          </w:p>
          <w:p w:rsidR="00531317" w:rsidRPr="00A44B23" w:rsidRDefault="00412BB2" w:rsidP="00952AAC">
            <w:pPr>
              <w:rPr>
                <w:rFonts w:ascii="Times New Roman" w:hAnsi="Times New Roman" w:cs="Times New Roman"/>
                <w:sz w:val="18"/>
                <w:szCs w:val="18"/>
              </w:rPr>
            </w:pPr>
            <w:r w:rsidRPr="00A44B23">
              <w:rPr>
                <w:rFonts w:ascii="Times New Roman" w:hAnsi="Times New Roman" w:cs="Times New Roman"/>
                <w:sz w:val="18"/>
                <w:szCs w:val="18"/>
              </w:rPr>
              <w:t>Pārbaudīti</w:t>
            </w:r>
            <w:r w:rsidR="007D2687" w:rsidRPr="00A44B23">
              <w:rPr>
                <w:rFonts w:ascii="Times New Roman" w:hAnsi="Times New Roman" w:cs="Times New Roman"/>
                <w:sz w:val="18"/>
                <w:szCs w:val="18"/>
              </w:rPr>
              <w:t xml:space="preserve"> datu bāzē dati par BT </w:t>
            </w:r>
            <w:r w:rsidRPr="00A44B23">
              <w:rPr>
                <w:rFonts w:ascii="Times New Roman" w:hAnsi="Times New Roman" w:cs="Times New Roman"/>
                <w:sz w:val="18"/>
                <w:szCs w:val="18"/>
              </w:rPr>
              <w:t xml:space="preserve">darbinieku </w:t>
            </w:r>
            <w:r w:rsidR="007D2687" w:rsidRPr="00A44B23">
              <w:rPr>
                <w:rFonts w:ascii="Times New Roman" w:hAnsi="Times New Roman" w:cs="Times New Roman"/>
                <w:sz w:val="18"/>
                <w:szCs w:val="18"/>
              </w:rPr>
              <w:t>iespējamām sodāmībām (reizi gadā)</w:t>
            </w:r>
          </w:p>
          <w:p w:rsidR="00531317" w:rsidRPr="00A44B23" w:rsidRDefault="00531317" w:rsidP="00952AAC">
            <w:pPr>
              <w:rPr>
                <w:rFonts w:ascii="Times New Roman" w:hAnsi="Times New Roman" w:cs="Times New Roman"/>
                <w:sz w:val="18"/>
                <w:szCs w:val="18"/>
              </w:rPr>
            </w:pPr>
          </w:p>
          <w:p w:rsidR="00531317" w:rsidRPr="00A44B23" w:rsidRDefault="00531317" w:rsidP="00952AAC">
            <w:pPr>
              <w:rPr>
                <w:rFonts w:ascii="Times New Roman" w:hAnsi="Times New Roman" w:cs="Times New Roman"/>
                <w:sz w:val="18"/>
                <w:szCs w:val="18"/>
              </w:rPr>
            </w:pPr>
          </w:p>
        </w:tc>
      </w:tr>
      <w:tr w:rsidR="00292087" w:rsidRPr="000858FE" w:rsidTr="00A44B23">
        <w:trPr>
          <w:trHeight w:val="70"/>
        </w:trPr>
        <w:tc>
          <w:tcPr>
            <w:tcW w:w="0" w:type="auto"/>
            <w:vMerge w:val="restart"/>
          </w:tcPr>
          <w:p w:rsidR="00292087" w:rsidRPr="000858FE" w:rsidRDefault="00292087" w:rsidP="00952AAC">
            <w:pPr>
              <w:rPr>
                <w:rFonts w:ascii="Times New Roman" w:hAnsi="Times New Roman" w:cs="Times New Roman"/>
                <w:sz w:val="20"/>
                <w:szCs w:val="20"/>
              </w:rPr>
            </w:pPr>
            <w:r w:rsidRPr="000858FE">
              <w:rPr>
                <w:rFonts w:ascii="Times New Roman" w:hAnsi="Times New Roman" w:cs="Times New Roman"/>
                <w:sz w:val="20"/>
                <w:szCs w:val="20"/>
              </w:rPr>
              <w:lastRenderedPageBreak/>
              <w:t>4.</w:t>
            </w:r>
          </w:p>
        </w:tc>
        <w:tc>
          <w:tcPr>
            <w:tcW w:w="0" w:type="auto"/>
            <w:vMerge w:val="restart"/>
            <w:tcBorders>
              <w:top w:val="single" w:sz="4" w:space="0" w:color="auto"/>
            </w:tcBorders>
          </w:tcPr>
          <w:p w:rsidR="00292087" w:rsidRPr="000858FE" w:rsidRDefault="00292087" w:rsidP="00952AAC">
            <w:pPr>
              <w:rPr>
                <w:rFonts w:ascii="Times New Roman" w:hAnsi="Times New Roman" w:cs="Times New Roman"/>
                <w:sz w:val="20"/>
                <w:szCs w:val="20"/>
              </w:rPr>
            </w:pPr>
            <w:r w:rsidRPr="000858FE">
              <w:rPr>
                <w:rFonts w:ascii="Times New Roman" w:hAnsi="Times New Roman" w:cs="Times New Roman"/>
                <w:sz w:val="20"/>
                <w:szCs w:val="20"/>
              </w:rPr>
              <w:t>Bērnu un aizgādnībā esošo personu dzīves apstākļu pārbaude un viedokļa noskaidrošana</w:t>
            </w:r>
            <w:r w:rsidR="00286100" w:rsidRPr="000858FE">
              <w:rPr>
                <w:rFonts w:ascii="Times New Roman" w:hAnsi="Times New Roman" w:cs="Times New Roman"/>
                <w:sz w:val="20"/>
                <w:szCs w:val="20"/>
              </w:rPr>
              <w:t>.</w:t>
            </w:r>
          </w:p>
        </w:tc>
        <w:tc>
          <w:tcPr>
            <w:tcW w:w="0" w:type="auto"/>
            <w:vMerge w:val="restart"/>
            <w:tcBorders>
              <w:top w:val="single" w:sz="4" w:space="0" w:color="auto"/>
            </w:tcBorders>
          </w:tcPr>
          <w:p w:rsidR="00292087" w:rsidRPr="000858FE" w:rsidRDefault="00292087" w:rsidP="00952AAC">
            <w:pPr>
              <w:jc w:val="both"/>
              <w:rPr>
                <w:rFonts w:ascii="Times New Roman" w:hAnsi="Times New Roman" w:cs="Times New Roman"/>
                <w:sz w:val="20"/>
                <w:szCs w:val="20"/>
              </w:rPr>
            </w:pPr>
            <w:r w:rsidRPr="000858FE">
              <w:rPr>
                <w:rFonts w:ascii="Times New Roman" w:hAnsi="Times New Roman" w:cs="Times New Roman"/>
                <w:sz w:val="20"/>
                <w:szCs w:val="20"/>
              </w:rPr>
              <w:t xml:space="preserve">Kukuļa pieprasīšana, pieņemšana un starpniecība kukuļošanā par pārbaudes rezultātu noklusēšanu, neprecīzas, neobjektīvas, lietas faktiskajiem apstākļiem neatbilstošās informācijas sniegšanu aktā par dzīves apstākļu pārbaudi vai sastādot </w:t>
            </w:r>
          </w:p>
          <w:p w:rsidR="00292087" w:rsidRPr="000858FE" w:rsidRDefault="00292087" w:rsidP="00952AAC">
            <w:pPr>
              <w:jc w:val="both"/>
              <w:rPr>
                <w:rFonts w:ascii="Times New Roman" w:hAnsi="Times New Roman" w:cs="Times New Roman"/>
                <w:sz w:val="20"/>
                <w:szCs w:val="20"/>
              </w:rPr>
            </w:pPr>
            <w:r w:rsidRPr="000858FE">
              <w:rPr>
                <w:rFonts w:ascii="Times New Roman" w:hAnsi="Times New Roman" w:cs="Times New Roman"/>
                <w:sz w:val="20"/>
                <w:szCs w:val="20"/>
              </w:rPr>
              <w:t>sarunas protokolu</w:t>
            </w:r>
            <w:r w:rsidR="00286100" w:rsidRPr="000858FE">
              <w:rPr>
                <w:rFonts w:ascii="Times New Roman" w:hAnsi="Times New Roman" w:cs="Times New Roman"/>
                <w:sz w:val="20"/>
                <w:szCs w:val="20"/>
              </w:rPr>
              <w:t>.</w:t>
            </w:r>
          </w:p>
        </w:tc>
        <w:tc>
          <w:tcPr>
            <w:tcW w:w="0" w:type="auto"/>
            <w:vMerge w:val="restart"/>
          </w:tcPr>
          <w:p w:rsidR="00292087" w:rsidRPr="000858FE" w:rsidRDefault="00292087" w:rsidP="00952AAC">
            <w:pPr>
              <w:jc w:val="center"/>
              <w:rPr>
                <w:rFonts w:ascii="Times New Roman" w:hAnsi="Times New Roman" w:cs="Times New Roman"/>
                <w:sz w:val="20"/>
                <w:szCs w:val="20"/>
              </w:rPr>
            </w:pPr>
            <w:r w:rsidRPr="000858FE">
              <w:rPr>
                <w:rFonts w:ascii="Times New Roman" w:hAnsi="Times New Roman" w:cs="Times New Roman"/>
                <w:sz w:val="20"/>
                <w:szCs w:val="20"/>
              </w:rPr>
              <w:t>Drīzāk zema</w:t>
            </w:r>
          </w:p>
        </w:tc>
        <w:tc>
          <w:tcPr>
            <w:tcW w:w="0" w:type="auto"/>
            <w:vMerge w:val="restart"/>
            <w:tcBorders>
              <w:top w:val="single" w:sz="4" w:space="0" w:color="auto"/>
            </w:tcBorders>
          </w:tcPr>
          <w:p w:rsidR="00292087" w:rsidRPr="000858FE" w:rsidRDefault="00292087" w:rsidP="00952AAC">
            <w:pPr>
              <w:jc w:val="center"/>
              <w:rPr>
                <w:rFonts w:ascii="Times New Roman" w:hAnsi="Times New Roman" w:cs="Times New Roman"/>
                <w:sz w:val="20"/>
                <w:szCs w:val="20"/>
              </w:rPr>
            </w:pPr>
            <w:r w:rsidRPr="000858FE">
              <w:rPr>
                <w:rFonts w:ascii="Times New Roman" w:hAnsi="Times New Roman" w:cs="Times New Roman"/>
                <w:sz w:val="20"/>
                <w:szCs w:val="20"/>
              </w:rPr>
              <w:t>Drīzāk augsta</w:t>
            </w:r>
          </w:p>
        </w:tc>
        <w:tc>
          <w:tcPr>
            <w:tcW w:w="0" w:type="auto"/>
            <w:tcBorders>
              <w:top w:val="single" w:sz="4" w:space="0" w:color="auto"/>
              <w:bottom w:val="nil"/>
            </w:tcBorders>
          </w:tcPr>
          <w:p w:rsidR="00292087" w:rsidRPr="000858FE" w:rsidRDefault="00292087" w:rsidP="00952AAC">
            <w:pPr>
              <w:jc w:val="both"/>
              <w:rPr>
                <w:rFonts w:ascii="Times New Roman" w:hAnsi="Times New Roman" w:cs="Times New Roman"/>
                <w:sz w:val="20"/>
                <w:szCs w:val="20"/>
              </w:rPr>
            </w:pPr>
            <w:r w:rsidRPr="000858FE">
              <w:rPr>
                <w:rFonts w:ascii="Times New Roman" w:hAnsi="Times New Roman" w:cs="Times New Roman"/>
                <w:sz w:val="20"/>
                <w:szCs w:val="20"/>
              </w:rPr>
              <w:t>Nodrošināt, lai dzīves apstākļu pārbaudi, pēc iespējas, bet strīdīgos gadījumos obligāti, veic kopā divi darbinieki.</w:t>
            </w:r>
          </w:p>
          <w:p w:rsidR="00292087" w:rsidRPr="000858FE" w:rsidRDefault="00292087" w:rsidP="00952AAC">
            <w:pPr>
              <w:jc w:val="both"/>
              <w:rPr>
                <w:rFonts w:ascii="Times New Roman" w:hAnsi="Times New Roman" w:cs="Times New Roman"/>
                <w:sz w:val="20"/>
                <w:szCs w:val="20"/>
              </w:rPr>
            </w:pPr>
          </w:p>
        </w:tc>
        <w:tc>
          <w:tcPr>
            <w:tcW w:w="0" w:type="auto"/>
          </w:tcPr>
          <w:p w:rsidR="00292087" w:rsidRPr="00A44B23" w:rsidRDefault="00F03DBD" w:rsidP="00952AAC">
            <w:pPr>
              <w:jc w:val="center"/>
              <w:rPr>
                <w:rFonts w:ascii="Times New Roman" w:hAnsi="Times New Roman" w:cs="Times New Roman"/>
                <w:sz w:val="18"/>
                <w:szCs w:val="18"/>
              </w:rPr>
            </w:pPr>
            <w:r>
              <w:rPr>
                <w:rFonts w:ascii="Times New Roman" w:hAnsi="Times New Roman" w:cs="Times New Roman"/>
                <w:sz w:val="18"/>
                <w:szCs w:val="18"/>
              </w:rPr>
              <w:t>BT priekš</w:t>
            </w:r>
            <w:r w:rsidR="00292087" w:rsidRPr="00A44B23">
              <w:rPr>
                <w:rFonts w:ascii="Times New Roman" w:hAnsi="Times New Roman" w:cs="Times New Roman"/>
                <w:sz w:val="18"/>
                <w:szCs w:val="18"/>
              </w:rPr>
              <w:t>sēdētājs</w:t>
            </w:r>
          </w:p>
          <w:p w:rsidR="00292087" w:rsidRPr="00A44B23" w:rsidRDefault="00292087" w:rsidP="00952AAC">
            <w:pPr>
              <w:rPr>
                <w:rFonts w:ascii="Times New Roman" w:hAnsi="Times New Roman" w:cs="Times New Roman"/>
                <w:sz w:val="18"/>
                <w:szCs w:val="18"/>
              </w:rPr>
            </w:pPr>
          </w:p>
        </w:tc>
        <w:tc>
          <w:tcPr>
            <w:tcW w:w="0" w:type="auto"/>
          </w:tcPr>
          <w:p w:rsidR="00292087" w:rsidRPr="00A44B23" w:rsidRDefault="00292087" w:rsidP="00952AAC">
            <w:pPr>
              <w:jc w:val="center"/>
              <w:rPr>
                <w:rFonts w:ascii="Times New Roman" w:hAnsi="Times New Roman" w:cs="Times New Roman"/>
                <w:sz w:val="18"/>
                <w:szCs w:val="18"/>
              </w:rPr>
            </w:pPr>
            <w:r w:rsidRPr="00A44B23">
              <w:rPr>
                <w:rFonts w:ascii="Times New Roman" w:hAnsi="Times New Roman" w:cs="Times New Roman"/>
                <w:sz w:val="18"/>
                <w:szCs w:val="18"/>
              </w:rPr>
              <w:t xml:space="preserve">Pastāvīgi </w:t>
            </w:r>
          </w:p>
        </w:tc>
        <w:tc>
          <w:tcPr>
            <w:tcW w:w="0" w:type="auto"/>
          </w:tcPr>
          <w:p w:rsidR="00292087" w:rsidRPr="00A44B23" w:rsidRDefault="00F37C7E" w:rsidP="00F37C7E">
            <w:pPr>
              <w:rPr>
                <w:rFonts w:ascii="Times New Roman" w:hAnsi="Times New Roman" w:cs="Times New Roman"/>
                <w:sz w:val="18"/>
                <w:szCs w:val="18"/>
              </w:rPr>
            </w:pPr>
            <w:r w:rsidRPr="00A44B23">
              <w:rPr>
                <w:rFonts w:ascii="Times New Roman" w:hAnsi="Times New Roman" w:cs="Times New Roman"/>
                <w:sz w:val="18"/>
                <w:szCs w:val="18"/>
              </w:rPr>
              <w:t>Pēc iespējas veic vai nu divi darbinieki vai nu kopā ar sociālo darbinieku.</w:t>
            </w:r>
          </w:p>
        </w:tc>
      </w:tr>
      <w:tr w:rsidR="00292087" w:rsidRPr="000858FE" w:rsidTr="00A44B23">
        <w:tc>
          <w:tcPr>
            <w:tcW w:w="0" w:type="auto"/>
            <w:vMerge/>
          </w:tcPr>
          <w:p w:rsidR="00292087" w:rsidRPr="000858FE" w:rsidRDefault="00292087" w:rsidP="00952AAC">
            <w:pPr>
              <w:rPr>
                <w:rFonts w:ascii="Times New Roman" w:hAnsi="Times New Roman" w:cs="Times New Roman"/>
                <w:sz w:val="20"/>
                <w:szCs w:val="20"/>
              </w:rPr>
            </w:pPr>
          </w:p>
        </w:tc>
        <w:tc>
          <w:tcPr>
            <w:tcW w:w="0" w:type="auto"/>
            <w:vMerge/>
          </w:tcPr>
          <w:p w:rsidR="00292087" w:rsidRPr="000858FE" w:rsidRDefault="00292087" w:rsidP="00952AAC">
            <w:pPr>
              <w:rPr>
                <w:rFonts w:ascii="Times New Roman" w:hAnsi="Times New Roman" w:cs="Times New Roman"/>
                <w:sz w:val="20"/>
                <w:szCs w:val="20"/>
              </w:rPr>
            </w:pPr>
          </w:p>
        </w:tc>
        <w:tc>
          <w:tcPr>
            <w:tcW w:w="0" w:type="auto"/>
            <w:vMerge/>
          </w:tcPr>
          <w:p w:rsidR="00292087" w:rsidRPr="000858FE" w:rsidRDefault="00292087" w:rsidP="00952AAC">
            <w:pPr>
              <w:jc w:val="both"/>
              <w:rPr>
                <w:rFonts w:ascii="Times New Roman" w:hAnsi="Times New Roman" w:cs="Times New Roman"/>
                <w:sz w:val="20"/>
                <w:szCs w:val="20"/>
              </w:rPr>
            </w:pPr>
          </w:p>
        </w:tc>
        <w:tc>
          <w:tcPr>
            <w:tcW w:w="0" w:type="auto"/>
            <w:vMerge/>
          </w:tcPr>
          <w:p w:rsidR="00292087" w:rsidRPr="000858FE" w:rsidRDefault="00292087" w:rsidP="00952AAC">
            <w:pPr>
              <w:rPr>
                <w:rFonts w:ascii="Times New Roman" w:hAnsi="Times New Roman" w:cs="Times New Roman"/>
                <w:sz w:val="20"/>
                <w:szCs w:val="20"/>
              </w:rPr>
            </w:pPr>
          </w:p>
        </w:tc>
        <w:tc>
          <w:tcPr>
            <w:tcW w:w="0" w:type="auto"/>
            <w:vMerge/>
          </w:tcPr>
          <w:p w:rsidR="00292087" w:rsidRPr="000858FE" w:rsidRDefault="00292087" w:rsidP="00952AAC">
            <w:pPr>
              <w:rPr>
                <w:rFonts w:ascii="Times New Roman" w:hAnsi="Times New Roman" w:cs="Times New Roman"/>
                <w:sz w:val="20"/>
                <w:szCs w:val="20"/>
              </w:rPr>
            </w:pPr>
          </w:p>
        </w:tc>
        <w:tc>
          <w:tcPr>
            <w:tcW w:w="0" w:type="auto"/>
            <w:tcBorders>
              <w:top w:val="nil"/>
              <w:bottom w:val="single" w:sz="4" w:space="0" w:color="auto"/>
            </w:tcBorders>
          </w:tcPr>
          <w:p w:rsidR="00292087" w:rsidRPr="000858FE" w:rsidRDefault="00292087" w:rsidP="00952AAC">
            <w:pPr>
              <w:jc w:val="both"/>
              <w:rPr>
                <w:rFonts w:ascii="Times New Roman" w:hAnsi="Times New Roman" w:cs="Times New Roman"/>
                <w:sz w:val="20"/>
                <w:szCs w:val="20"/>
              </w:rPr>
            </w:pPr>
            <w:r w:rsidRPr="000858FE">
              <w:rPr>
                <w:rFonts w:ascii="Times New Roman" w:hAnsi="Times New Roman" w:cs="Times New Roman"/>
                <w:sz w:val="20"/>
                <w:szCs w:val="20"/>
              </w:rPr>
              <w:t>Nodrošināt bāriņtiesas darbiniekus ar reģistrētām tehniskām iekārtām foto, video un skaņu ieraksta iegūšanai.</w:t>
            </w:r>
          </w:p>
          <w:p w:rsidR="00292087" w:rsidRPr="000858FE" w:rsidRDefault="00292087" w:rsidP="00952AAC">
            <w:pPr>
              <w:jc w:val="both"/>
              <w:rPr>
                <w:rFonts w:ascii="Times New Roman" w:hAnsi="Times New Roman" w:cs="Times New Roman"/>
                <w:sz w:val="20"/>
                <w:szCs w:val="20"/>
              </w:rPr>
            </w:pPr>
          </w:p>
        </w:tc>
        <w:tc>
          <w:tcPr>
            <w:tcW w:w="0" w:type="auto"/>
          </w:tcPr>
          <w:p w:rsidR="00292087" w:rsidRPr="00A44B23" w:rsidRDefault="00F03DBD" w:rsidP="00952AAC">
            <w:pPr>
              <w:jc w:val="center"/>
              <w:rPr>
                <w:rFonts w:ascii="Times New Roman" w:hAnsi="Times New Roman" w:cs="Times New Roman"/>
                <w:sz w:val="18"/>
                <w:szCs w:val="18"/>
              </w:rPr>
            </w:pPr>
            <w:r>
              <w:rPr>
                <w:rFonts w:ascii="Times New Roman" w:hAnsi="Times New Roman" w:cs="Times New Roman"/>
                <w:sz w:val="18"/>
                <w:szCs w:val="18"/>
              </w:rPr>
              <w:t>BT priekš</w:t>
            </w:r>
            <w:r w:rsidR="00292087" w:rsidRPr="00A44B23">
              <w:rPr>
                <w:rFonts w:ascii="Times New Roman" w:hAnsi="Times New Roman" w:cs="Times New Roman"/>
                <w:sz w:val="18"/>
                <w:szCs w:val="18"/>
              </w:rPr>
              <w:t>sēdētājs</w:t>
            </w:r>
          </w:p>
          <w:p w:rsidR="00292087" w:rsidRPr="00A44B23" w:rsidRDefault="00292087" w:rsidP="00952AAC">
            <w:pPr>
              <w:rPr>
                <w:rFonts w:ascii="Times New Roman" w:hAnsi="Times New Roman" w:cs="Times New Roman"/>
                <w:sz w:val="18"/>
                <w:szCs w:val="18"/>
              </w:rPr>
            </w:pPr>
          </w:p>
        </w:tc>
        <w:tc>
          <w:tcPr>
            <w:tcW w:w="0" w:type="auto"/>
          </w:tcPr>
          <w:p w:rsidR="00292087" w:rsidRPr="00A44B23" w:rsidRDefault="00292087" w:rsidP="00952AAC">
            <w:pPr>
              <w:jc w:val="center"/>
              <w:rPr>
                <w:rFonts w:ascii="Times New Roman" w:hAnsi="Times New Roman" w:cs="Times New Roman"/>
                <w:sz w:val="18"/>
                <w:szCs w:val="18"/>
              </w:rPr>
            </w:pPr>
            <w:r w:rsidRPr="00A44B23">
              <w:rPr>
                <w:rFonts w:ascii="Times New Roman" w:hAnsi="Times New Roman" w:cs="Times New Roman"/>
                <w:sz w:val="18"/>
                <w:szCs w:val="18"/>
              </w:rPr>
              <w:t>Pastāvīgi</w:t>
            </w:r>
          </w:p>
        </w:tc>
        <w:tc>
          <w:tcPr>
            <w:tcW w:w="0" w:type="auto"/>
          </w:tcPr>
          <w:p w:rsidR="00292087" w:rsidRPr="00A44B23" w:rsidRDefault="00292087" w:rsidP="00952AAC">
            <w:pPr>
              <w:rPr>
                <w:rFonts w:ascii="Times New Roman" w:hAnsi="Times New Roman" w:cs="Times New Roman"/>
                <w:sz w:val="18"/>
                <w:szCs w:val="18"/>
              </w:rPr>
            </w:pPr>
          </w:p>
        </w:tc>
      </w:tr>
      <w:tr w:rsidR="00292087" w:rsidRPr="000858FE" w:rsidTr="00A44B23">
        <w:trPr>
          <w:trHeight w:val="1104"/>
        </w:trPr>
        <w:tc>
          <w:tcPr>
            <w:tcW w:w="0" w:type="auto"/>
            <w:vMerge/>
          </w:tcPr>
          <w:p w:rsidR="00292087" w:rsidRPr="000858FE" w:rsidRDefault="00292087" w:rsidP="00952AAC">
            <w:pPr>
              <w:rPr>
                <w:rFonts w:ascii="Times New Roman" w:hAnsi="Times New Roman" w:cs="Times New Roman"/>
                <w:sz w:val="20"/>
                <w:szCs w:val="20"/>
              </w:rPr>
            </w:pPr>
          </w:p>
        </w:tc>
        <w:tc>
          <w:tcPr>
            <w:tcW w:w="0" w:type="auto"/>
            <w:vMerge/>
          </w:tcPr>
          <w:p w:rsidR="00292087" w:rsidRPr="000858FE" w:rsidRDefault="00292087" w:rsidP="00952AAC">
            <w:pPr>
              <w:rPr>
                <w:rFonts w:ascii="Times New Roman" w:hAnsi="Times New Roman" w:cs="Times New Roman"/>
                <w:sz w:val="20"/>
                <w:szCs w:val="20"/>
              </w:rPr>
            </w:pPr>
          </w:p>
        </w:tc>
        <w:tc>
          <w:tcPr>
            <w:tcW w:w="0" w:type="auto"/>
            <w:vMerge/>
          </w:tcPr>
          <w:p w:rsidR="00292087" w:rsidRPr="000858FE" w:rsidRDefault="00292087" w:rsidP="00952AAC">
            <w:pPr>
              <w:jc w:val="both"/>
              <w:rPr>
                <w:rFonts w:ascii="Times New Roman" w:hAnsi="Times New Roman" w:cs="Times New Roman"/>
                <w:sz w:val="20"/>
                <w:szCs w:val="20"/>
              </w:rPr>
            </w:pPr>
          </w:p>
        </w:tc>
        <w:tc>
          <w:tcPr>
            <w:tcW w:w="0" w:type="auto"/>
            <w:vMerge/>
          </w:tcPr>
          <w:p w:rsidR="00292087" w:rsidRPr="000858FE" w:rsidRDefault="00292087" w:rsidP="00952AAC">
            <w:pPr>
              <w:rPr>
                <w:rFonts w:ascii="Times New Roman" w:hAnsi="Times New Roman" w:cs="Times New Roman"/>
                <w:sz w:val="20"/>
                <w:szCs w:val="20"/>
              </w:rPr>
            </w:pPr>
          </w:p>
        </w:tc>
        <w:tc>
          <w:tcPr>
            <w:tcW w:w="0" w:type="auto"/>
            <w:vMerge/>
          </w:tcPr>
          <w:p w:rsidR="00292087" w:rsidRPr="000858FE" w:rsidRDefault="00292087" w:rsidP="00952AAC">
            <w:pPr>
              <w:rPr>
                <w:rFonts w:ascii="Times New Roman" w:hAnsi="Times New Roman" w:cs="Times New Roman"/>
                <w:sz w:val="20"/>
                <w:szCs w:val="20"/>
              </w:rPr>
            </w:pPr>
          </w:p>
        </w:tc>
        <w:tc>
          <w:tcPr>
            <w:tcW w:w="0" w:type="auto"/>
            <w:tcBorders>
              <w:top w:val="single" w:sz="4" w:space="0" w:color="auto"/>
              <w:bottom w:val="single" w:sz="4" w:space="0" w:color="auto"/>
            </w:tcBorders>
          </w:tcPr>
          <w:p w:rsidR="00292087" w:rsidRPr="000858FE" w:rsidRDefault="00292087" w:rsidP="00952AAC">
            <w:pPr>
              <w:jc w:val="both"/>
              <w:rPr>
                <w:rFonts w:ascii="Times New Roman" w:hAnsi="Times New Roman" w:cs="Times New Roman"/>
                <w:sz w:val="20"/>
                <w:szCs w:val="20"/>
              </w:rPr>
            </w:pPr>
            <w:r w:rsidRPr="000858FE">
              <w:rPr>
                <w:rFonts w:ascii="Times New Roman" w:hAnsi="Times New Roman" w:cs="Times New Roman"/>
                <w:sz w:val="20"/>
                <w:szCs w:val="20"/>
              </w:rPr>
              <w:t>Veikt darbinieku neatkarīgu izlases veidā pārbaudi attiecībā uz sastādītā dzīves apstākļu pārbaudes akta kvalitāti.</w:t>
            </w:r>
          </w:p>
        </w:tc>
        <w:tc>
          <w:tcPr>
            <w:tcW w:w="0" w:type="auto"/>
            <w:tcBorders>
              <w:bottom w:val="single" w:sz="4" w:space="0" w:color="auto"/>
            </w:tcBorders>
          </w:tcPr>
          <w:p w:rsidR="00292087" w:rsidRPr="00A44B23" w:rsidRDefault="00F03DBD" w:rsidP="00952AAC">
            <w:pPr>
              <w:jc w:val="center"/>
              <w:rPr>
                <w:rFonts w:ascii="Times New Roman" w:hAnsi="Times New Roman" w:cs="Times New Roman"/>
                <w:sz w:val="18"/>
                <w:szCs w:val="18"/>
              </w:rPr>
            </w:pPr>
            <w:r>
              <w:rPr>
                <w:rFonts w:ascii="Times New Roman" w:hAnsi="Times New Roman" w:cs="Times New Roman"/>
                <w:sz w:val="18"/>
                <w:szCs w:val="18"/>
              </w:rPr>
              <w:t>BT priekš</w:t>
            </w:r>
            <w:r w:rsidR="00292087" w:rsidRPr="00A44B23">
              <w:rPr>
                <w:rFonts w:ascii="Times New Roman" w:hAnsi="Times New Roman" w:cs="Times New Roman"/>
                <w:sz w:val="18"/>
                <w:szCs w:val="18"/>
              </w:rPr>
              <w:t>sēdētājs</w:t>
            </w:r>
          </w:p>
          <w:p w:rsidR="00292087" w:rsidRPr="00A44B23" w:rsidRDefault="00292087" w:rsidP="00952AAC">
            <w:pPr>
              <w:rPr>
                <w:rFonts w:ascii="Times New Roman" w:hAnsi="Times New Roman" w:cs="Times New Roman"/>
                <w:sz w:val="18"/>
                <w:szCs w:val="18"/>
              </w:rPr>
            </w:pPr>
          </w:p>
        </w:tc>
        <w:tc>
          <w:tcPr>
            <w:tcW w:w="0" w:type="auto"/>
            <w:tcBorders>
              <w:bottom w:val="single" w:sz="4" w:space="0" w:color="auto"/>
            </w:tcBorders>
          </w:tcPr>
          <w:p w:rsidR="00292087" w:rsidRPr="00A44B23" w:rsidRDefault="00292087" w:rsidP="00952AAC">
            <w:pPr>
              <w:jc w:val="center"/>
              <w:rPr>
                <w:rFonts w:ascii="Times New Roman" w:hAnsi="Times New Roman" w:cs="Times New Roman"/>
                <w:sz w:val="18"/>
                <w:szCs w:val="18"/>
              </w:rPr>
            </w:pPr>
            <w:r w:rsidRPr="00A44B23">
              <w:rPr>
                <w:rFonts w:ascii="Times New Roman" w:hAnsi="Times New Roman" w:cs="Times New Roman"/>
                <w:sz w:val="18"/>
                <w:szCs w:val="18"/>
              </w:rPr>
              <w:t>Regulāri</w:t>
            </w:r>
          </w:p>
        </w:tc>
        <w:tc>
          <w:tcPr>
            <w:tcW w:w="0" w:type="auto"/>
            <w:tcBorders>
              <w:bottom w:val="single" w:sz="4" w:space="0" w:color="auto"/>
            </w:tcBorders>
          </w:tcPr>
          <w:p w:rsidR="00292087" w:rsidRPr="00A44B23" w:rsidRDefault="00F37C7E" w:rsidP="00F37C7E">
            <w:pPr>
              <w:rPr>
                <w:rFonts w:ascii="Times New Roman" w:hAnsi="Times New Roman" w:cs="Times New Roman"/>
                <w:sz w:val="18"/>
                <w:szCs w:val="18"/>
              </w:rPr>
            </w:pPr>
            <w:r w:rsidRPr="00A44B23">
              <w:rPr>
                <w:rFonts w:ascii="Times New Roman" w:hAnsi="Times New Roman" w:cs="Times New Roman"/>
                <w:sz w:val="18"/>
                <w:szCs w:val="18"/>
              </w:rPr>
              <w:t xml:space="preserve">Reizi gadā tika veikta izlases pārbaude </w:t>
            </w:r>
          </w:p>
        </w:tc>
      </w:tr>
      <w:tr w:rsidR="00292087" w:rsidRPr="000858FE" w:rsidTr="00A44B23">
        <w:trPr>
          <w:trHeight w:val="5814"/>
        </w:trPr>
        <w:tc>
          <w:tcPr>
            <w:tcW w:w="0" w:type="auto"/>
            <w:vMerge w:val="restart"/>
            <w:tcBorders>
              <w:bottom w:val="single" w:sz="4" w:space="0" w:color="auto"/>
            </w:tcBorders>
          </w:tcPr>
          <w:p w:rsidR="00292087" w:rsidRPr="000858FE" w:rsidRDefault="00292087" w:rsidP="00952AAC">
            <w:pPr>
              <w:rPr>
                <w:rFonts w:ascii="Times New Roman" w:hAnsi="Times New Roman" w:cs="Times New Roman"/>
                <w:sz w:val="20"/>
                <w:szCs w:val="20"/>
              </w:rPr>
            </w:pPr>
            <w:r w:rsidRPr="000858FE">
              <w:rPr>
                <w:rFonts w:ascii="Times New Roman" w:hAnsi="Times New Roman" w:cs="Times New Roman"/>
                <w:sz w:val="20"/>
                <w:szCs w:val="20"/>
              </w:rPr>
              <w:t>5.</w:t>
            </w:r>
          </w:p>
        </w:tc>
        <w:tc>
          <w:tcPr>
            <w:tcW w:w="0" w:type="auto"/>
            <w:vMerge w:val="restart"/>
            <w:tcBorders>
              <w:bottom w:val="single" w:sz="4" w:space="0" w:color="auto"/>
            </w:tcBorders>
          </w:tcPr>
          <w:p w:rsidR="00292087" w:rsidRPr="000858FE" w:rsidRDefault="00292087" w:rsidP="00952AAC">
            <w:pPr>
              <w:rPr>
                <w:rFonts w:ascii="Times New Roman" w:hAnsi="Times New Roman" w:cs="Times New Roman"/>
                <w:sz w:val="20"/>
                <w:szCs w:val="20"/>
              </w:rPr>
            </w:pPr>
            <w:r w:rsidRPr="000858FE">
              <w:rPr>
                <w:rFonts w:ascii="Times New Roman" w:hAnsi="Times New Roman" w:cs="Times New Roman"/>
                <w:sz w:val="20"/>
                <w:szCs w:val="20"/>
              </w:rPr>
              <w:t>Bērna likumiskā pārstāvja, aizgādnībā esošo personu aizgādņa rīcības ar bērna, aizgādnībā esošās personas mantu, uzraudzība (mantas saraksta, norēķina pieprasīšana, pārbaude, apstiprināšana).</w:t>
            </w:r>
          </w:p>
        </w:tc>
        <w:tc>
          <w:tcPr>
            <w:tcW w:w="0" w:type="auto"/>
            <w:tcBorders>
              <w:bottom w:val="nil"/>
            </w:tcBorders>
          </w:tcPr>
          <w:p w:rsidR="00292087" w:rsidRPr="000858FE" w:rsidRDefault="00292087" w:rsidP="00952AAC">
            <w:pPr>
              <w:jc w:val="both"/>
              <w:rPr>
                <w:rFonts w:ascii="Times New Roman" w:hAnsi="Times New Roman" w:cs="Times New Roman"/>
                <w:sz w:val="20"/>
                <w:szCs w:val="20"/>
              </w:rPr>
            </w:pPr>
            <w:r w:rsidRPr="000858FE">
              <w:rPr>
                <w:rFonts w:ascii="Times New Roman" w:hAnsi="Times New Roman" w:cs="Times New Roman"/>
                <w:sz w:val="20"/>
                <w:szCs w:val="20"/>
              </w:rPr>
              <w:t xml:space="preserve">Kukuļa pieprasīšana, pieņemšana un starpniecība kukuļošanā par faktiskajai situācijai neatbilstošā norēķina apstiprināšanu, noklusēšanu par norēķina neprecizitātēm, norēķina nepieprasīšanu, norēķina nepārbaudīšanu. </w:t>
            </w:r>
          </w:p>
        </w:tc>
        <w:tc>
          <w:tcPr>
            <w:tcW w:w="0" w:type="auto"/>
            <w:tcBorders>
              <w:bottom w:val="nil"/>
            </w:tcBorders>
          </w:tcPr>
          <w:p w:rsidR="00292087" w:rsidRPr="000858FE" w:rsidRDefault="00292087" w:rsidP="00952AAC">
            <w:pPr>
              <w:jc w:val="center"/>
              <w:rPr>
                <w:rFonts w:ascii="Times New Roman" w:hAnsi="Times New Roman" w:cs="Times New Roman"/>
                <w:sz w:val="20"/>
                <w:szCs w:val="20"/>
              </w:rPr>
            </w:pPr>
            <w:r w:rsidRPr="000858FE">
              <w:rPr>
                <w:rFonts w:ascii="Times New Roman" w:hAnsi="Times New Roman" w:cs="Times New Roman"/>
                <w:sz w:val="20"/>
                <w:szCs w:val="20"/>
              </w:rPr>
              <w:t>Drīzāk zema</w:t>
            </w:r>
          </w:p>
        </w:tc>
        <w:tc>
          <w:tcPr>
            <w:tcW w:w="0" w:type="auto"/>
            <w:tcBorders>
              <w:bottom w:val="nil"/>
            </w:tcBorders>
          </w:tcPr>
          <w:p w:rsidR="00292087" w:rsidRPr="000858FE" w:rsidRDefault="00292087" w:rsidP="00286100">
            <w:pPr>
              <w:jc w:val="center"/>
              <w:rPr>
                <w:rFonts w:ascii="Times New Roman" w:hAnsi="Times New Roman" w:cs="Times New Roman"/>
                <w:sz w:val="20"/>
                <w:szCs w:val="20"/>
              </w:rPr>
            </w:pPr>
            <w:r w:rsidRPr="000858FE">
              <w:rPr>
                <w:rFonts w:ascii="Times New Roman" w:hAnsi="Times New Roman" w:cs="Times New Roman"/>
                <w:sz w:val="20"/>
                <w:szCs w:val="20"/>
              </w:rPr>
              <w:t xml:space="preserve">Drīzāk </w:t>
            </w:r>
            <w:r w:rsidR="00286100" w:rsidRPr="000858FE">
              <w:rPr>
                <w:rFonts w:ascii="Times New Roman" w:hAnsi="Times New Roman" w:cs="Times New Roman"/>
                <w:sz w:val="20"/>
                <w:szCs w:val="20"/>
              </w:rPr>
              <w:t>augsta</w:t>
            </w:r>
          </w:p>
        </w:tc>
        <w:tc>
          <w:tcPr>
            <w:tcW w:w="0" w:type="auto"/>
            <w:vMerge w:val="restart"/>
            <w:tcBorders>
              <w:top w:val="single" w:sz="4" w:space="0" w:color="auto"/>
              <w:bottom w:val="single" w:sz="4" w:space="0" w:color="auto"/>
            </w:tcBorders>
          </w:tcPr>
          <w:p w:rsidR="00292087" w:rsidRPr="000858FE" w:rsidRDefault="00292087" w:rsidP="00952AAC">
            <w:pPr>
              <w:jc w:val="both"/>
              <w:rPr>
                <w:rFonts w:ascii="Times New Roman" w:hAnsi="Times New Roman" w:cs="Times New Roman"/>
                <w:sz w:val="20"/>
                <w:szCs w:val="20"/>
              </w:rPr>
            </w:pPr>
            <w:r w:rsidRPr="000858FE">
              <w:rPr>
                <w:rFonts w:ascii="Times New Roman" w:hAnsi="Times New Roman" w:cs="Times New Roman"/>
                <w:sz w:val="20"/>
                <w:szCs w:val="20"/>
              </w:rPr>
              <w:t>Nodrošināt, lai norēķinus pieņem viens darbinieks, bet izvērtē dažādi darbinieki .</w:t>
            </w:r>
          </w:p>
          <w:p w:rsidR="00292087" w:rsidRPr="000858FE" w:rsidRDefault="00292087" w:rsidP="00952AAC">
            <w:pPr>
              <w:jc w:val="both"/>
              <w:rPr>
                <w:rFonts w:ascii="Times New Roman" w:hAnsi="Times New Roman" w:cs="Times New Roman"/>
                <w:sz w:val="20"/>
                <w:szCs w:val="20"/>
              </w:rPr>
            </w:pPr>
          </w:p>
          <w:p w:rsidR="00CC5D90" w:rsidRPr="000858FE" w:rsidRDefault="00292087" w:rsidP="00952AAC">
            <w:pPr>
              <w:jc w:val="both"/>
              <w:rPr>
                <w:rFonts w:ascii="Times New Roman" w:hAnsi="Times New Roman" w:cs="Times New Roman"/>
                <w:sz w:val="20"/>
                <w:szCs w:val="20"/>
              </w:rPr>
            </w:pPr>
            <w:r w:rsidRPr="000858FE">
              <w:rPr>
                <w:rFonts w:ascii="Times New Roman" w:hAnsi="Times New Roman" w:cs="Times New Roman"/>
                <w:sz w:val="20"/>
                <w:szCs w:val="20"/>
              </w:rPr>
              <w:t xml:space="preserve"> </w:t>
            </w:r>
          </w:p>
          <w:p w:rsidR="00CC5D90" w:rsidRPr="000858FE" w:rsidRDefault="00CC5D90" w:rsidP="00952AAC">
            <w:pPr>
              <w:jc w:val="both"/>
              <w:rPr>
                <w:rFonts w:ascii="Times New Roman" w:hAnsi="Times New Roman" w:cs="Times New Roman"/>
                <w:sz w:val="20"/>
                <w:szCs w:val="20"/>
              </w:rPr>
            </w:pPr>
          </w:p>
          <w:p w:rsidR="00292087" w:rsidRPr="000858FE" w:rsidRDefault="00292087" w:rsidP="00952AAC">
            <w:pPr>
              <w:jc w:val="both"/>
              <w:rPr>
                <w:rFonts w:ascii="Times New Roman" w:hAnsi="Times New Roman" w:cs="Times New Roman"/>
                <w:sz w:val="20"/>
                <w:szCs w:val="20"/>
              </w:rPr>
            </w:pPr>
            <w:r w:rsidRPr="000858FE">
              <w:rPr>
                <w:rFonts w:ascii="Times New Roman" w:hAnsi="Times New Roman" w:cs="Times New Roman"/>
                <w:sz w:val="20"/>
                <w:szCs w:val="20"/>
              </w:rPr>
              <w:t>Darbinieku informēšana un izglītošana jautājumos par profesionālo ētiku, darbinieku tiesiskās apziņas celšana.</w:t>
            </w:r>
          </w:p>
          <w:p w:rsidR="00292087" w:rsidRPr="000858FE" w:rsidRDefault="00292087" w:rsidP="00952AAC">
            <w:pPr>
              <w:jc w:val="both"/>
              <w:rPr>
                <w:rFonts w:ascii="Times New Roman" w:hAnsi="Times New Roman" w:cs="Times New Roman"/>
                <w:sz w:val="20"/>
                <w:szCs w:val="20"/>
              </w:rPr>
            </w:pPr>
          </w:p>
          <w:p w:rsidR="00292087" w:rsidRPr="000858FE" w:rsidRDefault="00292087" w:rsidP="00952AAC">
            <w:pPr>
              <w:jc w:val="both"/>
              <w:rPr>
                <w:rFonts w:ascii="Times New Roman" w:hAnsi="Times New Roman" w:cs="Times New Roman"/>
                <w:sz w:val="20"/>
                <w:szCs w:val="20"/>
              </w:rPr>
            </w:pPr>
            <w:r w:rsidRPr="000858FE">
              <w:rPr>
                <w:rFonts w:ascii="Times New Roman" w:hAnsi="Times New Roman" w:cs="Times New Roman"/>
                <w:sz w:val="20"/>
                <w:szCs w:val="20"/>
              </w:rPr>
              <w:t xml:space="preserve">Ētiskas darbības vides uzturēšana un darbinieku tiesiskās apziņas līmeņa celšana, piedaloties apmācības semināros un konferencēs.  </w:t>
            </w:r>
          </w:p>
          <w:p w:rsidR="00292087" w:rsidRPr="000858FE" w:rsidRDefault="00292087" w:rsidP="00952AAC">
            <w:pPr>
              <w:jc w:val="both"/>
              <w:rPr>
                <w:rFonts w:ascii="Times New Roman" w:hAnsi="Times New Roman" w:cs="Times New Roman"/>
                <w:sz w:val="20"/>
                <w:szCs w:val="20"/>
              </w:rPr>
            </w:pPr>
          </w:p>
          <w:p w:rsidR="00292087" w:rsidRPr="000858FE" w:rsidRDefault="00292087" w:rsidP="00952AAC">
            <w:pPr>
              <w:jc w:val="both"/>
              <w:rPr>
                <w:rFonts w:ascii="Times New Roman" w:hAnsi="Times New Roman" w:cs="Times New Roman"/>
                <w:sz w:val="20"/>
                <w:szCs w:val="20"/>
              </w:rPr>
            </w:pPr>
          </w:p>
          <w:p w:rsidR="00690FD5" w:rsidRPr="000858FE" w:rsidRDefault="00690FD5" w:rsidP="00690FD5">
            <w:pPr>
              <w:jc w:val="both"/>
              <w:rPr>
                <w:rFonts w:ascii="Times New Roman" w:hAnsi="Times New Roman" w:cs="Times New Roman"/>
                <w:sz w:val="20"/>
                <w:szCs w:val="20"/>
              </w:rPr>
            </w:pPr>
            <w:r w:rsidRPr="000858FE">
              <w:rPr>
                <w:rFonts w:ascii="Times New Roman" w:hAnsi="Times New Roman" w:cs="Times New Roman"/>
                <w:sz w:val="20"/>
                <w:szCs w:val="20"/>
              </w:rPr>
              <w:t>Informācijas sniegšana darbiniekiem par konstatētajiem bezdarbības  gadījumiem un to sekām, gadījumu pārrunāšana kopsapulcēs.</w:t>
            </w:r>
          </w:p>
          <w:p w:rsidR="005059AB" w:rsidRPr="000858FE" w:rsidRDefault="005059AB" w:rsidP="00690FD5">
            <w:pPr>
              <w:jc w:val="both"/>
              <w:rPr>
                <w:rFonts w:ascii="Times New Roman" w:hAnsi="Times New Roman" w:cs="Times New Roman"/>
                <w:sz w:val="20"/>
                <w:szCs w:val="20"/>
              </w:rPr>
            </w:pPr>
          </w:p>
        </w:tc>
        <w:tc>
          <w:tcPr>
            <w:tcW w:w="0" w:type="auto"/>
            <w:tcBorders>
              <w:bottom w:val="nil"/>
            </w:tcBorders>
          </w:tcPr>
          <w:p w:rsidR="00292087" w:rsidRPr="00A44B23" w:rsidRDefault="00F03DBD" w:rsidP="00952AAC">
            <w:pPr>
              <w:jc w:val="center"/>
              <w:rPr>
                <w:rFonts w:ascii="Times New Roman" w:hAnsi="Times New Roman" w:cs="Times New Roman"/>
                <w:sz w:val="18"/>
                <w:szCs w:val="18"/>
              </w:rPr>
            </w:pPr>
            <w:r>
              <w:rPr>
                <w:rFonts w:ascii="Times New Roman" w:hAnsi="Times New Roman" w:cs="Times New Roman"/>
                <w:sz w:val="18"/>
                <w:szCs w:val="18"/>
              </w:rPr>
              <w:t>BT priekš</w:t>
            </w:r>
            <w:r w:rsidR="00292087" w:rsidRPr="00A44B23">
              <w:rPr>
                <w:rFonts w:ascii="Times New Roman" w:hAnsi="Times New Roman" w:cs="Times New Roman"/>
                <w:sz w:val="18"/>
                <w:szCs w:val="18"/>
              </w:rPr>
              <w:t>sēdētājs</w:t>
            </w:r>
          </w:p>
          <w:p w:rsidR="00292087" w:rsidRPr="00A44B23" w:rsidRDefault="00292087" w:rsidP="00952AAC">
            <w:pPr>
              <w:rPr>
                <w:rFonts w:ascii="Times New Roman" w:hAnsi="Times New Roman" w:cs="Times New Roman"/>
                <w:sz w:val="18"/>
                <w:szCs w:val="18"/>
              </w:rPr>
            </w:pPr>
          </w:p>
        </w:tc>
        <w:tc>
          <w:tcPr>
            <w:tcW w:w="0" w:type="auto"/>
            <w:tcBorders>
              <w:bottom w:val="nil"/>
            </w:tcBorders>
          </w:tcPr>
          <w:p w:rsidR="00292087" w:rsidRPr="00A44B23" w:rsidRDefault="00292087" w:rsidP="00044839">
            <w:pPr>
              <w:jc w:val="center"/>
              <w:rPr>
                <w:rFonts w:ascii="Times New Roman" w:hAnsi="Times New Roman" w:cs="Times New Roman"/>
                <w:sz w:val="18"/>
                <w:szCs w:val="18"/>
              </w:rPr>
            </w:pPr>
            <w:r w:rsidRPr="00A44B23">
              <w:rPr>
                <w:rFonts w:ascii="Times New Roman" w:hAnsi="Times New Roman" w:cs="Times New Roman"/>
                <w:sz w:val="18"/>
                <w:szCs w:val="18"/>
              </w:rPr>
              <w:t>Pastāvīgi</w:t>
            </w:r>
          </w:p>
          <w:p w:rsidR="00292087" w:rsidRPr="00A44B23" w:rsidRDefault="00292087" w:rsidP="00952AAC">
            <w:pPr>
              <w:rPr>
                <w:rFonts w:ascii="Times New Roman" w:hAnsi="Times New Roman" w:cs="Times New Roman"/>
                <w:sz w:val="18"/>
                <w:szCs w:val="18"/>
              </w:rPr>
            </w:pPr>
          </w:p>
        </w:tc>
        <w:tc>
          <w:tcPr>
            <w:tcW w:w="0" w:type="auto"/>
            <w:tcBorders>
              <w:bottom w:val="nil"/>
            </w:tcBorders>
          </w:tcPr>
          <w:p w:rsidR="00B007A2" w:rsidRDefault="005F09BB" w:rsidP="00952AAC">
            <w:pPr>
              <w:rPr>
                <w:rFonts w:ascii="Times New Roman" w:hAnsi="Times New Roman" w:cs="Times New Roman"/>
                <w:sz w:val="18"/>
                <w:szCs w:val="18"/>
              </w:rPr>
            </w:pPr>
            <w:r w:rsidRPr="00A44B23">
              <w:rPr>
                <w:rFonts w:ascii="Times New Roman" w:hAnsi="Times New Roman" w:cs="Times New Roman"/>
                <w:sz w:val="18"/>
                <w:szCs w:val="18"/>
              </w:rPr>
              <w:t>Reizi gadā darbinieks pi</w:t>
            </w:r>
            <w:r w:rsidR="00543421" w:rsidRPr="00A44B23">
              <w:rPr>
                <w:rFonts w:ascii="Times New Roman" w:hAnsi="Times New Roman" w:cs="Times New Roman"/>
                <w:sz w:val="18"/>
                <w:szCs w:val="18"/>
              </w:rPr>
              <w:t>eņem norēķinus, bet priekšsēdētā</w:t>
            </w:r>
            <w:r w:rsidRPr="00A44B23">
              <w:rPr>
                <w:rFonts w:ascii="Times New Roman" w:hAnsi="Times New Roman" w:cs="Times New Roman"/>
                <w:sz w:val="18"/>
                <w:szCs w:val="18"/>
              </w:rPr>
              <w:t>js tos ap</w:t>
            </w:r>
            <w:r w:rsidR="00543421" w:rsidRPr="00A44B23">
              <w:rPr>
                <w:rFonts w:ascii="Times New Roman" w:hAnsi="Times New Roman" w:cs="Times New Roman"/>
                <w:sz w:val="18"/>
                <w:szCs w:val="18"/>
              </w:rPr>
              <w:t>s</w:t>
            </w:r>
            <w:r w:rsidRPr="00A44B23">
              <w:rPr>
                <w:rFonts w:ascii="Times New Roman" w:hAnsi="Times New Roman" w:cs="Times New Roman"/>
                <w:sz w:val="18"/>
                <w:szCs w:val="18"/>
              </w:rPr>
              <w:t>tiprina.</w:t>
            </w:r>
          </w:p>
          <w:p w:rsidR="00B007A2" w:rsidRDefault="00B007A2" w:rsidP="00952AAC">
            <w:pPr>
              <w:rPr>
                <w:rFonts w:ascii="Times New Roman" w:hAnsi="Times New Roman" w:cs="Times New Roman"/>
                <w:sz w:val="18"/>
                <w:szCs w:val="18"/>
              </w:rPr>
            </w:pPr>
          </w:p>
          <w:p w:rsidR="00B007A2" w:rsidRDefault="00B007A2" w:rsidP="00952AAC">
            <w:pPr>
              <w:rPr>
                <w:rFonts w:ascii="Times New Roman" w:hAnsi="Times New Roman" w:cs="Times New Roman"/>
                <w:sz w:val="18"/>
                <w:szCs w:val="18"/>
              </w:rPr>
            </w:pPr>
          </w:p>
          <w:p w:rsidR="00B007A2" w:rsidRDefault="00B007A2" w:rsidP="00952AAC">
            <w:pPr>
              <w:rPr>
                <w:rFonts w:ascii="Times New Roman" w:hAnsi="Times New Roman" w:cs="Times New Roman"/>
                <w:sz w:val="18"/>
                <w:szCs w:val="18"/>
              </w:rPr>
            </w:pPr>
          </w:p>
          <w:p w:rsidR="00B007A2" w:rsidRDefault="00B007A2" w:rsidP="00952AAC">
            <w:pPr>
              <w:rPr>
                <w:rFonts w:ascii="Times New Roman" w:hAnsi="Times New Roman" w:cs="Times New Roman"/>
                <w:sz w:val="18"/>
                <w:szCs w:val="18"/>
              </w:rPr>
            </w:pPr>
          </w:p>
          <w:p w:rsidR="00B007A2" w:rsidRDefault="00B007A2" w:rsidP="00952AAC">
            <w:pPr>
              <w:rPr>
                <w:rFonts w:ascii="Times New Roman" w:hAnsi="Times New Roman" w:cs="Times New Roman"/>
                <w:sz w:val="18"/>
                <w:szCs w:val="18"/>
              </w:rPr>
            </w:pPr>
          </w:p>
          <w:p w:rsidR="00B007A2" w:rsidRDefault="00B007A2" w:rsidP="00952AAC">
            <w:pPr>
              <w:rPr>
                <w:rFonts w:ascii="Times New Roman" w:hAnsi="Times New Roman" w:cs="Times New Roman"/>
                <w:sz w:val="18"/>
                <w:szCs w:val="18"/>
              </w:rPr>
            </w:pPr>
          </w:p>
          <w:p w:rsidR="00B007A2" w:rsidRDefault="00B007A2" w:rsidP="00952AAC">
            <w:pPr>
              <w:rPr>
                <w:rFonts w:ascii="Times New Roman" w:hAnsi="Times New Roman" w:cs="Times New Roman"/>
                <w:sz w:val="18"/>
                <w:szCs w:val="18"/>
              </w:rPr>
            </w:pPr>
          </w:p>
          <w:p w:rsidR="00B007A2" w:rsidRDefault="00B007A2" w:rsidP="00952AAC">
            <w:pPr>
              <w:rPr>
                <w:rFonts w:ascii="Times New Roman" w:hAnsi="Times New Roman" w:cs="Times New Roman"/>
                <w:sz w:val="18"/>
                <w:szCs w:val="18"/>
              </w:rPr>
            </w:pPr>
          </w:p>
          <w:p w:rsidR="00B007A2" w:rsidRPr="00A44B23" w:rsidRDefault="00B007A2" w:rsidP="00952AAC">
            <w:pPr>
              <w:rPr>
                <w:rFonts w:ascii="Times New Roman" w:hAnsi="Times New Roman" w:cs="Times New Roman"/>
                <w:sz w:val="18"/>
                <w:szCs w:val="18"/>
              </w:rPr>
            </w:pPr>
            <w:r w:rsidRPr="00A44B23">
              <w:rPr>
                <w:rFonts w:ascii="Times New Roman" w:hAnsi="Times New Roman" w:cs="Times New Roman"/>
                <w:sz w:val="18"/>
                <w:szCs w:val="18"/>
              </w:rPr>
              <w:t>03.06.2019. darbinieki tika iepazīstināti ar Rēzeknes novada Maltas bāriņtiesas ētikas kodeksu</w:t>
            </w:r>
          </w:p>
        </w:tc>
      </w:tr>
      <w:tr w:rsidR="00F03DBD" w:rsidRPr="000858FE" w:rsidTr="00F03DBD">
        <w:trPr>
          <w:trHeight w:val="8791"/>
        </w:trPr>
        <w:tc>
          <w:tcPr>
            <w:tcW w:w="0" w:type="auto"/>
            <w:vMerge/>
          </w:tcPr>
          <w:p w:rsidR="00F03DBD" w:rsidRPr="000858FE" w:rsidRDefault="00F03DBD" w:rsidP="00952AAC">
            <w:pPr>
              <w:rPr>
                <w:rFonts w:ascii="Times New Roman" w:hAnsi="Times New Roman" w:cs="Times New Roman"/>
                <w:sz w:val="20"/>
                <w:szCs w:val="20"/>
              </w:rPr>
            </w:pPr>
          </w:p>
        </w:tc>
        <w:tc>
          <w:tcPr>
            <w:tcW w:w="0" w:type="auto"/>
            <w:vMerge/>
          </w:tcPr>
          <w:p w:rsidR="00F03DBD" w:rsidRPr="000858FE" w:rsidRDefault="00F03DBD" w:rsidP="00952AAC">
            <w:pPr>
              <w:rPr>
                <w:rFonts w:ascii="Times New Roman" w:hAnsi="Times New Roman" w:cs="Times New Roman"/>
                <w:sz w:val="20"/>
                <w:szCs w:val="20"/>
              </w:rPr>
            </w:pPr>
          </w:p>
        </w:tc>
        <w:tc>
          <w:tcPr>
            <w:tcW w:w="0" w:type="auto"/>
            <w:vMerge w:val="restart"/>
            <w:tcBorders>
              <w:top w:val="nil"/>
            </w:tcBorders>
          </w:tcPr>
          <w:p w:rsidR="00F03DBD" w:rsidRDefault="00F03DBD" w:rsidP="00690FD5">
            <w:pPr>
              <w:jc w:val="both"/>
              <w:rPr>
                <w:rFonts w:ascii="Times New Roman" w:hAnsi="Times New Roman" w:cs="Times New Roman"/>
                <w:sz w:val="20"/>
                <w:szCs w:val="20"/>
              </w:rPr>
            </w:pPr>
            <w:r>
              <w:rPr>
                <w:rFonts w:ascii="Times New Roman" w:hAnsi="Times New Roman" w:cs="Times New Roman"/>
                <w:sz w:val="20"/>
                <w:szCs w:val="20"/>
              </w:rPr>
              <w:t>Darbiniekam noteik</w:t>
            </w:r>
            <w:r w:rsidRPr="000858FE">
              <w:rPr>
                <w:rFonts w:ascii="Times New Roman" w:hAnsi="Times New Roman" w:cs="Times New Roman"/>
                <w:sz w:val="20"/>
                <w:szCs w:val="20"/>
              </w:rPr>
              <w:t>to pienākumu ap-zināta neveikšana vai nolaidīga veikšana savās vai citas personas intere</w:t>
            </w:r>
            <w:r>
              <w:rPr>
                <w:rFonts w:ascii="Times New Roman" w:hAnsi="Times New Roman" w:cs="Times New Roman"/>
                <w:sz w:val="20"/>
                <w:szCs w:val="20"/>
              </w:rPr>
              <w:t>sēs, kas var izpausties kā norē</w:t>
            </w:r>
            <w:r w:rsidRPr="000858FE">
              <w:rPr>
                <w:rFonts w:ascii="Times New Roman" w:hAnsi="Times New Roman" w:cs="Times New Roman"/>
                <w:sz w:val="20"/>
                <w:szCs w:val="20"/>
              </w:rPr>
              <w:t>ķina apstiprināšana nepārliecinoties par tajā norādītās informācijas atbilstību reālajai situācija</w:t>
            </w:r>
            <w:r>
              <w:rPr>
                <w:rFonts w:ascii="Times New Roman" w:hAnsi="Times New Roman" w:cs="Times New Roman"/>
                <w:sz w:val="20"/>
                <w:szCs w:val="20"/>
              </w:rPr>
              <w:t>i, norēķina nepieprasīšana, per</w:t>
            </w:r>
            <w:r w:rsidRPr="000858FE">
              <w:rPr>
                <w:rFonts w:ascii="Times New Roman" w:hAnsi="Times New Roman" w:cs="Times New Roman"/>
                <w:sz w:val="20"/>
                <w:szCs w:val="20"/>
              </w:rPr>
              <w:t>sonas nesaukšana uz pārrunām un citu darbību neveikšana, konstatējot, ka norēķins nav sniegts norma</w:t>
            </w:r>
            <w:r>
              <w:rPr>
                <w:rFonts w:ascii="Times New Roman" w:hAnsi="Times New Roman" w:cs="Times New Roman"/>
                <w:sz w:val="20"/>
                <w:szCs w:val="20"/>
              </w:rPr>
              <w:t>tīvajos aktos vai lēmuma noteik</w:t>
            </w:r>
            <w:r w:rsidRPr="000858FE">
              <w:rPr>
                <w:rFonts w:ascii="Times New Roman" w:hAnsi="Times New Roman" w:cs="Times New Roman"/>
                <w:sz w:val="20"/>
                <w:szCs w:val="20"/>
              </w:rPr>
              <w:t>tajā termiņā, nevēr</w:t>
            </w:r>
            <w:r>
              <w:rPr>
                <w:rFonts w:ascii="Times New Roman" w:hAnsi="Times New Roman" w:cs="Times New Roman"/>
                <w:sz w:val="20"/>
                <w:szCs w:val="20"/>
              </w:rPr>
              <w:t>šanās tiesā par prasību par zau</w:t>
            </w:r>
            <w:r w:rsidRPr="000858FE">
              <w:rPr>
                <w:rFonts w:ascii="Times New Roman" w:hAnsi="Times New Roman" w:cs="Times New Roman"/>
                <w:sz w:val="20"/>
                <w:szCs w:val="20"/>
              </w:rPr>
              <w:t>dējumu</w:t>
            </w:r>
          </w:p>
          <w:p w:rsidR="00F03DBD" w:rsidRPr="000858FE" w:rsidRDefault="00F03DBD" w:rsidP="00690FD5">
            <w:pPr>
              <w:jc w:val="both"/>
              <w:rPr>
                <w:rFonts w:ascii="Times New Roman" w:hAnsi="Times New Roman" w:cs="Times New Roman"/>
                <w:sz w:val="20"/>
                <w:szCs w:val="20"/>
              </w:rPr>
            </w:pPr>
            <w:r w:rsidRPr="000858FE">
              <w:rPr>
                <w:rFonts w:ascii="Times New Roman" w:hAnsi="Times New Roman" w:cs="Times New Roman"/>
                <w:sz w:val="20"/>
                <w:szCs w:val="20"/>
              </w:rPr>
              <w:t xml:space="preserve">atlīdzību, ja konstatēts, ka attiecīgi zaudējumi bērnam vai aizgādnībā esošai personai ir nodarīti, neziņošana tiesībsargājošām iestādēm par aizbildņa, aizgādņa prettiesisko rīcību vai amata ļaunprātīgu izmantošanu.  </w:t>
            </w:r>
          </w:p>
        </w:tc>
        <w:tc>
          <w:tcPr>
            <w:tcW w:w="0" w:type="auto"/>
            <w:vMerge w:val="restart"/>
            <w:tcBorders>
              <w:top w:val="nil"/>
            </w:tcBorders>
          </w:tcPr>
          <w:p w:rsidR="00F03DBD" w:rsidRPr="000858FE" w:rsidRDefault="00F03DBD" w:rsidP="00CC5D90">
            <w:pPr>
              <w:rPr>
                <w:rFonts w:ascii="Times New Roman" w:hAnsi="Times New Roman" w:cs="Times New Roman"/>
                <w:sz w:val="20"/>
                <w:szCs w:val="20"/>
              </w:rPr>
            </w:pPr>
          </w:p>
        </w:tc>
        <w:tc>
          <w:tcPr>
            <w:tcW w:w="0" w:type="auto"/>
            <w:vMerge w:val="restart"/>
            <w:tcBorders>
              <w:top w:val="nil"/>
            </w:tcBorders>
          </w:tcPr>
          <w:p w:rsidR="00F03DBD" w:rsidRPr="000858FE" w:rsidRDefault="00F03DBD" w:rsidP="00952AAC">
            <w:pPr>
              <w:rPr>
                <w:rFonts w:ascii="Times New Roman" w:hAnsi="Times New Roman" w:cs="Times New Roman"/>
                <w:sz w:val="20"/>
                <w:szCs w:val="20"/>
              </w:rPr>
            </w:pPr>
          </w:p>
        </w:tc>
        <w:tc>
          <w:tcPr>
            <w:tcW w:w="0" w:type="auto"/>
            <w:vMerge/>
            <w:tcBorders>
              <w:bottom w:val="single" w:sz="4" w:space="0" w:color="auto"/>
            </w:tcBorders>
          </w:tcPr>
          <w:p w:rsidR="00F03DBD" w:rsidRPr="000858FE" w:rsidRDefault="00F03DBD" w:rsidP="00952AAC">
            <w:pPr>
              <w:jc w:val="both"/>
              <w:rPr>
                <w:rFonts w:ascii="Times New Roman" w:hAnsi="Times New Roman" w:cs="Times New Roman"/>
                <w:sz w:val="20"/>
                <w:szCs w:val="20"/>
              </w:rPr>
            </w:pPr>
          </w:p>
        </w:tc>
        <w:tc>
          <w:tcPr>
            <w:tcW w:w="0" w:type="auto"/>
            <w:vMerge w:val="restart"/>
            <w:tcBorders>
              <w:top w:val="nil"/>
            </w:tcBorders>
          </w:tcPr>
          <w:p w:rsidR="00F03DBD" w:rsidRPr="00A44B23" w:rsidRDefault="00F03DBD" w:rsidP="00F03DBD">
            <w:pPr>
              <w:jc w:val="center"/>
              <w:rPr>
                <w:rFonts w:ascii="Times New Roman" w:hAnsi="Times New Roman" w:cs="Times New Roman"/>
                <w:sz w:val="18"/>
                <w:szCs w:val="18"/>
              </w:rPr>
            </w:pPr>
            <w:r>
              <w:rPr>
                <w:rFonts w:ascii="Times New Roman" w:hAnsi="Times New Roman" w:cs="Times New Roman"/>
                <w:sz w:val="18"/>
                <w:szCs w:val="18"/>
              </w:rPr>
              <w:t>BT priekš</w:t>
            </w:r>
            <w:r w:rsidRPr="00A44B23">
              <w:rPr>
                <w:rFonts w:ascii="Times New Roman" w:hAnsi="Times New Roman" w:cs="Times New Roman"/>
                <w:sz w:val="18"/>
                <w:szCs w:val="18"/>
              </w:rPr>
              <w:t>sēdētājs</w:t>
            </w:r>
          </w:p>
          <w:p w:rsidR="00F03DBD" w:rsidRPr="00A44B23" w:rsidRDefault="00F03DBD" w:rsidP="00952AAC">
            <w:pPr>
              <w:rPr>
                <w:rFonts w:ascii="Times New Roman" w:hAnsi="Times New Roman" w:cs="Times New Roman"/>
                <w:sz w:val="18"/>
                <w:szCs w:val="18"/>
              </w:rPr>
            </w:pPr>
          </w:p>
        </w:tc>
        <w:tc>
          <w:tcPr>
            <w:tcW w:w="0" w:type="auto"/>
            <w:vMerge w:val="restart"/>
            <w:tcBorders>
              <w:top w:val="nil"/>
            </w:tcBorders>
          </w:tcPr>
          <w:p w:rsidR="00F03DBD" w:rsidRPr="00A44B23" w:rsidRDefault="00F03DBD" w:rsidP="000B7D4C">
            <w:pPr>
              <w:jc w:val="center"/>
              <w:rPr>
                <w:rFonts w:ascii="Times New Roman" w:hAnsi="Times New Roman" w:cs="Times New Roman"/>
                <w:sz w:val="18"/>
                <w:szCs w:val="18"/>
              </w:rPr>
            </w:pPr>
            <w:r w:rsidRPr="00A44B23">
              <w:rPr>
                <w:rFonts w:ascii="Times New Roman" w:hAnsi="Times New Roman" w:cs="Times New Roman"/>
                <w:sz w:val="18"/>
                <w:szCs w:val="18"/>
              </w:rPr>
              <w:t>Pēc nepieciešamības</w:t>
            </w:r>
          </w:p>
        </w:tc>
        <w:tc>
          <w:tcPr>
            <w:tcW w:w="0" w:type="auto"/>
            <w:vMerge w:val="restart"/>
            <w:tcBorders>
              <w:top w:val="nil"/>
            </w:tcBorders>
          </w:tcPr>
          <w:p w:rsidR="00F03DBD" w:rsidRPr="00A44B23" w:rsidRDefault="00F03DBD" w:rsidP="008275B9">
            <w:pPr>
              <w:rPr>
                <w:rFonts w:ascii="Times New Roman" w:hAnsi="Times New Roman" w:cs="Times New Roman"/>
                <w:sz w:val="18"/>
                <w:szCs w:val="18"/>
              </w:rPr>
            </w:pPr>
            <w:r w:rsidRPr="00A44B23">
              <w:rPr>
                <w:rFonts w:ascii="Times New Roman" w:hAnsi="Times New Roman" w:cs="Times New Roman"/>
                <w:sz w:val="18"/>
                <w:szCs w:val="18"/>
              </w:rPr>
              <w:t>Bezdarbības gadījumi nav konstatēti.</w:t>
            </w:r>
          </w:p>
          <w:p w:rsidR="00F03DBD" w:rsidRPr="00A44B23" w:rsidRDefault="00F03DBD" w:rsidP="00952AAC">
            <w:pPr>
              <w:rPr>
                <w:rFonts w:ascii="Times New Roman" w:hAnsi="Times New Roman" w:cs="Times New Roman"/>
                <w:sz w:val="18"/>
                <w:szCs w:val="18"/>
              </w:rPr>
            </w:pPr>
          </w:p>
        </w:tc>
      </w:tr>
      <w:tr w:rsidR="00F03DBD" w:rsidRPr="000858FE" w:rsidTr="00F03DBD">
        <w:trPr>
          <w:trHeight w:val="64"/>
        </w:trPr>
        <w:tc>
          <w:tcPr>
            <w:tcW w:w="0" w:type="auto"/>
            <w:vMerge/>
            <w:tcBorders>
              <w:bottom w:val="single" w:sz="4" w:space="0" w:color="auto"/>
            </w:tcBorders>
          </w:tcPr>
          <w:p w:rsidR="00F03DBD" w:rsidRPr="000858FE" w:rsidRDefault="00F03DBD" w:rsidP="00952AAC">
            <w:pPr>
              <w:rPr>
                <w:rFonts w:ascii="Times New Roman" w:hAnsi="Times New Roman" w:cs="Times New Roman"/>
                <w:sz w:val="20"/>
                <w:szCs w:val="20"/>
              </w:rPr>
            </w:pPr>
          </w:p>
        </w:tc>
        <w:tc>
          <w:tcPr>
            <w:tcW w:w="0" w:type="auto"/>
            <w:vMerge/>
          </w:tcPr>
          <w:p w:rsidR="00F03DBD" w:rsidRPr="000858FE" w:rsidRDefault="00F03DBD" w:rsidP="00952AAC">
            <w:pPr>
              <w:rPr>
                <w:rFonts w:ascii="Times New Roman" w:hAnsi="Times New Roman" w:cs="Times New Roman"/>
                <w:sz w:val="20"/>
                <w:szCs w:val="20"/>
              </w:rPr>
            </w:pPr>
          </w:p>
        </w:tc>
        <w:tc>
          <w:tcPr>
            <w:tcW w:w="0" w:type="auto"/>
            <w:vMerge/>
          </w:tcPr>
          <w:p w:rsidR="00F03DBD" w:rsidRPr="000858FE" w:rsidRDefault="00F03DBD" w:rsidP="00952AAC">
            <w:pPr>
              <w:jc w:val="both"/>
              <w:rPr>
                <w:rFonts w:ascii="Times New Roman" w:hAnsi="Times New Roman" w:cs="Times New Roman"/>
                <w:sz w:val="20"/>
                <w:szCs w:val="20"/>
              </w:rPr>
            </w:pPr>
          </w:p>
        </w:tc>
        <w:tc>
          <w:tcPr>
            <w:tcW w:w="0" w:type="auto"/>
            <w:vMerge/>
          </w:tcPr>
          <w:p w:rsidR="00F03DBD" w:rsidRPr="000858FE" w:rsidRDefault="00F03DBD" w:rsidP="00952AAC">
            <w:pPr>
              <w:jc w:val="center"/>
              <w:rPr>
                <w:rFonts w:ascii="Times New Roman" w:hAnsi="Times New Roman" w:cs="Times New Roman"/>
                <w:sz w:val="20"/>
                <w:szCs w:val="20"/>
              </w:rPr>
            </w:pPr>
          </w:p>
        </w:tc>
        <w:tc>
          <w:tcPr>
            <w:tcW w:w="0" w:type="auto"/>
            <w:vMerge/>
          </w:tcPr>
          <w:p w:rsidR="00F03DBD" w:rsidRPr="000858FE" w:rsidRDefault="00F03DBD" w:rsidP="00952AAC">
            <w:pPr>
              <w:rPr>
                <w:rFonts w:ascii="Times New Roman" w:hAnsi="Times New Roman" w:cs="Times New Roman"/>
                <w:sz w:val="20"/>
                <w:szCs w:val="20"/>
              </w:rPr>
            </w:pPr>
          </w:p>
        </w:tc>
        <w:tc>
          <w:tcPr>
            <w:tcW w:w="0" w:type="auto"/>
            <w:tcBorders>
              <w:top w:val="nil"/>
            </w:tcBorders>
          </w:tcPr>
          <w:p w:rsidR="00F03DBD" w:rsidRPr="000858FE" w:rsidRDefault="00F03DBD" w:rsidP="00952AAC">
            <w:pPr>
              <w:jc w:val="both"/>
              <w:rPr>
                <w:rFonts w:ascii="Times New Roman" w:hAnsi="Times New Roman" w:cs="Times New Roman"/>
                <w:sz w:val="20"/>
                <w:szCs w:val="20"/>
              </w:rPr>
            </w:pPr>
          </w:p>
        </w:tc>
        <w:tc>
          <w:tcPr>
            <w:tcW w:w="0" w:type="auto"/>
            <w:vMerge/>
          </w:tcPr>
          <w:p w:rsidR="00F03DBD" w:rsidRPr="00A44B23" w:rsidRDefault="00F03DBD" w:rsidP="00952AAC">
            <w:pPr>
              <w:rPr>
                <w:rFonts w:ascii="Times New Roman" w:hAnsi="Times New Roman" w:cs="Times New Roman"/>
                <w:sz w:val="18"/>
                <w:szCs w:val="18"/>
              </w:rPr>
            </w:pPr>
          </w:p>
        </w:tc>
        <w:tc>
          <w:tcPr>
            <w:tcW w:w="0" w:type="auto"/>
            <w:vMerge/>
          </w:tcPr>
          <w:p w:rsidR="00F03DBD" w:rsidRPr="00A44B23" w:rsidRDefault="00F03DBD" w:rsidP="00CC5D90">
            <w:pPr>
              <w:rPr>
                <w:rFonts w:ascii="Times New Roman" w:hAnsi="Times New Roman" w:cs="Times New Roman"/>
                <w:sz w:val="18"/>
                <w:szCs w:val="18"/>
              </w:rPr>
            </w:pPr>
          </w:p>
        </w:tc>
        <w:tc>
          <w:tcPr>
            <w:tcW w:w="0" w:type="auto"/>
            <w:vMerge/>
          </w:tcPr>
          <w:p w:rsidR="00F03DBD" w:rsidRPr="00A44B23" w:rsidRDefault="00F03DBD" w:rsidP="00952AAC">
            <w:pPr>
              <w:rPr>
                <w:rFonts w:ascii="Times New Roman" w:hAnsi="Times New Roman" w:cs="Times New Roman"/>
                <w:sz w:val="18"/>
                <w:szCs w:val="18"/>
              </w:rPr>
            </w:pPr>
          </w:p>
        </w:tc>
      </w:tr>
      <w:tr w:rsidR="00292087" w:rsidRPr="000858FE" w:rsidTr="00A44B23">
        <w:trPr>
          <w:trHeight w:val="1198"/>
        </w:trPr>
        <w:tc>
          <w:tcPr>
            <w:tcW w:w="0" w:type="auto"/>
            <w:vMerge w:val="restart"/>
            <w:tcBorders>
              <w:bottom w:val="single" w:sz="4" w:space="0" w:color="auto"/>
            </w:tcBorders>
          </w:tcPr>
          <w:p w:rsidR="00292087" w:rsidRPr="000858FE" w:rsidRDefault="00292087" w:rsidP="00952AAC">
            <w:pPr>
              <w:rPr>
                <w:rFonts w:ascii="Times New Roman" w:hAnsi="Times New Roman" w:cs="Times New Roman"/>
                <w:sz w:val="20"/>
                <w:szCs w:val="20"/>
              </w:rPr>
            </w:pPr>
            <w:r w:rsidRPr="000858FE">
              <w:rPr>
                <w:rFonts w:ascii="Times New Roman" w:hAnsi="Times New Roman" w:cs="Times New Roman"/>
                <w:sz w:val="20"/>
                <w:szCs w:val="20"/>
              </w:rPr>
              <w:lastRenderedPageBreak/>
              <w:t>6.</w:t>
            </w:r>
          </w:p>
          <w:p w:rsidR="005059AB" w:rsidRPr="000858FE" w:rsidRDefault="005059AB" w:rsidP="00952AAC">
            <w:pPr>
              <w:rPr>
                <w:rFonts w:ascii="Times New Roman" w:hAnsi="Times New Roman" w:cs="Times New Roman"/>
                <w:sz w:val="20"/>
                <w:szCs w:val="20"/>
              </w:rPr>
            </w:pPr>
          </w:p>
        </w:tc>
        <w:tc>
          <w:tcPr>
            <w:tcW w:w="0" w:type="auto"/>
            <w:vMerge w:val="restart"/>
          </w:tcPr>
          <w:p w:rsidR="005059AB" w:rsidRPr="000858FE" w:rsidRDefault="00292087" w:rsidP="00952AAC">
            <w:pPr>
              <w:rPr>
                <w:rFonts w:ascii="Times New Roman" w:hAnsi="Times New Roman" w:cs="Times New Roman"/>
                <w:sz w:val="20"/>
                <w:szCs w:val="20"/>
              </w:rPr>
            </w:pPr>
            <w:r w:rsidRPr="000858FE">
              <w:rPr>
                <w:rFonts w:ascii="Times New Roman" w:hAnsi="Times New Roman" w:cs="Times New Roman"/>
                <w:sz w:val="20"/>
                <w:szCs w:val="20"/>
              </w:rPr>
              <w:t xml:space="preserve">Konsultāciju sniegšana apmeklētājiem. </w:t>
            </w:r>
          </w:p>
          <w:p w:rsidR="00286100" w:rsidRPr="000858FE" w:rsidRDefault="00286100" w:rsidP="00952AAC">
            <w:pPr>
              <w:rPr>
                <w:rFonts w:ascii="Times New Roman" w:hAnsi="Times New Roman" w:cs="Times New Roman"/>
                <w:sz w:val="20"/>
                <w:szCs w:val="20"/>
              </w:rPr>
            </w:pPr>
          </w:p>
          <w:p w:rsidR="00292087" w:rsidRPr="000858FE" w:rsidRDefault="00292087" w:rsidP="00952AAC">
            <w:pPr>
              <w:rPr>
                <w:rFonts w:ascii="Times New Roman" w:hAnsi="Times New Roman" w:cs="Times New Roman"/>
                <w:sz w:val="20"/>
                <w:szCs w:val="20"/>
              </w:rPr>
            </w:pPr>
            <w:r w:rsidRPr="000858FE">
              <w:rPr>
                <w:rFonts w:ascii="Times New Roman" w:hAnsi="Times New Roman" w:cs="Times New Roman"/>
                <w:sz w:val="20"/>
                <w:szCs w:val="20"/>
              </w:rPr>
              <w:t>I</w:t>
            </w:r>
            <w:r w:rsidR="00286100" w:rsidRPr="000858FE">
              <w:rPr>
                <w:rFonts w:ascii="Times New Roman" w:hAnsi="Times New Roman" w:cs="Times New Roman"/>
                <w:sz w:val="20"/>
                <w:szCs w:val="20"/>
              </w:rPr>
              <w:t>e</w:t>
            </w:r>
            <w:r w:rsidRPr="000858FE">
              <w:rPr>
                <w:rFonts w:ascii="Times New Roman" w:hAnsi="Times New Roman" w:cs="Times New Roman"/>
                <w:sz w:val="20"/>
                <w:szCs w:val="20"/>
              </w:rPr>
              <w:t xml:space="preserve">sniegumu izskatīšana, izvērtēšana un atbildes sagatavošana. </w:t>
            </w:r>
          </w:p>
        </w:tc>
        <w:tc>
          <w:tcPr>
            <w:tcW w:w="0" w:type="auto"/>
          </w:tcPr>
          <w:p w:rsidR="00292087" w:rsidRPr="000858FE" w:rsidRDefault="00292087" w:rsidP="00952AAC">
            <w:pPr>
              <w:rPr>
                <w:rFonts w:ascii="Times New Roman" w:hAnsi="Times New Roman" w:cs="Times New Roman"/>
                <w:sz w:val="20"/>
                <w:szCs w:val="20"/>
              </w:rPr>
            </w:pPr>
            <w:r w:rsidRPr="000858FE">
              <w:rPr>
                <w:rFonts w:ascii="Times New Roman" w:hAnsi="Times New Roman" w:cs="Times New Roman"/>
                <w:sz w:val="20"/>
                <w:szCs w:val="20"/>
              </w:rPr>
              <w:t>Neatļauta dāvanu pieņemšana un labumu pieprasīšana.</w:t>
            </w:r>
          </w:p>
        </w:tc>
        <w:tc>
          <w:tcPr>
            <w:tcW w:w="0" w:type="auto"/>
          </w:tcPr>
          <w:p w:rsidR="00292087" w:rsidRPr="000858FE" w:rsidRDefault="00292087" w:rsidP="00952AAC">
            <w:pPr>
              <w:jc w:val="center"/>
              <w:rPr>
                <w:rFonts w:ascii="Times New Roman" w:hAnsi="Times New Roman" w:cs="Times New Roman"/>
                <w:sz w:val="20"/>
                <w:szCs w:val="20"/>
              </w:rPr>
            </w:pPr>
            <w:r w:rsidRPr="000858FE">
              <w:rPr>
                <w:rFonts w:ascii="Times New Roman" w:hAnsi="Times New Roman" w:cs="Times New Roman"/>
                <w:sz w:val="20"/>
                <w:szCs w:val="20"/>
              </w:rPr>
              <w:t>Drīzāk</w:t>
            </w:r>
          </w:p>
          <w:p w:rsidR="00292087" w:rsidRPr="000858FE" w:rsidRDefault="00292087" w:rsidP="00952AAC">
            <w:pPr>
              <w:jc w:val="center"/>
              <w:rPr>
                <w:rFonts w:ascii="Times New Roman" w:hAnsi="Times New Roman" w:cs="Times New Roman"/>
                <w:sz w:val="20"/>
                <w:szCs w:val="20"/>
              </w:rPr>
            </w:pPr>
            <w:r w:rsidRPr="000858FE">
              <w:rPr>
                <w:rFonts w:ascii="Times New Roman" w:hAnsi="Times New Roman" w:cs="Times New Roman"/>
                <w:sz w:val="20"/>
                <w:szCs w:val="20"/>
              </w:rPr>
              <w:t>zema</w:t>
            </w:r>
          </w:p>
        </w:tc>
        <w:tc>
          <w:tcPr>
            <w:tcW w:w="0" w:type="auto"/>
          </w:tcPr>
          <w:p w:rsidR="00292087" w:rsidRPr="000858FE" w:rsidRDefault="00292087" w:rsidP="00952AAC">
            <w:pPr>
              <w:jc w:val="center"/>
              <w:rPr>
                <w:rFonts w:ascii="Times New Roman" w:hAnsi="Times New Roman" w:cs="Times New Roman"/>
                <w:sz w:val="20"/>
                <w:szCs w:val="20"/>
              </w:rPr>
            </w:pPr>
            <w:r w:rsidRPr="000858FE">
              <w:rPr>
                <w:rFonts w:ascii="Times New Roman" w:hAnsi="Times New Roman" w:cs="Times New Roman"/>
                <w:sz w:val="20"/>
                <w:szCs w:val="20"/>
              </w:rPr>
              <w:t>Drīzāk augsta</w:t>
            </w:r>
          </w:p>
        </w:tc>
        <w:tc>
          <w:tcPr>
            <w:tcW w:w="0" w:type="auto"/>
            <w:vMerge w:val="restart"/>
          </w:tcPr>
          <w:p w:rsidR="00292087" w:rsidRPr="000858FE" w:rsidRDefault="00292087" w:rsidP="00952AAC">
            <w:pPr>
              <w:jc w:val="both"/>
              <w:rPr>
                <w:rFonts w:ascii="Times New Roman" w:hAnsi="Times New Roman" w:cs="Times New Roman"/>
                <w:sz w:val="20"/>
                <w:szCs w:val="20"/>
              </w:rPr>
            </w:pPr>
            <w:r w:rsidRPr="000858FE">
              <w:rPr>
                <w:rFonts w:ascii="Times New Roman" w:hAnsi="Times New Roman" w:cs="Times New Roman"/>
                <w:sz w:val="20"/>
                <w:szCs w:val="20"/>
              </w:rPr>
              <w:t xml:space="preserve">Ētiskas darbības vides uzturēšana un darbinieku tiesiskās apziņas līmeņa celšana, piedaloties apmācības semināros un konferencēs.  </w:t>
            </w:r>
          </w:p>
          <w:p w:rsidR="00292087" w:rsidRPr="000858FE" w:rsidRDefault="00292087" w:rsidP="00952AAC">
            <w:pPr>
              <w:jc w:val="both"/>
              <w:rPr>
                <w:rFonts w:ascii="Times New Roman" w:hAnsi="Times New Roman" w:cs="Times New Roman"/>
                <w:sz w:val="20"/>
                <w:szCs w:val="20"/>
              </w:rPr>
            </w:pPr>
            <w:r w:rsidRPr="000858FE">
              <w:rPr>
                <w:rFonts w:ascii="Times New Roman" w:hAnsi="Times New Roman" w:cs="Times New Roman"/>
                <w:sz w:val="20"/>
                <w:szCs w:val="20"/>
              </w:rPr>
              <w:t xml:space="preserve">Darbinieku informēšana un izglītošana jautājumos par interešu konflikta novēršanu viņu darbā, par  informācijas apstrādāšanas un personas datu </w:t>
            </w:r>
            <w:proofErr w:type="spellStart"/>
            <w:r w:rsidRPr="000858FE">
              <w:rPr>
                <w:rFonts w:ascii="Times New Roman" w:hAnsi="Times New Roman" w:cs="Times New Roman"/>
                <w:sz w:val="20"/>
                <w:szCs w:val="20"/>
              </w:rPr>
              <w:t>aizsar-dzības</w:t>
            </w:r>
            <w:proofErr w:type="spellEnd"/>
            <w:r w:rsidRPr="000858FE">
              <w:rPr>
                <w:rFonts w:ascii="Times New Roman" w:hAnsi="Times New Roman" w:cs="Times New Roman"/>
                <w:sz w:val="20"/>
                <w:szCs w:val="20"/>
              </w:rPr>
              <w:t xml:space="preserve"> jautājumos, regulāri iepazīstinot ar  aktuālo informāciju un nosūtot visiem BT darbiniekiem uz e-pastu: </w:t>
            </w:r>
            <w:hyperlink r:id="rId11" w:history="1">
              <w:r w:rsidR="00CB0359" w:rsidRPr="000858FE">
                <w:rPr>
                  <w:rStyle w:val="Hyperlink"/>
                  <w:rFonts w:ascii="Times New Roman" w:hAnsi="Times New Roman" w:cs="Times New Roman"/>
                  <w:sz w:val="20"/>
                  <w:szCs w:val="20"/>
                </w:rPr>
                <w:t>barintiesa.malta@rezeknesnovads.lv</w:t>
              </w:r>
            </w:hyperlink>
          </w:p>
          <w:p w:rsidR="00292087" w:rsidRPr="000858FE" w:rsidRDefault="00292087" w:rsidP="00952AAC">
            <w:pPr>
              <w:jc w:val="both"/>
              <w:rPr>
                <w:rFonts w:ascii="Times New Roman" w:hAnsi="Times New Roman" w:cs="Times New Roman"/>
                <w:sz w:val="20"/>
                <w:szCs w:val="20"/>
              </w:rPr>
            </w:pPr>
          </w:p>
        </w:tc>
        <w:tc>
          <w:tcPr>
            <w:tcW w:w="0" w:type="auto"/>
            <w:vMerge w:val="restart"/>
          </w:tcPr>
          <w:p w:rsidR="00292087" w:rsidRPr="00A44B23" w:rsidRDefault="00F03DBD" w:rsidP="00CD1B7C">
            <w:pPr>
              <w:jc w:val="center"/>
              <w:rPr>
                <w:rFonts w:ascii="Times New Roman" w:hAnsi="Times New Roman" w:cs="Times New Roman"/>
                <w:sz w:val="18"/>
                <w:szCs w:val="18"/>
              </w:rPr>
            </w:pPr>
            <w:r>
              <w:rPr>
                <w:rFonts w:ascii="Times New Roman" w:hAnsi="Times New Roman" w:cs="Times New Roman"/>
                <w:sz w:val="18"/>
                <w:szCs w:val="18"/>
              </w:rPr>
              <w:t>BT priekš</w:t>
            </w:r>
            <w:r w:rsidR="00292087" w:rsidRPr="00A44B23">
              <w:rPr>
                <w:rFonts w:ascii="Times New Roman" w:hAnsi="Times New Roman" w:cs="Times New Roman"/>
                <w:sz w:val="18"/>
                <w:szCs w:val="18"/>
              </w:rPr>
              <w:t>sēdētājs</w:t>
            </w:r>
          </w:p>
          <w:p w:rsidR="005059AB" w:rsidRPr="00A44B23" w:rsidRDefault="005059AB" w:rsidP="00CD1B7C">
            <w:pPr>
              <w:jc w:val="center"/>
              <w:rPr>
                <w:rFonts w:ascii="Times New Roman" w:hAnsi="Times New Roman" w:cs="Times New Roman"/>
                <w:sz w:val="18"/>
                <w:szCs w:val="18"/>
              </w:rPr>
            </w:pPr>
          </w:p>
          <w:p w:rsidR="005059AB" w:rsidRPr="00A44B23" w:rsidRDefault="005059AB" w:rsidP="00CD1B7C">
            <w:pPr>
              <w:jc w:val="center"/>
              <w:rPr>
                <w:rFonts w:ascii="Times New Roman" w:hAnsi="Times New Roman" w:cs="Times New Roman"/>
                <w:sz w:val="18"/>
                <w:szCs w:val="18"/>
              </w:rPr>
            </w:pPr>
          </w:p>
        </w:tc>
        <w:tc>
          <w:tcPr>
            <w:tcW w:w="0" w:type="auto"/>
            <w:vMerge w:val="restart"/>
          </w:tcPr>
          <w:p w:rsidR="00292087" w:rsidRPr="00A44B23" w:rsidRDefault="00292087" w:rsidP="00952AAC">
            <w:pPr>
              <w:jc w:val="center"/>
              <w:rPr>
                <w:rFonts w:ascii="Times New Roman" w:hAnsi="Times New Roman" w:cs="Times New Roman"/>
                <w:sz w:val="18"/>
                <w:szCs w:val="18"/>
              </w:rPr>
            </w:pPr>
            <w:r w:rsidRPr="00A44B23">
              <w:rPr>
                <w:rFonts w:ascii="Times New Roman" w:hAnsi="Times New Roman" w:cs="Times New Roman"/>
                <w:sz w:val="18"/>
                <w:szCs w:val="18"/>
              </w:rPr>
              <w:t>Regulāri</w:t>
            </w:r>
          </w:p>
          <w:p w:rsidR="005059AB" w:rsidRPr="00A44B23" w:rsidRDefault="005059AB" w:rsidP="00952AAC">
            <w:pPr>
              <w:jc w:val="center"/>
              <w:rPr>
                <w:rFonts w:ascii="Times New Roman" w:hAnsi="Times New Roman" w:cs="Times New Roman"/>
                <w:sz w:val="18"/>
                <w:szCs w:val="18"/>
              </w:rPr>
            </w:pPr>
          </w:p>
        </w:tc>
        <w:tc>
          <w:tcPr>
            <w:tcW w:w="0" w:type="auto"/>
            <w:vMerge w:val="restart"/>
          </w:tcPr>
          <w:p w:rsidR="00CC5D90" w:rsidRPr="00A44B23" w:rsidRDefault="00CC5D90" w:rsidP="00CC5D90">
            <w:pPr>
              <w:rPr>
                <w:rFonts w:ascii="Times New Roman" w:hAnsi="Times New Roman" w:cs="Times New Roman"/>
                <w:sz w:val="18"/>
                <w:szCs w:val="18"/>
              </w:rPr>
            </w:pPr>
            <w:r w:rsidRPr="00A44B23">
              <w:rPr>
                <w:rFonts w:ascii="Times New Roman" w:hAnsi="Times New Roman" w:cs="Times New Roman"/>
                <w:sz w:val="18"/>
                <w:szCs w:val="18"/>
              </w:rPr>
              <w:t>03.06.2019. darbinieki tika iepazīstināti ar Rēzeknes novada Maltas bāriņtiesas ētikas kodeksu un Personas datu un apstrādes noteikumiem; Darbinieki tika regulāri informēti par interešu konfliktu un korupcijas risku novēršanas aktuālajiem jautājumiem un grozījumiem normatīvajos aktos,</w:t>
            </w:r>
          </w:p>
          <w:p w:rsidR="00292087" w:rsidRPr="00A44B23" w:rsidRDefault="00CC5D90" w:rsidP="00CC5D90">
            <w:pPr>
              <w:rPr>
                <w:rFonts w:ascii="Times New Roman" w:hAnsi="Times New Roman" w:cs="Times New Roman"/>
                <w:sz w:val="18"/>
                <w:szCs w:val="18"/>
              </w:rPr>
            </w:pPr>
            <w:r w:rsidRPr="00A44B23">
              <w:rPr>
                <w:rFonts w:ascii="Times New Roman" w:hAnsi="Times New Roman" w:cs="Times New Roman"/>
                <w:sz w:val="18"/>
                <w:szCs w:val="18"/>
              </w:rPr>
              <w:t xml:space="preserve">aktuālo informāciju nosūtot darbiniekiem uz e-pastu </w:t>
            </w:r>
            <w:hyperlink r:id="rId12" w:history="1">
              <w:r w:rsidRPr="00A44B23">
                <w:rPr>
                  <w:rStyle w:val="Hyperlink"/>
                  <w:rFonts w:ascii="Times New Roman" w:hAnsi="Times New Roman" w:cs="Times New Roman"/>
                  <w:sz w:val="18"/>
                  <w:szCs w:val="18"/>
                </w:rPr>
                <w:t>barintiesa.malta@rezeknesnovads.lv</w:t>
              </w:r>
            </w:hyperlink>
          </w:p>
        </w:tc>
      </w:tr>
      <w:tr w:rsidR="00292087" w:rsidRPr="000858FE" w:rsidTr="00A44B23">
        <w:trPr>
          <w:trHeight w:val="1154"/>
        </w:trPr>
        <w:tc>
          <w:tcPr>
            <w:tcW w:w="0" w:type="auto"/>
            <w:vMerge/>
            <w:tcBorders>
              <w:bottom w:val="single" w:sz="4" w:space="0" w:color="auto"/>
            </w:tcBorders>
          </w:tcPr>
          <w:p w:rsidR="00292087" w:rsidRPr="000858FE" w:rsidRDefault="00292087" w:rsidP="00952AAC">
            <w:pPr>
              <w:rPr>
                <w:rFonts w:ascii="Times New Roman" w:hAnsi="Times New Roman" w:cs="Times New Roman"/>
                <w:sz w:val="20"/>
                <w:szCs w:val="20"/>
              </w:rPr>
            </w:pPr>
          </w:p>
        </w:tc>
        <w:tc>
          <w:tcPr>
            <w:tcW w:w="0" w:type="auto"/>
            <w:vMerge/>
          </w:tcPr>
          <w:p w:rsidR="00292087" w:rsidRPr="000858FE" w:rsidRDefault="00292087" w:rsidP="00952AAC">
            <w:pPr>
              <w:rPr>
                <w:rFonts w:ascii="Times New Roman" w:hAnsi="Times New Roman" w:cs="Times New Roman"/>
                <w:sz w:val="20"/>
                <w:szCs w:val="20"/>
              </w:rPr>
            </w:pPr>
          </w:p>
        </w:tc>
        <w:tc>
          <w:tcPr>
            <w:tcW w:w="0" w:type="auto"/>
            <w:tcBorders>
              <w:bottom w:val="nil"/>
            </w:tcBorders>
          </w:tcPr>
          <w:p w:rsidR="00292087" w:rsidRPr="000858FE" w:rsidRDefault="00292087" w:rsidP="00952AAC">
            <w:pPr>
              <w:jc w:val="both"/>
              <w:rPr>
                <w:rFonts w:ascii="Times New Roman" w:hAnsi="Times New Roman" w:cs="Times New Roman"/>
                <w:sz w:val="20"/>
                <w:szCs w:val="20"/>
              </w:rPr>
            </w:pPr>
            <w:r w:rsidRPr="000858FE">
              <w:rPr>
                <w:rFonts w:ascii="Times New Roman" w:hAnsi="Times New Roman" w:cs="Times New Roman"/>
                <w:sz w:val="20"/>
                <w:szCs w:val="20"/>
              </w:rPr>
              <w:t>Funkciju izpilde atrodoties interešu konflikta situācijā, atbildes sniegšana uz savu radinieku, paziņu iesniegumiem un sūdzībām.</w:t>
            </w:r>
          </w:p>
          <w:p w:rsidR="00292087" w:rsidRPr="000858FE" w:rsidRDefault="00292087" w:rsidP="00952AAC">
            <w:pPr>
              <w:jc w:val="both"/>
              <w:rPr>
                <w:rFonts w:ascii="Times New Roman" w:hAnsi="Times New Roman" w:cs="Times New Roman"/>
                <w:sz w:val="20"/>
                <w:szCs w:val="20"/>
              </w:rPr>
            </w:pPr>
          </w:p>
        </w:tc>
        <w:tc>
          <w:tcPr>
            <w:tcW w:w="0" w:type="auto"/>
            <w:tcBorders>
              <w:bottom w:val="nil"/>
            </w:tcBorders>
          </w:tcPr>
          <w:p w:rsidR="00292087" w:rsidRPr="000858FE" w:rsidRDefault="00292087" w:rsidP="00952AAC">
            <w:pPr>
              <w:jc w:val="center"/>
              <w:rPr>
                <w:rFonts w:ascii="Times New Roman" w:hAnsi="Times New Roman" w:cs="Times New Roman"/>
                <w:sz w:val="20"/>
                <w:szCs w:val="20"/>
              </w:rPr>
            </w:pPr>
          </w:p>
        </w:tc>
        <w:tc>
          <w:tcPr>
            <w:tcW w:w="0" w:type="auto"/>
            <w:tcBorders>
              <w:bottom w:val="nil"/>
            </w:tcBorders>
          </w:tcPr>
          <w:p w:rsidR="00292087" w:rsidRPr="000858FE" w:rsidRDefault="00292087" w:rsidP="00952AAC">
            <w:pPr>
              <w:jc w:val="center"/>
              <w:rPr>
                <w:rFonts w:ascii="Times New Roman" w:hAnsi="Times New Roman" w:cs="Times New Roman"/>
                <w:sz w:val="20"/>
                <w:szCs w:val="20"/>
              </w:rPr>
            </w:pPr>
          </w:p>
        </w:tc>
        <w:tc>
          <w:tcPr>
            <w:tcW w:w="0" w:type="auto"/>
            <w:vMerge/>
          </w:tcPr>
          <w:p w:rsidR="00292087" w:rsidRPr="000858FE" w:rsidRDefault="00292087" w:rsidP="00952AAC">
            <w:pPr>
              <w:jc w:val="both"/>
              <w:rPr>
                <w:rFonts w:ascii="Times New Roman" w:hAnsi="Times New Roman" w:cs="Times New Roman"/>
                <w:sz w:val="20"/>
                <w:szCs w:val="20"/>
              </w:rPr>
            </w:pPr>
          </w:p>
        </w:tc>
        <w:tc>
          <w:tcPr>
            <w:tcW w:w="0" w:type="auto"/>
            <w:vMerge/>
          </w:tcPr>
          <w:p w:rsidR="00292087" w:rsidRPr="00A44B23" w:rsidRDefault="00292087" w:rsidP="00952AAC">
            <w:pPr>
              <w:rPr>
                <w:rFonts w:ascii="Times New Roman" w:hAnsi="Times New Roman" w:cs="Times New Roman"/>
                <w:sz w:val="18"/>
                <w:szCs w:val="18"/>
              </w:rPr>
            </w:pPr>
          </w:p>
        </w:tc>
        <w:tc>
          <w:tcPr>
            <w:tcW w:w="0" w:type="auto"/>
            <w:vMerge/>
          </w:tcPr>
          <w:p w:rsidR="00292087" w:rsidRPr="00A44B23" w:rsidRDefault="00292087" w:rsidP="00952AAC">
            <w:pPr>
              <w:jc w:val="center"/>
              <w:rPr>
                <w:rFonts w:ascii="Times New Roman" w:hAnsi="Times New Roman" w:cs="Times New Roman"/>
                <w:sz w:val="18"/>
                <w:szCs w:val="18"/>
              </w:rPr>
            </w:pPr>
          </w:p>
        </w:tc>
        <w:tc>
          <w:tcPr>
            <w:tcW w:w="0" w:type="auto"/>
            <w:vMerge/>
          </w:tcPr>
          <w:p w:rsidR="00292087" w:rsidRPr="00A44B23" w:rsidRDefault="00292087" w:rsidP="00952AAC">
            <w:pPr>
              <w:rPr>
                <w:rFonts w:ascii="Times New Roman" w:hAnsi="Times New Roman" w:cs="Times New Roman"/>
                <w:sz w:val="18"/>
                <w:szCs w:val="18"/>
              </w:rPr>
            </w:pPr>
          </w:p>
        </w:tc>
      </w:tr>
      <w:tr w:rsidR="00292087" w:rsidRPr="000858FE" w:rsidTr="00A44B23">
        <w:trPr>
          <w:trHeight w:val="3315"/>
        </w:trPr>
        <w:tc>
          <w:tcPr>
            <w:tcW w:w="0" w:type="auto"/>
            <w:vMerge/>
            <w:tcBorders>
              <w:bottom w:val="single" w:sz="4" w:space="0" w:color="auto"/>
            </w:tcBorders>
          </w:tcPr>
          <w:p w:rsidR="00292087" w:rsidRPr="000858FE" w:rsidRDefault="00292087" w:rsidP="00952AAC">
            <w:pPr>
              <w:rPr>
                <w:rFonts w:ascii="Times New Roman" w:hAnsi="Times New Roman" w:cs="Times New Roman"/>
                <w:sz w:val="20"/>
                <w:szCs w:val="20"/>
              </w:rPr>
            </w:pPr>
          </w:p>
        </w:tc>
        <w:tc>
          <w:tcPr>
            <w:tcW w:w="0" w:type="auto"/>
            <w:vMerge/>
          </w:tcPr>
          <w:p w:rsidR="00292087" w:rsidRPr="000858FE" w:rsidRDefault="00292087" w:rsidP="00952AAC">
            <w:pPr>
              <w:rPr>
                <w:rFonts w:ascii="Times New Roman" w:hAnsi="Times New Roman" w:cs="Times New Roman"/>
                <w:sz w:val="20"/>
                <w:szCs w:val="20"/>
              </w:rPr>
            </w:pPr>
          </w:p>
        </w:tc>
        <w:tc>
          <w:tcPr>
            <w:tcW w:w="0" w:type="auto"/>
            <w:tcBorders>
              <w:top w:val="nil"/>
            </w:tcBorders>
          </w:tcPr>
          <w:p w:rsidR="00292087" w:rsidRPr="000858FE" w:rsidRDefault="00292087" w:rsidP="00952AAC">
            <w:pPr>
              <w:jc w:val="both"/>
              <w:rPr>
                <w:rFonts w:ascii="Times New Roman" w:hAnsi="Times New Roman" w:cs="Times New Roman"/>
                <w:sz w:val="20"/>
                <w:szCs w:val="20"/>
              </w:rPr>
            </w:pPr>
            <w:r w:rsidRPr="000858FE">
              <w:rPr>
                <w:rFonts w:ascii="Times New Roman" w:hAnsi="Times New Roman" w:cs="Times New Roman"/>
                <w:sz w:val="20"/>
                <w:szCs w:val="20"/>
              </w:rPr>
              <w:t>Darbiniekam noteikto pienākumu apzināta neveikšana vai nolaidīga veikšana savās vai citas personas interesēs, kas var izpausties kā atbildes nesniegšana termiņā, konsultācijā saņemtās informācijas par iespējamo bērnu vai aizgādnībā esošās personas interešu vai tiesību apdraudē</w:t>
            </w:r>
            <w:r w:rsidR="005059AB" w:rsidRPr="000858FE">
              <w:rPr>
                <w:rFonts w:ascii="Times New Roman" w:hAnsi="Times New Roman" w:cs="Times New Roman"/>
                <w:sz w:val="20"/>
                <w:szCs w:val="20"/>
              </w:rPr>
              <w:t>jumu ignorēšana un nefiksēšana.</w:t>
            </w:r>
          </w:p>
        </w:tc>
        <w:tc>
          <w:tcPr>
            <w:tcW w:w="0" w:type="auto"/>
            <w:tcBorders>
              <w:top w:val="nil"/>
            </w:tcBorders>
          </w:tcPr>
          <w:p w:rsidR="00292087" w:rsidRPr="000858FE" w:rsidRDefault="00292087" w:rsidP="00952AAC">
            <w:pPr>
              <w:jc w:val="center"/>
              <w:rPr>
                <w:rFonts w:ascii="Times New Roman" w:hAnsi="Times New Roman" w:cs="Times New Roman"/>
                <w:sz w:val="20"/>
                <w:szCs w:val="20"/>
              </w:rPr>
            </w:pPr>
          </w:p>
        </w:tc>
        <w:tc>
          <w:tcPr>
            <w:tcW w:w="0" w:type="auto"/>
            <w:tcBorders>
              <w:top w:val="nil"/>
            </w:tcBorders>
          </w:tcPr>
          <w:p w:rsidR="00292087" w:rsidRPr="000858FE" w:rsidRDefault="00292087" w:rsidP="00952AAC">
            <w:pPr>
              <w:jc w:val="center"/>
              <w:rPr>
                <w:rFonts w:ascii="Times New Roman" w:hAnsi="Times New Roman" w:cs="Times New Roman"/>
                <w:sz w:val="20"/>
                <w:szCs w:val="20"/>
              </w:rPr>
            </w:pPr>
          </w:p>
        </w:tc>
        <w:tc>
          <w:tcPr>
            <w:tcW w:w="0" w:type="auto"/>
            <w:tcBorders>
              <w:top w:val="nil"/>
              <w:bottom w:val="single" w:sz="4" w:space="0" w:color="auto"/>
            </w:tcBorders>
          </w:tcPr>
          <w:p w:rsidR="00292087" w:rsidRPr="000858FE" w:rsidRDefault="00292087" w:rsidP="00952AAC">
            <w:pPr>
              <w:jc w:val="both"/>
              <w:rPr>
                <w:rFonts w:ascii="Times New Roman" w:hAnsi="Times New Roman" w:cs="Times New Roman"/>
                <w:sz w:val="20"/>
                <w:szCs w:val="20"/>
              </w:rPr>
            </w:pPr>
          </w:p>
          <w:p w:rsidR="00292087" w:rsidRPr="000858FE" w:rsidRDefault="00292087" w:rsidP="00952AAC">
            <w:pPr>
              <w:jc w:val="both"/>
              <w:rPr>
                <w:rFonts w:ascii="Times New Roman" w:hAnsi="Times New Roman" w:cs="Times New Roman"/>
                <w:sz w:val="20"/>
                <w:szCs w:val="20"/>
              </w:rPr>
            </w:pPr>
            <w:r w:rsidRPr="000858FE">
              <w:rPr>
                <w:rFonts w:ascii="Times New Roman" w:hAnsi="Times New Roman" w:cs="Times New Roman"/>
                <w:sz w:val="20"/>
                <w:szCs w:val="20"/>
              </w:rPr>
              <w:t>Regulāras pārbaudes un kontrole par iesniegumu izskatīšanas un atbildes sniegšanu noteiktā termiņā.</w:t>
            </w:r>
          </w:p>
          <w:p w:rsidR="00292087" w:rsidRPr="000858FE" w:rsidRDefault="00292087" w:rsidP="00952AAC">
            <w:pPr>
              <w:jc w:val="both"/>
              <w:rPr>
                <w:rFonts w:ascii="Times New Roman" w:hAnsi="Times New Roman" w:cs="Times New Roman"/>
                <w:sz w:val="20"/>
                <w:szCs w:val="20"/>
              </w:rPr>
            </w:pPr>
          </w:p>
          <w:p w:rsidR="00292087" w:rsidRPr="000858FE" w:rsidRDefault="00292087" w:rsidP="00952AAC">
            <w:pPr>
              <w:jc w:val="both"/>
              <w:rPr>
                <w:rFonts w:ascii="Times New Roman" w:hAnsi="Times New Roman" w:cs="Times New Roman"/>
                <w:sz w:val="20"/>
                <w:szCs w:val="20"/>
              </w:rPr>
            </w:pPr>
          </w:p>
          <w:p w:rsidR="00292087" w:rsidRPr="000858FE" w:rsidRDefault="00292087" w:rsidP="00952AAC">
            <w:pPr>
              <w:jc w:val="both"/>
              <w:rPr>
                <w:rFonts w:ascii="Times New Roman" w:hAnsi="Times New Roman" w:cs="Times New Roman"/>
                <w:sz w:val="20"/>
                <w:szCs w:val="20"/>
              </w:rPr>
            </w:pPr>
          </w:p>
        </w:tc>
        <w:tc>
          <w:tcPr>
            <w:tcW w:w="0" w:type="auto"/>
            <w:tcBorders>
              <w:bottom w:val="single" w:sz="4" w:space="0" w:color="auto"/>
            </w:tcBorders>
          </w:tcPr>
          <w:p w:rsidR="00292087" w:rsidRPr="00A44B23" w:rsidRDefault="00292087" w:rsidP="00952AAC">
            <w:pPr>
              <w:jc w:val="center"/>
              <w:rPr>
                <w:rFonts w:ascii="Times New Roman" w:hAnsi="Times New Roman" w:cs="Times New Roman"/>
                <w:sz w:val="18"/>
                <w:szCs w:val="18"/>
              </w:rPr>
            </w:pPr>
          </w:p>
          <w:p w:rsidR="00292087" w:rsidRPr="00A44B23" w:rsidRDefault="00F03DBD" w:rsidP="00952AAC">
            <w:pPr>
              <w:jc w:val="center"/>
              <w:rPr>
                <w:rFonts w:ascii="Times New Roman" w:hAnsi="Times New Roman" w:cs="Times New Roman"/>
                <w:sz w:val="18"/>
                <w:szCs w:val="18"/>
              </w:rPr>
            </w:pPr>
            <w:r>
              <w:rPr>
                <w:rFonts w:ascii="Times New Roman" w:hAnsi="Times New Roman" w:cs="Times New Roman"/>
                <w:sz w:val="18"/>
                <w:szCs w:val="18"/>
              </w:rPr>
              <w:t>BT priekš</w:t>
            </w:r>
            <w:r w:rsidR="00292087" w:rsidRPr="00A44B23">
              <w:rPr>
                <w:rFonts w:ascii="Times New Roman" w:hAnsi="Times New Roman" w:cs="Times New Roman"/>
                <w:sz w:val="18"/>
                <w:szCs w:val="18"/>
              </w:rPr>
              <w:t>sēdētājs, BT sekretārs</w:t>
            </w:r>
          </w:p>
          <w:p w:rsidR="00292087" w:rsidRPr="00A44B23" w:rsidRDefault="00292087" w:rsidP="00952AAC">
            <w:pPr>
              <w:rPr>
                <w:rFonts w:ascii="Times New Roman" w:hAnsi="Times New Roman" w:cs="Times New Roman"/>
                <w:sz w:val="18"/>
                <w:szCs w:val="18"/>
              </w:rPr>
            </w:pPr>
          </w:p>
          <w:p w:rsidR="00292087" w:rsidRPr="00A44B23" w:rsidRDefault="00292087" w:rsidP="00952AAC">
            <w:pPr>
              <w:rPr>
                <w:rFonts w:ascii="Times New Roman" w:hAnsi="Times New Roman" w:cs="Times New Roman"/>
                <w:sz w:val="18"/>
                <w:szCs w:val="18"/>
              </w:rPr>
            </w:pPr>
          </w:p>
          <w:p w:rsidR="00292087" w:rsidRPr="00A44B23" w:rsidRDefault="00292087" w:rsidP="00952AAC">
            <w:pPr>
              <w:rPr>
                <w:rFonts w:ascii="Times New Roman" w:hAnsi="Times New Roman" w:cs="Times New Roman"/>
                <w:sz w:val="18"/>
                <w:szCs w:val="18"/>
              </w:rPr>
            </w:pPr>
          </w:p>
          <w:p w:rsidR="00292087" w:rsidRPr="00A44B23" w:rsidRDefault="00292087" w:rsidP="00952AAC">
            <w:pPr>
              <w:rPr>
                <w:rFonts w:ascii="Times New Roman" w:hAnsi="Times New Roman" w:cs="Times New Roman"/>
                <w:sz w:val="18"/>
                <w:szCs w:val="18"/>
              </w:rPr>
            </w:pPr>
          </w:p>
          <w:p w:rsidR="00292087" w:rsidRPr="00A44B23" w:rsidRDefault="00292087" w:rsidP="00952AAC">
            <w:pPr>
              <w:rPr>
                <w:rFonts w:ascii="Times New Roman" w:hAnsi="Times New Roman" w:cs="Times New Roman"/>
                <w:sz w:val="18"/>
                <w:szCs w:val="18"/>
              </w:rPr>
            </w:pPr>
          </w:p>
          <w:p w:rsidR="00292087" w:rsidRPr="00A44B23" w:rsidRDefault="00292087" w:rsidP="00952AAC">
            <w:pPr>
              <w:rPr>
                <w:rFonts w:ascii="Times New Roman" w:hAnsi="Times New Roman" w:cs="Times New Roman"/>
                <w:sz w:val="18"/>
                <w:szCs w:val="18"/>
              </w:rPr>
            </w:pPr>
          </w:p>
          <w:p w:rsidR="00292087" w:rsidRPr="00A44B23" w:rsidRDefault="00292087" w:rsidP="00952AAC">
            <w:pPr>
              <w:rPr>
                <w:rFonts w:ascii="Times New Roman" w:hAnsi="Times New Roman" w:cs="Times New Roman"/>
                <w:sz w:val="18"/>
                <w:szCs w:val="18"/>
              </w:rPr>
            </w:pPr>
          </w:p>
        </w:tc>
        <w:tc>
          <w:tcPr>
            <w:tcW w:w="0" w:type="auto"/>
            <w:tcBorders>
              <w:bottom w:val="single" w:sz="4" w:space="0" w:color="auto"/>
            </w:tcBorders>
          </w:tcPr>
          <w:p w:rsidR="00292087" w:rsidRPr="00A44B23" w:rsidRDefault="00292087" w:rsidP="00952AAC">
            <w:pPr>
              <w:jc w:val="center"/>
              <w:rPr>
                <w:rFonts w:ascii="Times New Roman" w:hAnsi="Times New Roman" w:cs="Times New Roman"/>
                <w:sz w:val="18"/>
                <w:szCs w:val="18"/>
              </w:rPr>
            </w:pPr>
          </w:p>
          <w:p w:rsidR="00292087" w:rsidRPr="00A44B23" w:rsidRDefault="00292087" w:rsidP="00952AAC">
            <w:pPr>
              <w:jc w:val="center"/>
              <w:rPr>
                <w:rFonts w:ascii="Times New Roman" w:hAnsi="Times New Roman" w:cs="Times New Roman"/>
                <w:sz w:val="18"/>
                <w:szCs w:val="18"/>
              </w:rPr>
            </w:pPr>
            <w:r w:rsidRPr="00A44B23">
              <w:rPr>
                <w:rFonts w:ascii="Times New Roman" w:hAnsi="Times New Roman" w:cs="Times New Roman"/>
                <w:sz w:val="18"/>
                <w:szCs w:val="18"/>
              </w:rPr>
              <w:t xml:space="preserve">Pastāvīgi </w:t>
            </w:r>
          </w:p>
          <w:p w:rsidR="00292087" w:rsidRPr="00A44B23" w:rsidRDefault="00292087" w:rsidP="00952AAC">
            <w:pPr>
              <w:rPr>
                <w:rFonts w:ascii="Times New Roman" w:hAnsi="Times New Roman" w:cs="Times New Roman"/>
                <w:sz w:val="18"/>
                <w:szCs w:val="18"/>
              </w:rPr>
            </w:pPr>
          </w:p>
          <w:p w:rsidR="00292087" w:rsidRPr="00A44B23" w:rsidRDefault="00292087" w:rsidP="00952AAC">
            <w:pPr>
              <w:rPr>
                <w:rFonts w:ascii="Times New Roman" w:hAnsi="Times New Roman" w:cs="Times New Roman"/>
                <w:sz w:val="18"/>
                <w:szCs w:val="18"/>
              </w:rPr>
            </w:pPr>
          </w:p>
          <w:p w:rsidR="00292087" w:rsidRPr="00A44B23" w:rsidRDefault="00292087" w:rsidP="00952AAC">
            <w:pPr>
              <w:rPr>
                <w:rFonts w:ascii="Times New Roman" w:hAnsi="Times New Roman" w:cs="Times New Roman"/>
                <w:sz w:val="18"/>
                <w:szCs w:val="18"/>
              </w:rPr>
            </w:pPr>
          </w:p>
          <w:p w:rsidR="00292087" w:rsidRPr="00A44B23" w:rsidRDefault="00292087" w:rsidP="00952AAC">
            <w:pPr>
              <w:rPr>
                <w:rFonts w:ascii="Times New Roman" w:hAnsi="Times New Roman" w:cs="Times New Roman"/>
                <w:sz w:val="18"/>
                <w:szCs w:val="18"/>
              </w:rPr>
            </w:pPr>
          </w:p>
          <w:p w:rsidR="00292087" w:rsidRPr="00A44B23" w:rsidRDefault="00292087" w:rsidP="00952AAC">
            <w:pPr>
              <w:rPr>
                <w:rFonts w:ascii="Times New Roman" w:hAnsi="Times New Roman" w:cs="Times New Roman"/>
                <w:sz w:val="18"/>
                <w:szCs w:val="18"/>
              </w:rPr>
            </w:pPr>
          </w:p>
        </w:tc>
        <w:tc>
          <w:tcPr>
            <w:tcW w:w="0" w:type="auto"/>
            <w:tcBorders>
              <w:bottom w:val="single" w:sz="4" w:space="0" w:color="auto"/>
            </w:tcBorders>
          </w:tcPr>
          <w:p w:rsidR="00044839" w:rsidRDefault="00044839" w:rsidP="00952AAC">
            <w:pPr>
              <w:rPr>
                <w:rFonts w:ascii="Times New Roman" w:hAnsi="Times New Roman" w:cs="Times New Roman"/>
                <w:sz w:val="18"/>
                <w:szCs w:val="18"/>
              </w:rPr>
            </w:pPr>
          </w:p>
          <w:p w:rsidR="00292087" w:rsidRPr="00A44B23" w:rsidRDefault="008275B9" w:rsidP="00952AAC">
            <w:pPr>
              <w:rPr>
                <w:rFonts w:ascii="Times New Roman" w:hAnsi="Times New Roman" w:cs="Times New Roman"/>
                <w:sz w:val="18"/>
                <w:szCs w:val="18"/>
              </w:rPr>
            </w:pPr>
            <w:r w:rsidRPr="00A44B23">
              <w:rPr>
                <w:rFonts w:ascii="Times New Roman" w:hAnsi="Times New Roman" w:cs="Times New Roman"/>
                <w:sz w:val="18"/>
                <w:szCs w:val="18"/>
              </w:rPr>
              <w:t>Regulāra termiņu kontrole</w:t>
            </w:r>
            <w:r w:rsidR="00D440BB" w:rsidRPr="00A44B23">
              <w:rPr>
                <w:rFonts w:ascii="Times New Roman" w:hAnsi="Times New Roman" w:cs="Times New Roman"/>
                <w:sz w:val="18"/>
                <w:szCs w:val="18"/>
              </w:rPr>
              <w:t>.</w:t>
            </w:r>
          </w:p>
          <w:p w:rsidR="00292087" w:rsidRPr="00A44B23" w:rsidRDefault="00292087" w:rsidP="00952AAC">
            <w:pPr>
              <w:rPr>
                <w:rFonts w:ascii="Times New Roman" w:hAnsi="Times New Roman" w:cs="Times New Roman"/>
                <w:sz w:val="18"/>
                <w:szCs w:val="18"/>
              </w:rPr>
            </w:pPr>
          </w:p>
          <w:p w:rsidR="00292087" w:rsidRPr="00A44B23" w:rsidRDefault="00292087" w:rsidP="00952AAC">
            <w:pPr>
              <w:rPr>
                <w:rFonts w:ascii="Times New Roman" w:hAnsi="Times New Roman" w:cs="Times New Roman"/>
                <w:sz w:val="18"/>
                <w:szCs w:val="18"/>
              </w:rPr>
            </w:pPr>
          </w:p>
          <w:p w:rsidR="00292087" w:rsidRPr="00A44B23" w:rsidRDefault="00292087" w:rsidP="00952AAC">
            <w:pPr>
              <w:rPr>
                <w:rFonts w:ascii="Times New Roman" w:hAnsi="Times New Roman" w:cs="Times New Roman"/>
                <w:sz w:val="18"/>
                <w:szCs w:val="18"/>
              </w:rPr>
            </w:pPr>
          </w:p>
          <w:p w:rsidR="00292087" w:rsidRPr="00A44B23" w:rsidRDefault="00292087" w:rsidP="00952AAC">
            <w:pPr>
              <w:rPr>
                <w:rFonts w:ascii="Times New Roman" w:hAnsi="Times New Roman" w:cs="Times New Roman"/>
                <w:sz w:val="18"/>
                <w:szCs w:val="18"/>
              </w:rPr>
            </w:pPr>
          </w:p>
          <w:p w:rsidR="00292087" w:rsidRPr="00A44B23" w:rsidRDefault="00292087" w:rsidP="00952AAC">
            <w:pPr>
              <w:rPr>
                <w:rFonts w:ascii="Times New Roman" w:hAnsi="Times New Roman" w:cs="Times New Roman"/>
                <w:sz w:val="18"/>
                <w:szCs w:val="18"/>
              </w:rPr>
            </w:pPr>
          </w:p>
          <w:p w:rsidR="00292087" w:rsidRPr="00A44B23" w:rsidRDefault="00292087" w:rsidP="00952AAC">
            <w:pPr>
              <w:rPr>
                <w:rFonts w:ascii="Times New Roman" w:hAnsi="Times New Roman" w:cs="Times New Roman"/>
                <w:sz w:val="18"/>
                <w:szCs w:val="18"/>
              </w:rPr>
            </w:pPr>
          </w:p>
          <w:p w:rsidR="00292087" w:rsidRPr="00A44B23" w:rsidRDefault="00292087" w:rsidP="00952AAC">
            <w:pPr>
              <w:rPr>
                <w:rFonts w:ascii="Times New Roman" w:hAnsi="Times New Roman" w:cs="Times New Roman"/>
                <w:sz w:val="18"/>
                <w:szCs w:val="18"/>
              </w:rPr>
            </w:pPr>
          </w:p>
          <w:p w:rsidR="00292087" w:rsidRPr="00A44B23" w:rsidRDefault="00292087" w:rsidP="00952AAC">
            <w:pPr>
              <w:rPr>
                <w:rFonts w:ascii="Times New Roman" w:hAnsi="Times New Roman" w:cs="Times New Roman"/>
                <w:sz w:val="18"/>
                <w:szCs w:val="18"/>
              </w:rPr>
            </w:pPr>
          </w:p>
        </w:tc>
      </w:tr>
      <w:tr w:rsidR="00292087" w:rsidRPr="000858FE" w:rsidTr="00A44B23">
        <w:trPr>
          <w:trHeight w:val="1920"/>
        </w:trPr>
        <w:tc>
          <w:tcPr>
            <w:tcW w:w="0" w:type="auto"/>
            <w:vMerge w:val="restart"/>
          </w:tcPr>
          <w:p w:rsidR="00292087" w:rsidRPr="000858FE" w:rsidRDefault="00292087" w:rsidP="00952AAC">
            <w:pPr>
              <w:jc w:val="center"/>
              <w:rPr>
                <w:rFonts w:ascii="Times New Roman" w:hAnsi="Times New Roman" w:cs="Times New Roman"/>
                <w:sz w:val="20"/>
                <w:szCs w:val="20"/>
              </w:rPr>
            </w:pPr>
            <w:r w:rsidRPr="000858FE">
              <w:rPr>
                <w:rFonts w:ascii="Times New Roman" w:hAnsi="Times New Roman" w:cs="Times New Roman"/>
                <w:sz w:val="20"/>
                <w:szCs w:val="20"/>
              </w:rPr>
              <w:t>7.</w:t>
            </w:r>
          </w:p>
        </w:tc>
        <w:tc>
          <w:tcPr>
            <w:tcW w:w="0" w:type="auto"/>
            <w:vMerge w:val="restart"/>
          </w:tcPr>
          <w:p w:rsidR="00292087" w:rsidRPr="000858FE" w:rsidRDefault="00292087" w:rsidP="009719DD">
            <w:pPr>
              <w:rPr>
                <w:rFonts w:ascii="Times New Roman" w:hAnsi="Times New Roman" w:cs="Times New Roman"/>
                <w:sz w:val="20"/>
                <w:szCs w:val="20"/>
              </w:rPr>
            </w:pPr>
            <w:r w:rsidRPr="000858FE">
              <w:rPr>
                <w:rFonts w:ascii="Times New Roman" w:hAnsi="Times New Roman" w:cs="Times New Roman"/>
                <w:sz w:val="20"/>
                <w:szCs w:val="20"/>
              </w:rPr>
              <w:t>Bāriņtiesas pārstāvēšana tiesās, valsts un pašvaldību iestādēs, un citās institūcijās.</w:t>
            </w:r>
          </w:p>
        </w:tc>
        <w:tc>
          <w:tcPr>
            <w:tcW w:w="0" w:type="auto"/>
            <w:tcBorders>
              <w:bottom w:val="single" w:sz="4" w:space="0" w:color="auto"/>
            </w:tcBorders>
          </w:tcPr>
          <w:p w:rsidR="00292087" w:rsidRPr="000858FE" w:rsidRDefault="00292087" w:rsidP="00952AAC">
            <w:pPr>
              <w:jc w:val="both"/>
              <w:rPr>
                <w:rFonts w:ascii="Times New Roman" w:hAnsi="Times New Roman" w:cs="Times New Roman"/>
                <w:sz w:val="20"/>
                <w:szCs w:val="20"/>
              </w:rPr>
            </w:pPr>
            <w:r w:rsidRPr="000858FE">
              <w:rPr>
                <w:rFonts w:ascii="Times New Roman" w:hAnsi="Times New Roman" w:cs="Times New Roman"/>
                <w:sz w:val="20"/>
                <w:szCs w:val="20"/>
              </w:rPr>
              <w:t>Amata ļaunprātīga izmantošana un pilnvaru pārsniegšana savtīgos nolūkos tiesas sēdē sava vai kādas puses ieteikta,</w:t>
            </w:r>
          </w:p>
        </w:tc>
        <w:tc>
          <w:tcPr>
            <w:tcW w:w="0" w:type="auto"/>
            <w:tcBorders>
              <w:bottom w:val="single" w:sz="4" w:space="0" w:color="auto"/>
            </w:tcBorders>
          </w:tcPr>
          <w:p w:rsidR="00292087" w:rsidRPr="000858FE" w:rsidRDefault="00292087" w:rsidP="00952AAC">
            <w:pPr>
              <w:jc w:val="center"/>
              <w:rPr>
                <w:rFonts w:ascii="Times New Roman" w:hAnsi="Times New Roman" w:cs="Times New Roman"/>
                <w:sz w:val="20"/>
                <w:szCs w:val="20"/>
              </w:rPr>
            </w:pPr>
            <w:r w:rsidRPr="000858FE">
              <w:rPr>
                <w:rFonts w:ascii="Times New Roman" w:hAnsi="Times New Roman" w:cs="Times New Roman"/>
                <w:sz w:val="20"/>
                <w:szCs w:val="20"/>
              </w:rPr>
              <w:t>Drīzāk zema</w:t>
            </w:r>
          </w:p>
        </w:tc>
        <w:tc>
          <w:tcPr>
            <w:tcW w:w="0" w:type="auto"/>
            <w:tcBorders>
              <w:bottom w:val="single" w:sz="4" w:space="0" w:color="auto"/>
            </w:tcBorders>
          </w:tcPr>
          <w:p w:rsidR="00292087" w:rsidRPr="000858FE" w:rsidRDefault="00292087" w:rsidP="006649AE">
            <w:pPr>
              <w:jc w:val="center"/>
              <w:rPr>
                <w:rFonts w:ascii="Times New Roman" w:hAnsi="Times New Roman" w:cs="Times New Roman"/>
                <w:sz w:val="20"/>
                <w:szCs w:val="20"/>
              </w:rPr>
            </w:pPr>
            <w:r w:rsidRPr="000858FE">
              <w:rPr>
                <w:rFonts w:ascii="Times New Roman" w:hAnsi="Times New Roman" w:cs="Times New Roman"/>
                <w:sz w:val="20"/>
                <w:szCs w:val="20"/>
              </w:rPr>
              <w:t>Drīzāk augsta</w:t>
            </w:r>
          </w:p>
        </w:tc>
        <w:tc>
          <w:tcPr>
            <w:tcW w:w="0" w:type="auto"/>
            <w:vMerge w:val="restart"/>
            <w:tcBorders>
              <w:top w:val="single" w:sz="4" w:space="0" w:color="auto"/>
            </w:tcBorders>
          </w:tcPr>
          <w:p w:rsidR="00292087" w:rsidRPr="000858FE" w:rsidRDefault="00292087" w:rsidP="00952AAC">
            <w:pPr>
              <w:rPr>
                <w:rFonts w:ascii="Times New Roman" w:hAnsi="Times New Roman" w:cs="Times New Roman"/>
                <w:sz w:val="20"/>
                <w:szCs w:val="20"/>
              </w:rPr>
            </w:pPr>
            <w:r w:rsidRPr="000858FE">
              <w:rPr>
                <w:rFonts w:ascii="Times New Roman" w:hAnsi="Times New Roman" w:cs="Times New Roman"/>
                <w:sz w:val="20"/>
                <w:szCs w:val="20"/>
              </w:rPr>
              <w:t xml:space="preserve">Darbiniekiem izsniedzamā pilnvarojuma apjoma stingra noteikšana. </w:t>
            </w:r>
          </w:p>
          <w:p w:rsidR="00292087" w:rsidRPr="000858FE" w:rsidRDefault="00292087" w:rsidP="00952AAC">
            <w:pPr>
              <w:rPr>
                <w:rFonts w:ascii="Times New Roman" w:hAnsi="Times New Roman" w:cs="Times New Roman"/>
                <w:sz w:val="20"/>
                <w:szCs w:val="20"/>
              </w:rPr>
            </w:pPr>
          </w:p>
          <w:p w:rsidR="00292087" w:rsidRPr="000858FE" w:rsidRDefault="00292087" w:rsidP="00952AAC">
            <w:pPr>
              <w:rPr>
                <w:rFonts w:ascii="Times New Roman" w:hAnsi="Times New Roman" w:cs="Times New Roman"/>
                <w:sz w:val="20"/>
                <w:szCs w:val="20"/>
              </w:rPr>
            </w:pPr>
          </w:p>
          <w:p w:rsidR="00292087" w:rsidRPr="000858FE" w:rsidRDefault="00292087" w:rsidP="00952AAC">
            <w:pPr>
              <w:rPr>
                <w:rFonts w:ascii="Times New Roman" w:hAnsi="Times New Roman" w:cs="Times New Roman"/>
                <w:sz w:val="20"/>
                <w:szCs w:val="20"/>
              </w:rPr>
            </w:pPr>
          </w:p>
          <w:p w:rsidR="00292087" w:rsidRPr="000858FE" w:rsidRDefault="00292087" w:rsidP="00952AAC">
            <w:pPr>
              <w:rPr>
                <w:rFonts w:ascii="Times New Roman" w:hAnsi="Times New Roman" w:cs="Times New Roman"/>
                <w:sz w:val="20"/>
                <w:szCs w:val="20"/>
              </w:rPr>
            </w:pPr>
          </w:p>
          <w:p w:rsidR="00292087" w:rsidRPr="000858FE" w:rsidRDefault="00292087" w:rsidP="00952AAC">
            <w:pPr>
              <w:rPr>
                <w:rFonts w:ascii="Times New Roman" w:hAnsi="Times New Roman" w:cs="Times New Roman"/>
                <w:sz w:val="20"/>
                <w:szCs w:val="20"/>
              </w:rPr>
            </w:pPr>
          </w:p>
          <w:p w:rsidR="00292087" w:rsidRPr="000858FE" w:rsidRDefault="00292087" w:rsidP="00952AAC">
            <w:pPr>
              <w:tabs>
                <w:tab w:val="left" w:pos="3060"/>
              </w:tabs>
              <w:rPr>
                <w:rFonts w:ascii="Times New Roman" w:hAnsi="Times New Roman" w:cs="Times New Roman"/>
                <w:sz w:val="20"/>
                <w:szCs w:val="20"/>
              </w:rPr>
            </w:pPr>
            <w:r w:rsidRPr="000858FE">
              <w:rPr>
                <w:rFonts w:ascii="Times New Roman" w:hAnsi="Times New Roman" w:cs="Times New Roman"/>
                <w:sz w:val="20"/>
                <w:szCs w:val="20"/>
              </w:rPr>
              <w:lastRenderedPageBreak/>
              <w:t xml:space="preserve">Ētiskas darbības vides uzturēšana un darbinieku tiesiskās apziņas līmeņa celšana, piedaloties apmācības semināros un konferencēs.  </w:t>
            </w:r>
            <w:r w:rsidRPr="000858FE">
              <w:rPr>
                <w:rFonts w:ascii="Times New Roman" w:hAnsi="Times New Roman" w:cs="Times New Roman"/>
                <w:sz w:val="20"/>
                <w:szCs w:val="20"/>
              </w:rPr>
              <w:tab/>
            </w:r>
          </w:p>
        </w:tc>
        <w:tc>
          <w:tcPr>
            <w:tcW w:w="0" w:type="auto"/>
            <w:vMerge w:val="restart"/>
          </w:tcPr>
          <w:p w:rsidR="005059AB" w:rsidRPr="00A44B23" w:rsidRDefault="00292087" w:rsidP="005059AB">
            <w:pPr>
              <w:jc w:val="center"/>
              <w:rPr>
                <w:rFonts w:ascii="Times New Roman" w:hAnsi="Times New Roman" w:cs="Times New Roman"/>
                <w:sz w:val="18"/>
                <w:szCs w:val="18"/>
              </w:rPr>
            </w:pPr>
            <w:r w:rsidRPr="00A44B23">
              <w:rPr>
                <w:rFonts w:ascii="Times New Roman" w:hAnsi="Times New Roman" w:cs="Times New Roman"/>
                <w:sz w:val="18"/>
                <w:szCs w:val="18"/>
              </w:rPr>
              <w:lastRenderedPageBreak/>
              <w:t>BT</w:t>
            </w:r>
          </w:p>
          <w:p w:rsidR="005059AB" w:rsidRPr="00A44B23" w:rsidRDefault="00F03DBD" w:rsidP="005059AB">
            <w:pPr>
              <w:jc w:val="center"/>
              <w:rPr>
                <w:rFonts w:ascii="Times New Roman" w:hAnsi="Times New Roman" w:cs="Times New Roman"/>
                <w:sz w:val="18"/>
                <w:szCs w:val="18"/>
              </w:rPr>
            </w:pPr>
            <w:r>
              <w:rPr>
                <w:rFonts w:ascii="Times New Roman" w:hAnsi="Times New Roman" w:cs="Times New Roman"/>
                <w:sz w:val="18"/>
                <w:szCs w:val="18"/>
              </w:rPr>
              <w:t>priekš</w:t>
            </w:r>
            <w:r w:rsidR="00292087" w:rsidRPr="00A44B23">
              <w:rPr>
                <w:rFonts w:ascii="Times New Roman" w:hAnsi="Times New Roman" w:cs="Times New Roman"/>
                <w:sz w:val="18"/>
                <w:szCs w:val="18"/>
              </w:rPr>
              <w:t>sēdētājs, BT</w:t>
            </w:r>
          </w:p>
          <w:p w:rsidR="00292087" w:rsidRPr="00A44B23" w:rsidRDefault="00292087" w:rsidP="005059AB">
            <w:pPr>
              <w:jc w:val="center"/>
              <w:rPr>
                <w:rFonts w:ascii="Times New Roman" w:hAnsi="Times New Roman" w:cs="Times New Roman"/>
                <w:sz w:val="18"/>
                <w:szCs w:val="18"/>
              </w:rPr>
            </w:pPr>
            <w:r w:rsidRPr="00A44B23">
              <w:rPr>
                <w:rFonts w:ascii="Times New Roman" w:hAnsi="Times New Roman" w:cs="Times New Roman"/>
                <w:sz w:val="18"/>
                <w:szCs w:val="18"/>
              </w:rPr>
              <w:t>priekšsēdētāja vietnieks</w:t>
            </w:r>
          </w:p>
          <w:p w:rsidR="005059AB" w:rsidRPr="00A44B23" w:rsidRDefault="00292087" w:rsidP="005059AB">
            <w:pPr>
              <w:jc w:val="center"/>
              <w:rPr>
                <w:rFonts w:ascii="Times New Roman" w:hAnsi="Times New Roman" w:cs="Times New Roman"/>
                <w:sz w:val="18"/>
                <w:szCs w:val="18"/>
              </w:rPr>
            </w:pPr>
            <w:r w:rsidRPr="00A44B23">
              <w:rPr>
                <w:rFonts w:ascii="Times New Roman" w:hAnsi="Times New Roman" w:cs="Times New Roman"/>
                <w:sz w:val="18"/>
                <w:szCs w:val="18"/>
              </w:rPr>
              <w:t>BT</w:t>
            </w:r>
          </w:p>
          <w:p w:rsidR="00292087" w:rsidRDefault="00B007A2" w:rsidP="005059AB">
            <w:pPr>
              <w:jc w:val="center"/>
              <w:rPr>
                <w:rFonts w:ascii="Times New Roman" w:hAnsi="Times New Roman" w:cs="Times New Roman"/>
                <w:sz w:val="18"/>
                <w:szCs w:val="18"/>
              </w:rPr>
            </w:pPr>
            <w:r w:rsidRPr="00A44B23">
              <w:rPr>
                <w:rFonts w:ascii="Times New Roman" w:hAnsi="Times New Roman" w:cs="Times New Roman"/>
                <w:sz w:val="18"/>
                <w:szCs w:val="18"/>
              </w:rPr>
              <w:t>P</w:t>
            </w:r>
            <w:r w:rsidR="00292087" w:rsidRPr="00A44B23">
              <w:rPr>
                <w:rFonts w:ascii="Times New Roman" w:hAnsi="Times New Roman" w:cs="Times New Roman"/>
                <w:sz w:val="18"/>
                <w:szCs w:val="18"/>
              </w:rPr>
              <w:t>riekšsēdētājs</w:t>
            </w:r>
          </w:p>
          <w:p w:rsidR="00B007A2" w:rsidRDefault="00B007A2" w:rsidP="005059AB">
            <w:pPr>
              <w:jc w:val="center"/>
              <w:rPr>
                <w:rFonts w:ascii="Times New Roman" w:hAnsi="Times New Roman" w:cs="Times New Roman"/>
                <w:sz w:val="18"/>
                <w:szCs w:val="18"/>
              </w:rPr>
            </w:pPr>
          </w:p>
          <w:p w:rsidR="00B007A2" w:rsidRDefault="00B007A2" w:rsidP="005059AB">
            <w:pPr>
              <w:jc w:val="center"/>
              <w:rPr>
                <w:rFonts w:ascii="Times New Roman" w:hAnsi="Times New Roman" w:cs="Times New Roman"/>
                <w:sz w:val="18"/>
                <w:szCs w:val="18"/>
              </w:rPr>
            </w:pPr>
          </w:p>
          <w:p w:rsidR="00B007A2" w:rsidRPr="00A44B23" w:rsidRDefault="00B007A2" w:rsidP="005059AB">
            <w:pPr>
              <w:jc w:val="center"/>
              <w:rPr>
                <w:rFonts w:ascii="Times New Roman" w:hAnsi="Times New Roman" w:cs="Times New Roman"/>
                <w:sz w:val="18"/>
                <w:szCs w:val="18"/>
              </w:rPr>
            </w:pPr>
          </w:p>
        </w:tc>
        <w:tc>
          <w:tcPr>
            <w:tcW w:w="0" w:type="auto"/>
            <w:vMerge w:val="restart"/>
          </w:tcPr>
          <w:p w:rsidR="00292087" w:rsidRPr="00A44B23" w:rsidRDefault="00292087" w:rsidP="00044839">
            <w:pPr>
              <w:jc w:val="center"/>
              <w:rPr>
                <w:rFonts w:ascii="Times New Roman" w:hAnsi="Times New Roman" w:cs="Times New Roman"/>
                <w:sz w:val="18"/>
                <w:szCs w:val="18"/>
              </w:rPr>
            </w:pPr>
            <w:r w:rsidRPr="00A44B23">
              <w:rPr>
                <w:rFonts w:ascii="Times New Roman" w:hAnsi="Times New Roman" w:cs="Times New Roman"/>
                <w:sz w:val="18"/>
                <w:szCs w:val="18"/>
              </w:rPr>
              <w:lastRenderedPageBreak/>
              <w:t>Pastāvīgi</w:t>
            </w:r>
          </w:p>
          <w:p w:rsidR="00292087" w:rsidRPr="00A44B23" w:rsidRDefault="00292087" w:rsidP="005059AB">
            <w:pPr>
              <w:jc w:val="center"/>
              <w:rPr>
                <w:rFonts w:ascii="Times New Roman" w:hAnsi="Times New Roman" w:cs="Times New Roman"/>
                <w:sz w:val="18"/>
                <w:szCs w:val="18"/>
              </w:rPr>
            </w:pPr>
          </w:p>
          <w:p w:rsidR="00292087" w:rsidRPr="00A44B23" w:rsidRDefault="00292087" w:rsidP="005059AB">
            <w:pPr>
              <w:jc w:val="center"/>
              <w:rPr>
                <w:rFonts w:ascii="Times New Roman" w:hAnsi="Times New Roman" w:cs="Times New Roman"/>
                <w:sz w:val="18"/>
                <w:szCs w:val="18"/>
              </w:rPr>
            </w:pPr>
          </w:p>
          <w:p w:rsidR="00286100" w:rsidRPr="00A44B23" w:rsidRDefault="00286100" w:rsidP="00044839">
            <w:pPr>
              <w:rPr>
                <w:rFonts w:ascii="Times New Roman" w:hAnsi="Times New Roman" w:cs="Times New Roman"/>
                <w:sz w:val="18"/>
                <w:szCs w:val="18"/>
              </w:rPr>
            </w:pPr>
          </w:p>
          <w:p w:rsidR="00292087" w:rsidRDefault="00292087" w:rsidP="005059AB">
            <w:pPr>
              <w:jc w:val="center"/>
              <w:rPr>
                <w:rFonts w:ascii="Times New Roman" w:hAnsi="Times New Roman" w:cs="Times New Roman"/>
                <w:sz w:val="18"/>
                <w:szCs w:val="18"/>
              </w:rPr>
            </w:pPr>
            <w:r w:rsidRPr="00A44B23">
              <w:rPr>
                <w:rFonts w:ascii="Times New Roman" w:hAnsi="Times New Roman" w:cs="Times New Roman"/>
                <w:sz w:val="18"/>
                <w:szCs w:val="18"/>
              </w:rPr>
              <w:t>Regulāri</w:t>
            </w:r>
          </w:p>
          <w:p w:rsidR="00B007A2" w:rsidRDefault="00B007A2" w:rsidP="005059AB">
            <w:pPr>
              <w:jc w:val="center"/>
              <w:rPr>
                <w:rFonts w:ascii="Times New Roman" w:hAnsi="Times New Roman" w:cs="Times New Roman"/>
                <w:sz w:val="18"/>
                <w:szCs w:val="18"/>
              </w:rPr>
            </w:pPr>
          </w:p>
          <w:p w:rsidR="00B007A2" w:rsidRDefault="00B007A2" w:rsidP="005059AB">
            <w:pPr>
              <w:jc w:val="center"/>
              <w:rPr>
                <w:rFonts w:ascii="Times New Roman" w:hAnsi="Times New Roman" w:cs="Times New Roman"/>
                <w:sz w:val="18"/>
                <w:szCs w:val="18"/>
              </w:rPr>
            </w:pPr>
          </w:p>
          <w:p w:rsidR="00B007A2" w:rsidRDefault="00B007A2" w:rsidP="005059AB">
            <w:pPr>
              <w:jc w:val="center"/>
              <w:rPr>
                <w:rFonts w:ascii="Times New Roman" w:hAnsi="Times New Roman" w:cs="Times New Roman"/>
                <w:sz w:val="18"/>
                <w:szCs w:val="18"/>
              </w:rPr>
            </w:pPr>
          </w:p>
          <w:p w:rsidR="00B007A2" w:rsidRDefault="00B007A2" w:rsidP="005059AB">
            <w:pPr>
              <w:jc w:val="center"/>
              <w:rPr>
                <w:rFonts w:ascii="Times New Roman" w:hAnsi="Times New Roman" w:cs="Times New Roman"/>
                <w:sz w:val="18"/>
                <w:szCs w:val="18"/>
              </w:rPr>
            </w:pPr>
          </w:p>
          <w:p w:rsidR="00B007A2" w:rsidRPr="00A44B23" w:rsidRDefault="00B007A2" w:rsidP="005059AB">
            <w:pPr>
              <w:jc w:val="center"/>
              <w:rPr>
                <w:rFonts w:ascii="Times New Roman" w:hAnsi="Times New Roman" w:cs="Times New Roman"/>
                <w:sz w:val="18"/>
                <w:szCs w:val="18"/>
              </w:rPr>
            </w:pPr>
          </w:p>
        </w:tc>
        <w:tc>
          <w:tcPr>
            <w:tcW w:w="0" w:type="auto"/>
            <w:vMerge w:val="restart"/>
            <w:tcBorders>
              <w:bottom w:val="single" w:sz="4" w:space="0" w:color="auto"/>
            </w:tcBorders>
          </w:tcPr>
          <w:p w:rsidR="00292087" w:rsidRPr="00A44B23" w:rsidRDefault="008275B9" w:rsidP="008275B9">
            <w:pPr>
              <w:rPr>
                <w:rFonts w:ascii="Times New Roman" w:hAnsi="Times New Roman" w:cs="Times New Roman"/>
                <w:sz w:val="18"/>
                <w:szCs w:val="18"/>
              </w:rPr>
            </w:pPr>
            <w:r w:rsidRPr="00A44B23">
              <w:rPr>
                <w:rFonts w:ascii="Times New Roman" w:hAnsi="Times New Roman" w:cs="Times New Roman"/>
                <w:sz w:val="18"/>
                <w:szCs w:val="18"/>
              </w:rPr>
              <w:lastRenderedPageBreak/>
              <w:t xml:space="preserve">Pirms tiesas darbiniekam tiek izsniegta pilnvara ar noteiktu pilnvarojuma apjomu.  </w:t>
            </w:r>
          </w:p>
          <w:p w:rsidR="00D77F93" w:rsidRPr="00A44B23" w:rsidRDefault="00D77F93" w:rsidP="008275B9">
            <w:pPr>
              <w:rPr>
                <w:rFonts w:ascii="Times New Roman" w:hAnsi="Times New Roman" w:cs="Times New Roman"/>
                <w:sz w:val="18"/>
                <w:szCs w:val="18"/>
              </w:rPr>
            </w:pPr>
          </w:p>
          <w:p w:rsidR="00D77F93" w:rsidRDefault="00D77F93" w:rsidP="008275B9">
            <w:pPr>
              <w:rPr>
                <w:rFonts w:ascii="Times New Roman" w:hAnsi="Times New Roman" w:cs="Times New Roman"/>
                <w:sz w:val="18"/>
                <w:szCs w:val="18"/>
              </w:rPr>
            </w:pPr>
          </w:p>
          <w:p w:rsidR="00B007A2" w:rsidRDefault="00B007A2" w:rsidP="008275B9">
            <w:pPr>
              <w:rPr>
                <w:rFonts w:ascii="Times New Roman" w:hAnsi="Times New Roman" w:cs="Times New Roman"/>
                <w:sz w:val="18"/>
                <w:szCs w:val="18"/>
              </w:rPr>
            </w:pPr>
          </w:p>
          <w:p w:rsidR="00B007A2" w:rsidRDefault="00B007A2" w:rsidP="008275B9">
            <w:pPr>
              <w:rPr>
                <w:rFonts w:ascii="Times New Roman" w:hAnsi="Times New Roman" w:cs="Times New Roman"/>
                <w:sz w:val="18"/>
                <w:szCs w:val="18"/>
              </w:rPr>
            </w:pPr>
          </w:p>
          <w:p w:rsidR="00B007A2" w:rsidRDefault="00B007A2" w:rsidP="008275B9">
            <w:pPr>
              <w:rPr>
                <w:rFonts w:ascii="Times New Roman" w:hAnsi="Times New Roman" w:cs="Times New Roman"/>
                <w:sz w:val="18"/>
                <w:szCs w:val="18"/>
              </w:rPr>
            </w:pPr>
          </w:p>
          <w:p w:rsidR="00B007A2" w:rsidRDefault="00B007A2" w:rsidP="008275B9">
            <w:pPr>
              <w:rPr>
                <w:rFonts w:ascii="Times New Roman" w:hAnsi="Times New Roman" w:cs="Times New Roman"/>
                <w:sz w:val="18"/>
                <w:szCs w:val="18"/>
              </w:rPr>
            </w:pPr>
          </w:p>
          <w:p w:rsidR="00B007A2" w:rsidRDefault="00B007A2" w:rsidP="008275B9">
            <w:pPr>
              <w:rPr>
                <w:rFonts w:ascii="Times New Roman" w:hAnsi="Times New Roman" w:cs="Times New Roman"/>
                <w:sz w:val="18"/>
                <w:szCs w:val="18"/>
              </w:rPr>
            </w:pPr>
          </w:p>
          <w:p w:rsidR="00B007A2" w:rsidRPr="00A44B23" w:rsidRDefault="00B007A2" w:rsidP="008275B9">
            <w:pPr>
              <w:rPr>
                <w:rFonts w:ascii="Times New Roman" w:hAnsi="Times New Roman" w:cs="Times New Roman"/>
                <w:sz w:val="18"/>
                <w:szCs w:val="18"/>
              </w:rPr>
            </w:pPr>
            <w:r w:rsidRPr="00A44B23">
              <w:rPr>
                <w:rFonts w:ascii="Times New Roman" w:hAnsi="Times New Roman" w:cs="Times New Roman"/>
                <w:sz w:val="18"/>
                <w:szCs w:val="18"/>
              </w:rPr>
              <w:t>03.06.2019. darbinieki tika iepazīstināti ar Rēzeknes novada Maltas bāriņtiesas ētikas kodeksu</w:t>
            </w:r>
          </w:p>
        </w:tc>
      </w:tr>
      <w:tr w:rsidR="005059AB" w:rsidRPr="000858FE" w:rsidTr="00A44B23">
        <w:trPr>
          <w:trHeight w:val="2205"/>
        </w:trPr>
        <w:tc>
          <w:tcPr>
            <w:tcW w:w="0" w:type="auto"/>
            <w:vMerge/>
          </w:tcPr>
          <w:p w:rsidR="005059AB" w:rsidRPr="000858FE" w:rsidRDefault="005059AB" w:rsidP="00952AAC">
            <w:pPr>
              <w:jc w:val="center"/>
              <w:rPr>
                <w:rFonts w:ascii="Times New Roman" w:hAnsi="Times New Roman" w:cs="Times New Roman"/>
                <w:sz w:val="20"/>
                <w:szCs w:val="20"/>
              </w:rPr>
            </w:pPr>
          </w:p>
        </w:tc>
        <w:tc>
          <w:tcPr>
            <w:tcW w:w="0" w:type="auto"/>
            <w:vMerge/>
          </w:tcPr>
          <w:p w:rsidR="005059AB" w:rsidRPr="000858FE" w:rsidRDefault="005059AB" w:rsidP="009719DD">
            <w:pPr>
              <w:rPr>
                <w:rFonts w:ascii="Times New Roman" w:hAnsi="Times New Roman" w:cs="Times New Roman"/>
                <w:sz w:val="20"/>
                <w:szCs w:val="20"/>
              </w:rPr>
            </w:pPr>
          </w:p>
        </w:tc>
        <w:tc>
          <w:tcPr>
            <w:tcW w:w="0" w:type="auto"/>
            <w:tcBorders>
              <w:bottom w:val="nil"/>
            </w:tcBorders>
          </w:tcPr>
          <w:p w:rsidR="005059AB" w:rsidRPr="000858FE" w:rsidRDefault="005059AB" w:rsidP="00952AAC">
            <w:pPr>
              <w:jc w:val="both"/>
              <w:rPr>
                <w:rFonts w:ascii="Times New Roman" w:hAnsi="Times New Roman" w:cs="Times New Roman"/>
                <w:sz w:val="20"/>
                <w:szCs w:val="20"/>
              </w:rPr>
            </w:pPr>
            <w:r w:rsidRPr="000858FE">
              <w:rPr>
                <w:rFonts w:ascii="Times New Roman" w:hAnsi="Times New Roman" w:cs="Times New Roman"/>
                <w:sz w:val="20"/>
                <w:szCs w:val="20"/>
              </w:rPr>
              <w:t xml:space="preserve"> nevis bāriņtiesas viedokļa paušana, darbošanās citas personas interesēs, rīcībā esošo pierādījumu nesniegšana.</w:t>
            </w:r>
          </w:p>
          <w:p w:rsidR="005059AB" w:rsidRPr="000858FE" w:rsidRDefault="005059AB" w:rsidP="00952AAC">
            <w:pPr>
              <w:jc w:val="both"/>
              <w:rPr>
                <w:rFonts w:ascii="Times New Roman" w:hAnsi="Times New Roman" w:cs="Times New Roman"/>
                <w:sz w:val="20"/>
                <w:szCs w:val="20"/>
              </w:rPr>
            </w:pPr>
          </w:p>
        </w:tc>
        <w:tc>
          <w:tcPr>
            <w:tcW w:w="0" w:type="auto"/>
            <w:tcBorders>
              <w:bottom w:val="nil"/>
            </w:tcBorders>
          </w:tcPr>
          <w:p w:rsidR="005059AB" w:rsidRPr="000858FE" w:rsidRDefault="005059AB" w:rsidP="00952AAC">
            <w:pPr>
              <w:jc w:val="center"/>
              <w:rPr>
                <w:rFonts w:ascii="Times New Roman" w:hAnsi="Times New Roman" w:cs="Times New Roman"/>
                <w:sz w:val="20"/>
                <w:szCs w:val="20"/>
              </w:rPr>
            </w:pPr>
          </w:p>
        </w:tc>
        <w:tc>
          <w:tcPr>
            <w:tcW w:w="0" w:type="auto"/>
            <w:tcBorders>
              <w:bottom w:val="nil"/>
            </w:tcBorders>
          </w:tcPr>
          <w:p w:rsidR="005059AB" w:rsidRPr="000858FE" w:rsidRDefault="005059AB" w:rsidP="006649AE">
            <w:pPr>
              <w:jc w:val="center"/>
              <w:rPr>
                <w:rFonts w:ascii="Times New Roman" w:hAnsi="Times New Roman" w:cs="Times New Roman"/>
                <w:sz w:val="20"/>
                <w:szCs w:val="20"/>
              </w:rPr>
            </w:pPr>
          </w:p>
        </w:tc>
        <w:tc>
          <w:tcPr>
            <w:tcW w:w="0" w:type="auto"/>
            <w:vMerge/>
            <w:tcBorders>
              <w:top w:val="single" w:sz="4" w:space="0" w:color="auto"/>
            </w:tcBorders>
          </w:tcPr>
          <w:p w:rsidR="005059AB" w:rsidRPr="000858FE" w:rsidRDefault="005059AB" w:rsidP="00952AAC">
            <w:pPr>
              <w:rPr>
                <w:rFonts w:ascii="Times New Roman" w:hAnsi="Times New Roman" w:cs="Times New Roman"/>
                <w:sz w:val="20"/>
                <w:szCs w:val="20"/>
              </w:rPr>
            </w:pPr>
          </w:p>
        </w:tc>
        <w:tc>
          <w:tcPr>
            <w:tcW w:w="0" w:type="auto"/>
            <w:vMerge/>
          </w:tcPr>
          <w:p w:rsidR="005059AB" w:rsidRPr="00A44B23" w:rsidRDefault="005059AB" w:rsidP="005059AB">
            <w:pPr>
              <w:jc w:val="center"/>
              <w:rPr>
                <w:rFonts w:ascii="Times New Roman" w:hAnsi="Times New Roman" w:cs="Times New Roman"/>
                <w:sz w:val="18"/>
                <w:szCs w:val="18"/>
              </w:rPr>
            </w:pPr>
          </w:p>
        </w:tc>
        <w:tc>
          <w:tcPr>
            <w:tcW w:w="0" w:type="auto"/>
            <w:vMerge/>
          </w:tcPr>
          <w:p w:rsidR="005059AB" w:rsidRPr="00A44B23" w:rsidRDefault="005059AB" w:rsidP="005059AB">
            <w:pPr>
              <w:jc w:val="center"/>
              <w:rPr>
                <w:rFonts w:ascii="Times New Roman" w:hAnsi="Times New Roman" w:cs="Times New Roman"/>
                <w:sz w:val="18"/>
                <w:szCs w:val="18"/>
              </w:rPr>
            </w:pPr>
          </w:p>
        </w:tc>
        <w:tc>
          <w:tcPr>
            <w:tcW w:w="0" w:type="auto"/>
            <w:vMerge/>
            <w:tcBorders>
              <w:bottom w:val="single" w:sz="4" w:space="0" w:color="auto"/>
            </w:tcBorders>
          </w:tcPr>
          <w:p w:rsidR="005059AB" w:rsidRPr="00A44B23" w:rsidRDefault="005059AB" w:rsidP="00952AAC">
            <w:pPr>
              <w:rPr>
                <w:rFonts w:ascii="Times New Roman" w:hAnsi="Times New Roman" w:cs="Times New Roman"/>
                <w:sz w:val="18"/>
                <w:szCs w:val="18"/>
              </w:rPr>
            </w:pPr>
          </w:p>
        </w:tc>
      </w:tr>
      <w:tr w:rsidR="00292087" w:rsidRPr="000858FE" w:rsidTr="00A44B23">
        <w:trPr>
          <w:trHeight w:val="1417"/>
        </w:trPr>
        <w:tc>
          <w:tcPr>
            <w:tcW w:w="0" w:type="auto"/>
            <w:vMerge/>
          </w:tcPr>
          <w:p w:rsidR="00292087" w:rsidRPr="000858FE" w:rsidRDefault="00292087" w:rsidP="00CD1B7C">
            <w:pPr>
              <w:rPr>
                <w:rFonts w:ascii="Times New Roman" w:hAnsi="Times New Roman" w:cs="Times New Roman"/>
                <w:sz w:val="20"/>
                <w:szCs w:val="20"/>
              </w:rPr>
            </w:pPr>
          </w:p>
        </w:tc>
        <w:tc>
          <w:tcPr>
            <w:tcW w:w="0" w:type="auto"/>
            <w:vMerge/>
          </w:tcPr>
          <w:p w:rsidR="00292087" w:rsidRPr="000858FE" w:rsidRDefault="00292087" w:rsidP="00CD1B7C">
            <w:pPr>
              <w:rPr>
                <w:rFonts w:ascii="Times New Roman" w:hAnsi="Times New Roman" w:cs="Times New Roman"/>
                <w:sz w:val="20"/>
                <w:szCs w:val="20"/>
              </w:rPr>
            </w:pPr>
          </w:p>
        </w:tc>
        <w:tc>
          <w:tcPr>
            <w:tcW w:w="0" w:type="auto"/>
            <w:tcBorders>
              <w:top w:val="nil"/>
              <w:bottom w:val="nil"/>
            </w:tcBorders>
          </w:tcPr>
          <w:p w:rsidR="00292087" w:rsidRPr="000858FE" w:rsidRDefault="00292087" w:rsidP="00CD1B7C">
            <w:pPr>
              <w:rPr>
                <w:rFonts w:ascii="Times New Roman" w:hAnsi="Times New Roman" w:cs="Times New Roman"/>
                <w:sz w:val="20"/>
                <w:szCs w:val="20"/>
              </w:rPr>
            </w:pPr>
            <w:r w:rsidRPr="000858FE">
              <w:rPr>
                <w:rFonts w:ascii="Times New Roman" w:hAnsi="Times New Roman" w:cs="Times New Roman"/>
                <w:sz w:val="20"/>
                <w:szCs w:val="20"/>
              </w:rPr>
              <w:t>Neatļauta dāvanu, labumu pieņemšana, pieprasīšana par savu pienākumu izpildi</w:t>
            </w:r>
          </w:p>
          <w:p w:rsidR="00292087" w:rsidRPr="000858FE" w:rsidRDefault="00292087" w:rsidP="00CD1B7C">
            <w:pPr>
              <w:rPr>
                <w:rFonts w:ascii="Times New Roman" w:hAnsi="Times New Roman" w:cs="Times New Roman"/>
                <w:sz w:val="20"/>
                <w:szCs w:val="20"/>
              </w:rPr>
            </w:pPr>
          </w:p>
        </w:tc>
        <w:tc>
          <w:tcPr>
            <w:tcW w:w="0" w:type="auto"/>
            <w:tcBorders>
              <w:top w:val="nil"/>
              <w:bottom w:val="nil"/>
            </w:tcBorders>
          </w:tcPr>
          <w:p w:rsidR="00292087" w:rsidRPr="000858FE" w:rsidRDefault="00292087" w:rsidP="00CD1B7C">
            <w:pPr>
              <w:jc w:val="center"/>
              <w:rPr>
                <w:rFonts w:ascii="Times New Roman" w:hAnsi="Times New Roman" w:cs="Times New Roman"/>
                <w:sz w:val="20"/>
                <w:szCs w:val="20"/>
              </w:rPr>
            </w:pPr>
          </w:p>
        </w:tc>
        <w:tc>
          <w:tcPr>
            <w:tcW w:w="0" w:type="auto"/>
            <w:tcBorders>
              <w:top w:val="nil"/>
              <w:bottom w:val="nil"/>
            </w:tcBorders>
          </w:tcPr>
          <w:p w:rsidR="00292087" w:rsidRPr="000858FE" w:rsidRDefault="00292087" w:rsidP="00CD1B7C">
            <w:pPr>
              <w:jc w:val="center"/>
              <w:rPr>
                <w:rFonts w:ascii="Times New Roman" w:hAnsi="Times New Roman" w:cs="Times New Roman"/>
                <w:sz w:val="20"/>
                <w:szCs w:val="20"/>
              </w:rPr>
            </w:pPr>
          </w:p>
        </w:tc>
        <w:tc>
          <w:tcPr>
            <w:tcW w:w="0" w:type="auto"/>
            <w:vMerge/>
          </w:tcPr>
          <w:p w:rsidR="00292087" w:rsidRPr="000858FE" w:rsidRDefault="00292087" w:rsidP="00CD1B7C">
            <w:pPr>
              <w:rPr>
                <w:rFonts w:ascii="Times New Roman" w:hAnsi="Times New Roman" w:cs="Times New Roman"/>
                <w:sz w:val="20"/>
                <w:szCs w:val="20"/>
              </w:rPr>
            </w:pPr>
          </w:p>
        </w:tc>
        <w:tc>
          <w:tcPr>
            <w:tcW w:w="0" w:type="auto"/>
            <w:vMerge/>
          </w:tcPr>
          <w:p w:rsidR="00292087" w:rsidRPr="00A44B23" w:rsidRDefault="00292087" w:rsidP="00CD1B7C">
            <w:pPr>
              <w:rPr>
                <w:rFonts w:ascii="Times New Roman" w:hAnsi="Times New Roman" w:cs="Times New Roman"/>
                <w:sz w:val="18"/>
                <w:szCs w:val="18"/>
              </w:rPr>
            </w:pPr>
          </w:p>
        </w:tc>
        <w:tc>
          <w:tcPr>
            <w:tcW w:w="0" w:type="auto"/>
            <w:vMerge/>
          </w:tcPr>
          <w:p w:rsidR="00292087" w:rsidRPr="00A44B23" w:rsidRDefault="00292087" w:rsidP="005B123A">
            <w:pPr>
              <w:jc w:val="center"/>
              <w:rPr>
                <w:rFonts w:ascii="Times New Roman" w:hAnsi="Times New Roman" w:cs="Times New Roman"/>
                <w:sz w:val="18"/>
                <w:szCs w:val="18"/>
              </w:rPr>
            </w:pPr>
          </w:p>
        </w:tc>
        <w:tc>
          <w:tcPr>
            <w:tcW w:w="0" w:type="auto"/>
            <w:vMerge/>
            <w:tcBorders>
              <w:bottom w:val="single" w:sz="4" w:space="0" w:color="auto"/>
            </w:tcBorders>
          </w:tcPr>
          <w:p w:rsidR="00292087" w:rsidRPr="00A44B23" w:rsidRDefault="00292087" w:rsidP="00CD1B7C">
            <w:pPr>
              <w:rPr>
                <w:rFonts w:ascii="Times New Roman" w:hAnsi="Times New Roman" w:cs="Times New Roman"/>
                <w:sz w:val="18"/>
                <w:szCs w:val="18"/>
              </w:rPr>
            </w:pPr>
          </w:p>
        </w:tc>
      </w:tr>
      <w:tr w:rsidR="00292087" w:rsidRPr="000858FE" w:rsidTr="00A44B23">
        <w:trPr>
          <w:trHeight w:val="1539"/>
        </w:trPr>
        <w:tc>
          <w:tcPr>
            <w:tcW w:w="0" w:type="auto"/>
            <w:vMerge/>
            <w:tcBorders>
              <w:bottom w:val="single" w:sz="4" w:space="0" w:color="auto"/>
            </w:tcBorders>
          </w:tcPr>
          <w:p w:rsidR="00292087" w:rsidRPr="000858FE" w:rsidRDefault="00292087" w:rsidP="00952AAC">
            <w:pPr>
              <w:rPr>
                <w:rFonts w:ascii="Times New Roman" w:hAnsi="Times New Roman" w:cs="Times New Roman"/>
                <w:sz w:val="20"/>
                <w:szCs w:val="20"/>
              </w:rPr>
            </w:pPr>
          </w:p>
        </w:tc>
        <w:tc>
          <w:tcPr>
            <w:tcW w:w="0" w:type="auto"/>
            <w:vMerge/>
            <w:tcBorders>
              <w:bottom w:val="single" w:sz="4" w:space="0" w:color="auto"/>
            </w:tcBorders>
          </w:tcPr>
          <w:p w:rsidR="00292087" w:rsidRPr="000858FE" w:rsidRDefault="00292087" w:rsidP="00952AAC">
            <w:pPr>
              <w:rPr>
                <w:rFonts w:ascii="Times New Roman" w:hAnsi="Times New Roman" w:cs="Times New Roman"/>
                <w:sz w:val="20"/>
                <w:szCs w:val="20"/>
              </w:rPr>
            </w:pPr>
          </w:p>
        </w:tc>
        <w:tc>
          <w:tcPr>
            <w:tcW w:w="0" w:type="auto"/>
            <w:tcBorders>
              <w:top w:val="nil"/>
              <w:bottom w:val="single" w:sz="4" w:space="0" w:color="auto"/>
            </w:tcBorders>
          </w:tcPr>
          <w:p w:rsidR="00292087" w:rsidRPr="000858FE" w:rsidRDefault="00292087" w:rsidP="00952AAC">
            <w:pPr>
              <w:rPr>
                <w:rFonts w:ascii="Times New Roman" w:hAnsi="Times New Roman" w:cs="Times New Roman"/>
                <w:sz w:val="20"/>
                <w:szCs w:val="20"/>
              </w:rPr>
            </w:pPr>
            <w:r w:rsidRPr="000858FE">
              <w:rPr>
                <w:rFonts w:ascii="Times New Roman" w:hAnsi="Times New Roman" w:cs="Times New Roman"/>
                <w:sz w:val="20"/>
                <w:szCs w:val="20"/>
              </w:rPr>
              <w:t>Oficiālās informācijas izmantošana savtīgos nolūkos, neatļauta informācijas izpaušana.</w:t>
            </w:r>
          </w:p>
        </w:tc>
        <w:tc>
          <w:tcPr>
            <w:tcW w:w="0" w:type="auto"/>
            <w:tcBorders>
              <w:top w:val="nil"/>
              <w:bottom w:val="single" w:sz="4" w:space="0" w:color="auto"/>
            </w:tcBorders>
          </w:tcPr>
          <w:p w:rsidR="00292087" w:rsidRPr="000858FE" w:rsidRDefault="00292087" w:rsidP="00952AAC">
            <w:pPr>
              <w:tabs>
                <w:tab w:val="left" w:pos="840"/>
              </w:tabs>
              <w:rPr>
                <w:rFonts w:ascii="Times New Roman" w:hAnsi="Times New Roman" w:cs="Times New Roman"/>
                <w:sz w:val="20"/>
                <w:szCs w:val="20"/>
              </w:rPr>
            </w:pPr>
          </w:p>
        </w:tc>
        <w:tc>
          <w:tcPr>
            <w:tcW w:w="0" w:type="auto"/>
            <w:tcBorders>
              <w:top w:val="nil"/>
              <w:bottom w:val="single" w:sz="4" w:space="0" w:color="auto"/>
            </w:tcBorders>
          </w:tcPr>
          <w:p w:rsidR="00292087" w:rsidRPr="000858FE" w:rsidRDefault="00292087" w:rsidP="00952AAC">
            <w:pPr>
              <w:jc w:val="center"/>
              <w:rPr>
                <w:rFonts w:ascii="Times New Roman" w:hAnsi="Times New Roman" w:cs="Times New Roman"/>
                <w:sz w:val="20"/>
                <w:szCs w:val="20"/>
              </w:rPr>
            </w:pPr>
          </w:p>
        </w:tc>
        <w:tc>
          <w:tcPr>
            <w:tcW w:w="0" w:type="auto"/>
            <w:vMerge/>
            <w:tcBorders>
              <w:bottom w:val="single" w:sz="4" w:space="0" w:color="auto"/>
            </w:tcBorders>
          </w:tcPr>
          <w:p w:rsidR="00292087" w:rsidRPr="000858FE" w:rsidRDefault="00292087" w:rsidP="00952AAC">
            <w:pPr>
              <w:jc w:val="center"/>
              <w:rPr>
                <w:rFonts w:ascii="Times New Roman" w:hAnsi="Times New Roman" w:cs="Times New Roman"/>
                <w:sz w:val="20"/>
                <w:szCs w:val="20"/>
              </w:rPr>
            </w:pPr>
          </w:p>
        </w:tc>
        <w:tc>
          <w:tcPr>
            <w:tcW w:w="0" w:type="auto"/>
            <w:vMerge/>
            <w:tcBorders>
              <w:bottom w:val="single" w:sz="4" w:space="0" w:color="auto"/>
            </w:tcBorders>
          </w:tcPr>
          <w:p w:rsidR="00292087" w:rsidRPr="00A44B23" w:rsidRDefault="00292087" w:rsidP="00952AAC">
            <w:pPr>
              <w:jc w:val="center"/>
              <w:rPr>
                <w:rFonts w:ascii="Times New Roman" w:hAnsi="Times New Roman" w:cs="Times New Roman"/>
                <w:sz w:val="18"/>
                <w:szCs w:val="18"/>
              </w:rPr>
            </w:pPr>
          </w:p>
        </w:tc>
        <w:tc>
          <w:tcPr>
            <w:tcW w:w="0" w:type="auto"/>
            <w:vMerge/>
            <w:tcBorders>
              <w:bottom w:val="single" w:sz="4" w:space="0" w:color="auto"/>
            </w:tcBorders>
          </w:tcPr>
          <w:p w:rsidR="00292087" w:rsidRPr="00A44B23" w:rsidRDefault="00292087" w:rsidP="00952AAC">
            <w:pPr>
              <w:rPr>
                <w:rFonts w:ascii="Times New Roman" w:hAnsi="Times New Roman" w:cs="Times New Roman"/>
                <w:sz w:val="18"/>
                <w:szCs w:val="18"/>
              </w:rPr>
            </w:pPr>
          </w:p>
        </w:tc>
        <w:tc>
          <w:tcPr>
            <w:tcW w:w="0" w:type="auto"/>
            <w:vMerge/>
            <w:tcBorders>
              <w:bottom w:val="single" w:sz="4" w:space="0" w:color="auto"/>
            </w:tcBorders>
          </w:tcPr>
          <w:p w:rsidR="00292087" w:rsidRPr="00A44B23" w:rsidRDefault="00292087" w:rsidP="00952AAC">
            <w:pPr>
              <w:rPr>
                <w:rFonts w:ascii="Times New Roman" w:hAnsi="Times New Roman" w:cs="Times New Roman"/>
                <w:sz w:val="18"/>
                <w:szCs w:val="18"/>
              </w:rPr>
            </w:pPr>
          </w:p>
        </w:tc>
      </w:tr>
      <w:tr w:rsidR="00292087" w:rsidRPr="000858FE" w:rsidTr="00A44B23">
        <w:trPr>
          <w:trHeight w:val="3402"/>
        </w:trPr>
        <w:tc>
          <w:tcPr>
            <w:tcW w:w="0" w:type="auto"/>
            <w:vMerge w:val="restart"/>
          </w:tcPr>
          <w:p w:rsidR="00292087" w:rsidRPr="000858FE" w:rsidRDefault="00292087" w:rsidP="00952AAC">
            <w:pPr>
              <w:rPr>
                <w:rFonts w:ascii="Times New Roman" w:hAnsi="Times New Roman" w:cs="Times New Roman"/>
                <w:sz w:val="20"/>
                <w:szCs w:val="20"/>
              </w:rPr>
            </w:pPr>
            <w:r w:rsidRPr="000858FE">
              <w:rPr>
                <w:rFonts w:ascii="Times New Roman" w:hAnsi="Times New Roman" w:cs="Times New Roman"/>
                <w:sz w:val="20"/>
                <w:szCs w:val="20"/>
              </w:rPr>
              <w:t>8.</w:t>
            </w:r>
          </w:p>
          <w:p w:rsidR="00292087" w:rsidRPr="000858FE" w:rsidRDefault="00292087" w:rsidP="00952AAC">
            <w:pPr>
              <w:rPr>
                <w:rFonts w:ascii="Times New Roman" w:hAnsi="Times New Roman" w:cs="Times New Roman"/>
                <w:sz w:val="20"/>
                <w:szCs w:val="20"/>
              </w:rPr>
            </w:pPr>
          </w:p>
        </w:tc>
        <w:tc>
          <w:tcPr>
            <w:tcW w:w="0" w:type="auto"/>
            <w:vMerge w:val="restart"/>
          </w:tcPr>
          <w:p w:rsidR="00292087" w:rsidRPr="000858FE" w:rsidRDefault="00292087" w:rsidP="00952AAC">
            <w:pPr>
              <w:rPr>
                <w:rFonts w:ascii="Times New Roman" w:hAnsi="Times New Roman" w:cs="Times New Roman"/>
                <w:sz w:val="20"/>
                <w:szCs w:val="20"/>
              </w:rPr>
            </w:pPr>
            <w:r w:rsidRPr="000858FE">
              <w:rPr>
                <w:rFonts w:ascii="Times New Roman" w:hAnsi="Times New Roman" w:cs="Times New Roman"/>
                <w:sz w:val="20"/>
                <w:szCs w:val="20"/>
              </w:rPr>
              <w:t>Apliecinājumu izdarīšana un citu uzdevumu pildīšana saskaņā ar Bāriņtiesu likuma septīto nodaļu.</w:t>
            </w:r>
          </w:p>
        </w:tc>
        <w:tc>
          <w:tcPr>
            <w:tcW w:w="0" w:type="auto"/>
            <w:tcBorders>
              <w:bottom w:val="single" w:sz="4" w:space="0" w:color="auto"/>
            </w:tcBorders>
          </w:tcPr>
          <w:p w:rsidR="00292087" w:rsidRPr="000858FE" w:rsidRDefault="00292087" w:rsidP="00952AAC">
            <w:pPr>
              <w:rPr>
                <w:rFonts w:ascii="Times New Roman" w:hAnsi="Times New Roman" w:cs="Times New Roman"/>
                <w:sz w:val="20"/>
                <w:szCs w:val="20"/>
              </w:rPr>
            </w:pPr>
            <w:r w:rsidRPr="000858FE">
              <w:rPr>
                <w:rFonts w:ascii="Times New Roman" w:hAnsi="Times New Roman" w:cs="Times New Roman"/>
                <w:sz w:val="20"/>
                <w:szCs w:val="20"/>
              </w:rPr>
              <w:t xml:space="preserve"> Amata ļaunprātīga izmantošana savtīgos nolūkos, pilnvaru pārsniegšana, apliecinājumu izdarīš</w:t>
            </w:r>
            <w:r w:rsidR="00F03DBD">
              <w:rPr>
                <w:rFonts w:ascii="Times New Roman" w:hAnsi="Times New Roman" w:cs="Times New Roman"/>
                <w:sz w:val="20"/>
                <w:szCs w:val="20"/>
              </w:rPr>
              <w:t>ana attiecībā uz saviem tuvinie</w:t>
            </w:r>
            <w:r w:rsidRPr="000858FE">
              <w:rPr>
                <w:rFonts w:ascii="Times New Roman" w:hAnsi="Times New Roman" w:cs="Times New Roman"/>
                <w:sz w:val="20"/>
                <w:szCs w:val="20"/>
              </w:rPr>
              <w:t>kiem, neziņošana par atrašanos interešu konflikta situācijā, dāvanu pieņemšanas ierobežojumu pārkāpšana.</w:t>
            </w:r>
          </w:p>
        </w:tc>
        <w:tc>
          <w:tcPr>
            <w:tcW w:w="0" w:type="auto"/>
            <w:tcBorders>
              <w:bottom w:val="single" w:sz="4" w:space="0" w:color="auto"/>
            </w:tcBorders>
          </w:tcPr>
          <w:p w:rsidR="00292087" w:rsidRPr="000858FE" w:rsidRDefault="00292087" w:rsidP="00952AAC">
            <w:pPr>
              <w:jc w:val="center"/>
              <w:rPr>
                <w:rFonts w:ascii="Times New Roman" w:hAnsi="Times New Roman" w:cs="Times New Roman"/>
                <w:sz w:val="20"/>
                <w:szCs w:val="20"/>
              </w:rPr>
            </w:pPr>
            <w:r w:rsidRPr="000858FE">
              <w:rPr>
                <w:rFonts w:ascii="Times New Roman" w:hAnsi="Times New Roman" w:cs="Times New Roman"/>
                <w:sz w:val="20"/>
                <w:szCs w:val="20"/>
              </w:rPr>
              <w:t>Drīzāk zema</w:t>
            </w:r>
          </w:p>
          <w:p w:rsidR="00292087" w:rsidRPr="000858FE" w:rsidRDefault="00292087" w:rsidP="00952AAC">
            <w:pPr>
              <w:jc w:val="center"/>
              <w:rPr>
                <w:rFonts w:ascii="Times New Roman" w:hAnsi="Times New Roman" w:cs="Times New Roman"/>
                <w:sz w:val="20"/>
                <w:szCs w:val="20"/>
              </w:rPr>
            </w:pPr>
          </w:p>
          <w:p w:rsidR="00292087" w:rsidRPr="000858FE" w:rsidRDefault="00292087" w:rsidP="00952AAC">
            <w:pPr>
              <w:jc w:val="center"/>
              <w:rPr>
                <w:rFonts w:ascii="Times New Roman" w:hAnsi="Times New Roman" w:cs="Times New Roman"/>
                <w:sz w:val="20"/>
                <w:szCs w:val="20"/>
              </w:rPr>
            </w:pPr>
          </w:p>
          <w:p w:rsidR="00292087" w:rsidRPr="000858FE" w:rsidRDefault="00292087" w:rsidP="00952AAC">
            <w:pPr>
              <w:jc w:val="center"/>
              <w:rPr>
                <w:rFonts w:ascii="Times New Roman" w:hAnsi="Times New Roman" w:cs="Times New Roman"/>
                <w:sz w:val="20"/>
                <w:szCs w:val="20"/>
              </w:rPr>
            </w:pPr>
          </w:p>
          <w:p w:rsidR="00292087" w:rsidRPr="000858FE" w:rsidRDefault="00292087" w:rsidP="00952AAC">
            <w:pPr>
              <w:jc w:val="center"/>
              <w:rPr>
                <w:rFonts w:ascii="Times New Roman" w:hAnsi="Times New Roman" w:cs="Times New Roman"/>
                <w:sz w:val="20"/>
                <w:szCs w:val="20"/>
              </w:rPr>
            </w:pPr>
          </w:p>
          <w:p w:rsidR="00292087" w:rsidRPr="000858FE" w:rsidRDefault="00292087" w:rsidP="00952AAC">
            <w:pPr>
              <w:jc w:val="center"/>
              <w:rPr>
                <w:rFonts w:ascii="Times New Roman" w:hAnsi="Times New Roman" w:cs="Times New Roman"/>
                <w:sz w:val="20"/>
                <w:szCs w:val="20"/>
              </w:rPr>
            </w:pPr>
          </w:p>
          <w:p w:rsidR="00292087" w:rsidRPr="000858FE" w:rsidRDefault="00292087" w:rsidP="00952AAC">
            <w:pPr>
              <w:jc w:val="center"/>
              <w:rPr>
                <w:rFonts w:ascii="Times New Roman" w:hAnsi="Times New Roman" w:cs="Times New Roman"/>
                <w:sz w:val="20"/>
                <w:szCs w:val="20"/>
              </w:rPr>
            </w:pPr>
          </w:p>
          <w:p w:rsidR="00292087" w:rsidRPr="000858FE" w:rsidRDefault="00292087" w:rsidP="00952AAC">
            <w:pPr>
              <w:jc w:val="center"/>
              <w:rPr>
                <w:rFonts w:ascii="Times New Roman" w:hAnsi="Times New Roman" w:cs="Times New Roman"/>
                <w:sz w:val="20"/>
                <w:szCs w:val="20"/>
              </w:rPr>
            </w:pPr>
          </w:p>
          <w:p w:rsidR="00292087" w:rsidRPr="000858FE" w:rsidRDefault="00292087" w:rsidP="0095355D">
            <w:pPr>
              <w:rPr>
                <w:rFonts w:ascii="Times New Roman" w:hAnsi="Times New Roman" w:cs="Times New Roman"/>
                <w:sz w:val="20"/>
                <w:szCs w:val="20"/>
              </w:rPr>
            </w:pPr>
          </w:p>
        </w:tc>
        <w:tc>
          <w:tcPr>
            <w:tcW w:w="0" w:type="auto"/>
            <w:tcBorders>
              <w:bottom w:val="single" w:sz="4" w:space="0" w:color="auto"/>
            </w:tcBorders>
          </w:tcPr>
          <w:p w:rsidR="00292087" w:rsidRPr="000858FE" w:rsidRDefault="00292087" w:rsidP="00952AAC">
            <w:pPr>
              <w:jc w:val="center"/>
              <w:rPr>
                <w:rFonts w:ascii="Times New Roman" w:hAnsi="Times New Roman" w:cs="Times New Roman"/>
                <w:sz w:val="20"/>
                <w:szCs w:val="20"/>
              </w:rPr>
            </w:pPr>
            <w:r w:rsidRPr="000858FE">
              <w:rPr>
                <w:rFonts w:ascii="Times New Roman" w:hAnsi="Times New Roman" w:cs="Times New Roman"/>
                <w:sz w:val="20"/>
                <w:szCs w:val="20"/>
              </w:rPr>
              <w:t>Drīzāk augsta</w:t>
            </w:r>
          </w:p>
          <w:p w:rsidR="00292087" w:rsidRPr="000858FE" w:rsidRDefault="00292087" w:rsidP="00952AAC">
            <w:pPr>
              <w:jc w:val="center"/>
              <w:rPr>
                <w:rFonts w:ascii="Times New Roman" w:hAnsi="Times New Roman" w:cs="Times New Roman"/>
                <w:sz w:val="20"/>
                <w:szCs w:val="20"/>
              </w:rPr>
            </w:pPr>
          </w:p>
          <w:p w:rsidR="00292087" w:rsidRPr="000858FE" w:rsidRDefault="00292087" w:rsidP="00952AAC">
            <w:pPr>
              <w:jc w:val="center"/>
              <w:rPr>
                <w:rFonts w:ascii="Times New Roman" w:hAnsi="Times New Roman" w:cs="Times New Roman"/>
                <w:sz w:val="20"/>
                <w:szCs w:val="20"/>
              </w:rPr>
            </w:pPr>
          </w:p>
          <w:p w:rsidR="00292087" w:rsidRPr="000858FE" w:rsidRDefault="00292087" w:rsidP="00952AAC">
            <w:pPr>
              <w:jc w:val="center"/>
              <w:rPr>
                <w:rFonts w:ascii="Times New Roman" w:hAnsi="Times New Roman" w:cs="Times New Roman"/>
                <w:sz w:val="20"/>
                <w:szCs w:val="20"/>
              </w:rPr>
            </w:pPr>
          </w:p>
          <w:p w:rsidR="00292087" w:rsidRPr="000858FE" w:rsidRDefault="00292087" w:rsidP="00952AAC">
            <w:pPr>
              <w:jc w:val="center"/>
              <w:rPr>
                <w:rFonts w:ascii="Times New Roman" w:hAnsi="Times New Roman" w:cs="Times New Roman"/>
                <w:sz w:val="20"/>
                <w:szCs w:val="20"/>
              </w:rPr>
            </w:pPr>
          </w:p>
          <w:p w:rsidR="00292087" w:rsidRPr="000858FE" w:rsidRDefault="00292087" w:rsidP="00952AAC">
            <w:pPr>
              <w:jc w:val="center"/>
              <w:rPr>
                <w:rFonts w:ascii="Times New Roman" w:hAnsi="Times New Roman" w:cs="Times New Roman"/>
                <w:sz w:val="20"/>
                <w:szCs w:val="20"/>
              </w:rPr>
            </w:pPr>
          </w:p>
          <w:p w:rsidR="00292087" w:rsidRPr="000858FE" w:rsidRDefault="00292087" w:rsidP="00952AAC">
            <w:pPr>
              <w:jc w:val="center"/>
              <w:rPr>
                <w:rFonts w:ascii="Times New Roman" w:hAnsi="Times New Roman" w:cs="Times New Roman"/>
                <w:sz w:val="20"/>
                <w:szCs w:val="20"/>
              </w:rPr>
            </w:pPr>
          </w:p>
          <w:p w:rsidR="00292087" w:rsidRPr="000858FE" w:rsidRDefault="00292087" w:rsidP="00952AAC">
            <w:pPr>
              <w:jc w:val="center"/>
              <w:rPr>
                <w:rFonts w:ascii="Times New Roman" w:hAnsi="Times New Roman" w:cs="Times New Roman"/>
                <w:sz w:val="20"/>
                <w:szCs w:val="20"/>
              </w:rPr>
            </w:pPr>
          </w:p>
          <w:p w:rsidR="00292087" w:rsidRPr="000858FE" w:rsidRDefault="00292087" w:rsidP="0095355D">
            <w:pPr>
              <w:rPr>
                <w:rFonts w:ascii="Times New Roman" w:hAnsi="Times New Roman" w:cs="Times New Roman"/>
                <w:sz w:val="20"/>
                <w:szCs w:val="20"/>
              </w:rPr>
            </w:pPr>
          </w:p>
        </w:tc>
        <w:tc>
          <w:tcPr>
            <w:tcW w:w="0" w:type="auto"/>
            <w:tcBorders>
              <w:bottom w:val="single" w:sz="4" w:space="0" w:color="auto"/>
            </w:tcBorders>
          </w:tcPr>
          <w:p w:rsidR="00292087" w:rsidRPr="000858FE" w:rsidRDefault="00292087" w:rsidP="00952AAC">
            <w:pPr>
              <w:rPr>
                <w:rFonts w:ascii="Times New Roman" w:hAnsi="Times New Roman" w:cs="Times New Roman"/>
                <w:sz w:val="20"/>
                <w:szCs w:val="20"/>
              </w:rPr>
            </w:pPr>
            <w:r w:rsidRPr="000858FE">
              <w:rPr>
                <w:rFonts w:ascii="Times New Roman" w:hAnsi="Times New Roman" w:cs="Times New Roman"/>
                <w:sz w:val="20"/>
                <w:szCs w:val="20"/>
              </w:rPr>
              <w:t xml:space="preserve">Darbinieku informēšana un izglītošana jautājumos par interešu konflikta novēršanu viņu darbā, par  informācijas apstrādāšanas un personas datu aizsardzības jautājumos, regulāri iepazīstinot ar  aktuālo informāciju un nosūtot visiem BT darbiniekiem uz e-pastu: </w:t>
            </w:r>
            <w:hyperlink r:id="rId13" w:history="1">
              <w:r w:rsidR="00617830" w:rsidRPr="000858FE">
                <w:rPr>
                  <w:rStyle w:val="Hyperlink"/>
                  <w:rFonts w:ascii="Times New Roman" w:hAnsi="Times New Roman" w:cs="Times New Roman"/>
                  <w:sz w:val="20"/>
                  <w:szCs w:val="20"/>
                </w:rPr>
                <w:t>barintiesa.malta@rezeknesnovads.lv</w:t>
              </w:r>
            </w:hyperlink>
          </w:p>
          <w:p w:rsidR="00292087" w:rsidRPr="000858FE" w:rsidRDefault="00292087" w:rsidP="00952AAC">
            <w:pPr>
              <w:rPr>
                <w:rFonts w:ascii="Times New Roman" w:hAnsi="Times New Roman" w:cs="Times New Roman"/>
                <w:sz w:val="20"/>
                <w:szCs w:val="20"/>
              </w:rPr>
            </w:pPr>
          </w:p>
        </w:tc>
        <w:tc>
          <w:tcPr>
            <w:tcW w:w="0" w:type="auto"/>
            <w:tcBorders>
              <w:bottom w:val="single" w:sz="4" w:space="0" w:color="auto"/>
            </w:tcBorders>
          </w:tcPr>
          <w:p w:rsidR="00292087" w:rsidRPr="00A44B23" w:rsidRDefault="00F03DBD" w:rsidP="00952AAC">
            <w:pPr>
              <w:jc w:val="center"/>
              <w:rPr>
                <w:rFonts w:ascii="Times New Roman" w:hAnsi="Times New Roman" w:cs="Times New Roman"/>
                <w:sz w:val="18"/>
                <w:szCs w:val="18"/>
              </w:rPr>
            </w:pPr>
            <w:r>
              <w:rPr>
                <w:rFonts w:ascii="Times New Roman" w:hAnsi="Times New Roman" w:cs="Times New Roman"/>
                <w:sz w:val="18"/>
                <w:szCs w:val="18"/>
              </w:rPr>
              <w:t>BT priekš</w:t>
            </w:r>
            <w:r w:rsidR="00292087" w:rsidRPr="00A44B23">
              <w:rPr>
                <w:rFonts w:ascii="Times New Roman" w:hAnsi="Times New Roman" w:cs="Times New Roman"/>
                <w:sz w:val="18"/>
                <w:szCs w:val="18"/>
              </w:rPr>
              <w:t>sēdētājs</w:t>
            </w:r>
          </w:p>
          <w:p w:rsidR="00292087" w:rsidRPr="00A44B23" w:rsidRDefault="00292087" w:rsidP="00952AAC">
            <w:pPr>
              <w:jc w:val="center"/>
              <w:rPr>
                <w:rFonts w:ascii="Times New Roman" w:hAnsi="Times New Roman" w:cs="Times New Roman"/>
                <w:sz w:val="18"/>
                <w:szCs w:val="18"/>
              </w:rPr>
            </w:pPr>
          </w:p>
          <w:p w:rsidR="00292087" w:rsidRPr="00A44B23" w:rsidRDefault="00292087" w:rsidP="00952AAC">
            <w:pPr>
              <w:jc w:val="center"/>
              <w:rPr>
                <w:rFonts w:ascii="Times New Roman" w:hAnsi="Times New Roman" w:cs="Times New Roman"/>
                <w:sz w:val="18"/>
                <w:szCs w:val="18"/>
              </w:rPr>
            </w:pPr>
          </w:p>
          <w:p w:rsidR="00292087" w:rsidRPr="00A44B23" w:rsidRDefault="00292087" w:rsidP="00952AAC">
            <w:pPr>
              <w:jc w:val="center"/>
              <w:rPr>
                <w:rFonts w:ascii="Times New Roman" w:hAnsi="Times New Roman" w:cs="Times New Roman"/>
                <w:sz w:val="18"/>
                <w:szCs w:val="18"/>
              </w:rPr>
            </w:pPr>
          </w:p>
          <w:p w:rsidR="00292087" w:rsidRPr="00A44B23" w:rsidRDefault="00292087" w:rsidP="00D77F93">
            <w:pPr>
              <w:rPr>
                <w:rFonts w:ascii="Times New Roman" w:hAnsi="Times New Roman" w:cs="Times New Roman"/>
                <w:sz w:val="18"/>
                <w:szCs w:val="18"/>
              </w:rPr>
            </w:pPr>
          </w:p>
        </w:tc>
        <w:tc>
          <w:tcPr>
            <w:tcW w:w="0" w:type="auto"/>
            <w:tcBorders>
              <w:bottom w:val="single" w:sz="4" w:space="0" w:color="auto"/>
            </w:tcBorders>
          </w:tcPr>
          <w:p w:rsidR="00292087" w:rsidRPr="00A44B23" w:rsidRDefault="00292087" w:rsidP="00952AAC">
            <w:pPr>
              <w:rPr>
                <w:rFonts w:ascii="Times New Roman" w:hAnsi="Times New Roman" w:cs="Times New Roman"/>
                <w:sz w:val="18"/>
                <w:szCs w:val="18"/>
              </w:rPr>
            </w:pPr>
            <w:r w:rsidRPr="00A44B23">
              <w:rPr>
                <w:rFonts w:ascii="Times New Roman" w:hAnsi="Times New Roman" w:cs="Times New Roman"/>
                <w:sz w:val="18"/>
                <w:szCs w:val="18"/>
              </w:rPr>
              <w:t>Pastāvīgi</w:t>
            </w:r>
          </w:p>
          <w:p w:rsidR="00292087" w:rsidRPr="00A44B23" w:rsidRDefault="00292087" w:rsidP="00952AAC">
            <w:pPr>
              <w:rPr>
                <w:rFonts w:ascii="Times New Roman" w:hAnsi="Times New Roman" w:cs="Times New Roman"/>
                <w:sz w:val="18"/>
                <w:szCs w:val="18"/>
              </w:rPr>
            </w:pPr>
          </w:p>
        </w:tc>
        <w:tc>
          <w:tcPr>
            <w:tcW w:w="0" w:type="auto"/>
            <w:tcBorders>
              <w:top w:val="single" w:sz="4" w:space="0" w:color="auto"/>
              <w:bottom w:val="single" w:sz="4" w:space="0" w:color="auto"/>
            </w:tcBorders>
          </w:tcPr>
          <w:p w:rsidR="00D77F93" w:rsidRPr="00A44B23" w:rsidRDefault="00D77F93" w:rsidP="00D77F93">
            <w:pPr>
              <w:rPr>
                <w:rFonts w:ascii="Times New Roman" w:hAnsi="Times New Roman" w:cs="Times New Roman"/>
                <w:sz w:val="18"/>
                <w:szCs w:val="18"/>
              </w:rPr>
            </w:pPr>
            <w:r w:rsidRPr="00A44B23">
              <w:rPr>
                <w:rFonts w:ascii="Times New Roman" w:hAnsi="Times New Roman" w:cs="Times New Roman"/>
                <w:sz w:val="18"/>
                <w:szCs w:val="18"/>
              </w:rPr>
              <w:t>03.06.2019. darbinieki tika iepazīstināti ar Personas datu un apstrādes noteikumiem; Darbinieki tika regulāri informēti par interešu konfliktu un korupcijas risku novēršanas aktuālajiem jautājumiem un grozījumiem normatīvajos aktos,</w:t>
            </w:r>
          </w:p>
          <w:p w:rsidR="00292087" w:rsidRPr="00A44B23" w:rsidRDefault="00D77F93" w:rsidP="00D77F93">
            <w:pPr>
              <w:rPr>
                <w:rFonts w:ascii="Times New Roman" w:hAnsi="Times New Roman" w:cs="Times New Roman"/>
                <w:sz w:val="18"/>
                <w:szCs w:val="18"/>
              </w:rPr>
            </w:pPr>
            <w:r w:rsidRPr="00A44B23">
              <w:rPr>
                <w:rFonts w:ascii="Times New Roman" w:hAnsi="Times New Roman" w:cs="Times New Roman"/>
                <w:sz w:val="18"/>
                <w:szCs w:val="18"/>
              </w:rPr>
              <w:t xml:space="preserve">aktuālo informāciju nosūtot darbiniekiem uz e-pastu </w:t>
            </w:r>
            <w:hyperlink r:id="rId14" w:history="1">
              <w:r w:rsidRPr="00A44B23">
                <w:rPr>
                  <w:rStyle w:val="Hyperlink"/>
                  <w:rFonts w:ascii="Times New Roman" w:hAnsi="Times New Roman" w:cs="Times New Roman"/>
                  <w:sz w:val="18"/>
                  <w:szCs w:val="18"/>
                </w:rPr>
                <w:t>barintiesa.malta@rezeknesnovads.lv</w:t>
              </w:r>
            </w:hyperlink>
          </w:p>
        </w:tc>
      </w:tr>
      <w:tr w:rsidR="00292087" w:rsidRPr="000858FE" w:rsidTr="00A44B23">
        <w:trPr>
          <w:trHeight w:val="1587"/>
        </w:trPr>
        <w:tc>
          <w:tcPr>
            <w:tcW w:w="0" w:type="auto"/>
            <w:vMerge/>
            <w:tcBorders>
              <w:bottom w:val="single" w:sz="4" w:space="0" w:color="auto"/>
            </w:tcBorders>
          </w:tcPr>
          <w:p w:rsidR="00292087" w:rsidRPr="000858FE" w:rsidRDefault="00292087" w:rsidP="00CD1B7C">
            <w:pPr>
              <w:rPr>
                <w:rFonts w:ascii="Times New Roman" w:hAnsi="Times New Roman" w:cs="Times New Roman"/>
                <w:sz w:val="20"/>
                <w:szCs w:val="20"/>
              </w:rPr>
            </w:pPr>
          </w:p>
        </w:tc>
        <w:tc>
          <w:tcPr>
            <w:tcW w:w="0" w:type="auto"/>
            <w:vMerge/>
            <w:tcBorders>
              <w:bottom w:val="single" w:sz="4" w:space="0" w:color="auto"/>
            </w:tcBorders>
          </w:tcPr>
          <w:p w:rsidR="00292087" w:rsidRPr="000858FE" w:rsidRDefault="00292087" w:rsidP="00CD1B7C">
            <w:pPr>
              <w:rPr>
                <w:rFonts w:ascii="Times New Roman" w:hAnsi="Times New Roman" w:cs="Times New Roman"/>
                <w:sz w:val="20"/>
                <w:szCs w:val="20"/>
              </w:rPr>
            </w:pPr>
          </w:p>
        </w:tc>
        <w:tc>
          <w:tcPr>
            <w:tcW w:w="0" w:type="auto"/>
            <w:tcBorders>
              <w:top w:val="single" w:sz="4" w:space="0" w:color="auto"/>
              <w:bottom w:val="single" w:sz="4" w:space="0" w:color="auto"/>
            </w:tcBorders>
          </w:tcPr>
          <w:p w:rsidR="00292087" w:rsidRPr="000858FE" w:rsidRDefault="00292087" w:rsidP="00B13C43">
            <w:pPr>
              <w:rPr>
                <w:rFonts w:ascii="Times New Roman" w:hAnsi="Times New Roman" w:cs="Times New Roman"/>
                <w:sz w:val="20"/>
                <w:szCs w:val="20"/>
              </w:rPr>
            </w:pPr>
            <w:r w:rsidRPr="000858FE">
              <w:rPr>
                <w:rFonts w:ascii="Times New Roman" w:hAnsi="Times New Roman" w:cs="Times New Roman"/>
                <w:sz w:val="20"/>
                <w:szCs w:val="20"/>
              </w:rPr>
              <w:t>Kukuļa pieprasīšana, pieņemšana un starpniecība kukuļošanā par ātrāku apliecinājuma izdarīšanu.</w:t>
            </w:r>
          </w:p>
        </w:tc>
        <w:tc>
          <w:tcPr>
            <w:tcW w:w="0" w:type="auto"/>
            <w:tcBorders>
              <w:top w:val="single" w:sz="4" w:space="0" w:color="auto"/>
              <w:bottom w:val="single" w:sz="4" w:space="0" w:color="auto"/>
            </w:tcBorders>
          </w:tcPr>
          <w:p w:rsidR="00292087" w:rsidRPr="000858FE" w:rsidRDefault="00292087" w:rsidP="00B13C43">
            <w:pPr>
              <w:jc w:val="center"/>
              <w:rPr>
                <w:rFonts w:ascii="Times New Roman" w:hAnsi="Times New Roman" w:cs="Times New Roman"/>
                <w:sz w:val="20"/>
                <w:szCs w:val="20"/>
              </w:rPr>
            </w:pPr>
          </w:p>
        </w:tc>
        <w:tc>
          <w:tcPr>
            <w:tcW w:w="0" w:type="auto"/>
            <w:tcBorders>
              <w:top w:val="single" w:sz="4" w:space="0" w:color="auto"/>
              <w:bottom w:val="single" w:sz="4" w:space="0" w:color="auto"/>
            </w:tcBorders>
          </w:tcPr>
          <w:p w:rsidR="00292087" w:rsidRPr="000858FE" w:rsidRDefault="00292087" w:rsidP="00B13C43">
            <w:pPr>
              <w:jc w:val="center"/>
              <w:rPr>
                <w:rFonts w:ascii="Times New Roman" w:hAnsi="Times New Roman" w:cs="Times New Roman"/>
                <w:sz w:val="20"/>
                <w:szCs w:val="20"/>
              </w:rPr>
            </w:pPr>
          </w:p>
        </w:tc>
        <w:tc>
          <w:tcPr>
            <w:tcW w:w="0" w:type="auto"/>
            <w:tcBorders>
              <w:top w:val="single" w:sz="4" w:space="0" w:color="auto"/>
              <w:bottom w:val="single" w:sz="4" w:space="0" w:color="auto"/>
            </w:tcBorders>
          </w:tcPr>
          <w:p w:rsidR="00292087" w:rsidRPr="000858FE" w:rsidRDefault="00292087" w:rsidP="00CD1B7C">
            <w:pPr>
              <w:jc w:val="both"/>
              <w:rPr>
                <w:rFonts w:ascii="Times New Roman" w:hAnsi="Times New Roman" w:cs="Times New Roman"/>
                <w:sz w:val="20"/>
                <w:szCs w:val="20"/>
              </w:rPr>
            </w:pPr>
            <w:r w:rsidRPr="000858FE">
              <w:rPr>
                <w:rFonts w:ascii="Times New Roman" w:hAnsi="Times New Roman" w:cs="Times New Roman"/>
                <w:sz w:val="20"/>
                <w:szCs w:val="20"/>
              </w:rPr>
              <w:t xml:space="preserve">Ētiskas darbības vides uzturēšana un darbinieku tiesiskās apziņas līmeņa celšana, piedaloties apmācības semināros un konferencēs.  </w:t>
            </w:r>
          </w:p>
        </w:tc>
        <w:tc>
          <w:tcPr>
            <w:tcW w:w="0" w:type="auto"/>
            <w:tcBorders>
              <w:top w:val="single" w:sz="4" w:space="0" w:color="auto"/>
              <w:bottom w:val="single" w:sz="4" w:space="0" w:color="auto"/>
            </w:tcBorders>
          </w:tcPr>
          <w:p w:rsidR="00292087" w:rsidRPr="00A44B23" w:rsidRDefault="00292087" w:rsidP="00CD1B7C">
            <w:pPr>
              <w:jc w:val="center"/>
              <w:rPr>
                <w:rFonts w:ascii="Times New Roman" w:hAnsi="Times New Roman" w:cs="Times New Roman"/>
                <w:sz w:val="18"/>
                <w:szCs w:val="18"/>
              </w:rPr>
            </w:pPr>
            <w:r w:rsidRPr="00A44B23">
              <w:rPr>
                <w:rFonts w:ascii="Times New Roman" w:hAnsi="Times New Roman" w:cs="Times New Roman"/>
                <w:sz w:val="18"/>
                <w:szCs w:val="18"/>
              </w:rPr>
              <w:t>BT</w:t>
            </w:r>
            <w:r w:rsidR="00F03DBD">
              <w:rPr>
                <w:rFonts w:ascii="Times New Roman" w:hAnsi="Times New Roman" w:cs="Times New Roman"/>
                <w:sz w:val="18"/>
                <w:szCs w:val="18"/>
              </w:rPr>
              <w:t xml:space="preserve"> priekš</w:t>
            </w:r>
            <w:r w:rsidRPr="00A44B23">
              <w:rPr>
                <w:rFonts w:ascii="Times New Roman" w:hAnsi="Times New Roman" w:cs="Times New Roman"/>
                <w:sz w:val="18"/>
                <w:szCs w:val="18"/>
              </w:rPr>
              <w:t>sēdētājs</w:t>
            </w:r>
          </w:p>
        </w:tc>
        <w:tc>
          <w:tcPr>
            <w:tcW w:w="0" w:type="auto"/>
            <w:tcBorders>
              <w:top w:val="single" w:sz="4" w:space="0" w:color="auto"/>
              <w:bottom w:val="single" w:sz="4" w:space="0" w:color="auto"/>
            </w:tcBorders>
          </w:tcPr>
          <w:p w:rsidR="00292087" w:rsidRPr="00A44B23" w:rsidRDefault="00292087" w:rsidP="00CD1B7C">
            <w:pPr>
              <w:jc w:val="center"/>
              <w:rPr>
                <w:rFonts w:ascii="Times New Roman" w:hAnsi="Times New Roman" w:cs="Times New Roman"/>
                <w:sz w:val="18"/>
                <w:szCs w:val="18"/>
              </w:rPr>
            </w:pPr>
            <w:r w:rsidRPr="00A44B23">
              <w:rPr>
                <w:rFonts w:ascii="Times New Roman" w:hAnsi="Times New Roman" w:cs="Times New Roman"/>
                <w:sz w:val="18"/>
                <w:szCs w:val="18"/>
              </w:rPr>
              <w:t>Regulāri</w:t>
            </w:r>
          </w:p>
          <w:p w:rsidR="00292087" w:rsidRPr="00A44B23" w:rsidRDefault="00292087" w:rsidP="00952AAC">
            <w:pPr>
              <w:jc w:val="center"/>
              <w:rPr>
                <w:rFonts w:ascii="Times New Roman" w:hAnsi="Times New Roman" w:cs="Times New Roman"/>
                <w:sz w:val="18"/>
                <w:szCs w:val="18"/>
              </w:rPr>
            </w:pPr>
          </w:p>
          <w:p w:rsidR="00292087" w:rsidRPr="00A44B23" w:rsidRDefault="00292087" w:rsidP="00952AAC">
            <w:pPr>
              <w:jc w:val="center"/>
              <w:rPr>
                <w:rFonts w:ascii="Times New Roman" w:hAnsi="Times New Roman" w:cs="Times New Roman"/>
                <w:sz w:val="18"/>
                <w:szCs w:val="18"/>
              </w:rPr>
            </w:pPr>
          </w:p>
          <w:p w:rsidR="00292087" w:rsidRPr="00A44B23" w:rsidRDefault="00292087" w:rsidP="00952AAC">
            <w:pPr>
              <w:jc w:val="center"/>
              <w:rPr>
                <w:rFonts w:ascii="Times New Roman" w:hAnsi="Times New Roman" w:cs="Times New Roman"/>
                <w:sz w:val="18"/>
                <w:szCs w:val="18"/>
              </w:rPr>
            </w:pPr>
          </w:p>
          <w:p w:rsidR="00292087" w:rsidRPr="00A44B23" w:rsidRDefault="00292087" w:rsidP="00952AAC">
            <w:pPr>
              <w:jc w:val="center"/>
              <w:rPr>
                <w:rFonts w:ascii="Times New Roman" w:hAnsi="Times New Roman" w:cs="Times New Roman"/>
                <w:sz w:val="18"/>
                <w:szCs w:val="18"/>
              </w:rPr>
            </w:pPr>
          </w:p>
          <w:p w:rsidR="00292087" w:rsidRPr="00A44B23" w:rsidRDefault="00292087" w:rsidP="00952AAC">
            <w:pPr>
              <w:jc w:val="center"/>
              <w:rPr>
                <w:rFonts w:ascii="Times New Roman" w:hAnsi="Times New Roman" w:cs="Times New Roman"/>
                <w:sz w:val="18"/>
                <w:szCs w:val="18"/>
              </w:rPr>
            </w:pPr>
          </w:p>
          <w:p w:rsidR="00292087" w:rsidRPr="00A44B23" w:rsidRDefault="00292087" w:rsidP="005B123A">
            <w:pPr>
              <w:rPr>
                <w:rFonts w:ascii="Times New Roman" w:hAnsi="Times New Roman" w:cs="Times New Roman"/>
                <w:sz w:val="18"/>
                <w:szCs w:val="18"/>
              </w:rPr>
            </w:pPr>
          </w:p>
          <w:p w:rsidR="00292087" w:rsidRPr="00A44B23" w:rsidRDefault="00292087" w:rsidP="00952AAC">
            <w:pPr>
              <w:jc w:val="center"/>
              <w:rPr>
                <w:rFonts w:ascii="Times New Roman" w:hAnsi="Times New Roman" w:cs="Times New Roman"/>
                <w:sz w:val="18"/>
                <w:szCs w:val="18"/>
              </w:rPr>
            </w:pPr>
          </w:p>
        </w:tc>
        <w:tc>
          <w:tcPr>
            <w:tcW w:w="0" w:type="auto"/>
            <w:tcBorders>
              <w:top w:val="single" w:sz="4" w:space="0" w:color="auto"/>
              <w:bottom w:val="single" w:sz="4" w:space="0" w:color="auto"/>
            </w:tcBorders>
          </w:tcPr>
          <w:p w:rsidR="00292087" w:rsidRPr="00A44B23" w:rsidRDefault="00D77F93" w:rsidP="00CD1B7C">
            <w:pPr>
              <w:rPr>
                <w:rFonts w:ascii="Times New Roman" w:hAnsi="Times New Roman" w:cs="Times New Roman"/>
                <w:sz w:val="18"/>
                <w:szCs w:val="18"/>
              </w:rPr>
            </w:pPr>
            <w:r w:rsidRPr="00A44B23">
              <w:rPr>
                <w:rFonts w:ascii="Times New Roman" w:hAnsi="Times New Roman" w:cs="Times New Roman"/>
                <w:sz w:val="18"/>
                <w:szCs w:val="18"/>
              </w:rPr>
              <w:t>03.06.2019. darbinieki tika iepazīstināti ar Rēzeknes novada Maltas bāriņtiesas ētikas kodeksu</w:t>
            </w:r>
          </w:p>
        </w:tc>
      </w:tr>
    </w:tbl>
    <w:p w:rsidR="005059AB" w:rsidRPr="000858FE" w:rsidRDefault="005059AB" w:rsidP="00934336">
      <w:pPr>
        <w:spacing w:after="0"/>
        <w:rPr>
          <w:rFonts w:ascii="Times New Roman" w:hAnsi="Times New Roman" w:cs="Times New Roman"/>
          <w:sz w:val="20"/>
          <w:szCs w:val="20"/>
        </w:rPr>
      </w:pPr>
    </w:p>
    <w:p w:rsidR="005059AB" w:rsidRPr="000858FE" w:rsidRDefault="005059AB" w:rsidP="00934336">
      <w:pPr>
        <w:spacing w:after="0"/>
        <w:rPr>
          <w:rFonts w:ascii="Times New Roman" w:hAnsi="Times New Roman" w:cs="Times New Roman"/>
          <w:sz w:val="20"/>
          <w:szCs w:val="20"/>
        </w:rPr>
      </w:pPr>
    </w:p>
    <w:p w:rsidR="00934336" w:rsidRPr="000858FE" w:rsidRDefault="00934336" w:rsidP="00934336">
      <w:pPr>
        <w:spacing w:after="0"/>
        <w:rPr>
          <w:rFonts w:ascii="Times New Roman" w:hAnsi="Times New Roman" w:cs="Times New Roman"/>
          <w:sz w:val="20"/>
          <w:szCs w:val="20"/>
        </w:rPr>
      </w:pPr>
    </w:p>
    <w:p w:rsidR="00A15755" w:rsidRPr="00934336" w:rsidRDefault="00617830" w:rsidP="00934336">
      <w:pPr>
        <w:spacing w:after="0"/>
        <w:rPr>
          <w:rFonts w:ascii="Times New Roman" w:hAnsi="Times New Roman" w:cs="Times New Roman"/>
          <w:sz w:val="24"/>
          <w:szCs w:val="24"/>
        </w:rPr>
      </w:pPr>
      <w:r>
        <w:rPr>
          <w:rFonts w:ascii="Times New Roman" w:hAnsi="Times New Roman" w:cs="Times New Roman"/>
          <w:sz w:val="24"/>
          <w:szCs w:val="24"/>
        </w:rPr>
        <w:t>Maltas</w:t>
      </w:r>
      <w:r w:rsidR="00690FD5">
        <w:rPr>
          <w:rFonts w:ascii="Times New Roman" w:hAnsi="Times New Roman" w:cs="Times New Roman"/>
          <w:sz w:val="24"/>
          <w:szCs w:val="24"/>
        </w:rPr>
        <w:t xml:space="preserve"> bāriņtiesas locekle</w:t>
      </w:r>
      <w:r w:rsidR="006577CE">
        <w:rPr>
          <w:rFonts w:ascii="Times New Roman" w:hAnsi="Times New Roman" w:cs="Times New Roman"/>
          <w:sz w:val="24"/>
          <w:szCs w:val="24"/>
        </w:rPr>
        <w:tab/>
      </w:r>
      <w:r w:rsidR="006577CE">
        <w:rPr>
          <w:rFonts w:ascii="Times New Roman" w:hAnsi="Times New Roman" w:cs="Times New Roman"/>
          <w:sz w:val="24"/>
          <w:szCs w:val="24"/>
        </w:rPr>
        <w:tab/>
      </w:r>
      <w:r w:rsidR="006577CE">
        <w:rPr>
          <w:rFonts w:ascii="Times New Roman" w:hAnsi="Times New Roman" w:cs="Times New Roman"/>
          <w:sz w:val="24"/>
          <w:szCs w:val="24"/>
        </w:rPr>
        <w:tab/>
        <w:t xml:space="preserve">          </w:t>
      </w:r>
      <w:bookmarkEnd w:id="1"/>
      <w:r w:rsidR="00D77F93">
        <w:rPr>
          <w:rFonts w:ascii="Times New Roman" w:hAnsi="Times New Roman" w:cs="Times New Roman"/>
          <w:sz w:val="24"/>
          <w:szCs w:val="24"/>
        </w:rPr>
        <w:tab/>
      </w:r>
      <w:r w:rsidR="00D77F93">
        <w:rPr>
          <w:rFonts w:ascii="Times New Roman" w:hAnsi="Times New Roman" w:cs="Times New Roman"/>
          <w:sz w:val="24"/>
          <w:szCs w:val="24"/>
        </w:rPr>
        <w:tab/>
      </w:r>
      <w:r w:rsidR="00D77F93">
        <w:rPr>
          <w:rFonts w:ascii="Times New Roman" w:hAnsi="Times New Roman" w:cs="Times New Roman"/>
          <w:sz w:val="24"/>
          <w:szCs w:val="24"/>
        </w:rPr>
        <w:tab/>
      </w:r>
      <w:r w:rsidR="00D77F93">
        <w:rPr>
          <w:rFonts w:ascii="Times New Roman" w:hAnsi="Times New Roman" w:cs="Times New Roman"/>
          <w:sz w:val="24"/>
          <w:szCs w:val="24"/>
        </w:rPr>
        <w:tab/>
      </w:r>
      <w:r w:rsidR="00D77F93">
        <w:rPr>
          <w:rFonts w:ascii="Times New Roman" w:hAnsi="Times New Roman" w:cs="Times New Roman"/>
          <w:sz w:val="24"/>
          <w:szCs w:val="24"/>
        </w:rPr>
        <w:tab/>
      </w:r>
      <w:r w:rsidR="00D77F93">
        <w:rPr>
          <w:rFonts w:ascii="Times New Roman" w:hAnsi="Times New Roman" w:cs="Times New Roman"/>
          <w:sz w:val="24"/>
          <w:szCs w:val="24"/>
        </w:rPr>
        <w:tab/>
      </w:r>
      <w:r w:rsidR="00D77F93">
        <w:rPr>
          <w:rFonts w:ascii="Times New Roman" w:hAnsi="Times New Roman" w:cs="Times New Roman"/>
          <w:sz w:val="24"/>
          <w:szCs w:val="24"/>
        </w:rPr>
        <w:tab/>
      </w:r>
      <w:r w:rsidR="00D77F93">
        <w:rPr>
          <w:rFonts w:ascii="Times New Roman" w:hAnsi="Times New Roman" w:cs="Times New Roman"/>
          <w:sz w:val="24"/>
          <w:szCs w:val="24"/>
        </w:rPr>
        <w:tab/>
      </w:r>
      <w:r w:rsidR="00D77F93">
        <w:rPr>
          <w:rFonts w:ascii="Times New Roman" w:hAnsi="Times New Roman" w:cs="Times New Roman"/>
          <w:sz w:val="24"/>
          <w:szCs w:val="24"/>
        </w:rPr>
        <w:tab/>
      </w:r>
      <w:r w:rsidR="00D77F93">
        <w:rPr>
          <w:rFonts w:ascii="Times New Roman" w:hAnsi="Times New Roman" w:cs="Times New Roman"/>
          <w:sz w:val="24"/>
          <w:szCs w:val="24"/>
        </w:rPr>
        <w:tab/>
      </w:r>
      <w:proofErr w:type="spellStart"/>
      <w:r w:rsidR="00690FD5">
        <w:rPr>
          <w:rFonts w:ascii="Times New Roman" w:hAnsi="Times New Roman" w:cs="Times New Roman"/>
          <w:sz w:val="24"/>
          <w:szCs w:val="24"/>
        </w:rPr>
        <w:t>J.Kručāne</w:t>
      </w:r>
      <w:proofErr w:type="spellEnd"/>
    </w:p>
    <w:sectPr w:rsidR="00A15755" w:rsidRPr="00934336" w:rsidSect="00CB6ABD">
      <w:pgSz w:w="16838" w:h="11906" w:orient="landscape"/>
      <w:pgMar w:top="1134" w:right="851" w:bottom="851"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5F9" w:rsidRDefault="009705F9" w:rsidP="005B123A">
      <w:pPr>
        <w:spacing w:after="0" w:line="240" w:lineRule="auto"/>
      </w:pPr>
      <w:r>
        <w:separator/>
      </w:r>
    </w:p>
  </w:endnote>
  <w:endnote w:type="continuationSeparator" w:id="0">
    <w:p w:rsidR="009705F9" w:rsidRDefault="009705F9" w:rsidP="005B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5F9" w:rsidRDefault="009705F9" w:rsidP="005B123A">
      <w:pPr>
        <w:spacing w:after="0" w:line="240" w:lineRule="auto"/>
      </w:pPr>
      <w:r>
        <w:separator/>
      </w:r>
    </w:p>
  </w:footnote>
  <w:footnote w:type="continuationSeparator" w:id="0">
    <w:p w:rsidR="009705F9" w:rsidRDefault="009705F9" w:rsidP="005B12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00F2"/>
    <w:multiLevelType w:val="hybridMultilevel"/>
    <w:tmpl w:val="53C63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DD80D29"/>
    <w:multiLevelType w:val="hybridMultilevel"/>
    <w:tmpl w:val="42181E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781E0F"/>
    <w:multiLevelType w:val="hybridMultilevel"/>
    <w:tmpl w:val="EA7E80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4BE3A92"/>
    <w:multiLevelType w:val="hybridMultilevel"/>
    <w:tmpl w:val="57109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C36752E"/>
    <w:multiLevelType w:val="hybridMultilevel"/>
    <w:tmpl w:val="054470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36"/>
    <w:rsid w:val="000033A0"/>
    <w:rsid w:val="00021447"/>
    <w:rsid w:val="00026D8F"/>
    <w:rsid w:val="0003164F"/>
    <w:rsid w:val="00034482"/>
    <w:rsid w:val="0003741F"/>
    <w:rsid w:val="00043D5A"/>
    <w:rsid w:val="00044839"/>
    <w:rsid w:val="000546CA"/>
    <w:rsid w:val="00071687"/>
    <w:rsid w:val="000745A7"/>
    <w:rsid w:val="00083E7C"/>
    <w:rsid w:val="000858FE"/>
    <w:rsid w:val="000B7D4C"/>
    <w:rsid w:val="000C00B3"/>
    <w:rsid w:val="000D7884"/>
    <w:rsid w:val="000F4DD6"/>
    <w:rsid w:val="001034E7"/>
    <w:rsid w:val="00126161"/>
    <w:rsid w:val="00130D6E"/>
    <w:rsid w:val="001366B5"/>
    <w:rsid w:val="00137BBE"/>
    <w:rsid w:val="001509CD"/>
    <w:rsid w:val="00152107"/>
    <w:rsid w:val="00152223"/>
    <w:rsid w:val="0017230A"/>
    <w:rsid w:val="0017237B"/>
    <w:rsid w:val="00173FA9"/>
    <w:rsid w:val="00186EAA"/>
    <w:rsid w:val="00194D4C"/>
    <w:rsid w:val="001A38E6"/>
    <w:rsid w:val="001B4D57"/>
    <w:rsid w:val="001C09F9"/>
    <w:rsid w:val="001D2234"/>
    <w:rsid w:val="00201F10"/>
    <w:rsid w:val="0020773B"/>
    <w:rsid w:val="00213C0C"/>
    <w:rsid w:val="00214B38"/>
    <w:rsid w:val="0021687B"/>
    <w:rsid w:val="00226412"/>
    <w:rsid w:val="002328F7"/>
    <w:rsid w:val="0024666C"/>
    <w:rsid w:val="00251889"/>
    <w:rsid w:val="0025605E"/>
    <w:rsid w:val="002629B6"/>
    <w:rsid w:val="00265EF0"/>
    <w:rsid w:val="00285417"/>
    <w:rsid w:val="00286100"/>
    <w:rsid w:val="00286306"/>
    <w:rsid w:val="00292087"/>
    <w:rsid w:val="002970A8"/>
    <w:rsid w:val="002B3AC1"/>
    <w:rsid w:val="002E5687"/>
    <w:rsid w:val="002F4AE8"/>
    <w:rsid w:val="00302D2B"/>
    <w:rsid w:val="003034D9"/>
    <w:rsid w:val="00311CC4"/>
    <w:rsid w:val="00331584"/>
    <w:rsid w:val="00334CD2"/>
    <w:rsid w:val="00335649"/>
    <w:rsid w:val="003361B8"/>
    <w:rsid w:val="00374299"/>
    <w:rsid w:val="00394278"/>
    <w:rsid w:val="003947D7"/>
    <w:rsid w:val="003C608D"/>
    <w:rsid w:val="003D08AE"/>
    <w:rsid w:val="00412BB2"/>
    <w:rsid w:val="00435931"/>
    <w:rsid w:val="00465E52"/>
    <w:rsid w:val="00486137"/>
    <w:rsid w:val="004A28AF"/>
    <w:rsid w:val="004A3ACD"/>
    <w:rsid w:val="004D679E"/>
    <w:rsid w:val="004F1649"/>
    <w:rsid w:val="004F20D9"/>
    <w:rsid w:val="004F2D28"/>
    <w:rsid w:val="005059AB"/>
    <w:rsid w:val="00517C10"/>
    <w:rsid w:val="00527DE0"/>
    <w:rsid w:val="00531317"/>
    <w:rsid w:val="00543421"/>
    <w:rsid w:val="0054449F"/>
    <w:rsid w:val="00555B62"/>
    <w:rsid w:val="00561E72"/>
    <w:rsid w:val="0056289B"/>
    <w:rsid w:val="0056343D"/>
    <w:rsid w:val="00572FA1"/>
    <w:rsid w:val="005A1126"/>
    <w:rsid w:val="005A61DD"/>
    <w:rsid w:val="005B123A"/>
    <w:rsid w:val="005D33B0"/>
    <w:rsid w:val="005E319F"/>
    <w:rsid w:val="005E3459"/>
    <w:rsid w:val="005E430A"/>
    <w:rsid w:val="005E76CF"/>
    <w:rsid w:val="005F09BB"/>
    <w:rsid w:val="00617830"/>
    <w:rsid w:val="00625624"/>
    <w:rsid w:val="00627A50"/>
    <w:rsid w:val="006577CE"/>
    <w:rsid w:val="00662891"/>
    <w:rsid w:val="006649AE"/>
    <w:rsid w:val="00665CE1"/>
    <w:rsid w:val="006738D3"/>
    <w:rsid w:val="00675C4F"/>
    <w:rsid w:val="006859FE"/>
    <w:rsid w:val="00690FD5"/>
    <w:rsid w:val="006A1DBB"/>
    <w:rsid w:val="006D4FE1"/>
    <w:rsid w:val="0070490A"/>
    <w:rsid w:val="007101D4"/>
    <w:rsid w:val="00711F8B"/>
    <w:rsid w:val="007160E7"/>
    <w:rsid w:val="0073731E"/>
    <w:rsid w:val="00751A63"/>
    <w:rsid w:val="00761D6A"/>
    <w:rsid w:val="00771D30"/>
    <w:rsid w:val="007773AA"/>
    <w:rsid w:val="007855DD"/>
    <w:rsid w:val="007A4E72"/>
    <w:rsid w:val="007A7B56"/>
    <w:rsid w:val="007D2687"/>
    <w:rsid w:val="007E145D"/>
    <w:rsid w:val="007F38E1"/>
    <w:rsid w:val="00805414"/>
    <w:rsid w:val="00810794"/>
    <w:rsid w:val="00817FEC"/>
    <w:rsid w:val="008249B0"/>
    <w:rsid w:val="008275B9"/>
    <w:rsid w:val="0084131D"/>
    <w:rsid w:val="00842189"/>
    <w:rsid w:val="008427DE"/>
    <w:rsid w:val="00846698"/>
    <w:rsid w:val="00846D4D"/>
    <w:rsid w:val="00850C4E"/>
    <w:rsid w:val="00850CE4"/>
    <w:rsid w:val="00861C07"/>
    <w:rsid w:val="008673E8"/>
    <w:rsid w:val="00894F0D"/>
    <w:rsid w:val="008A037D"/>
    <w:rsid w:val="008B495B"/>
    <w:rsid w:val="008B71F5"/>
    <w:rsid w:val="008C7725"/>
    <w:rsid w:val="008D10BA"/>
    <w:rsid w:val="00910B5B"/>
    <w:rsid w:val="00934336"/>
    <w:rsid w:val="0093490E"/>
    <w:rsid w:val="00942753"/>
    <w:rsid w:val="00952AAC"/>
    <w:rsid w:val="0095355D"/>
    <w:rsid w:val="009554E3"/>
    <w:rsid w:val="00960B64"/>
    <w:rsid w:val="009618AB"/>
    <w:rsid w:val="00966680"/>
    <w:rsid w:val="009705F9"/>
    <w:rsid w:val="009719DD"/>
    <w:rsid w:val="009C4395"/>
    <w:rsid w:val="009C5A66"/>
    <w:rsid w:val="009D689C"/>
    <w:rsid w:val="00A15755"/>
    <w:rsid w:val="00A23FDC"/>
    <w:rsid w:val="00A44B23"/>
    <w:rsid w:val="00A57951"/>
    <w:rsid w:val="00AB2727"/>
    <w:rsid w:val="00AE1D45"/>
    <w:rsid w:val="00AE59EE"/>
    <w:rsid w:val="00AF52CE"/>
    <w:rsid w:val="00B007A2"/>
    <w:rsid w:val="00B059F9"/>
    <w:rsid w:val="00B13C43"/>
    <w:rsid w:val="00B529DB"/>
    <w:rsid w:val="00B536DE"/>
    <w:rsid w:val="00B556C3"/>
    <w:rsid w:val="00B60493"/>
    <w:rsid w:val="00B636D0"/>
    <w:rsid w:val="00B739C8"/>
    <w:rsid w:val="00B74961"/>
    <w:rsid w:val="00B91278"/>
    <w:rsid w:val="00BA19DE"/>
    <w:rsid w:val="00BA3198"/>
    <w:rsid w:val="00BC4981"/>
    <w:rsid w:val="00BD703F"/>
    <w:rsid w:val="00BE1163"/>
    <w:rsid w:val="00BE47FC"/>
    <w:rsid w:val="00BE4B06"/>
    <w:rsid w:val="00BF322D"/>
    <w:rsid w:val="00C03A38"/>
    <w:rsid w:val="00C071B0"/>
    <w:rsid w:val="00C076E8"/>
    <w:rsid w:val="00C2353B"/>
    <w:rsid w:val="00C27101"/>
    <w:rsid w:val="00C44D76"/>
    <w:rsid w:val="00C57FBA"/>
    <w:rsid w:val="00C6238E"/>
    <w:rsid w:val="00C75254"/>
    <w:rsid w:val="00C77B56"/>
    <w:rsid w:val="00C82893"/>
    <w:rsid w:val="00CA6DC3"/>
    <w:rsid w:val="00CA7DDF"/>
    <w:rsid w:val="00CB0359"/>
    <w:rsid w:val="00CB6958"/>
    <w:rsid w:val="00CB6ABD"/>
    <w:rsid w:val="00CC5D90"/>
    <w:rsid w:val="00CD1B7C"/>
    <w:rsid w:val="00CF417A"/>
    <w:rsid w:val="00CF7607"/>
    <w:rsid w:val="00D314E0"/>
    <w:rsid w:val="00D34EC4"/>
    <w:rsid w:val="00D440BB"/>
    <w:rsid w:val="00D5390B"/>
    <w:rsid w:val="00D60AD3"/>
    <w:rsid w:val="00D77F93"/>
    <w:rsid w:val="00D807EC"/>
    <w:rsid w:val="00D81316"/>
    <w:rsid w:val="00D8383D"/>
    <w:rsid w:val="00D909AD"/>
    <w:rsid w:val="00D917A1"/>
    <w:rsid w:val="00D91ADC"/>
    <w:rsid w:val="00D93B66"/>
    <w:rsid w:val="00DA3822"/>
    <w:rsid w:val="00DC655A"/>
    <w:rsid w:val="00DF258A"/>
    <w:rsid w:val="00DF6398"/>
    <w:rsid w:val="00E056FD"/>
    <w:rsid w:val="00E202D2"/>
    <w:rsid w:val="00E36DFE"/>
    <w:rsid w:val="00E43904"/>
    <w:rsid w:val="00E44BF5"/>
    <w:rsid w:val="00E4774B"/>
    <w:rsid w:val="00E84072"/>
    <w:rsid w:val="00E94FF5"/>
    <w:rsid w:val="00E97CC4"/>
    <w:rsid w:val="00EA09BB"/>
    <w:rsid w:val="00EB3214"/>
    <w:rsid w:val="00EB46A4"/>
    <w:rsid w:val="00EC3280"/>
    <w:rsid w:val="00EC4A3E"/>
    <w:rsid w:val="00ED026E"/>
    <w:rsid w:val="00ED7C73"/>
    <w:rsid w:val="00EE1CF4"/>
    <w:rsid w:val="00F03DBD"/>
    <w:rsid w:val="00F0658A"/>
    <w:rsid w:val="00F2327B"/>
    <w:rsid w:val="00F37C7E"/>
    <w:rsid w:val="00F417F9"/>
    <w:rsid w:val="00F419E7"/>
    <w:rsid w:val="00F720F9"/>
    <w:rsid w:val="00F7641B"/>
    <w:rsid w:val="00F83927"/>
    <w:rsid w:val="00F96CE3"/>
    <w:rsid w:val="00F9764A"/>
    <w:rsid w:val="00FB4203"/>
    <w:rsid w:val="00FC01A5"/>
    <w:rsid w:val="00FC244E"/>
    <w:rsid w:val="00FE5636"/>
    <w:rsid w:val="00FE7F90"/>
    <w:rsid w:val="00FF4C71"/>
    <w:rsid w:val="00FF6D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4336"/>
    <w:rPr>
      <w:sz w:val="16"/>
      <w:szCs w:val="16"/>
    </w:rPr>
  </w:style>
  <w:style w:type="paragraph" w:styleId="CommentText">
    <w:name w:val="annotation text"/>
    <w:basedOn w:val="Normal"/>
    <w:link w:val="CommentTextChar"/>
    <w:uiPriority w:val="99"/>
    <w:semiHidden/>
    <w:unhideWhenUsed/>
    <w:rsid w:val="00934336"/>
    <w:pPr>
      <w:spacing w:line="240" w:lineRule="auto"/>
    </w:pPr>
    <w:rPr>
      <w:sz w:val="20"/>
      <w:szCs w:val="20"/>
    </w:rPr>
  </w:style>
  <w:style w:type="character" w:customStyle="1" w:styleId="CommentTextChar">
    <w:name w:val="Comment Text Char"/>
    <w:basedOn w:val="DefaultParagraphFont"/>
    <w:link w:val="CommentText"/>
    <w:uiPriority w:val="99"/>
    <w:semiHidden/>
    <w:rsid w:val="00934336"/>
    <w:rPr>
      <w:sz w:val="20"/>
      <w:szCs w:val="20"/>
    </w:rPr>
  </w:style>
  <w:style w:type="paragraph" w:styleId="CommentSubject">
    <w:name w:val="annotation subject"/>
    <w:basedOn w:val="CommentText"/>
    <w:next w:val="CommentText"/>
    <w:link w:val="CommentSubjectChar"/>
    <w:uiPriority w:val="99"/>
    <w:semiHidden/>
    <w:unhideWhenUsed/>
    <w:rsid w:val="00934336"/>
    <w:rPr>
      <w:b/>
      <w:bCs/>
    </w:rPr>
  </w:style>
  <w:style w:type="character" w:customStyle="1" w:styleId="CommentSubjectChar">
    <w:name w:val="Comment Subject Char"/>
    <w:basedOn w:val="CommentTextChar"/>
    <w:link w:val="CommentSubject"/>
    <w:uiPriority w:val="99"/>
    <w:semiHidden/>
    <w:rsid w:val="00934336"/>
    <w:rPr>
      <w:b/>
      <w:bCs/>
      <w:sz w:val="20"/>
      <w:szCs w:val="20"/>
    </w:rPr>
  </w:style>
  <w:style w:type="paragraph" w:styleId="BalloonText">
    <w:name w:val="Balloon Text"/>
    <w:basedOn w:val="Normal"/>
    <w:link w:val="BalloonTextChar"/>
    <w:uiPriority w:val="99"/>
    <w:semiHidden/>
    <w:unhideWhenUsed/>
    <w:rsid w:val="00934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336"/>
    <w:rPr>
      <w:rFonts w:ascii="Segoe UI" w:hAnsi="Segoe UI" w:cs="Segoe UI"/>
      <w:sz w:val="18"/>
      <w:szCs w:val="18"/>
    </w:rPr>
  </w:style>
  <w:style w:type="table" w:styleId="TableGrid">
    <w:name w:val="Table Grid"/>
    <w:basedOn w:val="TableNormal"/>
    <w:uiPriority w:val="39"/>
    <w:rsid w:val="0093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234"/>
    <w:pPr>
      <w:ind w:left="720"/>
      <w:contextualSpacing/>
    </w:pPr>
  </w:style>
  <w:style w:type="character" w:styleId="Hyperlink">
    <w:name w:val="Hyperlink"/>
    <w:basedOn w:val="DefaultParagraphFont"/>
    <w:uiPriority w:val="99"/>
    <w:unhideWhenUsed/>
    <w:rsid w:val="00A15755"/>
    <w:rPr>
      <w:color w:val="0563C1" w:themeColor="hyperlink"/>
      <w:u w:val="single"/>
    </w:rPr>
  </w:style>
  <w:style w:type="character" w:customStyle="1" w:styleId="UnresolvedMention1">
    <w:name w:val="Unresolved Mention1"/>
    <w:basedOn w:val="DefaultParagraphFont"/>
    <w:uiPriority w:val="99"/>
    <w:semiHidden/>
    <w:unhideWhenUsed/>
    <w:rsid w:val="00D807EC"/>
    <w:rPr>
      <w:color w:val="808080"/>
      <w:shd w:val="clear" w:color="auto" w:fill="E6E6E6"/>
    </w:rPr>
  </w:style>
  <w:style w:type="paragraph" w:styleId="Header">
    <w:name w:val="header"/>
    <w:basedOn w:val="Normal"/>
    <w:link w:val="HeaderChar"/>
    <w:uiPriority w:val="99"/>
    <w:unhideWhenUsed/>
    <w:rsid w:val="005B123A"/>
    <w:pPr>
      <w:tabs>
        <w:tab w:val="center" w:pos="4677"/>
        <w:tab w:val="right" w:pos="9355"/>
      </w:tabs>
      <w:spacing w:after="0" w:line="240" w:lineRule="auto"/>
    </w:pPr>
  </w:style>
  <w:style w:type="character" w:customStyle="1" w:styleId="HeaderChar">
    <w:name w:val="Header Char"/>
    <w:basedOn w:val="DefaultParagraphFont"/>
    <w:link w:val="Header"/>
    <w:uiPriority w:val="99"/>
    <w:rsid w:val="005B123A"/>
  </w:style>
  <w:style w:type="paragraph" w:styleId="Footer">
    <w:name w:val="footer"/>
    <w:basedOn w:val="Normal"/>
    <w:link w:val="FooterChar"/>
    <w:uiPriority w:val="99"/>
    <w:unhideWhenUsed/>
    <w:rsid w:val="005B123A"/>
    <w:pPr>
      <w:tabs>
        <w:tab w:val="center" w:pos="4677"/>
        <w:tab w:val="right" w:pos="9355"/>
      </w:tabs>
      <w:spacing w:after="0" w:line="240" w:lineRule="auto"/>
    </w:pPr>
  </w:style>
  <w:style w:type="character" w:customStyle="1" w:styleId="FooterChar">
    <w:name w:val="Footer Char"/>
    <w:basedOn w:val="DefaultParagraphFont"/>
    <w:link w:val="Footer"/>
    <w:uiPriority w:val="99"/>
    <w:rsid w:val="005B1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4336"/>
    <w:rPr>
      <w:sz w:val="16"/>
      <w:szCs w:val="16"/>
    </w:rPr>
  </w:style>
  <w:style w:type="paragraph" w:styleId="CommentText">
    <w:name w:val="annotation text"/>
    <w:basedOn w:val="Normal"/>
    <w:link w:val="CommentTextChar"/>
    <w:uiPriority w:val="99"/>
    <w:semiHidden/>
    <w:unhideWhenUsed/>
    <w:rsid w:val="00934336"/>
    <w:pPr>
      <w:spacing w:line="240" w:lineRule="auto"/>
    </w:pPr>
    <w:rPr>
      <w:sz w:val="20"/>
      <w:szCs w:val="20"/>
    </w:rPr>
  </w:style>
  <w:style w:type="character" w:customStyle="1" w:styleId="CommentTextChar">
    <w:name w:val="Comment Text Char"/>
    <w:basedOn w:val="DefaultParagraphFont"/>
    <w:link w:val="CommentText"/>
    <w:uiPriority w:val="99"/>
    <w:semiHidden/>
    <w:rsid w:val="00934336"/>
    <w:rPr>
      <w:sz w:val="20"/>
      <w:szCs w:val="20"/>
    </w:rPr>
  </w:style>
  <w:style w:type="paragraph" w:styleId="CommentSubject">
    <w:name w:val="annotation subject"/>
    <w:basedOn w:val="CommentText"/>
    <w:next w:val="CommentText"/>
    <w:link w:val="CommentSubjectChar"/>
    <w:uiPriority w:val="99"/>
    <w:semiHidden/>
    <w:unhideWhenUsed/>
    <w:rsid w:val="00934336"/>
    <w:rPr>
      <w:b/>
      <w:bCs/>
    </w:rPr>
  </w:style>
  <w:style w:type="character" w:customStyle="1" w:styleId="CommentSubjectChar">
    <w:name w:val="Comment Subject Char"/>
    <w:basedOn w:val="CommentTextChar"/>
    <w:link w:val="CommentSubject"/>
    <w:uiPriority w:val="99"/>
    <w:semiHidden/>
    <w:rsid w:val="00934336"/>
    <w:rPr>
      <w:b/>
      <w:bCs/>
      <w:sz w:val="20"/>
      <w:szCs w:val="20"/>
    </w:rPr>
  </w:style>
  <w:style w:type="paragraph" w:styleId="BalloonText">
    <w:name w:val="Balloon Text"/>
    <w:basedOn w:val="Normal"/>
    <w:link w:val="BalloonTextChar"/>
    <w:uiPriority w:val="99"/>
    <w:semiHidden/>
    <w:unhideWhenUsed/>
    <w:rsid w:val="00934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336"/>
    <w:rPr>
      <w:rFonts w:ascii="Segoe UI" w:hAnsi="Segoe UI" w:cs="Segoe UI"/>
      <w:sz w:val="18"/>
      <w:szCs w:val="18"/>
    </w:rPr>
  </w:style>
  <w:style w:type="table" w:styleId="TableGrid">
    <w:name w:val="Table Grid"/>
    <w:basedOn w:val="TableNormal"/>
    <w:uiPriority w:val="39"/>
    <w:rsid w:val="0093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234"/>
    <w:pPr>
      <w:ind w:left="720"/>
      <w:contextualSpacing/>
    </w:pPr>
  </w:style>
  <w:style w:type="character" w:styleId="Hyperlink">
    <w:name w:val="Hyperlink"/>
    <w:basedOn w:val="DefaultParagraphFont"/>
    <w:uiPriority w:val="99"/>
    <w:unhideWhenUsed/>
    <w:rsid w:val="00A15755"/>
    <w:rPr>
      <w:color w:val="0563C1" w:themeColor="hyperlink"/>
      <w:u w:val="single"/>
    </w:rPr>
  </w:style>
  <w:style w:type="character" w:customStyle="1" w:styleId="UnresolvedMention1">
    <w:name w:val="Unresolved Mention1"/>
    <w:basedOn w:val="DefaultParagraphFont"/>
    <w:uiPriority w:val="99"/>
    <w:semiHidden/>
    <w:unhideWhenUsed/>
    <w:rsid w:val="00D807EC"/>
    <w:rPr>
      <w:color w:val="808080"/>
      <w:shd w:val="clear" w:color="auto" w:fill="E6E6E6"/>
    </w:rPr>
  </w:style>
  <w:style w:type="paragraph" w:styleId="Header">
    <w:name w:val="header"/>
    <w:basedOn w:val="Normal"/>
    <w:link w:val="HeaderChar"/>
    <w:uiPriority w:val="99"/>
    <w:unhideWhenUsed/>
    <w:rsid w:val="005B123A"/>
    <w:pPr>
      <w:tabs>
        <w:tab w:val="center" w:pos="4677"/>
        <w:tab w:val="right" w:pos="9355"/>
      </w:tabs>
      <w:spacing w:after="0" w:line="240" w:lineRule="auto"/>
    </w:pPr>
  </w:style>
  <w:style w:type="character" w:customStyle="1" w:styleId="HeaderChar">
    <w:name w:val="Header Char"/>
    <w:basedOn w:val="DefaultParagraphFont"/>
    <w:link w:val="Header"/>
    <w:uiPriority w:val="99"/>
    <w:rsid w:val="005B123A"/>
  </w:style>
  <w:style w:type="paragraph" w:styleId="Footer">
    <w:name w:val="footer"/>
    <w:basedOn w:val="Normal"/>
    <w:link w:val="FooterChar"/>
    <w:uiPriority w:val="99"/>
    <w:unhideWhenUsed/>
    <w:rsid w:val="005B123A"/>
    <w:pPr>
      <w:tabs>
        <w:tab w:val="center" w:pos="4677"/>
        <w:tab w:val="right" w:pos="9355"/>
      </w:tabs>
      <w:spacing w:after="0" w:line="240" w:lineRule="auto"/>
    </w:pPr>
  </w:style>
  <w:style w:type="character" w:customStyle="1" w:styleId="FooterChar">
    <w:name w:val="Footer Char"/>
    <w:basedOn w:val="DefaultParagraphFont"/>
    <w:link w:val="Footer"/>
    <w:uiPriority w:val="99"/>
    <w:rsid w:val="005B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79658">
      <w:bodyDiv w:val="1"/>
      <w:marLeft w:val="0"/>
      <w:marRight w:val="0"/>
      <w:marTop w:val="0"/>
      <w:marBottom w:val="0"/>
      <w:divBdr>
        <w:top w:val="none" w:sz="0" w:space="0" w:color="auto"/>
        <w:left w:val="none" w:sz="0" w:space="0" w:color="auto"/>
        <w:bottom w:val="none" w:sz="0" w:space="0" w:color="auto"/>
        <w:right w:val="none" w:sz="0" w:space="0" w:color="auto"/>
      </w:divBdr>
      <w:divsChild>
        <w:div w:id="865604329">
          <w:marLeft w:val="0"/>
          <w:marRight w:val="0"/>
          <w:marTop w:val="0"/>
          <w:marBottom w:val="0"/>
          <w:divBdr>
            <w:top w:val="none" w:sz="0" w:space="0" w:color="auto"/>
            <w:left w:val="none" w:sz="0" w:space="0" w:color="auto"/>
            <w:bottom w:val="none" w:sz="0" w:space="0" w:color="auto"/>
            <w:right w:val="none" w:sz="0" w:space="0" w:color="auto"/>
          </w:divBdr>
        </w:div>
        <w:div w:id="173423828">
          <w:marLeft w:val="0"/>
          <w:marRight w:val="0"/>
          <w:marTop w:val="0"/>
          <w:marBottom w:val="0"/>
          <w:divBdr>
            <w:top w:val="none" w:sz="0" w:space="0" w:color="auto"/>
            <w:left w:val="none" w:sz="0" w:space="0" w:color="auto"/>
            <w:bottom w:val="none" w:sz="0" w:space="0" w:color="auto"/>
            <w:right w:val="none" w:sz="0" w:space="0" w:color="auto"/>
          </w:divBdr>
        </w:div>
        <w:div w:id="751897799">
          <w:marLeft w:val="0"/>
          <w:marRight w:val="0"/>
          <w:marTop w:val="0"/>
          <w:marBottom w:val="0"/>
          <w:divBdr>
            <w:top w:val="none" w:sz="0" w:space="0" w:color="auto"/>
            <w:left w:val="none" w:sz="0" w:space="0" w:color="auto"/>
            <w:bottom w:val="none" w:sz="0" w:space="0" w:color="auto"/>
            <w:right w:val="none" w:sz="0" w:space="0" w:color="auto"/>
          </w:divBdr>
        </w:div>
        <w:div w:id="1221482292">
          <w:marLeft w:val="0"/>
          <w:marRight w:val="0"/>
          <w:marTop w:val="0"/>
          <w:marBottom w:val="0"/>
          <w:divBdr>
            <w:top w:val="none" w:sz="0" w:space="0" w:color="auto"/>
            <w:left w:val="none" w:sz="0" w:space="0" w:color="auto"/>
            <w:bottom w:val="none" w:sz="0" w:space="0" w:color="auto"/>
            <w:right w:val="none" w:sz="0" w:space="0" w:color="auto"/>
          </w:divBdr>
        </w:div>
      </w:divsChild>
    </w:div>
    <w:div w:id="443034585">
      <w:bodyDiv w:val="1"/>
      <w:marLeft w:val="0"/>
      <w:marRight w:val="0"/>
      <w:marTop w:val="0"/>
      <w:marBottom w:val="0"/>
      <w:divBdr>
        <w:top w:val="none" w:sz="0" w:space="0" w:color="auto"/>
        <w:left w:val="none" w:sz="0" w:space="0" w:color="auto"/>
        <w:bottom w:val="none" w:sz="0" w:space="0" w:color="auto"/>
        <w:right w:val="none" w:sz="0" w:space="0" w:color="auto"/>
      </w:divBdr>
      <w:divsChild>
        <w:div w:id="1364359709">
          <w:marLeft w:val="0"/>
          <w:marRight w:val="0"/>
          <w:marTop w:val="0"/>
          <w:marBottom w:val="0"/>
          <w:divBdr>
            <w:top w:val="none" w:sz="0" w:space="0" w:color="auto"/>
            <w:left w:val="none" w:sz="0" w:space="0" w:color="auto"/>
            <w:bottom w:val="none" w:sz="0" w:space="0" w:color="auto"/>
            <w:right w:val="none" w:sz="0" w:space="0" w:color="auto"/>
          </w:divBdr>
        </w:div>
        <w:div w:id="1458644084">
          <w:marLeft w:val="0"/>
          <w:marRight w:val="0"/>
          <w:marTop w:val="0"/>
          <w:marBottom w:val="0"/>
          <w:divBdr>
            <w:top w:val="none" w:sz="0" w:space="0" w:color="auto"/>
            <w:left w:val="none" w:sz="0" w:space="0" w:color="auto"/>
            <w:bottom w:val="none" w:sz="0" w:space="0" w:color="auto"/>
            <w:right w:val="none" w:sz="0" w:space="0" w:color="auto"/>
          </w:divBdr>
        </w:div>
        <w:div w:id="2083872324">
          <w:marLeft w:val="0"/>
          <w:marRight w:val="0"/>
          <w:marTop w:val="0"/>
          <w:marBottom w:val="0"/>
          <w:divBdr>
            <w:top w:val="none" w:sz="0" w:space="0" w:color="auto"/>
            <w:left w:val="none" w:sz="0" w:space="0" w:color="auto"/>
            <w:bottom w:val="none" w:sz="0" w:space="0" w:color="auto"/>
            <w:right w:val="none" w:sz="0" w:space="0" w:color="auto"/>
          </w:divBdr>
        </w:div>
        <w:div w:id="1996643905">
          <w:marLeft w:val="0"/>
          <w:marRight w:val="0"/>
          <w:marTop w:val="0"/>
          <w:marBottom w:val="0"/>
          <w:divBdr>
            <w:top w:val="none" w:sz="0" w:space="0" w:color="auto"/>
            <w:left w:val="none" w:sz="0" w:space="0" w:color="auto"/>
            <w:bottom w:val="none" w:sz="0" w:space="0" w:color="auto"/>
            <w:right w:val="none" w:sz="0" w:space="0" w:color="auto"/>
          </w:divBdr>
        </w:div>
      </w:divsChild>
    </w:div>
    <w:div w:id="755516454">
      <w:bodyDiv w:val="1"/>
      <w:marLeft w:val="0"/>
      <w:marRight w:val="0"/>
      <w:marTop w:val="0"/>
      <w:marBottom w:val="0"/>
      <w:divBdr>
        <w:top w:val="none" w:sz="0" w:space="0" w:color="auto"/>
        <w:left w:val="none" w:sz="0" w:space="0" w:color="auto"/>
        <w:bottom w:val="none" w:sz="0" w:space="0" w:color="auto"/>
        <w:right w:val="none" w:sz="0" w:space="0" w:color="auto"/>
      </w:divBdr>
      <w:divsChild>
        <w:div w:id="540439262">
          <w:marLeft w:val="0"/>
          <w:marRight w:val="0"/>
          <w:marTop w:val="0"/>
          <w:marBottom w:val="0"/>
          <w:divBdr>
            <w:top w:val="none" w:sz="0" w:space="0" w:color="auto"/>
            <w:left w:val="none" w:sz="0" w:space="0" w:color="auto"/>
            <w:bottom w:val="none" w:sz="0" w:space="0" w:color="auto"/>
            <w:right w:val="none" w:sz="0" w:space="0" w:color="auto"/>
          </w:divBdr>
        </w:div>
        <w:div w:id="1323656139">
          <w:marLeft w:val="0"/>
          <w:marRight w:val="0"/>
          <w:marTop w:val="0"/>
          <w:marBottom w:val="0"/>
          <w:divBdr>
            <w:top w:val="none" w:sz="0" w:space="0" w:color="auto"/>
            <w:left w:val="none" w:sz="0" w:space="0" w:color="auto"/>
            <w:bottom w:val="none" w:sz="0" w:space="0" w:color="auto"/>
            <w:right w:val="none" w:sz="0" w:space="0" w:color="auto"/>
          </w:divBdr>
        </w:div>
        <w:div w:id="304046662">
          <w:marLeft w:val="0"/>
          <w:marRight w:val="0"/>
          <w:marTop w:val="0"/>
          <w:marBottom w:val="0"/>
          <w:divBdr>
            <w:top w:val="none" w:sz="0" w:space="0" w:color="auto"/>
            <w:left w:val="none" w:sz="0" w:space="0" w:color="auto"/>
            <w:bottom w:val="none" w:sz="0" w:space="0" w:color="auto"/>
            <w:right w:val="none" w:sz="0" w:space="0" w:color="auto"/>
          </w:divBdr>
        </w:div>
        <w:div w:id="1043944744">
          <w:marLeft w:val="0"/>
          <w:marRight w:val="0"/>
          <w:marTop w:val="0"/>
          <w:marBottom w:val="0"/>
          <w:divBdr>
            <w:top w:val="none" w:sz="0" w:space="0" w:color="auto"/>
            <w:left w:val="none" w:sz="0" w:space="0" w:color="auto"/>
            <w:bottom w:val="none" w:sz="0" w:space="0" w:color="auto"/>
            <w:right w:val="none" w:sz="0" w:space="0" w:color="auto"/>
          </w:divBdr>
        </w:div>
        <w:div w:id="91442987">
          <w:marLeft w:val="0"/>
          <w:marRight w:val="0"/>
          <w:marTop w:val="0"/>
          <w:marBottom w:val="0"/>
          <w:divBdr>
            <w:top w:val="none" w:sz="0" w:space="0" w:color="auto"/>
            <w:left w:val="none" w:sz="0" w:space="0" w:color="auto"/>
            <w:bottom w:val="none" w:sz="0" w:space="0" w:color="auto"/>
            <w:right w:val="none" w:sz="0" w:space="0" w:color="auto"/>
          </w:divBdr>
        </w:div>
        <w:div w:id="906652275">
          <w:marLeft w:val="0"/>
          <w:marRight w:val="0"/>
          <w:marTop w:val="0"/>
          <w:marBottom w:val="0"/>
          <w:divBdr>
            <w:top w:val="none" w:sz="0" w:space="0" w:color="auto"/>
            <w:left w:val="none" w:sz="0" w:space="0" w:color="auto"/>
            <w:bottom w:val="none" w:sz="0" w:space="0" w:color="auto"/>
            <w:right w:val="none" w:sz="0" w:space="0" w:color="auto"/>
          </w:divBdr>
        </w:div>
        <w:div w:id="1524586574">
          <w:marLeft w:val="0"/>
          <w:marRight w:val="0"/>
          <w:marTop w:val="0"/>
          <w:marBottom w:val="0"/>
          <w:divBdr>
            <w:top w:val="none" w:sz="0" w:space="0" w:color="auto"/>
            <w:left w:val="none" w:sz="0" w:space="0" w:color="auto"/>
            <w:bottom w:val="none" w:sz="0" w:space="0" w:color="auto"/>
            <w:right w:val="none" w:sz="0" w:space="0" w:color="auto"/>
          </w:divBdr>
        </w:div>
        <w:div w:id="1511261429">
          <w:marLeft w:val="0"/>
          <w:marRight w:val="0"/>
          <w:marTop w:val="0"/>
          <w:marBottom w:val="0"/>
          <w:divBdr>
            <w:top w:val="none" w:sz="0" w:space="0" w:color="auto"/>
            <w:left w:val="none" w:sz="0" w:space="0" w:color="auto"/>
            <w:bottom w:val="none" w:sz="0" w:space="0" w:color="auto"/>
            <w:right w:val="none" w:sz="0" w:space="0" w:color="auto"/>
          </w:divBdr>
        </w:div>
        <w:div w:id="938953782">
          <w:marLeft w:val="0"/>
          <w:marRight w:val="0"/>
          <w:marTop w:val="0"/>
          <w:marBottom w:val="0"/>
          <w:divBdr>
            <w:top w:val="none" w:sz="0" w:space="0" w:color="auto"/>
            <w:left w:val="none" w:sz="0" w:space="0" w:color="auto"/>
            <w:bottom w:val="none" w:sz="0" w:space="0" w:color="auto"/>
            <w:right w:val="none" w:sz="0" w:space="0" w:color="auto"/>
          </w:divBdr>
        </w:div>
        <w:div w:id="1084305676">
          <w:marLeft w:val="0"/>
          <w:marRight w:val="0"/>
          <w:marTop w:val="0"/>
          <w:marBottom w:val="0"/>
          <w:divBdr>
            <w:top w:val="none" w:sz="0" w:space="0" w:color="auto"/>
            <w:left w:val="none" w:sz="0" w:space="0" w:color="auto"/>
            <w:bottom w:val="none" w:sz="0" w:space="0" w:color="auto"/>
            <w:right w:val="none" w:sz="0" w:space="0" w:color="auto"/>
          </w:divBdr>
        </w:div>
      </w:divsChild>
    </w:div>
    <w:div w:id="852261068">
      <w:bodyDiv w:val="1"/>
      <w:marLeft w:val="0"/>
      <w:marRight w:val="0"/>
      <w:marTop w:val="0"/>
      <w:marBottom w:val="0"/>
      <w:divBdr>
        <w:top w:val="none" w:sz="0" w:space="0" w:color="auto"/>
        <w:left w:val="none" w:sz="0" w:space="0" w:color="auto"/>
        <w:bottom w:val="none" w:sz="0" w:space="0" w:color="auto"/>
        <w:right w:val="none" w:sz="0" w:space="0" w:color="auto"/>
      </w:divBdr>
      <w:divsChild>
        <w:div w:id="33238157">
          <w:marLeft w:val="0"/>
          <w:marRight w:val="0"/>
          <w:marTop w:val="0"/>
          <w:marBottom w:val="0"/>
          <w:divBdr>
            <w:top w:val="none" w:sz="0" w:space="0" w:color="auto"/>
            <w:left w:val="none" w:sz="0" w:space="0" w:color="auto"/>
            <w:bottom w:val="none" w:sz="0" w:space="0" w:color="auto"/>
            <w:right w:val="none" w:sz="0" w:space="0" w:color="auto"/>
          </w:divBdr>
        </w:div>
        <w:div w:id="570895774">
          <w:marLeft w:val="0"/>
          <w:marRight w:val="0"/>
          <w:marTop w:val="0"/>
          <w:marBottom w:val="0"/>
          <w:divBdr>
            <w:top w:val="none" w:sz="0" w:space="0" w:color="auto"/>
            <w:left w:val="none" w:sz="0" w:space="0" w:color="auto"/>
            <w:bottom w:val="none" w:sz="0" w:space="0" w:color="auto"/>
            <w:right w:val="none" w:sz="0" w:space="0" w:color="auto"/>
          </w:divBdr>
        </w:div>
        <w:div w:id="490609916">
          <w:marLeft w:val="0"/>
          <w:marRight w:val="0"/>
          <w:marTop w:val="0"/>
          <w:marBottom w:val="0"/>
          <w:divBdr>
            <w:top w:val="none" w:sz="0" w:space="0" w:color="auto"/>
            <w:left w:val="none" w:sz="0" w:space="0" w:color="auto"/>
            <w:bottom w:val="none" w:sz="0" w:space="0" w:color="auto"/>
            <w:right w:val="none" w:sz="0" w:space="0" w:color="auto"/>
          </w:divBdr>
        </w:div>
        <w:div w:id="127475713">
          <w:marLeft w:val="0"/>
          <w:marRight w:val="0"/>
          <w:marTop w:val="0"/>
          <w:marBottom w:val="0"/>
          <w:divBdr>
            <w:top w:val="none" w:sz="0" w:space="0" w:color="auto"/>
            <w:left w:val="none" w:sz="0" w:space="0" w:color="auto"/>
            <w:bottom w:val="none" w:sz="0" w:space="0" w:color="auto"/>
            <w:right w:val="none" w:sz="0" w:space="0" w:color="auto"/>
          </w:divBdr>
        </w:div>
        <w:div w:id="1551072192">
          <w:marLeft w:val="0"/>
          <w:marRight w:val="0"/>
          <w:marTop w:val="0"/>
          <w:marBottom w:val="0"/>
          <w:divBdr>
            <w:top w:val="none" w:sz="0" w:space="0" w:color="auto"/>
            <w:left w:val="none" w:sz="0" w:space="0" w:color="auto"/>
            <w:bottom w:val="none" w:sz="0" w:space="0" w:color="auto"/>
            <w:right w:val="none" w:sz="0" w:space="0" w:color="auto"/>
          </w:divBdr>
        </w:div>
        <w:div w:id="774711553">
          <w:marLeft w:val="0"/>
          <w:marRight w:val="0"/>
          <w:marTop w:val="0"/>
          <w:marBottom w:val="0"/>
          <w:divBdr>
            <w:top w:val="none" w:sz="0" w:space="0" w:color="auto"/>
            <w:left w:val="none" w:sz="0" w:space="0" w:color="auto"/>
            <w:bottom w:val="none" w:sz="0" w:space="0" w:color="auto"/>
            <w:right w:val="none" w:sz="0" w:space="0" w:color="auto"/>
          </w:divBdr>
        </w:div>
        <w:div w:id="561797776">
          <w:marLeft w:val="0"/>
          <w:marRight w:val="0"/>
          <w:marTop w:val="0"/>
          <w:marBottom w:val="0"/>
          <w:divBdr>
            <w:top w:val="none" w:sz="0" w:space="0" w:color="auto"/>
            <w:left w:val="none" w:sz="0" w:space="0" w:color="auto"/>
            <w:bottom w:val="none" w:sz="0" w:space="0" w:color="auto"/>
            <w:right w:val="none" w:sz="0" w:space="0" w:color="auto"/>
          </w:divBdr>
        </w:div>
        <w:div w:id="2050687791">
          <w:marLeft w:val="0"/>
          <w:marRight w:val="0"/>
          <w:marTop w:val="0"/>
          <w:marBottom w:val="0"/>
          <w:divBdr>
            <w:top w:val="none" w:sz="0" w:space="0" w:color="auto"/>
            <w:left w:val="none" w:sz="0" w:space="0" w:color="auto"/>
            <w:bottom w:val="none" w:sz="0" w:space="0" w:color="auto"/>
            <w:right w:val="none" w:sz="0" w:space="0" w:color="auto"/>
          </w:divBdr>
        </w:div>
      </w:divsChild>
    </w:div>
    <w:div w:id="947078495">
      <w:bodyDiv w:val="1"/>
      <w:marLeft w:val="0"/>
      <w:marRight w:val="0"/>
      <w:marTop w:val="0"/>
      <w:marBottom w:val="0"/>
      <w:divBdr>
        <w:top w:val="none" w:sz="0" w:space="0" w:color="auto"/>
        <w:left w:val="none" w:sz="0" w:space="0" w:color="auto"/>
        <w:bottom w:val="none" w:sz="0" w:space="0" w:color="auto"/>
        <w:right w:val="none" w:sz="0" w:space="0" w:color="auto"/>
      </w:divBdr>
      <w:divsChild>
        <w:div w:id="179665845">
          <w:marLeft w:val="0"/>
          <w:marRight w:val="0"/>
          <w:marTop w:val="0"/>
          <w:marBottom w:val="0"/>
          <w:divBdr>
            <w:top w:val="none" w:sz="0" w:space="0" w:color="auto"/>
            <w:left w:val="none" w:sz="0" w:space="0" w:color="auto"/>
            <w:bottom w:val="none" w:sz="0" w:space="0" w:color="auto"/>
            <w:right w:val="none" w:sz="0" w:space="0" w:color="auto"/>
          </w:divBdr>
        </w:div>
        <w:div w:id="1860269390">
          <w:marLeft w:val="0"/>
          <w:marRight w:val="0"/>
          <w:marTop w:val="0"/>
          <w:marBottom w:val="0"/>
          <w:divBdr>
            <w:top w:val="none" w:sz="0" w:space="0" w:color="auto"/>
            <w:left w:val="none" w:sz="0" w:space="0" w:color="auto"/>
            <w:bottom w:val="none" w:sz="0" w:space="0" w:color="auto"/>
            <w:right w:val="none" w:sz="0" w:space="0" w:color="auto"/>
          </w:divBdr>
        </w:div>
        <w:div w:id="1791437548">
          <w:marLeft w:val="0"/>
          <w:marRight w:val="0"/>
          <w:marTop w:val="0"/>
          <w:marBottom w:val="0"/>
          <w:divBdr>
            <w:top w:val="none" w:sz="0" w:space="0" w:color="auto"/>
            <w:left w:val="none" w:sz="0" w:space="0" w:color="auto"/>
            <w:bottom w:val="none" w:sz="0" w:space="0" w:color="auto"/>
            <w:right w:val="none" w:sz="0" w:space="0" w:color="auto"/>
          </w:divBdr>
        </w:div>
      </w:divsChild>
    </w:div>
    <w:div w:id="963271910">
      <w:bodyDiv w:val="1"/>
      <w:marLeft w:val="0"/>
      <w:marRight w:val="0"/>
      <w:marTop w:val="0"/>
      <w:marBottom w:val="0"/>
      <w:divBdr>
        <w:top w:val="none" w:sz="0" w:space="0" w:color="auto"/>
        <w:left w:val="none" w:sz="0" w:space="0" w:color="auto"/>
        <w:bottom w:val="none" w:sz="0" w:space="0" w:color="auto"/>
        <w:right w:val="none" w:sz="0" w:space="0" w:color="auto"/>
      </w:divBdr>
      <w:divsChild>
        <w:div w:id="972708970">
          <w:marLeft w:val="0"/>
          <w:marRight w:val="0"/>
          <w:marTop w:val="0"/>
          <w:marBottom w:val="0"/>
          <w:divBdr>
            <w:top w:val="none" w:sz="0" w:space="0" w:color="auto"/>
            <w:left w:val="none" w:sz="0" w:space="0" w:color="auto"/>
            <w:bottom w:val="none" w:sz="0" w:space="0" w:color="auto"/>
            <w:right w:val="none" w:sz="0" w:space="0" w:color="auto"/>
          </w:divBdr>
        </w:div>
        <w:div w:id="1995184838">
          <w:marLeft w:val="0"/>
          <w:marRight w:val="0"/>
          <w:marTop w:val="0"/>
          <w:marBottom w:val="0"/>
          <w:divBdr>
            <w:top w:val="none" w:sz="0" w:space="0" w:color="auto"/>
            <w:left w:val="none" w:sz="0" w:space="0" w:color="auto"/>
            <w:bottom w:val="none" w:sz="0" w:space="0" w:color="auto"/>
            <w:right w:val="none" w:sz="0" w:space="0" w:color="auto"/>
          </w:divBdr>
        </w:div>
        <w:div w:id="746223222">
          <w:marLeft w:val="0"/>
          <w:marRight w:val="0"/>
          <w:marTop w:val="0"/>
          <w:marBottom w:val="0"/>
          <w:divBdr>
            <w:top w:val="none" w:sz="0" w:space="0" w:color="auto"/>
            <w:left w:val="none" w:sz="0" w:space="0" w:color="auto"/>
            <w:bottom w:val="none" w:sz="0" w:space="0" w:color="auto"/>
            <w:right w:val="none" w:sz="0" w:space="0" w:color="auto"/>
          </w:divBdr>
        </w:div>
        <w:div w:id="660080018">
          <w:marLeft w:val="0"/>
          <w:marRight w:val="0"/>
          <w:marTop w:val="0"/>
          <w:marBottom w:val="0"/>
          <w:divBdr>
            <w:top w:val="none" w:sz="0" w:space="0" w:color="auto"/>
            <w:left w:val="none" w:sz="0" w:space="0" w:color="auto"/>
            <w:bottom w:val="none" w:sz="0" w:space="0" w:color="auto"/>
            <w:right w:val="none" w:sz="0" w:space="0" w:color="auto"/>
          </w:divBdr>
        </w:div>
        <w:div w:id="1219172325">
          <w:marLeft w:val="0"/>
          <w:marRight w:val="0"/>
          <w:marTop w:val="0"/>
          <w:marBottom w:val="0"/>
          <w:divBdr>
            <w:top w:val="none" w:sz="0" w:space="0" w:color="auto"/>
            <w:left w:val="none" w:sz="0" w:space="0" w:color="auto"/>
            <w:bottom w:val="none" w:sz="0" w:space="0" w:color="auto"/>
            <w:right w:val="none" w:sz="0" w:space="0" w:color="auto"/>
          </w:divBdr>
        </w:div>
        <w:div w:id="836463641">
          <w:marLeft w:val="0"/>
          <w:marRight w:val="0"/>
          <w:marTop w:val="0"/>
          <w:marBottom w:val="0"/>
          <w:divBdr>
            <w:top w:val="none" w:sz="0" w:space="0" w:color="auto"/>
            <w:left w:val="none" w:sz="0" w:space="0" w:color="auto"/>
            <w:bottom w:val="none" w:sz="0" w:space="0" w:color="auto"/>
            <w:right w:val="none" w:sz="0" w:space="0" w:color="auto"/>
          </w:divBdr>
        </w:div>
        <w:div w:id="558367654">
          <w:marLeft w:val="0"/>
          <w:marRight w:val="0"/>
          <w:marTop w:val="0"/>
          <w:marBottom w:val="0"/>
          <w:divBdr>
            <w:top w:val="none" w:sz="0" w:space="0" w:color="auto"/>
            <w:left w:val="none" w:sz="0" w:space="0" w:color="auto"/>
            <w:bottom w:val="none" w:sz="0" w:space="0" w:color="auto"/>
            <w:right w:val="none" w:sz="0" w:space="0" w:color="auto"/>
          </w:divBdr>
        </w:div>
        <w:div w:id="303238276">
          <w:marLeft w:val="0"/>
          <w:marRight w:val="0"/>
          <w:marTop w:val="0"/>
          <w:marBottom w:val="0"/>
          <w:divBdr>
            <w:top w:val="none" w:sz="0" w:space="0" w:color="auto"/>
            <w:left w:val="none" w:sz="0" w:space="0" w:color="auto"/>
            <w:bottom w:val="none" w:sz="0" w:space="0" w:color="auto"/>
            <w:right w:val="none" w:sz="0" w:space="0" w:color="auto"/>
          </w:divBdr>
        </w:div>
      </w:divsChild>
    </w:div>
    <w:div w:id="1550335756">
      <w:bodyDiv w:val="1"/>
      <w:marLeft w:val="0"/>
      <w:marRight w:val="0"/>
      <w:marTop w:val="0"/>
      <w:marBottom w:val="0"/>
      <w:divBdr>
        <w:top w:val="none" w:sz="0" w:space="0" w:color="auto"/>
        <w:left w:val="none" w:sz="0" w:space="0" w:color="auto"/>
        <w:bottom w:val="none" w:sz="0" w:space="0" w:color="auto"/>
        <w:right w:val="none" w:sz="0" w:space="0" w:color="auto"/>
      </w:divBdr>
      <w:divsChild>
        <w:div w:id="1197738244">
          <w:marLeft w:val="0"/>
          <w:marRight w:val="0"/>
          <w:marTop w:val="0"/>
          <w:marBottom w:val="0"/>
          <w:divBdr>
            <w:top w:val="none" w:sz="0" w:space="0" w:color="auto"/>
            <w:left w:val="none" w:sz="0" w:space="0" w:color="auto"/>
            <w:bottom w:val="none" w:sz="0" w:space="0" w:color="auto"/>
            <w:right w:val="none" w:sz="0" w:space="0" w:color="auto"/>
          </w:divBdr>
        </w:div>
        <w:div w:id="1850875838">
          <w:marLeft w:val="0"/>
          <w:marRight w:val="0"/>
          <w:marTop w:val="0"/>
          <w:marBottom w:val="0"/>
          <w:divBdr>
            <w:top w:val="none" w:sz="0" w:space="0" w:color="auto"/>
            <w:left w:val="none" w:sz="0" w:space="0" w:color="auto"/>
            <w:bottom w:val="none" w:sz="0" w:space="0" w:color="auto"/>
            <w:right w:val="none" w:sz="0" w:space="0" w:color="auto"/>
          </w:divBdr>
        </w:div>
        <w:div w:id="1565405494">
          <w:marLeft w:val="0"/>
          <w:marRight w:val="0"/>
          <w:marTop w:val="0"/>
          <w:marBottom w:val="0"/>
          <w:divBdr>
            <w:top w:val="none" w:sz="0" w:space="0" w:color="auto"/>
            <w:left w:val="none" w:sz="0" w:space="0" w:color="auto"/>
            <w:bottom w:val="none" w:sz="0" w:space="0" w:color="auto"/>
            <w:right w:val="none" w:sz="0" w:space="0" w:color="auto"/>
          </w:divBdr>
        </w:div>
        <w:div w:id="61028794">
          <w:marLeft w:val="0"/>
          <w:marRight w:val="0"/>
          <w:marTop w:val="0"/>
          <w:marBottom w:val="0"/>
          <w:divBdr>
            <w:top w:val="none" w:sz="0" w:space="0" w:color="auto"/>
            <w:left w:val="none" w:sz="0" w:space="0" w:color="auto"/>
            <w:bottom w:val="none" w:sz="0" w:space="0" w:color="auto"/>
            <w:right w:val="none" w:sz="0" w:space="0" w:color="auto"/>
          </w:divBdr>
        </w:div>
        <w:div w:id="999120250">
          <w:marLeft w:val="0"/>
          <w:marRight w:val="0"/>
          <w:marTop w:val="0"/>
          <w:marBottom w:val="0"/>
          <w:divBdr>
            <w:top w:val="none" w:sz="0" w:space="0" w:color="auto"/>
            <w:left w:val="none" w:sz="0" w:space="0" w:color="auto"/>
            <w:bottom w:val="none" w:sz="0" w:space="0" w:color="auto"/>
            <w:right w:val="none" w:sz="0" w:space="0" w:color="auto"/>
          </w:divBdr>
        </w:div>
        <w:div w:id="1011108067">
          <w:marLeft w:val="0"/>
          <w:marRight w:val="0"/>
          <w:marTop w:val="0"/>
          <w:marBottom w:val="0"/>
          <w:divBdr>
            <w:top w:val="none" w:sz="0" w:space="0" w:color="auto"/>
            <w:left w:val="none" w:sz="0" w:space="0" w:color="auto"/>
            <w:bottom w:val="none" w:sz="0" w:space="0" w:color="auto"/>
            <w:right w:val="none" w:sz="0" w:space="0" w:color="auto"/>
          </w:divBdr>
        </w:div>
        <w:div w:id="1410497519">
          <w:marLeft w:val="0"/>
          <w:marRight w:val="0"/>
          <w:marTop w:val="0"/>
          <w:marBottom w:val="0"/>
          <w:divBdr>
            <w:top w:val="none" w:sz="0" w:space="0" w:color="auto"/>
            <w:left w:val="none" w:sz="0" w:space="0" w:color="auto"/>
            <w:bottom w:val="none" w:sz="0" w:space="0" w:color="auto"/>
            <w:right w:val="none" w:sz="0" w:space="0" w:color="auto"/>
          </w:divBdr>
        </w:div>
        <w:div w:id="520900912">
          <w:marLeft w:val="0"/>
          <w:marRight w:val="0"/>
          <w:marTop w:val="0"/>
          <w:marBottom w:val="0"/>
          <w:divBdr>
            <w:top w:val="none" w:sz="0" w:space="0" w:color="auto"/>
            <w:left w:val="none" w:sz="0" w:space="0" w:color="auto"/>
            <w:bottom w:val="none" w:sz="0" w:space="0" w:color="auto"/>
            <w:right w:val="none" w:sz="0" w:space="0" w:color="auto"/>
          </w:divBdr>
        </w:div>
        <w:div w:id="968047598">
          <w:marLeft w:val="0"/>
          <w:marRight w:val="0"/>
          <w:marTop w:val="0"/>
          <w:marBottom w:val="0"/>
          <w:divBdr>
            <w:top w:val="none" w:sz="0" w:space="0" w:color="auto"/>
            <w:left w:val="none" w:sz="0" w:space="0" w:color="auto"/>
            <w:bottom w:val="none" w:sz="0" w:space="0" w:color="auto"/>
            <w:right w:val="none" w:sz="0" w:space="0" w:color="auto"/>
          </w:divBdr>
        </w:div>
        <w:div w:id="826940101">
          <w:marLeft w:val="0"/>
          <w:marRight w:val="0"/>
          <w:marTop w:val="0"/>
          <w:marBottom w:val="0"/>
          <w:divBdr>
            <w:top w:val="none" w:sz="0" w:space="0" w:color="auto"/>
            <w:left w:val="none" w:sz="0" w:space="0" w:color="auto"/>
            <w:bottom w:val="none" w:sz="0" w:space="0" w:color="auto"/>
            <w:right w:val="none" w:sz="0" w:space="0" w:color="auto"/>
          </w:divBdr>
        </w:div>
        <w:div w:id="107505474">
          <w:marLeft w:val="0"/>
          <w:marRight w:val="0"/>
          <w:marTop w:val="0"/>
          <w:marBottom w:val="0"/>
          <w:divBdr>
            <w:top w:val="none" w:sz="0" w:space="0" w:color="auto"/>
            <w:left w:val="none" w:sz="0" w:space="0" w:color="auto"/>
            <w:bottom w:val="none" w:sz="0" w:space="0" w:color="auto"/>
            <w:right w:val="none" w:sz="0" w:space="0" w:color="auto"/>
          </w:divBdr>
        </w:div>
        <w:div w:id="1663044548">
          <w:marLeft w:val="0"/>
          <w:marRight w:val="0"/>
          <w:marTop w:val="0"/>
          <w:marBottom w:val="0"/>
          <w:divBdr>
            <w:top w:val="none" w:sz="0" w:space="0" w:color="auto"/>
            <w:left w:val="none" w:sz="0" w:space="0" w:color="auto"/>
            <w:bottom w:val="none" w:sz="0" w:space="0" w:color="auto"/>
            <w:right w:val="none" w:sz="0" w:space="0" w:color="auto"/>
          </w:divBdr>
        </w:div>
      </w:divsChild>
    </w:div>
    <w:div w:id="1692489226">
      <w:bodyDiv w:val="1"/>
      <w:marLeft w:val="0"/>
      <w:marRight w:val="0"/>
      <w:marTop w:val="0"/>
      <w:marBottom w:val="0"/>
      <w:divBdr>
        <w:top w:val="none" w:sz="0" w:space="0" w:color="auto"/>
        <w:left w:val="none" w:sz="0" w:space="0" w:color="auto"/>
        <w:bottom w:val="none" w:sz="0" w:space="0" w:color="auto"/>
        <w:right w:val="none" w:sz="0" w:space="0" w:color="auto"/>
      </w:divBdr>
    </w:div>
    <w:div w:id="1763337141">
      <w:bodyDiv w:val="1"/>
      <w:marLeft w:val="0"/>
      <w:marRight w:val="0"/>
      <w:marTop w:val="0"/>
      <w:marBottom w:val="0"/>
      <w:divBdr>
        <w:top w:val="none" w:sz="0" w:space="0" w:color="auto"/>
        <w:left w:val="none" w:sz="0" w:space="0" w:color="auto"/>
        <w:bottom w:val="none" w:sz="0" w:space="0" w:color="auto"/>
        <w:right w:val="none" w:sz="0" w:space="0" w:color="auto"/>
      </w:divBdr>
      <w:divsChild>
        <w:div w:id="1039356787">
          <w:marLeft w:val="0"/>
          <w:marRight w:val="0"/>
          <w:marTop w:val="0"/>
          <w:marBottom w:val="0"/>
          <w:divBdr>
            <w:top w:val="none" w:sz="0" w:space="0" w:color="auto"/>
            <w:left w:val="none" w:sz="0" w:space="0" w:color="auto"/>
            <w:bottom w:val="none" w:sz="0" w:space="0" w:color="auto"/>
            <w:right w:val="none" w:sz="0" w:space="0" w:color="auto"/>
          </w:divBdr>
        </w:div>
        <w:div w:id="1897466546">
          <w:marLeft w:val="0"/>
          <w:marRight w:val="0"/>
          <w:marTop w:val="0"/>
          <w:marBottom w:val="0"/>
          <w:divBdr>
            <w:top w:val="none" w:sz="0" w:space="0" w:color="auto"/>
            <w:left w:val="none" w:sz="0" w:space="0" w:color="auto"/>
            <w:bottom w:val="none" w:sz="0" w:space="0" w:color="auto"/>
            <w:right w:val="none" w:sz="0" w:space="0" w:color="auto"/>
          </w:divBdr>
        </w:div>
        <w:div w:id="1793866974">
          <w:marLeft w:val="0"/>
          <w:marRight w:val="0"/>
          <w:marTop w:val="0"/>
          <w:marBottom w:val="0"/>
          <w:divBdr>
            <w:top w:val="none" w:sz="0" w:space="0" w:color="auto"/>
            <w:left w:val="none" w:sz="0" w:space="0" w:color="auto"/>
            <w:bottom w:val="none" w:sz="0" w:space="0" w:color="auto"/>
            <w:right w:val="none" w:sz="0" w:space="0" w:color="auto"/>
          </w:divBdr>
        </w:div>
        <w:div w:id="609120013">
          <w:marLeft w:val="0"/>
          <w:marRight w:val="0"/>
          <w:marTop w:val="0"/>
          <w:marBottom w:val="0"/>
          <w:divBdr>
            <w:top w:val="none" w:sz="0" w:space="0" w:color="auto"/>
            <w:left w:val="none" w:sz="0" w:space="0" w:color="auto"/>
            <w:bottom w:val="none" w:sz="0" w:space="0" w:color="auto"/>
            <w:right w:val="none" w:sz="0" w:space="0" w:color="auto"/>
          </w:divBdr>
        </w:div>
      </w:divsChild>
    </w:div>
    <w:div w:id="1895963557">
      <w:bodyDiv w:val="1"/>
      <w:marLeft w:val="0"/>
      <w:marRight w:val="0"/>
      <w:marTop w:val="0"/>
      <w:marBottom w:val="0"/>
      <w:divBdr>
        <w:top w:val="none" w:sz="0" w:space="0" w:color="auto"/>
        <w:left w:val="none" w:sz="0" w:space="0" w:color="auto"/>
        <w:bottom w:val="none" w:sz="0" w:space="0" w:color="auto"/>
        <w:right w:val="none" w:sz="0" w:space="0" w:color="auto"/>
      </w:divBdr>
    </w:div>
    <w:div w:id="1953628960">
      <w:bodyDiv w:val="1"/>
      <w:marLeft w:val="0"/>
      <w:marRight w:val="0"/>
      <w:marTop w:val="0"/>
      <w:marBottom w:val="0"/>
      <w:divBdr>
        <w:top w:val="none" w:sz="0" w:space="0" w:color="auto"/>
        <w:left w:val="none" w:sz="0" w:space="0" w:color="auto"/>
        <w:bottom w:val="none" w:sz="0" w:space="0" w:color="auto"/>
        <w:right w:val="none" w:sz="0" w:space="0" w:color="auto"/>
      </w:divBdr>
      <w:divsChild>
        <w:div w:id="1900245169">
          <w:marLeft w:val="0"/>
          <w:marRight w:val="0"/>
          <w:marTop w:val="0"/>
          <w:marBottom w:val="0"/>
          <w:divBdr>
            <w:top w:val="none" w:sz="0" w:space="0" w:color="auto"/>
            <w:left w:val="none" w:sz="0" w:space="0" w:color="auto"/>
            <w:bottom w:val="none" w:sz="0" w:space="0" w:color="auto"/>
            <w:right w:val="none" w:sz="0" w:space="0" w:color="auto"/>
          </w:divBdr>
        </w:div>
        <w:div w:id="1553274857">
          <w:marLeft w:val="0"/>
          <w:marRight w:val="0"/>
          <w:marTop w:val="0"/>
          <w:marBottom w:val="0"/>
          <w:divBdr>
            <w:top w:val="none" w:sz="0" w:space="0" w:color="auto"/>
            <w:left w:val="none" w:sz="0" w:space="0" w:color="auto"/>
            <w:bottom w:val="none" w:sz="0" w:space="0" w:color="auto"/>
            <w:right w:val="none" w:sz="0" w:space="0" w:color="auto"/>
          </w:divBdr>
        </w:div>
        <w:div w:id="1715080334">
          <w:marLeft w:val="0"/>
          <w:marRight w:val="0"/>
          <w:marTop w:val="0"/>
          <w:marBottom w:val="0"/>
          <w:divBdr>
            <w:top w:val="none" w:sz="0" w:space="0" w:color="auto"/>
            <w:left w:val="none" w:sz="0" w:space="0" w:color="auto"/>
            <w:bottom w:val="none" w:sz="0" w:space="0" w:color="auto"/>
            <w:right w:val="none" w:sz="0" w:space="0" w:color="auto"/>
          </w:divBdr>
        </w:div>
        <w:div w:id="1024749003">
          <w:marLeft w:val="0"/>
          <w:marRight w:val="0"/>
          <w:marTop w:val="0"/>
          <w:marBottom w:val="0"/>
          <w:divBdr>
            <w:top w:val="none" w:sz="0" w:space="0" w:color="auto"/>
            <w:left w:val="none" w:sz="0" w:space="0" w:color="auto"/>
            <w:bottom w:val="none" w:sz="0" w:space="0" w:color="auto"/>
            <w:right w:val="none" w:sz="0" w:space="0" w:color="auto"/>
          </w:divBdr>
        </w:div>
        <w:div w:id="1015351567">
          <w:marLeft w:val="0"/>
          <w:marRight w:val="0"/>
          <w:marTop w:val="0"/>
          <w:marBottom w:val="0"/>
          <w:divBdr>
            <w:top w:val="none" w:sz="0" w:space="0" w:color="auto"/>
            <w:left w:val="none" w:sz="0" w:space="0" w:color="auto"/>
            <w:bottom w:val="none" w:sz="0" w:space="0" w:color="auto"/>
            <w:right w:val="none" w:sz="0" w:space="0" w:color="auto"/>
          </w:divBdr>
        </w:div>
        <w:div w:id="2141268317">
          <w:marLeft w:val="0"/>
          <w:marRight w:val="0"/>
          <w:marTop w:val="0"/>
          <w:marBottom w:val="0"/>
          <w:divBdr>
            <w:top w:val="none" w:sz="0" w:space="0" w:color="auto"/>
            <w:left w:val="none" w:sz="0" w:space="0" w:color="auto"/>
            <w:bottom w:val="none" w:sz="0" w:space="0" w:color="auto"/>
            <w:right w:val="none" w:sz="0" w:space="0" w:color="auto"/>
          </w:divBdr>
        </w:div>
        <w:div w:id="2048215745">
          <w:marLeft w:val="0"/>
          <w:marRight w:val="0"/>
          <w:marTop w:val="0"/>
          <w:marBottom w:val="0"/>
          <w:divBdr>
            <w:top w:val="none" w:sz="0" w:space="0" w:color="auto"/>
            <w:left w:val="none" w:sz="0" w:space="0" w:color="auto"/>
            <w:bottom w:val="none" w:sz="0" w:space="0" w:color="auto"/>
            <w:right w:val="none" w:sz="0" w:space="0" w:color="auto"/>
          </w:divBdr>
        </w:div>
        <w:div w:id="1799227135">
          <w:marLeft w:val="0"/>
          <w:marRight w:val="0"/>
          <w:marTop w:val="0"/>
          <w:marBottom w:val="0"/>
          <w:divBdr>
            <w:top w:val="none" w:sz="0" w:space="0" w:color="auto"/>
            <w:left w:val="none" w:sz="0" w:space="0" w:color="auto"/>
            <w:bottom w:val="none" w:sz="0" w:space="0" w:color="auto"/>
            <w:right w:val="none" w:sz="0" w:space="0" w:color="auto"/>
          </w:divBdr>
        </w:div>
        <w:div w:id="1752851279">
          <w:marLeft w:val="0"/>
          <w:marRight w:val="0"/>
          <w:marTop w:val="0"/>
          <w:marBottom w:val="0"/>
          <w:divBdr>
            <w:top w:val="none" w:sz="0" w:space="0" w:color="auto"/>
            <w:left w:val="none" w:sz="0" w:space="0" w:color="auto"/>
            <w:bottom w:val="none" w:sz="0" w:space="0" w:color="auto"/>
            <w:right w:val="none" w:sz="0" w:space="0" w:color="auto"/>
          </w:divBdr>
        </w:div>
        <w:div w:id="2053578066">
          <w:marLeft w:val="0"/>
          <w:marRight w:val="0"/>
          <w:marTop w:val="0"/>
          <w:marBottom w:val="0"/>
          <w:divBdr>
            <w:top w:val="none" w:sz="0" w:space="0" w:color="auto"/>
            <w:left w:val="none" w:sz="0" w:space="0" w:color="auto"/>
            <w:bottom w:val="none" w:sz="0" w:space="0" w:color="auto"/>
            <w:right w:val="none" w:sz="0" w:space="0" w:color="auto"/>
          </w:divBdr>
        </w:div>
      </w:divsChild>
    </w:div>
    <w:div w:id="2033609661">
      <w:bodyDiv w:val="1"/>
      <w:marLeft w:val="0"/>
      <w:marRight w:val="0"/>
      <w:marTop w:val="0"/>
      <w:marBottom w:val="0"/>
      <w:divBdr>
        <w:top w:val="none" w:sz="0" w:space="0" w:color="auto"/>
        <w:left w:val="none" w:sz="0" w:space="0" w:color="auto"/>
        <w:bottom w:val="none" w:sz="0" w:space="0" w:color="auto"/>
        <w:right w:val="none" w:sz="0" w:space="0" w:color="auto"/>
      </w:divBdr>
      <w:divsChild>
        <w:div w:id="1009286302">
          <w:marLeft w:val="0"/>
          <w:marRight w:val="0"/>
          <w:marTop w:val="0"/>
          <w:marBottom w:val="0"/>
          <w:divBdr>
            <w:top w:val="none" w:sz="0" w:space="0" w:color="auto"/>
            <w:left w:val="none" w:sz="0" w:space="0" w:color="auto"/>
            <w:bottom w:val="none" w:sz="0" w:space="0" w:color="auto"/>
            <w:right w:val="none" w:sz="0" w:space="0" w:color="auto"/>
          </w:divBdr>
        </w:div>
        <w:div w:id="1864050848">
          <w:marLeft w:val="0"/>
          <w:marRight w:val="0"/>
          <w:marTop w:val="0"/>
          <w:marBottom w:val="0"/>
          <w:divBdr>
            <w:top w:val="none" w:sz="0" w:space="0" w:color="auto"/>
            <w:left w:val="none" w:sz="0" w:space="0" w:color="auto"/>
            <w:bottom w:val="none" w:sz="0" w:space="0" w:color="auto"/>
            <w:right w:val="none" w:sz="0" w:space="0" w:color="auto"/>
          </w:divBdr>
        </w:div>
        <w:div w:id="452405164">
          <w:marLeft w:val="0"/>
          <w:marRight w:val="0"/>
          <w:marTop w:val="0"/>
          <w:marBottom w:val="0"/>
          <w:divBdr>
            <w:top w:val="none" w:sz="0" w:space="0" w:color="auto"/>
            <w:left w:val="none" w:sz="0" w:space="0" w:color="auto"/>
            <w:bottom w:val="none" w:sz="0" w:space="0" w:color="auto"/>
            <w:right w:val="none" w:sz="0" w:space="0" w:color="auto"/>
          </w:divBdr>
        </w:div>
      </w:divsChild>
    </w:div>
    <w:div w:id="2034718964">
      <w:bodyDiv w:val="1"/>
      <w:marLeft w:val="0"/>
      <w:marRight w:val="0"/>
      <w:marTop w:val="0"/>
      <w:marBottom w:val="0"/>
      <w:divBdr>
        <w:top w:val="none" w:sz="0" w:space="0" w:color="auto"/>
        <w:left w:val="none" w:sz="0" w:space="0" w:color="auto"/>
        <w:bottom w:val="none" w:sz="0" w:space="0" w:color="auto"/>
        <w:right w:val="none" w:sz="0" w:space="0" w:color="auto"/>
      </w:divBdr>
      <w:divsChild>
        <w:div w:id="1532302997">
          <w:marLeft w:val="0"/>
          <w:marRight w:val="0"/>
          <w:marTop w:val="0"/>
          <w:marBottom w:val="0"/>
          <w:divBdr>
            <w:top w:val="none" w:sz="0" w:space="0" w:color="auto"/>
            <w:left w:val="none" w:sz="0" w:space="0" w:color="auto"/>
            <w:bottom w:val="none" w:sz="0" w:space="0" w:color="auto"/>
            <w:right w:val="none" w:sz="0" w:space="0" w:color="auto"/>
          </w:divBdr>
        </w:div>
        <w:div w:id="1735200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rintiesa.malta@rezeknesnovads.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rintiesa.malta@rezeknesnovad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rintiesa.malta@rezeknesnovads.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arintiesa.malta@rezeknesnovads.lv" TargetMode="External"/><Relationship Id="rId4" Type="http://schemas.microsoft.com/office/2007/relationships/stylesWithEffects" Target="stylesWithEffects.xml"/><Relationship Id="rId9" Type="http://schemas.openxmlformats.org/officeDocument/2006/relationships/hyperlink" Target="mailto:barintiesa.malta@rezeknesnovads.lv" TargetMode="External"/><Relationship Id="rId14" Type="http://schemas.openxmlformats.org/officeDocument/2006/relationships/hyperlink" Target="mailto:barintiesa.malta@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B75A3-FD9E-4038-9434-F527C293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8327</Words>
  <Characters>4747</Characters>
  <Application>Microsoft Office Word</Application>
  <DocSecurity>0</DocSecurity>
  <Lines>39</Lines>
  <Paragraphs>26</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cp:lastPrinted>2021-02-19T10:55:00Z</cp:lastPrinted>
  <dcterms:created xsi:type="dcterms:W3CDTF">2021-02-19T11:05:00Z</dcterms:created>
  <dcterms:modified xsi:type="dcterms:W3CDTF">2021-02-19T11:05:00Z</dcterms:modified>
</cp:coreProperties>
</file>