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42" w:rsidRPr="00022326" w:rsidRDefault="005C6F42" w:rsidP="005C6F42">
      <w:pPr>
        <w:tabs>
          <w:tab w:val="left" w:pos="11445"/>
          <w:tab w:val="right" w:pos="14570"/>
        </w:tabs>
        <w:outlineLvl w:val="0"/>
        <w:rPr>
          <w:sz w:val="26"/>
          <w:szCs w:val="26"/>
        </w:rPr>
      </w:pPr>
      <w:bookmarkStart w:id="0" w:name="OLE_LINK1"/>
      <w:r>
        <w:tab/>
      </w:r>
    </w:p>
    <w:p w:rsidR="005C6F42" w:rsidRPr="00816A8B" w:rsidRDefault="005C6F42" w:rsidP="005C6F42">
      <w:pPr>
        <w:jc w:val="right"/>
        <w:outlineLvl w:val="0"/>
      </w:pPr>
    </w:p>
    <w:p w:rsidR="005C6F42" w:rsidRPr="003839DE" w:rsidRDefault="00283AF0" w:rsidP="005C6F42">
      <w:pPr>
        <w:jc w:val="center"/>
        <w:rPr>
          <w:b/>
        </w:rPr>
      </w:pPr>
      <w:bookmarkStart w:id="1" w:name="_GoBack"/>
      <w:r>
        <w:rPr>
          <w:b/>
        </w:rPr>
        <w:t>V</w:t>
      </w:r>
      <w:r w:rsidRPr="003839DE">
        <w:rPr>
          <w:b/>
        </w:rPr>
        <w:t>erēmu pamatskolas korupcijas risku  analīzes un pretkorupcijas pasākumu plāns</w:t>
      </w:r>
      <w:r w:rsidRPr="003839DE">
        <w:rPr>
          <w:b/>
          <w:color w:val="000000"/>
          <w:shd w:val="clear" w:color="auto" w:fill="FFFFFF"/>
        </w:rPr>
        <w:t xml:space="preserve">   </w:t>
      </w:r>
      <w:r w:rsidRPr="003839DE">
        <w:rPr>
          <w:b/>
        </w:rPr>
        <w:t xml:space="preserve">    </w:t>
      </w:r>
    </w:p>
    <w:p w:rsidR="005C6F42" w:rsidRPr="003839DE" w:rsidRDefault="00283AF0" w:rsidP="005C6F42">
      <w:pPr>
        <w:jc w:val="center"/>
        <w:rPr>
          <w:b/>
        </w:rPr>
      </w:pPr>
      <w:r w:rsidRPr="003839DE">
        <w:rPr>
          <w:b/>
        </w:rPr>
        <w:t>2020. – 2023.</w:t>
      </w:r>
      <w:r>
        <w:rPr>
          <w:b/>
        </w:rPr>
        <w:t xml:space="preserve"> </w:t>
      </w:r>
      <w:r w:rsidRPr="003839DE">
        <w:rPr>
          <w:b/>
        </w:rPr>
        <w:t>gadam</w:t>
      </w:r>
    </w:p>
    <w:bookmarkEnd w:id="1"/>
    <w:p w:rsidR="005C6F42" w:rsidRDefault="005C6F42" w:rsidP="005C6F42">
      <w:pPr>
        <w:jc w:val="center"/>
        <w:rPr>
          <w:b/>
          <w:sz w:val="20"/>
          <w:szCs w:val="20"/>
        </w:rPr>
      </w:pPr>
      <w:r>
        <w:rPr>
          <w:b/>
          <w:sz w:val="20"/>
          <w:szCs w:val="20"/>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603"/>
        <w:gridCol w:w="2833"/>
        <w:gridCol w:w="852"/>
        <w:gridCol w:w="852"/>
        <w:gridCol w:w="3966"/>
        <w:gridCol w:w="2471"/>
        <w:gridCol w:w="1385"/>
      </w:tblGrid>
      <w:tr w:rsidR="005C6F42" w:rsidRPr="00767F48" w:rsidTr="003C6B25">
        <w:tc>
          <w:tcPr>
            <w:tcW w:w="180" w:type="pct"/>
            <w:vMerge w:val="restart"/>
            <w:shd w:val="clear" w:color="auto" w:fill="F2F2F2"/>
            <w:vAlign w:val="center"/>
          </w:tcPr>
          <w:p w:rsidR="005C6F42" w:rsidRPr="00767F48" w:rsidRDefault="005C6F42" w:rsidP="003C6B25">
            <w:pPr>
              <w:ind w:right="-30"/>
              <w:jc w:val="center"/>
              <w:rPr>
                <w:b/>
                <w:bCs/>
                <w:sz w:val="20"/>
                <w:szCs w:val="22"/>
              </w:rPr>
            </w:pPr>
            <w:r w:rsidRPr="00767F48">
              <w:rPr>
                <w:b/>
                <w:bCs/>
                <w:sz w:val="20"/>
                <w:szCs w:val="22"/>
              </w:rPr>
              <w:t>Nr.p.k.</w:t>
            </w:r>
          </w:p>
          <w:p w:rsidR="005C6F42" w:rsidRPr="00767F48" w:rsidRDefault="005C6F42" w:rsidP="003C6B25">
            <w:pPr>
              <w:jc w:val="center"/>
              <w:rPr>
                <w:b/>
                <w:bCs/>
                <w:sz w:val="20"/>
                <w:szCs w:val="22"/>
              </w:rPr>
            </w:pPr>
          </w:p>
        </w:tc>
        <w:tc>
          <w:tcPr>
            <w:tcW w:w="553" w:type="pct"/>
            <w:vMerge w:val="restart"/>
            <w:shd w:val="clear" w:color="auto" w:fill="F2F2F2"/>
            <w:vAlign w:val="center"/>
          </w:tcPr>
          <w:p w:rsidR="005C6F42" w:rsidRPr="00767F48" w:rsidRDefault="005C6F42" w:rsidP="003C6B25">
            <w:pPr>
              <w:jc w:val="center"/>
              <w:rPr>
                <w:b/>
                <w:bCs/>
                <w:sz w:val="20"/>
                <w:szCs w:val="22"/>
              </w:rPr>
            </w:pPr>
            <w:r w:rsidRPr="00767F48">
              <w:rPr>
                <w:b/>
                <w:bCs/>
                <w:sz w:val="20"/>
                <w:szCs w:val="22"/>
              </w:rPr>
              <w:t>Korupcijas riska zona/funkcija, ar kuru saistās korupcijas risks</w:t>
            </w:r>
          </w:p>
        </w:tc>
        <w:tc>
          <w:tcPr>
            <w:tcW w:w="978" w:type="pct"/>
            <w:vMerge w:val="restart"/>
            <w:shd w:val="clear" w:color="auto" w:fill="F2F2F2"/>
            <w:vAlign w:val="center"/>
          </w:tcPr>
          <w:p w:rsidR="005C6F42" w:rsidRPr="00767F48" w:rsidRDefault="005C6F42" w:rsidP="003C6B25">
            <w:pPr>
              <w:jc w:val="center"/>
              <w:rPr>
                <w:b/>
                <w:bCs/>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w:t>
            </w:r>
            <w:smartTag w:uri="urn:schemas-microsoft-com:office:smarttags" w:element="PersonName">
              <w:r w:rsidRPr="00767F48">
                <w:rPr>
                  <w:b/>
                  <w:bCs/>
                  <w:sz w:val="20"/>
                  <w:szCs w:val="22"/>
                </w:rPr>
                <w:t>s</w:t>
              </w:r>
            </w:smartTag>
          </w:p>
        </w:tc>
        <w:tc>
          <w:tcPr>
            <w:tcW w:w="588" w:type="pct"/>
            <w:gridSpan w:val="2"/>
            <w:shd w:val="clear" w:color="auto" w:fill="F2F2F2"/>
          </w:tcPr>
          <w:p w:rsidR="005C6F42" w:rsidRPr="00767F48" w:rsidRDefault="005C6F42" w:rsidP="003C6B25">
            <w:pPr>
              <w:jc w:val="center"/>
              <w:rPr>
                <w:b/>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ku novērtējum</w:t>
            </w:r>
            <w:smartTag w:uri="urn:schemas-microsoft-com:office:smarttags" w:element="PersonName">
              <w:r w:rsidRPr="00767F48">
                <w:rPr>
                  <w:b/>
                  <w:bCs/>
                  <w:sz w:val="20"/>
                  <w:szCs w:val="22"/>
                </w:rPr>
                <w:t>s</w:t>
              </w:r>
            </w:smartTag>
          </w:p>
        </w:tc>
        <w:tc>
          <w:tcPr>
            <w:tcW w:w="1369" w:type="pct"/>
            <w:vMerge w:val="restart"/>
            <w:shd w:val="clear" w:color="auto" w:fill="F2F2F2"/>
            <w:vAlign w:val="center"/>
          </w:tcPr>
          <w:p w:rsidR="005C6F42" w:rsidRPr="00767F48" w:rsidRDefault="005C6F42" w:rsidP="003C6B25">
            <w:pPr>
              <w:jc w:val="center"/>
              <w:rPr>
                <w:b/>
                <w:bCs/>
                <w:sz w:val="20"/>
                <w:szCs w:val="22"/>
                <w:vertAlign w:val="superscript"/>
              </w:rPr>
            </w:pPr>
            <w:r w:rsidRPr="00767F48">
              <w:rPr>
                <w:b/>
                <w:bCs/>
                <w:sz w:val="20"/>
                <w:szCs w:val="22"/>
              </w:rPr>
              <w:t>Piedāvātie pretkorupcija</w:t>
            </w:r>
            <w:smartTag w:uri="urn:schemas-microsoft-com:office:smarttags" w:element="PersonName">
              <w:r w:rsidRPr="00767F48">
                <w:rPr>
                  <w:b/>
                  <w:bCs/>
                  <w:sz w:val="20"/>
                  <w:szCs w:val="22"/>
                </w:rPr>
                <w:t>s</w:t>
              </w:r>
            </w:smartTag>
            <w:r w:rsidRPr="00767F48">
              <w:rPr>
                <w:b/>
                <w:bCs/>
                <w:sz w:val="20"/>
                <w:szCs w:val="22"/>
              </w:rPr>
              <w:t xml:space="preserve"> pa</w:t>
            </w:r>
            <w:smartTag w:uri="urn:schemas-microsoft-com:office:smarttags" w:element="PersonName">
              <w:r w:rsidRPr="00767F48">
                <w:rPr>
                  <w:b/>
                  <w:bCs/>
                  <w:sz w:val="20"/>
                  <w:szCs w:val="22"/>
                </w:rPr>
                <w:t>s</w:t>
              </w:r>
            </w:smartTag>
            <w:r w:rsidRPr="00767F48">
              <w:rPr>
                <w:b/>
                <w:bCs/>
                <w:sz w:val="20"/>
                <w:szCs w:val="22"/>
              </w:rPr>
              <w:t>ākumi</w:t>
            </w:r>
          </w:p>
        </w:tc>
        <w:tc>
          <w:tcPr>
            <w:tcW w:w="853" w:type="pct"/>
            <w:vMerge w:val="restart"/>
            <w:shd w:val="clear" w:color="auto" w:fill="F2F2F2"/>
            <w:vAlign w:val="center"/>
          </w:tcPr>
          <w:p w:rsidR="005C6F42" w:rsidRPr="00767F48" w:rsidRDefault="005C6F42" w:rsidP="003C6B25">
            <w:pPr>
              <w:jc w:val="center"/>
              <w:rPr>
                <w:b/>
                <w:bCs/>
                <w:sz w:val="20"/>
                <w:szCs w:val="22"/>
              </w:rPr>
            </w:pPr>
            <w:r w:rsidRPr="00767F48">
              <w:rPr>
                <w:b/>
                <w:bCs/>
                <w:sz w:val="20"/>
                <w:szCs w:val="22"/>
              </w:rPr>
              <w:t>Atbi</w:t>
            </w:r>
            <w:smartTag w:uri="urn:schemas-microsoft-com:office:smarttags" w:element="PersonName">
              <w:r w:rsidRPr="00767F48">
                <w:rPr>
                  <w:b/>
                  <w:bCs/>
                  <w:sz w:val="20"/>
                  <w:szCs w:val="22"/>
                </w:rPr>
                <w:t>l</w:t>
              </w:r>
            </w:smartTag>
            <w:r w:rsidRPr="00767F48">
              <w:rPr>
                <w:b/>
                <w:bCs/>
                <w:sz w:val="20"/>
                <w:szCs w:val="22"/>
              </w:rPr>
              <w:t>dīgā per</w:t>
            </w:r>
            <w:smartTag w:uri="urn:schemas-microsoft-com:office:smarttags" w:element="PersonName">
              <w:r w:rsidRPr="00767F48">
                <w:rPr>
                  <w:b/>
                  <w:bCs/>
                  <w:sz w:val="20"/>
                  <w:szCs w:val="22"/>
                </w:rPr>
                <w:t>s</w:t>
              </w:r>
            </w:smartTag>
            <w:r w:rsidRPr="00767F48">
              <w:rPr>
                <w:b/>
                <w:bCs/>
                <w:sz w:val="20"/>
                <w:szCs w:val="22"/>
              </w:rPr>
              <w:t>ona</w:t>
            </w:r>
          </w:p>
        </w:tc>
        <w:tc>
          <w:tcPr>
            <w:tcW w:w="478" w:type="pct"/>
            <w:vMerge w:val="restart"/>
            <w:shd w:val="clear" w:color="auto" w:fill="F2F2F2"/>
            <w:vAlign w:val="center"/>
          </w:tcPr>
          <w:p w:rsidR="005C6F42" w:rsidRPr="00767F48" w:rsidRDefault="005C6F42" w:rsidP="003C6B25">
            <w:pPr>
              <w:jc w:val="center"/>
              <w:rPr>
                <w:b/>
                <w:bCs/>
                <w:sz w:val="20"/>
                <w:szCs w:val="22"/>
              </w:rPr>
            </w:pPr>
            <w:r w:rsidRPr="00767F48">
              <w:rPr>
                <w:b/>
                <w:bCs/>
                <w:sz w:val="20"/>
                <w:szCs w:val="22"/>
              </w:rPr>
              <w:t>Pa</w:t>
            </w:r>
            <w:smartTag w:uri="urn:schemas-microsoft-com:office:smarttags" w:element="PersonName">
              <w:r w:rsidRPr="00767F48">
                <w:rPr>
                  <w:b/>
                  <w:bCs/>
                  <w:sz w:val="20"/>
                  <w:szCs w:val="22"/>
                </w:rPr>
                <w:t>s</w:t>
              </w:r>
            </w:smartTag>
            <w:r w:rsidRPr="00767F48">
              <w:rPr>
                <w:b/>
                <w:bCs/>
                <w:sz w:val="20"/>
                <w:szCs w:val="22"/>
              </w:rPr>
              <w:t>ākumu ieviešana</w:t>
            </w:r>
            <w:smartTag w:uri="urn:schemas-microsoft-com:office:smarttags" w:element="PersonName">
              <w:r w:rsidRPr="00767F48">
                <w:rPr>
                  <w:b/>
                  <w:bCs/>
                  <w:sz w:val="20"/>
                  <w:szCs w:val="22"/>
                </w:rPr>
                <w:t>s</w:t>
              </w:r>
            </w:smartTag>
            <w:r w:rsidRPr="00767F48">
              <w:rPr>
                <w:b/>
                <w:bCs/>
                <w:sz w:val="20"/>
                <w:szCs w:val="22"/>
              </w:rPr>
              <w:t xml:space="preserve"> termiņš</w:t>
            </w:r>
          </w:p>
        </w:tc>
      </w:tr>
      <w:tr w:rsidR="005C6F42" w:rsidRPr="00767F48" w:rsidTr="003C6B25">
        <w:tc>
          <w:tcPr>
            <w:tcW w:w="180" w:type="pct"/>
            <w:vMerge/>
            <w:shd w:val="clear" w:color="auto" w:fill="C6D9F1"/>
          </w:tcPr>
          <w:p w:rsidR="005C6F42" w:rsidRPr="00767F48" w:rsidRDefault="005C6F42" w:rsidP="003C6B25">
            <w:pPr>
              <w:jc w:val="both"/>
              <w:rPr>
                <w:b/>
                <w:sz w:val="20"/>
                <w:szCs w:val="20"/>
              </w:rPr>
            </w:pPr>
          </w:p>
        </w:tc>
        <w:tc>
          <w:tcPr>
            <w:tcW w:w="553" w:type="pct"/>
            <w:vMerge/>
            <w:shd w:val="clear" w:color="auto" w:fill="C6D9F1"/>
          </w:tcPr>
          <w:p w:rsidR="005C6F42" w:rsidRPr="00767F48" w:rsidRDefault="005C6F42" w:rsidP="003C6B25">
            <w:pPr>
              <w:jc w:val="both"/>
              <w:rPr>
                <w:b/>
                <w:sz w:val="20"/>
                <w:szCs w:val="20"/>
              </w:rPr>
            </w:pPr>
          </w:p>
        </w:tc>
        <w:tc>
          <w:tcPr>
            <w:tcW w:w="978" w:type="pct"/>
            <w:vMerge/>
            <w:shd w:val="clear" w:color="auto" w:fill="C6D9F1"/>
          </w:tcPr>
          <w:p w:rsidR="005C6F42" w:rsidRPr="00767F48" w:rsidRDefault="005C6F42" w:rsidP="003C6B25">
            <w:pPr>
              <w:jc w:val="both"/>
              <w:rPr>
                <w:b/>
                <w:sz w:val="20"/>
                <w:szCs w:val="20"/>
              </w:rPr>
            </w:pPr>
          </w:p>
        </w:tc>
        <w:tc>
          <w:tcPr>
            <w:tcW w:w="294" w:type="pct"/>
            <w:shd w:val="clear" w:color="auto" w:fill="F2F2F2"/>
          </w:tcPr>
          <w:p w:rsidR="005C6F42" w:rsidRPr="00767F48" w:rsidRDefault="005C6F42" w:rsidP="003C6B25">
            <w:pPr>
              <w:jc w:val="center"/>
              <w:rPr>
                <w:b/>
                <w:bCs/>
                <w:sz w:val="20"/>
                <w:szCs w:val="20"/>
              </w:rPr>
            </w:pPr>
            <w:r w:rsidRPr="00767F48">
              <w:rPr>
                <w:b/>
                <w:bCs/>
                <w:sz w:val="20"/>
                <w:szCs w:val="20"/>
              </w:rPr>
              <w:t>Ie</w:t>
            </w:r>
            <w:smartTag w:uri="urn:schemas-microsoft-com:office:smarttags" w:element="PersonName">
              <w:r w:rsidRPr="00767F48">
                <w:rPr>
                  <w:b/>
                  <w:bCs/>
                  <w:sz w:val="20"/>
                  <w:szCs w:val="20"/>
                </w:rPr>
                <w:t>s</w:t>
              </w:r>
            </w:smartTag>
            <w:r w:rsidRPr="00767F48">
              <w:rPr>
                <w:b/>
                <w:bCs/>
                <w:sz w:val="20"/>
                <w:szCs w:val="20"/>
              </w:rPr>
              <w:t>pējamība</w:t>
            </w:r>
          </w:p>
        </w:tc>
        <w:tc>
          <w:tcPr>
            <w:tcW w:w="294" w:type="pct"/>
            <w:shd w:val="clear" w:color="auto" w:fill="F2F2F2"/>
          </w:tcPr>
          <w:p w:rsidR="005C6F42" w:rsidRPr="00767F48" w:rsidRDefault="005C6F42" w:rsidP="003C6B25">
            <w:pPr>
              <w:jc w:val="center"/>
              <w:rPr>
                <w:b/>
                <w:sz w:val="20"/>
                <w:szCs w:val="20"/>
              </w:rPr>
            </w:pPr>
            <w:r w:rsidRPr="00767F48">
              <w:rPr>
                <w:b/>
                <w:bCs/>
                <w:sz w:val="20"/>
                <w:szCs w:val="20"/>
              </w:rPr>
              <w:t>Seku nozīmība</w:t>
            </w:r>
          </w:p>
        </w:tc>
        <w:tc>
          <w:tcPr>
            <w:tcW w:w="1369" w:type="pct"/>
            <w:vMerge/>
            <w:shd w:val="clear" w:color="auto" w:fill="C6D9F1"/>
          </w:tcPr>
          <w:p w:rsidR="005C6F42" w:rsidRPr="00767F48" w:rsidRDefault="005C6F42" w:rsidP="003C6B25">
            <w:pPr>
              <w:jc w:val="both"/>
              <w:rPr>
                <w:b/>
                <w:sz w:val="20"/>
                <w:szCs w:val="20"/>
              </w:rPr>
            </w:pPr>
          </w:p>
        </w:tc>
        <w:tc>
          <w:tcPr>
            <w:tcW w:w="853" w:type="pct"/>
            <w:vMerge/>
            <w:shd w:val="clear" w:color="auto" w:fill="C6D9F1"/>
          </w:tcPr>
          <w:p w:rsidR="005C6F42" w:rsidRPr="00767F48" w:rsidRDefault="005C6F42" w:rsidP="003C6B25">
            <w:pPr>
              <w:jc w:val="both"/>
              <w:rPr>
                <w:b/>
                <w:sz w:val="20"/>
                <w:szCs w:val="20"/>
              </w:rPr>
            </w:pPr>
          </w:p>
        </w:tc>
        <w:tc>
          <w:tcPr>
            <w:tcW w:w="478" w:type="pct"/>
            <w:vMerge/>
            <w:shd w:val="clear" w:color="auto" w:fill="C6D9F1"/>
          </w:tcPr>
          <w:p w:rsidR="005C6F42" w:rsidRPr="00767F48" w:rsidRDefault="005C6F42" w:rsidP="003C6B25">
            <w:pPr>
              <w:jc w:val="both"/>
              <w:rPr>
                <w:b/>
                <w:sz w:val="20"/>
                <w:szCs w:val="20"/>
              </w:rPr>
            </w:pPr>
          </w:p>
        </w:tc>
      </w:tr>
      <w:tr w:rsidR="005C6F42" w:rsidRPr="00767F48" w:rsidTr="003C6B25">
        <w:trPr>
          <w:trHeight w:val="1728"/>
        </w:trPr>
        <w:tc>
          <w:tcPr>
            <w:tcW w:w="180" w:type="pct"/>
            <w:shd w:val="clear" w:color="auto" w:fill="F2F2F2"/>
            <w:vAlign w:val="center"/>
          </w:tcPr>
          <w:p w:rsidR="005C6F42" w:rsidRPr="00767F48" w:rsidRDefault="005C6F42" w:rsidP="003C6B25">
            <w:pPr>
              <w:jc w:val="center"/>
              <w:rPr>
                <w:b/>
                <w:sz w:val="20"/>
                <w:szCs w:val="20"/>
              </w:rPr>
            </w:pPr>
            <w:r w:rsidRPr="00767F48">
              <w:rPr>
                <w:b/>
                <w:sz w:val="20"/>
                <w:szCs w:val="20"/>
              </w:rPr>
              <w:t>1</w:t>
            </w:r>
            <w:r>
              <w:rPr>
                <w:b/>
                <w:sz w:val="20"/>
                <w:szCs w:val="20"/>
              </w:rPr>
              <w:t>.</w:t>
            </w:r>
          </w:p>
        </w:tc>
        <w:tc>
          <w:tcPr>
            <w:tcW w:w="553" w:type="pct"/>
            <w:shd w:val="clear" w:color="auto" w:fill="auto"/>
          </w:tcPr>
          <w:p w:rsidR="005C6F42" w:rsidRPr="00767F48" w:rsidRDefault="005C6F42" w:rsidP="003C6B25">
            <w:pPr>
              <w:jc w:val="both"/>
              <w:rPr>
                <w:sz w:val="20"/>
                <w:szCs w:val="20"/>
              </w:rPr>
            </w:pPr>
          </w:p>
          <w:p w:rsidR="005C6F42" w:rsidRPr="00767F48" w:rsidRDefault="005C6F42" w:rsidP="003C6B25">
            <w:pPr>
              <w:jc w:val="both"/>
              <w:rPr>
                <w:b/>
                <w:sz w:val="20"/>
                <w:szCs w:val="20"/>
              </w:rPr>
            </w:pPr>
            <w:r w:rsidRPr="00767F48">
              <w:rPr>
                <w:sz w:val="20"/>
                <w:szCs w:val="20"/>
              </w:rPr>
              <w:t>Personāla atlase un cilvēku resursu vadība</w:t>
            </w:r>
          </w:p>
        </w:tc>
        <w:tc>
          <w:tcPr>
            <w:tcW w:w="978" w:type="pct"/>
            <w:shd w:val="clear" w:color="auto" w:fill="auto"/>
          </w:tcPr>
          <w:p w:rsidR="005C6F42" w:rsidRDefault="005C6F42" w:rsidP="003C6B25">
            <w:pPr>
              <w:jc w:val="both"/>
              <w:rPr>
                <w:sz w:val="20"/>
                <w:szCs w:val="20"/>
              </w:rPr>
            </w:pPr>
          </w:p>
          <w:p w:rsidR="005C6F42" w:rsidRPr="002838D9" w:rsidRDefault="005C6F42" w:rsidP="003C6B25">
            <w:pPr>
              <w:jc w:val="both"/>
              <w:rPr>
                <w:sz w:val="20"/>
                <w:szCs w:val="20"/>
              </w:rPr>
            </w:pPr>
            <w:r w:rsidRPr="006852E1">
              <w:rPr>
                <w:sz w:val="20"/>
                <w:szCs w:val="20"/>
              </w:rPr>
              <w:t>Dienesta stāvokļa izmantošana savtīgos nolūkos: - radinieku</w:t>
            </w:r>
            <w:r>
              <w:rPr>
                <w:sz w:val="20"/>
                <w:szCs w:val="20"/>
              </w:rPr>
              <w:t xml:space="preserve"> un paziņu pieņemšana darbā.</w:t>
            </w:r>
          </w:p>
        </w:tc>
        <w:tc>
          <w:tcPr>
            <w:tcW w:w="294" w:type="pct"/>
            <w:shd w:val="clear" w:color="auto" w:fill="auto"/>
          </w:tcPr>
          <w:p w:rsidR="005C6F42" w:rsidRPr="00767F48" w:rsidRDefault="005C6F42" w:rsidP="003C6B25">
            <w:pPr>
              <w:jc w:val="center"/>
              <w:rPr>
                <w:sz w:val="20"/>
                <w:szCs w:val="20"/>
              </w:rPr>
            </w:pPr>
          </w:p>
          <w:p w:rsidR="005C6F42" w:rsidRPr="00767F48" w:rsidRDefault="005C6F42" w:rsidP="003C6B25">
            <w:pPr>
              <w:jc w:val="center"/>
              <w:rPr>
                <w:sz w:val="20"/>
                <w:szCs w:val="20"/>
              </w:rPr>
            </w:pPr>
            <w:r w:rsidRPr="00767F48">
              <w:rPr>
                <w:sz w:val="20"/>
                <w:szCs w:val="20"/>
              </w:rPr>
              <w:t>Vidēja</w:t>
            </w:r>
          </w:p>
        </w:tc>
        <w:tc>
          <w:tcPr>
            <w:tcW w:w="294" w:type="pct"/>
            <w:shd w:val="clear" w:color="auto" w:fill="auto"/>
          </w:tcPr>
          <w:p w:rsidR="005C6F42" w:rsidRPr="00767F48" w:rsidRDefault="005C6F42" w:rsidP="003C6B25">
            <w:pPr>
              <w:jc w:val="center"/>
              <w:rPr>
                <w:sz w:val="20"/>
                <w:szCs w:val="20"/>
              </w:rPr>
            </w:pPr>
          </w:p>
          <w:p w:rsidR="005C6F42" w:rsidRDefault="005C6F42" w:rsidP="003C6B25">
            <w:pPr>
              <w:jc w:val="center"/>
              <w:rPr>
                <w:sz w:val="20"/>
                <w:szCs w:val="20"/>
              </w:rPr>
            </w:pPr>
            <w:r w:rsidRPr="00767F48">
              <w:rPr>
                <w:sz w:val="20"/>
                <w:szCs w:val="20"/>
              </w:rPr>
              <w:t>Vidēja</w:t>
            </w:r>
          </w:p>
          <w:p w:rsidR="005C6F42" w:rsidRDefault="005C6F42" w:rsidP="003C6B25">
            <w:pPr>
              <w:rPr>
                <w:sz w:val="20"/>
                <w:szCs w:val="20"/>
              </w:rPr>
            </w:pPr>
          </w:p>
          <w:p w:rsidR="005C6F42" w:rsidRDefault="005C6F42" w:rsidP="003C6B25">
            <w:pPr>
              <w:rPr>
                <w:sz w:val="20"/>
                <w:szCs w:val="20"/>
              </w:rPr>
            </w:pPr>
          </w:p>
          <w:p w:rsidR="005C6F42" w:rsidRPr="00DE5C5E" w:rsidRDefault="005C6F42" w:rsidP="003C6B25">
            <w:pPr>
              <w:rPr>
                <w:sz w:val="20"/>
                <w:szCs w:val="20"/>
              </w:rPr>
            </w:pPr>
          </w:p>
        </w:tc>
        <w:tc>
          <w:tcPr>
            <w:tcW w:w="1369" w:type="pct"/>
            <w:shd w:val="clear" w:color="auto" w:fill="auto"/>
          </w:tcPr>
          <w:p w:rsidR="005C6F42" w:rsidRPr="0028666A" w:rsidRDefault="005C6F42" w:rsidP="003C6B25">
            <w:pPr>
              <w:pStyle w:val="ListParagraph"/>
              <w:tabs>
                <w:tab w:val="left" w:pos="304"/>
              </w:tabs>
              <w:ind w:right="12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w:t>
            </w:r>
            <w:r w:rsidRPr="0028666A">
              <w:rPr>
                <w:rFonts w:ascii="Times New Roman" w:eastAsia="Times New Roman" w:hAnsi="Times New Roman" w:cs="Times New Roman"/>
                <w:sz w:val="20"/>
                <w:szCs w:val="20"/>
                <w:lang w:val="lv-LV"/>
              </w:rPr>
              <w:t>Informāciju par vakantajām amata vietām Verēmu pamatskolā publicēt Rēzeknes novada un Maltas pagasta pārvaldes mājas lapā.</w:t>
            </w:r>
          </w:p>
          <w:p w:rsidR="005C6F42" w:rsidRPr="0028666A" w:rsidRDefault="005C6F42" w:rsidP="003C6B25">
            <w:pPr>
              <w:pStyle w:val="ListParagraph"/>
              <w:tabs>
                <w:tab w:val="left" w:pos="304"/>
              </w:tabs>
              <w:ind w:right="120"/>
              <w:rPr>
                <w:rFonts w:ascii="Times New Roman" w:eastAsia="Times New Roman" w:hAnsi="Times New Roman" w:cs="Times New Roman"/>
                <w:sz w:val="20"/>
                <w:szCs w:val="20"/>
                <w:lang w:val="lv-LV"/>
              </w:rPr>
            </w:pPr>
          </w:p>
          <w:p w:rsidR="005C6F42" w:rsidRPr="0028666A" w:rsidRDefault="005C6F42" w:rsidP="003C6B25">
            <w:pPr>
              <w:pStyle w:val="ListParagraph"/>
              <w:tabs>
                <w:tab w:val="left" w:pos="304"/>
              </w:tabs>
              <w:ind w:right="120"/>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w:t>
            </w:r>
            <w:r w:rsidRPr="0028666A">
              <w:rPr>
                <w:rFonts w:ascii="Times New Roman" w:eastAsia="Times New Roman" w:hAnsi="Times New Roman" w:cs="Times New Roman"/>
                <w:sz w:val="20"/>
                <w:szCs w:val="20"/>
                <w:lang w:val="lv-LV"/>
              </w:rPr>
              <w:t>Nodrošināt personāla atlasi atbilstoši spēkā esošajiem ārējiem un iekšējiem normatīvajiem aktiem.</w:t>
            </w:r>
          </w:p>
          <w:p w:rsidR="005C6F42" w:rsidRPr="0028666A" w:rsidRDefault="005C6F42" w:rsidP="003C6B25">
            <w:pPr>
              <w:pStyle w:val="ListParagraph"/>
              <w:tabs>
                <w:tab w:val="left" w:pos="304"/>
              </w:tabs>
              <w:ind w:right="120"/>
              <w:rPr>
                <w:rFonts w:ascii="Times New Roman" w:eastAsia="Times New Roman" w:hAnsi="Times New Roman" w:cs="Times New Roman"/>
                <w:sz w:val="20"/>
                <w:szCs w:val="20"/>
                <w:lang w:val="lv-LV"/>
              </w:rPr>
            </w:pPr>
          </w:p>
          <w:p w:rsidR="005C6F42" w:rsidRPr="0028666A" w:rsidRDefault="005C6F42" w:rsidP="003C6B25">
            <w:pPr>
              <w:pStyle w:val="TableParagraph"/>
              <w:spacing w:before="1"/>
              <w:rPr>
                <w:rFonts w:ascii="Times New Roman" w:eastAsia="Times New Roman" w:hAnsi="Times New Roman" w:cs="Times New Roman"/>
                <w:bCs/>
                <w:sz w:val="20"/>
                <w:szCs w:val="20"/>
                <w:lang w:val="lv-LV"/>
              </w:rPr>
            </w:pPr>
            <w:r>
              <w:rPr>
                <w:rFonts w:ascii="Times New Roman" w:eastAsia="Times New Roman" w:hAnsi="Times New Roman" w:cs="Times New Roman"/>
                <w:b/>
                <w:bCs/>
                <w:sz w:val="20"/>
                <w:szCs w:val="20"/>
                <w:lang w:val="lv-LV"/>
              </w:rPr>
              <w:t>3.</w:t>
            </w:r>
            <w:r w:rsidRPr="0028666A">
              <w:rPr>
                <w:rFonts w:ascii="Times New Roman" w:eastAsia="Times New Roman" w:hAnsi="Times New Roman" w:cs="Times New Roman"/>
                <w:b/>
                <w:bCs/>
                <w:sz w:val="20"/>
                <w:szCs w:val="20"/>
                <w:lang w:val="lv-LV"/>
              </w:rPr>
              <w:t xml:space="preserve"> </w:t>
            </w:r>
            <w:r w:rsidRPr="0028666A">
              <w:rPr>
                <w:rFonts w:ascii="Times New Roman" w:eastAsia="Times New Roman" w:hAnsi="Times New Roman" w:cs="Times New Roman"/>
                <w:bCs/>
                <w:sz w:val="20"/>
                <w:szCs w:val="20"/>
                <w:lang w:val="lv-LV"/>
              </w:rPr>
              <w:t>Darbinieku novērtēšana.</w:t>
            </w:r>
          </w:p>
          <w:p w:rsidR="005C6F42" w:rsidRPr="0028666A" w:rsidRDefault="005C6F42" w:rsidP="003C6B25">
            <w:pPr>
              <w:pStyle w:val="TableParagraph"/>
              <w:spacing w:before="1"/>
              <w:rPr>
                <w:rFonts w:ascii="Times New Roman" w:eastAsia="Times New Roman" w:hAnsi="Times New Roman" w:cs="Times New Roman"/>
                <w:bCs/>
                <w:sz w:val="20"/>
                <w:szCs w:val="20"/>
                <w:lang w:val="lv-LV"/>
              </w:rPr>
            </w:pPr>
          </w:p>
          <w:p w:rsidR="005C6F42" w:rsidRPr="0028666A" w:rsidRDefault="005C6F42" w:rsidP="003C6B25">
            <w:pPr>
              <w:pStyle w:val="TableParagraph"/>
              <w:spacing w:before="1"/>
              <w:rPr>
                <w:rFonts w:ascii="Times New Roman" w:eastAsia="Times New Roman" w:hAnsi="Times New Roman" w:cs="Times New Roman"/>
                <w:bCs/>
                <w:sz w:val="20"/>
                <w:szCs w:val="20"/>
                <w:lang w:val="lv-LV"/>
              </w:rPr>
            </w:pPr>
          </w:p>
          <w:p w:rsidR="005C6F42" w:rsidRPr="0028666A" w:rsidRDefault="005C6F42" w:rsidP="003C6B25">
            <w:pPr>
              <w:pStyle w:val="TableParagraph"/>
              <w:spacing w:before="1"/>
              <w:rPr>
                <w:rFonts w:ascii="Times New Roman" w:eastAsia="Times New Roman" w:hAnsi="Times New Roman" w:cs="Times New Roman"/>
                <w:bCs/>
                <w:sz w:val="20"/>
                <w:szCs w:val="20"/>
                <w:lang w:val="lv-LV"/>
              </w:rPr>
            </w:pPr>
          </w:p>
          <w:p w:rsidR="005C6F42" w:rsidRPr="0028666A" w:rsidRDefault="005C6F42" w:rsidP="003C6B25">
            <w:pPr>
              <w:pStyle w:val="ListParagraph"/>
              <w:tabs>
                <w:tab w:val="left" w:pos="102"/>
              </w:tabs>
              <w:ind w:right="99"/>
              <w:rPr>
                <w:rFonts w:ascii="Times New Roman" w:eastAsia="Times New Roman" w:hAnsi="Times New Roman" w:cs="Times New Roman"/>
                <w:sz w:val="20"/>
                <w:szCs w:val="20"/>
                <w:lang w:val="lv-LV"/>
              </w:rPr>
            </w:pPr>
          </w:p>
          <w:p w:rsidR="005C6F42" w:rsidRPr="0028666A" w:rsidRDefault="005C6F42" w:rsidP="003C6B25">
            <w:pPr>
              <w:pStyle w:val="ListParagraph"/>
              <w:tabs>
                <w:tab w:val="left" w:pos="317"/>
              </w:tabs>
              <w:ind w:right="99"/>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w:t>
            </w:r>
            <w:r w:rsidRPr="0028666A">
              <w:rPr>
                <w:rFonts w:ascii="Times New Roman" w:eastAsia="Times New Roman" w:hAnsi="Times New Roman" w:cs="Times New Roman"/>
                <w:sz w:val="20"/>
                <w:szCs w:val="20"/>
                <w:lang w:val="lv-LV"/>
              </w:rPr>
              <w:t>Amatu aprakstu aktualizēšana, pienākumu precizēšana atbilstoši darbinieku noslogojumam.</w:t>
            </w:r>
          </w:p>
          <w:p w:rsidR="005C6F42" w:rsidRDefault="005C6F42" w:rsidP="003C6B25">
            <w:pPr>
              <w:shd w:val="clear" w:color="auto" w:fill="FFFFFF"/>
              <w:rPr>
                <w:noProof/>
                <w:sz w:val="20"/>
                <w:szCs w:val="20"/>
              </w:rPr>
            </w:pPr>
          </w:p>
          <w:p w:rsidR="005C6F42" w:rsidRPr="0028666A" w:rsidRDefault="005C6F42" w:rsidP="003C6B25">
            <w:pPr>
              <w:shd w:val="clear" w:color="auto" w:fill="FFFFFF"/>
              <w:rPr>
                <w:noProof/>
                <w:sz w:val="20"/>
                <w:szCs w:val="20"/>
              </w:rPr>
            </w:pPr>
            <w:r>
              <w:rPr>
                <w:noProof/>
                <w:sz w:val="20"/>
                <w:szCs w:val="20"/>
              </w:rPr>
              <w:t>5.</w:t>
            </w:r>
            <w:r w:rsidRPr="0028666A">
              <w:rPr>
                <w:noProof/>
                <w:sz w:val="20"/>
                <w:szCs w:val="20"/>
              </w:rPr>
              <w:t xml:space="preserve">Dibinot darba </w:t>
            </w:r>
            <w:r w:rsidRPr="0028666A">
              <w:rPr>
                <w:noProof/>
                <w:spacing w:val="-5"/>
                <w:sz w:val="20"/>
                <w:szCs w:val="20"/>
              </w:rPr>
              <w:t xml:space="preserve">tiesiskās attiecības </w:t>
            </w:r>
            <w:r w:rsidRPr="0028666A">
              <w:rPr>
                <w:noProof/>
                <w:spacing w:val="-6"/>
                <w:sz w:val="20"/>
                <w:szCs w:val="20"/>
              </w:rPr>
              <w:t xml:space="preserve">vai amatpersonai </w:t>
            </w:r>
            <w:r w:rsidRPr="0028666A">
              <w:rPr>
                <w:noProof/>
                <w:sz w:val="20"/>
                <w:szCs w:val="20"/>
              </w:rPr>
              <w:t xml:space="preserve">stājoties amatā, </w:t>
            </w:r>
            <w:r w:rsidRPr="0028666A">
              <w:rPr>
                <w:noProof/>
                <w:spacing w:val="-2"/>
                <w:sz w:val="20"/>
                <w:szCs w:val="20"/>
              </w:rPr>
              <w:t xml:space="preserve">informēt personas </w:t>
            </w:r>
            <w:r w:rsidRPr="0028666A">
              <w:rPr>
                <w:noProof/>
                <w:sz w:val="20"/>
                <w:szCs w:val="20"/>
              </w:rPr>
              <w:t xml:space="preserve">par interešu </w:t>
            </w:r>
            <w:r w:rsidRPr="0028666A">
              <w:rPr>
                <w:noProof/>
                <w:spacing w:val="-5"/>
                <w:sz w:val="20"/>
                <w:szCs w:val="20"/>
              </w:rPr>
              <w:t xml:space="preserve">konflikta, amatu </w:t>
            </w:r>
            <w:r w:rsidRPr="0028666A">
              <w:rPr>
                <w:noProof/>
                <w:sz w:val="20"/>
                <w:szCs w:val="20"/>
              </w:rPr>
              <w:t xml:space="preserve">savienošanas </w:t>
            </w:r>
            <w:r w:rsidRPr="0028666A">
              <w:rPr>
                <w:noProof/>
                <w:spacing w:val="-8"/>
                <w:sz w:val="20"/>
                <w:szCs w:val="20"/>
              </w:rPr>
              <w:t xml:space="preserve">ierobežojumiem un </w:t>
            </w:r>
            <w:r w:rsidRPr="0028666A">
              <w:rPr>
                <w:noProof/>
                <w:sz w:val="20"/>
                <w:szCs w:val="20"/>
              </w:rPr>
              <w:t>ētikas kodeksa prasībām.</w:t>
            </w:r>
          </w:p>
          <w:p w:rsidR="005C6F42" w:rsidRPr="0028666A" w:rsidRDefault="005C6F42" w:rsidP="003C6B25">
            <w:pPr>
              <w:shd w:val="clear" w:color="auto" w:fill="FFFFFF"/>
              <w:rPr>
                <w:noProof/>
                <w:sz w:val="20"/>
                <w:szCs w:val="20"/>
              </w:rPr>
            </w:pPr>
          </w:p>
        </w:tc>
        <w:tc>
          <w:tcPr>
            <w:tcW w:w="853" w:type="pct"/>
            <w:shd w:val="clear" w:color="auto" w:fill="auto"/>
          </w:tcPr>
          <w:p w:rsidR="005C6F42" w:rsidRPr="0028666A" w:rsidRDefault="005C6F42" w:rsidP="003C6B25">
            <w:pPr>
              <w:pStyle w:val="TableParagraph"/>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1.</w:t>
            </w:r>
            <w:r w:rsidRPr="0028666A">
              <w:rPr>
                <w:rFonts w:ascii="Times New Roman" w:eastAsia="Times New Roman" w:hAnsi="Times New Roman" w:cs="Times New Roman"/>
                <w:bCs/>
                <w:sz w:val="20"/>
                <w:szCs w:val="20"/>
                <w:lang w:val="lv-LV"/>
              </w:rPr>
              <w:t>Skolas direktors</w:t>
            </w: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2.</w:t>
            </w:r>
            <w:r w:rsidRPr="0028666A">
              <w:rPr>
                <w:rFonts w:ascii="Times New Roman" w:eastAsia="Times New Roman" w:hAnsi="Times New Roman" w:cs="Times New Roman"/>
                <w:bCs/>
                <w:sz w:val="20"/>
                <w:szCs w:val="20"/>
                <w:lang w:val="lv-LV"/>
              </w:rPr>
              <w:t>Skolas direktors</w:t>
            </w: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3.</w:t>
            </w:r>
            <w:r w:rsidRPr="0028666A">
              <w:rPr>
                <w:rFonts w:ascii="Times New Roman" w:eastAsia="Times New Roman" w:hAnsi="Times New Roman" w:cs="Times New Roman"/>
                <w:bCs/>
                <w:sz w:val="20"/>
                <w:szCs w:val="20"/>
                <w:lang w:val="lv-LV"/>
              </w:rPr>
              <w:t>Skolas direktors</w:t>
            </w:r>
          </w:p>
          <w:p w:rsidR="005C6F42" w:rsidRPr="0028666A" w:rsidRDefault="005C6F42" w:rsidP="003C6B25">
            <w:pPr>
              <w:pStyle w:val="TableParagraph"/>
              <w:rPr>
                <w:rFonts w:ascii="Times New Roman" w:hAnsi="Times New Roman" w:cs="Times New Roman"/>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Pr="0028666A" w:rsidRDefault="005C6F42" w:rsidP="003C6B25">
            <w:pPr>
              <w:pStyle w:val="TableParagraph"/>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4.</w:t>
            </w:r>
            <w:r w:rsidRPr="0028666A">
              <w:rPr>
                <w:rFonts w:ascii="Times New Roman" w:eastAsia="Times New Roman" w:hAnsi="Times New Roman" w:cs="Times New Roman"/>
                <w:bCs/>
                <w:sz w:val="20"/>
                <w:szCs w:val="20"/>
                <w:lang w:val="lv-LV"/>
              </w:rPr>
              <w:t>Skolas direktors, lietvede</w:t>
            </w:r>
          </w:p>
          <w:p w:rsidR="005C6F42" w:rsidRPr="0028666A" w:rsidRDefault="005C6F42" w:rsidP="003C6B25">
            <w:pPr>
              <w:pStyle w:val="TableParagraph"/>
              <w:rPr>
                <w:rFonts w:ascii="Times New Roman" w:eastAsia="Times New Roman" w:hAnsi="Times New Roman" w:cs="Times New Roman"/>
                <w:bCs/>
                <w:sz w:val="20"/>
                <w:szCs w:val="20"/>
                <w:lang w:val="lv-LV"/>
              </w:rPr>
            </w:pPr>
          </w:p>
          <w:p w:rsidR="005C6F42" w:rsidRDefault="005C6F42" w:rsidP="003C6B25">
            <w:pPr>
              <w:pStyle w:val="TableParagraph"/>
              <w:rPr>
                <w:sz w:val="20"/>
                <w:szCs w:val="20"/>
                <w:lang w:val="lv-LV"/>
              </w:rPr>
            </w:pPr>
          </w:p>
          <w:p w:rsidR="005C6F42" w:rsidRDefault="005C6F42" w:rsidP="003C6B25">
            <w:pPr>
              <w:rPr>
                <w:lang w:eastAsia="en-US"/>
              </w:rPr>
            </w:pPr>
          </w:p>
          <w:p w:rsidR="005C6F42" w:rsidRPr="005C6F42" w:rsidRDefault="005C6F42" w:rsidP="003C6B25">
            <w:pPr>
              <w:rPr>
                <w:sz w:val="20"/>
                <w:szCs w:val="20"/>
                <w:lang w:eastAsia="en-US"/>
              </w:rPr>
            </w:pPr>
            <w:r>
              <w:rPr>
                <w:sz w:val="20"/>
                <w:szCs w:val="20"/>
                <w:lang w:eastAsia="en-US"/>
              </w:rPr>
              <w:t>5.</w:t>
            </w:r>
            <w:r w:rsidRPr="005C6F42">
              <w:rPr>
                <w:sz w:val="20"/>
                <w:szCs w:val="20"/>
                <w:lang w:eastAsia="en-US"/>
              </w:rPr>
              <w:t>Skolas direktors</w:t>
            </w:r>
          </w:p>
        </w:tc>
        <w:tc>
          <w:tcPr>
            <w:tcW w:w="478" w:type="pct"/>
            <w:shd w:val="clear" w:color="auto" w:fill="auto"/>
          </w:tcPr>
          <w:p w:rsidR="005C6F42" w:rsidRPr="0028666A" w:rsidRDefault="005C6F42" w:rsidP="003C6B25">
            <w:pPr>
              <w:pStyle w:val="TableParagraph"/>
              <w:rPr>
                <w:rFonts w:ascii="Times New Roman" w:eastAsia="Times New Roman" w:hAnsi="Times New Roman" w:cs="Times New Roman"/>
                <w:sz w:val="20"/>
                <w:szCs w:val="20"/>
                <w:lang w:val="lv-LV"/>
              </w:rPr>
            </w:pPr>
            <w:r>
              <w:rPr>
                <w:rFonts w:ascii="Times New Roman" w:hAnsi="Times New Roman" w:cs="Times New Roman"/>
                <w:spacing w:val="-1"/>
                <w:sz w:val="20"/>
                <w:szCs w:val="20"/>
                <w:lang w:val="lv-LV"/>
              </w:rPr>
              <w:t>1.Pēc vajadzības</w:t>
            </w: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5C6F42">
            <w:pPr>
              <w:pStyle w:val="TableParagraph"/>
              <w:rPr>
                <w:rFonts w:ascii="Times New Roman" w:hAnsi="Times New Roman" w:cs="Times New Roman"/>
                <w:spacing w:val="-1"/>
                <w:sz w:val="20"/>
                <w:szCs w:val="20"/>
                <w:lang w:val="lv-LV"/>
              </w:rPr>
            </w:pPr>
          </w:p>
          <w:p w:rsidR="005C6F42" w:rsidRPr="0028666A" w:rsidRDefault="005C6F42" w:rsidP="003C6B25">
            <w:pPr>
              <w:pStyle w:val="TableParagraph"/>
              <w:rPr>
                <w:rFonts w:ascii="Times New Roman" w:eastAsia="Times New Roman" w:hAnsi="Times New Roman" w:cs="Times New Roman"/>
                <w:sz w:val="20"/>
                <w:szCs w:val="20"/>
                <w:lang w:val="lv-LV"/>
              </w:rPr>
            </w:pPr>
            <w:r>
              <w:rPr>
                <w:rFonts w:ascii="Times New Roman" w:hAnsi="Times New Roman" w:cs="Times New Roman"/>
                <w:spacing w:val="-1"/>
                <w:sz w:val="20"/>
                <w:szCs w:val="20"/>
                <w:lang w:val="lv-LV"/>
              </w:rPr>
              <w:t>2.</w:t>
            </w:r>
            <w:r w:rsidRPr="0028666A">
              <w:rPr>
                <w:rFonts w:ascii="Times New Roman" w:hAnsi="Times New Roman" w:cs="Times New Roman"/>
                <w:spacing w:val="-1"/>
                <w:sz w:val="20"/>
                <w:szCs w:val="20"/>
                <w:lang w:val="lv-LV"/>
              </w:rPr>
              <w:t>Pastāvīgi</w:t>
            </w: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rPr>
                <w:rFonts w:ascii="Times New Roman" w:eastAsia="Times New Roman" w:hAnsi="Times New Roman" w:cs="Times New Roman"/>
                <w:b/>
                <w:bCs/>
                <w:sz w:val="20"/>
                <w:szCs w:val="20"/>
                <w:lang w:val="lv-LV"/>
              </w:rPr>
            </w:pPr>
          </w:p>
          <w:p w:rsidR="005C6F42" w:rsidRPr="0028666A" w:rsidRDefault="005C6F42" w:rsidP="003C6B25">
            <w:pPr>
              <w:pStyle w:val="TableParagraph"/>
              <w:spacing w:before="2"/>
              <w:rPr>
                <w:rFonts w:ascii="Times New Roman" w:eastAsia="Times New Roman" w:hAnsi="Times New Roman" w:cs="Times New Roman"/>
                <w:bCs/>
                <w:sz w:val="20"/>
                <w:szCs w:val="20"/>
                <w:lang w:val="lv-LV"/>
              </w:rPr>
            </w:pPr>
          </w:p>
          <w:p w:rsidR="005C6F42" w:rsidRPr="0028666A" w:rsidRDefault="005C6F42" w:rsidP="003C6B25">
            <w:pPr>
              <w:pStyle w:val="TableParagraph"/>
              <w:spacing w:before="2"/>
              <w:rPr>
                <w:rFonts w:ascii="Times New Roman" w:eastAsia="Times New Roman" w:hAnsi="Times New Roman" w:cs="Times New Roman"/>
                <w:bCs/>
                <w:sz w:val="20"/>
                <w:szCs w:val="20"/>
                <w:lang w:val="lv-LV"/>
              </w:rPr>
            </w:pPr>
            <w:r>
              <w:rPr>
                <w:rFonts w:ascii="Times New Roman" w:eastAsia="Times New Roman" w:hAnsi="Times New Roman" w:cs="Times New Roman"/>
                <w:bCs/>
                <w:sz w:val="20"/>
                <w:szCs w:val="20"/>
                <w:lang w:val="lv-LV"/>
              </w:rPr>
              <w:t>3.</w:t>
            </w:r>
            <w:r w:rsidRPr="0028666A">
              <w:rPr>
                <w:rFonts w:ascii="Times New Roman" w:eastAsia="Times New Roman" w:hAnsi="Times New Roman" w:cs="Times New Roman"/>
                <w:bCs/>
                <w:sz w:val="20"/>
                <w:szCs w:val="20"/>
                <w:lang w:val="lv-LV"/>
              </w:rPr>
              <w:t>Vienu reizi kalendārajā gadā</w:t>
            </w:r>
            <w:r>
              <w:rPr>
                <w:rFonts w:ascii="Times New Roman" w:eastAsia="Times New Roman" w:hAnsi="Times New Roman" w:cs="Times New Roman"/>
                <w:bCs/>
                <w:sz w:val="20"/>
                <w:szCs w:val="20"/>
                <w:lang w:val="lv-LV"/>
              </w:rPr>
              <w:t xml:space="preserve"> maija, </w:t>
            </w:r>
            <w:r w:rsidRPr="0028666A">
              <w:rPr>
                <w:rFonts w:ascii="Times New Roman" w:eastAsia="Times New Roman" w:hAnsi="Times New Roman" w:cs="Times New Roman"/>
                <w:bCs/>
                <w:sz w:val="20"/>
                <w:szCs w:val="20"/>
                <w:lang w:val="lv-LV"/>
              </w:rPr>
              <w:t xml:space="preserve"> jūnija mēnesī</w:t>
            </w:r>
          </w:p>
          <w:p w:rsidR="005C6F42" w:rsidRPr="0028666A" w:rsidRDefault="005C6F42" w:rsidP="003C6B25">
            <w:pPr>
              <w:rPr>
                <w:sz w:val="20"/>
                <w:szCs w:val="20"/>
              </w:rPr>
            </w:pPr>
          </w:p>
          <w:p w:rsidR="005C6F42" w:rsidRPr="0028666A" w:rsidRDefault="005C6F42" w:rsidP="003C6B25">
            <w:pPr>
              <w:pStyle w:val="TableParagraph"/>
              <w:rPr>
                <w:rFonts w:ascii="Times New Roman" w:eastAsia="Times New Roman" w:hAnsi="Times New Roman" w:cs="Times New Roman"/>
                <w:sz w:val="20"/>
                <w:szCs w:val="20"/>
                <w:lang w:val="lv-LV"/>
              </w:rPr>
            </w:pPr>
            <w:r>
              <w:rPr>
                <w:rFonts w:ascii="Times New Roman" w:hAnsi="Times New Roman" w:cs="Times New Roman"/>
                <w:spacing w:val="-1"/>
                <w:sz w:val="20"/>
                <w:szCs w:val="20"/>
                <w:lang w:val="lv-LV"/>
              </w:rPr>
              <w:t>4.</w:t>
            </w:r>
            <w:r w:rsidRPr="0028666A">
              <w:rPr>
                <w:rFonts w:ascii="Times New Roman" w:hAnsi="Times New Roman" w:cs="Times New Roman"/>
                <w:spacing w:val="-1"/>
                <w:sz w:val="20"/>
                <w:szCs w:val="20"/>
                <w:lang w:val="lv-LV"/>
              </w:rPr>
              <w:t>Pastāvīgi</w:t>
            </w:r>
          </w:p>
          <w:p w:rsidR="005C6F42" w:rsidRPr="0028666A" w:rsidRDefault="005C6F42" w:rsidP="003C6B25">
            <w:pPr>
              <w:rPr>
                <w:sz w:val="20"/>
                <w:szCs w:val="20"/>
              </w:rPr>
            </w:pPr>
          </w:p>
          <w:p w:rsidR="005C6F42" w:rsidRDefault="005C6F42" w:rsidP="003C6B25">
            <w:pPr>
              <w:pStyle w:val="TableParagraph"/>
              <w:rPr>
                <w:rFonts w:ascii="Times New Roman" w:hAnsi="Times New Roman" w:cs="Times New Roman"/>
                <w:sz w:val="20"/>
                <w:szCs w:val="20"/>
                <w:lang w:val="lv-LV"/>
              </w:rPr>
            </w:pPr>
          </w:p>
          <w:p w:rsidR="005C6F42" w:rsidRDefault="005C6F42" w:rsidP="003C6B25">
            <w:pPr>
              <w:pStyle w:val="TableParagraph"/>
              <w:rPr>
                <w:rFonts w:ascii="Times New Roman" w:hAnsi="Times New Roman" w:cs="Times New Roman"/>
                <w:sz w:val="20"/>
                <w:szCs w:val="20"/>
                <w:lang w:val="lv-LV"/>
              </w:rPr>
            </w:pPr>
          </w:p>
          <w:p w:rsidR="005C6F42" w:rsidRPr="0028666A" w:rsidRDefault="005C6F42" w:rsidP="003C6B25">
            <w:pPr>
              <w:pStyle w:val="TableParagraph"/>
              <w:rPr>
                <w:rFonts w:ascii="Times New Roman" w:eastAsia="Times New Roman" w:hAnsi="Times New Roman" w:cs="Times New Roman"/>
                <w:sz w:val="20"/>
                <w:szCs w:val="20"/>
                <w:lang w:val="lv-LV"/>
              </w:rPr>
            </w:pPr>
            <w:r>
              <w:rPr>
                <w:rFonts w:ascii="Times New Roman" w:hAnsi="Times New Roman" w:cs="Times New Roman"/>
                <w:spacing w:val="-1"/>
                <w:sz w:val="20"/>
                <w:szCs w:val="20"/>
                <w:lang w:val="lv-LV"/>
              </w:rPr>
              <w:t>5.</w:t>
            </w:r>
            <w:r w:rsidRPr="0028666A">
              <w:rPr>
                <w:rFonts w:ascii="Times New Roman" w:hAnsi="Times New Roman" w:cs="Times New Roman"/>
                <w:spacing w:val="-1"/>
                <w:sz w:val="20"/>
                <w:szCs w:val="20"/>
                <w:lang w:val="lv-LV"/>
              </w:rPr>
              <w:t>Pastāvīgi</w:t>
            </w:r>
          </w:p>
          <w:p w:rsidR="005C6F42" w:rsidRPr="0028666A" w:rsidRDefault="005C6F42" w:rsidP="003C6B25">
            <w:pPr>
              <w:pStyle w:val="TableParagraph"/>
              <w:rPr>
                <w:rFonts w:ascii="Times New Roman" w:hAnsi="Times New Roman" w:cs="Times New Roman"/>
                <w:sz w:val="20"/>
                <w:szCs w:val="20"/>
                <w:lang w:val="lv-LV"/>
              </w:rPr>
            </w:pPr>
          </w:p>
        </w:tc>
      </w:tr>
      <w:tr w:rsidR="005C6F42" w:rsidRPr="003839DE" w:rsidTr="003C6B25">
        <w:trPr>
          <w:trHeight w:val="1120"/>
        </w:trPr>
        <w:tc>
          <w:tcPr>
            <w:tcW w:w="180" w:type="pct"/>
            <w:shd w:val="clear" w:color="auto" w:fill="F2F2F2"/>
            <w:vAlign w:val="center"/>
          </w:tcPr>
          <w:p w:rsidR="005C6F42" w:rsidRPr="003839DE" w:rsidRDefault="005C6F42" w:rsidP="003C6B25">
            <w:pPr>
              <w:jc w:val="center"/>
              <w:rPr>
                <w:b/>
                <w:sz w:val="20"/>
                <w:szCs w:val="20"/>
              </w:rPr>
            </w:pPr>
            <w:r w:rsidRPr="003839DE">
              <w:rPr>
                <w:b/>
                <w:sz w:val="20"/>
                <w:szCs w:val="20"/>
              </w:rPr>
              <w:t xml:space="preserve">2. </w:t>
            </w:r>
          </w:p>
        </w:tc>
        <w:tc>
          <w:tcPr>
            <w:tcW w:w="553" w:type="pct"/>
            <w:shd w:val="clear" w:color="auto" w:fill="auto"/>
          </w:tcPr>
          <w:p w:rsidR="005C6F42" w:rsidRPr="003839DE" w:rsidRDefault="005C6F42" w:rsidP="003C6B25">
            <w:pPr>
              <w:pStyle w:val="TableContents"/>
              <w:rPr>
                <w:sz w:val="20"/>
                <w:szCs w:val="20"/>
              </w:rPr>
            </w:pPr>
            <w:r w:rsidRPr="003839DE">
              <w:rPr>
                <w:sz w:val="20"/>
                <w:szCs w:val="20"/>
              </w:rPr>
              <w:t xml:space="preserve">Valsts amatpersonu funkciju izpilde interešu konflikta situācijā, pārkāpjot </w:t>
            </w:r>
            <w:r w:rsidRPr="003839DE">
              <w:rPr>
                <w:sz w:val="20"/>
                <w:szCs w:val="20"/>
              </w:rPr>
              <w:lastRenderedPageBreak/>
              <w:t>normatīvajos aktos noteiktos ierobežojumus</w:t>
            </w:r>
          </w:p>
        </w:tc>
        <w:tc>
          <w:tcPr>
            <w:tcW w:w="978" w:type="pct"/>
            <w:shd w:val="clear" w:color="auto" w:fill="auto"/>
          </w:tcPr>
          <w:p w:rsidR="005C6F42" w:rsidRPr="003839DE" w:rsidRDefault="005C6F42" w:rsidP="003C6B25">
            <w:pPr>
              <w:pStyle w:val="TableContents"/>
              <w:rPr>
                <w:sz w:val="20"/>
                <w:szCs w:val="20"/>
              </w:rPr>
            </w:pPr>
            <w:r w:rsidRPr="003839DE">
              <w:rPr>
                <w:sz w:val="20"/>
                <w:szCs w:val="20"/>
              </w:rPr>
              <w:lastRenderedPageBreak/>
              <w:t xml:space="preserve">Amatu savienošana, kas veicina amatpersonu nonākšanu interešu konflikta situācijā.nevienlīdzīga attieksme un iespēja pieņemt subjektīvu lēmumu attiecībā pret iekšējiem un ārējiem klientiem, iespējama atsevišķu </w:t>
            </w:r>
            <w:r w:rsidRPr="003839DE">
              <w:rPr>
                <w:sz w:val="20"/>
                <w:szCs w:val="20"/>
              </w:rPr>
              <w:lastRenderedPageBreak/>
              <w:t>sadarbības partneru nepamatota lobēšana</w:t>
            </w:r>
          </w:p>
          <w:p w:rsidR="005C6F42" w:rsidRPr="003839DE" w:rsidRDefault="005C6F42" w:rsidP="003C6B25">
            <w:pPr>
              <w:pStyle w:val="TableContents"/>
              <w:rPr>
                <w:sz w:val="20"/>
                <w:szCs w:val="20"/>
              </w:rPr>
            </w:pPr>
          </w:p>
        </w:tc>
        <w:tc>
          <w:tcPr>
            <w:tcW w:w="294" w:type="pct"/>
            <w:shd w:val="clear" w:color="auto" w:fill="auto"/>
          </w:tcPr>
          <w:p w:rsidR="005C6F42" w:rsidRPr="003839DE" w:rsidRDefault="005C6F42" w:rsidP="003C6B25">
            <w:pPr>
              <w:pStyle w:val="TableContents"/>
              <w:rPr>
                <w:sz w:val="20"/>
                <w:szCs w:val="20"/>
              </w:rPr>
            </w:pPr>
            <w:r>
              <w:rPr>
                <w:sz w:val="20"/>
                <w:szCs w:val="20"/>
              </w:rPr>
              <w:lastRenderedPageBreak/>
              <w:t>V</w:t>
            </w:r>
            <w:r w:rsidRPr="003839DE">
              <w:rPr>
                <w:sz w:val="20"/>
                <w:szCs w:val="20"/>
              </w:rPr>
              <w:t>idēja</w:t>
            </w:r>
          </w:p>
        </w:tc>
        <w:tc>
          <w:tcPr>
            <w:tcW w:w="294" w:type="pct"/>
            <w:shd w:val="clear" w:color="auto" w:fill="auto"/>
          </w:tcPr>
          <w:p w:rsidR="005C6F42" w:rsidRPr="003839DE" w:rsidRDefault="005C6F42" w:rsidP="003C6B25">
            <w:pPr>
              <w:pStyle w:val="TableContents"/>
              <w:rPr>
                <w:sz w:val="20"/>
                <w:szCs w:val="20"/>
              </w:rPr>
            </w:pPr>
            <w:r>
              <w:rPr>
                <w:sz w:val="20"/>
                <w:szCs w:val="20"/>
              </w:rPr>
              <w:t>V</w:t>
            </w:r>
            <w:r w:rsidRPr="003839DE">
              <w:rPr>
                <w:sz w:val="20"/>
                <w:szCs w:val="20"/>
              </w:rPr>
              <w:t>idēja</w:t>
            </w:r>
          </w:p>
        </w:tc>
        <w:tc>
          <w:tcPr>
            <w:tcW w:w="1369" w:type="pct"/>
            <w:shd w:val="clear" w:color="auto" w:fill="auto"/>
          </w:tcPr>
          <w:p w:rsidR="005C6F42" w:rsidRPr="003839DE" w:rsidRDefault="005C6F42" w:rsidP="003C6B25">
            <w:pPr>
              <w:pStyle w:val="TableContents"/>
              <w:rPr>
                <w:sz w:val="20"/>
                <w:szCs w:val="20"/>
              </w:rPr>
            </w:pPr>
            <w:r w:rsidRPr="003839DE">
              <w:rPr>
                <w:sz w:val="20"/>
                <w:szCs w:val="20"/>
              </w:rPr>
              <w:t xml:space="preserve">1. kontrolēt pedagogu amata savienošanu,nodrošonot novada, izglītības pārvaldes norādījumu amatu savienošanas jautājumos ievērošanu, ne retāk kā reizi gadā pieprasot visiem pedagogiem sniegt rakstisku informāciju par amatiem, kurus tie ieņem pie cita darba devēja un izvērtējot vai amatu </w:t>
            </w:r>
            <w:r w:rsidRPr="003839DE">
              <w:rPr>
                <w:sz w:val="20"/>
                <w:szCs w:val="20"/>
              </w:rPr>
              <w:lastRenderedPageBreak/>
              <w:t>savienošana ir tiesiska un vai amatu savienošanai saņemta iestādes vadītāja piekrišana atbilstoši iestādes Darba kārtības noteikumiem.</w:t>
            </w:r>
          </w:p>
          <w:p w:rsidR="005C6F42" w:rsidRPr="003839DE" w:rsidRDefault="005C6F42" w:rsidP="003C6B25">
            <w:pPr>
              <w:pStyle w:val="TableContents"/>
              <w:rPr>
                <w:sz w:val="20"/>
                <w:szCs w:val="20"/>
              </w:rPr>
            </w:pPr>
          </w:p>
        </w:tc>
        <w:tc>
          <w:tcPr>
            <w:tcW w:w="853" w:type="pct"/>
            <w:shd w:val="clear" w:color="auto" w:fill="auto"/>
          </w:tcPr>
          <w:p w:rsidR="005C6F42" w:rsidRPr="003839DE" w:rsidRDefault="005C6F42" w:rsidP="003C6B25">
            <w:pPr>
              <w:pStyle w:val="TableContents"/>
              <w:rPr>
                <w:sz w:val="20"/>
                <w:szCs w:val="20"/>
              </w:rPr>
            </w:pPr>
            <w:r w:rsidRPr="003839DE">
              <w:rPr>
                <w:sz w:val="20"/>
                <w:szCs w:val="20"/>
              </w:rPr>
              <w:lastRenderedPageBreak/>
              <w:t>Skolas direktors,  lietvede;</w:t>
            </w:r>
          </w:p>
          <w:p w:rsidR="005C6F42" w:rsidRPr="003839DE" w:rsidRDefault="005C6F42" w:rsidP="003C6B25">
            <w:pPr>
              <w:pStyle w:val="TableContents"/>
              <w:rPr>
                <w:i/>
                <w:sz w:val="20"/>
                <w:szCs w:val="20"/>
              </w:rPr>
            </w:pPr>
          </w:p>
          <w:p w:rsidR="005C6F42" w:rsidRPr="003839DE" w:rsidRDefault="005C6F42" w:rsidP="003C6B25">
            <w:pPr>
              <w:pStyle w:val="TableContents"/>
              <w:rPr>
                <w:sz w:val="20"/>
                <w:szCs w:val="20"/>
              </w:rPr>
            </w:pPr>
          </w:p>
          <w:p w:rsidR="005C6F42" w:rsidRPr="003839DE" w:rsidRDefault="005C6F42" w:rsidP="003C6B25">
            <w:pPr>
              <w:pStyle w:val="TableContents"/>
              <w:rPr>
                <w:sz w:val="20"/>
                <w:szCs w:val="20"/>
              </w:rPr>
            </w:pPr>
          </w:p>
          <w:p w:rsidR="005C6F42" w:rsidRPr="003839DE" w:rsidRDefault="005C6F42" w:rsidP="003C6B25">
            <w:pPr>
              <w:pStyle w:val="TableContents"/>
              <w:rPr>
                <w:sz w:val="20"/>
                <w:szCs w:val="20"/>
              </w:rPr>
            </w:pPr>
          </w:p>
          <w:p w:rsidR="005C6F42" w:rsidRPr="003839DE" w:rsidRDefault="005C6F42" w:rsidP="003C6B25">
            <w:pPr>
              <w:pStyle w:val="TableContents"/>
              <w:rPr>
                <w:sz w:val="20"/>
                <w:szCs w:val="20"/>
              </w:rPr>
            </w:pPr>
          </w:p>
          <w:p w:rsidR="005C6F42" w:rsidRPr="003839DE" w:rsidRDefault="005C6F42" w:rsidP="003C6B25">
            <w:pPr>
              <w:pStyle w:val="TableContents"/>
              <w:rPr>
                <w:i/>
                <w:sz w:val="20"/>
                <w:szCs w:val="20"/>
              </w:rPr>
            </w:pPr>
          </w:p>
        </w:tc>
        <w:tc>
          <w:tcPr>
            <w:tcW w:w="478" w:type="pct"/>
            <w:shd w:val="clear" w:color="auto" w:fill="auto"/>
          </w:tcPr>
          <w:p w:rsidR="005C6F42" w:rsidRPr="003839DE" w:rsidRDefault="005C6F42" w:rsidP="003C6B25">
            <w:pPr>
              <w:pStyle w:val="TableParagraph"/>
              <w:rPr>
                <w:rFonts w:ascii="Times New Roman" w:hAnsi="Times New Roman" w:cs="Times New Roman"/>
                <w:spacing w:val="-1"/>
                <w:sz w:val="20"/>
                <w:szCs w:val="20"/>
                <w:lang w:val="lv-LV"/>
              </w:rPr>
            </w:pPr>
            <w:r w:rsidRPr="003839DE">
              <w:rPr>
                <w:rFonts w:ascii="Times New Roman" w:hAnsi="Times New Roman" w:cs="Times New Roman"/>
                <w:spacing w:val="-1"/>
                <w:sz w:val="20"/>
                <w:szCs w:val="20"/>
                <w:lang w:val="lv-LV"/>
              </w:rPr>
              <w:t>Reizi gadā</w:t>
            </w:r>
          </w:p>
        </w:tc>
      </w:tr>
      <w:tr w:rsidR="005C6F42" w:rsidRPr="00767F48" w:rsidTr="003C6B25">
        <w:trPr>
          <w:trHeight w:val="1121"/>
        </w:trPr>
        <w:tc>
          <w:tcPr>
            <w:tcW w:w="180" w:type="pct"/>
            <w:shd w:val="clear" w:color="auto" w:fill="F2F2F2"/>
            <w:vAlign w:val="center"/>
          </w:tcPr>
          <w:p w:rsidR="005C6F42" w:rsidRPr="00767F48" w:rsidRDefault="005C6F42" w:rsidP="003C6B25">
            <w:pPr>
              <w:jc w:val="center"/>
              <w:rPr>
                <w:b/>
                <w:sz w:val="20"/>
                <w:szCs w:val="20"/>
              </w:rPr>
            </w:pPr>
            <w:r>
              <w:rPr>
                <w:b/>
                <w:sz w:val="20"/>
                <w:szCs w:val="20"/>
              </w:rPr>
              <w:lastRenderedPageBreak/>
              <w:t>3.</w:t>
            </w:r>
          </w:p>
        </w:tc>
        <w:tc>
          <w:tcPr>
            <w:tcW w:w="553" w:type="pct"/>
            <w:shd w:val="clear" w:color="auto" w:fill="auto"/>
          </w:tcPr>
          <w:p w:rsidR="005C6F42" w:rsidRPr="00767F48" w:rsidRDefault="005C6F42" w:rsidP="003C6B25">
            <w:pPr>
              <w:jc w:val="both"/>
              <w:rPr>
                <w:sz w:val="20"/>
                <w:szCs w:val="20"/>
              </w:rPr>
            </w:pPr>
          </w:p>
          <w:p w:rsidR="005C6F42" w:rsidRPr="00767F48" w:rsidRDefault="005C6F42" w:rsidP="003C6B25">
            <w:pPr>
              <w:jc w:val="both"/>
              <w:rPr>
                <w:sz w:val="20"/>
                <w:szCs w:val="20"/>
              </w:rPr>
            </w:pPr>
            <w:r>
              <w:rPr>
                <w:sz w:val="20"/>
                <w:szCs w:val="20"/>
              </w:rPr>
              <w:t>Nodrošināt i</w:t>
            </w:r>
            <w:r w:rsidRPr="00767F48">
              <w:rPr>
                <w:sz w:val="20"/>
                <w:szCs w:val="20"/>
              </w:rPr>
              <w:t>zglītības un pedagoģiskā procesa organizēšanas obligātās dokumentācijas atbilstīb</w:t>
            </w:r>
            <w:r>
              <w:rPr>
                <w:sz w:val="20"/>
                <w:szCs w:val="20"/>
              </w:rPr>
              <w:t xml:space="preserve">as </w:t>
            </w:r>
            <w:r w:rsidRPr="00767F48">
              <w:rPr>
                <w:sz w:val="20"/>
                <w:szCs w:val="20"/>
              </w:rPr>
              <w:t>normatīvajiem aktiem</w:t>
            </w:r>
            <w:r>
              <w:rPr>
                <w:sz w:val="20"/>
                <w:szCs w:val="20"/>
              </w:rPr>
              <w:t xml:space="preserve"> nodrošināšana</w:t>
            </w:r>
          </w:p>
        </w:tc>
        <w:tc>
          <w:tcPr>
            <w:tcW w:w="978" w:type="pct"/>
            <w:shd w:val="clear" w:color="auto" w:fill="auto"/>
          </w:tcPr>
          <w:p w:rsidR="005C6F42" w:rsidRPr="00767F48" w:rsidRDefault="005C6F42" w:rsidP="003C6B25">
            <w:pPr>
              <w:jc w:val="both"/>
              <w:rPr>
                <w:sz w:val="20"/>
                <w:szCs w:val="20"/>
              </w:rPr>
            </w:pPr>
          </w:p>
          <w:p w:rsidR="005C6F42" w:rsidRPr="00767F48" w:rsidRDefault="005C6F42" w:rsidP="003C6B25">
            <w:pPr>
              <w:jc w:val="both"/>
              <w:rPr>
                <w:sz w:val="20"/>
                <w:szCs w:val="20"/>
              </w:rPr>
            </w:pPr>
            <w:r w:rsidRPr="00767F48">
              <w:rPr>
                <w:sz w:val="20"/>
                <w:szCs w:val="20"/>
              </w:rPr>
              <w:t>Korupcijas ri</w:t>
            </w:r>
            <w:smartTag w:uri="urn:schemas-microsoft-com:office:smarttags" w:element="PersonName">
              <w:r w:rsidRPr="00767F48">
                <w:rPr>
                  <w:sz w:val="20"/>
                  <w:szCs w:val="20"/>
                </w:rPr>
                <w:t>s</w:t>
              </w:r>
            </w:smartTag>
            <w:r w:rsidRPr="00767F48">
              <w:rPr>
                <w:sz w:val="20"/>
                <w:szCs w:val="20"/>
              </w:rPr>
              <w:t xml:space="preserve">ki, kuri </w:t>
            </w:r>
            <w:smartTag w:uri="urn:schemas-microsoft-com:office:smarttags" w:element="PersonName">
              <w:r w:rsidRPr="00767F48">
                <w:rPr>
                  <w:sz w:val="20"/>
                  <w:szCs w:val="20"/>
                </w:rPr>
                <w:t>s</w:t>
              </w:r>
            </w:smartTag>
            <w:r w:rsidRPr="00767F48">
              <w:rPr>
                <w:sz w:val="20"/>
                <w:szCs w:val="20"/>
              </w:rPr>
              <w:t>ai</w:t>
            </w:r>
            <w:smartTag w:uri="urn:schemas-microsoft-com:office:smarttags" w:element="PersonName">
              <w:r w:rsidRPr="00767F48">
                <w:rPr>
                  <w:sz w:val="20"/>
                  <w:szCs w:val="20"/>
                </w:rPr>
                <w:t>s</w:t>
              </w:r>
            </w:smartTag>
            <w:r w:rsidRPr="00767F48">
              <w:rPr>
                <w:sz w:val="20"/>
                <w:szCs w:val="20"/>
              </w:rPr>
              <w:t>tīti ar izglītības procesa organizēšanas pārkāpumiem</w:t>
            </w:r>
            <w:r>
              <w:rPr>
                <w:sz w:val="20"/>
                <w:szCs w:val="20"/>
              </w:rPr>
              <w:t>.</w:t>
            </w:r>
          </w:p>
        </w:tc>
        <w:tc>
          <w:tcPr>
            <w:tcW w:w="294" w:type="pct"/>
            <w:shd w:val="clear" w:color="auto" w:fill="auto"/>
          </w:tcPr>
          <w:p w:rsidR="005C6F42" w:rsidRPr="00767F48" w:rsidRDefault="005C6F42" w:rsidP="003C6B25">
            <w:pPr>
              <w:jc w:val="center"/>
              <w:rPr>
                <w:sz w:val="20"/>
                <w:szCs w:val="20"/>
              </w:rPr>
            </w:pPr>
          </w:p>
          <w:p w:rsidR="005C6F42" w:rsidRPr="00767F48" w:rsidRDefault="005C6F42" w:rsidP="003C6B25">
            <w:pPr>
              <w:jc w:val="center"/>
              <w:rPr>
                <w:sz w:val="20"/>
                <w:szCs w:val="20"/>
              </w:rPr>
            </w:pPr>
            <w:r w:rsidRPr="00767F48">
              <w:rPr>
                <w:sz w:val="20"/>
                <w:szCs w:val="20"/>
              </w:rPr>
              <w:t>Vidēja</w:t>
            </w:r>
          </w:p>
        </w:tc>
        <w:tc>
          <w:tcPr>
            <w:tcW w:w="294" w:type="pct"/>
            <w:shd w:val="clear" w:color="auto" w:fill="auto"/>
          </w:tcPr>
          <w:p w:rsidR="005C6F42" w:rsidRPr="00767F48" w:rsidRDefault="005C6F42" w:rsidP="003C6B25">
            <w:pPr>
              <w:jc w:val="center"/>
              <w:rPr>
                <w:sz w:val="20"/>
                <w:szCs w:val="20"/>
              </w:rPr>
            </w:pPr>
          </w:p>
          <w:p w:rsidR="005C6F42" w:rsidRPr="00767F48" w:rsidRDefault="005C6F42" w:rsidP="003C6B25">
            <w:pPr>
              <w:jc w:val="center"/>
              <w:rPr>
                <w:sz w:val="20"/>
                <w:szCs w:val="20"/>
              </w:rPr>
            </w:pPr>
            <w:r w:rsidRPr="00767F48">
              <w:rPr>
                <w:sz w:val="20"/>
                <w:szCs w:val="20"/>
              </w:rPr>
              <w:t>Vidēja</w:t>
            </w:r>
          </w:p>
        </w:tc>
        <w:tc>
          <w:tcPr>
            <w:tcW w:w="1369" w:type="pct"/>
            <w:shd w:val="clear" w:color="auto" w:fill="auto"/>
          </w:tcPr>
          <w:p w:rsidR="005C6F42" w:rsidRPr="00653C2B" w:rsidRDefault="005C6F42" w:rsidP="003C6B25">
            <w:pPr>
              <w:jc w:val="both"/>
              <w:rPr>
                <w:sz w:val="20"/>
                <w:szCs w:val="20"/>
              </w:rPr>
            </w:pPr>
          </w:p>
          <w:p w:rsidR="005C6F42" w:rsidRPr="00653C2B" w:rsidRDefault="005C6F42" w:rsidP="003C6B25">
            <w:pPr>
              <w:rPr>
                <w:spacing w:val="-1"/>
                <w:sz w:val="20"/>
                <w:szCs w:val="20"/>
              </w:rPr>
            </w:pPr>
            <w:r>
              <w:rPr>
                <w:spacing w:val="-1"/>
                <w:sz w:val="20"/>
                <w:szCs w:val="20"/>
              </w:rPr>
              <w:t>1.</w:t>
            </w:r>
            <w:r w:rsidRPr="00653C2B">
              <w:rPr>
                <w:spacing w:val="-1"/>
                <w:sz w:val="20"/>
                <w:szCs w:val="20"/>
              </w:rPr>
              <w:t>Veikt</w:t>
            </w:r>
            <w:r w:rsidRPr="00653C2B">
              <w:rPr>
                <w:spacing w:val="17"/>
                <w:sz w:val="20"/>
                <w:szCs w:val="20"/>
              </w:rPr>
              <w:t xml:space="preserve"> </w:t>
            </w:r>
            <w:r w:rsidRPr="00653C2B">
              <w:rPr>
                <w:sz w:val="20"/>
                <w:szCs w:val="20"/>
              </w:rPr>
              <w:t>pārbaudi</w:t>
            </w:r>
            <w:r w:rsidRPr="00653C2B">
              <w:rPr>
                <w:spacing w:val="15"/>
                <w:sz w:val="20"/>
                <w:szCs w:val="20"/>
              </w:rPr>
              <w:t xml:space="preserve"> </w:t>
            </w:r>
            <w:r w:rsidRPr="00653C2B">
              <w:rPr>
                <w:sz w:val="20"/>
                <w:szCs w:val="20"/>
              </w:rPr>
              <w:t>par</w:t>
            </w:r>
            <w:r w:rsidRPr="00653C2B">
              <w:rPr>
                <w:spacing w:val="18"/>
                <w:sz w:val="20"/>
                <w:szCs w:val="20"/>
              </w:rPr>
              <w:t xml:space="preserve"> </w:t>
            </w:r>
            <w:r w:rsidRPr="00653C2B">
              <w:rPr>
                <w:spacing w:val="-1"/>
                <w:sz w:val="20"/>
                <w:szCs w:val="20"/>
              </w:rPr>
              <w:t>pedagogu</w:t>
            </w:r>
            <w:r w:rsidRPr="00653C2B">
              <w:rPr>
                <w:spacing w:val="34"/>
                <w:sz w:val="20"/>
                <w:szCs w:val="20"/>
              </w:rPr>
              <w:t xml:space="preserve"> </w:t>
            </w:r>
            <w:r w:rsidRPr="00653C2B">
              <w:rPr>
                <w:sz w:val="20"/>
                <w:szCs w:val="20"/>
              </w:rPr>
              <w:t>lietās</w:t>
            </w:r>
            <w:r w:rsidRPr="00653C2B">
              <w:rPr>
                <w:spacing w:val="28"/>
                <w:w w:val="99"/>
                <w:sz w:val="20"/>
                <w:szCs w:val="20"/>
              </w:rPr>
              <w:t xml:space="preserve"> </w:t>
            </w:r>
            <w:r w:rsidRPr="00653C2B">
              <w:rPr>
                <w:sz w:val="20"/>
                <w:szCs w:val="20"/>
              </w:rPr>
              <w:t>esošajiem</w:t>
            </w:r>
            <w:r w:rsidRPr="00653C2B">
              <w:rPr>
                <w:spacing w:val="16"/>
                <w:sz w:val="20"/>
                <w:szCs w:val="20"/>
              </w:rPr>
              <w:t xml:space="preserve"> </w:t>
            </w:r>
            <w:r w:rsidRPr="00653C2B">
              <w:rPr>
                <w:sz w:val="20"/>
                <w:szCs w:val="20"/>
              </w:rPr>
              <w:t>izglītību</w:t>
            </w:r>
            <w:r w:rsidRPr="00653C2B">
              <w:rPr>
                <w:spacing w:val="18"/>
                <w:sz w:val="20"/>
                <w:szCs w:val="20"/>
              </w:rPr>
              <w:t xml:space="preserve"> </w:t>
            </w:r>
            <w:r w:rsidRPr="00653C2B">
              <w:rPr>
                <w:sz w:val="20"/>
                <w:szCs w:val="20"/>
              </w:rPr>
              <w:t>apliecinošajiem</w:t>
            </w:r>
            <w:r w:rsidRPr="00653C2B">
              <w:rPr>
                <w:spacing w:val="28"/>
                <w:w w:val="99"/>
                <w:sz w:val="20"/>
                <w:szCs w:val="20"/>
              </w:rPr>
              <w:t xml:space="preserve"> </w:t>
            </w:r>
            <w:r w:rsidRPr="00653C2B">
              <w:rPr>
                <w:spacing w:val="-1"/>
                <w:sz w:val="20"/>
                <w:szCs w:val="20"/>
              </w:rPr>
              <w:t>dokumentiem</w:t>
            </w:r>
            <w:r w:rsidRPr="00653C2B">
              <w:rPr>
                <w:spacing w:val="6"/>
                <w:sz w:val="20"/>
                <w:szCs w:val="20"/>
              </w:rPr>
              <w:t xml:space="preserve"> </w:t>
            </w:r>
            <w:r w:rsidRPr="00653C2B">
              <w:rPr>
                <w:spacing w:val="-1"/>
                <w:sz w:val="20"/>
                <w:szCs w:val="20"/>
              </w:rPr>
              <w:t>un</w:t>
            </w:r>
            <w:r w:rsidRPr="00653C2B">
              <w:rPr>
                <w:spacing w:val="6"/>
                <w:sz w:val="20"/>
                <w:szCs w:val="20"/>
              </w:rPr>
              <w:t xml:space="preserve"> </w:t>
            </w:r>
            <w:r w:rsidRPr="00653C2B">
              <w:rPr>
                <w:spacing w:val="-1"/>
                <w:sz w:val="20"/>
                <w:szCs w:val="20"/>
              </w:rPr>
              <w:t>vai</w:t>
            </w:r>
            <w:r w:rsidRPr="00653C2B">
              <w:rPr>
                <w:spacing w:val="4"/>
                <w:sz w:val="20"/>
                <w:szCs w:val="20"/>
              </w:rPr>
              <w:t xml:space="preserve"> </w:t>
            </w:r>
            <w:r w:rsidRPr="00653C2B">
              <w:rPr>
                <w:sz w:val="20"/>
                <w:szCs w:val="20"/>
              </w:rPr>
              <w:t>sistēmā</w:t>
            </w:r>
            <w:r w:rsidRPr="00653C2B">
              <w:rPr>
                <w:spacing w:val="4"/>
                <w:sz w:val="20"/>
                <w:szCs w:val="20"/>
              </w:rPr>
              <w:t xml:space="preserve"> </w:t>
            </w:r>
            <w:r w:rsidRPr="00653C2B">
              <w:rPr>
                <w:sz w:val="20"/>
                <w:szCs w:val="20"/>
              </w:rPr>
              <w:t>VIIS</w:t>
            </w:r>
            <w:r w:rsidRPr="00653C2B">
              <w:rPr>
                <w:spacing w:val="23"/>
                <w:w w:val="99"/>
                <w:sz w:val="20"/>
                <w:szCs w:val="20"/>
              </w:rPr>
              <w:t xml:space="preserve"> </w:t>
            </w:r>
            <w:r w:rsidRPr="00653C2B">
              <w:rPr>
                <w:spacing w:val="-1"/>
                <w:sz w:val="20"/>
                <w:szCs w:val="20"/>
              </w:rPr>
              <w:t>ievadītās</w:t>
            </w:r>
            <w:r w:rsidRPr="00653C2B">
              <w:rPr>
                <w:spacing w:val="2"/>
                <w:sz w:val="20"/>
                <w:szCs w:val="20"/>
              </w:rPr>
              <w:t xml:space="preserve"> </w:t>
            </w:r>
            <w:r w:rsidRPr="00653C2B">
              <w:rPr>
                <w:sz w:val="20"/>
                <w:szCs w:val="20"/>
              </w:rPr>
              <w:t>informācijas</w:t>
            </w:r>
            <w:r w:rsidRPr="00653C2B">
              <w:rPr>
                <w:spacing w:val="2"/>
                <w:sz w:val="20"/>
                <w:szCs w:val="20"/>
              </w:rPr>
              <w:t xml:space="preserve"> </w:t>
            </w:r>
            <w:r w:rsidRPr="00653C2B">
              <w:rPr>
                <w:spacing w:val="-1"/>
                <w:sz w:val="20"/>
                <w:szCs w:val="20"/>
              </w:rPr>
              <w:t>apjoms</w:t>
            </w:r>
            <w:r w:rsidRPr="00653C2B">
              <w:rPr>
                <w:spacing w:val="3"/>
                <w:sz w:val="20"/>
                <w:szCs w:val="20"/>
              </w:rPr>
              <w:t xml:space="preserve"> </w:t>
            </w:r>
            <w:r w:rsidRPr="00653C2B">
              <w:rPr>
                <w:sz w:val="20"/>
                <w:szCs w:val="20"/>
              </w:rPr>
              <w:t>par</w:t>
            </w:r>
            <w:r w:rsidRPr="00653C2B">
              <w:rPr>
                <w:spacing w:val="32"/>
                <w:w w:val="99"/>
                <w:sz w:val="20"/>
                <w:szCs w:val="20"/>
              </w:rPr>
              <w:t xml:space="preserve"> </w:t>
            </w:r>
            <w:r w:rsidRPr="00653C2B">
              <w:rPr>
                <w:sz w:val="20"/>
                <w:szCs w:val="20"/>
              </w:rPr>
              <w:t>pedagogam</w:t>
            </w:r>
            <w:r w:rsidRPr="00653C2B">
              <w:rPr>
                <w:spacing w:val="32"/>
                <w:sz w:val="20"/>
                <w:szCs w:val="20"/>
              </w:rPr>
              <w:t xml:space="preserve"> </w:t>
            </w:r>
            <w:r w:rsidRPr="00653C2B">
              <w:rPr>
                <w:sz w:val="20"/>
                <w:szCs w:val="20"/>
              </w:rPr>
              <w:t>izsniegto</w:t>
            </w:r>
            <w:r w:rsidRPr="00653C2B">
              <w:rPr>
                <w:spacing w:val="40"/>
                <w:sz w:val="20"/>
                <w:szCs w:val="20"/>
              </w:rPr>
              <w:t xml:space="preserve"> </w:t>
            </w:r>
            <w:r w:rsidRPr="00653C2B">
              <w:rPr>
                <w:sz w:val="20"/>
                <w:szCs w:val="20"/>
              </w:rPr>
              <w:t>izglītības</w:t>
            </w:r>
            <w:r w:rsidRPr="00653C2B">
              <w:rPr>
                <w:spacing w:val="24"/>
                <w:w w:val="99"/>
                <w:sz w:val="20"/>
                <w:szCs w:val="20"/>
              </w:rPr>
              <w:t xml:space="preserve"> </w:t>
            </w:r>
            <w:r w:rsidRPr="00653C2B">
              <w:rPr>
                <w:spacing w:val="-1"/>
                <w:sz w:val="20"/>
                <w:szCs w:val="20"/>
              </w:rPr>
              <w:t>dokumentu</w:t>
            </w:r>
            <w:r w:rsidRPr="00653C2B">
              <w:rPr>
                <w:spacing w:val="46"/>
                <w:sz w:val="20"/>
                <w:szCs w:val="20"/>
              </w:rPr>
              <w:t xml:space="preserve"> </w:t>
            </w:r>
            <w:r w:rsidRPr="00653C2B">
              <w:rPr>
                <w:sz w:val="20"/>
                <w:szCs w:val="20"/>
              </w:rPr>
              <w:t>atbilst</w:t>
            </w:r>
            <w:r w:rsidRPr="00653C2B">
              <w:rPr>
                <w:spacing w:val="49"/>
                <w:sz w:val="20"/>
                <w:szCs w:val="20"/>
              </w:rPr>
              <w:t xml:space="preserve"> </w:t>
            </w:r>
            <w:r w:rsidRPr="00653C2B">
              <w:rPr>
                <w:sz w:val="20"/>
                <w:szCs w:val="20"/>
              </w:rPr>
              <w:t xml:space="preserve">Ministru  </w:t>
            </w:r>
            <w:r w:rsidRPr="00653C2B">
              <w:rPr>
                <w:spacing w:val="-1"/>
                <w:sz w:val="20"/>
                <w:szCs w:val="20"/>
              </w:rPr>
              <w:t>kabineta</w:t>
            </w:r>
            <w:r w:rsidRPr="00653C2B">
              <w:rPr>
                <w:spacing w:val="30"/>
                <w:w w:val="99"/>
                <w:sz w:val="20"/>
                <w:szCs w:val="20"/>
              </w:rPr>
              <w:t xml:space="preserve"> </w:t>
            </w:r>
            <w:r w:rsidRPr="00653C2B">
              <w:rPr>
                <w:sz w:val="20"/>
                <w:szCs w:val="20"/>
              </w:rPr>
              <w:t>25.06.2019.</w:t>
            </w:r>
            <w:r w:rsidRPr="00653C2B">
              <w:rPr>
                <w:spacing w:val="14"/>
                <w:sz w:val="20"/>
                <w:szCs w:val="20"/>
              </w:rPr>
              <w:t xml:space="preserve"> </w:t>
            </w:r>
            <w:r w:rsidRPr="00653C2B">
              <w:rPr>
                <w:spacing w:val="-1"/>
                <w:sz w:val="20"/>
                <w:szCs w:val="20"/>
              </w:rPr>
              <w:t>noteikumu</w:t>
            </w:r>
            <w:r w:rsidRPr="00653C2B">
              <w:rPr>
                <w:spacing w:val="14"/>
                <w:sz w:val="20"/>
                <w:szCs w:val="20"/>
              </w:rPr>
              <w:t xml:space="preserve"> </w:t>
            </w:r>
            <w:r w:rsidRPr="00653C2B">
              <w:rPr>
                <w:sz w:val="20"/>
                <w:szCs w:val="20"/>
              </w:rPr>
              <w:t>Nr.276</w:t>
            </w:r>
            <w:r w:rsidRPr="00653C2B">
              <w:rPr>
                <w:spacing w:val="14"/>
                <w:sz w:val="20"/>
                <w:szCs w:val="20"/>
              </w:rPr>
              <w:t xml:space="preserve"> </w:t>
            </w:r>
            <w:r w:rsidRPr="00653C2B">
              <w:rPr>
                <w:spacing w:val="-1"/>
                <w:sz w:val="20"/>
                <w:szCs w:val="20"/>
              </w:rPr>
              <w:t>“</w:t>
            </w:r>
            <w:r w:rsidRPr="00653C2B">
              <w:rPr>
                <w:sz w:val="20"/>
                <w:szCs w:val="20"/>
              </w:rPr>
              <w:t xml:space="preserve"> </w:t>
            </w:r>
            <w:r w:rsidRPr="00653C2B">
              <w:rPr>
                <w:spacing w:val="-1"/>
                <w:sz w:val="20"/>
                <w:szCs w:val="20"/>
              </w:rPr>
              <w:t>Valsts izglītības informācijas sistēmas noteikumi” 19.punktam.</w:t>
            </w:r>
          </w:p>
          <w:p w:rsidR="005C6F42" w:rsidRPr="00653C2B" w:rsidRDefault="005C6F42" w:rsidP="003C6B25">
            <w:pPr>
              <w:rPr>
                <w:spacing w:val="-1"/>
                <w:sz w:val="20"/>
                <w:szCs w:val="20"/>
              </w:rPr>
            </w:pPr>
          </w:p>
          <w:p w:rsidR="005C6F42" w:rsidRPr="00653C2B" w:rsidRDefault="005C6F42" w:rsidP="003C6B25">
            <w:pPr>
              <w:rPr>
                <w:spacing w:val="-1"/>
                <w:sz w:val="20"/>
                <w:szCs w:val="20"/>
              </w:rPr>
            </w:pPr>
            <w:r>
              <w:rPr>
                <w:spacing w:val="-1"/>
                <w:sz w:val="20"/>
                <w:szCs w:val="20"/>
              </w:rPr>
              <w:t>2.</w:t>
            </w:r>
            <w:r w:rsidRPr="00653C2B">
              <w:rPr>
                <w:spacing w:val="-1"/>
                <w:sz w:val="20"/>
                <w:szCs w:val="20"/>
              </w:rPr>
              <w:t>Veikt</w:t>
            </w:r>
            <w:r w:rsidRPr="00653C2B">
              <w:rPr>
                <w:spacing w:val="33"/>
                <w:sz w:val="20"/>
                <w:szCs w:val="20"/>
              </w:rPr>
              <w:t xml:space="preserve"> </w:t>
            </w:r>
            <w:r w:rsidRPr="00653C2B">
              <w:rPr>
                <w:sz w:val="20"/>
                <w:szCs w:val="20"/>
              </w:rPr>
              <w:t>pārbaudi</w:t>
            </w:r>
            <w:r w:rsidRPr="00653C2B">
              <w:rPr>
                <w:spacing w:val="34"/>
                <w:sz w:val="20"/>
                <w:szCs w:val="20"/>
              </w:rPr>
              <w:t xml:space="preserve"> </w:t>
            </w:r>
            <w:r w:rsidRPr="00653C2B">
              <w:rPr>
                <w:sz w:val="20"/>
                <w:szCs w:val="20"/>
              </w:rPr>
              <w:t>par</w:t>
            </w:r>
            <w:r w:rsidRPr="00653C2B">
              <w:rPr>
                <w:spacing w:val="35"/>
                <w:sz w:val="20"/>
                <w:szCs w:val="20"/>
              </w:rPr>
              <w:t xml:space="preserve"> </w:t>
            </w:r>
            <w:r w:rsidRPr="00653C2B">
              <w:rPr>
                <w:sz w:val="20"/>
                <w:szCs w:val="20"/>
              </w:rPr>
              <w:t>darbinieku</w:t>
            </w:r>
            <w:r w:rsidRPr="00653C2B">
              <w:rPr>
                <w:spacing w:val="30"/>
                <w:w w:val="99"/>
                <w:sz w:val="20"/>
                <w:szCs w:val="20"/>
              </w:rPr>
              <w:t xml:space="preserve"> </w:t>
            </w:r>
            <w:r w:rsidRPr="00653C2B">
              <w:rPr>
                <w:spacing w:val="-1"/>
                <w:sz w:val="20"/>
                <w:szCs w:val="20"/>
              </w:rPr>
              <w:t>medicīnisko</w:t>
            </w:r>
            <w:r w:rsidRPr="00653C2B">
              <w:rPr>
                <w:spacing w:val="19"/>
                <w:sz w:val="20"/>
                <w:szCs w:val="20"/>
              </w:rPr>
              <w:t xml:space="preserve"> </w:t>
            </w:r>
            <w:r w:rsidRPr="00653C2B">
              <w:rPr>
                <w:spacing w:val="-1"/>
                <w:sz w:val="20"/>
                <w:szCs w:val="20"/>
              </w:rPr>
              <w:t>grāmatiņu</w:t>
            </w:r>
            <w:r w:rsidRPr="00653C2B">
              <w:rPr>
                <w:spacing w:val="18"/>
                <w:sz w:val="20"/>
                <w:szCs w:val="20"/>
              </w:rPr>
              <w:t xml:space="preserve"> </w:t>
            </w:r>
            <w:r w:rsidRPr="00653C2B">
              <w:rPr>
                <w:sz w:val="20"/>
                <w:szCs w:val="20"/>
              </w:rPr>
              <w:t>esamību</w:t>
            </w:r>
            <w:r w:rsidRPr="00653C2B">
              <w:rPr>
                <w:spacing w:val="-4"/>
                <w:sz w:val="20"/>
                <w:szCs w:val="20"/>
              </w:rPr>
              <w:t xml:space="preserve"> </w:t>
            </w:r>
            <w:r w:rsidRPr="00653C2B">
              <w:rPr>
                <w:sz w:val="20"/>
                <w:szCs w:val="20"/>
              </w:rPr>
              <w:t>un</w:t>
            </w:r>
            <w:r w:rsidRPr="00653C2B">
              <w:rPr>
                <w:spacing w:val="-6"/>
                <w:sz w:val="20"/>
                <w:szCs w:val="20"/>
              </w:rPr>
              <w:t xml:space="preserve"> </w:t>
            </w:r>
            <w:r w:rsidRPr="00653C2B">
              <w:rPr>
                <w:sz w:val="20"/>
                <w:szCs w:val="20"/>
              </w:rPr>
              <w:t>to</w:t>
            </w:r>
            <w:r w:rsidRPr="00653C2B">
              <w:rPr>
                <w:spacing w:val="30"/>
                <w:w w:val="99"/>
                <w:sz w:val="20"/>
                <w:szCs w:val="20"/>
              </w:rPr>
              <w:t xml:space="preserve"> </w:t>
            </w:r>
            <w:r w:rsidRPr="00653C2B">
              <w:rPr>
                <w:spacing w:val="-1"/>
                <w:sz w:val="20"/>
                <w:szCs w:val="20"/>
              </w:rPr>
              <w:t>derīguma</w:t>
            </w:r>
            <w:r w:rsidRPr="00653C2B">
              <w:rPr>
                <w:spacing w:val="-17"/>
                <w:sz w:val="20"/>
                <w:szCs w:val="20"/>
              </w:rPr>
              <w:t xml:space="preserve"> </w:t>
            </w:r>
            <w:r w:rsidRPr="00653C2B">
              <w:rPr>
                <w:spacing w:val="-1"/>
                <w:sz w:val="20"/>
                <w:szCs w:val="20"/>
              </w:rPr>
              <w:t>termiņiem.</w:t>
            </w:r>
          </w:p>
          <w:p w:rsidR="005C6F42" w:rsidRPr="00653C2B" w:rsidRDefault="005C6F42" w:rsidP="003C6B25">
            <w:pPr>
              <w:rPr>
                <w:sz w:val="20"/>
                <w:szCs w:val="20"/>
              </w:rPr>
            </w:pPr>
          </w:p>
          <w:p w:rsidR="005C6F42" w:rsidRPr="00653C2B" w:rsidRDefault="005C6F42" w:rsidP="003C6B25">
            <w:pPr>
              <w:pStyle w:val="ListParagraph"/>
              <w:tabs>
                <w:tab w:val="left" w:pos="434"/>
                <w:tab w:val="left" w:pos="2365"/>
              </w:tabs>
              <w:ind w:right="101"/>
              <w:jc w:val="both"/>
              <w:rPr>
                <w:rFonts w:ascii="Times New Roman" w:eastAsia="Times New Roman" w:hAnsi="Times New Roman" w:cs="Times New Roman"/>
                <w:spacing w:val="-1"/>
                <w:sz w:val="20"/>
                <w:szCs w:val="20"/>
                <w:lang w:val="lv-LV"/>
              </w:rPr>
            </w:pPr>
            <w:r>
              <w:rPr>
                <w:rFonts w:ascii="Times New Roman" w:eastAsia="Times New Roman" w:hAnsi="Times New Roman" w:cs="Times New Roman"/>
                <w:spacing w:val="-1"/>
                <w:sz w:val="20"/>
                <w:szCs w:val="20"/>
                <w:lang w:val="lv-LV"/>
              </w:rPr>
              <w:t>3.</w:t>
            </w:r>
            <w:r w:rsidRPr="00653C2B">
              <w:rPr>
                <w:rFonts w:ascii="Times New Roman" w:eastAsia="Times New Roman" w:hAnsi="Times New Roman" w:cs="Times New Roman"/>
                <w:spacing w:val="-1"/>
                <w:sz w:val="20"/>
                <w:szCs w:val="20"/>
                <w:lang w:val="lv-LV"/>
              </w:rPr>
              <w:t>Veikt</w:t>
            </w:r>
            <w:r w:rsidRPr="00653C2B">
              <w:rPr>
                <w:rFonts w:ascii="Times New Roman" w:eastAsia="Times New Roman" w:hAnsi="Times New Roman" w:cs="Times New Roman"/>
                <w:spacing w:val="23"/>
                <w:sz w:val="20"/>
                <w:szCs w:val="20"/>
                <w:lang w:val="lv-LV"/>
              </w:rPr>
              <w:t xml:space="preserve"> </w:t>
            </w:r>
            <w:r w:rsidRPr="00653C2B">
              <w:rPr>
                <w:rFonts w:ascii="Times New Roman" w:eastAsia="Times New Roman" w:hAnsi="Times New Roman" w:cs="Times New Roman"/>
                <w:sz w:val="20"/>
                <w:szCs w:val="20"/>
                <w:lang w:val="lv-LV"/>
              </w:rPr>
              <w:t>pārbaudi</w:t>
            </w:r>
            <w:r w:rsidRPr="00653C2B">
              <w:rPr>
                <w:rFonts w:ascii="Times New Roman" w:eastAsia="Times New Roman" w:hAnsi="Times New Roman" w:cs="Times New Roman"/>
                <w:spacing w:val="24"/>
                <w:sz w:val="20"/>
                <w:szCs w:val="20"/>
                <w:lang w:val="lv-LV"/>
              </w:rPr>
              <w:t xml:space="preserve"> </w:t>
            </w:r>
            <w:r w:rsidRPr="00653C2B">
              <w:rPr>
                <w:rFonts w:ascii="Times New Roman" w:eastAsia="Times New Roman" w:hAnsi="Times New Roman" w:cs="Times New Roman"/>
                <w:sz w:val="20"/>
                <w:szCs w:val="20"/>
                <w:lang w:val="lv-LV"/>
              </w:rPr>
              <w:t>vai</w:t>
            </w:r>
            <w:r w:rsidRPr="00653C2B">
              <w:rPr>
                <w:rFonts w:ascii="Times New Roman" w:eastAsia="Times New Roman" w:hAnsi="Times New Roman" w:cs="Times New Roman"/>
                <w:spacing w:val="23"/>
                <w:sz w:val="20"/>
                <w:szCs w:val="20"/>
                <w:lang w:val="lv-LV"/>
              </w:rPr>
              <w:t xml:space="preserve"> </w:t>
            </w:r>
            <w:r w:rsidRPr="00653C2B">
              <w:rPr>
                <w:rFonts w:ascii="Times New Roman" w:eastAsia="Times New Roman" w:hAnsi="Times New Roman" w:cs="Times New Roman"/>
                <w:sz w:val="20"/>
                <w:szCs w:val="20"/>
                <w:lang w:val="lv-LV"/>
              </w:rPr>
              <w:t>izglītojamo</w:t>
            </w:r>
            <w:r w:rsidRPr="00653C2B">
              <w:rPr>
                <w:rFonts w:ascii="Times New Roman" w:eastAsia="Times New Roman" w:hAnsi="Times New Roman" w:cs="Times New Roman"/>
                <w:spacing w:val="27"/>
                <w:w w:val="99"/>
                <w:sz w:val="20"/>
                <w:szCs w:val="20"/>
                <w:lang w:val="lv-LV"/>
              </w:rPr>
              <w:t xml:space="preserve"> </w:t>
            </w:r>
            <w:r w:rsidRPr="00653C2B">
              <w:rPr>
                <w:rFonts w:ascii="Times New Roman" w:eastAsia="Times New Roman" w:hAnsi="Times New Roman" w:cs="Times New Roman"/>
                <w:sz w:val="20"/>
                <w:szCs w:val="20"/>
                <w:lang w:val="lv-LV"/>
              </w:rPr>
              <w:t xml:space="preserve">personas      </w:t>
            </w:r>
            <w:r w:rsidRPr="00653C2B">
              <w:rPr>
                <w:rFonts w:ascii="Times New Roman" w:eastAsia="Times New Roman" w:hAnsi="Times New Roman" w:cs="Times New Roman"/>
                <w:spacing w:val="2"/>
                <w:sz w:val="20"/>
                <w:szCs w:val="20"/>
                <w:lang w:val="lv-LV"/>
              </w:rPr>
              <w:t xml:space="preserve"> </w:t>
            </w:r>
            <w:r w:rsidRPr="00653C2B">
              <w:rPr>
                <w:rFonts w:ascii="Times New Roman" w:eastAsia="Times New Roman" w:hAnsi="Times New Roman" w:cs="Times New Roman"/>
                <w:sz w:val="20"/>
                <w:szCs w:val="20"/>
                <w:lang w:val="lv-LV"/>
              </w:rPr>
              <w:t xml:space="preserve">lietās, </w:t>
            </w:r>
            <w:r w:rsidRPr="00653C2B">
              <w:rPr>
                <w:rFonts w:ascii="Times New Roman" w:eastAsia="Times New Roman" w:hAnsi="Times New Roman" w:cs="Times New Roman"/>
                <w:spacing w:val="-1"/>
                <w:sz w:val="20"/>
                <w:szCs w:val="20"/>
                <w:lang w:val="lv-LV"/>
              </w:rPr>
              <w:t>izglītojamo</w:t>
            </w:r>
            <w:r w:rsidRPr="00653C2B">
              <w:rPr>
                <w:rFonts w:ascii="Times New Roman" w:eastAsia="Times New Roman" w:hAnsi="Times New Roman" w:cs="Times New Roman"/>
                <w:spacing w:val="20"/>
                <w:w w:val="99"/>
                <w:sz w:val="20"/>
                <w:szCs w:val="20"/>
                <w:lang w:val="lv-LV"/>
              </w:rPr>
              <w:t xml:space="preserve"> </w:t>
            </w:r>
            <w:r w:rsidRPr="00653C2B">
              <w:rPr>
                <w:rFonts w:ascii="Times New Roman" w:eastAsia="Times New Roman" w:hAnsi="Times New Roman" w:cs="Times New Roman"/>
                <w:spacing w:val="-1"/>
                <w:sz w:val="20"/>
                <w:szCs w:val="20"/>
                <w:lang w:val="lv-LV"/>
              </w:rPr>
              <w:t>reģistrācijas</w:t>
            </w:r>
            <w:r w:rsidRPr="00653C2B">
              <w:rPr>
                <w:rFonts w:ascii="Times New Roman" w:eastAsia="Times New Roman" w:hAnsi="Times New Roman" w:cs="Times New Roman"/>
                <w:spacing w:val="20"/>
                <w:sz w:val="20"/>
                <w:szCs w:val="20"/>
                <w:lang w:val="lv-LV"/>
              </w:rPr>
              <w:t xml:space="preserve"> </w:t>
            </w:r>
            <w:r w:rsidRPr="00653C2B">
              <w:rPr>
                <w:rFonts w:ascii="Times New Roman" w:eastAsia="Times New Roman" w:hAnsi="Times New Roman" w:cs="Times New Roman"/>
                <w:sz w:val="20"/>
                <w:szCs w:val="20"/>
                <w:lang w:val="lv-LV"/>
              </w:rPr>
              <w:t>un</w:t>
            </w:r>
            <w:r w:rsidRPr="00653C2B">
              <w:rPr>
                <w:rFonts w:ascii="Times New Roman" w:eastAsia="Times New Roman" w:hAnsi="Times New Roman" w:cs="Times New Roman"/>
                <w:spacing w:val="21"/>
                <w:sz w:val="20"/>
                <w:szCs w:val="20"/>
                <w:lang w:val="lv-LV"/>
              </w:rPr>
              <w:t xml:space="preserve"> </w:t>
            </w:r>
            <w:r w:rsidRPr="00653C2B">
              <w:rPr>
                <w:rFonts w:ascii="Times New Roman" w:eastAsia="Times New Roman" w:hAnsi="Times New Roman" w:cs="Times New Roman"/>
                <w:spacing w:val="-1"/>
                <w:sz w:val="20"/>
                <w:szCs w:val="20"/>
                <w:lang w:val="lv-LV"/>
              </w:rPr>
              <w:t>uzskaites</w:t>
            </w:r>
            <w:r w:rsidRPr="00653C2B">
              <w:rPr>
                <w:rFonts w:ascii="Times New Roman" w:eastAsia="Times New Roman" w:hAnsi="Times New Roman" w:cs="Times New Roman"/>
                <w:spacing w:val="23"/>
                <w:sz w:val="20"/>
                <w:szCs w:val="20"/>
                <w:lang w:val="lv-LV"/>
              </w:rPr>
              <w:t xml:space="preserve"> </w:t>
            </w:r>
            <w:r w:rsidRPr="00653C2B">
              <w:rPr>
                <w:rFonts w:ascii="Times New Roman" w:eastAsia="Times New Roman" w:hAnsi="Times New Roman" w:cs="Times New Roman"/>
                <w:spacing w:val="-1"/>
                <w:sz w:val="20"/>
                <w:szCs w:val="20"/>
                <w:lang w:val="lv-LV"/>
              </w:rPr>
              <w:t>grāmatā</w:t>
            </w:r>
            <w:r w:rsidRPr="00653C2B">
              <w:rPr>
                <w:rFonts w:ascii="Times New Roman" w:eastAsia="Times New Roman" w:hAnsi="Times New Roman" w:cs="Times New Roman"/>
                <w:spacing w:val="21"/>
                <w:sz w:val="20"/>
                <w:szCs w:val="20"/>
                <w:lang w:val="lv-LV"/>
              </w:rPr>
              <w:t xml:space="preserve"> </w:t>
            </w:r>
            <w:r w:rsidRPr="00653C2B">
              <w:rPr>
                <w:rFonts w:ascii="Times New Roman" w:eastAsia="Times New Roman" w:hAnsi="Times New Roman" w:cs="Times New Roman"/>
                <w:sz w:val="20"/>
                <w:szCs w:val="20"/>
                <w:lang w:val="lv-LV"/>
              </w:rPr>
              <w:t>ir</w:t>
            </w:r>
            <w:r w:rsidRPr="00653C2B">
              <w:rPr>
                <w:rFonts w:ascii="Times New Roman" w:eastAsia="Times New Roman" w:hAnsi="Times New Roman" w:cs="Times New Roman"/>
                <w:spacing w:val="51"/>
                <w:w w:val="99"/>
                <w:sz w:val="20"/>
                <w:szCs w:val="20"/>
                <w:lang w:val="lv-LV"/>
              </w:rPr>
              <w:t xml:space="preserve"> </w:t>
            </w:r>
            <w:r w:rsidRPr="00653C2B">
              <w:rPr>
                <w:rFonts w:ascii="Times New Roman" w:eastAsia="Times New Roman" w:hAnsi="Times New Roman" w:cs="Times New Roman"/>
                <w:spacing w:val="-1"/>
                <w:sz w:val="20"/>
                <w:szCs w:val="20"/>
                <w:lang w:val="lv-LV"/>
              </w:rPr>
              <w:t>veikti</w:t>
            </w:r>
            <w:r w:rsidRPr="00653C2B">
              <w:rPr>
                <w:rFonts w:ascii="Times New Roman" w:eastAsia="Times New Roman" w:hAnsi="Times New Roman" w:cs="Times New Roman"/>
                <w:spacing w:val="4"/>
                <w:sz w:val="20"/>
                <w:szCs w:val="20"/>
                <w:lang w:val="lv-LV"/>
              </w:rPr>
              <w:t xml:space="preserve"> </w:t>
            </w:r>
            <w:r w:rsidRPr="00653C2B">
              <w:rPr>
                <w:rFonts w:ascii="Times New Roman" w:eastAsia="Times New Roman" w:hAnsi="Times New Roman" w:cs="Times New Roman"/>
                <w:sz w:val="20"/>
                <w:szCs w:val="20"/>
                <w:lang w:val="lv-LV"/>
              </w:rPr>
              <w:t>un</w:t>
            </w:r>
            <w:r w:rsidRPr="00653C2B">
              <w:rPr>
                <w:rFonts w:ascii="Times New Roman" w:eastAsia="Times New Roman" w:hAnsi="Times New Roman" w:cs="Times New Roman"/>
                <w:spacing w:val="3"/>
                <w:sz w:val="20"/>
                <w:szCs w:val="20"/>
                <w:lang w:val="lv-LV"/>
              </w:rPr>
              <w:t xml:space="preserve"> </w:t>
            </w:r>
            <w:r w:rsidRPr="00653C2B">
              <w:rPr>
                <w:rFonts w:ascii="Times New Roman" w:eastAsia="Times New Roman" w:hAnsi="Times New Roman" w:cs="Times New Roman"/>
                <w:sz w:val="20"/>
                <w:szCs w:val="20"/>
                <w:lang w:val="lv-LV"/>
              </w:rPr>
              <w:t>aktualizēti</w:t>
            </w:r>
            <w:r w:rsidRPr="00653C2B">
              <w:rPr>
                <w:rFonts w:ascii="Times New Roman" w:eastAsia="Times New Roman" w:hAnsi="Times New Roman" w:cs="Times New Roman"/>
                <w:spacing w:val="5"/>
                <w:sz w:val="20"/>
                <w:szCs w:val="20"/>
                <w:lang w:val="lv-LV"/>
              </w:rPr>
              <w:t xml:space="preserve"> </w:t>
            </w:r>
            <w:r w:rsidRPr="00653C2B">
              <w:rPr>
                <w:rFonts w:ascii="Times New Roman" w:eastAsia="Times New Roman" w:hAnsi="Times New Roman" w:cs="Times New Roman"/>
                <w:spacing w:val="-1"/>
                <w:sz w:val="20"/>
                <w:szCs w:val="20"/>
                <w:lang w:val="lv-LV"/>
              </w:rPr>
              <w:t>ieraksti</w:t>
            </w:r>
            <w:r w:rsidRPr="00653C2B">
              <w:rPr>
                <w:rFonts w:ascii="Times New Roman" w:eastAsia="Times New Roman" w:hAnsi="Times New Roman" w:cs="Times New Roman"/>
                <w:spacing w:val="4"/>
                <w:sz w:val="20"/>
                <w:szCs w:val="20"/>
                <w:lang w:val="lv-LV"/>
              </w:rPr>
              <w:t xml:space="preserve"> </w:t>
            </w:r>
            <w:r w:rsidRPr="00653C2B">
              <w:rPr>
                <w:rFonts w:ascii="Times New Roman" w:eastAsia="Times New Roman" w:hAnsi="Times New Roman" w:cs="Times New Roman"/>
                <w:sz w:val="20"/>
                <w:szCs w:val="20"/>
                <w:lang w:val="lv-LV"/>
              </w:rPr>
              <w:t>par</w:t>
            </w:r>
            <w:r w:rsidRPr="00653C2B">
              <w:rPr>
                <w:rFonts w:ascii="Times New Roman" w:eastAsia="Times New Roman" w:hAnsi="Times New Roman" w:cs="Times New Roman"/>
                <w:spacing w:val="28"/>
                <w:w w:val="99"/>
                <w:sz w:val="20"/>
                <w:szCs w:val="20"/>
                <w:lang w:val="lv-LV"/>
              </w:rPr>
              <w:t xml:space="preserve"> </w:t>
            </w:r>
            <w:r w:rsidRPr="00653C2B">
              <w:rPr>
                <w:rFonts w:ascii="Times New Roman" w:eastAsia="Times New Roman" w:hAnsi="Times New Roman" w:cs="Times New Roman"/>
                <w:spacing w:val="-1"/>
                <w:sz w:val="20"/>
                <w:szCs w:val="20"/>
                <w:lang w:val="lv-LV"/>
              </w:rPr>
              <w:t>izglītojamo</w:t>
            </w:r>
            <w:r w:rsidRPr="00653C2B">
              <w:rPr>
                <w:rFonts w:ascii="Times New Roman" w:eastAsia="Times New Roman" w:hAnsi="Times New Roman" w:cs="Times New Roman"/>
                <w:spacing w:val="12"/>
                <w:sz w:val="20"/>
                <w:szCs w:val="20"/>
                <w:lang w:val="lv-LV"/>
              </w:rPr>
              <w:t xml:space="preserve"> </w:t>
            </w:r>
            <w:r w:rsidRPr="00653C2B">
              <w:rPr>
                <w:rFonts w:ascii="Times New Roman" w:eastAsia="Times New Roman" w:hAnsi="Times New Roman" w:cs="Times New Roman"/>
                <w:spacing w:val="-1"/>
                <w:sz w:val="20"/>
                <w:szCs w:val="20"/>
                <w:lang w:val="lv-LV"/>
              </w:rPr>
              <w:t>un</w:t>
            </w:r>
            <w:r w:rsidRPr="00653C2B">
              <w:rPr>
                <w:rFonts w:ascii="Times New Roman" w:eastAsia="Times New Roman" w:hAnsi="Times New Roman" w:cs="Times New Roman"/>
                <w:spacing w:val="9"/>
                <w:sz w:val="20"/>
                <w:szCs w:val="20"/>
                <w:lang w:val="lv-LV"/>
              </w:rPr>
              <w:t xml:space="preserve"> </w:t>
            </w:r>
            <w:r w:rsidRPr="00653C2B">
              <w:rPr>
                <w:rFonts w:ascii="Times New Roman" w:eastAsia="Times New Roman" w:hAnsi="Times New Roman" w:cs="Times New Roman"/>
                <w:sz w:val="20"/>
                <w:szCs w:val="20"/>
                <w:lang w:val="lv-LV"/>
              </w:rPr>
              <w:t>pārbaudīt</w:t>
            </w:r>
            <w:r w:rsidRPr="00653C2B">
              <w:rPr>
                <w:rFonts w:ascii="Times New Roman" w:eastAsia="Times New Roman" w:hAnsi="Times New Roman" w:cs="Times New Roman"/>
                <w:spacing w:val="8"/>
                <w:sz w:val="20"/>
                <w:szCs w:val="20"/>
                <w:lang w:val="lv-LV"/>
              </w:rPr>
              <w:t xml:space="preserve"> </w:t>
            </w:r>
            <w:r w:rsidRPr="00653C2B">
              <w:rPr>
                <w:rFonts w:ascii="Times New Roman" w:eastAsia="Times New Roman" w:hAnsi="Times New Roman" w:cs="Times New Roman"/>
                <w:sz w:val="20"/>
                <w:szCs w:val="20"/>
                <w:lang w:val="lv-LV"/>
              </w:rPr>
              <w:t>vai</w:t>
            </w:r>
            <w:r w:rsidRPr="00653C2B">
              <w:rPr>
                <w:rFonts w:ascii="Times New Roman" w:eastAsia="Times New Roman" w:hAnsi="Times New Roman" w:cs="Times New Roman"/>
                <w:spacing w:val="8"/>
                <w:sz w:val="20"/>
                <w:szCs w:val="20"/>
                <w:lang w:val="lv-LV"/>
              </w:rPr>
              <w:t xml:space="preserve"> </w:t>
            </w:r>
            <w:r w:rsidRPr="00653C2B">
              <w:rPr>
                <w:rFonts w:ascii="Times New Roman" w:eastAsia="Times New Roman" w:hAnsi="Times New Roman" w:cs="Times New Roman"/>
                <w:spacing w:val="-1"/>
                <w:sz w:val="20"/>
                <w:szCs w:val="20"/>
                <w:lang w:val="lv-LV"/>
              </w:rPr>
              <w:t>sistēmā</w:t>
            </w:r>
            <w:r w:rsidRPr="00653C2B">
              <w:rPr>
                <w:rFonts w:ascii="Times New Roman" w:eastAsia="Times New Roman" w:hAnsi="Times New Roman" w:cs="Times New Roman"/>
                <w:spacing w:val="36"/>
                <w:w w:val="99"/>
                <w:sz w:val="20"/>
                <w:szCs w:val="20"/>
                <w:lang w:val="lv-LV"/>
              </w:rPr>
              <w:t xml:space="preserve"> </w:t>
            </w:r>
            <w:r w:rsidRPr="00653C2B">
              <w:rPr>
                <w:rFonts w:ascii="Times New Roman" w:eastAsia="Times New Roman" w:hAnsi="Times New Roman" w:cs="Times New Roman"/>
                <w:sz w:val="20"/>
                <w:szCs w:val="20"/>
                <w:lang w:val="lv-LV"/>
              </w:rPr>
              <w:t>VIIS</w:t>
            </w:r>
            <w:r w:rsidRPr="00653C2B">
              <w:rPr>
                <w:rFonts w:ascii="Times New Roman" w:eastAsia="Times New Roman" w:hAnsi="Times New Roman" w:cs="Times New Roman"/>
                <w:spacing w:val="7"/>
                <w:sz w:val="20"/>
                <w:szCs w:val="20"/>
                <w:lang w:val="lv-LV"/>
              </w:rPr>
              <w:t xml:space="preserve"> </w:t>
            </w:r>
            <w:r w:rsidRPr="00653C2B">
              <w:rPr>
                <w:rFonts w:ascii="Times New Roman" w:eastAsia="Times New Roman" w:hAnsi="Times New Roman" w:cs="Times New Roman"/>
                <w:sz w:val="20"/>
                <w:szCs w:val="20"/>
                <w:lang w:val="lv-LV"/>
              </w:rPr>
              <w:t>ir</w:t>
            </w:r>
            <w:r w:rsidRPr="00653C2B">
              <w:rPr>
                <w:rFonts w:ascii="Times New Roman" w:eastAsia="Times New Roman" w:hAnsi="Times New Roman" w:cs="Times New Roman"/>
                <w:spacing w:val="7"/>
                <w:sz w:val="20"/>
                <w:szCs w:val="20"/>
                <w:lang w:val="lv-LV"/>
              </w:rPr>
              <w:t xml:space="preserve"> </w:t>
            </w:r>
            <w:r w:rsidRPr="00653C2B">
              <w:rPr>
                <w:rFonts w:ascii="Times New Roman" w:eastAsia="Times New Roman" w:hAnsi="Times New Roman" w:cs="Times New Roman"/>
                <w:sz w:val="20"/>
                <w:szCs w:val="20"/>
                <w:lang w:val="lv-LV"/>
              </w:rPr>
              <w:t>ievadīta</w:t>
            </w:r>
            <w:r w:rsidRPr="00653C2B">
              <w:rPr>
                <w:rFonts w:ascii="Times New Roman" w:eastAsia="Times New Roman" w:hAnsi="Times New Roman" w:cs="Times New Roman"/>
                <w:spacing w:val="8"/>
                <w:sz w:val="20"/>
                <w:szCs w:val="20"/>
                <w:lang w:val="lv-LV"/>
              </w:rPr>
              <w:t xml:space="preserve"> </w:t>
            </w:r>
            <w:r w:rsidRPr="00653C2B">
              <w:rPr>
                <w:rFonts w:ascii="Times New Roman" w:eastAsia="Times New Roman" w:hAnsi="Times New Roman" w:cs="Times New Roman"/>
                <w:sz w:val="20"/>
                <w:szCs w:val="20"/>
                <w:lang w:val="lv-LV"/>
              </w:rPr>
              <w:t>informācija</w:t>
            </w:r>
            <w:r w:rsidRPr="00653C2B">
              <w:rPr>
                <w:rFonts w:ascii="Times New Roman" w:eastAsia="Times New Roman" w:hAnsi="Times New Roman" w:cs="Times New Roman"/>
                <w:spacing w:val="7"/>
                <w:sz w:val="20"/>
                <w:szCs w:val="20"/>
                <w:lang w:val="lv-LV"/>
              </w:rPr>
              <w:t xml:space="preserve"> </w:t>
            </w:r>
            <w:r w:rsidRPr="00653C2B">
              <w:rPr>
                <w:rFonts w:ascii="Times New Roman" w:eastAsia="Times New Roman" w:hAnsi="Times New Roman" w:cs="Times New Roman"/>
                <w:spacing w:val="-1"/>
                <w:sz w:val="20"/>
                <w:szCs w:val="20"/>
                <w:lang w:val="lv-LV"/>
              </w:rPr>
              <w:t>par</w:t>
            </w:r>
            <w:r w:rsidRPr="00653C2B">
              <w:rPr>
                <w:rFonts w:ascii="Times New Roman" w:eastAsia="Times New Roman" w:hAnsi="Times New Roman" w:cs="Times New Roman"/>
                <w:spacing w:val="24"/>
                <w:w w:val="99"/>
                <w:sz w:val="20"/>
                <w:szCs w:val="20"/>
                <w:lang w:val="lv-LV"/>
              </w:rPr>
              <w:t xml:space="preserve"> </w:t>
            </w:r>
            <w:r w:rsidRPr="00653C2B">
              <w:rPr>
                <w:rFonts w:ascii="Times New Roman" w:eastAsia="Times New Roman" w:hAnsi="Times New Roman" w:cs="Times New Roman"/>
                <w:spacing w:val="-1"/>
                <w:sz w:val="20"/>
                <w:szCs w:val="20"/>
                <w:lang w:val="lv-LV"/>
              </w:rPr>
              <w:t>izglītojamo</w:t>
            </w:r>
            <w:r w:rsidRPr="00653C2B">
              <w:rPr>
                <w:rFonts w:ascii="Times New Roman" w:eastAsia="Times New Roman" w:hAnsi="Times New Roman" w:cs="Times New Roman"/>
                <w:sz w:val="20"/>
                <w:szCs w:val="20"/>
                <w:lang w:val="lv-LV"/>
              </w:rPr>
              <w:t xml:space="preserve"> atbilstoši</w:t>
            </w:r>
            <w:r w:rsidRPr="00653C2B">
              <w:rPr>
                <w:rFonts w:ascii="Times New Roman" w:eastAsia="Times New Roman" w:hAnsi="Times New Roman" w:cs="Times New Roman"/>
                <w:spacing w:val="-1"/>
                <w:sz w:val="20"/>
                <w:szCs w:val="20"/>
                <w:lang w:val="lv-LV"/>
              </w:rPr>
              <w:t xml:space="preserve"> </w:t>
            </w:r>
            <w:r w:rsidRPr="00653C2B">
              <w:rPr>
                <w:rFonts w:ascii="Times New Roman" w:eastAsia="Times New Roman" w:hAnsi="Times New Roman" w:cs="Times New Roman"/>
                <w:sz w:val="20"/>
                <w:szCs w:val="20"/>
                <w:lang w:val="lv-LV"/>
              </w:rPr>
              <w:t xml:space="preserve">Ministru </w:t>
            </w:r>
            <w:r w:rsidRPr="00653C2B">
              <w:rPr>
                <w:rFonts w:ascii="Times New Roman" w:eastAsia="Times New Roman" w:hAnsi="Times New Roman" w:cs="Times New Roman"/>
                <w:spacing w:val="-1"/>
                <w:sz w:val="20"/>
                <w:szCs w:val="20"/>
                <w:lang w:val="lv-LV"/>
              </w:rPr>
              <w:t>kabineta</w:t>
            </w:r>
            <w:r w:rsidRPr="00653C2B">
              <w:rPr>
                <w:rFonts w:ascii="Times New Roman" w:eastAsia="Times New Roman" w:hAnsi="Times New Roman" w:cs="Times New Roman"/>
                <w:spacing w:val="38"/>
                <w:w w:val="99"/>
                <w:sz w:val="20"/>
                <w:szCs w:val="20"/>
                <w:lang w:val="lv-LV"/>
              </w:rPr>
              <w:t xml:space="preserve"> </w:t>
            </w:r>
            <w:r w:rsidRPr="00653C2B">
              <w:rPr>
                <w:rFonts w:ascii="Times New Roman" w:eastAsia="Times New Roman" w:hAnsi="Times New Roman" w:cs="Times New Roman"/>
                <w:sz w:val="20"/>
                <w:szCs w:val="20"/>
                <w:lang w:val="lv-LV"/>
              </w:rPr>
              <w:t>25.06.2019.</w:t>
            </w:r>
            <w:r w:rsidRPr="00653C2B">
              <w:rPr>
                <w:rFonts w:ascii="Times New Roman" w:eastAsia="Times New Roman" w:hAnsi="Times New Roman" w:cs="Times New Roman"/>
                <w:spacing w:val="13"/>
                <w:sz w:val="20"/>
                <w:szCs w:val="20"/>
                <w:lang w:val="lv-LV"/>
              </w:rPr>
              <w:t xml:space="preserve"> </w:t>
            </w:r>
            <w:r w:rsidRPr="00653C2B">
              <w:rPr>
                <w:rFonts w:ascii="Times New Roman" w:eastAsia="Times New Roman" w:hAnsi="Times New Roman" w:cs="Times New Roman"/>
                <w:spacing w:val="-1"/>
                <w:sz w:val="20"/>
                <w:szCs w:val="20"/>
                <w:lang w:val="lv-LV"/>
              </w:rPr>
              <w:t>noteikumu</w:t>
            </w:r>
            <w:r w:rsidRPr="00653C2B">
              <w:rPr>
                <w:rFonts w:ascii="Times New Roman" w:eastAsia="Times New Roman" w:hAnsi="Times New Roman" w:cs="Times New Roman"/>
                <w:spacing w:val="14"/>
                <w:sz w:val="20"/>
                <w:szCs w:val="20"/>
                <w:lang w:val="lv-LV"/>
              </w:rPr>
              <w:t xml:space="preserve"> </w:t>
            </w:r>
            <w:r w:rsidRPr="00653C2B">
              <w:rPr>
                <w:rFonts w:ascii="Times New Roman" w:eastAsia="Times New Roman" w:hAnsi="Times New Roman" w:cs="Times New Roman"/>
                <w:sz w:val="20"/>
                <w:szCs w:val="20"/>
                <w:lang w:val="lv-LV"/>
              </w:rPr>
              <w:t>Nr.276</w:t>
            </w:r>
            <w:r w:rsidRPr="00653C2B">
              <w:rPr>
                <w:rFonts w:ascii="Times New Roman" w:eastAsia="Times New Roman" w:hAnsi="Times New Roman" w:cs="Times New Roman"/>
                <w:spacing w:val="19"/>
                <w:sz w:val="20"/>
                <w:szCs w:val="20"/>
                <w:lang w:val="lv-LV"/>
              </w:rPr>
              <w:t xml:space="preserve"> </w:t>
            </w:r>
            <w:r w:rsidRPr="00653C2B">
              <w:rPr>
                <w:rFonts w:ascii="Times New Roman" w:eastAsia="Times New Roman" w:hAnsi="Times New Roman" w:cs="Times New Roman"/>
                <w:spacing w:val="-1"/>
                <w:sz w:val="20"/>
                <w:szCs w:val="20"/>
                <w:lang w:val="lv-LV"/>
              </w:rPr>
              <w:t>““ Valsts izglītības informācijas sistēmas noteikumi”</w:t>
            </w:r>
            <w:r w:rsidRPr="00653C2B">
              <w:rPr>
                <w:rFonts w:ascii="Times New Roman" w:eastAsia="Times New Roman" w:hAnsi="Times New Roman" w:cs="Times New Roman"/>
                <w:spacing w:val="33"/>
                <w:w w:val="99"/>
                <w:sz w:val="20"/>
                <w:szCs w:val="20"/>
                <w:lang w:val="lv-LV"/>
              </w:rPr>
              <w:t xml:space="preserve"> </w:t>
            </w:r>
            <w:r w:rsidRPr="00653C2B">
              <w:rPr>
                <w:rFonts w:ascii="Times New Roman" w:eastAsia="Times New Roman" w:hAnsi="Times New Roman" w:cs="Times New Roman"/>
                <w:spacing w:val="-1"/>
                <w:sz w:val="20"/>
                <w:szCs w:val="20"/>
                <w:lang w:val="lv-LV"/>
              </w:rPr>
              <w:t>11.punktam.</w:t>
            </w:r>
          </w:p>
          <w:p w:rsidR="005C6F42" w:rsidRPr="00653C2B" w:rsidRDefault="005C6F42" w:rsidP="003C6B25">
            <w:pPr>
              <w:pStyle w:val="ListParagraph"/>
              <w:tabs>
                <w:tab w:val="left" w:pos="434"/>
                <w:tab w:val="left" w:pos="2365"/>
              </w:tabs>
              <w:ind w:right="101"/>
              <w:jc w:val="both"/>
              <w:rPr>
                <w:rFonts w:ascii="Times New Roman" w:eastAsia="Times New Roman" w:hAnsi="Times New Roman" w:cs="Times New Roman"/>
                <w:spacing w:val="-1"/>
                <w:sz w:val="20"/>
                <w:szCs w:val="20"/>
                <w:lang w:val="lv-LV"/>
              </w:rPr>
            </w:pPr>
          </w:p>
          <w:p w:rsidR="005C6F42" w:rsidRPr="00653C2B" w:rsidRDefault="005C6F42" w:rsidP="003C6B25">
            <w:pPr>
              <w:pStyle w:val="ListParagraph"/>
              <w:tabs>
                <w:tab w:val="left" w:pos="434"/>
                <w:tab w:val="left" w:pos="2365"/>
              </w:tabs>
              <w:ind w:right="101"/>
              <w:jc w:val="both"/>
              <w:rPr>
                <w:rFonts w:ascii="Times New Roman" w:eastAsia="Times New Roman" w:hAnsi="Times New Roman" w:cs="Times New Roman"/>
                <w:sz w:val="20"/>
                <w:szCs w:val="20"/>
                <w:lang w:val="lv-LV"/>
              </w:rPr>
            </w:pPr>
            <w:r>
              <w:rPr>
                <w:rFonts w:ascii="Times New Roman" w:eastAsia="Times New Roman" w:hAnsi="Times New Roman" w:cs="Times New Roman"/>
                <w:spacing w:val="-1"/>
                <w:sz w:val="20"/>
                <w:szCs w:val="20"/>
                <w:lang w:val="lv-LV"/>
              </w:rPr>
              <w:t>4.</w:t>
            </w:r>
            <w:r w:rsidRPr="00653C2B">
              <w:rPr>
                <w:rFonts w:ascii="Times New Roman" w:eastAsia="Times New Roman" w:hAnsi="Times New Roman" w:cs="Times New Roman"/>
                <w:spacing w:val="-1"/>
                <w:sz w:val="20"/>
                <w:szCs w:val="20"/>
                <w:lang w:val="lv-LV"/>
              </w:rPr>
              <w:t>Lai</w:t>
            </w:r>
            <w:r w:rsidRPr="00653C2B">
              <w:rPr>
                <w:rFonts w:ascii="Times New Roman" w:eastAsia="Times New Roman" w:hAnsi="Times New Roman" w:cs="Times New Roman"/>
                <w:sz w:val="20"/>
                <w:szCs w:val="20"/>
                <w:lang w:val="lv-LV"/>
              </w:rPr>
              <w:t xml:space="preserve"> pārliecinātos  par</w:t>
            </w:r>
            <w:r w:rsidRPr="00653C2B">
              <w:rPr>
                <w:rFonts w:ascii="Times New Roman" w:eastAsia="Times New Roman" w:hAnsi="Times New Roman" w:cs="Times New Roman"/>
                <w:spacing w:val="1"/>
                <w:sz w:val="20"/>
                <w:szCs w:val="20"/>
                <w:lang w:val="lv-LV"/>
              </w:rPr>
              <w:t xml:space="preserve"> </w:t>
            </w:r>
            <w:r w:rsidRPr="00653C2B">
              <w:rPr>
                <w:rFonts w:ascii="Times New Roman" w:eastAsia="Times New Roman" w:hAnsi="Times New Roman" w:cs="Times New Roman"/>
                <w:sz w:val="20"/>
                <w:szCs w:val="20"/>
                <w:lang w:val="lv-LV"/>
              </w:rPr>
              <w:t>darbinieka</w:t>
            </w:r>
            <w:r w:rsidRPr="00653C2B">
              <w:rPr>
                <w:rFonts w:ascii="Times New Roman" w:eastAsia="Times New Roman" w:hAnsi="Times New Roman" w:cs="Times New Roman"/>
                <w:spacing w:val="27"/>
                <w:w w:val="99"/>
                <w:sz w:val="20"/>
                <w:szCs w:val="20"/>
                <w:lang w:val="lv-LV"/>
              </w:rPr>
              <w:t xml:space="preserve"> </w:t>
            </w:r>
            <w:r w:rsidRPr="00653C2B">
              <w:rPr>
                <w:rFonts w:ascii="Times New Roman" w:eastAsia="Times New Roman" w:hAnsi="Times New Roman" w:cs="Times New Roman"/>
                <w:sz w:val="20"/>
                <w:szCs w:val="20"/>
                <w:lang w:val="lv-LV"/>
              </w:rPr>
              <w:t>atbilstību</w:t>
            </w:r>
            <w:r w:rsidRPr="00653C2B">
              <w:rPr>
                <w:rFonts w:ascii="Times New Roman" w:eastAsia="Times New Roman" w:hAnsi="Times New Roman" w:cs="Times New Roman"/>
                <w:spacing w:val="33"/>
                <w:sz w:val="20"/>
                <w:szCs w:val="20"/>
                <w:lang w:val="lv-LV"/>
              </w:rPr>
              <w:t xml:space="preserve"> </w:t>
            </w:r>
            <w:r w:rsidRPr="00653C2B">
              <w:rPr>
                <w:rFonts w:ascii="Times New Roman" w:eastAsia="Times New Roman" w:hAnsi="Times New Roman" w:cs="Times New Roman"/>
                <w:sz w:val="20"/>
                <w:szCs w:val="20"/>
                <w:lang w:val="lv-LV"/>
              </w:rPr>
              <w:t>Bērnu</w:t>
            </w:r>
            <w:r w:rsidRPr="00653C2B">
              <w:rPr>
                <w:rFonts w:ascii="Times New Roman" w:eastAsia="Times New Roman" w:hAnsi="Times New Roman" w:cs="Times New Roman"/>
                <w:spacing w:val="34"/>
                <w:sz w:val="20"/>
                <w:szCs w:val="20"/>
                <w:lang w:val="lv-LV"/>
              </w:rPr>
              <w:t xml:space="preserve"> </w:t>
            </w:r>
            <w:r w:rsidRPr="00653C2B">
              <w:rPr>
                <w:rFonts w:ascii="Times New Roman" w:eastAsia="Times New Roman" w:hAnsi="Times New Roman" w:cs="Times New Roman"/>
                <w:sz w:val="20"/>
                <w:szCs w:val="20"/>
                <w:lang w:val="lv-LV"/>
              </w:rPr>
              <w:t>tiesību</w:t>
            </w:r>
            <w:r w:rsidRPr="00653C2B">
              <w:rPr>
                <w:rFonts w:ascii="Times New Roman" w:eastAsia="Times New Roman" w:hAnsi="Times New Roman" w:cs="Times New Roman"/>
                <w:spacing w:val="33"/>
                <w:sz w:val="20"/>
                <w:szCs w:val="20"/>
                <w:lang w:val="lv-LV"/>
              </w:rPr>
              <w:t xml:space="preserve"> </w:t>
            </w:r>
            <w:r w:rsidRPr="00653C2B">
              <w:rPr>
                <w:rFonts w:ascii="Times New Roman" w:eastAsia="Times New Roman" w:hAnsi="Times New Roman" w:cs="Times New Roman"/>
                <w:sz w:val="20"/>
                <w:szCs w:val="20"/>
                <w:lang w:val="lv-LV"/>
              </w:rPr>
              <w:t>aizsardzības</w:t>
            </w:r>
            <w:r w:rsidRPr="00653C2B">
              <w:rPr>
                <w:rFonts w:ascii="Times New Roman" w:eastAsia="Times New Roman" w:hAnsi="Times New Roman" w:cs="Times New Roman"/>
                <w:spacing w:val="29"/>
                <w:w w:val="99"/>
                <w:sz w:val="20"/>
                <w:szCs w:val="20"/>
                <w:lang w:val="lv-LV"/>
              </w:rPr>
              <w:t xml:space="preserve"> </w:t>
            </w:r>
            <w:r w:rsidRPr="00653C2B">
              <w:rPr>
                <w:rFonts w:ascii="Times New Roman" w:eastAsia="Times New Roman" w:hAnsi="Times New Roman" w:cs="Times New Roman"/>
                <w:spacing w:val="-1"/>
                <w:sz w:val="20"/>
                <w:szCs w:val="20"/>
                <w:lang w:val="lv-LV"/>
              </w:rPr>
              <w:t>likuma</w:t>
            </w:r>
            <w:r w:rsidRPr="00653C2B">
              <w:rPr>
                <w:rFonts w:ascii="Times New Roman" w:eastAsia="Times New Roman" w:hAnsi="Times New Roman" w:cs="Times New Roman"/>
                <w:spacing w:val="1"/>
                <w:sz w:val="20"/>
                <w:szCs w:val="20"/>
                <w:lang w:val="lv-LV"/>
              </w:rPr>
              <w:t xml:space="preserve"> </w:t>
            </w:r>
            <w:r w:rsidRPr="00653C2B">
              <w:rPr>
                <w:rFonts w:ascii="Times New Roman" w:eastAsia="Times New Roman" w:hAnsi="Times New Roman" w:cs="Times New Roman"/>
                <w:spacing w:val="-1"/>
                <w:sz w:val="20"/>
                <w:szCs w:val="20"/>
                <w:lang w:val="lv-LV"/>
              </w:rPr>
              <w:t>(turpmāk</w:t>
            </w:r>
            <w:r w:rsidRPr="00653C2B">
              <w:rPr>
                <w:rFonts w:ascii="Times New Roman" w:eastAsia="Times New Roman" w:hAnsi="Times New Roman" w:cs="Times New Roman"/>
                <w:spacing w:val="49"/>
                <w:sz w:val="20"/>
                <w:szCs w:val="20"/>
                <w:lang w:val="lv-LV"/>
              </w:rPr>
              <w:t xml:space="preserve"> </w:t>
            </w:r>
            <w:r w:rsidRPr="00653C2B">
              <w:rPr>
                <w:rFonts w:ascii="Times New Roman" w:eastAsia="Times New Roman" w:hAnsi="Times New Roman" w:cs="Times New Roman"/>
                <w:sz w:val="20"/>
                <w:szCs w:val="20"/>
                <w:lang w:val="lv-LV"/>
              </w:rPr>
              <w:t>–</w:t>
            </w:r>
            <w:r w:rsidRPr="00653C2B">
              <w:rPr>
                <w:rFonts w:ascii="Times New Roman" w:eastAsia="Times New Roman" w:hAnsi="Times New Roman" w:cs="Times New Roman"/>
                <w:spacing w:val="3"/>
                <w:sz w:val="20"/>
                <w:szCs w:val="20"/>
                <w:lang w:val="lv-LV"/>
              </w:rPr>
              <w:t xml:space="preserve"> </w:t>
            </w:r>
            <w:r w:rsidRPr="00653C2B">
              <w:rPr>
                <w:rFonts w:ascii="Times New Roman" w:eastAsia="Times New Roman" w:hAnsi="Times New Roman" w:cs="Times New Roman"/>
                <w:spacing w:val="-1"/>
                <w:sz w:val="20"/>
                <w:szCs w:val="20"/>
                <w:lang w:val="lv-LV"/>
              </w:rPr>
              <w:t>Likums)</w:t>
            </w:r>
            <w:r w:rsidRPr="00653C2B">
              <w:rPr>
                <w:rFonts w:ascii="Times New Roman" w:eastAsia="Times New Roman" w:hAnsi="Times New Roman" w:cs="Times New Roman"/>
                <w:spacing w:val="3"/>
                <w:sz w:val="20"/>
                <w:szCs w:val="20"/>
                <w:lang w:val="lv-LV"/>
              </w:rPr>
              <w:t xml:space="preserve"> </w:t>
            </w:r>
            <w:r w:rsidRPr="00653C2B">
              <w:rPr>
                <w:rFonts w:ascii="Times New Roman" w:eastAsia="Times New Roman" w:hAnsi="Times New Roman" w:cs="Times New Roman"/>
                <w:sz w:val="20"/>
                <w:szCs w:val="20"/>
                <w:lang w:val="lv-LV"/>
              </w:rPr>
              <w:t>72.panta</w:t>
            </w:r>
            <w:r w:rsidRPr="00653C2B">
              <w:rPr>
                <w:rFonts w:ascii="Times New Roman" w:eastAsia="Times New Roman" w:hAnsi="Times New Roman" w:cs="Times New Roman"/>
                <w:spacing w:val="37"/>
                <w:w w:val="99"/>
                <w:sz w:val="20"/>
                <w:szCs w:val="20"/>
                <w:lang w:val="lv-LV"/>
              </w:rPr>
              <w:t xml:space="preserve"> </w:t>
            </w:r>
            <w:r w:rsidRPr="00653C2B">
              <w:rPr>
                <w:rFonts w:ascii="Times New Roman" w:eastAsia="Times New Roman" w:hAnsi="Times New Roman" w:cs="Times New Roman"/>
                <w:sz w:val="20"/>
                <w:szCs w:val="20"/>
                <w:lang w:val="lv-LV"/>
              </w:rPr>
              <w:t>piektās</w:t>
            </w:r>
            <w:r w:rsidRPr="00653C2B">
              <w:rPr>
                <w:rFonts w:ascii="Times New Roman" w:eastAsia="Times New Roman" w:hAnsi="Times New Roman" w:cs="Times New Roman"/>
                <w:spacing w:val="-5"/>
                <w:sz w:val="20"/>
                <w:szCs w:val="20"/>
                <w:lang w:val="lv-LV"/>
              </w:rPr>
              <w:t xml:space="preserve"> </w:t>
            </w:r>
            <w:r w:rsidRPr="00653C2B">
              <w:rPr>
                <w:rFonts w:ascii="Times New Roman" w:eastAsia="Times New Roman" w:hAnsi="Times New Roman" w:cs="Times New Roman"/>
                <w:spacing w:val="-1"/>
                <w:sz w:val="20"/>
                <w:szCs w:val="20"/>
                <w:lang w:val="lv-LV"/>
              </w:rPr>
              <w:t>un</w:t>
            </w:r>
            <w:r w:rsidRPr="00653C2B">
              <w:rPr>
                <w:rFonts w:ascii="Times New Roman" w:eastAsia="Times New Roman" w:hAnsi="Times New Roman" w:cs="Times New Roman"/>
                <w:spacing w:val="-5"/>
                <w:sz w:val="20"/>
                <w:szCs w:val="20"/>
                <w:lang w:val="lv-LV"/>
              </w:rPr>
              <w:t xml:space="preserve"> </w:t>
            </w:r>
            <w:r w:rsidRPr="00653C2B">
              <w:rPr>
                <w:rFonts w:ascii="Times New Roman" w:eastAsia="Times New Roman" w:hAnsi="Times New Roman" w:cs="Times New Roman"/>
                <w:sz w:val="20"/>
                <w:szCs w:val="20"/>
                <w:lang w:val="lv-LV"/>
              </w:rPr>
              <w:t>sestās</w:t>
            </w:r>
            <w:r w:rsidRPr="00653C2B">
              <w:rPr>
                <w:rFonts w:ascii="Times New Roman" w:eastAsia="Times New Roman" w:hAnsi="Times New Roman" w:cs="Times New Roman"/>
                <w:spacing w:val="-7"/>
                <w:sz w:val="20"/>
                <w:szCs w:val="20"/>
                <w:lang w:val="lv-LV"/>
              </w:rPr>
              <w:t xml:space="preserve"> </w:t>
            </w:r>
            <w:r w:rsidRPr="00653C2B">
              <w:rPr>
                <w:rFonts w:ascii="Times New Roman" w:eastAsia="Times New Roman" w:hAnsi="Times New Roman" w:cs="Times New Roman"/>
                <w:sz w:val="20"/>
                <w:szCs w:val="20"/>
                <w:lang w:val="lv-LV"/>
              </w:rPr>
              <w:t>daļas</w:t>
            </w:r>
            <w:r w:rsidRPr="00653C2B">
              <w:rPr>
                <w:rFonts w:ascii="Times New Roman" w:eastAsia="Times New Roman" w:hAnsi="Times New Roman" w:cs="Times New Roman"/>
                <w:spacing w:val="-7"/>
                <w:sz w:val="20"/>
                <w:szCs w:val="20"/>
                <w:lang w:val="lv-LV"/>
              </w:rPr>
              <w:t xml:space="preserve"> </w:t>
            </w:r>
            <w:r w:rsidRPr="00653C2B">
              <w:rPr>
                <w:rFonts w:ascii="Times New Roman" w:eastAsia="Times New Roman" w:hAnsi="Times New Roman" w:cs="Times New Roman"/>
                <w:sz w:val="20"/>
                <w:szCs w:val="20"/>
                <w:lang w:val="lv-LV"/>
              </w:rPr>
              <w:t>prasībām:</w:t>
            </w:r>
          </w:p>
          <w:p w:rsidR="005C6F42" w:rsidRPr="00653C2B" w:rsidRDefault="005C6F42" w:rsidP="003C6B25">
            <w:pPr>
              <w:pStyle w:val="ListParagraph"/>
              <w:numPr>
                <w:ilvl w:val="0"/>
                <w:numId w:val="1"/>
              </w:numPr>
              <w:tabs>
                <w:tab w:val="left" w:pos="434"/>
                <w:tab w:val="left" w:pos="2365"/>
              </w:tabs>
              <w:ind w:right="101" w:hanging="104"/>
              <w:rPr>
                <w:rFonts w:ascii="Times New Roman" w:eastAsia="Times New Roman" w:hAnsi="Times New Roman" w:cs="Times New Roman"/>
                <w:sz w:val="20"/>
                <w:szCs w:val="20"/>
                <w:lang w:val="lv-LV"/>
              </w:rPr>
            </w:pPr>
            <w:r w:rsidRPr="00653C2B">
              <w:rPr>
                <w:rFonts w:ascii="Times New Roman" w:eastAsia="Times New Roman" w:hAnsi="Times New Roman" w:cs="Times New Roman"/>
                <w:sz w:val="20"/>
                <w:szCs w:val="20"/>
                <w:lang w:val="lv-LV"/>
              </w:rPr>
              <w:t>par iestādes pedagoģiskajiem darbiniekiem veikt pārbaudi VIIS;</w:t>
            </w:r>
          </w:p>
          <w:p w:rsidR="005C6F42" w:rsidRPr="00653C2B" w:rsidRDefault="005C6F42" w:rsidP="003C6B25">
            <w:pPr>
              <w:pStyle w:val="ListParagraph"/>
              <w:numPr>
                <w:ilvl w:val="0"/>
                <w:numId w:val="1"/>
              </w:numPr>
              <w:tabs>
                <w:tab w:val="left" w:pos="434"/>
                <w:tab w:val="left" w:pos="2365"/>
              </w:tabs>
              <w:ind w:right="101" w:hanging="104"/>
              <w:rPr>
                <w:rFonts w:ascii="Times New Roman" w:eastAsia="Times New Roman" w:hAnsi="Times New Roman" w:cs="Times New Roman"/>
                <w:sz w:val="20"/>
                <w:szCs w:val="20"/>
                <w:lang w:val="lv-LV"/>
              </w:rPr>
            </w:pPr>
            <w:r w:rsidRPr="00653C2B">
              <w:rPr>
                <w:rFonts w:ascii="Times New Roman" w:eastAsia="Times New Roman" w:hAnsi="Times New Roman" w:cs="Times New Roman"/>
                <w:sz w:val="20"/>
                <w:szCs w:val="20"/>
                <w:lang w:val="lv-LV"/>
              </w:rPr>
              <w:t>par iestādes administratīvajiem un saimnieciskajiem darbiniekiem veikt pārbaudi un nodrošināt, ka ne retāk kā reizi gadā ir pieprasītas ziņas no Iekšlietu ministrijas Informācijas centra Sodu reģistra.</w:t>
            </w:r>
          </w:p>
          <w:p w:rsidR="005C6F42" w:rsidRPr="00653C2B" w:rsidRDefault="005C6F42" w:rsidP="003C6B25">
            <w:pPr>
              <w:ind w:left="23"/>
              <w:jc w:val="both"/>
              <w:rPr>
                <w:color w:val="4F81BD"/>
                <w:sz w:val="20"/>
                <w:szCs w:val="20"/>
              </w:rPr>
            </w:pPr>
            <w:r w:rsidRPr="00653C2B">
              <w:rPr>
                <w:sz w:val="20"/>
                <w:szCs w:val="20"/>
              </w:rPr>
              <w:t xml:space="preserve"> </w:t>
            </w:r>
          </w:p>
        </w:tc>
        <w:tc>
          <w:tcPr>
            <w:tcW w:w="853" w:type="pct"/>
            <w:shd w:val="clear" w:color="auto" w:fill="auto"/>
          </w:tcPr>
          <w:p w:rsidR="005C6F42" w:rsidRPr="00653C2B" w:rsidRDefault="005C6F42" w:rsidP="003C6B25">
            <w:pPr>
              <w:rPr>
                <w:sz w:val="20"/>
                <w:szCs w:val="20"/>
              </w:rPr>
            </w:pPr>
          </w:p>
          <w:p w:rsidR="005C6F42" w:rsidRPr="00653C2B" w:rsidRDefault="005C6F42" w:rsidP="003C6B25">
            <w:pPr>
              <w:rPr>
                <w:sz w:val="20"/>
                <w:szCs w:val="20"/>
              </w:rPr>
            </w:pPr>
            <w:r>
              <w:rPr>
                <w:sz w:val="20"/>
                <w:szCs w:val="20"/>
              </w:rPr>
              <w:t>1.</w:t>
            </w:r>
            <w:r w:rsidRPr="00653C2B">
              <w:rPr>
                <w:sz w:val="20"/>
                <w:szCs w:val="20"/>
              </w:rPr>
              <w:t>Skolas direktors,</w:t>
            </w:r>
          </w:p>
          <w:p w:rsidR="005C6F42" w:rsidRPr="00653C2B" w:rsidRDefault="005C6F42" w:rsidP="003C6B25">
            <w:pPr>
              <w:rPr>
                <w:sz w:val="20"/>
                <w:szCs w:val="20"/>
              </w:rPr>
            </w:pPr>
            <w:r w:rsidRPr="00653C2B">
              <w:rPr>
                <w:sz w:val="20"/>
                <w:szCs w:val="20"/>
              </w:rPr>
              <w:t>Lietvede</w:t>
            </w: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r>
              <w:rPr>
                <w:sz w:val="20"/>
                <w:szCs w:val="20"/>
              </w:rPr>
              <w:t>2.</w:t>
            </w:r>
            <w:r w:rsidRPr="00653C2B">
              <w:rPr>
                <w:sz w:val="20"/>
                <w:szCs w:val="20"/>
              </w:rPr>
              <w:t>Skolas direktors,</w:t>
            </w:r>
          </w:p>
          <w:p w:rsidR="005C6F42" w:rsidRPr="00653C2B" w:rsidRDefault="005C6F42" w:rsidP="003C6B25">
            <w:pPr>
              <w:rPr>
                <w:sz w:val="20"/>
                <w:szCs w:val="20"/>
              </w:rPr>
            </w:pPr>
            <w:r w:rsidRPr="00653C2B">
              <w:rPr>
                <w:sz w:val="20"/>
                <w:szCs w:val="20"/>
              </w:rPr>
              <w:t>lietvede</w:t>
            </w:r>
          </w:p>
          <w:p w:rsidR="005C6F42" w:rsidRPr="00653C2B" w:rsidRDefault="005C6F42" w:rsidP="003C6B25">
            <w:pPr>
              <w:rPr>
                <w:sz w:val="20"/>
                <w:szCs w:val="20"/>
              </w:rPr>
            </w:pPr>
          </w:p>
          <w:p w:rsidR="005C6F42" w:rsidRPr="00653C2B" w:rsidRDefault="005C6F42" w:rsidP="003C6B25">
            <w:pPr>
              <w:rPr>
                <w:sz w:val="20"/>
                <w:szCs w:val="20"/>
              </w:rPr>
            </w:pPr>
            <w:r>
              <w:rPr>
                <w:sz w:val="20"/>
                <w:szCs w:val="20"/>
              </w:rPr>
              <w:t>3.</w:t>
            </w:r>
            <w:r w:rsidRPr="00653C2B">
              <w:rPr>
                <w:sz w:val="20"/>
                <w:szCs w:val="20"/>
              </w:rPr>
              <w:t>Skolas direktors,</w:t>
            </w:r>
          </w:p>
          <w:p w:rsidR="005C6F42" w:rsidRPr="00653C2B" w:rsidRDefault="005C6F42" w:rsidP="003C6B25">
            <w:pPr>
              <w:rPr>
                <w:sz w:val="20"/>
                <w:szCs w:val="20"/>
              </w:rPr>
            </w:pPr>
            <w:r w:rsidRPr="00653C2B">
              <w:rPr>
                <w:sz w:val="20"/>
                <w:szCs w:val="20"/>
              </w:rPr>
              <w:t>Lietvede</w:t>
            </w: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r>
              <w:rPr>
                <w:sz w:val="20"/>
                <w:szCs w:val="20"/>
              </w:rPr>
              <w:t>4.</w:t>
            </w:r>
            <w:r w:rsidRPr="00653C2B">
              <w:rPr>
                <w:sz w:val="20"/>
                <w:szCs w:val="20"/>
              </w:rPr>
              <w:t>Skolas direktors</w:t>
            </w:r>
          </w:p>
          <w:p w:rsidR="005C6F42" w:rsidRPr="00653C2B" w:rsidRDefault="005C6F42" w:rsidP="003C6B25">
            <w:pPr>
              <w:rPr>
                <w:sz w:val="20"/>
                <w:szCs w:val="20"/>
              </w:rPr>
            </w:pPr>
          </w:p>
        </w:tc>
        <w:tc>
          <w:tcPr>
            <w:tcW w:w="478" w:type="pct"/>
            <w:shd w:val="clear" w:color="auto" w:fill="auto"/>
          </w:tcPr>
          <w:p w:rsidR="005C6F42" w:rsidRPr="00653C2B" w:rsidRDefault="005C6F42" w:rsidP="003C6B25">
            <w:pPr>
              <w:rPr>
                <w:sz w:val="20"/>
                <w:szCs w:val="20"/>
              </w:rPr>
            </w:pPr>
          </w:p>
          <w:p w:rsidR="005C6F42" w:rsidRPr="00653C2B" w:rsidRDefault="005C6F42" w:rsidP="003C6B25">
            <w:pPr>
              <w:rPr>
                <w:sz w:val="20"/>
                <w:szCs w:val="20"/>
              </w:rPr>
            </w:pPr>
            <w:r>
              <w:rPr>
                <w:sz w:val="20"/>
                <w:szCs w:val="20"/>
              </w:rPr>
              <w:t>1.</w:t>
            </w:r>
            <w:r w:rsidRPr="00653C2B">
              <w:rPr>
                <w:sz w:val="20"/>
                <w:szCs w:val="20"/>
              </w:rPr>
              <w:t xml:space="preserve">Reizi gadā </w:t>
            </w:r>
          </w:p>
          <w:p w:rsidR="005C6F42" w:rsidRPr="00653C2B" w:rsidRDefault="005C6F42" w:rsidP="003C6B25">
            <w:pPr>
              <w:rPr>
                <w:sz w:val="20"/>
                <w:szCs w:val="20"/>
              </w:rPr>
            </w:pPr>
            <w:r w:rsidRPr="00653C2B">
              <w:rPr>
                <w:sz w:val="20"/>
                <w:szCs w:val="20"/>
              </w:rPr>
              <w:t>līdz 31.08.</w:t>
            </w: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5C6F42">
            <w:pPr>
              <w:pStyle w:val="TableParagraph"/>
              <w:ind w:right="101"/>
              <w:jc w:val="both"/>
              <w:rPr>
                <w:rFonts w:ascii="Times New Roman" w:eastAsia="Times New Roman" w:hAnsi="Times New Roman" w:cs="Times New Roman"/>
                <w:sz w:val="20"/>
                <w:szCs w:val="20"/>
                <w:lang w:val="lv-LV"/>
              </w:rPr>
            </w:pPr>
            <w:r>
              <w:rPr>
                <w:rFonts w:ascii="Times New Roman" w:hAnsi="Times New Roman" w:cs="Times New Roman"/>
                <w:sz w:val="20"/>
                <w:szCs w:val="20"/>
                <w:lang w:val="lv-LV"/>
              </w:rPr>
              <w:t>2.</w:t>
            </w:r>
            <w:r w:rsidRPr="00653C2B">
              <w:rPr>
                <w:rFonts w:ascii="Times New Roman" w:hAnsi="Times New Roman" w:cs="Times New Roman"/>
                <w:sz w:val="20"/>
                <w:szCs w:val="20"/>
                <w:lang w:val="lv-LV"/>
              </w:rPr>
              <w:t>Ne</w:t>
            </w:r>
            <w:r w:rsidRPr="00653C2B">
              <w:rPr>
                <w:rFonts w:ascii="Times New Roman" w:hAnsi="Times New Roman" w:cs="Times New Roman"/>
                <w:spacing w:val="14"/>
                <w:sz w:val="20"/>
                <w:szCs w:val="20"/>
                <w:lang w:val="lv-LV"/>
              </w:rPr>
              <w:t xml:space="preserve"> </w:t>
            </w:r>
            <w:r w:rsidRPr="00653C2B">
              <w:rPr>
                <w:rFonts w:ascii="Times New Roman" w:hAnsi="Times New Roman" w:cs="Times New Roman"/>
                <w:sz w:val="20"/>
                <w:szCs w:val="20"/>
                <w:lang w:val="lv-LV"/>
              </w:rPr>
              <w:t>retāk</w:t>
            </w:r>
            <w:r w:rsidRPr="00653C2B">
              <w:rPr>
                <w:rFonts w:ascii="Times New Roman" w:hAnsi="Times New Roman" w:cs="Times New Roman"/>
                <w:spacing w:val="15"/>
                <w:sz w:val="20"/>
                <w:szCs w:val="20"/>
                <w:lang w:val="lv-LV"/>
              </w:rPr>
              <w:t xml:space="preserve"> </w:t>
            </w:r>
            <w:r w:rsidRPr="00653C2B">
              <w:rPr>
                <w:rFonts w:ascii="Times New Roman" w:hAnsi="Times New Roman" w:cs="Times New Roman"/>
                <w:spacing w:val="-1"/>
                <w:sz w:val="20"/>
                <w:szCs w:val="20"/>
                <w:lang w:val="lv-LV"/>
              </w:rPr>
              <w:t>kā</w:t>
            </w:r>
            <w:r w:rsidRPr="00653C2B">
              <w:rPr>
                <w:rFonts w:ascii="Times New Roman" w:hAnsi="Times New Roman" w:cs="Times New Roman"/>
                <w:spacing w:val="21"/>
                <w:w w:val="99"/>
                <w:sz w:val="20"/>
                <w:szCs w:val="20"/>
                <w:lang w:val="lv-LV"/>
              </w:rPr>
              <w:t xml:space="preserve"> </w:t>
            </w:r>
            <w:r w:rsidRPr="00653C2B">
              <w:rPr>
                <w:rFonts w:ascii="Times New Roman" w:hAnsi="Times New Roman" w:cs="Times New Roman"/>
                <w:sz w:val="20"/>
                <w:szCs w:val="20"/>
                <w:lang w:val="lv-LV"/>
              </w:rPr>
              <w:t>reizi</w:t>
            </w:r>
            <w:r w:rsidRPr="00653C2B">
              <w:rPr>
                <w:rFonts w:ascii="Times New Roman" w:hAnsi="Times New Roman" w:cs="Times New Roman"/>
                <w:spacing w:val="-10"/>
                <w:sz w:val="20"/>
                <w:szCs w:val="20"/>
                <w:lang w:val="lv-LV"/>
              </w:rPr>
              <w:t xml:space="preserve"> </w:t>
            </w:r>
            <w:r w:rsidRPr="00653C2B">
              <w:rPr>
                <w:rFonts w:ascii="Times New Roman" w:hAnsi="Times New Roman" w:cs="Times New Roman"/>
                <w:spacing w:val="-1"/>
                <w:sz w:val="20"/>
                <w:szCs w:val="20"/>
                <w:lang w:val="lv-LV"/>
              </w:rPr>
              <w:t>ceturksnī.</w:t>
            </w:r>
          </w:p>
          <w:p w:rsidR="005C6F42" w:rsidRPr="00653C2B" w:rsidRDefault="005C6F42" w:rsidP="003C6B25">
            <w:pPr>
              <w:rPr>
                <w:sz w:val="20"/>
                <w:szCs w:val="20"/>
              </w:rPr>
            </w:pPr>
            <w:r>
              <w:rPr>
                <w:sz w:val="20"/>
                <w:szCs w:val="20"/>
              </w:rPr>
              <w:t>3.</w:t>
            </w:r>
            <w:r w:rsidRPr="00653C2B">
              <w:rPr>
                <w:sz w:val="20"/>
                <w:szCs w:val="20"/>
              </w:rPr>
              <w:t xml:space="preserve">Reizi gadā </w:t>
            </w:r>
          </w:p>
          <w:p w:rsidR="005C6F42" w:rsidRPr="00653C2B" w:rsidRDefault="005C6F42" w:rsidP="003C6B25">
            <w:pPr>
              <w:rPr>
                <w:sz w:val="20"/>
                <w:szCs w:val="20"/>
              </w:rPr>
            </w:pPr>
            <w:r w:rsidRPr="00653C2B">
              <w:rPr>
                <w:sz w:val="20"/>
                <w:szCs w:val="20"/>
              </w:rPr>
              <w:t>līdz 31.10.</w:t>
            </w: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Pr="00653C2B" w:rsidRDefault="005C6F42" w:rsidP="003C6B25">
            <w:pPr>
              <w:rPr>
                <w:sz w:val="20"/>
                <w:szCs w:val="20"/>
              </w:rPr>
            </w:pPr>
          </w:p>
          <w:p w:rsidR="005C6F42" w:rsidRDefault="005C6F42" w:rsidP="003C6B25">
            <w:pPr>
              <w:rPr>
                <w:sz w:val="20"/>
                <w:szCs w:val="20"/>
              </w:rPr>
            </w:pPr>
          </w:p>
          <w:p w:rsidR="005C6F42" w:rsidRPr="00653C2B" w:rsidRDefault="005C6F42" w:rsidP="003C6B25">
            <w:pPr>
              <w:rPr>
                <w:sz w:val="20"/>
                <w:szCs w:val="20"/>
              </w:rPr>
            </w:pPr>
            <w:r>
              <w:rPr>
                <w:sz w:val="20"/>
                <w:szCs w:val="20"/>
              </w:rPr>
              <w:t>4.</w:t>
            </w:r>
            <w:r w:rsidRPr="00653C2B">
              <w:rPr>
                <w:sz w:val="20"/>
                <w:szCs w:val="20"/>
              </w:rPr>
              <w:t xml:space="preserve">Reizi gadā </w:t>
            </w:r>
          </w:p>
          <w:p w:rsidR="005C6F42" w:rsidRPr="00653C2B" w:rsidRDefault="005C6F42" w:rsidP="003C6B25">
            <w:pPr>
              <w:rPr>
                <w:sz w:val="20"/>
                <w:szCs w:val="20"/>
              </w:rPr>
            </w:pPr>
            <w:r w:rsidRPr="00653C2B">
              <w:rPr>
                <w:sz w:val="20"/>
                <w:szCs w:val="20"/>
              </w:rPr>
              <w:t xml:space="preserve">līdz </w:t>
            </w:r>
            <w:r w:rsidRPr="00653C2B">
              <w:rPr>
                <w:spacing w:val="-1"/>
                <w:sz w:val="20"/>
                <w:szCs w:val="20"/>
              </w:rPr>
              <w:t>31.08.</w:t>
            </w:r>
          </w:p>
        </w:tc>
      </w:tr>
      <w:tr w:rsidR="005C6F42" w:rsidRPr="003839DE" w:rsidTr="003C6B25">
        <w:trPr>
          <w:trHeight w:val="1121"/>
        </w:trPr>
        <w:tc>
          <w:tcPr>
            <w:tcW w:w="180" w:type="pct"/>
            <w:shd w:val="clear" w:color="auto" w:fill="F2F2F2"/>
            <w:vAlign w:val="center"/>
          </w:tcPr>
          <w:p w:rsidR="005C6F42" w:rsidRPr="003839DE" w:rsidRDefault="005C6F42" w:rsidP="003C6B25">
            <w:pPr>
              <w:jc w:val="center"/>
              <w:rPr>
                <w:b/>
                <w:sz w:val="20"/>
                <w:szCs w:val="20"/>
              </w:rPr>
            </w:pPr>
            <w:r w:rsidRPr="003839DE">
              <w:rPr>
                <w:b/>
                <w:sz w:val="20"/>
                <w:szCs w:val="20"/>
              </w:rPr>
              <w:lastRenderedPageBreak/>
              <w:t>4.</w:t>
            </w:r>
          </w:p>
        </w:tc>
        <w:tc>
          <w:tcPr>
            <w:tcW w:w="553" w:type="pct"/>
            <w:shd w:val="clear" w:color="auto" w:fill="auto"/>
          </w:tcPr>
          <w:p w:rsidR="005C6F42" w:rsidRPr="003839DE" w:rsidRDefault="005C6F42" w:rsidP="003C6B25">
            <w:pPr>
              <w:rPr>
                <w:sz w:val="20"/>
                <w:szCs w:val="20"/>
              </w:rPr>
            </w:pPr>
            <w:r w:rsidRPr="003839DE">
              <w:rPr>
                <w:sz w:val="20"/>
                <w:szCs w:val="20"/>
              </w:rPr>
              <w:t>Budžeta līdzekļu racionāla izmantošana</w:t>
            </w:r>
          </w:p>
        </w:tc>
        <w:tc>
          <w:tcPr>
            <w:tcW w:w="978" w:type="pct"/>
            <w:shd w:val="clear" w:color="auto" w:fill="auto"/>
          </w:tcPr>
          <w:p w:rsidR="005C6F42" w:rsidRPr="003839DE" w:rsidRDefault="005C6F42" w:rsidP="003C6B25">
            <w:pPr>
              <w:rPr>
                <w:sz w:val="20"/>
                <w:szCs w:val="20"/>
              </w:rPr>
            </w:pPr>
            <w:r w:rsidRPr="003839DE">
              <w:rPr>
                <w:sz w:val="20"/>
                <w:szCs w:val="20"/>
              </w:rPr>
              <w:t>Prettiesiska rīcība iepirkumu procedūrā ar mērķi gūt labumu sev vai citai personai.</w:t>
            </w:r>
          </w:p>
          <w:p w:rsidR="005C6F42" w:rsidRPr="003839DE" w:rsidRDefault="005C6F42" w:rsidP="003C6B25">
            <w:pPr>
              <w:rPr>
                <w:sz w:val="20"/>
                <w:szCs w:val="20"/>
              </w:rPr>
            </w:pPr>
          </w:p>
          <w:p w:rsidR="005C6F42" w:rsidRPr="003839DE" w:rsidRDefault="005C6F42" w:rsidP="003C6B25">
            <w:pPr>
              <w:rPr>
                <w:sz w:val="20"/>
                <w:szCs w:val="20"/>
              </w:rPr>
            </w:pPr>
            <w:r w:rsidRPr="003839DE">
              <w:rPr>
                <w:sz w:val="20"/>
                <w:szCs w:val="20"/>
              </w:rPr>
              <w:t>Neatļauta rīcība ar institūcijas vai tai lietošanā, glabāšanā nodotu mantu vai finanšu līdzekļiem.</w:t>
            </w:r>
          </w:p>
        </w:tc>
        <w:tc>
          <w:tcPr>
            <w:tcW w:w="294" w:type="pct"/>
            <w:shd w:val="clear" w:color="auto" w:fill="auto"/>
          </w:tcPr>
          <w:p w:rsidR="005C6F42" w:rsidRPr="003839DE" w:rsidRDefault="005C6F42" w:rsidP="003C6B25">
            <w:pPr>
              <w:rPr>
                <w:sz w:val="20"/>
                <w:szCs w:val="20"/>
              </w:rPr>
            </w:pPr>
            <w:r w:rsidRPr="003839DE">
              <w:rPr>
                <w:sz w:val="20"/>
                <w:szCs w:val="20"/>
              </w:rPr>
              <w:t>Vidēja</w:t>
            </w:r>
          </w:p>
        </w:tc>
        <w:tc>
          <w:tcPr>
            <w:tcW w:w="294" w:type="pct"/>
            <w:shd w:val="clear" w:color="auto" w:fill="auto"/>
          </w:tcPr>
          <w:p w:rsidR="005C6F42" w:rsidRPr="003839DE" w:rsidRDefault="005C6F42" w:rsidP="003C6B25">
            <w:pPr>
              <w:rPr>
                <w:sz w:val="20"/>
                <w:szCs w:val="20"/>
              </w:rPr>
            </w:pPr>
            <w:r w:rsidRPr="003839DE">
              <w:rPr>
                <w:sz w:val="20"/>
                <w:szCs w:val="20"/>
              </w:rPr>
              <w:t>Vidēja</w:t>
            </w:r>
          </w:p>
        </w:tc>
        <w:tc>
          <w:tcPr>
            <w:tcW w:w="1369" w:type="pct"/>
            <w:shd w:val="clear" w:color="auto" w:fill="auto"/>
          </w:tcPr>
          <w:p w:rsidR="005C6F42" w:rsidRPr="003839DE" w:rsidRDefault="005C6F42" w:rsidP="003C6B25">
            <w:pPr>
              <w:pStyle w:val="ListParagraph"/>
              <w:tabs>
                <w:tab w:val="left" w:pos="457"/>
              </w:tabs>
              <w:ind w:right="102"/>
              <w:rPr>
                <w:rFonts w:ascii="Times New Roman" w:eastAsia="Times New Roman" w:hAnsi="Times New Roman" w:cs="Times New Roman"/>
                <w:sz w:val="20"/>
                <w:szCs w:val="20"/>
                <w:lang w:val="lv-LV"/>
              </w:rPr>
            </w:pPr>
            <w:r>
              <w:rPr>
                <w:rFonts w:ascii="Times New Roman" w:hAnsi="Times New Roman"/>
                <w:sz w:val="20"/>
                <w:szCs w:val="20"/>
                <w:lang w:val="lv-LV"/>
              </w:rPr>
              <w:t>1.</w:t>
            </w:r>
            <w:r w:rsidRPr="003839DE">
              <w:rPr>
                <w:rFonts w:ascii="Times New Roman" w:hAnsi="Times New Roman"/>
                <w:sz w:val="20"/>
                <w:szCs w:val="20"/>
                <w:lang w:val="lv-LV"/>
              </w:rPr>
              <w:t>Ja</w:t>
            </w:r>
            <w:r w:rsidRPr="003839DE">
              <w:rPr>
                <w:rFonts w:ascii="Times New Roman" w:hAnsi="Times New Roman"/>
                <w:spacing w:val="49"/>
                <w:sz w:val="20"/>
                <w:szCs w:val="20"/>
                <w:lang w:val="lv-LV"/>
              </w:rPr>
              <w:t xml:space="preserve"> </w:t>
            </w:r>
            <w:r w:rsidRPr="003839DE">
              <w:rPr>
                <w:rFonts w:ascii="Times New Roman" w:hAnsi="Times New Roman"/>
                <w:sz w:val="20"/>
                <w:szCs w:val="20"/>
                <w:lang w:val="lv-LV"/>
              </w:rPr>
              <w:t>iestādē</w:t>
            </w:r>
            <w:r w:rsidRPr="003839DE">
              <w:rPr>
                <w:rFonts w:ascii="Times New Roman" w:hAnsi="Times New Roman"/>
                <w:spacing w:val="49"/>
                <w:sz w:val="20"/>
                <w:szCs w:val="20"/>
                <w:lang w:val="lv-LV"/>
              </w:rPr>
              <w:t xml:space="preserve"> </w:t>
            </w:r>
            <w:r w:rsidRPr="003839DE">
              <w:rPr>
                <w:rFonts w:ascii="Times New Roman" w:hAnsi="Times New Roman"/>
                <w:sz w:val="20"/>
                <w:szCs w:val="20"/>
                <w:lang w:val="lv-LV"/>
              </w:rPr>
              <w:t>tiek</w:t>
            </w:r>
            <w:r w:rsidRPr="003839DE">
              <w:rPr>
                <w:rFonts w:ascii="Times New Roman" w:hAnsi="Times New Roman"/>
                <w:spacing w:val="49"/>
                <w:sz w:val="20"/>
                <w:szCs w:val="20"/>
                <w:lang w:val="lv-LV"/>
              </w:rPr>
              <w:t xml:space="preserve"> </w:t>
            </w:r>
            <w:r w:rsidRPr="003839DE">
              <w:rPr>
                <w:rFonts w:ascii="Times New Roman" w:hAnsi="Times New Roman"/>
                <w:sz w:val="20"/>
                <w:szCs w:val="20"/>
                <w:lang w:val="lv-LV"/>
              </w:rPr>
              <w:t xml:space="preserve">plānots </w:t>
            </w:r>
            <w:r w:rsidRPr="003839DE">
              <w:rPr>
                <w:rFonts w:ascii="Times New Roman" w:hAnsi="Times New Roman"/>
                <w:spacing w:val="-1"/>
                <w:sz w:val="20"/>
                <w:szCs w:val="20"/>
                <w:lang w:val="lv-LV"/>
              </w:rPr>
              <w:t>veikt</w:t>
            </w:r>
            <w:r w:rsidRPr="003839DE">
              <w:rPr>
                <w:rFonts w:ascii="Times New Roman" w:hAnsi="Times New Roman"/>
                <w:spacing w:val="28"/>
                <w:w w:val="99"/>
                <w:sz w:val="20"/>
                <w:szCs w:val="20"/>
                <w:lang w:val="lv-LV"/>
              </w:rPr>
              <w:t xml:space="preserve"> </w:t>
            </w:r>
            <w:r w:rsidRPr="003839DE">
              <w:rPr>
                <w:rFonts w:ascii="Times New Roman" w:hAnsi="Times New Roman"/>
                <w:sz w:val="20"/>
                <w:szCs w:val="20"/>
                <w:lang w:val="lv-LV"/>
              </w:rPr>
              <w:t>cenu aptauju vai iepirkumu, to organizēt atbilstoši normatīvajiem aktiem iepirkuma jomā.</w:t>
            </w:r>
          </w:p>
          <w:p w:rsidR="005C6F42" w:rsidRPr="003839DE" w:rsidRDefault="005C6F42" w:rsidP="003C6B25">
            <w:pPr>
              <w:rPr>
                <w:sz w:val="20"/>
                <w:szCs w:val="20"/>
              </w:rPr>
            </w:pPr>
          </w:p>
          <w:p w:rsidR="005C6F42" w:rsidRPr="003839DE" w:rsidRDefault="005C6F42" w:rsidP="003C6B25">
            <w:pPr>
              <w:pStyle w:val="ListParagraph"/>
              <w:tabs>
                <w:tab w:val="left" w:pos="884"/>
                <w:tab w:val="left" w:pos="2921"/>
              </w:tabs>
              <w:ind w:right="34"/>
              <w:rPr>
                <w:rFonts w:ascii="Times New Roman" w:eastAsia="Times New Roman" w:hAnsi="Times New Roman" w:cs="Times New Roman"/>
                <w:spacing w:val="-1"/>
                <w:sz w:val="20"/>
                <w:szCs w:val="20"/>
                <w:lang w:val="lv-LV"/>
              </w:rPr>
            </w:pPr>
            <w:r>
              <w:rPr>
                <w:rFonts w:ascii="Times New Roman" w:eastAsia="Times New Roman" w:hAnsi="Times New Roman" w:cs="Times New Roman"/>
                <w:spacing w:val="-1"/>
                <w:sz w:val="20"/>
                <w:szCs w:val="20"/>
                <w:lang w:val="lv-LV"/>
              </w:rPr>
              <w:t>2.</w:t>
            </w:r>
            <w:r w:rsidRPr="003839DE">
              <w:rPr>
                <w:rFonts w:ascii="Times New Roman" w:eastAsia="Times New Roman" w:hAnsi="Times New Roman" w:cs="Times New Roman"/>
                <w:spacing w:val="-1"/>
                <w:sz w:val="20"/>
                <w:szCs w:val="20"/>
                <w:lang w:val="lv-LV"/>
              </w:rPr>
              <w:t>Veikt</w:t>
            </w:r>
            <w:r w:rsidRPr="003839DE">
              <w:rPr>
                <w:rFonts w:ascii="Times New Roman" w:eastAsia="Times New Roman" w:hAnsi="Times New Roman" w:cs="Times New Roman"/>
                <w:spacing w:val="33"/>
                <w:sz w:val="20"/>
                <w:szCs w:val="20"/>
                <w:lang w:val="lv-LV"/>
              </w:rPr>
              <w:t xml:space="preserve"> </w:t>
            </w:r>
            <w:r w:rsidRPr="003839DE">
              <w:rPr>
                <w:rFonts w:ascii="Times New Roman" w:eastAsia="Times New Roman" w:hAnsi="Times New Roman" w:cs="Times New Roman"/>
                <w:sz w:val="20"/>
                <w:szCs w:val="20"/>
                <w:lang w:val="lv-LV"/>
              </w:rPr>
              <w:t>pārbaudi</w:t>
            </w:r>
            <w:r>
              <w:rPr>
                <w:rFonts w:ascii="Times New Roman" w:eastAsia="Times New Roman" w:hAnsi="Times New Roman" w:cs="Times New Roman"/>
                <w:spacing w:val="34"/>
                <w:sz w:val="20"/>
                <w:szCs w:val="20"/>
                <w:lang w:val="lv-LV"/>
              </w:rPr>
              <w:t xml:space="preserve"> </w:t>
            </w:r>
            <w:r w:rsidRPr="003839DE">
              <w:rPr>
                <w:rFonts w:ascii="Times New Roman" w:eastAsia="Times New Roman" w:hAnsi="Times New Roman" w:cs="Times New Roman"/>
                <w:spacing w:val="-1"/>
                <w:sz w:val="20"/>
                <w:szCs w:val="20"/>
                <w:lang w:val="lv-LV"/>
              </w:rPr>
              <w:t>vai</w:t>
            </w:r>
            <w:r w:rsidRPr="003839DE">
              <w:rPr>
                <w:rFonts w:ascii="Times New Roman" w:eastAsia="Times New Roman" w:hAnsi="Times New Roman" w:cs="Times New Roman"/>
                <w:spacing w:val="47"/>
                <w:sz w:val="20"/>
                <w:szCs w:val="20"/>
                <w:lang w:val="lv-LV"/>
              </w:rPr>
              <w:t xml:space="preserve"> </w:t>
            </w:r>
            <w:r w:rsidRPr="003839DE">
              <w:rPr>
                <w:rFonts w:ascii="Times New Roman" w:eastAsia="Times New Roman" w:hAnsi="Times New Roman" w:cs="Times New Roman"/>
                <w:spacing w:val="-1"/>
                <w:sz w:val="20"/>
                <w:szCs w:val="20"/>
                <w:lang w:val="lv-LV"/>
              </w:rPr>
              <w:t>inventāra</w:t>
            </w:r>
            <w:r w:rsidRPr="003839DE">
              <w:rPr>
                <w:rFonts w:ascii="Times New Roman" w:eastAsia="Times New Roman" w:hAnsi="Times New Roman" w:cs="Times New Roman"/>
                <w:spacing w:val="46"/>
                <w:sz w:val="20"/>
                <w:szCs w:val="20"/>
                <w:lang w:val="lv-LV"/>
              </w:rPr>
              <w:t xml:space="preserve"> </w:t>
            </w:r>
            <w:r w:rsidRPr="003839DE">
              <w:rPr>
                <w:rFonts w:ascii="Times New Roman" w:eastAsia="Times New Roman" w:hAnsi="Times New Roman" w:cs="Times New Roman"/>
                <w:sz w:val="20"/>
                <w:szCs w:val="20"/>
                <w:lang w:val="lv-LV"/>
              </w:rPr>
              <w:t>un</w:t>
            </w:r>
            <w:r w:rsidRPr="003839DE">
              <w:rPr>
                <w:rFonts w:ascii="Times New Roman" w:eastAsia="Times New Roman" w:hAnsi="Times New Roman" w:cs="Times New Roman"/>
                <w:spacing w:val="45"/>
                <w:sz w:val="20"/>
                <w:szCs w:val="20"/>
                <w:lang w:val="lv-LV"/>
              </w:rPr>
              <w:t xml:space="preserve"> </w:t>
            </w:r>
            <w:r w:rsidRPr="003839DE">
              <w:rPr>
                <w:rFonts w:ascii="Times New Roman" w:eastAsia="Times New Roman" w:hAnsi="Times New Roman" w:cs="Times New Roman"/>
                <w:sz w:val="20"/>
                <w:szCs w:val="20"/>
                <w:lang w:val="lv-LV"/>
              </w:rPr>
              <w:t>pamatlīdzekļu</w:t>
            </w:r>
            <w:r w:rsidRPr="003839DE">
              <w:rPr>
                <w:rFonts w:ascii="Times New Roman" w:eastAsia="Times New Roman" w:hAnsi="Times New Roman" w:cs="Times New Roman"/>
                <w:spacing w:val="29"/>
                <w:w w:val="99"/>
                <w:sz w:val="20"/>
                <w:szCs w:val="20"/>
                <w:lang w:val="lv-LV"/>
              </w:rPr>
              <w:t xml:space="preserve"> </w:t>
            </w:r>
            <w:r w:rsidRPr="003839DE">
              <w:rPr>
                <w:rFonts w:ascii="Times New Roman" w:eastAsia="Times New Roman" w:hAnsi="Times New Roman" w:cs="Times New Roman"/>
                <w:spacing w:val="-1"/>
                <w:sz w:val="20"/>
                <w:szCs w:val="20"/>
                <w:lang w:val="lv-LV"/>
              </w:rPr>
              <w:t>uzskaite</w:t>
            </w:r>
            <w:r w:rsidRPr="003839DE">
              <w:rPr>
                <w:rFonts w:ascii="Times New Roman" w:eastAsia="Times New Roman" w:hAnsi="Times New Roman" w:cs="Times New Roman"/>
                <w:spacing w:val="46"/>
                <w:sz w:val="20"/>
                <w:szCs w:val="20"/>
                <w:lang w:val="lv-LV"/>
              </w:rPr>
              <w:t xml:space="preserve"> </w:t>
            </w:r>
            <w:r w:rsidRPr="003839DE">
              <w:rPr>
                <w:rFonts w:ascii="Times New Roman" w:eastAsia="Times New Roman" w:hAnsi="Times New Roman" w:cs="Times New Roman"/>
                <w:spacing w:val="-1"/>
                <w:sz w:val="20"/>
                <w:szCs w:val="20"/>
                <w:lang w:val="lv-LV"/>
              </w:rPr>
              <w:t>no</w:t>
            </w:r>
            <w:r w:rsidRPr="003839DE">
              <w:rPr>
                <w:rFonts w:ascii="Times New Roman" w:eastAsia="Times New Roman" w:hAnsi="Times New Roman" w:cs="Times New Roman"/>
                <w:sz w:val="20"/>
                <w:szCs w:val="20"/>
                <w:lang w:val="lv-LV"/>
              </w:rPr>
              <w:t>dro</w:t>
            </w:r>
            <w:r w:rsidRPr="003839DE">
              <w:rPr>
                <w:rFonts w:ascii="Times New Roman" w:eastAsia="Times New Roman" w:hAnsi="Times New Roman" w:cs="Times New Roman"/>
                <w:spacing w:val="-1"/>
                <w:sz w:val="20"/>
                <w:szCs w:val="20"/>
                <w:lang w:val="lv-LV"/>
              </w:rPr>
              <w:t>šināta</w:t>
            </w:r>
            <w:r w:rsidRPr="003839DE">
              <w:rPr>
                <w:rFonts w:ascii="Times New Roman" w:eastAsia="Times New Roman" w:hAnsi="Times New Roman" w:cs="Times New Roman"/>
                <w:spacing w:val="47"/>
                <w:sz w:val="20"/>
                <w:szCs w:val="20"/>
                <w:lang w:val="lv-LV"/>
              </w:rPr>
              <w:t xml:space="preserve"> </w:t>
            </w:r>
            <w:r w:rsidRPr="003839DE">
              <w:rPr>
                <w:rFonts w:ascii="Times New Roman" w:eastAsia="Times New Roman" w:hAnsi="Times New Roman" w:cs="Times New Roman"/>
                <w:sz w:val="20"/>
                <w:szCs w:val="20"/>
                <w:lang w:val="lv-LV"/>
              </w:rPr>
              <w:t>atbilstoši</w:t>
            </w:r>
            <w:r w:rsidRPr="003839DE">
              <w:rPr>
                <w:rFonts w:ascii="Times New Roman" w:eastAsia="Times New Roman" w:hAnsi="Times New Roman" w:cs="Times New Roman"/>
                <w:spacing w:val="42"/>
                <w:sz w:val="20"/>
                <w:szCs w:val="20"/>
                <w:lang w:val="lv-LV"/>
              </w:rPr>
              <w:t xml:space="preserve"> </w:t>
            </w:r>
            <w:r w:rsidRPr="003839DE">
              <w:rPr>
                <w:rFonts w:ascii="Times New Roman" w:eastAsia="Times New Roman" w:hAnsi="Times New Roman" w:cs="Times New Roman"/>
                <w:spacing w:val="-1"/>
                <w:sz w:val="20"/>
                <w:szCs w:val="20"/>
                <w:lang w:val="lv-LV"/>
              </w:rPr>
              <w:t>Rēzeknes novada pašvaldības noteiktajai kārtībai.</w:t>
            </w:r>
          </w:p>
          <w:p w:rsidR="005C6F42" w:rsidRPr="003839DE" w:rsidRDefault="005C6F42" w:rsidP="003C6B25">
            <w:pPr>
              <w:pStyle w:val="ListParagraph"/>
              <w:tabs>
                <w:tab w:val="left" w:pos="884"/>
                <w:tab w:val="left" w:pos="2921"/>
              </w:tabs>
              <w:ind w:right="34"/>
              <w:rPr>
                <w:rFonts w:ascii="Times New Roman" w:eastAsia="Times New Roman" w:hAnsi="Times New Roman" w:cs="Times New Roman"/>
                <w:sz w:val="20"/>
                <w:szCs w:val="20"/>
                <w:lang w:val="lv-LV"/>
              </w:rPr>
            </w:pPr>
          </w:p>
        </w:tc>
        <w:tc>
          <w:tcPr>
            <w:tcW w:w="853" w:type="pct"/>
            <w:shd w:val="clear" w:color="auto" w:fill="auto"/>
          </w:tcPr>
          <w:p w:rsidR="005C6F42" w:rsidRPr="003839DE" w:rsidRDefault="005C6F42" w:rsidP="003C6B25">
            <w:pPr>
              <w:pStyle w:val="ListParagraph"/>
              <w:tabs>
                <w:tab w:val="left" w:pos="307"/>
              </w:tabs>
              <w:ind w:left="-108" w:right="331"/>
              <w:rPr>
                <w:rFonts w:ascii="Times New Roman" w:eastAsia="Times New Roman" w:hAnsi="Times New Roman" w:cs="Times New Roman"/>
                <w:sz w:val="20"/>
                <w:szCs w:val="20"/>
                <w:lang w:val="lv-LV"/>
              </w:rPr>
            </w:pPr>
            <w:r>
              <w:rPr>
                <w:rFonts w:ascii="Times New Roman" w:hAnsi="Times New Roman"/>
                <w:spacing w:val="-1"/>
                <w:sz w:val="20"/>
                <w:szCs w:val="20"/>
                <w:lang w:val="lv-LV"/>
              </w:rPr>
              <w:t>1.</w:t>
            </w:r>
            <w:r w:rsidRPr="003839DE">
              <w:rPr>
                <w:rFonts w:ascii="Times New Roman" w:hAnsi="Times New Roman"/>
                <w:spacing w:val="-1"/>
                <w:sz w:val="20"/>
                <w:szCs w:val="20"/>
                <w:lang w:val="lv-LV"/>
              </w:rPr>
              <w:t xml:space="preserve">Skolas direktors sadarbībā ar </w:t>
            </w:r>
            <w:r>
              <w:rPr>
                <w:rFonts w:ascii="Times New Roman" w:hAnsi="Times New Roman"/>
                <w:spacing w:val="-1"/>
                <w:sz w:val="20"/>
                <w:szCs w:val="20"/>
                <w:lang w:val="lv-LV"/>
              </w:rPr>
              <w:t>Verēmu</w:t>
            </w:r>
            <w:r w:rsidRPr="003839DE">
              <w:rPr>
                <w:rFonts w:ascii="Times New Roman" w:hAnsi="Times New Roman"/>
                <w:spacing w:val="-1"/>
                <w:sz w:val="20"/>
                <w:szCs w:val="20"/>
                <w:lang w:val="lv-LV"/>
              </w:rPr>
              <w:t xml:space="preserve"> pagasta pārvaldes vadītāju</w:t>
            </w:r>
          </w:p>
          <w:p w:rsidR="005C6F42" w:rsidRPr="003839DE" w:rsidRDefault="005C6F42" w:rsidP="003C6B25">
            <w:pPr>
              <w:pStyle w:val="ListParagraph"/>
              <w:tabs>
                <w:tab w:val="left" w:pos="307"/>
              </w:tabs>
              <w:ind w:left="-108" w:right="331"/>
              <w:rPr>
                <w:rFonts w:ascii="Times New Roman" w:eastAsia="Times New Roman" w:hAnsi="Times New Roman" w:cs="Times New Roman"/>
                <w:sz w:val="20"/>
                <w:szCs w:val="20"/>
                <w:lang w:val="lv-LV"/>
              </w:rPr>
            </w:pPr>
            <w:r>
              <w:rPr>
                <w:rFonts w:ascii="Times New Roman" w:hAnsi="Times New Roman"/>
                <w:spacing w:val="-1"/>
                <w:sz w:val="20"/>
                <w:szCs w:val="20"/>
                <w:lang w:val="lv-LV"/>
              </w:rPr>
              <w:t>2.</w:t>
            </w:r>
            <w:r w:rsidRPr="003839DE">
              <w:rPr>
                <w:rFonts w:ascii="Times New Roman" w:hAnsi="Times New Roman"/>
                <w:spacing w:val="-1"/>
                <w:sz w:val="20"/>
                <w:szCs w:val="20"/>
                <w:lang w:val="lv-LV"/>
              </w:rPr>
              <w:t xml:space="preserve">Skolas direktors sadarbībā </w:t>
            </w:r>
            <w:r>
              <w:rPr>
                <w:rFonts w:ascii="Times New Roman" w:hAnsi="Times New Roman"/>
                <w:spacing w:val="-1"/>
                <w:sz w:val="20"/>
                <w:szCs w:val="20"/>
                <w:lang w:val="lv-LV"/>
              </w:rPr>
              <w:t>ar Verēmu</w:t>
            </w:r>
            <w:r w:rsidRPr="003839DE">
              <w:rPr>
                <w:rFonts w:ascii="Times New Roman" w:hAnsi="Times New Roman"/>
                <w:spacing w:val="-1"/>
                <w:sz w:val="20"/>
                <w:szCs w:val="20"/>
                <w:lang w:val="lv-LV"/>
              </w:rPr>
              <w:t xml:space="preserve"> pagasta pārvaldes vadītāju</w:t>
            </w:r>
          </w:p>
        </w:tc>
        <w:tc>
          <w:tcPr>
            <w:tcW w:w="478" w:type="pct"/>
            <w:shd w:val="clear" w:color="auto" w:fill="auto"/>
          </w:tcPr>
          <w:p w:rsidR="005C6F42" w:rsidRPr="003839DE" w:rsidRDefault="005C6F42" w:rsidP="005C6F42">
            <w:pPr>
              <w:pStyle w:val="TableParagraph"/>
              <w:rPr>
                <w:rFonts w:ascii="Times New Roman" w:eastAsia="Times New Roman" w:hAnsi="Times New Roman" w:cs="Times New Roman"/>
                <w:sz w:val="20"/>
                <w:szCs w:val="20"/>
                <w:lang w:val="lv-LV"/>
              </w:rPr>
            </w:pPr>
            <w:r>
              <w:rPr>
                <w:rFonts w:ascii="Times New Roman" w:hAnsi="Times New Roman" w:cs="Times New Roman"/>
                <w:spacing w:val="-1"/>
                <w:sz w:val="20"/>
                <w:szCs w:val="20"/>
                <w:lang w:val="lv-LV"/>
              </w:rPr>
              <w:t>1.</w:t>
            </w:r>
            <w:r w:rsidRPr="003839DE">
              <w:rPr>
                <w:rFonts w:ascii="Times New Roman" w:hAnsi="Times New Roman" w:cs="Times New Roman"/>
                <w:spacing w:val="-1"/>
                <w:sz w:val="20"/>
                <w:szCs w:val="20"/>
                <w:lang w:val="lv-LV"/>
              </w:rPr>
              <w:t>Pastāvīgi</w:t>
            </w:r>
          </w:p>
          <w:p w:rsidR="005C6F42" w:rsidRPr="003839DE" w:rsidRDefault="005C6F42" w:rsidP="003C6B25">
            <w:pPr>
              <w:rPr>
                <w:sz w:val="20"/>
                <w:szCs w:val="20"/>
              </w:rPr>
            </w:pPr>
          </w:p>
          <w:p w:rsidR="005C6F42" w:rsidRPr="003839DE" w:rsidRDefault="005C6F42" w:rsidP="003C6B25">
            <w:pPr>
              <w:rPr>
                <w:sz w:val="20"/>
                <w:szCs w:val="20"/>
              </w:rPr>
            </w:pPr>
          </w:p>
          <w:p w:rsidR="005C6F42" w:rsidRPr="003839DE" w:rsidRDefault="005C6F42" w:rsidP="003C6B25">
            <w:pPr>
              <w:rPr>
                <w:sz w:val="20"/>
                <w:szCs w:val="20"/>
              </w:rPr>
            </w:pPr>
          </w:p>
          <w:p w:rsidR="005C6F42" w:rsidRPr="003839DE" w:rsidRDefault="005C6F42" w:rsidP="003C6B25">
            <w:pPr>
              <w:tabs>
                <w:tab w:val="left" w:pos="304"/>
              </w:tabs>
              <w:ind w:right="326"/>
              <w:rPr>
                <w:sz w:val="20"/>
                <w:szCs w:val="20"/>
              </w:rPr>
            </w:pPr>
            <w:r>
              <w:rPr>
                <w:sz w:val="20"/>
                <w:szCs w:val="20"/>
              </w:rPr>
              <w:t>2.</w:t>
            </w:r>
            <w:r w:rsidRPr="003839DE">
              <w:rPr>
                <w:sz w:val="20"/>
                <w:szCs w:val="20"/>
              </w:rPr>
              <w:t>Katru gadu</w:t>
            </w:r>
          </w:p>
          <w:p w:rsidR="005C6F42" w:rsidRPr="003839DE" w:rsidRDefault="005C6F42" w:rsidP="003C6B25">
            <w:pPr>
              <w:tabs>
                <w:tab w:val="left" w:pos="304"/>
              </w:tabs>
              <w:ind w:right="326"/>
              <w:rPr>
                <w:sz w:val="20"/>
                <w:szCs w:val="20"/>
              </w:rPr>
            </w:pPr>
            <w:r w:rsidRPr="003839DE">
              <w:rPr>
                <w:w w:val="95"/>
                <w:sz w:val="20"/>
                <w:szCs w:val="20"/>
              </w:rPr>
              <w:t>līdz 31.12.</w:t>
            </w:r>
          </w:p>
          <w:p w:rsidR="005C6F42" w:rsidRPr="003839DE" w:rsidRDefault="005C6F42" w:rsidP="003C6B25">
            <w:pPr>
              <w:rPr>
                <w:sz w:val="20"/>
                <w:szCs w:val="20"/>
              </w:rPr>
            </w:pPr>
          </w:p>
        </w:tc>
      </w:tr>
      <w:tr w:rsidR="005C6F42" w:rsidRPr="00767F48" w:rsidTr="003C6B25">
        <w:tc>
          <w:tcPr>
            <w:tcW w:w="180" w:type="pct"/>
            <w:shd w:val="clear" w:color="auto" w:fill="F2F2F2"/>
            <w:vAlign w:val="center"/>
          </w:tcPr>
          <w:p w:rsidR="005C6F42" w:rsidRPr="00767F48" w:rsidRDefault="005C6F42" w:rsidP="003C6B25">
            <w:pPr>
              <w:jc w:val="center"/>
              <w:rPr>
                <w:b/>
                <w:sz w:val="20"/>
                <w:szCs w:val="20"/>
              </w:rPr>
            </w:pPr>
            <w:r>
              <w:rPr>
                <w:b/>
                <w:sz w:val="20"/>
                <w:szCs w:val="20"/>
              </w:rPr>
              <w:t>5.</w:t>
            </w:r>
          </w:p>
        </w:tc>
        <w:tc>
          <w:tcPr>
            <w:tcW w:w="553" w:type="pct"/>
            <w:shd w:val="clear" w:color="auto" w:fill="auto"/>
          </w:tcPr>
          <w:p w:rsidR="005C6F42" w:rsidRDefault="005C6F42" w:rsidP="003C6B25">
            <w:pPr>
              <w:pStyle w:val="TableContents"/>
              <w:rPr>
                <w:sz w:val="18"/>
                <w:szCs w:val="18"/>
              </w:rPr>
            </w:pPr>
            <w:r>
              <w:rPr>
                <w:sz w:val="18"/>
                <w:szCs w:val="18"/>
              </w:rPr>
              <w:t>Pretkorupcijas darbības aktivizēšana iekšējās kontroles sistēmā un pretkorupcijas pasākumu plānu kontroles nodrošināšana</w:t>
            </w:r>
          </w:p>
        </w:tc>
        <w:tc>
          <w:tcPr>
            <w:tcW w:w="978" w:type="pct"/>
            <w:shd w:val="clear" w:color="auto" w:fill="auto"/>
          </w:tcPr>
          <w:p w:rsidR="005C6F42" w:rsidRDefault="005C6F42" w:rsidP="003C6B25">
            <w:pPr>
              <w:pStyle w:val="TableContents"/>
              <w:rPr>
                <w:sz w:val="18"/>
                <w:szCs w:val="18"/>
              </w:rPr>
            </w:pPr>
            <w:r>
              <w:rPr>
                <w:sz w:val="18"/>
                <w:szCs w:val="18"/>
              </w:rPr>
              <w:t>Iespējama interešu konfliktu veidošanās iestādē</w:t>
            </w:r>
          </w:p>
        </w:tc>
        <w:tc>
          <w:tcPr>
            <w:tcW w:w="294" w:type="pct"/>
            <w:shd w:val="clear" w:color="auto" w:fill="auto"/>
          </w:tcPr>
          <w:p w:rsidR="005C6F42" w:rsidRDefault="005C6F42" w:rsidP="003C6B25">
            <w:pPr>
              <w:pStyle w:val="TableContents"/>
              <w:rPr>
                <w:sz w:val="18"/>
                <w:szCs w:val="18"/>
              </w:rPr>
            </w:pPr>
            <w:r>
              <w:rPr>
                <w:sz w:val="18"/>
                <w:szCs w:val="18"/>
              </w:rPr>
              <w:t>Zema</w:t>
            </w:r>
          </w:p>
        </w:tc>
        <w:tc>
          <w:tcPr>
            <w:tcW w:w="294" w:type="pct"/>
            <w:shd w:val="clear" w:color="auto" w:fill="auto"/>
          </w:tcPr>
          <w:p w:rsidR="005C6F42" w:rsidRDefault="005C6F42" w:rsidP="003C6B25">
            <w:pPr>
              <w:pStyle w:val="TableContents"/>
              <w:rPr>
                <w:sz w:val="18"/>
                <w:szCs w:val="18"/>
              </w:rPr>
            </w:pPr>
            <w:r>
              <w:rPr>
                <w:sz w:val="18"/>
                <w:szCs w:val="18"/>
              </w:rPr>
              <w:t>Vidēja</w:t>
            </w:r>
          </w:p>
        </w:tc>
        <w:tc>
          <w:tcPr>
            <w:tcW w:w="1369" w:type="pct"/>
            <w:shd w:val="clear" w:color="auto" w:fill="auto"/>
          </w:tcPr>
          <w:p w:rsidR="005C6F42" w:rsidRDefault="005C6F42" w:rsidP="003C6B25">
            <w:pPr>
              <w:pStyle w:val="TableContents"/>
              <w:rPr>
                <w:sz w:val="18"/>
                <w:szCs w:val="18"/>
              </w:rPr>
            </w:pPr>
            <w:r>
              <w:rPr>
                <w:sz w:val="18"/>
                <w:szCs w:val="18"/>
              </w:rPr>
              <w:t>1. Veikt izpildes analīzi; Novērtēt riskus un izstrādāt plānu trim gadiem</w:t>
            </w:r>
          </w:p>
          <w:p w:rsidR="005C6F42" w:rsidRDefault="005C6F42" w:rsidP="003C6B25">
            <w:pPr>
              <w:pStyle w:val="TableContents"/>
              <w:rPr>
                <w:sz w:val="18"/>
                <w:szCs w:val="18"/>
              </w:rPr>
            </w:pPr>
            <w:r>
              <w:rPr>
                <w:sz w:val="18"/>
                <w:szCs w:val="18"/>
              </w:rPr>
              <w:t>2. Pretkorupcijas pasākumu plānu publiskot novada mājas lapā</w:t>
            </w:r>
          </w:p>
        </w:tc>
        <w:tc>
          <w:tcPr>
            <w:tcW w:w="853" w:type="pct"/>
            <w:shd w:val="clear" w:color="auto" w:fill="auto"/>
          </w:tcPr>
          <w:p w:rsidR="005C6F42" w:rsidRDefault="005C6F42" w:rsidP="003C6B25">
            <w:pPr>
              <w:pStyle w:val="TableContents"/>
              <w:rPr>
                <w:sz w:val="18"/>
                <w:szCs w:val="18"/>
              </w:rPr>
            </w:pPr>
            <w:r>
              <w:rPr>
                <w:sz w:val="18"/>
                <w:szCs w:val="18"/>
              </w:rPr>
              <w:t>Skolas direktors;</w:t>
            </w:r>
          </w:p>
          <w:p w:rsidR="005C6F42" w:rsidRDefault="005C6F42" w:rsidP="003C6B25">
            <w:pPr>
              <w:pStyle w:val="TableContents"/>
              <w:rPr>
                <w:sz w:val="18"/>
                <w:szCs w:val="18"/>
              </w:rPr>
            </w:pPr>
          </w:p>
        </w:tc>
        <w:tc>
          <w:tcPr>
            <w:tcW w:w="478" w:type="pct"/>
            <w:shd w:val="clear" w:color="auto" w:fill="auto"/>
          </w:tcPr>
          <w:p w:rsidR="005C6F42" w:rsidRPr="003839DE" w:rsidRDefault="005C6F42" w:rsidP="003C6B25">
            <w:pPr>
              <w:pStyle w:val="TableContents"/>
              <w:rPr>
                <w:sz w:val="18"/>
                <w:szCs w:val="18"/>
              </w:rPr>
            </w:pPr>
            <w:r w:rsidRPr="003839DE">
              <w:rPr>
                <w:sz w:val="18"/>
                <w:szCs w:val="18"/>
              </w:rPr>
              <w:t>1.Reizi trijos gados,</w:t>
            </w:r>
          </w:p>
          <w:p w:rsidR="005C6F42" w:rsidRDefault="005C6F42" w:rsidP="003C6B25">
            <w:pPr>
              <w:pStyle w:val="TableContents"/>
              <w:rPr>
                <w:sz w:val="18"/>
                <w:szCs w:val="18"/>
              </w:rPr>
            </w:pPr>
            <w:r w:rsidRPr="003839DE">
              <w:rPr>
                <w:sz w:val="18"/>
                <w:szCs w:val="18"/>
              </w:rPr>
              <w:t>2.pēc apstiprināšanas</w:t>
            </w:r>
          </w:p>
        </w:tc>
      </w:tr>
      <w:bookmarkEnd w:id="0"/>
    </w:tbl>
    <w:p w:rsidR="005C6F42" w:rsidRDefault="005C6F42" w:rsidP="005C6F42">
      <w:pPr>
        <w:outlineLvl w:val="0"/>
        <w:rPr>
          <w:sz w:val="26"/>
          <w:szCs w:val="26"/>
        </w:rPr>
      </w:pPr>
    </w:p>
    <w:p w:rsidR="00426D12" w:rsidRPr="005C6F42" w:rsidRDefault="005C6F42" w:rsidP="005C6F42">
      <w:pPr>
        <w:outlineLvl w:val="0"/>
        <w:rPr>
          <w:sz w:val="20"/>
          <w:szCs w:val="20"/>
        </w:rPr>
      </w:pPr>
      <w:r w:rsidRPr="005C6F42">
        <w:rPr>
          <w:sz w:val="20"/>
          <w:szCs w:val="20"/>
        </w:rPr>
        <w:t>Apstiprināts ar Verēmu pamatskolas direktores rīkojumu Nr 1-9/2 no 06.01.2020.</w:t>
      </w:r>
    </w:p>
    <w:sectPr w:rsidR="00426D12" w:rsidRPr="005C6F42" w:rsidSect="00EB468A">
      <w:footerReference w:type="first" r:id="rId7"/>
      <w:pgSz w:w="16838" w:h="11906" w:orient="landscape" w:code="9"/>
      <w:pgMar w:top="1276" w:right="1134" w:bottom="567" w:left="1134" w:header="42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45" w:rsidRDefault="00911345">
      <w:r>
        <w:separator/>
      </w:r>
    </w:p>
  </w:endnote>
  <w:endnote w:type="continuationSeparator" w:id="0">
    <w:p w:rsidR="00911345" w:rsidRDefault="009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4A" w:rsidRDefault="005C6F42">
    <w:pPr>
      <w:pStyle w:val="Footer"/>
      <w:jc w:val="center"/>
    </w:pPr>
    <w:r>
      <w:fldChar w:fldCharType="begin"/>
    </w:r>
    <w:r>
      <w:instrText>PAGE   \* MERGEFORMAT</w:instrText>
    </w:r>
    <w:r>
      <w:fldChar w:fldCharType="separate"/>
    </w:r>
    <w:r w:rsidR="00283AF0" w:rsidRPr="00283AF0">
      <w:rPr>
        <w:noProof/>
        <w:lang w:val="lv-LV"/>
      </w:rPr>
      <w:t>1</w:t>
    </w:r>
    <w:r>
      <w:fldChar w:fldCharType="end"/>
    </w:r>
  </w:p>
  <w:p w:rsidR="00767F48" w:rsidRPr="00767F48" w:rsidRDefault="00911345" w:rsidP="0076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45" w:rsidRDefault="00911345">
      <w:r>
        <w:separator/>
      </w:r>
    </w:p>
  </w:footnote>
  <w:footnote w:type="continuationSeparator" w:id="0">
    <w:p w:rsidR="00911345" w:rsidRDefault="0091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46718"/>
    <w:multiLevelType w:val="hybridMultilevel"/>
    <w:tmpl w:val="7BCA60E4"/>
    <w:lvl w:ilvl="0" w:tplc="99C80964">
      <w:start w:val="1"/>
      <w:numFmt w:val="bullet"/>
      <w:lvlText w:val="-"/>
      <w:lvlJc w:val="left"/>
      <w:pPr>
        <w:ind w:left="104" w:hanging="204"/>
      </w:pPr>
      <w:rPr>
        <w:rFonts w:ascii="Times New Roman" w:eastAsia="Times New Roman" w:hAnsi="Times New Roman" w:hint="default"/>
        <w:w w:val="99"/>
        <w:sz w:val="20"/>
        <w:szCs w:val="20"/>
      </w:rPr>
    </w:lvl>
    <w:lvl w:ilvl="1" w:tplc="A1C0B194">
      <w:start w:val="1"/>
      <w:numFmt w:val="bullet"/>
      <w:lvlText w:val="•"/>
      <w:lvlJc w:val="left"/>
      <w:pPr>
        <w:ind w:left="436" w:hanging="204"/>
      </w:pPr>
      <w:rPr>
        <w:rFonts w:hint="default"/>
      </w:rPr>
    </w:lvl>
    <w:lvl w:ilvl="2" w:tplc="2D268CDA">
      <w:start w:val="1"/>
      <w:numFmt w:val="bullet"/>
      <w:lvlText w:val="•"/>
      <w:lvlJc w:val="left"/>
      <w:pPr>
        <w:ind w:left="768" w:hanging="204"/>
      </w:pPr>
      <w:rPr>
        <w:rFonts w:hint="default"/>
      </w:rPr>
    </w:lvl>
    <w:lvl w:ilvl="3" w:tplc="31F8770C">
      <w:start w:val="1"/>
      <w:numFmt w:val="bullet"/>
      <w:lvlText w:val="•"/>
      <w:lvlJc w:val="left"/>
      <w:pPr>
        <w:ind w:left="1100" w:hanging="204"/>
      </w:pPr>
      <w:rPr>
        <w:rFonts w:hint="default"/>
      </w:rPr>
    </w:lvl>
    <w:lvl w:ilvl="4" w:tplc="ABBAA1E2">
      <w:start w:val="1"/>
      <w:numFmt w:val="bullet"/>
      <w:lvlText w:val="•"/>
      <w:lvlJc w:val="left"/>
      <w:pPr>
        <w:ind w:left="1433" w:hanging="204"/>
      </w:pPr>
      <w:rPr>
        <w:rFonts w:hint="default"/>
      </w:rPr>
    </w:lvl>
    <w:lvl w:ilvl="5" w:tplc="C7860EC8">
      <w:start w:val="1"/>
      <w:numFmt w:val="bullet"/>
      <w:lvlText w:val="•"/>
      <w:lvlJc w:val="left"/>
      <w:pPr>
        <w:ind w:left="1765" w:hanging="204"/>
      </w:pPr>
      <w:rPr>
        <w:rFonts w:hint="default"/>
      </w:rPr>
    </w:lvl>
    <w:lvl w:ilvl="6" w:tplc="94F4E834">
      <w:start w:val="1"/>
      <w:numFmt w:val="bullet"/>
      <w:lvlText w:val="•"/>
      <w:lvlJc w:val="left"/>
      <w:pPr>
        <w:ind w:left="2097" w:hanging="204"/>
      </w:pPr>
      <w:rPr>
        <w:rFonts w:hint="default"/>
      </w:rPr>
    </w:lvl>
    <w:lvl w:ilvl="7" w:tplc="8F72A3DA">
      <w:start w:val="1"/>
      <w:numFmt w:val="bullet"/>
      <w:lvlText w:val="•"/>
      <w:lvlJc w:val="left"/>
      <w:pPr>
        <w:ind w:left="2429" w:hanging="204"/>
      </w:pPr>
      <w:rPr>
        <w:rFonts w:hint="default"/>
      </w:rPr>
    </w:lvl>
    <w:lvl w:ilvl="8" w:tplc="5642BE64">
      <w:start w:val="1"/>
      <w:numFmt w:val="bullet"/>
      <w:lvlText w:val="•"/>
      <w:lvlJc w:val="left"/>
      <w:pPr>
        <w:ind w:left="2761"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42"/>
    <w:rsid w:val="00283AF0"/>
    <w:rsid w:val="00426D12"/>
    <w:rsid w:val="005C6F42"/>
    <w:rsid w:val="00911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9F0BEBF-FECD-4049-9704-97FA573A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4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6F4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C6F42"/>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5C6F42"/>
    <w:pPr>
      <w:widowControl w:val="0"/>
    </w:pPr>
    <w:rPr>
      <w:rFonts w:asciiTheme="minorHAnsi" w:eastAsiaTheme="minorHAnsi" w:hAnsiTheme="minorHAnsi" w:cstheme="minorBidi"/>
      <w:sz w:val="22"/>
      <w:szCs w:val="22"/>
      <w:lang w:val="en-US" w:eastAsia="en-US"/>
    </w:rPr>
  </w:style>
  <w:style w:type="paragraph" w:styleId="ListParagraph">
    <w:name w:val="List Paragraph"/>
    <w:basedOn w:val="Normal"/>
    <w:uiPriority w:val="1"/>
    <w:qFormat/>
    <w:rsid w:val="005C6F42"/>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
    <w:rsid w:val="005C6F42"/>
    <w:pPr>
      <w:widowControl w:val="0"/>
      <w:suppressLineNumbers/>
      <w:suppressAutoHyphens/>
      <w:autoSpaceDN w:val="0"/>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3</cp:revision>
  <dcterms:created xsi:type="dcterms:W3CDTF">2021-02-16T15:09:00Z</dcterms:created>
  <dcterms:modified xsi:type="dcterms:W3CDTF">2021-02-17T09:45:00Z</dcterms:modified>
</cp:coreProperties>
</file>