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8086C" w14:textId="77777777" w:rsidR="00CB538A" w:rsidRDefault="00CB538A" w:rsidP="00CB538A">
      <w:pPr>
        <w:autoSpaceDE w:val="0"/>
        <w:autoSpaceDN w:val="0"/>
        <w:adjustRightInd w:val="0"/>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PROJEKTS</w:t>
      </w:r>
    </w:p>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9164"/>
      </w:tblGrid>
      <w:tr w:rsidR="00CB538A" w:rsidRPr="00F44D47" w14:paraId="55C2A9A2" w14:textId="77777777" w:rsidTr="00975D37">
        <w:trPr>
          <w:trHeight w:hRule="exact" w:val="2324"/>
        </w:trPr>
        <w:tc>
          <w:tcPr>
            <w:tcW w:w="9164" w:type="dxa"/>
          </w:tcPr>
          <w:tbl>
            <w:tblPr>
              <w:tblW w:w="8172" w:type="dxa"/>
              <w:tblLayout w:type="fixed"/>
              <w:tblCellMar>
                <w:top w:w="55" w:type="dxa"/>
                <w:left w:w="55" w:type="dxa"/>
                <w:bottom w:w="55" w:type="dxa"/>
                <w:right w:w="55" w:type="dxa"/>
              </w:tblCellMar>
              <w:tblLook w:val="0000" w:firstRow="0" w:lastRow="0" w:firstColumn="0" w:lastColumn="0" w:noHBand="0" w:noVBand="0"/>
            </w:tblPr>
            <w:tblGrid>
              <w:gridCol w:w="2401"/>
              <w:gridCol w:w="5771"/>
            </w:tblGrid>
            <w:tr w:rsidR="00CB538A" w:rsidRPr="00F44D47" w14:paraId="0D08123E" w14:textId="77777777" w:rsidTr="00975D37">
              <w:trPr>
                <w:trHeight w:hRule="exact" w:val="2213"/>
              </w:trPr>
              <w:tc>
                <w:tcPr>
                  <w:tcW w:w="2401" w:type="dxa"/>
                </w:tcPr>
                <w:p w14:paraId="4DE7EFB9" w14:textId="77777777" w:rsidR="00CB538A" w:rsidRPr="00F44D47" w:rsidRDefault="00CB538A" w:rsidP="00975D37">
                  <w:pPr>
                    <w:widowControl w:val="0"/>
                    <w:suppressLineNumbers/>
                    <w:spacing w:after="0" w:line="240" w:lineRule="auto"/>
                    <w:jc w:val="center"/>
                    <w:rPr>
                      <w:rFonts w:ascii="Times New Roman" w:eastAsia="Lucida Sans Unicode" w:hAnsi="Times New Roman" w:cs="Tahoma"/>
                      <w:sz w:val="24"/>
                      <w:szCs w:val="24"/>
                    </w:rPr>
                  </w:pPr>
                  <w:r w:rsidRPr="00F44D47">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14:anchorId="274E7FCD" wp14:editId="0989B611">
                        <wp:simplePos x="0" y="0"/>
                        <wp:positionH relativeFrom="column">
                          <wp:posOffset>-34925</wp:posOffset>
                        </wp:positionH>
                        <wp:positionV relativeFrom="paragraph">
                          <wp:posOffset>3175</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14:paraId="55E479E7" w14:textId="77777777" w:rsidR="00CB538A" w:rsidRPr="00F44D47" w:rsidRDefault="00CB538A" w:rsidP="00975D37">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F44D47">
                    <w:rPr>
                      <w:rFonts w:ascii="Verdana" w:eastAsia="Times New Roman" w:hAnsi="Verdana" w:cs="Arial"/>
                      <w:b/>
                      <w:caps/>
                      <w:sz w:val="36"/>
                      <w:szCs w:val="36"/>
                      <w:lang w:eastAsia="lv-LV"/>
                    </w:rPr>
                    <w:t>Rēzeknes novada Dome</w:t>
                  </w:r>
                </w:p>
                <w:p w14:paraId="392569C3" w14:textId="77777777" w:rsidR="00CB538A" w:rsidRPr="00F44D47" w:rsidRDefault="00CB538A" w:rsidP="00975D37">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lv-LV"/>
                    </w:rPr>
                  </w:pPr>
                  <w:r w:rsidRPr="00F44D47">
                    <w:rPr>
                      <w:rFonts w:ascii="Verdana" w:eastAsia="Times New Roman" w:hAnsi="Verdana" w:cs="Times New Roman"/>
                      <w:caps/>
                      <w:sz w:val="18"/>
                      <w:szCs w:val="18"/>
                      <w:lang w:eastAsia="lv-LV"/>
                    </w:rPr>
                    <w:t>Reģ.Nr.90009112679</w:t>
                  </w:r>
                </w:p>
                <w:p w14:paraId="6B572552" w14:textId="77777777" w:rsidR="00CB538A" w:rsidRPr="00F44D47" w:rsidRDefault="00CB538A" w:rsidP="00975D3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Atbrīvošanas aleja 95A, Rēzekne, LV – 4601,</w:t>
                  </w:r>
                </w:p>
                <w:p w14:paraId="093F9F92" w14:textId="77777777" w:rsidR="00CB538A" w:rsidRPr="00F44D47" w:rsidRDefault="00CB538A" w:rsidP="00975D3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Tel. 646 22238; 646 22231, Fax. 646 25935,</w:t>
                  </w:r>
                </w:p>
                <w:p w14:paraId="68D9635A" w14:textId="77777777" w:rsidR="00CB538A" w:rsidRPr="00F44D47" w:rsidRDefault="00CB538A" w:rsidP="00975D37">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 xml:space="preserve">e–pasts: </w:t>
                  </w:r>
                  <w:hyperlink r:id="rId8" w:history="1">
                    <w:r w:rsidRPr="00F44D47">
                      <w:rPr>
                        <w:rFonts w:ascii="Verdana" w:eastAsia="Lucida Sans Unicode" w:hAnsi="Verdana" w:cs="Tahoma"/>
                        <w:color w:val="0000FF"/>
                        <w:sz w:val="18"/>
                        <w:szCs w:val="18"/>
                        <w:u w:val="single"/>
                      </w:rPr>
                      <w:t>info@rezeknesnovads.lv</w:t>
                    </w:r>
                  </w:hyperlink>
                </w:p>
                <w:p w14:paraId="76C56030" w14:textId="77777777" w:rsidR="00CB538A" w:rsidRPr="00F44D47" w:rsidRDefault="00CB538A" w:rsidP="00975D37">
                  <w:pPr>
                    <w:widowControl w:val="0"/>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r w:rsidRPr="00F44D47">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9264" behindDoc="0" locked="0" layoutInCell="1" allowOverlap="1" wp14:anchorId="031A4E72" wp14:editId="23401B98">
                            <wp:simplePos x="0" y="0"/>
                            <wp:positionH relativeFrom="column">
                              <wp:posOffset>-1983963</wp:posOffset>
                            </wp:positionH>
                            <wp:positionV relativeFrom="paragraph">
                              <wp:posOffset>275882</wp:posOffset>
                            </wp:positionV>
                            <wp:extent cx="5927982"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9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4C1B7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pt,21.7pt" to="310.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"/>
                        </w:pict>
                      </mc:Fallback>
                    </mc:AlternateContent>
                  </w:r>
                  <w:r w:rsidRPr="00F44D47">
                    <w:rPr>
                      <w:rFonts w:ascii="Verdana" w:eastAsia="Times New Roman" w:hAnsi="Verdana" w:cs="Times New Roman"/>
                      <w:sz w:val="18"/>
                      <w:szCs w:val="18"/>
                      <w:lang w:eastAsia="lv-LV"/>
                    </w:rPr>
                    <w:t xml:space="preserve">Informācija internetā: </w:t>
                  </w:r>
                  <w:hyperlink r:id="rId9" w:history="1">
                    <w:r w:rsidRPr="00F44D47">
                      <w:rPr>
                        <w:rFonts w:ascii="Verdana" w:eastAsia="Lucida Sans Unicode" w:hAnsi="Verdana" w:cs="Tahoma"/>
                        <w:color w:val="0000FF"/>
                        <w:sz w:val="18"/>
                        <w:szCs w:val="18"/>
                        <w:u w:val="single"/>
                      </w:rPr>
                      <w:t>http://www.rezeknesnovads.lv</w:t>
                    </w:r>
                  </w:hyperlink>
                </w:p>
              </w:tc>
            </w:tr>
          </w:tbl>
          <w:p w14:paraId="09B0914B" w14:textId="77777777" w:rsidR="00CB538A" w:rsidRPr="00F44D47" w:rsidRDefault="00CB538A" w:rsidP="00975D37">
            <w:pPr>
              <w:shd w:val="clear" w:color="auto" w:fill="FFFFFF"/>
              <w:tabs>
                <w:tab w:val="left" w:pos="720"/>
                <w:tab w:val="center" w:pos="4320"/>
                <w:tab w:val="right" w:pos="8640"/>
              </w:tabs>
              <w:spacing w:before="120" w:after="0" w:line="240" w:lineRule="auto"/>
              <w:ind w:right="19"/>
              <w:jc w:val="right"/>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PROJEKTS</w:t>
            </w:r>
          </w:p>
        </w:tc>
      </w:tr>
    </w:tbl>
    <w:p w14:paraId="162BBB68" w14:textId="77777777" w:rsidR="00220096" w:rsidRPr="00F44D47" w:rsidRDefault="00220096" w:rsidP="00220096">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F44D47">
        <w:rPr>
          <w:rFonts w:ascii="Times New Roman" w:eastAsia="Times New Roman" w:hAnsi="Times New Roman" w:cs="Times New Roman"/>
          <w:b/>
          <w:sz w:val="24"/>
          <w:szCs w:val="24"/>
          <w:lang w:eastAsia="lv-LV"/>
        </w:rPr>
        <w:t>Saistošie noteikumi</w:t>
      </w:r>
    </w:p>
    <w:p w14:paraId="26C1326A" w14:textId="77777777" w:rsidR="00220096" w:rsidRPr="006A6D08" w:rsidRDefault="00220096" w:rsidP="00220096">
      <w:pPr>
        <w:spacing w:after="0" w:line="240" w:lineRule="auto"/>
        <w:jc w:val="center"/>
        <w:rPr>
          <w:rFonts w:ascii="Times New Roman" w:eastAsia="Times New Roman" w:hAnsi="Times New Roman" w:cs="Times New Roman"/>
          <w:lang w:eastAsia="lv-LV"/>
        </w:rPr>
      </w:pPr>
      <w:r w:rsidRPr="006A6D08">
        <w:rPr>
          <w:rFonts w:ascii="Times New Roman" w:eastAsia="Times New Roman" w:hAnsi="Times New Roman" w:cs="Times New Roman"/>
          <w:lang w:eastAsia="lv-LV"/>
        </w:rPr>
        <w:t>Rēzeknē</w:t>
      </w:r>
    </w:p>
    <w:p w14:paraId="5CB7D7BC" w14:textId="0FED51D0" w:rsidR="00220096" w:rsidRPr="00F44D47" w:rsidRDefault="00220096" w:rsidP="00220096">
      <w:pPr>
        <w:spacing w:after="0" w:line="240" w:lineRule="auto"/>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 xml:space="preserve">2021.gada </w:t>
      </w:r>
      <w:r w:rsidR="0096661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.decembrī</w:t>
      </w:r>
      <w:r w:rsidRPr="00F44D4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F44D4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bookmarkStart w:id="0" w:name="_GoBack"/>
      <w:bookmarkEnd w:id="0"/>
      <w:r w:rsidRPr="00F44D47">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17</w:t>
      </w:r>
    </w:p>
    <w:p w14:paraId="13DC2F3A" w14:textId="77777777" w:rsidR="00220096" w:rsidRDefault="00220096" w:rsidP="00220096">
      <w:pPr>
        <w:spacing w:after="0" w:line="240" w:lineRule="auto"/>
        <w:jc w:val="center"/>
        <w:rPr>
          <w:rFonts w:ascii="Times New Roman" w:eastAsia="Times New Roman" w:hAnsi="Times New Roman" w:cs="Times New Roman"/>
          <w:b/>
          <w:bCs/>
          <w:sz w:val="24"/>
          <w:szCs w:val="24"/>
        </w:rPr>
      </w:pPr>
    </w:p>
    <w:p w14:paraId="010C7514" w14:textId="77777777" w:rsidR="00220096" w:rsidRPr="00E04508" w:rsidRDefault="00220096" w:rsidP="00220096">
      <w:pPr>
        <w:spacing w:after="0" w:line="240" w:lineRule="auto"/>
        <w:ind w:left="-284" w:right="-2"/>
        <w:jc w:val="right"/>
        <w:rPr>
          <w:rFonts w:ascii="Times New Roman" w:hAnsi="Times New Roman" w:cs="Times New Roman"/>
          <w:b/>
        </w:rPr>
      </w:pPr>
      <w:r w:rsidRPr="00E04508">
        <w:rPr>
          <w:rFonts w:ascii="Times New Roman" w:hAnsi="Times New Roman" w:cs="Times New Roman"/>
          <w:b/>
        </w:rPr>
        <w:t xml:space="preserve">APSTIPRINĀTI </w:t>
      </w:r>
    </w:p>
    <w:p w14:paraId="55F42BCC" w14:textId="77777777" w:rsidR="00220096" w:rsidRPr="00E04508" w:rsidRDefault="00220096" w:rsidP="00220096">
      <w:pPr>
        <w:spacing w:after="0" w:line="240" w:lineRule="auto"/>
        <w:jc w:val="right"/>
        <w:rPr>
          <w:rFonts w:ascii="Times New Roman" w:hAnsi="Times New Roman" w:cs="Times New Roman"/>
        </w:rPr>
      </w:pPr>
      <w:r w:rsidRPr="00E04508">
        <w:rPr>
          <w:rFonts w:ascii="Times New Roman" w:hAnsi="Times New Roman" w:cs="Times New Roman"/>
        </w:rPr>
        <w:t xml:space="preserve">                                                                                     Rēzeknes novada domes</w:t>
      </w:r>
    </w:p>
    <w:p w14:paraId="13411F68" w14:textId="472E0D87" w:rsidR="00220096" w:rsidRPr="00E04508" w:rsidRDefault="00220096" w:rsidP="00220096">
      <w:pPr>
        <w:spacing w:after="0" w:line="240" w:lineRule="auto"/>
        <w:jc w:val="right"/>
        <w:rPr>
          <w:rFonts w:ascii="Times New Roman" w:hAnsi="Times New Roman" w:cs="Times New Roman"/>
        </w:rPr>
      </w:pPr>
      <w:r w:rsidRPr="00E04508">
        <w:rPr>
          <w:rFonts w:ascii="Times New Roman" w:hAnsi="Times New Roman" w:cs="Times New Roman"/>
        </w:rPr>
        <w:t xml:space="preserve">                                                                                     </w:t>
      </w:r>
      <w:r>
        <w:rPr>
          <w:rFonts w:ascii="Times New Roman" w:hAnsi="Times New Roman" w:cs="Times New Roman"/>
        </w:rPr>
        <w:t xml:space="preserve">2021.gada </w:t>
      </w:r>
      <w:r>
        <w:rPr>
          <w:rFonts w:ascii="Times New Roman" w:hAnsi="Times New Roman" w:cs="Times New Roman"/>
        </w:rPr>
        <w:t>16</w:t>
      </w:r>
      <w:r>
        <w:rPr>
          <w:rFonts w:ascii="Times New Roman" w:hAnsi="Times New Roman" w:cs="Times New Roman"/>
        </w:rPr>
        <w:t>.dec</w:t>
      </w:r>
      <w:r w:rsidRPr="00E04508">
        <w:rPr>
          <w:rFonts w:ascii="Times New Roman" w:hAnsi="Times New Roman" w:cs="Times New Roman"/>
        </w:rPr>
        <w:t>embra sēdē</w:t>
      </w:r>
    </w:p>
    <w:p w14:paraId="445EA61B" w14:textId="77777777" w:rsidR="00220096" w:rsidRPr="00E04508" w:rsidRDefault="00220096" w:rsidP="00220096">
      <w:pPr>
        <w:spacing w:after="0" w:line="240" w:lineRule="auto"/>
        <w:jc w:val="right"/>
        <w:rPr>
          <w:rFonts w:ascii="Times New Roman" w:hAnsi="Times New Roman" w:cs="Times New Roman"/>
        </w:rPr>
      </w:pPr>
      <w:r w:rsidRPr="00E04508">
        <w:rPr>
          <w:rFonts w:ascii="Times New Roman" w:hAnsi="Times New Roman" w:cs="Times New Roman"/>
        </w:rPr>
        <w:t xml:space="preserve">                                                                                     (</w:t>
      </w:r>
      <w:smartTag w:uri="schemas-tilde-lv/tildestengine" w:element="veidnes">
        <w:smartTagPr>
          <w:attr w:name="id" w:val="-1"/>
          <w:attr w:name="baseform" w:val="protokols"/>
          <w:attr w:name="text" w:val="protokols"/>
        </w:smartTagPr>
        <w:r w:rsidRPr="00E04508">
          <w:rPr>
            <w:rFonts w:ascii="Times New Roman" w:hAnsi="Times New Roman" w:cs="Times New Roman"/>
          </w:rPr>
          <w:t>protokols</w:t>
        </w:r>
      </w:smartTag>
      <w:r w:rsidRPr="00E04508">
        <w:rPr>
          <w:rFonts w:ascii="Times New Roman" w:hAnsi="Times New Roman" w:cs="Times New Roman"/>
        </w:rPr>
        <w:t xml:space="preserve"> Nr.__, __.§)</w:t>
      </w:r>
    </w:p>
    <w:p w14:paraId="1839CB5A" w14:textId="77777777" w:rsidR="00CB538A" w:rsidRDefault="00CB538A" w:rsidP="00220096">
      <w:pPr>
        <w:spacing w:after="0" w:line="240" w:lineRule="auto"/>
        <w:rPr>
          <w:rFonts w:ascii="Times New Roman" w:eastAsia="Times New Roman" w:hAnsi="Times New Roman" w:cs="Times New Roman"/>
          <w:b/>
          <w:bCs/>
          <w:sz w:val="24"/>
          <w:szCs w:val="24"/>
          <w:lang w:eastAsia="lv-LV"/>
        </w:rPr>
      </w:pPr>
    </w:p>
    <w:p w14:paraId="76FB98BF" w14:textId="3DD621F7" w:rsidR="009E67AD" w:rsidRDefault="009E67AD" w:rsidP="009E67AD">
      <w:pPr>
        <w:spacing w:after="0" w:line="240" w:lineRule="auto"/>
        <w:jc w:val="center"/>
        <w:rPr>
          <w:rFonts w:ascii="Times New Roman" w:eastAsia="Times New Roman" w:hAnsi="Times New Roman" w:cs="Times New Roman"/>
          <w:b/>
          <w:bCs/>
          <w:sz w:val="24"/>
          <w:szCs w:val="24"/>
          <w:lang w:eastAsia="lv-LV"/>
        </w:rPr>
      </w:pPr>
      <w:r w:rsidRPr="009E67AD">
        <w:rPr>
          <w:rFonts w:ascii="Times New Roman" w:eastAsia="Times New Roman" w:hAnsi="Times New Roman" w:cs="Times New Roman"/>
          <w:b/>
          <w:bCs/>
          <w:sz w:val="24"/>
          <w:szCs w:val="24"/>
          <w:lang w:eastAsia="lv-LV"/>
        </w:rPr>
        <w:t>Par pabalstiem bāreņiem un bez vecāku gādības palikušajiem bērniem pēc pilngadības sasniegšanas, audžuģimenēm</w:t>
      </w:r>
      <w:r w:rsidR="00205059">
        <w:rPr>
          <w:rFonts w:ascii="Times New Roman" w:eastAsia="Times New Roman" w:hAnsi="Times New Roman" w:cs="Times New Roman"/>
          <w:b/>
          <w:bCs/>
          <w:sz w:val="24"/>
          <w:szCs w:val="24"/>
          <w:lang w:eastAsia="lv-LV"/>
        </w:rPr>
        <w:t xml:space="preserve"> Rēzeknes novada pašvaldībā</w:t>
      </w:r>
    </w:p>
    <w:p w14:paraId="49EF9525" w14:textId="77777777" w:rsidR="009E67AD" w:rsidRPr="009E67AD" w:rsidRDefault="009E67AD" w:rsidP="009E67AD">
      <w:pPr>
        <w:spacing w:after="0" w:line="240" w:lineRule="auto"/>
        <w:jc w:val="center"/>
        <w:rPr>
          <w:rFonts w:ascii="Times New Roman" w:eastAsia="Times New Roman" w:hAnsi="Times New Roman" w:cs="Times New Roman"/>
          <w:b/>
          <w:bCs/>
          <w:sz w:val="24"/>
          <w:szCs w:val="24"/>
          <w:lang w:eastAsia="lv-LV"/>
        </w:rPr>
      </w:pPr>
    </w:p>
    <w:p w14:paraId="619BEE2A" w14:textId="27B775D7" w:rsidR="00CB538A" w:rsidRPr="00A72340" w:rsidRDefault="00CB538A" w:rsidP="00220096">
      <w:pPr>
        <w:autoSpaceDE w:val="0"/>
        <w:autoSpaceDN w:val="0"/>
        <w:adjustRightInd w:val="0"/>
        <w:spacing w:after="0" w:line="240" w:lineRule="auto"/>
        <w:jc w:val="right"/>
        <w:rPr>
          <w:rFonts w:ascii="Times New Roman" w:hAnsi="Times New Roman" w:cs="Times New Roman"/>
          <w:color w:val="000000"/>
        </w:rPr>
      </w:pPr>
      <w:r w:rsidRPr="00A72340">
        <w:rPr>
          <w:rFonts w:ascii="Times New Roman" w:hAnsi="Times New Roman" w:cs="Times New Roman"/>
          <w:color w:val="000000"/>
        </w:rPr>
        <w:t xml:space="preserve"> </w:t>
      </w:r>
      <w:r w:rsidRPr="00A72340">
        <w:rPr>
          <w:rFonts w:ascii="Times New Roman" w:hAnsi="Times New Roman" w:cs="Times New Roman"/>
          <w:i/>
          <w:iCs/>
          <w:color w:val="000000"/>
        </w:rPr>
        <w:t xml:space="preserve">Izdoti saskaņā ar </w:t>
      </w:r>
      <w:r w:rsidR="00220096" w:rsidRPr="00A72340">
        <w:rPr>
          <w:rFonts w:ascii="Times New Roman" w:hAnsi="Times New Roman" w:cs="Times New Roman"/>
          <w:i/>
          <w:iCs/>
          <w:color w:val="000000"/>
        </w:rPr>
        <w:t>likuma “Par pašvaldībām” 43.</w:t>
      </w:r>
      <w:r w:rsidRPr="00A72340">
        <w:rPr>
          <w:rFonts w:ascii="Times New Roman" w:hAnsi="Times New Roman" w:cs="Times New Roman"/>
          <w:i/>
          <w:iCs/>
          <w:color w:val="000000"/>
        </w:rPr>
        <w:t xml:space="preserve">panta trešo daļu, </w:t>
      </w:r>
    </w:p>
    <w:p w14:paraId="1FCBBB8B" w14:textId="5AE39A74" w:rsidR="00CB538A" w:rsidRPr="00A72340" w:rsidRDefault="00CB538A" w:rsidP="00EA7FA9">
      <w:pPr>
        <w:autoSpaceDE w:val="0"/>
        <w:autoSpaceDN w:val="0"/>
        <w:adjustRightInd w:val="0"/>
        <w:spacing w:after="0" w:line="240" w:lineRule="auto"/>
        <w:jc w:val="right"/>
        <w:rPr>
          <w:rFonts w:ascii="Times New Roman" w:hAnsi="Times New Roman" w:cs="Times New Roman"/>
          <w:color w:val="000000"/>
        </w:rPr>
      </w:pPr>
      <w:r w:rsidRPr="00A72340">
        <w:rPr>
          <w:rFonts w:ascii="Times New Roman" w:hAnsi="Times New Roman" w:cs="Times New Roman"/>
          <w:i/>
          <w:iCs/>
          <w:color w:val="000000"/>
        </w:rPr>
        <w:t>likuma “Par palīdzību dzīvokļa jautājumu risināšanā” 25.</w:t>
      </w:r>
      <w:r w:rsidRPr="00A72340">
        <w:rPr>
          <w:rFonts w:ascii="Times New Roman" w:hAnsi="Times New Roman" w:cs="Times New Roman"/>
          <w:i/>
          <w:iCs/>
          <w:color w:val="000000"/>
          <w:vertAlign w:val="superscript"/>
        </w:rPr>
        <w:t>2</w:t>
      </w:r>
      <w:r w:rsidRPr="00A72340">
        <w:rPr>
          <w:rFonts w:ascii="Times New Roman" w:hAnsi="Times New Roman" w:cs="Times New Roman"/>
          <w:i/>
          <w:iCs/>
          <w:color w:val="000000"/>
        </w:rPr>
        <w:t xml:space="preserve"> panta pirmo un piekto daļu, </w:t>
      </w:r>
    </w:p>
    <w:p w14:paraId="1C81A59D" w14:textId="77777777" w:rsidR="00EA7FA9" w:rsidRDefault="00220096" w:rsidP="00EA7FA9">
      <w:pPr>
        <w:autoSpaceDE w:val="0"/>
        <w:autoSpaceDN w:val="0"/>
        <w:adjustRightInd w:val="0"/>
        <w:spacing w:after="0" w:line="240" w:lineRule="auto"/>
        <w:jc w:val="right"/>
        <w:rPr>
          <w:rFonts w:ascii="Times New Roman" w:hAnsi="Times New Roman" w:cs="Times New Roman"/>
          <w:i/>
          <w:iCs/>
          <w:color w:val="000000"/>
        </w:rPr>
      </w:pPr>
      <w:r w:rsidRPr="00A72340">
        <w:rPr>
          <w:rFonts w:ascii="Times New Roman" w:hAnsi="Times New Roman" w:cs="Times New Roman"/>
          <w:i/>
          <w:iCs/>
          <w:color w:val="000000"/>
        </w:rPr>
        <w:t xml:space="preserve">Ministru kabineta </w:t>
      </w:r>
      <w:r w:rsidR="00CB538A" w:rsidRPr="00A72340">
        <w:rPr>
          <w:rFonts w:ascii="Times New Roman" w:hAnsi="Times New Roman" w:cs="Times New Roman"/>
          <w:i/>
          <w:iCs/>
          <w:color w:val="000000"/>
        </w:rPr>
        <w:t>2018.</w:t>
      </w:r>
      <w:r w:rsidRPr="00A72340">
        <w:rPr>
          <w:rFonts w:ascii="Times New Roman" w:hAnsi="Times New Roman" w:cs="Times New Roman"/>
          <w:i/>
          <w:iCs/>
          <w:color w:val="000000"/>
        </w:rPr>
        <w:t>gada 26.jūnija</w:t>
      </w:r>
      <w:r w:rsidR="00CB538A" w:rsidRPr="00A72340">
        <w:rPr>
          <w:rFonts w:ascii="Times New Roman" w:hAnsi="Times New Roman" w:cs="Times New Roman"/>
          <w:i/>
          <w:iCs/>
          <w:color w:val="000000"/>
        </w:rPr>
        <w:t xml:space="preserve"> noteikumu Nr.354 </w:t>
      </w:r>
    </w:p>
    <w:p w14:paraId="5AAA83DD" w14:textId="34BB2F8F" w:rsidR="00CB538A" w:rsidRPr="00A72340" w:rsidRDefault="00EA7FA9" w:rsidP="00EA7FA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i/>
          <w:iCs/>
          <w:color w:val="000000"/>
        </w:rPr>
        <w:t>“Audžuģimenes noteikumi” 78.</w:t>
      </w:r>
      <w:r w:rsidR="00CB538A" w:rsidRPr="00A72340">
        <w:rPr>
          <w:rFonts w:ascii="Times New Roman" w:hAnsi="Times New Roman" w:cs="Times New Roman"/>
          <w:i/>
          <w:iCs/>
          <w:color w:val="000000"/>
        </w:rPr>
        <w:t xml:space="preserve">punktu, </w:t>
      </w:r>
    </w:p>
    <w:p w14:paraId="5A918C6D" w14:textId="13897CB3" w:rsidR="00CB538A" w:rsidRPr="00A72340" w:rsidRDefault="00220096" w:rsidP="00CB538A">
      <w:pPr>
        <w:autoSpaceDE w:val="0"/>
        <w:autoSpaceDN w:val="0"/>
        <w:adjustRightInd w:val="0"/>
        <w:spacing w:after="0" w:line="240" w:lineRule="auto"/>
        <w:jc w:val="right"/>
        <w:rPr>
          <w:rFonts w:ascii="Times New Roman" w:hAnsi="Times New Roman" w:cs="Times New Roman"/>
          <w:color w:val="000000"/>
        </w:rPr>
      </w:pPr>
      <w:r w:rsidRPr="00A72340">
        <w:rPr>
          <w:rFonts w:ascii="Times New Roman" w:hAnsi="Times New Roman" w:cs="Times New Roman"/>
          <w:i/>
          <w:iCs/>
          <w:color w:val="000000"/>
        </w:rPr>
        <w:t xml:space="preserve">Ministru kabineta </w:t>
      </w:r>
      <w:r w:rsidR="00CB538A" w:rsidRPr="00A72340">
        <w:rPr>
          <w:rFonts w:ascii="Times New Roman" w:hAnsi="Times New Roman" w:cs="Times New Roman"/>
          <w:i/>
          <w:iCs/>
          <w:color w:val="000000"/>
        </w:rPr>
        <w:t>2005.</w:t>
      </w:r>
      <w:r w:rsidRPr="00A72340">
        <w:rPr>
          <w:rFonts w:ascii="Times New Roman" w:hAnsi="Times New Roman" w:cs="Times New Roman"/>
          <w:i/>
          <w:iCs/>
          <w:color w:val="000000"/>
        </w:rPr>
        <w:t>gada 15.novembra</w:t>
      </w:r>
      <w:r w:rsidR="00EA7FA9">
        <w:rPr>
          <w:rFonts w:ascii="Times New Roman" w:hAnsi="Times New Roman" w:cs="Times New Roman"/>
          <w:i/>
          <w:iCs/>
          <w:color w:val="000000"/>
        </w:rPr>
        <w:t xml:space="preserve"> noteikumu Nr.</w:t>
      </w:r>
      <w:r w:rsidR="00CB538A" w:rsidRPr="00A72340">
        <w:rPr>
          <w:rFonts w:ascii="Times New Roman" w:hAnsi="Times New Roman" w:cs="Times New Roman"/>
          <w:i/>
          <w:iCs/>
          <w:color w:val="000000"/>
        </w:rPr>
        <w:t xml:space="preserve">857 </w:t>
      </w:r>
    </w:p>
    <w:p w14:paraId="5B71F792" w14:textId="77777777" w:rsidR="00EA7FA9" w:rsidRDefault="00CB538A" w:rsidP="00EA7FA9">
      <w:pPr>
        <w:autoSpaceDE w:val="0"/>
        <w:autoSpaceDN w:val="0"/>
        <w:adjustRightInd w:val="0"/>
        <w:spacing w:after="0" w:line="240" w:lineRule="auto"/>
        <w:jc w:val="right"/>
        <w:rPr>
          <w:rFonts w:ascii="Times New Roman" w:hAnsi="Times New Roman" w:cs="Times New Roman"/>
          <w:i/>
          <w:iCs/>
          <w:color w:val="000000"/>
        </w:rPr>
      </w:pPr>
      <w:r w:rsidRPr="00A72340">
        <w:rPr>
          <w:rFonts w:ascii="Times New Roman" w:hAnsi="Times New Roman" w:cs="Times New Roman"/>
          <w:i/>
          <w:iCs/>
          <w:color w:val="000000"/>
        </w:rPr>
        <w:t xml:space="preserve">“Noteikumi par sociālajām garantijām bārenim un </w:t>
      </w:r>
      <w:r w:rsidR="00EA7FA9">
        <w:rPr>
          <w:rFonts w:ascii="Times New Roman" w:hAnsi="Times New Roman" w:cs="Times New Roman"/>
          <w:color w:val="000000"/>
        </w:rPr>
        <w:t>b</w:t>
      </w:r>
      <w:r w:rsidRPr="00A72340">
        <w:rPr>
          <w:rFonts w:ascii="Times New Roman" w:hAnsi="Times New Roman" w:cs="Times New Roman"/>
          <w:i/>
          <w:iCs/>
          <w:color w:val="000000"/>
        </w:rPr>
        <w:t xml:space="preserve">ez vecāku </w:t>
      </w:r>
    </w:p>
    <w:p w14:paraId="0186A601" w14:textId="77777777" w:rsidR="00EA7FA9" w:rsidRDefault="00CB538A" w:rsidP="00EA7FA9">
      <w:pPr>
        <w:autoSpaceDE w:val="0"/>
        <w:autoSpaceDN w:val="0"/>
        <w:adjustRightInd w:val="0"/>
        <w:spacing w:after="0" w:line="240" w:lineRule="auto"/>
        <w:jc w:val="right"/>
        <w:rPr>
          <w:rFonts w:ascii="Times New Roman" w:hAnsi="Times New Roman" w:cs="Times New Roman"/>
          <w:i/>
          <w:iCs/>
          <w:color w:val="000000"/>
        </w:rPr>
      </w:pPr>
      <w:r w:rsidRPr="00A72340">
        <w:rPr>
          <w:rFonts w:ascii="Times New Roman" w:hAnsi="Times New Roman" w:cs="Times New Roman"/>
          <w:i/>
          <w:iCs/>
          <w:color w:val="000000"/>
        </w:rPr>
        <w:t xml:space="preserve">gādības palikušajam bērnam, kurš ir ārpusģimenes aprūpē, </w:t>
      </w:r>
    </w:p>
    <w:p w14:paraId="41662A9C" w14:textId="4B967D50" w:rsidR="00CB538A" w:rsidRPr="00EA7FA9" w:rsidRDefault="00CB538A" w:rsidP="00EA7FA9">
      <w:pPr>
        <w:autoSpaceDE w:val="0"/>
        <w:autoSpaceDN w:val="0"/>
        <w:adjustRightInd w:val="0"/>
        <w:spacing w:after="0" w:line="240" w:lineRule="auto"/>
        <w:jc w:val="right"/>
        <w:rPr>
          <w:rFonts w:ascii="Times New Roman" w:hAnsi="Times New Roman" w:cs="Times New Roman"/>
          <w:color w:val="000000"/>
        </w:rPr>
      </w:pPr>
      <w:r w:rsidRPr="00A72340">
        <w:rPr>
          <w:rFonts w:ascii="Times New Roman" w:hAnsi="Times New Roman" w:cs="Times New Roman"/>
          <w:i/>
          <w:iCs/>
          <w:color w:val="000000"/>
        </w:rPr>
        <w:t>kā arī pēc ārpusģimenes aprūpes beigšanās” 22., 27., 30., 31. un 31.1 punktu</w:t>
      </w:r>
    </w:p>
    <w:p w14:paraId="6A3B0FFC" w14:textId="77777777" w:rsidR="00CB538A" w:rsidRDefault="00CB538A" w:rsidP="00CB538A">
      <w:pPr>
        <w:spacing w:after="0" w:line="240" w:lineRule="auto"/>
        <w:jc w:val="center"/>
        <w:rPr>
          <w:rFonts w:ascii="Times New Roman" w:hAnsi="Times New Roman" w:cs="Times New Roman"/>
          <w:i/>
          <w:iCs/>
          <w:color w:val="000000"/>
          <w:sz w:val="23"/>
          <w:szCs w:val="23"/>
        </w:rPr>
      </w:pPr>
    </w:p>
    <w:p w14:paraId="35BEE5AF" w14:textId="7674645C" w:rsidR="009E67AD" w:rsidRPr="00EA7FA9" w:rsidRDefault="009E67AD" w:rsidP="00EA7FA9">
      <w:pPr>
        <w:spacing w:after="0" w:line="240" w:lineRule="auto"/>
        <w:jc w:val="center"/>
        <w:rPr>
          <w:rFonts w:ascii="Times New Roman" w:eastAsia="Times New Roman" w:hAnsi="Times New Roman" w:cs="Times New Roman"/>
          <w:b/>
          <w:bCs/>
          <w:sz w:val="24"/>
          <w:szCs w:val="24"/>
          <w:lang w:eastAsia="lv-LV"/>
        </w:rPr>
      </w:pPr>
      <w:r w:rsidRPr="00EA7FA9">
        <w:rPr>
          <w:rFonts w:ascii="Times New Roman" w:eastAsia="Times New Roman" w:hAnsi="Times New Roman" w:cs="Times New Roman"/>
          <w:b/>
          <w:bCs/>
          <w:sz w:val="24"/>
          <w:szCs w:val="24"/>
          <w:lang w:eastAsia="lv-LV"/>
        </w:rPr>
        <w:t>I. Vispārīgie jautājumi</w:t>
      </w:r>
    </w:p>
    <w:p w14:paraId="0BF410DB" w14:textId="729E7158" w:rsidR="00EA7FA9" w:rsidRDefault="00F53A19" w:rsidP="00F53A19">
      <w:pPr>
        <w:pStyle w:val="ListParagraph"/>
        <w:numPr>
          <w:ilvl w:val="0"/>
          <w:numId w:val="5"/>
        </w:numPr>
        <w:jc w:val="both"/>
        <w:rPr>
          <w:sz w:val="24"/>
          <w:lang w:val="lv-LV" w:eastAsia="lv-LV"/>
        </w:rPr>
      </w:pPr>
      <w:bookmarkStart w:id="1" w:name="p1"/>
      <w:bookmarkStart w:id="2" w:name="p-778767"/>
      <w:bookmarkEnd w:id="1"/>
      <w:bookmarkEnd w:id="2"/>
      <w:r w:rsidRPr="00F53A19">
        <w:rPr>
          <w:sz w:val="24"/>
          <w:lang w:val="lv-LV" w:eastAsia="lv-LV"/>
        </w:rPr>
        <w:t>Saistošie noteikumi nosaka pabalstu veidus, to apmēru, piešķiršanas un izmaksas kārtību bārenim un bez vecāku gādības palikušajam bērnam, kurš ir ārpusģimenes aprūpē (turpmāk</w:t>
      </w:r>
      <w:r>
        <w:rPr>
          <w:sz w:val="24"/>
          <w:lang w:val="lv-LV" w:eastAsia="lv-LV"/>
        </w:rPr>
        <w:t xml:space="preserve"> tekstā</w:t>
      </w:r>
      <w:r w:rsidRPr="00F53A19">
        <w:rPr>
          <w:sz w:val="24"/>
          <w:lang w:val="lv-LV" w:eastAsia="lv-LV"/>
        </w:rPr>
        <w:t xml:space="preserve"> – bērns) un pēc pilngadības sasniegšanas līdz 24 gadu vecumam (turpmāk</w:t>
      </w:r>
      <w:r>
        <w:rPr>
          <w:sz w:val="24"/>
          <w:lang w:val="lv-LV" w:eastAsia="lv-LV"/>
        </w:rPr>
        <w:t xml:space="preserve"> tesktā</w:t>
      </w:r>
      <w:r w:rsidRPr="00F53A19">
        <w:rPr>
          <w:sz w:val="24"/>
          <w:lang w:val="lv-LV" w:eastAsia="lv-LV"/>
        </w:rPr>
        <w:t xml:space="preserve"> – pilngadību sasniegušais bērns) un audžuģimenei </w:t>
      </w:r>
      <w:r>
        <w:rPr>
          <w:sz w:val="24"/>
          <w:lang w:val="lv-LV" w:eastAsia="lv-LV"/>
        </w:rPr>
        <w:t>Rēzeknes</w:t>
      </w:r>
      <w:r w:rsidRPr="00F53A19">
        <w:rPr>
          <w:sz w:val="24"/>
          <w:lang w:val="lv-LV" w:eastAsia="lv-LV"/>
        </w:rPr>
        <w:t xml:space="preserve"> novada pašvaldībā (turpmāk</w:t>
      </w:r>
      <w:r>
        <w:rPr>
          <w:sz w:val="24"/>
          <w:lang w:val="lv-LV" w:eastAsia="lv-LV"/>
        </w:rPr>
        <w:t xml:space="preserve"> tesktā</w:t>
      </w:r>
      <w:r w:rsidRPr="00F53A19">
        <w:rPr>
          <w:sz w:val="24"/>
          <w:lang w:val="lv-LV" w:eastAsia="lv-LV"/>
        </w:rPr>
        <w:t xml:space="preserve"> – pašvaldība), kā arī lēmumu apstrīdēšanas un pārsūdzēšanas kārtību.</w:t>
      </w:r>
      <w:r w:rsidR="009E67AD" w:rsidRPr="00EA7FA9">
        <w:rPr>
          <w:sz w:val="24"/>
          <w:lang w:val="lv-LV" w:eastAsia="lv-LV"/>
        </w:rPr>
        <w:t xml:space="preserve"> </w:t>
      </w:r>
      <w:bookmarkStart w:id="3" w:name="p2"/>
      <w:bookmarkStart w:id="4" w:name="p-778768"/>
      <w:bookmarkEnd w:id="3"/>
      <w:bookmarkEnd w:id="4"/>
    </w:p>
    <w:p w14:paraId="0E819F12" w14:textId="532D553B" w:rsidR="00F53A19" w:rsidRDefault="00BD4041" w:rsidP="00F53A19">
      <w:pPr>
        <w:pStyle w:val="ListParagraph"/>
        <w:numPr>
          <w:ilvl w:val="0"/>
          <w:numId w:val="5"/>
        </w:numPr>
        <w:jc w:val="both"/>
        <w:rPr>
          <w:sz w:val="24"/>
          <w:lang w:val="lv-LV" w:eastAsia="lv-LV"/>
        </w:rPr>
      </w:pPr>
      <w:r w:rsidRPr="00BD4041">
        <w:rPr>
          <w:sz w:val="24"/>
          <w:lang w:val="lv-LV" w:eastAsia="lv-LV"/>
        </w:rPr>
        <w:t xml:space="preserve">Pabalstus bāreņiem un bez vecāku gādības palikušajiem bērniem ir tiesības saņemt bērnam vai pilngadību sasniegušajam bērnam, par kura ārpusģimenes aprūpi lēmumu ir pieņēmušas apvienotā </w:t>
      </w:r>
      <w:r w:rsidR="00F53A19">
        <w:rPr>
          <w:sz w:val="24"/>
          <w:lang w:val="lv-LV" w:eastAsia="lv-LV"/>
        </w:rPr>
        <w:t>Rēzeknes</w:t>
      </w:r>
      <w:r w:rsidRPr="00BD4041">
        <w:rPr>
          <w:sz w:val="24"/>
          <w:lang w:val="lv-LV" w:eastAsia="lv-LV"/>
        </w:rPr>
        <w:t xml:space="preserve"> novada bāriņtiesas</w:t>
      </w:r>
      <w:r w:rsidR="00F53A19" w:rsidRPr="00F53A19">
        <w:rPr>
          <w:lang w:val="lv-LV"/>
        </w:rPr>
        <w:t xml:space="preserve"> </w:t>
      </w:r>
      <w:r w:rsidR="00F53A19" w:rsidRPr="00F53A19">
        <w:rPr>
          <w:sz w:val="24"/>
          <w:lang w:val="lv-LV" w:eastAsia="lv-LV"/>
        </w:rPr>
        <w:t xml:space="preserve">– </w:t>
      </w:r>
      <w:r w:rsidR="00F53A19">
        <w:rPr>
          <w:sz w:val="24"/>
          <w:lang w:val="lv-LV" w:eastAsia="lv-LV"/>
        </w:rPr>
        <w:t>Rēzeknes</w:t>
      </w:r>
      <w:r w:rsidR="00F53A19" w:rsidRPr="00F53A19">
        <w:rPr>
          <w:sz w:val="24"/>
          <w:lang w:val="lv-LV" w:eastAsia="lv-LV"/>
        </w:rPr>
        <w:t xml:space="preserve"> novada </w:t>
      </w:r>
      <w:r w:rsidR="00F53A19">
        <w:rPr>
          <w:sz w:val="24"/>
          <w:lang w:val="lv-LV" w:eastAsia="lv-LV"/>
        </w:rPr>
        <w:t xml:space="preserve">Dricānu </w:t>
      </w:r>
      <w:r w:rsidR="00F53A19" w:rsidRPr="00F53A19">
        <w:rPr>
          <w:sz w:val="24"/>
          <w:lang w:val="lv-LV" w:eastAsia="lv-LV"/>
        </w:rPr>
        <w:t xml:space="preserve">bāriņtiesa, </w:t>
      </w:r>
      <w:r w:rsidR="00F53A19">
        <w:rPr>
          <w:sz w:val="24"/>
          <w:lang w:val="lv-LV" w:eastAsia="lv-LV"/>
        </w:rPr>
        <w:t xml:space="preserve">Rēzeknes </w:t>
      </w:r>
      <w:r w:rsidR="00F53A19" w:rsidRPr="00F53A19">
        <w:rPr>
          <w:sz w:val="24"/>
          <w:lang w:val="lv-LV" w:eastAsia="lv-LV"/>
        </w:rPr>
        <w:t xml:space="preserve">novada </w:t>
      </w:r>
      <w:r w:rsidR="00F53A19">
        <w:rPr>
          <w:sz w:val="24"/>
          <w:lang w:val="lv-LV" w:eastAsia="lv-LV"/>
        </w:rPr>
        <w:t>Maltas bāriņtiesa un Viļānu</w:t>
      </w:r>
      <w:r w:rsidR="00F53A19" w:rsidRPr="00F53A19">
        <w:rPr>
          <w:sz w:val="24"/>
          <w:lang w:val="lv-LV" w:eastAsia="lv-LV"/>
        </w:rPr>
        <w:t xml:space="preserve"> novada </w:t>
      </w:r>
      <w:r w:rsidR="00F53A19">
        <w:rPr>
          <w:sz w:val="24"/>
          <w:lang w:val="lv-LV" w:eastAsia="lv-LV"/>
        </w:rPr>
        <w:t xml:space="preserve">pašvaldības </w:t>
      </w:r>
      <w:r w:rsidR="00F53A19" w:rsidRPr="00F53A19">
        <w:rPr>
          <w:sz w:val="24"/>
          <w:lang w:val="lv-LV" w:eastAsia="lv-LV"/>
        </w:rPr>
        <w:t>bāriņtiesa</w:t>
      </w:r>
      <w:r w:rsidR="000B2FE8">
        <w:rPr>
          <w:sz w:val="24"/>
          <w:lang w:val="lv-LV" w:eastAsia="lv-LV"/>
        </w:rPr>
        <w:t xml:space="preserve"> </w:t>
      </w:r>
      <w:r w:rsidR="000B2FE8" w:rsidRPr="00F53A19">
        <w:rPr>
          <w:sz w:val="24"/>
          <w:lang w:val="lv-LV" w:eastAsia="lv-LV"/>
        </w:rPr>
        <w:t>(turpmāk</w:t>
      </w:r>
      <w:r w:rsidR="000B2FE8">
        <w:rPr>
          <w:sz w:val="24"/>
          <w:lang w:val="lv-LV" w:eastAsia="lv-LV"/>
        </w:rPr>
        <w:t xml:space="preserve"> tekstā – bāriņtiesa)</w:t>
      </w:r>
      <w:r w:rsidR="000B2FE8">
        <w:rPr>
          <w:sz w:val="24"/>
          <w:lang w:val="lv-LV" w:eastAsia="lv-LV"/>
        </w:rPr>
        <w:t xml:space="preserve"> un Rēzeknes novada bāriņtiesa</w:t>
      </w:r>
      <w:r w:rsidR="00F53A19" w:rsidRPr="00F53A19">
        <w:rPr>
          <w:sz w:val="24"/>
          <w:lang w:val="lv-LV" w:eastAsia="lv-LV"/>
        </w:rPr>
        <w:t xml:space="preserve"> (turpmāk</w:t>
      </w:r>
      <w:r w:rsidR="00F53A19">
        <w:rPr>
          <w:sz w:val="24"/>
          <w:lang w:val="lv-LV" w:eastAsia="lv-LV"/>
        </w:rPr>
        <w:t xml:space="preserve"> tekstā</w:t>
      </w:r>
      <w:r w:rsidR="00F9263B">
        <w:rPr>
          <w:sz w:val="24"/>
          <w:lang w:val="lv-LV" w:eastAsia="lv-LV"/>
        </w:rPr>
        <w:t xml:space="preserve"> – bāriņtiesa)</w:t>
      </w:r>
      <w:r w:rsidR="00F53A19" w:rsidRPr="00F53A19">
        <w:rPr>
          <w:sz w:val="24"/>
          <w:lang w:val="lv-LV" w:eastAsia="lv-LV"/>
        </w:rPr>
        <w:t>.</w:t>
      </w:r>
    </w:p>
    <w:p w14:paraId="50F4C29A" w14:textId="77777777" w:rsidR="00231C67" w:rsidRDefault="009E67AD" w:rsidP="00EA7FA9">
      <w:pPr>
        <w:pStyle w:val="ListParagraph"/>
        <w:numPr>
          <w:ilvl w:val="0"/>
          <w:numId w:val="5"/>
        </w:numPr>
        <w:jc w:val="both"/>
        <w:rPr>
          <w:sz w:val="24"/>
          <w:lang w:val="lv-LV" w:eastAsia="lv-LV"/>
        </w:rPr>
      </w:pPr>
      <w:r w:rsidRPr="00231C67">
        <w:rPr>
          <w:sz w:val="24"/>
          <w:lang w:val="lv-LV" w:eastAsia="lv-LV"/>
        </w:rPr>
        <w:t xml:space="preserve">Pabalstus audžuģimenēm ir tiesības saņemt ģimenēm vai personām, kuras ieguvušas audžuģimenes statusu, kurās ar </w:t>
      </w:r>
      <w:r w:rsidR="00231C67" w:rsidRPr="00231C67">
        <w:rPr>
          <w:sz w:val="24"/>
          <w:lang w:val="lv-LV" w:eastAsia="lv-LV"/>
        </w:rPr>
        <w:t>b</w:t>
      </w:r>
      <w:r w:rsidRPr="00231C67">
        <w:rPr>
          <w:sz w:val="24"/>
          <w:lang w:val="lv-LV" w:eastAsia="lv-LV"/>
        </w:rPr>
        <w:t>āriņtiesas lēmumu ir ievietots bērns un kuras noslēgušas līgumu ar Rēzeknes novada pašvaldības Sociālo dienestu (turpmāk</w:t>
      </w:r>
      <w:r w:rsidR="00EA7FA9" w:rsidRPr="00231C67">
        <w:rPr>
          <w:sz w:val="24"/>
          <w:lang w:val="lv-LV" w:eastAsia="lv-LV"/>
        </w:rPr>
        <w:t xml:space="preserve"> tekstā</w:t>
      </w:r>
      <w:r w:rsidRPr="00231C67">
        <w:rPr>
          <w:sz w:val="24"/>
          <w:lang w:val="lv-LV" w:eastAsia="lv-LV"/>
        </w:rPr>
        <w:t xml:space="preserve"> – Sociālais dienests).</w:t>
      </w:r>
      <w:bookmarkStart w:id="5" w:name="p4"/>
      <w:bookmarkStart w:id="6" w:name="p-778770"/>
      <w:bookmarkStart w:id="7" w:name="p5"/>
      <w:bookmarkStart w:id="8" w:name="p-778771"/>
      <w:bookmarkStart w:id="9" w:name="p6"/>
      <w:bookmarkStart w:id="10" w:name="p-778772"/>
      <w:bookmarkEnd w:id="5"/>
      <w:bookmarkEnd w:id="6"/>
      <w:bookmarkEnd w:id="7"/>
      <w:bookmarkEnd w:id="8"/>
      <w:bookmarkEnd w:id="9"/>
      <w:bookmarkEnd w:id="10"/>
    </w:p>
    <w:p w14:paraId="31982DE0" w14:textId="7C91DAD0" w:rsidR="00231C67" w:rsidRPr="00231C67" w:rsidRDefault="00F9263B" w:rsidP="00EA7FA9">
      <w:pPr>
        <w:pStyle w:val="ListParagraph"/>
        <w:numPr>
          <w:ilvl w:val="0"/>
          <w:numId w:val="5"/>
        </w:numPr>
        <w:jc w:val="both"/>
        <w:rPr>
          <w:sz w:val="24"/>
          <w:lang w:val="lv-LV" w:eastAsia="lv-LV"/>
        </w:rPr>
      </w:pPr>
      <w:r>
        <w:rPr>
          <w:sz w:val="24"/>
          <w:lang w:val="lv-LV" w:eastAsia="lv-LV"/>
        </w:rPr>
        <w:t>Pabalstu</w:t>
      </w:r>
      <w:r w:rsidR="009E67AD" w:rsidRPr="00231C67">
        <w:rPr>
          <w:sz w:val="24"/>
          <w:lang w:val="lv-LV" w:eastAsia="lv-LV"/>
        </w:rPr>
        <w:t xml:space="preserve"> veidi pilngadību sasniegušam bārenim:</w:t>
      </w:r>
    </w:p>
    <w:p w14:paraId="4015402F" w14:textId="4436FC7B" w:rsidR="00231C67" w:rsidRPr="00231C67" w:rsidRDefault="00C71681" w:rsidP="00EA7FA9">
      <w:pPr>
        <w:pStyle w:val="ListParagraph"/>
        <w:numPr>
          <w:ilvl w:val="1"/>
          <w:numId w:val="5"/>
        </w:numPr>
        <w:jc w:val="both"/>
        <w:rPr>
          <w:sz w:val="24"/>
          <w:lang w:val="lv-LV" w:eastAsia="lv-LV"/>
        </w:rPr>
      </w:pPr>
      <w:r w:rsidRPr="00231C67">
        <w:rPr>
          <w:sz w:val="24"/>
          <w:lang w:val="lv-LV" w:eastAsia="lv-LV"/>
        </w:rPr>
        <w:t>vienreizējs</w:t>
      </w:r>
      <w:r w:rsidRPr="00C71681">
        <w:rPr>
          <w:sz w:val="24"/>
          <w:lang w:val="lv-LV" w:eastAsia="lv-LV"/>
        </w:rPr>
        <w:t xml:space="preserve"> </w:t>
      </w:r>
      <w:r w:rsidR="009E67AD" w:rsidRPr="00C71681">
        <w:rPr>
          <w:sz w:val="24"/>
          <w:lang w:val="lv-LV" w:eastAsia="lv-LV"/>
        </w:rPr>
        <w:t>pabalsts patstāvīgas dzīves uzsākšanai;</w:t>
      </w:r>
    </w:p>
    <w:p w14:paraId="25F49BFB" w14:textId="77777777" w:rsidR="00231C67" w:rsidRDefault="009E67AD" w:rsidP="00EA7FA9">
      <w:pPr>
        <w:pStyle w:val="ListParagraph"/>
        <w:numPr>
          <w:ilvl w:val="1"/>
          <w:numId w:val="5"/>
        </w:numPr>
        <w:jc w:val="both"/>
        <w:rPr>
          <w:sz w:val="24"/>
          <w:lang w:val="lv-LV" w:eastAsia="lv-LV"/>
        </w:rPr>
      </w:pPr>
      <w:r w:rsidRPr="00231C67">
        <w:rPr>
          <w:sz w:val="24"/>
          <w:lang w:val="lv-LV" w:eastAsia="lv-LV"/>
        </w:rPr>
        <w:t>vienreizējs pabalsts sadzīves priekšmetu un mīkstā inventāra iegādei;</w:t>
      </w:r>
    </w:p>
    <w:p w14:paraId="33ECD8A0" w14:textId="0688EDC9" w:rsidR="00231C67" w:rsidRPr="00231C67" w:rsidRDefault="009E67AD" w:rsidP="00EA7FA9">
      <w:pPr>
        <w:pStyle w:val="ListParagraph"/>
        <w:numPr>
          <w:ilvl w:val="1"/>
          <w:numId w:val="5"/>
        </w:numPr>
        <w:jc w:val="both"/>
        <w:rPr>
          <w:sz w:val="24"/>
          <w:lang w:val="lv-LV" w:eastAsia="lv-LV"/>
        </w:rPr>
      </w:pPr>
      <w:r w:rsidRPr="00231C67">
        <w:rPr>
          <w:sz w:val="24"/>
          <w:lang w:val="lv-LV" w:eastAsia="lv-LV"/>
        </w:rPr>
        <w:t>pabalsts i</w:t>
      </w:r>
      <w:r w:rsidR="00B924B5">
        <w:rPr>
          <w:sz w:val="24"/>
          <w:lang w:val="lv-LV" w:eastAsia="lv-LV"/>
        </w:rPr>
        <w:t>kmēneša izdevumiem</w:t>
      </w:r>
      <w:r w:rsidRPr="00231C67">
        <w:rPr>
          <w:sz w:val="24"/>
          <w:lang w:val="lv-LV" w:eastAsia="lv-LV"/>
        </w:rPr>
        <w:t>;</w:t>
      </w:r>
    </w:p>
    <w:p w14:paraId="2FDA21BD" w14:textId="77777777" w:rsidR="00231C67" w:rsidRPr="00231C67" w:rsidRDefault="009E67AD" w:rsidP="00EA7FA9">
      <w:pPr>
        <w:pStyle w:val="ListParagraph"/>
        <w:numPr>
          <w:ilvl w:val="1"/>
          <w:numId w:val="5"/>
        </w:numPr>
        <w:jc w:val="both"/>
        <w:rPr>
          <w:sz w:val="24"/>
          <w:lang w:val="lv-LV" w:eastAsia="lv-LV"/>
        </w:rPr>
      </w:pPr>
      <w:r w:rsidRPr="00231C67">
        <w:rPr>
          <w:sz w:val="24"/>
          <w:lang w:eastAsia="lv-LV"/>
        </w:rPr>
        <w:t>mājokļa pabalsts.</w:t>
      </w:r>
      <w:bookmarkStart w:id="11" w:name="p7"/>
      <w:bookmarkStart w:id="12" w:name="p-778773"/>
      <w:bookmarkEnd w:id="11"/>
      <w:bookmarkEnd w:id="12"/>
    </w:p>
    <w:p w14:paraId="4ABE2159" w14:textId="288FD6A9" w:rsidR="00231C67" w:rsidRPr="00231C67" w:rsidRDefault="00F9263B" w:rsidP="00EA7FA9">
      <w:pPr>
        <w:pStyle w:val="ListParagraph"/>
        <w:numPr>
          <w:ilvl w:val="0"/>
          <w:numId w:val="5"/>
        </w:numPr>
        <w:jc w:val="both"/>
        <w:rPr>
          <w:sz w:val="24"/>
          <w:lang w:val="lv-LV" w:eastAsia="lv-LV"/>
        </w:rPr>
      </w:pPr>
      <w:r>
        <w:rPr>
          <w:sz w:val="24"/>
          <w:lang w:eastAsia="lv-LV"/>
        </w:rPr>
        <w:t>Pabalstu</w:t>
      </w:r>
      <w:r w:rsidR="009E67AD" w:rsidRPr="00231C67">
        <w:rPr>
          <w:sz w:val="24"/>
          <w:lang w:eastAsia="lv-LV"/>
        </w:rPr>
        <w:t xml:space="preserve"> veidi audžuģimenei:</w:t>
      </w:r>
    </w:p>
    <w:p w14:paraId="342E7D73" w14:textId="77777777" w:rsidR="00231C67" w:rsidRPr="00231C67" w:rsidRDefault="009E67AD" w:rsidP="00EA7FA9">
      <w:pPr>
        <w:pStyle w:val="ListParagraph"/>
        <w:numPr>
          <w:ilvl w:val="1"/>
          <w:numId w:val="5"/>
        </w:numPr>
        <w:jc w:val="both"/>
        <w:rPr>
          <w:sz w:val="24"/>
          <w:lang w:val="lv-LV" w:eastAsia="lv-LV"/>
        </w:rPr>
      </w:pPr>
      <w:r w:rsidRPr="00231C67">
        <w:rPr>
          <w:sz w:val="24"/>
          <w:lang w:eastAsia="lv-LV"/>
        </w:rPr>
        <w:t>pabalsts bērna uzturam;</w:t>
      </w:r>
    </w:p>
    <w:p w14:paraId="5807E675" w14:textId="5369E1C6" w:rsidR="009E67AD" w:rsidRDefault="009E67AD" w:rsidP="00EA7FA9">
      <w:pPr>
        <w:pStyle w:val="ListParagraph"/>
        <w:numPr>
          <w:ilvl w:val="1"/>
          <w:numId w:val="5"/>
        </w:numPr>
        <w:jc w:val="both"/>
        <w:rPr>
          <w:sz w:val="24"/>
          <w:lang w:val="lv-LV" w:eastAsia="lv-LV"/>
        </w:rPr>
      </w:pPr>
      <w:r w:rsidRPr="00231C67">
        <w:rPr>
          <w:sz w:val="24"/>
          <w:lang w:val="lv-LV" w:eastAsia="lv-LV"/>
        </w:rPr>
        <w:t>vienreizējs pabalsts apģērba un mīkstā</w:t>
      </w:r>
      <w:r w:rsidR="00231C67">
        <w:rPr>
          <w:sz w:val="24"/>
          <w:lang w:val="lv-LV" w:eastAsia="lv-LV"/>
        </w:rPr>
        <w:t xml:space="preserve"> inventāra iegādei.</w:t>
      </w:r>
    </w:p>
    <w:p w14:paraId="5A301EE2" w14:textId="7D9A1CE2" w:rsidR="00231C67" w:rsidRPr="00231C67" w:rsidRDefault="00231C67" w:rsidP="00231C67">
      <w:pPr>
        <w:spacing w:after="0" w:line="240" w:lineRule="auto"/>
        <w:jc w:val="center"/>
        <w:rPr>
          <w:rFonts w:ascii="Times New Roman" w:hAnsi="Times New Roman" w:cs="Times New Roman"/>
          <w:b/>
          <w:bCs/>
          <w:sz w:val="24"/>
          <w:lang w:eastAsia="lv-LV"/>
        </w:rPr>
      </w:pPr>
      <w:r w:rsidRPr="00231C67">
        <w:rPr>
          <w:rFonts w:ascii="Times New Roman" w:hAnsi="Times New Roman" w:cs="Times New Roman"/>
          <w:b/>
          <w:bCs/>
          <w:sz w:val="24"/>
          <w:lang w:eastAsia="lv-LV"/>
        </w:rPr>
        <w:t xml:space="preserve">II. </w:t>
      </w:r>
      <w:r w:rsidR="00C71681">
        <w:rPr>
          <w:rFonts w:ascii="Times New Roman" w:hAnsi="Times New Roman" w:cs="Times New Roman"/>
          <w:b/>
          <w:bCs/>
          <w:sz w:val="24"/>
          <w:lang w:eastAsia="lv-LV"/>
        </w:rPr>
        <w:t>V</w:t>
      </w:r>
      <w:r w:rsidR="00C71681" w:rsidRPr="00C71681">
        <w:rPr>
          <w:rFonts w:ascii="Times New Roman" w:hAnsi="Times New Roman" w:cs="Times New Roman"/>
          <w:b/>
          <w:bCs/>
          <w:sz w:val="24"/>
          <w:lang w:eastAsia="lv-LV"/>
        </w:rPr>
        <w:t>ienreizējs pabalsts patstāvīgas dzīves uzsākšanai</w:t>
      </w:r>
    </w:p>
    <w:p w14:paraId="4F09E8B5" w14:textId="56A9244F" w:rsidR="007514C0" w:rsidRDefault="007514C0" w:rsidP="00EA7FA9">
      <w:pPr>
        <w:pStyle w:val="ListParagraph"/>
        <w:numPr>
          <w:ilvl w:val="0"/>
          <w:numId w:val="5"/>
        </w:numPr>
        <w:jc w:val="both"/>
        <w:rPr>
          <w:sz w:val="24"/>
          <w:lang w:val="lv-LV" w:eastAsia="lv-LV"/>
        </w:rPr>
      </w:pPr>
      <w:bookmarkStart w:id="13" w:name="p8"/>
      <w:bookmarkStart w:id="14" w:name="p-778774"/>
      <w:bookmarkStart w:id="15" w:name="p10"/>
      <w:bookmarkStart w:id="16" w:name="p-778776"/>
      <w:bookmarkStart w:id="17" w:name="p11"/>
      <w:bookmarkStart w:id="18" w:name="p-778777"/>
      <w:bookmarkStart w:id="19" w:name="n2"/>
      <w:bookmarkStart w:id="20" w:name="n-778780"/>
      <w:bookmarkStart w:id="21" w:name="p14"/>
      <w:bookmarkStart w:id="22" w:name="p-778781"/>
      <w:bookmarkEnd w:id="13"/>
      <w:bookmarkEnd w:id="14"/>
      <w:bookmarkEnd w:id="15"/>
      <w:bookmarkEnd w:id="16"/>
      <w:bookmarkEnd w:id="17"/>
      <w:bookmarkEnd w:id="18"/>
      <w:bookmarkEnd w:id="19"/>
      <w:bookmarkEnd w:id="20"/>
      <w:bookmarkEnd w:id="21"/>
      <w:bookmarkEnd w:id="22"/>
      <w:r w:rsidRPr="007514C0">
        <w:rPr>
          <w:sz w:val="24"/>
          <w:lang w:val="lv-LV" w:eastAsia="lv-LV"/>
        </w:rPr>
        <w:t>Pēc ārpusģimenes aprūpes izbeigšanās pilngadību sasniegušajam b</w:t>
      </w:r>
      <w:r w:rsidR="00F9263B">
        <w:rPr>
          <w:sz w:val="24"/>
          <w:lang w:val="lv-LV" w:eastAsia="lv-LV"/>
        </w:rPr>
        <w:t>ērna</w:t>
      </w:r>
      <w:r>
        <w:rPr>
          <w:sz w:val="24"/>
          <w:lang w:val="lv-LV" w:eastAsia="lv-LV"/>
        </w:rPr>
        <w:t>m</w:t>
      </w:r>
      <w:r w:rsidRPr="007514C0">
        <w:rPr>
          <w:sz w:val="24"/>
          <w:lang w:val="lv-LV" w:eastAsia="lv-LV"/>
        </w:rPr>
        <w:t xml:space="preserve"> ir tiesības saņemt vienreizēju pabalstu patstāvīgas dzīves uzsākšanai.</w:t>
      </w:r>
    </w:p>
    <w:p w14:paraId="2F3D7EEB" w14:textId="187C810F" w:rsidR="009E67AD" w:rsidRDefault="007514C0" w:rsidP="00EA7FA9">
      <w:pPr>
        <w:pStyle w:val="ListParagraph"/>
        <w:numPr>
          <w:ilvl w:val="0"/>
          <w:numId w:val="5"/>
        </w:numPr>
        <w:jc w:val="both"/>
        <w:rPr>
          <w:sz w:val="24"/>
          <w:lang w:val="lv-LV" w:eastAsia="lv-LV"/>
        </w:rPr>
      </w:pPr>
      <w:r>
        <w:rPr>
          <w:sz w:val="24"/>
          <w:lang w:val="lv-LV" w:eastAsia="lv-LV"/>
        </w:rPr>
        <w:t>P</w:t>
      </w:r>
      <w:r w:rsidR="00DD6A28" w:rsidRPr="00DD6A28">
        <w:rPr>
          <w:sz w:val="24"/>
          <w:lang w:val="lv-LV" w:eastAsia="lv-LV"/>
        </w:rPr>
        <w:t>abalsta</w:t>
      </w:r>
      <w:r w:rsidR="009E67AD" w:rsidRPr="00DD6A28">
        <w:rPr>
          <w:sz w:val="24"/>
          <w:lang w:val="lv-LV" w:eastAsia="lv-LV"/>
        </w:rPr>
        <w:t xml:space="preserve"> patstāvīgas dzīves uzsākšanai</w:t>
      </w:r>
      <w:r w:rsidR="00DD6A28" w:rsidRPr="00DD6A28">
        <w:rPr>
          <w:sz w:val="24"/>
          <w:lang w:val="lv-LV" w:eastAsia="lv-LV"/>
        </w:rPr>
        <w:t xml:space="preserve"> apm</w:t>
      </w:r>
      <w:r w:rsidR="00DD6A28">
        <w:rPr>
          <w:sz w:val="24"/>
          <w:lang w:val="lv-LV" w:eastAsia="lv-LV"/>
        </w:rPr>
        <w:t>ērs ir EUR</w:t>
      </w:r>
      <w:r w:rsidR="009E67AD" w:rsidRPr="00DD6A28">
        <w:rPr>
          <w:sz w:val="24"/>
          <w:lang w:val="lv-LV" w:eastAsia="lv-LV"/>
        </w:rPr>
        <w:t xml:space="preserve"> 218</w:t>
      </w:r>
      <w:r w:rsidR="00DD6A28">
        <w:rPr>
          <w:sz w:val="24"/>
          <w:lang w:val="lv-LV" w:eastAsia="lv-LV"/>
        </w:rPr>
        <w:t>,00 (divi simti astoņpadsmit</w:t>
      </w:r>
      <w:r w:rsidR="009E67AD" w:rsidRPr="00DD6A28">
        <w:rPr>
          <w:sz w:val="24"/>
          <w:lang w:val="lv-LV" w:eastAsia="lv-LV"/>
        </w:rPr>
        <w:t xml:space="preserve"> </w:t>
      </w:r>
      <w:r w:rsidR="009E67AD" w:rsidRPr="00DD6A28">
        <w:rPr>
          <w:i/>
          <w:iCs/>
          <w:sz w:val="24"/>
          <w:lang w:val="lv-LV" w:eastAsia="lv-LV"/>
        </w:rPr>
        <w:t>euro</w:t>
      </w:r>
      <w:r w:rsidR="00DD6A28">
        <w:rPr>
          <w:iCs/>
          <w:sz w:val="24"/>
          <w:lang w:val="lv-LV" w:eastAsia="lv-LV"/>
        </w:rPr>
        <w:t xml:space="preserve"> 00 centi)</w:t>
      </w:r>
      <w:r w:rsidR="009E67AD" w:rsidRPr="00DD6A28">
        <w:rPr>
          <w:i/>
          <w:iCs/>
          <w:sz w:val="24"/>
          <w:lang w:val="lv-LV" w:eastAsia="lv-LV"/>
        </w:rPr>
        <w:t>,</w:t>
      </w:r>
      <w:r w:rsidR="009E67AD" w:rsidRPr="00DD6A28">
        <w:rPr>
          <w:sz w:val="24"/>
          <w:lang w:val="lv-LV" w:eastAsia="lv-LV"/>
        </w:rPr>
        <w:t xml:space="preserve"> bet </w:t>
      </w:r>
      <w:r w:rsidR="00F9263B">
        <w:rPr>
          <w:sz w:val="24"/>
          <w:lang w:val="lv-LV" w:eastAsia="lv-LV"/>
        </w:rPr>
        <w:t>bērna</w:t>
      </w:r>
      <w:r w:rsidR="00DD6A28">
        <w:rPr>
          <w:sz w:val="24"/>
          <w:lang w:val="lv-LV" w:eastAsia="lv-LV"/>
        </w:rPr>
        <w:t>m</w:t>
      </w:r>
      <w:r w:rsidR="00A9694C">
        <w:rPr>
          <w:sz w:val="24"/>
          <w:lang w:val="lv-LV" w:eastAsia="lv-LV"/>
        </w:rPr>
        <w:t>,</w:t>
      </w:r>
      <w:r w:rsidR="009E67AD" w:rsidRPr="00DD6A28">
        <w:rPr>
          <w:sz w:val="24"/>
          <w:lang w:val="lv-LV" w:eastAsia="lv-LV"/>
        </w:rPr>
        <w:t xml:space="preserve"> </w:t>
      </w:r>
      <w:r w:rsidR="00A9694C" w:rsidRPr="00A9694C">
        <w:rPr>
          <w:sz w:val="24"/>
          <w:lang w:val="lv-LV" w:eastAsia="lv-LV"/>
        </w:rPr>
        <w:t>kuram noteikta invaliditāte</w:t>
      </w:r>
      <w:r w:rsidR="00A9694C">
        <w:rPr>
          <w:sz w:val="24"/>
          <w:lang w:val="lv-LV" w:eastAsia="lv-LV"/>
        </w:rPr>
        <w:t>,</w:t>
      </w:r>
      <w:r w:rsidR="00A9694C" w:rsidRPr="00A9694C">
        <w:rPr>
          <w:sz w:val="24"/>
          <w:lang w:val="lv-LV" w:eastAsia="lv-LV"/>
        </w:rPr>
        <w:t xml:space="preserve"> </w:t>
      </w:r>
      <w:r w:rsidR="00DD6A28">
        <w:rPr>
          <w:sz w:val="24"/>
          <w:lang w:val="lv-LV" w:eastAsia="lv-LV"/>
        </w:rPr>
        <w:t xml:space="preserve">EUR </w:t>
      </w:r>
      <w:r w:rsidR="009E67AD" w:rsidRPr="00DD6A28">
        <w:rPr>
          <w:sz w:val="24"/>
          <w:lang w:val="lv-LV" w:eastAsia="lv-LV"/>
        </w:rPr>
        <w:t>327</w:t>
      </w:r>
      <w:r w:rsidR="00DD6A28">
        <w:rPr>
          <w:sz w:val="24"/>
          <w:lang w:val="lv-LV" w:eastAsia="lv-LV"/>
        </w:rPr>
        <w:t>,00 (trīs simti divdesmit septiņi</w:t>
      </w:r>
      <w:r w:rsidR="009E67AD" w:rsidRPr="00DD6A28">
        <w:rPr>
          <w:sz w:val="24"/>
          <w:lang w:val="lv-LV" w:eastAsia="lv-LV"/>
        </w:rPr>
        <w:t> </w:t>
      </w:r>
      <w:r w:rsidR="009E67AD" w:rsidRPr="00DD6A28">
        <w:rPr>
          <w:i/>
          <w:iCs/>
          <w:sz w:val="24"/>
          <w:lang w:val="lv-LV" w:eastAsia="lv-LV"/>
        </w:rPr>
        <w:t>euro</w:t>
      </w:r>
      <w:r w:rsidR="009E67AD" w:rsidRPr="00DD6A28">
        <w:rPr>
          <w:sz w:val="24"/>
          <w:lang w:val="lv-LV" w:eastAsia="lv-LV"/>
        </w:rPr>
        <w:t xml:space="preserve"> </w:t>
      </w:r>
      <w:r w:rsidR="00DD6A28">
        <w:rPr>
          <w:sz w:val="24"/>
          <w:lang w:val="lv-LV" w:eastAsia="lv-LV"/>
        </w:rPr>
        <w:t>00 centi).</w:t>
      </w:r>
    </w:p>
    <w:p w14:paraId="7533C8D6" w14:textId="77777777" w:rsidR="00DD6A28" w:rsidRDefault="00DD6A28" w:rsidP="00DD6A28">
      <w:pPr>
        <w:pStyle w:val="ListParagraph"/>
        <w:ind w:left="360"/>
        <w:jc w:val="both"/>
        <w:rPr>
          <w:sz w:val="24"/>
          <w:lang w:val="lv-LV" w:eastAsia="lv-LV"/>
        </w:rPr>
      </w:pPr>
    </w:p>
    <w:p w14:paraId="1088C740" w14:textId="5ED0E967" w:rsidR="00DD6A28" w:rsidRPr="00DD6A28" w:rsidRDefault="00DD6A28" w:rsidP="00DD6A28">
      <w:pPr>
        <w:spacing w:after="0" w:line="240" w:lineRule="auto"/>
        <w:jc w:val="center"/>
        <w:rPr>
          <w:rFonts w:ascii="Times New Roman" w:hAnsi="Times New Roman" w:cs="Times New Roman"/>
          <w:b/>
          <w:bCs/>
          <w:sz w:val="24"/>
          <w:lang w:eastAsia="lv-LV"/>
        </w:rPr>
      </w:pPr>
      <w:r w:rsidRPr="00DD6A28">
        <w:rPr>
          <w:rFonts w:ascii="Times New Roman" w:hAnsi="Times New Roman" w:cs="Times New Roman"/>
          <w:b/>
          <w:bCs/>
          <w:sz w:val="24"/>
          <w:lang w:eastAsia="lv-LV"/>
        </w:rPr>
        <w:t>I</w:t>
      </w:r>
      <w:r w:rsidRPr="00DD6A28">
        <w:rPr>
          <w:rFonts w:ascii="Times New Roman" w:hAnsi="Times New Roman" w:cs="Times New Roman"/>
          <w:b/>
          <w:bCs/>
          <w:sz w:val="24"/>
          <w:lang w:eastAsia="lv-LV"/>
        </w:rPr>
        <w:t xml:space="preserve">II. Vienreizējs pabalsts </w:t>
      </w:r>
      <w:r w:rsidRPr="00DD6A28">
        <w:rPr>
          <w:rFonts w:ascii="Times New Roman" w:hAnsi="Times New Roman" w:cs="Times New Roman"/>
          <w:b/>
          <w:bCs/>
          <w:sz w:val="24"/>
          <w:lang w:eastAsia="lv-LV"/>
        </w:rPr>
        <w:t>sadzīves priekšmetu un mīkstā inventāra iegādei</w:t>
      </w:r>
    </w:p>
    <w:p w14:paraId="0E71AD72" w14:textId="625E8207" w:rsidR="00B924B5" w:rsidRDefault="00DD6A28" w:rsidP="00EA7FA9">
      <w:pPr>
        <w:pStyle w:val="ListParagraph"/>
        <w:numPr>
          <w:ilvl w:val="0"/>
          <w:numId w:val="5"/>
        </w:numPr>
        <w:jc w:val="both"/>
        <w:rPr>
          <w:sz w:val="24"/>
          <w:lang w:val="lv-LV" w:eastAsia="lv-LV"/>
        </w:rPr>
      </w:pPr>
      <w:r w:rsidRPr="00DD6A28">
        <w:rPr>
          <w:sz w:val="24"/>
          <w:lang w:val="lv-LV" w:eastAsia="lv-LV"/>
        </w:rPr>
        <w:t>Pēc ārpusģimenes aprūpes izbeigšanās pilngadību sasniegušajam b</w:t>
      </w:r>
      <w:r w:rsidR="00F9263B">
        <w:rPr>
          <w:sz w:val="24"/>
          <w:lang w:val="lv-LV" w:eastAsia="lv-LV"/>
        </w:rPr>
        <w:t>ērna</w:t>
      </w:r>
      <w:r>
        <w:rPr>
          <w:sz w:val="24"/>
          <w:lang w:val="lv-LV" w:eastAsia="lv-LV"/>
        </w:rPr>
        <w:t>m</w:t>
      </w:r>
      <w:r w:rsidRPr="00DD6A28">
        <w:rPr>
          <w:sz w:val="24"/>
          <w:lang w:val="lv-LV" w:eastAsia="lv-LV"/>
        </w:rPr>
        <w:t xml:space="preserve"> ir tiesības saņemt vienreizēju pabalstu sadzīves priekšme</w:t>
      </w:r>
      <w:r>
        <w:rPr>
          <w:sz w:val="24"/>
          <w:lang w:val="lv-LV" w:eastAsia="lv-LV"/>
        </w:rPr>
        <w:t xml:space="preserve">tu un mīkstā inventāra iegādei. </w:t>
      </w:r>
    </w:p>
    <w:p w14:paraId="653AC680" w14:textId="48D06938" w:rsidR="009E67AD" w:rsidRDefault="00B924B5" w:rsidP="00EA7FA9">
      <w:pPr>
        <w:pStyle w:val="ListParagraph"/>
        <w:numPr>
          <w:ilvl w:val="0"/>
          <w:numId w:val="5"/>
        </w:numPr>
        <w:jc w:val="both"/>
        <w:rPr>
          <w:sz w:val="24"/>
          <w:lang w:val="lv-LV" w:eastAsia="lv-LV"/>
        </w:rPr>
      </w:pPr>
      <w:r>
        <w:rPr>
          <w:sz w:val="24"/>
          <w:lang w:val="lv-LV" w:eastAsia="lv-LV"/>
        </w:rPr>
        <w:t>P</w:t>
      </w:r>
      <w:r w:rsidRPr="00B924B5">
        <w:rPr>
          <w:sz w:val="24"/>
          <w:lang w:val="lv-LV" w:eastAsia="lv-LV"/>
        </w:rPr>
        <w:t>abalsta</w:t>
      </w:r>
      <w:r w:rsidR="009E67AD" w:rsidRPr="00B924B5">
        <w:rPr>
          <w:sz w:val="24"/>
          <w:lang w:val="lv-LV" w:eastAsia="lv-LV"/>
        </w:rPr>
        <w:t xml:space="preserve"> sadzīves priekšmetu un mīkstā inventāra iegādei </w:t>
      </w:r>
      <w:r>
        <w:rPr>
          <w:sz w:val="24"/>
          <w:lang w:val="lv-LV" w:eastAsia="lv-LV"/>
        </w:rPr>
        <w:t xml:space="preserve">apmērs ir EUR </w:t>
      </w:r>
      <w:r w:rsidR="003A3448">
        <w:rPr>
          <w:sz w:val="24"/>
          <w:lang w:val="lv-LV" w:eastAsia="lv-LV"/>
        </w:rPr>
        <w:t>820,05</w:t>
      </w:r>
      <w:r>
        <w:rPr>
          <w:sz w:val="24"/>
          <w:lang w:val="lv-LV" w:eastAsia="lv-LV"/>
        </w:rPr>
        <w:t xml:space="preserve"> (astoņi simti divdesmit</w:t>
      </w:r>
      <w:r w:rsidR="009E67AD" w:rsidRPr="00B924B5">
        <w:rPr>
          <w:sz w:val="24"/>
          <w:lang w:val="lv-LV" w:eastAsia="lv-LV"/>
        </w:rPr>
        <w:t xml:space="preserve"> </w:t>
      </w:r>
      <w:r w:rsidR="009E67AD" w:rsidRPr="00B924B5">
        <w:rPr>
          <w:i/>
          <w:iCs/>
          <w:sz w:val="24"/>
          <w:lang w:val="lv-LV" w:eastAsia="lv-LV"/>
        </w:rPr>
        <w:t>euro</w:t>
      </w:r>
      <w:r w:rsidR="003A3448">
        <w:rPr>
          <w:iCs/>
          <w:sz w:val="24"/>
          <w:lang w:val="lv-LV" w:eastAsia="lv-LV"/>
        </w:rPr>
        <w:t xml:space="preserve"> 05</w:t>
      </w:r>
      <w:r>
        <w:rPr>
          <w:iCs/>
          <w:sz w:val="24"/>
          <w:lang w:val="lv-LV" w:eastAsia="lv-LV"/>
        </w:rPr>
        <w:t xml:space="preserve"> centi)</w:t>
      </w:r>
      <w:r w:rsidR="009E67AD" w:rsidRPr="00B924B5">
        <w:rPr>
          <w:sz w:val="24"/>
          <w:lang w:val="lv-LV" w:eastAsia="lv-LV"/>
        </w:rPr>
        <w:t>.</w:t>
      </w:r>
    </w:p>
    <w:p w14:paraId="55AAA5F3" w14:textId="77777777" w:rsidR="00B924B5" w:rsidRDefault="00B924B5" w:rsidP="00B924B5">
      <w:pPr>
        <w:pStyle w:val="ListParagraph"/>
        <w:ind w:left="360"/>
        <w:jc w:val="both"/>
        <w:rPr>
          <w:sz w:val="24"/>
          <w:lang w:val="lv-LV" w:eastAsia="lv-LV"/>
        </w:rPr>
      </w:pPr>
    </w:p>
    <w:p w14:paraId="20287D48" w14:textId="32041997" w:rsidR="00B924B5" w:rsidRPr="00EA7FA9" w:rsidRDefault="00B924B5" w:rsidP="00B924B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w:t>
      </w:r>
      <w:r w:rsidR="000600B9">
        <w:rPr>
          <w:rFonts w:ascii="Times New Roman" w:eastAsia="Times New Roman" w:hAnsi="Times New Roman" w:cs="Times New Roman"/>
          <w:b/>
          <w:bCs/>
          <w:sz w:val="24"/>
          <w:szCs w:val="24"/>
          <w:lang w:eastAsia="lv-LV"/>
        </w:rPr>
        <w:t>. P</w:t>
      </w:r>
      <w:r w:rsidRPr="00EA7FA9">
        <w:rPr>
          <w:rFonts w:ascii="Times New Roman" w:eastAsia="Times New Roman" w:hAnsi="Times New Roman" w:cs="Times New Roman"/>
          <w:b/>
          <w:bCs/>
          <w:sz w:val="24"/>
          <w:szCs w:val="24"/>
          <w:lang w:eastAsia="lv-LV"/>
        </w:rPr>
        <w:t>abalsts ikmēneša izdevumiem</w:t>
      </w:r>
    </w:p>
    <w:p w14:paraId="116F06E4" w14:textId="5FDC8D23" w:rsidR="00A9694C" w:rsidRDefault="00B924B5" w:rsidP="00EA7FA9">
      <w:pPr>
        <w:pStyle w:val="ListParagraph"/>
        <w:numPr>
          <w:ilvl w:val="0"/>
          <w:numId w:val="5"/>
        </w:numPr>
        <w:jc w:val="both"/>
        <w:rPr>
          <w:sz w:val="24"/>
          <w:lang w:val="lv-LV" w:eastAsia="lv-LV"/>
        </w:rPr>
      </w:pPr>
      <w:r w:rsidRPr="00B924B5">
        <w:rPr>
          <w:sz w:val="24"/>
          <w:lang w:val="lv-LV" w:eastAsia="lv-LV"/>
        </w:rPr>
        <w:t xml:space="preserve">Pabalstu ikmēneša izdevumiem </w:t>
      </w:r>
      <w:r w:rsidR="009E67AD" w:rsidRPr="00B924B5">
        <w:rPr>
          <w:sz w:val="24"/>
          <w:lang w:val="lv-LV" w:eastAsia="lv-LV"/>
        </w:rPr>
        <w:t>ir tiesības saņemt</w:t>
      </w:r>
      <w:r w:rsidR="000600B9" w:rsidRPr="000600B9">
        <w:rPr>
          <w:sz w:val="24"/>
          <w:lang w:val="lv-LV" w:eastAsia="lv-LV"/>
        </w:rPr>
        <w:t xml:space="preserve"> </w:t>
      </w:r>
      <w:r w:rsidR="000600B9" w:rsidRPr="00DD6A28">
        <w:rPr>
          <w:sz w:val="24"/>
          <w:lang w:val="lv-LV" w:eastAsia="lv-LV"/>
        </w:rPr>
        <w:t>pilngadību sasniegušajam</w:t>
      </w:r>
      <w:r w:rsidR="009E67AD" w:rsidRPr="00B924B5">
        <w:rPr>
          <w:sz w:val="24"/>
          <w:lang w:val="lv-LV" w:eastAsia="lv-LV"/>
        </w:rPr>
        <w:t xml:space="preserve"> b</w:t>
      </w:r>
      <w:r w:rsidR="00F9263B">
        <w:rPr>
          <w:sz w:val="24"/>
          <w:lang w:val="lv-LV" w:eastAsia="lv-LV"/>
        </w:rPr>
        <w:t>ērna</w:t>
      </w:r>
      <w:r w:rsidR="009E67AD" w:rsidRPr="00B924B5">
        <w:rPr>
          <w:sz w:val="24"/>
          <w:lang w:val="lv-LV" w:eastAsia="lv-LV"/>
        </w:rPr>
        <w:t>m, kurš sekmīgi mācās vispārējās vai profesionālās izglītības iestādē, kas ir tiesīga izsniegt valsts atzītus vispārējās izglītības vai valsts atzītus profesionālo izglītību apliecinošus dokumentus, vai kurš sekmīgi studē augstskolā vai koledžā, kas ir tiesīga izsniegt valsts atzītus diplomus.</w:t>
      </w:r>
      <w:bookmarkStart w:id="23" w:name="p16"/>
      <w:bookmarkStart w:id="24" w:name="p-778784"/>
      <w:bookmarkEnd w:id="23"/>
      <w:bookmarkEnd w:id="24"/>
    </w:p>
    <w:p w14:paraId="62D92676" w14:textId="0C2363DC" w:rsidR="00A9694C" w:rsidRDefault="009E67AD" w:rsidP="00EA7FA9">
      <w:pPr>
        <w:pStyle w:val="ListParagraph"/>
        <w:numPr>
          <w:ilvl w:val="0"/>
          <w:numId w:val="5"/>
        </w:numPr>
        <w:jc w:val="both"/>
        <w:rPr>
          <w:sz w:val="24"/>
          <w:lang w:val="lv-LV" w:eastAsia="lv-LV"/>
        </w:rPr>
      </w:pPr>
      <w:r w:rsidRPr="00A9694C">
        <w:rPr>
          <w:sz w:val="24"/>
          <w:lang w:val="lv-LV" w:eastAsia="lv-LV"/>
        </w:rPr>
        <w:t xml:space="preserve">Pabalsts ikmēneša izdevumiem </w:t>
      </w:r>
      <w:r w:rsidR="000600B9" w:rsidRPr="00DD6A28">
        <w:rPr>
          <w:sz w:val="24"/>
          <w:lang w:val="lv-LV" w:eastAsia="lv-LV"/>
        </w:rPr>
        <w:t>pilngadību sasniegušajam</w:t>
      </w:r>
      <w:r w:rsidR="000600B9" w:rsidRPr="00B924B5">
        <w:rPr>
          <w:sz w:val="24"/>
          <w:lang w:val="lv-LV" w:eastAsia="lv-LV"/>
        </w:rPr>
        <w:t xml:space="preserve"> b</w:t>
      </w:r>
      <w:r w:rsidR="000600B9">
        <w:rPr>
          <w:sz w:val="24"/>
          <w:lang w:val="lv-LV" w:eastAsia="lv-LV"/>
        </w:rPr>
        <w:t>ērna</w:t>
      </w:r>
      <w:r w:rsidR="000600B9" w:rsidRPr="00B924B5">
        <w:rPr>
          <w:sz w:val="24"/>
          <w:lang w:val="lv-LV" w:eastAsia="lv-LV"/>
        </w:rPr>
        <w:t>m</w:t>
      </w:r>
      <w:r w:rsidRPr="00A9694C">
        <w:rPr>
          <w:sz w:val="24"/>
          <w:lang w:val="lv-LV" w:eastAsia="lv-LV"/>
        </w:rPr>
        <w:t xml:space="preserve">, tiek izmaksāts katru mēnesi, bet ne ilgāk kā līdz 24 </w:t>
      </w:r>
      <w:r w:rsidR="00A9694C">
        <w:rPr>
          <w:sz w:val="24"/>
          <w:lang w:val="lv-LV" w:eastAsia="lv-LV"/>
        </w:rPr>
        <w:t xml:space="preserve">(divdesmit četru) </w:t>
      </w:r>
      <w:r w:rsidRPr="00A9694C">
        <w:rPr>
          <w:sz w:val="24"/>
          <w:lang w:val="lv-LV" w:eastAsia="lv-LV"/>
        </w:rPr>
        <w:t>gadu vecuma sasniegšanai, šādā apmērā:</w:t>
      </w:r>
    </w:p>
    <w:p w14:paraId="1E156EC7" w14:textId="44D5AD2B" w:rsidR="00A9694C" w:rsidRPr="00A9694C" w:rsidRDefault="009E67AD" w:rsidP="00EA7FA9">
      <w:pPr>
        <w:pStyle w:val="ListParagraph"/>
        <w:numPr>
          <w:ilvl w:val="1"/>
          <w:numId w:val="5"/>
        </w:numPr>
        <w:ind w:left="851" w:hanging="491"/>
        <w:jc w:val="both"/>
        <w:rPr>
          <w:sz w:val="24"/>
          <w:lang w:val="lv-LV" w:eastAsia="lv-LV"/>
        </w:rPr>
      </w:pPr>
      <w:r w:rsidRPr="00A9694C">
        <w:rPr>
          <w:sz w:val="24"/>
          <w:lang w:eastAsia="lv-LV"/>
        </w:rPr>
        <w:t>b</w:t>
      </w:r>
      <w:r w:rsidR="000600B9">
        <w:rPr>
          <w:sz w:val="24"/>
          <w:lang w:eastAsia="lv-LV"/>
        </w:rPr>
        <w:t>ērna</w:t>
      </w:r>
      <w:r w:rsidRPr="00A9694C">
        <w:rPr>
          <w:sz w:val="24"/>
          <w:lang w:eastAsia="lv-LV"/>
        </w:rPr>
        <w:t xml:space="preserve">m </w:t>
      </w:r>
      <w:r w:rsidR="00A9694C">
        <w:rPr>
          <w:sz w:val="24"/>
          <w:lang w:eastAsia="lv-LV"/>
        </w:rPr>
        <w:t xml:space="preserve">EUR </w:t>
      </w:r>
      <w:r w:rsidRPr="00A9694C">
        <w:rPr>
          <w:sz w:val="24"/>
          <w:lang w:eastAsia="lv-LV"/>
        </w:rPr>
        <w:t>109</w:t>
      </w:r>
      <w:r w:rsidR="00A9694C">
        <w:rPr>
          <w:sz w:val="24"/>
          <w:lang w:eastAsia="lv-LV"/>
        </w:rPr>
        <w:t>,00 (simts deviņi</w:t>
      </w:r>
      <w:r w:rsidRPr="00A9694C">
        <w:rPr>
          <w:sz w:val="24"/>
          <w:lang w:eastAsia="lv-LV"/>
        </w:rPr>
        <w:t xml:space="preserve"> </w:t>
      </w:r>
      <w:r w:rsidRPr="00A9694C">
        <w:rPr>
          <w:i/>
          <w:iCs/>
          <w:sz w:val="24"/>
          <w:lang w:eastAsia="lv-LV"/>
        </w:rPr>
        <w:t>euro</w:t>
      </w:r>
      <w:r w:rsidR="00A9694C">
        <w:rPr>
          <w:i/>
          <w:iCs/>
          <w:sz w:val="24"/>
          <w:lang w:eastAsia="lv-LV"/>
        </w:rPr>
        <w:t xml:space="preserve"> </w:t>
      </w:r>
      <w:r w:rsidR="00A9694C">
        <w:rPr>
          <w:iCs/>
          <w:sz w:val="24"/>
          <w:lang w:eastAsia="lv-LV"/>
        </w:rPr>
        <w:t>00 centi)</w:t>
      </w:r>
      <w:r w:rsidRPr="00A9694C">
        <w:rPr>
          <w:sz w:val="24"/>
          <w:lang w:eastAsia="lv-LV"/>
        </w:rPr>
        <w:t>;</w:t>
      </w:r>
    </w:p>
    <w:p w14:paraId="1E47BCBC" w14:textId="2F6CE145" w:rsidR="00EB1BEB" w:rsidRPr="00EB1BEB" w:rsidRDefault="009E67AD" w:rsidP="00EA7FA9">
      <w:pPr>
        <w:pStyle w:val="ListParagraph"/>
        <w:numPr>
          <w:ilvl w:val="1"/>
          <w:numId w:val="5"/>
        </w:numPr>
        <w:ind w:left="851" w:hanging="491"/>
        <w:jc w:val="both"/>
        <w:rPr>
          <w:sz w:val="24"/>
          <w:lang w:val="lv-LV" w:eastAsia="lv-LV"/>
        </w:rPr>
      </w:pPr>
      <w:r w:rsidRPr="00A9694C">
        <w:rPr>
          <w:sz w:val="24"/>
          <w:lang w:eastAsia="lv-LV"/>
        </w:rPr>
        <w:t>b</w:t>
      </w:r>
      <w:r w:rsidR="000600B9">
        <w:rPr>
          <w:sz w:val="24"/>
          <w:lang w:eastAsia="lv-LV"/>
        </w:rPr>
        <w:t>ērna</w:t>
      </w:r>
      <w:r w:rsidRPr="00A9694C">
        <w:rPr>
          <w:sz w:val="24"/>
          <w:lang w:eastAsia="lv-LV"/>
        </w:rPr>
        <w:t xml:space="preserve">m, kuram noteikta invaliditāte – </w:t>
      </w:r>
      <w:r w:rsidR="00A9694C">
        <w:rPr>
          <w:sz w:val="24"/>
          <w:lang w:eastAsia="lv-LV"/>
        </w:rPr>
        <w:t xml:space="preserve">EUR </w:t>
      </w:r>
      <w:r w:rsidRPr="00A9694C">
        <w:rPr>
          <w:sz w:val="24"/>
          <w:lang w:eastAsia="lv-LV"/>
        </w:rPr>
        <w:t>163</w:t>
      </w:r>
      <w:r w:rsidR="00A9694C">
        <w:rPr>
          <w:sz w:val="24"/>
          <w:lang w:eastAsia="lv-LV"/>
        </w:rPr>
        <w:t>,00 (simts sešdesmit trīs</w:t>
      </w:r>
      <w:r w:rsidRPr="00A9694C">
        <w:rPr>
          <w:sz w:val="24"/>
          <w:lang w:eastAsia="lv-LV"/>
        </w:rPr>
        <w:t xml:space="preserve"> </w:t>
      </w:r>
      <w:r w:rsidRPr="00A9694C">
        <w:rPr>
          <w:i/>
          <w:iCs/>
          <w:sz w:val="24"/>
          <w:lang w:eastAsia="lv-LV"/>
        </w:rPr>
        <w:t>euro</w:t>
      </w:r>
      <w:r w:rsidR="00A9694C">
        <w:rPr>
          <w:iCs/>
          <w:sz w:val="24"/>
          <w:lang w:eastAsia="lv-LV"/>
        </w:rPr>
        <w:t xml:space="preserve"> 00 centi)</w:t>
      </w:r>
      <w:r w:rsidR="00EB1BEB">
        <w:rPr>
          <w:i/>
          <w:iCs/>
          <w:sz w:val="24"/>
          <w:lang w:eastAsia="lv-LV"/>
        </w:rPr>
        <w:t>.</w:t>
      </w:r>
      <w:bookmarkStart w:id="25" w:name="p17"/>
      <w:bookmarkStart w:id="26" w:name="p-778785"/>
      <w:bookmarkEnd w:id="25"/>
      <w:bookmarkEnd w:id="26"/>
    </w:p>
    <w:p w14:paraId="654BA04E" w14:textId="77777777" w:rsidR="00CC6196" w:rsidRDefault="009E67AD" w:rsidP="00EB1BEB">
      <w:pPr>
        <w:pStyle w:val="ListParagraph"/>
        <w:numPr>
          <w:ilvl w:val="0"/>
          <w:numId w:val="5"/>
        </w:numPr>
        <w:jc w:val="both"/>
        <w:rPr>
          <w:sz w:val="24"/>
          <w:lang w:val="lv-LV" w:eastAsia="lv-LV"/>
        </w:rPr>
      </w:pPr>
      <w:r w:rsidRPr="00EB1BEB">
        <w:rPr>
          <w:sz w:val="24"/>
          <w:lang w:val="lv-LV" w:eastAsia="lv-LV"/>
        </w:rPr>
        <w:t>Pabalsta izmaksu aptur, ja mācības vai studijas tiek pārtrauktas</w:t>
      </w:r>
      <w:r w:rsidR="00EB1BEB" w:rsidRPr="00EB1BEB">
        <w:rPr>
          <w:sz w:val="24"/>
          <w:lang w:val="lv-LV" w:eastAsia="lv-LV"/>
        </w:rPr>
        <w:t xml:space="preserve">, </w:t>
      </w:r>
      <w:r w:rsidR="00CC6196" w:rsidRPr="00CC6196">
        <w:rPr>
          <w:sz w:val="24"/>
          <w:shd w:val="clear" w:color="auto" w:fill="FFFFFF"/>
          <w:lang w:val="lv-LV"/>
        </w:rPr>
        <w:t xml:space="preserve">un to atjauno, ja </w:t>
      </w:r>
      <w:r w:rsidR="00CC6196" w:rsidRPr="00CC6196">
        <w:rPr>
          <w:sz w:val="24"/>
          <w:shd w:val="clear" w:color="auto" w:fill="FFFFFF"/>
          <w:lang w:val="lv-LV"/>
        </w:rPr>
        <w:t xml:space="preserve">mācības vai </w:t>
      </w:r>
      <w:r w:rsidR="00CC6196" w:rsidRPr="00CC6196">
        <w:rPr>
          <w:sz w:val="24"/>
          <w:shd w:val="clear" w:color="auto" w:fill="FFFFFF"/>
          <w:lang w:val="lv-LV"/>
        </w:rPr>
        <w:t>studijas tiek atsāktas</w:t>
      </w:r>
      <w:r w:rsidR="00CC6196" w:rsidRPr="00CC6196">
        <w:rPr>
          <w:sz w:val="24"/>
          <w:shd w:val="clear" w:color="auto" w:fill="FFFFFF"/>
          <w:lang w:val="lv-LV"/>
        </w:rPr>
        <w:t>.</w:t>
      </w:r>
      <w:r w:rsidR="00CC6196" w:rsidRPr="00EB1BEB">
        <w:rPr>
          <w:sz w:val="24"/>
          <w:lang w:val="lv-LV" w:eastAsia="lv-LV"/>
        </w:rPr>
        <w:t xml:space="preserve"> </w:t>
      </w:r>
    </w:p>
    <w:p w14:paraId="06630D0B" w14:textId="77777777" w:rsidR="00CC6196" w:rsidRPr="00EB1BEB" w:rsidRDefault="00CC6196" w:rsidP="00CC6196">
      <w:pPr>
        <w:pStyle w:val="ListParagraph"/>
        <w:numPr>
          <w:ilvl w:val="0"/>
          <w:numId w:val="5"/>
        </w:numPr>
        <w:jc w:val="both"/>
        <w:rPr>
          <w:sz w:val="24"/>
          <w:lang w:val="lv-LV" w:eastAsia="lv-LV"/>
        </w:rPr>
      </w:pPr>
      <w:r w:rsidRPr="00EB1BEB">
        <w:rPr>
          <w:sz w:val="24"/>
          <w:lang w:val="lv-LV" w:eastAsia="lv-LV"/>
        </w:rPr>
        <w:t>Pilngadību sasniegušam b</w:t>
      </w:r>
      <w:r>
        <w:rPr>
          <w:sz w:val="24"/>
          <w:lang w:val="lv-LV" w:eastAsia="lv-LV"/>
        </w:rPr>
        <w:t>ērna</w:t>
      </w:r>
      <w:r w:rsidRPr="00EB1BEB">
        <w:rPr>
          <w:sz w:val="24"/>
          <w:lang w:val="lv-LV" w:eastAsia="lv-LV"/>
        </w:rPr>
        <w:t xml:space="preserve">m par </w:t>
      </w:r>
      <w:r>
        <w:rPr>
          <w:sz w:val="24"/>
          <w:lang w:val="lv-LV" w:eastAsia="lv-LV"/>
        </w:rPr>
        <w:t xml:space="preserve">mācību vai </w:t>
      </w:r>
      <w:r w:rsidRPr="00EB1BEB">
        <w:rPr>
          <w:sz w:val="24"/>
          <w:lang w:val="lv-LV" w:eastAsia="lv-LV"/>
        </w:rPr>
        <w:t>studiju pārtraukšanu ir pienākums nekavējoties informēt Sociālo dienestu.</w:t>
      </w:r>
      <w:bookmarkStart w:id="27" w:name="p18"/>
      <w:bookmarkStart w:id="28" w:name="p-778786"/>
      <w:bookmarkEnd w:id="27"/>
      <w:bookmarkEnd w:id="28"/>
    </w:p>
    <w:p w14:paraId="2F3D1780" w14:textId="6697277E" w:rsidR="00EB1BEB" w:rsidRPr="00EB1BEB" w:rsidRDefault="00CC6196" w:rsidP="00EB1BEB">
      <w:pPr>
        <w:pStyle w:val="ListParagraph"/>
        <w:numPr>
          <w:ilvl w:val="0"/>
          <w:numId w:val="5"/>
        </w:numPr>
        <w:jc w:val="both"/>
        <w:rPr>
          <w:sz w:val="24"/>
          <w:lang w:val="lv-LV" w:eastAsia="lv-LV"/>
        </w:rPr>
      </w:pPr>
      <w:r>
        <w:rPr>
          <w:sz w:val="24"/>
          <w:lang w:val="lv-LV" w:eastAsia="lv-LV"/>
        </w:rPr>
        <w:t>Pabalsta</w:t>
      </w:r>
      <w:r w:rsidRPr="00CC6196">
        <w:rPr>
          <w:sz w:val="24"/>
          <w:lang w:val="lv-LV" w:eastAsia="lv-LV"/>
        </w:rPr>
        <w:t xml:space="preserve"> </w:t>
      </w:r>
      <w:r w:rsidRPr="00A9694C">
        <w:rPr>
          <w:sz w:val="24"/>
          <w:lang w:val="lv-LV" w:eastAsia="lv-LV"/>
        </w:rPr>
        <w:t xml:space="preserve">ikmēneša izdevumiem </w:t>
      </w:r>
      <w:r>
        <w:rPr>
          <w:sz w:val="24"/>
          <w:lang w:val="lv-LV" w:eastAsia="lv-LV"/>
        </w:rPr>
        <w:t>samaksa tiek izbeigta, ja pilngadību sasniegušais</w:t>
      </w:r>
      <w:r w:rsidRPr="00B924B5">
        <w:rPr>
          <w:sz w:val="24"/>
          <w:lang w:val="lv-LV" w:eastAsia="lv-LV"/>
        </w:rPr>
        <w:t xml:space="preserve"> </w:t>
      </w:r>
      <w:r>
        <w:rPr>
          <w:sz w:val="24"/>
          <w:lang w:val="lv-LV" w:eastAsia="lv-LV"/>
        </w:rPr>
        <w:t>bērns sasniedz</w:t>
      </w:r>
      <w:r w:rsidR="00EB1BEB" w:rsidRPr="00EB1BEB">
        <w:rPr>
          <w:sz w:val="24"/>
          <w:lang w:val="lv-LV" w:eastAsia="lv-LV"/>
        </w:rPr>
        <w:t xml:space="preserve"> 24</w:t>
      </w:r>
      <w:r>
        <w:rPr>
          <w:sz w:val="24"/>
          <w:lang w:val="lv-LV" w:eastAsia="lv-LV"/>
        </w:rPr>
        <w:t xml:space="preserve"> (divdesmit četru) gadu vecumu</w:t>
      </w:r>
      <w:r w:rsidR="00EB1BEB" w:rsidRPr="00EB1BEB">
        <w:rPr>
          <w:sz w:val="24"/>
          <w:lang w:val="lv-LV" w:eastAsia="lv-LV"/>
        </w:rPr>
        <w:t>.</w:t>
      </w:r>
    </w:p>
    <w:p w14:paraId="4884FFEA" w14:textId="5C50C6BB" w:rsidR="00BD4041" w:rsidRDefault="009E67AD" w:rsidP="00EA7FA9">
      <w:pPr>
        <w:pStyle w:val="ListParagraph"/>
        <w:numPr>
          <w:ilvl w:val="0"/>
          <w:numId w:val="5"/>
        </w:numPr>
        <w:jc w:val="both"/>
        <w:rPr>
          <w:sz w:val="24"/>
          <w:lang w:val="lv-LV" w:eastAsia="lv-LV"/>
        </w:rPr>
      </w:pPr>
      <w:r w:rsidRPr="00EB1BEB">
        <w:rPr>
          <w:sz w:val="24"/>
          <w:lang w:val="lv-LV" w:eastAsia="lv-LV"/>
        </w:rPr>
        <w:t>Pabalsts ikmēneša izdevumiem</w:t>
      </w:r>
      <w:r w:rsidR="00BB611C" w:rsidRPr="00BB611C">
        <w:rPr>
          <w:sz w:val="24"/>
          <w:lang w:val="lv-LV" w:eastAsia="lv-LV"/>
        </w:rPr>
        <w:t xml:space="preserve"> </w:t>
      </w:r>
      <w:r w:rsidR="00BB611C" w:rsidRPr="00DD6A28">
        <w:rPr>
          <w:sz w:val="24"/>
          <w:lang w:val="lv-LV" w:eastAsia="lv-LV"/>
        </w:rPr>
        <w:t>pilngadību sasniegušajam</w:t>
      </w:r>
      <w:r w:rsidRPr="00EB1BEB">
        <w:rPr>
          <w:sz w:val="24"/>
          <w:lang w:val="lv-LV" w:eastAsia="lv-LV"/>
        </w:rPr>
        <w:t xml:space="preserve"> b</w:t>
      </w:r>
      <w:r w:rsidR="00BB611C">
        <w:rPr>
          <w:sz w:val="24"/>
          <w:lang w:val="lv-LV" w:eastAsia="lv-LV"/>
        </w:rPr>
        <w:t>ērna</w:t>
      </w:r>
      <w:r w:rsidRPr="00EB1BEB">
        <w:rPr>
          <w:sz w:val="24"/>
          <w:lang w:val="lv-LV" w:eastAsia="lv-LV"/>
        </w:rPr>
        <w:t>m tiek i</w:t>
      </w:r>
      <w:r w:rsidR="00EB1BEB" w:rsidRPr="00EB1BEB">
        <w:rPr>
          <w:sz w:val="24"/>
          <w:lang w:val="lv-LV" w:eastAsia="lv-LV"/>
        </w:rPr>
        <w:t>zmaksāts, sākot ar tā mēneša 1.</w:t>
      </w:r>
      <w:r w:rsidRPr="00EB1BEB">
        <w:rPr>
          <w:sz w:val="24"/>
          <w:lang w:val="lv-LV" w:eastAsia="lv-LV"/>
        </w:rPr>
        <w:t>datumu, kad pieņemts Sociālā dienesta lēmums, līdz mācību gada b</w:t>
      </w:r>
      <w:r w:rsidR="00BB611C">
        <w:rPr>
          <w:sz w:val="24"/>
          <w:lang w:val="lv-LV" w:eastAsia="lv-LV"/>
        </w:rPr>
        <w:t>eigām un vasaras brīvlaikā, ja bērns</w:t>
      </w:r>
      <w:r w:rsidRPr="00EB1BEB">
        <w:rPr>
          <w:sz w:val="24"/>
          <w:lang w:val="lv-LV" w:eastAsia="lv-LV"/>
        </w:rPr>
        <w:t xml:space="preserve"> mācās un ir sekmīgs. </w:t>
      </w:r>
    </w:p>
    <w:p w14:paraId="17584AAF" w14:textId="3A822517" w:rsidR="009E67AD" w:rsidRPr="00EB1BEB" w:rsidRDefault="009E67AD" w:rsidP="00EA7FA9">
      <w:pPr>
        <w:pStyle w:val="ListParagraph"/>
        <w:numPr>
          <w:ilvl w:val="0"/>
          <w:numId w:val="5"/>
        </w:numPr>
        <w:jc w:val="both"/>
        <w:rPr>
          <w:sz w:val="24"/>
          <w:lang w:val="lv-LV" w:eastAsia="lv-LV"/>
        </w:rPr>
      </w:pPr>
      <w:r w:rsidRPr="00BD4041">
        <w:rPr>
          <w:sz w:val="24"/>
          <w:lang w:val="lv-LV" w:eastAsia="lv-LV"/>
        </w:rPr>
        <w:t xml:space="preserve">Sociālais dienests </w:t>
      </w:r>
      <w:r w:rsidR="00EB1BEB" w:rsidRPr="00BD4041">
        <w:rPr>
          <w:sz w:val="24"/>
          <w:lang w:val="lv-LV" w:eastAsia="lv-LV"/>
        </w:rPr>
        <w:t>2 (</w:t>
      </w:r>
      <w:r w:rsidRPr="00BD4041">
        <w:rPr>
          <w:sz w:val="24"/>
          <w:lang w:val="lv-LV" w:eastAsia="lv-LV"/>
        </w:rPr>
        <w:t>divas</w:t>
      </w:r>
      <w:r w:rsidR="00EB1BEB" w:rsidRPr="00BD4041">
        <w:rPr>
          <w:sz w:val="24"/>
          <w:lang w:val="lv-LV" w:eastAsia="lv-LV"/>
        </w:rPr>
        <w:t>)</w:t>
      </w:r>
      <w:r w:rsidRPr="00BD4041">
        <w:rPr>
          <w:sz w:val="24"/>
          <w:lang w:val="lv-LV" w:eastAsia="lv-LV"/>
        </w:rPr>
        <w:t xml:space="preserve"> reizes gadā pieprasa izziņu mācību iestādei</w:t>
      </w:r>
      <w:r w:rsidR="00BD4041" w:rsidRPr="00BD4041">
        <w:rPr>
          <w:sz w:val="24"/>
          <w:lang w:val="lv-LV" w:eastAsia="lv-LV"/>
        </w:rPr>
        <w:t xml:space="preserve">, kurā mācās </w:t>
      </w:r>
      <w:r w:rsidR="00BB611C">
        <w:rPr>
          <w:sz w:val="24"/>
          <w:lang w:val="lv-LV" w:eastAsia="lv-LV"/>
        </w:rPr>
        <w:t xml:space="preserve">pilngadību sasniegušais </w:t>
      </w:r>
      <w:r w:rsidR="00BD4041" w:rsidRPr="00BD4041">
        <w:rPr>
          <w:sz w:val="24"/>
          <w:lang w:val="lv-LV" w:eastAsia="lv-LV"/>
        </w:rPr>
        <w:t>b</w:t>
      </w:r>
      <w:r w:rsidR="00BB611C">
        <w:rPr>
          <w:sz w:val="24"/>
          <w:lang w:val="lv-LV" w:eastAsia="lv-LV"/>
        </w:rPr>
        <w:t>ērns</w:t>
      </w:r>
      <w:r w:rsidRPr="00BD4041">
        <w:rPr>
          <w:sz w:val="24"/>
          <w:lang w:val="lv-LV" w:eastAsia="lv-LV"/>
        </w:rPr>
        <w:t>.</w:t>
      </w:r>
    </w:p>
    <w:p w14:paraId="438233F3" w14:textId="77777777" w:rsidR="00EB1BEB" w:rsidRDefault="00EB1BEB" w:rsidP="00EB1BEB">
      <w:pPr>
        <w:pStyle w:val="ListParagraph"/>
        <w:ind w:left="360"/>
        <w:jc w:val="both"/>
        <w:rPr>
          <w:sz w:val="24"/>
          <w:lang w:val="lv-LV" w:eastAsia="lv-LV"/>
        </w:rPr>
      </w:pPr>
    </w:p>
    <w:p w14:paraId="2828AFF1" w14:textId="77777777" w:rsidR="00EB1BEB" w:rsidRPr="00EA7FA9" w:rsidRDefault="00EB1BEB" w:rsidP="00EB1BEB">
      <w:pPr>
        <w:spacing w:after="0" w:line="240" w:lineRule="auto"/>
        <w:jc w:val="center"/>
        <w:rPr>
          <w:rFonts w:ascii="Times New Roman" w:eastAsia="Times New Roman" w:hAnsi="Times New Roman" w:cs="Times New Roman"/>
          <w:b/>
          <w:bCs/>
          <w:sz w:val="24"/>
          <w:szCs w:val="24"/>
          <w:lang w:eastAsia="lv-LV"/>
        </w:rPr>
      </w:pPr>
      <w:r w:rsidRPr="00EA7FA9">
        <w:rPr>
          <w:rFonts w:ascii="Times New Roman" w:eastAsia="Times New Roman" w:hAnsi="Times New Roman" w:cs="Times New Roman"/>
          <w:b/>
          <w:bCs/>
          <w:sz w:val="24"/>
          <w:szCs w:val="24"/>
          <w:lang w:eastAsia="lv-LV"/>
        </w:rPr>
        <w:t>V. Mājokļa pa</w:t>
      </w:r>
      <w:r>
        <w:rPr>
          <w:rFonts w:ascii="Times New Roman" w:eastAsia="Times New Roman" w:hAnsi="Times New Roman" w:cs="Times New Roman"/>
          <w:b/>
          <w:bCs/>
          <w:sz w:val="24"/>
          <w:szCs w:val="24"/>
          <w:lang w:eastAsia="lv-LV"/>
        </w:rPr>
        <w:t>balsts</w:t>
      </w:r>
    </w:p>
    <w:p w14:paraId="1A793ADC" w14:textId="77777777" w:rsidR="00BB611C" w:rsidRDefault="00BB611C" w:rsidP="00EA7FA9">
      <w:pPr>
        <w:pStyle w:val="ListParagraph"/>
        <w:numPr>
          <w:ilvl w:val="0"/>
          <w:numId w:val="5"/>
        </w:numPr>
        <w:jc w:val="both"/>
        <w:rPr>
          <w:sz w:val="24"/>
          <w:lang w:val="lv-LV" w:eastAsia="lv-LV"/>
        </w:rPr>
      </w:pPr>
      <w:bookmarkStart w:id="29" w:name="n4"/>
      <w:bookmarkStart w:id="30" w:name="n-778787"/>
      <w:bookmarkStart w:id="31" w:name="p19"/>
      <w:bookmarkStart w:id="32" w:name="p-778788"/>
      <w:bookmarkStart w:id="33" w:name="p25"/>
      <w:bookmarkStart w:id="34" w:name="p-778794"/>
      <w:bookmarkStart w:id="35" w:name="n5"/>
      <w:bookmarkStart w:id="36" w:name="n-778795"/>
      <w:bookmarkEnd w:id="29"/>
      <w:bookmarkEnd w:id="30"/>
      <w:bookmarkEnd w:id="31"/>
      <w:bookmarkEnd w:id="32"/>
      <w:bookmarkEnd w:id="33"/>
      <w:bookmarkEnd w:id="34"/>
      <w:bookmarkEnd w:id="35"/>
      <w:bookmarkEnd w:id="36"/>
      <w:r>
        <w:rPr>
          <w:sz w:val="24"/>
          <w:lang w:val="lv-LV" w:eastAsia="lv-LV"/>
        </w:rPr>
        <w:t>Mājokļa pabalstu</w:t>
      </w:r>
      <w:r w:rsidRPr="00BB611C">
        <w:rPr>
          <w:sz w:val="24"/>
          <w:lang w:val="lv-LV" w:eastAsia="lv-LV"/>
        </w:rPr>
        <w:t xml:space="preserve"> ir tiesības saņemt pilngadību sasniegušajam bērnam no dienas, kad bērns sasniedzis pilngadību līdz 24 </w:t>
      </w:r>
      <w:r>
        <w:rPr>
          <w:sz w:val="24"/>
          <w:lang w:val="lv-LV" w:eastAsia="lv-LV"/>
        </w:rPr>
        <w:t xml:space="preserve">(divdesmit četru) </w:t>
      </w:r>
      <w:r w:rsidRPr="00BB611C">
        <w:rPr>
          <w:sz w:val="24"/>
          <w:lang w:val="lv-LV" w:eastAsia="lv-LV"/>
        </w:rPr>
        <w:t>gadu vecuma sasniegšanai.</w:t>
      </w:r>
    </w:p>
    <w:p w14:paraId="56D9FDA5" w14:textId="77777777" w:rsidR="00BB611C" w:rsidRDefault="009768C7" w:rsidP="00EA7FA9">
      <w:pPr>
        <w:pStyle w:val="ListParagraph"/>
        <w:numPr>
          <w:ilvl w:val="0"/>
          <w:numId w:val="5"/>
        </w:numPr>
        <w:jc w:val="both"/>
        <w:rPr>
          <w:sz w:val="24"/>
          <w:lang w:val="lv-LV" w:eastAsia="lv-LV"/>
        </w:rPr>
      </w:pPr>
      <w:r w:rsidRPr="00BB611C">
        <w:rPr>
          <w:sz w:val="24"/>
          <w:lang w:val="lv-LV"/>
        </w:rPr>
        <w:t xml:space="preserve">Pabalsta saņemšanai, pilngadību sasniegušais bērns Sociālajā dienestā iesniedz dokumentus mājokļa pabalsta aprēķināšanai, kas apliecina ar mājokļa lietošanu saistītus izdevumus, kā arī uzrāda mājokļa lietošanu apliecinošus dokumentus (piemēram, īres līgumu), ja šādu dokumentu nav Sociālā dienesta rīcībā. </w:t>
      </w:r>
    </w:p>
    <w:p w14:paraId="6558C0C2" w14:textId="77777777" w:rsidR="00BB611C" w:rsidRDefault="009768C7" w:rsidP="00EA7FA9">
      <w:pPr>
        <w:pStyle w:val="ListParagraph"/>
        <w:numPr>
          <w:ilvl w:val="0"/>
          <w:numId w:val="5"/>
        </w:numPr>
        <w:jc w:val="both"/>
        <w:rPr>
          <w:sz w:val="24"/>
          <w:lang w:val="lv-LV" w:eastAsia="lv-LV"/>
        </w:rPr>
      </w:pPr>
      <w:r w:rsidRPr="00BB611C">
        <w:rPr>
          <w:sz w:val="24"/>
          <w:lang w:val="lv-LV"/>
        </w:rPr>
        <w:t xml:space="preserve">Ja tiek grozīts vai izbeigts ar mājokļa lietošanu saistīts pakalpojums, pilngadību sasniegušais bērns Sociālajā dienestā uzrāda dokumenta grozījumus vai jaunu ar mājokļa lietošanu saistītā pakalpojuma dokumentu. </w:t>
      </w:r>
    </w:p>
    <w:p w14:paraId="200FF3AF" w14:textId="77777777" w:rsidR="00591BFB" w:rsidRDefault="009768C7" w:rsidP="00EA7FA9">
      <w:pPr>
        <w:pStyle w:val="ListParagraph"/>
        <w:numPr>
          <w:ilvl w:val="0"/>
          <w:numId w:val="5"/>
        </w:numPr>
        <w:jc w:val="both"/>
        <w:rPr>
          <w:sz w:val="24"/>
          <w:lang w:val="lv-LV" w:eastAsia="lv-LV"/>
        </w:rPr>
      </w:pPr>
      <w:r w:rsidRPr="00BB611C">
        <w:rPr>
          <w:sz w:val="24"/>
          <w:lang w:val="lv-LV"/>
        </w:rPr>
        <w:t xml:space="preserve">Mājokļa pabalsta apmērs tiek aprēķināts, pamatojoties uz dokumentiem, kas apliecina ar mājokļa lietošanu saistītus izdevumus, nepārsniedzot Ministru kabineta noteikumos noteikto pozīciju minimālās normas. </w:t>
      </w:r>
    </w:p>
    <w:p w14:paraId="4C43DC73" w14:textId="77777777" w:rsidR="001A1A6B" w:rsidRDefault="009768C7" w:rsidP="00591BFB">
      <w:pPr>
        <w:pStyle w:val="ListParagraph"/>
        <w:numPr>
          <w:ilvl w:val="0"/>
          <w:numId w:val="5"/>
        </w:numPr>
        <w:jc w:val="both"/>
        <w:rPr>
          <w:sz w:val="24"/>
          <w:lang w:val="lv-LV" w:eastAsia="lv-LV"/>
        </w:rPr>
      </w:pPr>
      <w:r w:rsidRPr="00591BFB">
        <w:rPr>
          <w:sz w:val="24"/>
          <w:lang w:val="lv-LV"/>
        </w:rPr>
        <w:t xml:space="preserve">Sociālais dienests izmaksā mājokļa pabalstu ne retāk kā reizi </w:t>
      </w:r>
      <w:r w:rsidR="00591BFB" w:rsidRPr="00591BFB">
        <w:rPr>
          <w:sz w:val="24"/>
          <w:lang w:val="lv-LV"/>
        </w:rPr>
        <w:t>3 (</w:t>
      </w:r>
      <w:r w:rsidRPr="00591BFB">
        <w:rPr>
          <w:sz w:val="24"/>
          <w:lang w:val="lv-LV"/>
        </w:rPr>
        <w:t>trijos</w:t>
      </w:r>
      <w:r w:rsidR="00591BFB" w:rsidRPr="00591BFB">
        <w:rPr>
          <w:sz w:val="24"/>
          <w:lang w:val="lv-LV"/>
        </w:rPr>
        <w:t>)</w:t>
      </w:r>
      <w:r w:rsidRPr="00591BFB">
        <w:rPr>
          <w:sz w:val="24"/>
          <w:lang w:val="lv-LV"/>
        </w:rPr>
        <w:t xml:space="preserve"> mēnešos, ja pilngadību sasniegušais bērns Sociālajā dienestā iesni</w:t>
      </w:r>
      <w:r w:rsidR="00591BFB" w:rsidRPr="00591BFB">
        <w:rPr>
          <w:sz w:val="24"/>
          <w:lang w:val="lv-LV"/>
        </w:rPr>
        <w:t xml:space="preserve">edz </w:t>
      </w:r>
      <w:r w:rsidR="001A1A6B">
        <w:rPr>
          <w:sz w:val="24"/>
          <w:lang w:val="lv-LV"/>
        </w:rPr>
        <w:t xml:space="preserve">šo </w:t>
      </w:r>
      <w:r w:rsidR="00591BFB" w:rsidRPr="00591BFB">
        <w:rPr>
          <w:sz w:val="24"/>
          <w:lang w:val="lv-LV"/>
        </w:rPr>
        <w:t>noteikumu</w:t>
      </w:r>
      <w:r w:rsidR="001A1A6B">
        <w:rPr>
          <w:sz w:val="24"/>
          <w:lang w:val="lv-LV"/>
        </w:rPr>
        <w:t xml:space="preserve"> 18</w:t>
      </w:r>
      <w:r w:rsidR="00591BFB" w:rsidRPr="00591BFB">
        <w:rPr>
          <w:sz w:val="24"/>
          <w:lang w:val="lv-LV"/>
        </w:rPr>
        <w:t>.</w:t>
      </w:r>
      <w:r w:rsidRPr="00591BFB">
        <w:rPr>
          <w:sz w:val="24"/>
          <w:lang w:val="lv-LV"/>
        </w:rPr>
        <w:t xml:space="preserve">punktā paredzētos dokumentus. </w:t>
      </w:r>
    </w:p>
    <w:p w14:paraId="582B5440" w14:textId="77777777" w:rsidR="001A1A6B" w:rsidRDefault="009768C7" w:rsidP="00591BFB">
      <w:pPr>
        <w:pStyle w:val="ListParagraph"/>
        <w:numPr>
          <w:ilvl w:val="0"/>
          <w:numId w:val="5"/>
        </w:numPr>
        <w:jc w:val="both"/>
        <w:rPr>
          <w:sz w:val="24"/>
          <w:lang w:val="lv-LV" w:eastAsia="lv-LV"/>
        </w:rPr>
      </w:pPr>
      <w:r w:rsidRPr="001A1A6B">
        <w:rPr>
          <w:sz w:val="24"/>
          <w:lang w:val="lv-LV"/>
        </w:rPr>
        <w:t xml:space="preserve">Sociālā dienesta sociālā darba speciālistam ir tiesības pieprasīt iesniegt dokumentus katru mēnesi. </w:t>
      </w:r>
    </w:p>
    <w:p w14:paraId="46CFCC3C" w14:textId="114BF9AA" w:rsidR="009768C7" w:rsidRDefault="009768C7" w:rsidP="00591BFB">
      <w:pPr>
        <w:pStyle w:val="ListParagraph"/>
        <w:numPr>
          <w:ilvl w:val="0"/>
          <w:numId w:val="5"/>
        </w:numPr>
        <w:jc w:val="both"/>
        <w:rPr>
          <w:sz w:val="24"/>
          <w:lang w:val="lv-LV" w:eastAsia="lv-LV"/>
        </w:rPr>
      </w:pPr>
      <w:r w:rsidRPr="001A1A6B">
        <w:rPr>
          <w:sz w:val="24"/>
          <w:lang w:val="lv-LV"/>
        </w:rPr>
        <w:t xml:space="preserve">Sociālais dienests pārrēķina pabalsta apmēru, ja palielinās ar mājokļa lietošanu saistītie izdevumi. </w:t>
      </w:r>
    </w:p>
    <w:p w14:paraId="145A3244" w14:textId="77777777" w:rsidR="001A1A6B" w:rsidRDefault="001A1A6B" w:rsidP="001A1A6B">
      <w:pPr>
        <w:pStyle w:val="ListParagraph"/>
        <w:ind w:left="360"/>
        <w:jc w:val="both"/>
        <w:rPr>
          <w:sz w:val="24"/>
          <w:lang w:val="lv-LV" w:eastAsia="lv-LV"/>
        </w:rPr>
      </w:pPr>
    </w:p>
    <w:p w14:paraId="5309959A" w14:textId="564316F0" w:rsidR="001A1A6B" w:rsidRPr="00EA7FA9" w:rsidRDefault="001A1A6B" w:rsidP="001A1A6B">
      <w:pPr>
        <w:spacing w:after="0" w:line="240" w:lineRule="auto"/>
        <w:jc w:val="center"/>
        <w:rPr>
          <w:rFonts w:ascii="Times New Roman" w:eastAsia="Times New Roman" w:hAnsi="Times New Roman" w:cs="Times New Roman"/>
          <w:b/>
          <w:bCs/>
          <w:sz w:val="24"/>
          <w:szCs w:val="24"/>
          <w:lang w:eastAsia="lv-LV"/>
        </w:rPr>
      </w:pPr>
      <w:r w:rsidRPr="00EA7FA9">
        <w:rPr>
          <w:rFonts w:ascii="Times New Roman" w:eastAsia="Times New Roman" w:hAnsi="Times New Roman" w:cs="Times New Roman"/>
          <w:b/>
          <w:bCs/>
          <w:sz w:val="24"/>
          <w:szCs w:val="24"/>
          <w:lang w:eastAsia="lv-LV"/>
        </w:rPr>
        <w:t>V</w:t>
      </w:r>
      <w:r>
        <w:rPr>
          <w:rFonts w:ascii="Times New Roman" w:eastAsia="Times New Roman" w:hAnsi="Times New Roman" w:cs="Times New Roman"/>
          <w:b/>
          <w:bCs/>
          <w:sz w:val="24"/>
          <w:szCs w:val="24"/>
          <w:lang w:eastAsia="lv-LV"/>
        </w:rPr>
        <w:t>I</w:t>
      </w:r>
      <w:r w:rsidRPr="00EA7FA9">
        <w:rPr>
          <w:rFonts w:ascii="Times New Roman" w:eastAsia="Times New Roman" w:hAnsi="Times New Roman" w:cs="Times New Roman"/>
          <w:b/>
          <w:bCs/>
          <w:sz w:val="24"/>
          <w:szCs w:val="24"/>
          <w:lang w:eastAsia="lv-LV"/>
        </w:rPr>
        <w:t xml:space="preserve">. Pabalsts </w:t>
      </w:r>
      <w:r w:rsidR="00AD7761">
        <w:rPr>
          <w:rFonts w:ascii="Times New Roman" w:eastAsia="Times New Roman" w:hAnsi="Times New Roman" w:cs="Times New Roman"/>
          <w:b/>
          <w:bCs/>
          <w:sz w:val="24"/>
          <w:szCs w:val="24"/>
          <w:lang w:eastAsia="lv-LV"/>
        </w:rPr>
        <w:t>bērna uzturam</w:t>
      </w:r>
    </w:p>
    <w:p w14:paraId="1D0ABB60" w14:textId="77777777" w:rsidR="00B058DF" w:rsidRDefault="008345FA" w:rsidP="00EA7FA9">
      <w:pPr>
        <w:pStyle w:val="ListParagraph"/>
        <w:numPr>
          <w:ilvl w:val="0"/>
          <w:numId w:val="5"/>
        </w:numPr>
        <w:jc w:val="both"/>
        <w:rPr>
          <w:sz w:val="24"/>
          <w:lang w:val="lv-LV" w:eastAsia="lv-LV"/>
        </w:rPr>
      </w:pPr>
      <w:bookmarkStart w:id="37" w:name="p26"/>
      <w:bookmarkStart w:id="38" w:name="p-778796"/>
      <w:bookmarkEnd w:id="37"/>
      <w:bookmarkEnd w:id="38"/>
      <w:r w:rsidRPr="00B058DF">
        <w:rPr>
          <w:sz w:val="24"/>
          <w:lang w:val="lv-LV"/>
        </w:rPr>
        <w:t xml:space="preserve">Tiesības saņemt ikmēneša pabalstu bērna uzturam ir audžuģimenei par bērnu, kurš ar bāriņtiesas lēmumu ievietots audžuģimenē un kura noslēgusi līgumu ar Sociālo dienestu. </w:t>
      </w:r>
    </w:p>
    <w:p w14:paraId="02CD530D" w14:textId="77777777" w:rsidR="00B058DF" w:rsidRPr="00B058DF" w:rsidRDefault="008345FA" w:rsidP="00EA7FA9">
      <w:pPr>
        <w:pStyle w:val="ListParagraph"/>
        <w:numPr>
          <w:ilvl w:val="0"/>
          <w:numId w:val="5"/>
        </w:numPr>
        <w:jc w:val="both"/>
        <w:rPr>
          <w:sz w:val="24"/>
          <w:lang w:val="lv-LV" w:eastAsia="lv-LV"/>
        </w:rPr>
      </w:pPr>
      <w:r w:rsidRPr="00EA7FA9">
        <w:rPr>
          <w:sz w:val="24"/>
        </w:rPr>
        <w:t xml:space="preserve">Pabalsta </w:t>
      </w:r>
      <w:r w:rsidR="00B058DF" w:rsidRPr="00B058DF">
        <w:rPr>
          <w:sz w:val="24"/>
          <w:lang w:val="lv-LV"/>
        </w:rPr>
        <w:t xml:space="preserve">bērna uzturam </w:t>
      </w:r>
      <w:r w:rsidRPr="00EA7FA9">
        <w:rPr>
          <w:sz w:val="24"/>
        </w:rPr>
        <w:t>apmērs</w:t>
      </w:r>
      <w:r w:rsidR="00B058DF">
        <w:rPr>
          <w:sz w:val="24"/>
        </w:rPr>
        <w:t xml:space="preserve"> ir</w:t>
      </w:r>
      <w:r w:rsidRPr="00EA7FA9">
        <w:rPr>
          <w:sz w:val="24"/>
        </w:rPr>
        <w:t>:</w:t>
      </w:r>
    </w:p>
    <w:p w14:paraId="1A06AF69" w14:textId="77777777" w:rsidR="00B058DF" w:rsidRPr="00B058DF" w:rsidRDefault="00B058DF" w:rsidP="00EA7FA9">
      <w:pPr>
        <w:pStyle w:val="ListParagraph"/>
        <w:numPr>
          <w:ilvl w:val="1"/>
          <w:numId w:val="5"/>
        </w:numPr>
        <w:ind w:left="993" w:hanging="633"/>
        <w:jc w:val="both"/>
        <w:rPr>
          <w:sz w:val="24"/>
          <w:lang w:val="lv-LV" w:eastAsia="lv-LV"/>
        </w:rPr>
      </w:pPr>
      <w:r>
        <w:rPr>
          <w:sz w:val="24"/>
          <w:lang w:val="lv-LV"/>
        </w:rPr>
        <w:t xml:space="preserve">EUR </w:t>
      </w:r>
      <w:r w:rsidR="008345FA" w:rsidRPr="00EA7FA9">
        <w:rPr>
          <w:sz w:val="24"/>
        </w:rPr>
        <w:t>215,00</w:t>
      </w:r>
      <w:r>
        <w:rPr>
          <w:sz w:val="24"/>
        </w:rPr>
        <w:t xml:space="preserve"> (divi simti piecpadsmit</w:t>
      </w:r>
      <w:r w:rsidR="008345FA" w:rsidRPr="00EA7FA9">
        <w:rPr>
          <w:sz w:val="24"/>
        </w:rPr>
        <w:t xml:space="preserve"> </w:t>
      </w:r>
      <w:r w:rsidR="008345FA" w:rsidRPr="00B058DF">
        <w:rPr>
          <w:i/>
          <w:iCs/>
          <w:sz w:val="24"/>
        </w:rPr>
        <w:t>euro</w:t>
      </w:r>
      <w:r w:rsidR="00AD7761">
        <w:t xml:space="preserve"> </w:t>
      </w:r>
      <w:r w:rsidR="008345FA" w:rsidRPr="00EA7FA9">
        <w:rPr>
          <w:sz w:val="24"/>
        </w:rPr>
        <w:t xml:space="preserve">00 centi) </w:t>
      </w:r>
      <w:r w:rsidR="008345FA" w:rsidRPr="00B058DF">
        <w:rPr>
          <w:i/>
          <w:iCs/>
          <w:sz w:val="24"/>
        </w:rPr>
        <w:t xml:space="preserve"> </w:t>
      </w:r>
      <w:r w:rsidR="008345FA" w:rsidRPr="00EA7FA9">
        <w:rPr>
          <w:sz w:val="24"/>
        </w:rPr>
        <w:t xml:space="preserve">par bērnu līdz 7 </w:t>
      </w:r>
      <w:r>
        <w:rPr>
          <w:sz w:val="24"/>
        </w:rPr>
        <w:t xml:space="preserve">(septiņu) </w:t>
      </w:r>
      <w:r w:rsidR="008345FA" w:rsidRPr="00EA7FA9">
        <w:rPr>
          <w:sz w:val="24"/>
        </w:rPr>
        <w:t xml:space="preserve">gadu vecuma sasniegšanai; </w:t>
      </w:r>
    </w:p>
    <w:p w14:paraId="189D057A" w14:textId="77777777" w:rsidR="00B058DF" w:rsidRDefault="00B058DF" w:rsidP="00EA7FA9">
      <w:pPr>
        <w:pStyle w:val="ListParagraph"/>
        <w:numPr>
          <w:ilvl w:val="1"/>
          <w:numId w:val="5"/>
        </w:numPr>
        <w:ind w:left="993" w:hanging="633"/>
        <w:jc w:val="both"/>
        <w:rPr>
          <w:sz w:val="24"/>
          <w:lang w:val="lv-LV" w:eastAsia="lv-LV"/>
        </w:rPr>
      </w:pPr>
      <w:r>
        <w:rPr>
          <w:sz w:val="24"/>
          <w:lang w:val="lv-LV"/>
        </w:rPr>
        <w:t xml:space="preserve">EUR </w:t>
      </w:r>
      <w:r w:rsidR="008345FA" w:rsidRPr="00B058DF">
        <w:rPr>
          <w:sz w:val="24"/>
          <w:lang w:val="lv-LV"/>
        </w:rPr>
        <w:t xml:space="preserve">258,00 </w:t>
      </w:r>
      <w:r w:rsidR="008345FA" w:rsidRPr="00B058DF">
        <w:rPr>
          <w:i/>
          <w:iCs/>
          <w:sz w:val="24"/>
          <w:lang w:val="lv-LV"/>
        </w:rPr>
        <w:t>euro</w:t>
      </w:r>
      <w:r>
        <w:rPr>
          <w:sz w:val="24"/>
          <w:lang w:val="lv-LV"/>
        </w:rPr>
        <w:t xml:space="preserve"> (</w:t>
      </w:r>
      <w:r w:rsidR="008345FA" w:rsidRPr="00B058DF">
        <w:rPr>
          <w:sz w:val="24"/>
          <w:lang w:val="lv-LV"/>
        </w:rPr>
        <w:t xml:space="preserve">divi simti piecdesmit astoņi </w:t>
      </w:r>
      <w:r w:rsidR="008345FA" w:rsidRPr="00B058DF">
        <w:rPr>
          <w:i/>
          <w:sz w:val="24"/>
          <w:lang w:val="lv-LV"/>
        </w:rPr>
        <w:t>euro</w:t>
      </w:r>
      <w:r w:rsidR="008345FA" w:rsidRPr="00B058DF">
        <w:rPr>
          <w:sz w:val="24"/>
          <w:lang w:val="lv-LV"/>
        </w:rPr>
        <w:t xml:space="preserve"> 00 centi) par bērnu vecumā no 7 </w:t>
      </w:r>
      <w:r>
        <w:rPr>
          <w:sz w:val="24"/>
          <w:lang w:val="lv-LV"/>
        </w:rPr>
        <w:t xml:space="preserve">(septiņiem) </w:t>
      </w:r>
      <w:r w:rsidR="008345FA" w:rsidRPr="00B058DF">
        <w:rPr>
          <w:sz w:val="24"/>
          <w:lang w:val="lv-LV"/>
        </w:rPr>
        <w:t xml:space="preserve">gadiem līdz 18 </w:t>
      </w:r>
      <w:r>
        <w:rPr>
          <w:sz w:val="24"/>
          <w:lang w:val="lv-LV"/>
        </w:rPr>
        <w:t xml:space="preserve">(astoņpadsmit) </w:t>
      </w:r>
      <w:r w:rsidR="008345FA" w:rsidRPr="00B058DF">
        <w:rPr>
          <w:sz w:val="24"/>
          <w:lang w:val="lv-LV"/>
        </w:rPr>
        <w:t xml:space="preserve">gadu vecuma sasniegšanai. </w:t>
      </w:r>
    </w:p>
    <w:p w14:paraId="675CABAE" w14:textId="77777777" w:rsidR="00B058DF" w:rsidRDefault="008345FA" w:rsidP="00EA7FA9">
      <w:pPr>
        <w:pStyle w:val="ListParagraph"/>
        <w:numPr>
          <w:ilvl w:val="0"/>
          <w:numId w:val="5"/>
        </w:numPr>
        <w:jc w:val="both"/>
        <w:rPr>
          <w:sz w:val="24"/>
          <w:lang w:val="lv-LV" w:eastAsia="lv-LV"/>
        </w:rPr>
      </w:pPr>
      <w:r w:rsidRPr="00B058DF">
        <w:rPr>
          <w:sz w:val="24"/>
          <w:lang w:val="lv-LV"/>
        </w:rPr>
        <w:t xml:space="preserve">Ja bērnu ievieto audžuģimenē uz laiku, kas ir mazāks par mēnesi, pabalsta apmēru nosaka proporcionāli audžuģimenē pavadīto dienu skaitam. </w:t>
      </w:r>
    </w:p>
    <w:p w14:paraId="4D047E1A" w14:textId="77777777" w:rsidR="000B2FE8" w:rsidRPr="00C20381" w:rsidRDefault="000B2FE8" w:rsidP="000B2FE8">
      <w:pPr>
        <w:pStyle w:val="ListParagraph"/>
        <w:numPr>
          <w:ilvl w:val="0"/>
          <w:numId w:val="5"/>
        </w:numPr>
        <w:jc w:val="both"/>
        <w:rPr>
          <w:sz w:val="24"/>
          <w:lang w:val="lv-LV"/>
        </w:rPr>
      </w:pPr>
      <w:r w:rsidRPr="00C20381">
        <w:rPr>
          <w:sz w:val="24"/>
          <w:lang w:val="lv-LV"/>
        </w:rPr>
        <w:t>Pabalsta izmaksu pārtrauc:</w:t>
      </w:r>
    </w:p>
    <w:p w14:paraId="40668655" w14:textId="77777777" w:rsidR="000B2FE8" w:rsidRPr="00C20381" w:rsidRDefault="000B2FE8" w:rsidP="000B2FE8">
      <w:pPr>
        <w:pStyle w:val="ListParagraph"/>
        <w:numPr>
          <w:ilvl w:val="1"/>
          <w:numId w:val="5"/>
        </w:numPr>
        <w:ind w:left="993" w:hanging="633"/>
        <w:jc w:val="both"/>
        <w:rPr>
          <w:sz w:val="24"/>
          <w:lang w:val="lv-LV"/>
        </w:rPr>
      </w:pPr>
      <w:r w:rsidRPr="00C20381">
        <w:rPr>
          <w:sz w:val="24"/>
          <w:lang w:val="lv-LV"/>
        </w:rPr>
        <w:t>ja beidzas līgumā noteiktais termiņš;</w:t>
      </w:r>
    </w:p>
    <w:p w14:paraId="383C5162" w14:textId="6929F56C" w:rsidR="000B2FE8" w:rsidRPr="00C20381" w:rsidRDefault="000B2FE8" w:rsidP="000B2FE8">
      <w:pPr>
        <w:pStyle w:val="ListParagraph"/>
        <w:numPr>
          <w:ilvl w:val="1"/>
          <w:numId w:val="5"/>
        </w:numPr>
        <w:ind w:left="993" w:hanging="633"/>
        <w:jc w:val="both"/>
        <w:rPr>
          <w:sz w:val="24"/>
          <w:lang w:val="lv-LV"/>
        </w:rPr>
      </w:pPr>
      <w:r w:rsidRPr="00C20381">
        <w:rPr>
          <w:sz w:val="24"/>
          <w:lang w:val="lv-LV"/>
        </w:rPr>
        <w:t xml:space="preserve">saskaņā ar </w:t>
      </w:r>
      <w:r>
        <w:rPr>
          <w:sz w:val="24"/>
          <w:lang w:val="lv-LV"/>
        </w:rPr>
        <w:t>b</w:t>
      </w:r>
      <w:r w:rsidRPr="00C20381">
        <w:rPr>
          <w:sz w:val="24"/>
          <w:lang w:val="lv-LV"/>
        </w:rPr>
        <w:t>āriņtiesas un audžuģimenes vienošanos;</w:t>
      </w:r>
    </w:p>
    <w:p w14:paraId="7D0AE2A8" w14:textId="77777777" w:rsidR="000B2FE8" w:rsidRPr="00C20381" w:rsidRDefault="000B2FE8" w:rsidP="000B2FE8">
      <w:pPr>
        <w:pStyle w:val="ListParagraph"/>
        <w:numPr>
          <w:ilvl w:val="1"/>
          <w:numId w:val="5"/>
        </w:numPr>
        <w:ind w:left="993" w:hanging="633"/>
        <w:jc w:val="both"/>
        <w:rPr>
          <w:sz w:val="24"/>
          <w:lang w:val="lv-LV"/>
        </w:rPr>
      </w:pPr>
      <w:r w:rsidRPr="00C20381">
        <w:rPr>
          <w:sz w:val="24"/>
          <w:lang w:val="lv-LV"/>
        </w:rPr>
        <w:t>Sociālajam dienestam vienpusēji atkāpjoties no līguma, ja Bāriņtiesa ir pieņēmusi lēmumu par bērna uzturēšanos izbeigšanu audžuģimenē.</w:t>
      </w:r>
    </w:p>
    <w:p w14:paraId="25A640DE" w14:textId="77777777" w:rsidR="000B2FE8" w:rsidRPr="00C20381" w:rsidRDefault="000B2FE8" w:rsidP="000B2FE8">
      <w:pPr>
        <w:pStyle w:val="ListParagraph"/>
        <w:numPr>
          <w:ilvl w:val="0"/>
          <w:numId w:val="5"/>
        </w:numPr>
        <w:jc w:val="both"/>
        <w:rPr>
          <w:sz w:val="24"/>
          <w:lang w:val="lv-LV"/>
        </w:rPr>
      </w:pPr>
      <w:r w:rsidRPr="00C20381">
        <w:rPr>
          <w:sz w:val="24"/>
          <w:lang w:val="lv-LV"/>
        </w:rPr>
        <w:t>Pabalstu par kārtējo mēnesi izmaksā līdz mēneša beigām.</w:t>
      </w:r>
    </w:p>
    <w:p w14:paraId="0C06642B" w14:textId="693331D0" w:rsidR="00D5618E" w:rsidRDefault="00D5618E" w:rsidP="00EA7FA9">
      <w:pPr>
        <w:pStyle w:val="ListParagraph"/>
        <w:numPr>
          <w:ilvl w:val="0"/>
          <w:numId w:val="5"/>
        </w:numPr>
        <w:jc w:val="both"/>
        <w:rPr>
          <w:sz w:val="24"/>
          <w:lang w:val="lv-LV" w:eastAsia="lv-LV"/>
        </w:rPr>
      </w:pPr>
      <w:r w:rsidRPr="00B058DF">
        <w:rPr>
          <w:sz w:val="24"/>
          <w:lang w:val="lv-LV"/>
        </w:rPr>
        <w:t xml:space="preserve">Ja bērns tiek nodots pirmsadopcijas aprūpē, pabalstu pārtrauc maksāt audžuģimenei un turpina maksāt ģimenei, kurā bērns turpmāk dzīvos līdz adopcijas apstiprināšanai tiesā vai lēmuma par nodošanu pirmsadopcijas aprūpē atcelšanai. </w:t>
      </w:r>
    </w:p>
    <w:p w14:paraId="782214F9" w14:textId="77777777" w:rsidR="00B058DF" w:rsidRDefault="00B058DF" w:rsidP="00B058DF">
      <w:pPr>
        <w:pStyle w:val="ListParagraph"/>
        <w:ind w:left="360"/>
        <w:jc w:val="both"/>
        <w:rPr>
          <w:sz w:val="24"/>
          <w:lang w:val="lv-LV"/>
        </w:rPr>
      </w:pPr>
    </w:p>
    <w:p w14:paraId="4CC7CD74" w14:textId="771FF2F7" w:rsidR="00B058DF" w:rsidRPr="00B75CF6" w:rsidRDefault="00B058DF" w:rsidP="00B058DF">
      <w:pPr>
        <w:spacing w:after="0" w:line="240" w:lineRule="auto"/>
        <w:jc w:val="center"/>
        <w:rPr>
          <w:rFonts w:ascii="Times New Roman" w:eastAsia="Times New Roman" w:hAnsi="Times New Roman" w:cs="Times New Roman"/>
          <w:b/>
          <w:bCs/>
          <w:color w:val="FF0000"/>
          <w:sz w:val="24"/>
          <w:szCs w:val="24"/>
          <w:lang w:eastAsia="lv-LV"/>
        </w:rPr>
      </w:pPr>
      <w:r w:rsidRPr="00EA7FA9">
        <w:rPr>
          <w:rFonts w:ascii="Times New Roman" w:eastAsia="Times New Roman" w:hAnsi="Times New Roman" w:cs="Times New Roman"/>
          <w:b/>
          <w:bCs/>
          <w:sz w:val="24"/>
          <w:szCs w:val="24"/>
          <w:lang w:eastAsia="lv-LV"/>
        </w:rPr>
        <w:t>V</w:t>
      </w:r>
      <w:r>
        <w:rPr>
          <w:rFonts w:ascii="Times New Roman" w:eastAsia="Times New Roman" w:hAnsi="Times New Roman" w:cs="Times New Roman"/>
          <w:b/>
          <w:bCs/>
          <w:sz w:val="24"/>
          <w:szCs w:val="24"/>
          <w:lang w:eastAsia="lv-LV"/>
        </w:rPr>
        <w:t>I</w:t>
      </w:r>
      <w:r w:rsidR="00B75CF6">
        <w:rPr>
          <w:rFonts w:ascii="Times New Roman" w:eastAsia="Times New Roman" w:hAnsi="Times New Roman" w:cs="Times New Roman"/>
          <w:b/>
          <w:bCs/>
          <w:sz w:val="24"/>
          <w:szCs w:val="24"/>
          <w:lang w:eastAsia="lv-LV"/>
        </w:rPr>
        <w:t>I</w:t>
      </w:r>
      <w:r w:rsidRPr="00EA7FA9">
        <w:rPr>
          <w:rFonts w:ascii="Times New Roman" w:eastAsia="Times New Roman" w:hAnsi="Times New Roman" w:cs="Times New Roman"/>
          <w:b/>
          <w:bCs/>
          <w:sz w:val="24"/>
          <w:szCs w:val="24"/>
          <w:lang w:eastAsia="lv-LV"/>
        </w:rPr>
        <w:t xml:space="preserve">. </w:t>
      </w:r>
      <w:r w:rsidR="00B75CF6" w:rsidRPr="00056C97">
        <w:rPr>
          <w:rFonts w:ascii="Times New Roman" w:eastAsia="Times New Roman" w:hAnsi="Times New Roman" w:cs="Times New Roman"/>
          <w:b/>
          <w:bCs/>
          <w:sz w:val="24"/>
          <w:szCs w:val="24"/>
          <w:lang w:eastAsia="lv-LV"/>
        </w:rPr>
        <w:t>Vienreizējs pabalsts apģērba un mīkstā inventāra iegādei</w:t>
      </w:r>
    </w:p>
    <w:p w14:paraId="50AAA01D" w14:textId="66E3849A" w:rsidR="00B75CF6" w:rsidRPr="00056C97" w:rsidRDefault="00B75CF6" w:rsidP="00B75CF6">
      <w:pPr>
        <w:pStyle w:val="ListParagraph"/>
        <w:numPr>
          <w:ilvl w:val="0"/>
          <w:numId w:val="5"/>
        </w:numPr>
        <w:jc w:val="both"/>
        <w:rPr>
          <w:sz w:val="24"/>
          <w:lang w:val="lv-LV" w:eastAsia="lv-LV"/>
        </w:rPr>
      </w:pPr>
      <w:r w:rsidRPr="00056C97">
        <w:rPr>
          <w:sz w:val="24"/>
          <w:lang w:val="lv-LV"/>
        </w:rPr>
        <w:t xml:space="preserve">Tiesības saņemt </w:t>
      </w:r>
      <w:r w:rsidRPr="00056C97">
        <w:rPr>
          <w:sz w:val="24"/>
          <w:lang w:val="lv-LV"/>
        </w:rPr>
        <w:t>vienreizēju pabalsta</w:t>
      </w:r>
      <w:r w:rsidRPr="00056C97">
        <w:rPr>
          <w:sz w:val="24"/>
          <w:lang w:val="lv-LV"/>
        </w:rPr>
        <w:t xml:space="preserve"> </w:t>
      </w:r>
      <w:r w:rsidRPr="00056C97">
        <w:rPr>
          <w:sz w:val="24"/>
          <w:lang w:val="lv-LV"/>
        </w:rPr>
        <w:t xml:space="preserve">apģērba un mīkstā inventāra iegādei </w:t>
      </w:r>
      <w:r w:rsidRPr="00056C97">
        <w:rPr>
          <w:sz w:val="24"/>
          <w:lang w:val="lv-LV"/>
        </w:rPr>
        <w:t xml:space="preserve">ir audžuģimenei par bērnu, kurš ar bāriņtiesas lēmumu ievietots audžuģimenē un kura noslēgusi līgumu ar Sociālo dienestu. </w:t>
      </w:r>
    </w:p>
    <w:p w14:paraId="6C0ADF36" w14:textId="0834589A" w:rsidR="00B058DF" w:rsidRPr="00056C97" w:rsidRDefault="00B75CF6" w:rsidP="00056C97">
      <w:pPr>
        <w:pStyle w:val="ListParagraph"/>
        <w:numPr>
          <w:ilvl w:val="0"/>
          <w:numId w:val="5"/>
        </w:numPr>
        <w:jc w:val="both"/>
        <w:rPr>
          <w:sz w:val="24"/>
          <w:lang w:val="lv-LV" w:eastAsia="lv-LV"/>
        </w:rPr>
      </w:pPr>
      <w:r w:rsidRPr="00056C97">
        <w:rPr>
          <w:sz w:val="24"/>
          <w:lang w:val="lv-LV" w:eastAsia="lv-LV"/>
        </w:rPr>
        <w:t xml:space="preserve">Vienreizēja pabalsta apģērba un mīkstā inventāra iegādei apmērs ir </w:t>
      </w:r>
      <w:r w:rsidR="00056C97" w:rsidRPr="00056C97">
        <w:rPr>
          <w:sz w:val="24"/>
          <w:lang w:val="lv-LV" w:eastAsia="lv-LV"/>
        </w:rPr>
        <w:t xml:space="preserve">EUR 256,00 (divi simti piecdesmit seši </w:t>
      </w:r>
      <w:r w:rsidR="00056C97" w:rsidRPr="00056C97">
        <w:rPr>
          <w:i/>
          <w:sz w:val="24"/>
          <w:lang w:val="lv-LV" w:eastAsia="lv-LV"/>
        </w:rPr>
        <w:t>euro</w:t>
      </w:r>
      <w:r w:rsidR="00056C97" w:rsidRPr="00056C97">
        <w:rPr>
          <w:sz w:val="24"/>
          <w:lang w:val="lv-LV" w:eastAsia="lv-LV"/>
        </w:rPr>
        <w:t xml:space="preserve"> 00 centi) gadā, no kuriem EUR 128,00 (viens simts divdesmit astoņi </w:t>
      </w:r>
      <w:r w:rsidR="00056C97" w:rsidRPr="00056C97">
        <w:rPr>
          <w:i/>
          <w:sz w:val="24"/>
          <w:lang w:val="lv-LV" w:eastAsia="lv-LV"/>
        </w:rPr>
        <w:t>euro</w:t>
      </w:r>
      <w:r w:rsidR="00056C97" w:rsidRPr="00056C97">
        <w:rPr>
          <w:sz w:val="24"/>
          <w:lang w:val="lv-LV" w:eastAsia="lv-LV"/>
        </w:rPr>
        <w:t xml:space="preserve"> 00 centi) izmaksā 10 (desmit) darba dienu laikā no līguma par bērna ievietošanu audžuģimenē parakstīšanas dienas, bet sākot ar 7 (septīto) ievietošanas mēnesi EUR 21,00 (divdesmit viens </w:t>
      </w:r>
      <w:r w:rsidR="00056C97" w:rsidRPr="00056C97">
        <w:rPr>
          <w:i/>
          <w:sz w:val="24"/>
          <w:lang w:val="lv-LV" w:eastAsia="lv-LV"/>
        </w:rPr>
        <w:t>euro</w:t>
      </w:r>
      <w:r w:rsidR="00056C97" w:rsidRPr="00056C97">
        <w:rPr>
          <w:sz w:val="24"/>
          <w:lang w:val="lv-LV" w:eastAsia="lv-LV"/>
        </w:rPr>
        <w:t xml:space="preserve"> 00 centi) mēnesī</w:t>
      </w:r>
      <w:r w:rsidRPr="00056C97">
        <w:rPr>
          <w:sz w:val="24"/>
          <w:lang w:val="lv-LV" w:eastAsia="lv-LV"/>
        </w:rPr>
        <w:t>.</w:t>
      </w:r>
    </w:p>
    <w:p w14:paraId="669AE3E3" w14:textId="77777777" w:rsidR="00B75CF6" w:rsidRDefault="00B75CF6" w:rsidP="00B75CF6">
      <w:pPr>
        <w:pStyle w:val="ListParagraph"/>
        <w:ind w:left="360"/>
        <w:jc w:val="both"/>
        <w:rPr>
          <w:color w:val="FF0000"/>
          <w:sz w:val="24"/>
          <w:lang w:val="lv-LV" w:eastAsia="lv-LV"/>
        </w:rPr>
      </w:pPr>
    </w:p>
    <w:p w14:paraId="52D768F1" w14:textId="6DF93428" w:rsidR="00AF0624" w:rsidRPr="00AF0624" w:rsidRDefault="00AF0624" w:rsidP="00AF0624">
      <w:pPr>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 xml:space="preserve">VIII. </w:t>
      </w:r>
      <w:r w:rsidRPr="00AF0624">
        <w:rPr>
          <w:rFonts w:ascii="Times New Roman" w:eastAsia="Calibri" w:hAnsi="Times New Roman" w:cs="Times New Roman"/>
          <w:b/>
          <w:bCs/>
          <w:sz w:val="24"/>
          <w:szCs w:val="24"/>
          <w:lang w:eastAsia="lv-LV"/>
        </w:rPr>
        <w:t>Pabalstu pieprasīšanas un piešķiršanas kārtība</w:t>
      </w:r>
    </w:p>
    <w:p w14:paraId="6A0F1AAB" w14:textId="025E9EF0" w:rsidR="005D2D92" w:rsidRDefault="00AF0624" w:rsidP="005D2D92">
      <w:pPr>
        <w:pStyle w:val="ListParagraph"/>
        <w:numPr>
          <w:ilvl w:val="0"/>
          <w:numId w:val="5"/>
        </w:numPr>
        <w:jc w:val="both"/>
        <w:rPr>
          <w:bCs/>
          <w:color w:val="000000"/>
          <w:sz w:val="24"/>
          <w:lang w:val="lv-LV"/>
        </w:rPr>
      </w:pPr>
      <w:r w:rsidRPr="00AF0624">
        <w:rPr>
          <w:sz w:val="24"/>
          <w:lang w:val="lv-LV"/>
        </w:rPr>
        <w:t xml:space="preserve">Lai saņemtu pabalstu bārenim un bez vecāku gādības palikušajam bērnam un audžuģimenei, persona </w:t>
      </w:r>
      <w:r w:rsidR="005D2D92">
        <w:rPr>
          <w:bCs/>
          <w:color w:val="000000"/>
          <w:sz w:val="24"/>
          <w:lang w:val="lv-LV"/>
        </w:rPr>
        <w:t xml:space="preserve">iesniedz </w:t>
      </w:r>
      <w:r w:rsidRPr="00AF0624">
        <w:rPr>
          <w:bCs/>
          <w:color w:val="000000"/>
          <w:sz w:val="24"/>
          <w:lang w:val="lv-LV"/>
        </w:rPr>
        <w:t xml:space="preserve">Sociālajā </w:t>
      </w:r>
      <w:r w:rsidR="005D2D92">
        <w:rPr>
          <w:bCs/>
          <w:color w:val="000000"/>
          <w:sz w:val="24"/>
          <w:lang w:val="lv-LV"/>
        </w:rPr>
        <w:t xml:space="preserve">dienestā </w:t>
      </w:r>
      <w:r w:rsidR="005D2D92" w:rsidRPr="005D2D92">
        <w:rPr>
          <w:bCs/>
          <w:color w:val="000000"/>
          <w:sz w:val="24"/>
          <w:lang w:val="lv-LV"/>
        </w:rPr>
        <w:t xml:space="preserve">vai pašvaldības iestādes - struktūrvienībā - pagasta pārvaldē </w:t>
      </w:r>
      <w:r w:rsidR="005D2D92">
        <w:rPr>
          <w:bCs/>
          <w:color w:val="000000"/>
          <w:sz w:val="24"/>
          <w:lang w:val="lv-LV"/>
        </w:rPr>
        <w:t>i</w:t>
      </w:r>
      <w:r w:rsidR="005D2D92" w:rsidRPr="005D2D92">
        <w:rPr>
          <w:bCs/>
          <w:color w:val="000000"/>
          <w:sz w:val="24"/>
          <w:lang w:val="lv-LV"/>
        </w:rPr>
        <w:t>esniegumu, kurā</w:t>
      </w:r>
      <w:r w:rsidR="00DF2159">
        <w:rPr>
          <w:bCs/>
          <w:color w:val="000000"/>
          <w:sz w:val="24"/>
          <w:lang w:val="lv-LV"/>
        </w:rPr>
        <w:t xml:space="preserve"> norāda nepieciešamo</w:t>
      </w:r>
      <w:r w:rsidR="005D2D92" w:rsidRPr="005D2D92">
        <w:rPr>
          <w:bCs/>
          <w:color w:val="000000"/>
          <w:sz w:val="24"/>
          <w:lang w:val="lv-LV"/>
        </w:rPr>
        <w:t xml:space="preserve"> pabalsta veidu. Mutvārdos izteiktu iesniegumu personas klātbūtnē Sociālā dienesta darbinieks noformē rakstveidā un, ja nepieciešams, personai izsniedz iesnieguma kopiju.  </w:t>
      </w:r>
    </w:p>
    <w:p w14:paraId="52E6599E" w14:textId="6E392E11" w:rsidR="003726CD" w:rsidRPr="003726CD" w:rsidRDefault="003726CD" w:rsidP="003726CD">
      <w:pPr>
        <w:pStyle w:val="tv213"/>
        <w:numPr>
          <w:ilvl w:val="0"/>
          <w:numId w:val="5"/>
        </w:numPr>
        <w:shd w:val="clear" w:color="auto" w:fill="FFFFFF"/>
        <w:spacing w:before="0" w:beforeAutospacing="0" w:after="0" w:afterAutospacing="0" w:line="293" w:lineRule="atLeast"/>
        <w:jc w:val="both"/>
      </w:pPr>
      <w:r w:rsidRPr="003726CD">
        <w:t xml:space="preserve">Persona iesniegumu </w:t>
      </w:r>
      <w:r w:rsidR="00F334A0" w:rsidRPr="00AF0624">
        <w:rPr>
          <w:bCs/>
          <w:color w:val="000000"/>
        </w:rPr>
        <w:t xml:space="preserve">Sociālajā </w:t>
      </w:r>
      <w:r w:rsidR="00F334A0">
        <w:rPr>
          <w:bCs/>
          <w:color w:val="000000"/>
        </w:rPr>
        <w:t xml:space="preserve">dienestā </w:t>
      </w:r>
      <w:r w:rsidRPr="003726CD">
        <w:t>var iesniegt</w:t>
      </w:r>
      <w:r w:rsidRPr="003726CD">
        <w:t xml:space="preserve"> sūtot pa pastu uz adresi</w:t>
      </w:r>
      <w:r w:rsidRPr="003726CD">
        <w:t xml:space="preserve"> - Atbrīvošanas aleja 95A</w:t>
      </w:r>
      <w:r w:rsidRPr="003726CD">
        <w:t xml:space="preserve">, </w:t>
      </w:r>
      <w:r w:rsidRPr="003726CD">
        <w:t>Rēzekne, LV – 46</w:t>
      </w:r>
      <w:r w:rsidRPr="003726CD">
        <w:t>01</w:t>
      </w:r>
      <w:r w:rsidRPr="003726CD">
        <w:t>,</w:t>
      </w:r>
      <w:r w:rsidR="00F334A0">
        <w:t xml:space="preserve"> vai </w:t>
      </w:r>
      <w:r w:rsidRPr="003726CD">
        <w:t>n</w:t>
      </w:r>
      <w:r w:rsidRPr="003726CD">
        <w:t xml:space="preserve">osūtot uz </w:t>
      </w:r>
      <w:r w:rsidR="00F334A0">
        <w:rPr>
          <w:bCs/>
          <w:color w:val="000000"/>
        </w:rPr>
        <w:t>Sociāl</w:t>
      </w:r>
      <w:r w:rsidR="00F334A0" w:rsidRPr="00AF0624">
        <w:rPr>
          <w:bCs/>
          <w:color w:val="000000"/>
        </w:rPr>
        <w:t xml:space="preserve">ā </w:t>
      </w:r>
      <w:r w:rsidR="00F334A0">
        <w:rPr>
          <w:bCs/>
          <w:color w:val="000000"/>
        </w:rPr>
        <w:t>dienesta</w:t>
      </w:r>
      <w:r w:rsidR="00F334A0" w:rsidRPr="003726CD">
        <w:t xml:space="preserve"> </w:t>
      </w:r>
      <w:r w:rsidRPr="003726CD">
        <w:t xml:space="preserve">e-adresi vai </w:t>
      </w:r>
      <w:r w:rsidRPr="003726CD">
        <w:t xml:space="preserve">e-pasta adresi </w:t>
      </w:r>
      <w:r w:rsidR="00F334A0">
        <w:rPr>
          <w:color w:val="0000FF"/>
          <w:u w:val="single"/>
        </w:rPr>
        <w:t>socialais.dienests</w:t>
      </w:r>
      <w:r w:rsidRPr="00D46007">
        <w:rPr>
          <w:color w:val="0000FF"/>
          <w:u w:val="single"/>
        </w:rPr>
        <w:t>@rezeknesnovads</w:t>
      </w:r>
      <w:r w:rsidRPr="00D46007">
        <w:rPr>
          <w:color w:val="0000FF"/>
          <w:u w:val="single"/>
        </w:rPr>
        <w:t>.lv</w:t>
      </w:r>
      <w:r w:rsidRPr="003726CD">
        <w:t xml:space="preserve"> parakstītu ar drošu elektronisko paraks</w:t>
      </w:r>
      <w:r w:rsidRPr="003726CD">
        <w:t>tu</w:t>
      </w:r>
      <w:r w:rsidRPr="003726CD">
        <w:t>.</w:t>
      </w:r>
    </w:p>
    <w:p w14:paraId="607EF8FF" w14:textId="6D9CD108" w:rsidR="005D2D92" w:rsidRPr="0074669D" w:rsidRDefault="003726CD" w:rsidP="003C1FD3">
      <w:pPr>
        <w:pStyle w:val="ListParagraph"/>
        <w:numPr>
          <w:ilvl w:val="0"/>
          <w:numId w:val="5"/>
        </w:numPr>
        <w:jc w:val="both"/>
        <w:rPr>
          <w:bCs/>
          <w:sz w:val="24"/>
          <w:lang w:val="lv-LV" w:eastAsia="lv-LV"/>
        </w:rPr>
      </w:pPr>
      <w:r w:rsidRPr="0074669D">
        <w:rPr>
          <w:bCs/>
          <w:sz w:val="24"/>
          <w:lang w:val="lv-LV"/>
        </w:rPr>
        <w:t>P</w:t>
      </w:r>
      <w:r w:rsidR="005D2D92" w:rsidRPr="0074669D">
        <w:rPr>
          <w:bCs/>
          <w:sz w:val="24"/>
          <w:lang w:val="lv-LV"/>
        </w:rPr>
        <w:t xml:space="preserve">ersona </w:t>
      </w:r>
      <w:r w:rsidR="0074669D" w:rsidRPr="0074669D">
        <w:rPr>
          <w:bCs/>
          <w:sz w:val="24"/>
          <w:lang w:val="lv-LV"/>
        </w:rPr>
        <w:t xml:space="preserve">iesniegumam pievieno </w:t>
      </w:r>
      <w:r w:rsidR="005D2D92" w:rsidRPr="0074669D">
        <w:rPr>
          <w:bCs/>
          <w:sz w:val="24"/>
          <w:lang w:val="lv-LV"/>
        </w:rPr>
        <w:t>dokumentus (to kopijas) atbils</w:t>
      </w:r>
      <w:r w:rsidR="0074669D" w:rsidRPr="0074669D">
        <w:rPr>
          <w:bCs/>
          <w:sz w:val="24"/>
          <w:lang w:val="lv-LV"/>
        </w:rPr>
        <w:t xml:space="preserve">toši piešķiramā pabalsta veidam, kā arī nepieciešamības gadījumā </w:t>
      </w:r>
      <w:r w:rsidR="0074669D" w:rsidRPr="0074669D">
        <w:rPr>
          <w:sz w:val="24"/>
          <w:shd w:val="clear" w:color="auto" w:fill="FFFFFF"/>
          <w:lang w:val="lv-LV"/>
        </w:rPr>
        <w:t>izdevumus attaisnojošus dokumentus</w:t>
      </w:r>
      <w:r w:rsidR="0074669D">
        <w:rPr>
          <w:sz w:val="24"/>
          <w:shd w:val="clear" w:color="auto" w:fill="FFFFFF"/>
          <w:lang w:val="lv-LV"/>
        </w:rPr>
        <w:t xml:space="preserve"> (to kopijas)</w:t>
      </w:r>
      <w:r w:rsidR="0074669D" w:rsidRPr="0074669D">
        <w:rPr>
          <w:sz w:val="24"/>
          <w:shd w:val="clear" w:color="auto" w:fill="FFFFFF"/>
          <w:lang w:val="lv-LV"/>
        </w:rPr>
        <w:t>.</w:t>
      </w:r>
      <w:r w:rsidR="005D2D92" w:rsidRPr="0074669D">
        <w:rPr>
          <w:bCs/>
          <w:sz w:val="24"/>
          <w:lang w:val="lv-LV"/>
        </w:rPr>
        <w:t xml:space="preserve"> </w:t>
      </w:r>
    </w:p>
    <w:p w14:paraId="01444C60" w14:textId="6F2AC98C" w:rsidR="00F334A0" w:rsidRPr="0074669D" w:rsidRDefault="00172A0C" w:rsidP="00F334A0">
      <w:pPr>
        <w:pStyle w:val="ListParagraph"/>
        <w:numPr>
          <w:ilvl w:val="0"/>
          <w:numId w:val="5"/>
        </w:numPr>
        <w:jc w:val="both"/>
        <w:rPr>
          <w:sz w:val="24"/>
          <w:lang w:val="lv-LV" w:eastAsia="lv-LV"/>
        </w:rPr>
      </w:pPr>
      <w:r w:rsidRPr="0074669D">
        <w:rPr>
          <w:sz w:val="24"/>
          <w:shd w:val="clear" w:color="auto" w:fill="FFFFFF"/>
          <w:lang w:val="lv-LV"/>
        </w:rPr>
        <w:t xml:space="preserve">Par izdevumus attaisnojošiem dokumentiem uzskatāmi: maksājumu apliecinošie dokumenti – kases čeki, stingrās uzskaites kvītis, kredītiestāžu maksājumu uzdevumi un grāmatvedības uzskaites dokumenti – rēķini, pavadzīmes u.tml., kuros norādīts pakalpojuma saņēmēja vārds, uzvārds, personas kods, maksājuma mērķis vai pakalpojuma nosaukums un cena. </w:t>
      </w:r>
    </w:p>
    <w:p w14:paraId="6336B810" w14:textId="7D3E3E63" w:rsidR="00F334A0" w:rsidRPr="00F334A0" w:rsidRDefault="00AF0624" w:rsidP="00F334A0">
      <w:pPr>
        <w:pStyle w:val="ListParagraph"/>
        <w:numPr>
          <w:ilvl w:val="0"/>
          <w:numId w:val="5"/>
        </w:numPr>
        <w:jc w:val="both"/>
        <w:rPr>
          <w:sz w:val="24"/>
          <w:lang w:val="lv-LV" w:eastAsia="lv-LV"/>
        </w:rPr>
      </w:pPr>
      <w:r w:rsidRPr="00F334A0">
        <w:rPr>
          <w:rFonts w:eastAsia="Calibri"/>
          <w:bCs/>
          <w:sz w:val="24"/>
          <w:lang w:val="lv-LV" w:eastAsia="lv-LV"/>
        </w:rPr>
        <w:t>Pabalstus izmaksā ar pārskaitījumu uz pabalsta pieprasītāja nor</w:t>
      </w:r>
      <w:r w:rsidR="0074669D">
        <w:rPr>
          <w:rFonts w:eastAsia="Calibri"/>
          <w:bCs/>
          <w:sz w:val="24"/>
          <w:lang w:val="lv-LV" w:eastAsia="lv-LV"/>
        </w:rPr>
        <w:t>ādīto norēķinu kontu</w:t>
      </w:r>
      <w:r w:rsidRPr="00F334A0">
        <w:rPr>
          <w:rFonts w:eastAsia="Calibri"/>
          <w:bCs/>
          <w:sz w:val="24"/>
          <w:lang w:val="lv-LV" w:eastAsia="lv-LV"/>
        </w:rPr>
        <w:t>.</w:t>
      </w:r>
    </w:p>
    <w:p w14:paraId="558CF9CB" w14:textId="77777777" w:rsidR="00F334A0" w:rsidRDefault="00F334A0" w:rsidP="00F334A0">
      <w:pPr>
        <w:pStyle w:val="ListParagraph"/>
        <w:numPr>
          <w:ilvl w:val="0"/>
          <w:numId w:val="5"/>
        </w:numPr>
        <w:jc w:val="both"/>
        <w:rPr>
          <w:sz w:val="24"/>
          <w:lang w:val="lv-LV"/>
        </w:rPr>
      </w:pPr>
      <w:r w:rsidRPr="00F334A0">
        <w:rPr>
          <w:sz w:val="24"/>
          <w:lang w:val="lv-LV"/>
        </w:rPr>
        <w:t>Sociālais dienests personas iesniegumu izskata un pieņem lēmumu par pabalsta piešķiršanu vai atteikumu piešķirt pabalstu, atbilstoši Administratīvā procesa likumam.</w:t>
      </w:r>
    </w:p>
    <w:p w14:paraId="4CF2909E" w14:textId="663E9B34" w:rsidR="00AF0624" w:rsidRPr="0074669D" w:rsidRDefault="00AF0624" w:rsidP="00F334A0">
      <w:pPr>
        <w:pStyle w:val="ListParagraph"/>
        <w:numPr>
          <w:ilvl w:val="0"/>
          <w:numId w:val="5"/>
        </w:numPr>
        <w:jc w:val="both"/>
        <w:rPr>
          <w:sz w:val="24"/>
          <w:lang w:val="lv-LV"/>
        </w:rPr>
      </w:pPr>
      <w:r w:rsidRPr="00F334A0">
        <w:rPr>
          <w:rFonts w:eastAsia="Calibri"/>
          <w:sz w:val="24"/>
          <w:lang w:val="lv-LV" w:eastAsia="lv-LV"/>
        </w:rPr>
        <w:t>Sociālais dienests informē pabalsta pieprasītāju par pieņemto lēmumu</w:t>
      </w:r>
      <w:r w:rsidR="00F334A0">
        <w:rPr>
          <w:rFonts w:eastAsia="Calibri"/>
          <w:sz w:val="24"/>
          <w:lang w:val="lv-LV" w:eastAsia="lv-LV"/>
        </w:rPr>
        <w:t xml:space="preserve"> ievērojot P</w:t>
      </w:r>
      <w:r w:rsidRPr="00F334A0">
        <w:rPr>
          <w:rFonts w:eastAsia="Calibri"/>
          <w:sz w:val="24"/>
          <w:lang w:val="lv-LV" w:eastAsia="lv-LV"/>
        </w:rPr>
        <w:t xml:space="preserve">aziņošanas likuma noteikumus. </w:t>
      </w:r>
    </w:p>
    <w:p w14:paraId="1E5714E0" w14:textId="77777777" w:rsidR="0074669D" w:rsidRDefault="0074669D" w:rsidP="0074669D">
      <w:pPr>
        <w:pStyle w:val="ListParagraph"/>
        <w:ind w:left="360"/>
        <w:jc w:val="both"/>
        <w:rPr>
          <w:sz w:val="24"/>
          <w:lang w:val="lv-LV"/>
        </w:rPr>
      </w:pPr>
    </w:p>
    <w:p w14:paraId="15B921C1" w14:textId="02603559" w:rsidR="00056C97" w:rsidRPr="00EA7FA9" w:rsidRDefault="00056C97" w:rsidP="00056C97">
      <w:pPr>
        <w:pStyle w:val="ListParagraph"/>
        <w:ind w:left="0"/>
        <w:jc w:val="center"/>
        <w:outlineLvl w:val="0"/>
        <w:rPr>
          <w:b/>
          <w:bCs/>
          <w:sz w:val="24"/>
          <w:lang w:val="lv-LV"/>
        </w:rPr>
      </w:pPr>
      <w:r w:rsidRPr="00EA7FA9">
        <w:rPr>
          <w:b/>
          <w:bCs/>
          <w:sz w:val="24"/>
          <w:lang w:val="lv-LV"/>
        </w:rPr>
        <w:t>I</w:t>
      </w:r>
      <w:r>
        <w:rPr>
          <w:b/>
          <w:bCs/>
          <w:sz w:val="24"/>
          <w:lang w:val="lv-LV"/>
        </w:rPr>
        <w:t>X</w:t>
      </w:r>
      <w:r w:rsidRPr="00EA7FA9">
        <w:rPr>
          <w:b/>
          <w:bCs/>
          <w:sz w:val="24"/>
          <w:lang w:val="lv-LV"/>
        </w:rPr>
        <w:t>. Lēmuma apstrīdēšanas un pārsūdzības kārtība</w:t>
      </w:r>
    </w:p>
    <w:p w14:paraId="09B6AFE0" w14:textId="77777777" w:rsidR="00056C97" w:rsidRDefault="00D5618E" w:rsidP="00056C97">
      <w:pPr>
        <w:pStyle w:val="ListParagraph"/>
        <w:numPr>
          <w:ilvl w:val="0"/>
          <w:numId w:val="5"/>
        </w:numPr>
        <w:jc w:val="both"/>
        <w:rPr>
          <w:sz w:val="24"/>
          <w:lang w:val="lv-LV"/>
        </w:rPr>
      </w:pPr>
      <w:r w:rsidRPr="00056C97">
        <w:rPr>
          <w:sz w:val="24"/>
          <w:lang w:val="lv-LV"/>
        </w:rPr>
        <w:t xml:space="preserve">Sociālā dienesta lēmumu par pabalstu piešķiršanu vai atteikumu var apstrīdēt, iesniedzot rakstveida iesniegumu, Rēzeknes novada pašvaldības Administratīvo aktu apstrīdēšanas komisijā Administratīvā procesa likumā noteiktajā termiņā un kārtībā. </w:t>
      </w:r>
    </w:p>
    <w:p w14:paraId="50F70F8C" w14:textId="4085D348" w:rsidR="00D5618E" w:rsidRDefault="00D5618E" w:rsidP="00056C97">
      <w:pPr>
        <w:pStyle w:val="ListParagraph"/>
        <w:numPr>
          <w:ilvl w:val="0"/>
          <w:numId w:val="5"/>
        </w:numPr>
        <w:jc w:val="both"/>
        <w:rPr>
          <w:sz w:val="24"/>
          <w:lang w:val="lv-LV"/>
        </w:rPr>
      </w:pPr>
      <w:r w:rsidRPr="00056C97">
        <w:rPr>
          <w:sz w:val="24"/>
          <w:lang w:val="lv-LV"/>
        </w:rPr>
        <w:t>Rēzeknes novada pašvaldības Administratīvo aktu apstrīdēšanas komisijas lēmumu var pārsūdzēt Administratīvajā rajona tiesā Administratīvā procesa likumā noteiktajā termiņā un kārtībā.</w:t>
      </w:r>
    </w:p>
    <w:p w14:paraId="2C2AD6D8" w14:textId="77777777" w:rsidR="00F07FEE" w:rsidRDefault="00F07FEE" w:rsidP="00F07FEE">
      <w:pPr>
        <w:pStyle w:val="ListParagraph"/>
        <w:ind w:left="360"/>
        <w:jc w:val="both"/>
        <w:rPr>
          <w:sz w:val="24"/>
          <w:lang w:val="lv-LV"/>
        </w:rPr>
      </w:pPr>
    </w:p>
    <w:p w14:paraId="40967EBA" w14:textId="77777777" w:rsidR="00056C97" w:rsidRPr="00056C97" w:rsidRDefault="00056C97" w:rsidP="00056C97">
      <w:pPr>
        <w:autoSpaceDE w:val="0"/>
        <w:autoSpaceDN w:val="0"/>
        <w:adjustRightInd w:val="0"/>
        <w:spacing w:after="0" w:line="240" w:lineRule="auto"/>
        <w:jc w:val="center"/>
        <w:rPr>
          <w:rFonts w:ascii="Times New Roman" w:hAnsi="Times New Roman" w:cs="Times New Roman"/>
          <w:sz w:val="24"/>
        </w:rPr>
      </w:pPr>
      <w:r w:rsidRPr="00056C97">
        <w:rPr>
          <w:rFonts w:ascii="Times New Roman" w:eastAsia="Times New Roman" w:hAnsi="Times New Roman" w:cs="Times New Roman"/>
          <w:b/>
          <w:bCs/>
          <w:sz w:val="24"/>
          <w:lang w:eastAsia="lv-LV"/>
        </w:rPr>
        <w:t>VII.</w:t>
      </w:r>
      <w:r w:rsidRPr="00056C97">
        <w:rPr>
          <w:rFonts w:ascii="Times New Roman" w:hAnsi="Times New Roman" w:cs="Times New Roman"/>
          <w:b/>
          <w:bCs/>
          <w:sz w:val="24"/>
        </w:rPr>
        <w:t xml:space="preserve">  Noslēguma jautājums</w:t>
      </w:r>
    </w:p>
    <w:p w14:paraId="2673F491" w14:textId="06167B1C" w:rsidR="00D5618E" w:rsidRPr="00056C97" w:rsidRDefault="00D5618E" w:rsidP="00056C97">
      <w:pPr>
        <w:pStyle w:val="ListParagraph"/>
        <w:numPr>
          <w:ilvl w:val="0"/>
          <w:numId w:val="5"/>
        </w:numPr>
        <w:jc w:val="both"/>
        <w:rPr>
          <w:sz w:val="24"/>
          <w:lang w:val="lv-LV"/>
        </w:rPr>
      </w:pPr>
      <w:r w:rsidRPr="00056C97">
        <w:rPr>
          <w:sz w:val="24"/>
        </w:rPr>
        <w:t>Noteikumi stājas spēkā 2022.gada 1.janvārī.</w:t>
      </w:r>
    </w:p>
    <w:p w14:paraId="60A4FF3A" w14:textId="77777777" w:rsidR="00D5618E" w:rsidRPr="00EA7FA9" w:rsidRDefault="00D5618E" w:rsidP="00EA7FA9">
      <w:pPr>
        <w:spacing w:after="0" w:line="240" w:lineRule="auto"/>
        <w:rPr>
          <w:rFonts w:ascii="Times New Roman" w:hAnsi="Times New Roman" w:cs="Times New Roman"/>
          <w:sz w:val="24"/>
          <w:szCs w:val="24"/>
        </w:rPr>
      </w:pPr>
    </w:p>
    <w:p w14:paraId="18146C65" w14:textId="77777777" w:rsidR="00D5618E" w:rsidRPr="00EA7FA9" w:rsidRDefault="00D5618E" w:rsidP="00EA7FA9">
      <w:pPr>
        <w:spacing w:after="0" w:line="240" w:lineRule="auto"/>
        <w:rPr>
          <w:rFonts w:ascii="Times New Roman" w:hAnsi="Times New Roman" w:cs="Times New Roman"/>
          <w:sz w:val="24"/>
          <w:szCs w:val="24"/>
        </w:rPr>
      </w:pPr>
    </w:p>
    <w:p w14:paraId="5CA024DE" w14:textId="3B02D9D7" w:rsidR="00095FBC" w:rsidRPr="00EA7FA9" w:rsidRDefault="00D5618E" w:rsidP="00EA7FA9">
      <w:pPr>
        <w:spacing w:after="0" w:line="240" w:lineRule="auto"/>
        <w:rPr>
          <w:sz w:val="24"/>
          <w:szCs w:val="24"/>
        </w:rPr>
      </w:pPr>
      <w:r w:rsidRPr="00EA7FA9">
        <w:rPr>
          <w:rFonts w:ascii="Times New Roman" w:hAnsi="Times New Roman" w:cs="Times New Roman"/>
          <w:sz w:val="24"/>
          <w:szCs w:val="24"/>
        </w:rPr>
        <w:t xml:space="preserve">Domes priekšsēdētājs                                                                                            </w:t>
      </w:r>
      <w:r w:rsidR="00056C97">
        <w:rPr>
          <w:rFonts w:ascii="Times New Roman" w:hAnsi="Times New Roman" w:cs="Times New Roman"/>
          <w:sz w:val="24"/>
          <w:szCs w:val="24"/>
        </w:rPr>
        <w:t xml:space="preserve">  </w:t>
      </w:r>
      <w:r w:rsidRPr="00EA7FA9">
        <w:rPr>
          <w:rFonts w:ascii="Times New Roman" w:hAnsi="Times New Roman" w:cs="Times New Roman"/>
          <w:sz w:val="24"/>
          <w:szCs w:val="24"/>
        </w:rPr>
        <w:t>M.Švarcs</w:t>
      </w:r>
      <w:bookmarkStart w:id="39" w:name="n7"/>
      <w:bookmarkStart w:id="40" w:name="n-778821"/>
      <w:bookmarkStart w:id="41" w:name="n9"/>
      <w:bookmarkStart w:id="42" w:name="n-778829"/>
      <w:bookmarkStart w:id="43" w:name="p12"/>
      <w:bookmarkStart w:id="44" w:name="p-778778"/>
      <w:bookmarkEnd w:id="39"/>
      <w:bookmarkEnd w:id="40"/>
      <w:bookmarkEnd w:id="41"/>
      <w:bookmarkEnd w:id="42"/>
      <w:bookmarkEnd w:id="43"/>
      <w:bookmarkEnd w:id="44"/>
    </w:p>
    <w:sectPr w:rsidR="00095FBC" w:rsidRPr="00EA7FA9" w:rsidSect="00220096">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576E8" w14:textId="77777777" w:rsidR="00EC2941" w:rsidRDefault="00EC2941" w:rsidP="00EC2941">
      <w:pPr>
        <w:spacing w:after="0" w:line="240" w:lineRule="auto"/>
      </w:pPr>
      <w:r>
        <w:separator/>
      </w:r>
    </w:p>
  </w:endnote>
  <w:endnote w:type="continuationSeparator" w:id="0">
    <w:p w14:paraId="223F1B36" w14:textId="77777777" w:rsidR="00EC2941" w:rsidRDefault="00EC2941" w:rsidP="00EC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81482"/>
      <w:docPartObj>
        <w:docPartGallery w:val="Page Numbers (Bottom of Page)"/>
        <w:docPartUnique/>
      </w:docPartObj>
    </w:sdtPr>
    <w:sdtEndPr>
      <w:rPr>
        <w:noProof/>
        <w:sz w:val="20"/>
        <w:szCs w:val="20"/>
      </w:rPr>
    </w:sdtEndPr>
    <w:sdtContent>
      <w:p w14:paraId="2B564391" w14:textId="4739ADE8" w:rsidR="00EC2941" w:rsidRPr="00EC2941" w:rsidRDefault="00EC2941">
        <w:pPr>
          <w:pStyle w:val="Footer"/>
          <w:jc w:val="center"/>
          <w:rPr>
            <w:sz w:val="20"/>
            <w:szCs w:val="20"/>
          </w:rPr>
        </w:pPr>
        <w:r w:rsidRPr="00EC2941">
          <w:rPr>
            <w:sz w:val="20"/>
            <w:szCs w:val="20"/>
          </w:rPr>
          <w:fldChar w:fldCharType="begin"/>
        </w:r>
        <w:r w:rsidRPr="00EC2941">
          <w:rPr>
            <w:sz w:val="20"/>
            <w:szCs w:val="20"/>
          </w:rPr>
          <w:instrText xml:space="preserve"> PAGE   \* MERGEFORMAT </w:instrText>
        </w:r>
        <w:r w:rsidRPr="00EC2941">
          <w:rPr>
            <w:sz w:val="20"/>
            <w:szCs w:val="20"/>
          </w:rPr>
          <w:fldChar w:fldCharType="separate"/>
        </w:r>
        <w:r w:rsidR="00966613">
          <w:rPr>
            <w:noProof/>
            <w:sz w:val="20"/>
            <w:szCs w:val="20"/>
          </w:rPr>
          <w:t>4</w:t>
        </w:r>
        <w:r w:rsidRPr="00EC2941">
          <w:rPr>
            <w:noProof/>
            <w:sz w:val="20"/>
            <w:szCs w:val="20"/>
          </w:rPr>
          <w:fldChar w:fldCharType="end"/>
        </w:r>
      </w:p>
    </w:sdtContent>
  </w:sdt>
  <w:p w14:paraId="109598C5" w14:textId="77777777" w:rsidR="00EC2941" w:rsidRDefault="00EC2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F3C48" w14:textId="77777777" w:rsidR="00EC2941" w:rsidRDefault="00EC2941" w:rsidP="00EC2941">
      <w:pPr>
        <w:spacing w:after="0" w:line="240" w:lineRule="auto"/>
      </w:pPr>
      <w:r>
        <w:separator/>
      </w:r>
    </w:p>
  </w:footnote>
  <w:footnote w:type="continuationSeparator" w:id="0">
    <w:p w14:paraId="78BDAB36" w14:textId="77777777" w:rsidR="00EC2941" w:rsidRDefault="00EC2941" w:rsidP="00EC2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5B8"/>
    <w:multiLevelType w:val="hybridMultilevel"/>
    <w:tmpl w:val="C950A8F0"/>
    <w:lvl w:ilvl="0" w:tplc="65B2EE54">
      <w:start w:val="1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662AE7"/>
    <w:multiLevelType w:val="hybridMultilevel"/>
    <w:tmpl w:val="1B0271BE"/>
    <w:lvl w:ilvl="0" w:tplc="0426000F">
      <w:start w:val="2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0C0A2C"/>
    <w:multiLevelType w:val="multilevel"/>
    <w:tmpl w:val="82C418E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513AB5"/>
    <w:multiLevelType w:val="hybridMultilevel"/>
    <w:tmpl w:val="A5E26056"/>
    <w:lvl w:ilvl="0" w:tplc="4DDC4B8E">
      <w:start w:val="1"/>
      <w:numFmt w:val="upperRoman"/>
      <w:lvlText w:val="%1."/>
      <w:lvlJc w:val="right"/>
      <w:pPr>
        <w:ind w:left="3479" w:hanging="360"/>
      </w:pPr>
      <w:rPr>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B201F8"/>
    <w:multiLevelType w:val="multilevel"/>
    <w:tmpl w:val="7FF6949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690A7E69"/>
    <w:multiLevelType w:val="multilevel"/>
    <w:tmpl w:val="C4CEA43A"/>
    <w:lvl w:ilvl="0">
      <w:start w:val="31"/>
      <w:numFmt w:val="decimal"/>
      <w:lvlText w:val="%1."/>
      <w:lvlJc w:val="left"/>
      <w:pPr>
        <w:ind w:left="480" w:hanging="480"/>
      </w:pPr>
      <w:rPr>
        <w:rFonts w:hint="default"/>
        <w:b w:val="0"/>
      </w:rPr>
    </w:lvl>
    <w:lvl w:ilvl="1">
      <w:start w:val="2"/>
      <w:numFmt w:val="decimal"/>
      <w:lvlText w:val="%1.%2."/>
      <w:lvlJc w:val="left"/>
      <w:pPr>
        <w:ind w:left="1331" w:hanging="480"/>
      </w:pPr>
      <w:rPr>
        <w:rFonts w:hint="default"/>
        <w:b w:val="0"/>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69A40159"/>
    <w:multiLevelType w:val="multilevel"/>
    <w:tmpl w:val="97A2CDAE"/>
    <w:lvl w:ilvl="0">
      <w:start w:val="1"/>
      <w:numFmt w:val="decimal"/>
      <w:lvlText w:val="%1."/>
      <w:lvlJc w:val="left"/>
      <w:pPr>
        <w:ind w:left="502" w:hanging="360"/>
      </w:pPr>
      <w:rPr>
        <w:rFonts w:ascii="Times New Roman" w:hAnsi="Times New Roman" w:cs="Times New Roman" w:hint="default"/>
        <w:b w:val="0"/>
        <w:bCs w:val="0"/>
        <w:i w:val="0"/>
        <w:iCs w:val="0"/>
        <w:strike w:val="0"/>
        <w:color w:val="auto"/>
        <w:sz w:val="24"/>
        <w:szCs w:val="24"/>
      </w:rPr>
    </w:lvl>
    <w:lvl w:ilvl="1">
      <w:start w:val="1"/>
      <w:numFmt w:val="decimal"/>
      <w:lvlText w:val="%1.%2."/>
      <w:lvlJc w:val="left"/>
      <w:pPr>
        <w:ind w:left="1000"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4B073E"/>
    <w:multiLevelType w:val="multilevel"/>
    <w:tmpl w:val="A33A84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7"/>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AD"/>
    <w:rsid w:val="00056C97"/>
    <w:rsid w:val="000600B9"/>
    <w:rsid w:val="0008257A"/>
    <w:rsid w:val="00095FBC"/>
    <w:rsid w:val="000B2FE8"/>
    <w:rsid w:val="00102FAE"/>
    <w:rsid w:val="00172A0C"/>
    <w:rsid w:val="001A1A6B"/>
    <w:rsid w:val="001C587A"/>
    <w:rsid w:val="00205059"/>
    <w:rsid w:val="00220096"/>
    <w:rsid w:val="00231C67"/>
    <w:rsid w:val="00346E7B"/>
    <w:rsid w:val="003532D3"/>
    <w:rsid w:val="003726CD"/>
    <w:rsid w:val="003A3448"/>
    <w:rsid w:val="003D2F41"/>
    <w:rsid w:val="004328D3"/>
    <w:rsid w:val="00591BFB"/>
    <w:rsid w:val="005D2D92"/>
    <w:rsid w:val="006F1C1E"/>
    <w:rsid w:val="0074669D"/>
    <w:rsid w:val="007514C0"/>
    <w:rsid w:val="007E6C09"/>
    <w:rsid w:val="008345FA"/>
    <w:rsid w:val="00966613"/>
    <w:rsid w:val="009768C7"/>
    <w:rsid w:val="009A08A8"/>
    <w:rsid w:val="009E67AD"/>
    <w:rsid w:val="00A72340"/>
    <w:rsid w:val="00A9694C"/>
    <w:rsid w:val="00AD7761"/>
    <w:rsid w:val="00AF0624"/>
    <w:rsid w:val="00B058DF"/>
    <w:rsid w:val="00B14F99"/>
    <w:rsid w:val="00B75CF6"/>
    <w:rsid w:val="00B924B5"/>
    <w:rsid w:val="00BB611C"/>
    <w:rsid w:val="00BD4041"/>
    <w:rsid w:val="00C32CC7"/>
    <w:rsid w:val="00C50531"/>
    <w:rsid w:val="00C71681"/>
    <w:rsid w:val="00CB343A"/>
    <w:rsid w:val="00CB538A"/>
    <w:rsid w:val="00CC6196"/>
    <w:rsid w:val="00D3526C"/>
    <w:rsid w:val="00D46007"/>
    <w:rsid w:val="00D5618E"/>
    <w:rsid w:val="00DA230D"/>
    <w:rsid w:val="00DD6A28"/>
    <w:rsid w:val="00DF2159"/>
    <w:rsid w:val="00EA7FA9"/>
    <w:rsid w:val="00EB1BEB"/>
    <w:rsid w:val="00EC2941"/>
    <w:rsid w:val="00EC7436"/>
    <w:rsid w:val="00F07FEE"/>
    <w:rsid w:val="00F334A0"/>
    <w:rsid w:val="00F53A19"/>
    <w:rsid w:val="00F92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E2F221"/>
  <w15:chartTrackingRefBased/>
  <w15:docId w15:val="{8D983B09-3571-4DC8-8BBF-5D1F69DE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7AD"/>
    <w:rPr>
      <w:color w:val="0000FF"/>
      <w:u w:val="single"/>
    </w:rPr>
  </w:style>
  <w:style w:type="paragraph" w:customStyle="1" w:styleId="tv213">
    <w:name w:val="tv213"/>
    <w:basedOn w:val="Normal"/>
    <w:rsid w:val="009E6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E67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9E67AD"/>
  </w:style>
  <w:style w:type="paragraph" w:styleId="ListParagraph">
    <w:name w:val="List Paragraph"/>
    <w:basedOn w:val="Normal"/>
    <w:uiPriority w:val="34"/>
    <w:qFormat/>
    <w:rsid w:val="00EC7436"/>
    <w:pPr>
      <w:spacing w:after="0" w:line="240" w:lineRule="auto"/>
      <w:ind w:left="720"/>
    </w:pPr>
    <w:rPr>
      <w:rFonts w:ascii="Times New Roman" w:eastAsia="Times New Roman" w:hAnsi="Times New Roman" w:cs="Times New Roman"/>
      <w:sz w:val="28"/>
      <w:szCs w:val="24"/>
      <w:lang w:val="en-GB"/>
    </w:rPr>
  </w:style>
  <w:style w:type="paragraph" w:customStyle="1" w:styleId="Default">
    <w:name w:val="Default"/>
    <w:rsid w:val="009768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29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2941"/>
  </w:style>
  <w:style w:type="paragraph" w:styleId="Footer">
    <w:name w:val="footer"/>
    <w:basedOn w:val="Normal"/>
    <w:link w:val="FooterChar"/>
    <w:uiPriority w:val="99"/>
    <w:unhideWhenUsed/>
    <w:rsid w:val="00EC29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4788">
      <w:bodyDiv w:val="1"/>
      <w:marLeft w:val="0"/>
      <w:marRight w:val="0"/>
      <w:marTop w:val="0"/>
      <w:marBottom w:val="0"/>
      <w:divBdr>
        <w:top w:val="none" w:sz="0" w:space="0" w:color="auto"/>
        <w:left w:val="none" w:sz="0" w:space="0" w:color="auto"/>
        <w:bottom w:val="none" w:sz="0" w:space="0" w:color="auto"/>
        <w:right w:val="none" w:sz="0" w:space="0" w:color="auto"/>
      </w:divBdr>
      <w:divsChild>
        <w:div w:id="1776902219">
          <w:marLeft w:val="0"/>
          <w:marRight w:val="0"/>
          <w:marTop w:val="0"/>
          <w:marBottom w:val="0"/>
          <w:divBdr>
            <w:top w:val="none" w:sz="0" w:space="0" w:color="auto"/>
            <w:left w:val="none" w:sz="0" w:space="0" w:color="auto"/>
            <w:bottom w:val="none" w:sz="0" w:space="0" w:color="auto"/>
            <w:right w:val="none" w:sz="0" w:space="0" w:color="auto"/>
          </w:divBdr>
        </w:div>
        <w:div w:id="1252541238">
          <w:marLeft w:val="0"/>
          <w:marRight w:val="0"/>
          <w:marTop w:val="0"/>
          <w:marBottom w:val="0"/>
          <w:divBdr>
            <w:top w:val="none" w:sz="0" w:space="0" w:color="auto"/>
            <w:left w:val="none" w:sz="0" w:space="0" w:color="auto"/>
            <w:bottom w:val="none" w:sz="0" w:space="0" w:color="auto"/>
            <w:right w:val="none" w:sz="0" w:space="0" w:color="auto"/>
          </w:divBdr>
        </w:div>
        <w:div w:id="277570809">
          <w:marLeft w:val="0"/>
          <w:marRight w:val="0"/>
          <w:marTop w:val="0"/>
          <w:marBottom w:val="0"/>
          <w:divBdr>
            <w:top w:val="none" w:sz="0" w:space="0" w:color="auto"/>
            <w:left w:val="none" w:sz="0" w:space="0" w:color="auto"/>
            <w:bottom w:val="none" w:sz="0" w:space="0" w:color="auto"/>
            <w:right w:val="none" w:sz="0" w:space="0" w:color="auto"/>
          </w:divBdr>
        </w:div>
        <w:div w:id="938219510">
          <w:marLeft w:val="0"/>
          <w:marRight w:val="0"/>
          <w:marTop w:val="0"/>
          <w:marBottom w:val="0"/>
          <w:divBdr>
            <w:top w:val="none" w:sz="0" w:space="0" w:color="auto"/>
            <w:left w:val="none" w:sz="0" w:space="0" w:color="auto"/>
            <w:bottom w:val="none" w:sz="0" w:space="0" w:color="auto"/>
            <w:right w:val="none" w:sz="0" w:space="0" w:color="auto"/>
          </w:divBdr>
        </w:div>
        <w:div w:id="912471160">
          <w:marLeft w:val="0"/>
          <w:marRight w:val="0"/>
          <w:marTop w:val="0"/>
          <w:marBottom w:val="0"/>
          <w:divBdr>
            <w:top w:val="none" w:sz="0" w:space="0" w:color="auto"/>
            <w:left w:val="none" w:sz="0" w:space="0" w:color="auto"/>
            <w:bottom w:val="none" w:sz="0" w:space="0" w:color="auto"/>
            <w:right w:val="none" w:sz="0" w:space="0" w:color="auto"/>
          </w:divBdr>
        </w:div>
        <w:div w:id="1832333395">
          <w:marLeft w:val="0"/>
          <w:marRight w:val="0"/>
          <w:marTop w:val="0"/>
          <w:marBottom w:val="0"/>
          <w:divBdr>
            <w:top w:val="none" w:sz="0" w:space="0" w:color="auto"/>
            <w:left w:val="none" w:sz="0" w:space="0" w:color="auto"/>
            <w:bottom w:val="none" w:sz="0" w:space="0" w:color="auto"/>
            <w:right w:val="none" w:sz="0" w:space="0" w:color="auto"/>
          </w:divBdr>
        </w:div>
        <w:div w:id="1846288597">
          <w:marLeft w:val="0"/>
          <w:marRight w:val="0"/>
          <w:marTop w:val="0"/>
          <w:marBottom w:val="0"/>
          <w:divBdr>
            <w:top w:val="none" w:sz="0" w:space="0" w:color="auto"/>
            <w:left w:val="none" w:sz="0" w:space="0" w:color="auto"/>
            <w:bottom w:val="none" w:sz="0" w:space="0" w:color="auto"/>
            <w:right w:val="none" w:sz="0" w:space="0" w:color="auto"/>
          </w:divBdr>
        </w:div>
        <w:div w:id="793864902">
          <w:marLeft w:val="0"/>
          <w:marRight w:val="0"/>
          <w:marTop w:val="0"/>
          <w:marBottom w:val="0"/>
          <w:divBdr>
            <w:top w:val="none" w:sz="0" w:space="0" w:color="auto"/>
            <w:left w:val="none" w:sz="0" w:space="0" w:color="auto"/>
            <w:bottom w:val="none" w:sz="0" w:space="0" w:color="auto"/>
            <w:right w:val="none" w:sz="0" w:space="0" w:color="auto"/>
          </w:divBdr>
        </w:div>
        <w:div w:id="1118450755">
          <w:marLeft w:val="0"/>
          <w:marRight w:val="0"/>
          <w:marTop w:val="0"/>
          <w:marBottom w:val="0"/>
          <w:divBdr>
            <w:top w:val="none" w:sz="0" w:space="0" w:color="auto"/>
            <w:left w:val="none" w:sz="0" w:space="0" w:color="auto"/>
            <w:bottom w:val="none" w:sz="0" w:space="0" w:color="auto"/>
            <w:right w:val="none" w:sz="0" w:space="0" w:color="auto"/>
          </w:divBdr>
        </w:div>
        <w:div w:id="2055619201">
          <w:marLeft w:val="0"/>
          <w:marRight w:val="0"/>
          <w:marTop w:val="0"/>
          <w:marBottom w:val="0"/>
          <w:divBdr>
            <w:top w:val="none" w:sz="0" w:space="0" w:color="auto"/>
            <w:left w:val="none" w:sz="0" w:space="0" w:color="auto"/>
            <w:bottom w:val="none" w:sz="0" w:space="0" w:color="auto"/>
            <w:right w:val="none" w:sz="0" w:space="0" w:color="auto"/>
          </w:divBdr>
        </w:div>
        <w:div w:id="1591431716">
          <w:marLeft w:val="0"/>
          <w:marRight w:val="0"/>
          <w:marTop w:val="0"/>
          <w:marBottom w:val="0"/>
          <w:divBdr>
            <w:top w:val="none" w:sz="0" w:space="0" w:color="auto"/>
            <w:left w:val="none" w:sz="0" w:space="0" w:color="auto"/>
            <w:bottom w:val="none" w:sz="0" w:space="0" w:color="auto"/>
            <w:right w:val="none" w:sz="0" w:space="0" w:color="auto"/>
          </w:divBdr>
        </w:div>
        <w:div w:id="1595820851">
          <w:marLeft w:val="0"/>
          <w:marRight w:val="0"/>
          <w:marTop w:val="0"/>
          <w:marBottom w:val="0"/>
          <w:divBdr>
            <w:top w:val="none" w:sz="0" w:space="0" w:color="auto"/>
            <w:left w:val="none" w:sz="0" w:space="0" w:color="auto"/>
            <w:bottom w:val="none" w:sz="0" w:space="0" w:color="auto"/>
            <w:right w:val="none" w:sz="0" w:space="0" w:color="auto"/>
          </w:divBdr>
        </w:div>
        <w:div w:id="2129470946">
          <w:marLeft w:val="0"/>
          <w:marRight w:val="0"/>
          <w:marTop w:val="0"/>
          <w:marBottom w:val="0"/>
          <w:divBdr>
            <w:top w:val="none" w:sz="0" w:space="0" w:color="auto"/>
            <w:left w:val="none" w:sz="0" w:space="0" w:color="auto"/>
            <w:bottom w:val="none" w:sz="0" w:space="0" w:color="auto"/>
            <w:right w:val="none" w:sz="0" w:space="0" w:color="auto"/>
          </w:divBdr>
        </w:div>
        <w:div w:id="1836795146">
          <w:marLeft w:val="0"/>
          <w:marRight w:val="0"/>
          <w:marTop w:val="0"/>
          <w:marBottom w:val="0"/>
          <w:divBdr>
            <w:top w:val="none" w:sz="0" w:space="0" w:color="auto"/>
            <w:left w:val="none" w:sz="0" w:space="0" w:color="auto"/>
            <w:bottom w:val="none" w:sz="0" w:space="0" w:color="auto"/>
            <w:right w:val="none" w:sz="0" w:space="0" w:color="auto"/>
          </w:divBdr>
        </w:div>
        <w:div w:id="746656431">
          <w:marLeft w:val="0"/>
          <w:marRight w:val="0"/>
          <w:marTop w:val="0"/>
          <w:marBottom w:val="0"/>
          <w:divBdr>
            <w:top w:val="none" w:sz="0" w:space="0" w:color="auto"/>
            <w:left w:val="none" w:sz="0" w:space="0" w:color="auto"/>
            <w:bottom w:val="none" w:sz="0" w:space="0" w:color="auto"/>
            <w:right w:val="none" w:sz="0" w:space="0" w:color="auto"/>
          </w:divBdr>
        </w:div>
        <w:div w:id="1207597508">
          <w:marLeft w:val="0"/>
          <w:marRight w:val="0"/>
          <w:marTop w:val="0"/>
          <w:marBottom w:val="0"/>
          <w:divBdr>
            <w:top w:val="none" w:sz="0" w:space="0" w:color="auto"/>
            <w:left w:val="none" w:sz="0" w:space="0" w:color="auto"/>
            <w:bottom w:val="none" w:sz="0" w:space="0" w:color="auto"/>
            <w:right w:val="none" w:sz="0" w:space="0" w:color="auto"/>
          </w:divBdr>
        </w:div>
        <w:div w:id="2113427920">
          <w:marLeft w:val="0"/>
          <w:marRight w:val="0"/>
          <w:marTop w:val="0"/>
          <w:marBottom w:val="0"/>
          <w:divBdr>
            <w:top w:val="none" w:sz="0" w:space="0" w:color="auto"/>
            <w:left w:val="none" w:sz="0" w:space="0" w:color="auto"/>
            <w:bottom w:val="none" w:sz="0" w:space="0" w:color="auto"/>
            <w:right w:val="none" w:sz="0" w:space="0" w:color="auto"/>
          </w:divBdr>
        </w:div>
        <w:div w:id="671839551">
          <w:marLeft w:val="0"/>
          <w:marRight w:val="0"/>
          <w:marTop w:val="0"/>
          <w:marBottom w:val="0"/>
          <w:divBdr>
            <w:top w:val="none" w:sz="0" w:space="0" w:color="auto"/>
            <w:left w:val="none" w:sz="0" w:space="0" w:color="auto"/>
            <w:bottom w:val="none" w:sz="0" w:space="0" w:color="auto"/>
            <w:right w:val="none" w:sz="0" w:space="0" w:color="auto"/>
          </w:divBdr>
        </w:div>
        <w:div w:id="221648236">
          <w:marLeft w:val="0"/>
          <w:marRight w:val="0"/>
          <w:marTop w:val="0"/>
          <w:marBottom w:val="0"/>
          <w:divBdr>
            <w:top w:val="none" w:sz="0" w:space="0" w:color="auto"/>
            <w:left w:val="none" w:sz="0" w:space="0" w:color="auto"/>
            <w:bottom w:val="none" w:sz="0" w:space="0" w:color="auto"/>
            <w:right w:val="none" w:sz="0" w:space="0" w:color="auto"/>
          </w:divBdr>
        </w:div>
        <w:div w:id="1906060236">
          <w:marLeft w:val="0"/>
          <w:marRight w:val="0"/>
          <w:marTop w:val="0"/>
          <w:marBottom w:val="0"/>
          <w:divBdr>
            <w:top w:val="none" w:sz="0" w:space="0" w:color="auto"/>
            <w:left w:val="none" w:sz="0" w:space="0" w:color="auto"/>
            <w:bottom w:val="none" w:sz="0" w:space="0" w:color="auto"/>
            <w:right w:val="none" w:sz="0" w:space="0" w:color="auto"/>
          </w:divBdr>
        </w:div>
        <w:div w:id="1292788055">
          <w:marLeft w:val="0"/>
          <w:marRight w:val="0"/>
          <w:marTop w:val="0"/>
          <w:marBottom w:val="0"/>
          <w:divBdr>
            <w:top w:val="none" w:sz="0" w:space="0" w:color="auto"/>
            <w:left w:val="none" w:sz="0" w:space="0" w:color="auto"/>
            <w:bottom w:val="none" w:sz="0" w:space="0" w:color="auto"/>
            <w:right w:val="none" w:sz="0" w:space="0" w:color="auto"/>
          </w:divBdr>
        </w:div>
        <w:div w:id="1645619215">
          <w:marLeft w:val="0"/>
          <w:marRight w:val="0"/>
          <w:marTop w:val="0"/>
          <w:marBottom w:val="0"/>
          <w:divBdr>
            <w:top w:val="none" w:sz="0" w:space="0" w:color="auto"/>
            <w:left w:val="none" w:sz="0" w:space="0" w:color="auto"/>
            <w:bottom w:val="none" w:sz="0" w:space="0" w:color="auto"/>
            <w:right w:val="none" w:sz="0" w:space="0" w:color="auto"/>
          </w:divBdr>
        </w:div>
        <w:div w:id="1490365377">
          <w:marLeft w:val="0"/>
          <w:marRight w:val="0"/>
          <w:marTop w:val="0"/>
          <w:marBottom w:val="0"/>
          <w:divBdr>
            <w:top w:val="none" w:sz="0" w:space="0" w:color="auto"/>
            <w:left w:val="none" w:sz="0" w:space="0" w:color="auto"/>
            <w:bottom w:val="none" w:sz="0" w:space="0" w:color="auto"/>
            <w:right w:val="none" w:sz="0" w:space="0" w:color="auto"/>
          </w:divBdr>
        </w:div>
        <w:div w:id="583690025">
          <w:marLeft w:val="0"/>
          <w:marRight w:val="0"/>
          <w:marTop w:val="0"/>
          <w:marBottom w:val="0"/>
          <w:divBdr>
            <w:top w:val="none" w:sz="0" w:space="0" w:color="auto"/>
            <w:left w:val="none" w:sz="0" w:space="0" w:color="auto"/>
            <w:bottom w:val="none" w:sz="0" w:space="0" w:color="auto"/>
            <w:right w:val="none" w:sz="0" w:space="0" w:color="auto"/>
          </w:divBdr>
        </w:div>
        <w:div w:id="791630359">
          <w:marLeft w:val="0"/>
          <w:marRight w:val="0"/>
          <w:marTop w:val="0"/>
          <w:marBottom w:val="0"/>
          <w:divBdr>
            <w:top w:val="none" w:sz="0" w:space="0" w:color="auto"/>
            <w:left w:val="none" w:sz="0" w:space="0" w:color="auto"/>
            <w:bottom w:val="none" w:sz="0" w:space="0" w:color="auto"/>
            <w:right w:val="none" w:sz="0" w:space="0" w:color="auto"/>
          </w:divBdr>
        </w:div>
        <w:div w:id="1327897989">
          <w:marLeft w:val="0"/>
          <w:marRight w:val="0"/>
          <w:marTop w:val="0"/>
          <w:marBottom w:val="0"/>
          <w:divBdr>
            <w:top w:val="none" w:sz="0" w:space="0" w:color="auto"/>
            <w:left w:val="none" w:sz="0" w:space="0" w:color="auto"/>
            <w:bottom w:val="none" w:sz="0" w:space="0" w:color="auto"/>
            <w:right w:val="none" w:sz="0" w:space="0" w:color="auto"/>
          </w:divBdr>
        </w:div>
        <w:div w:id="168100561">
          <w:marLeft w:val="0"/>
          <w:marRight w:val="0"/>
          <w:marTop w:val="0"/>
          <w:marBottom w:val="0"/>
          <w:divBdr>
            <w:top w:val="none" w:sz="0" w:space="0" w:color="auto"/>
            <w:left w:val="none" w:sz="0" w:space="0" w:color="auto"/>
            <w:bottom w:val="none" w:sz="0" w:space="0" w:color="auto"/>
            <w:right w:val="none" w:sz="0" w:space="0" w:color="auto"/>
          </w:divBdr>
        </w:div>
        <w:div w:id="201670870">
          <w:marLeft w:val="0"/>
          <w:marRight w:val="0"/>
          <w:marTop w:val="0"/>
          <w:marBottom w:val="0"/>
          <w:divBdr>
            <w:top w:val="none" w:sz="0" w:space="0" w:color="auto"/>
            <w:left w:val="none" w:sz="0" w:space="0" w:color="auto"/>
            <w:bottom w:val="none" w:sz="0" w:space="0" w:color="auto"/>
            <w:right w:val="none" w:sz="0" w:space="0" w:color="auto"/>
          </w:divBdr>
        </w:div>
        <w:div w:id="1508599840">
          <w:marLeft w:val="0"/>
          <w:marRight w:val="0"/>
          <w:marTop w:val="0"/>
          <w:marBottom w:val="0"/>
          <w:divBdr>
            <w:top w:val="none" w:sz="0" w:space="0" w:color="auto"/>
            <w:left w:val="none" w:sz="0" w:space="0" w:color="auto"/>
            <w:bottom w:val="none" w:sz="0" w:space="0" w:color="auto"/>
            <w:right w:val="none" w:sz="0" w:space="0" w:color="auto"/>
          </w:divBdr>
        </w:div>
        <w:div w:id="768082055">
          <w:marLeft w:val="0"/>
          <w:marRight w:val="0"/>
          <w:marTop w:val="0"/>
          <w:marBottom w:val="0"/>
          <w:divBdr>
            <w:top w:val="none" w:sz="0" w:space="0" w:color="auto"/>
            <w:left w:val="none" w:sz="0" w:space="0" w:color="auto"/>
            <w:bottom w:val="none" w:sz="0" w:space="0" w:color="auto"/>
            <w:right w:val="none" w:sz="0" w:space="0" w:color="auto"/>
          </w:divBdr>
        </w:div>
        <w:div w:id="1347248647">
          <w:marLeft w:val="0"/>
          <w:marRight w:val="0"/>
          <w:marTop w:val="0"/>
          <w:marBottom w:val="0"/>
          <w:divBdr>
            <w:top w:val="none" w:sz="0" w:space="0" w:color="auto"/>
            <w:left w:val="none" w:sz="0" w:space="0" w:color="auto"/>
            <w:bottom w:val="none" w:sz="0" w:space="0" w:color="auto"/>
            <w:right w:val="none" w:sz="0" w:space="0" w:color="auto"/>
          </w:divBdr>
        </w:div>
        <w:div w:id="1013000171">
          <w:marLeft w:val="0"/>
          <w:marRight w:val="0"/>
          <w:marTop w:val="0"/>
          <w:marBottom w:val="0"/>
          <w:divBdr>
            <w:top w:val="none" w:sz="0" w:space="0" w:color="auto"/>
            <w:left w:val="none" w:sz="0" w:space="0" w:color="auto"/>
            <w:bottom w:val="none" w:sz="0" w:space="0" w:color="auto"/>
            <w:right w:val="none" w:sz="0" w:space="0" w:color="auto"/>
          </w:divBdr>
        </w:div>
        <w:div w:id="1823500913">
          <w:marLeft w:val="0"/>
          <w:marRight w:val="0"/>
          <w:marTop w:val="0"/>
          <w:marBottom w:val="0"/>
          <w:divBdr>
            <w:top w:val="none" w:sz="0" w:space="0" w:color="auto"/>
            <w:left w:val="none" w:sz="0" w:space="0" w:color="auto"/>
            <w:bottom w:val="none" w:sz="0" w:space="0" w:color="auto"/>
            <w:right w:val="none" w:sz="0" w:space="0" w:color="auto"/>
          </w:divBdr>
        </w:div>
        <w:div w:id="500239920">
          <w:marLeft w:val="0"/>
          <w:marRight w:val="0"/>
          <w:marTop w:val="0"/>
          <w:marBottom w:val="0"/>
          <w:divBdr>
            <w:top w:val="none" w:sz="0" w:space="0" w:color="auto"/>
            <w:left w:val="none" w:sz="0" w:space="0" w:color="auto"/>
            <w:bottom w:val="none" w:sz="0" w:space="0" w:color="auto"/>
            <w:right w:val="none" w:sz="0" w:space="0" w:color="auto"/>
          </w:divBdr>
        </w:div>
        <w:div w:id="1417291426">
          <w:marLeft w:val="0"/>
          <w:marRight w:val="0"/>
          <w:marTop w:val="0"/>
          <w:marBottom w:val="0"/>
          <w:divBdr>
            <w:top w:val="none" w:sz="0" w:space="0" w:color="auto"/>
            <w:left w:val="none" w:sz="0" w:space="0" w:color="auto"/>
            <w:bottom w:val="none" w:sz="0" w:space="0" w:color="auto"/>
            <w:right w:val="none" w:sz="0" w:space="0" w:color="auto"/>
          </w:divBdr>
        </w:div>
        <w:div w:id="907806369">
          <w:marLeft w:val="0"/>
          <w:marRight w:val="0"/>
          <w:marTop w:val="0"/>
          <w:marBottom w:val="0"/>
          <w:divBdr>
            <w:top w:val="none" w:sz="0" w:space="0" w:color="auto"/>
            <w:left w:val="none" w:sz="0" w:space="0" w:color="auto"/>
            <w:bottom w:val="none" w:sz="0" w:space="0" w:color="auto"/>
            <w:right w:val="none" w:sz="0" w:space="0" w:color="auto"/>
          </w:divBdr>
        </w:div>
        <w:div w:id="1624726344">
          <w:marLeft w:val="0"/>
          <w:marRight w:val="0"/>
          <w:marTop w:val="0"/>
          <w:marBottom w:val="0"/>
          <w:divBdr>
            <w:top w:val="none" w:sz="0" w:space="0" w:color="auto"/>
            <w:left w:val="none" w:sz="0" w:space="0" w:color="auto"/>
            <w:bottom w:val="none" w:sz="0" w:space="0" w:color="auto"/>
            <w:right w:val="none" w:sz="0" w:space="0" w:color="auto"/>
          </w:divBdr>
        </w:div>
        <w:div w:id="26806916">
          <w:marLeft w:val="0"/>
          <w:marRight w:val="0"/>
          <w:marTop w:val="0"/>
          <w:marBottom w:val="0"/>
          <w:divBdr>
            <w:top w:val="none" w:sz="0" w:space="0" w:color="auto"/>
            <w:left w:val="none" w:sz="0" w:space="0" w:color="auto"/>
            <w:bottom w:val="none" w:sz="0" w:space="0" w:color="auto"/>
            <w:right w:val="none" w:sz="0" w:space="0" w:color="auto"/>
          </w:divBdr>
        </w:div>
        <w:div w:id="2065058125">
          <w:marLeft w:val="0"/>
          <w:marRight w:val="0"/>
          <w:marTop w:val="0"/>
          <w:marBottom w:val="0"/>
          <w:divBdr>
            <w:top w:val="none" w:sz="0" w:space="0" w:color="auto"/>
            <w:left w:val="none" w:sz="0" w:space="0" w:color="auto"/>
            <w:bottom w:val="none" w:sz="0" w:space="0" w:color="auto"/>
            <w:right w:val="none" w:sz="0" w:space="0" w:color="auto"/>
          </w:divBdr>
        </w:div>
        <w:div w:id="643118956">
          <w:marLeft w:val="0"/>
          <w:marRight w:val="0"/>
          <w:marTop w:val="0"/>
          <w:marBottom w:val="0"/>
          <w:divBdr>
            <w:top w:val="none" w:sz="0" w:space="0" w:color="auto"/>
            <w:left w:val="none" w:sz="0" w:space="0" w:color="auto"/>
            <w:bottom w:val="none" w:sz="0" w:space="0" w:color="auto"/>
            <w:right w:val="none" w:sz="0" w:space="0" w:color="auto"/>
          </w:divBdr>
        </w:div>
        <w:div w:id="1414277925">
          <w:marLeft w:val="0"/>
          <w:marRight w:val="0"/>
          <w:marTop w:val="0"/>
          <w:marBottom w:val="0"/>
          <w:divBdr>
            <w:top w:val="none" w:sz="0" w:space="0" w:color="auto"/>
            <w:left w:val="none" w:sz="0" w:space="0" w:color="auto"/>
            <w:bottom w:val="none" w:sz="0" w:space="0" w:color="auto"/>
            <w:right w:val="none" w:sz="0" w:space="0" w:color="auto"/>
          </w:divBdr>
        </w:div>
        <w:div w:id="1192498019">
          <w:marLeft w:val="0"/>
          <w:marRight w:val="0"/>
          <w:marTop w:val="0"/>
          <w:marBottom w:val="0"/>
          <w:divBdr>
            <w:top w:val="none" w:sz="0" w:space="0" w:color="auto"/>
            <w:left w:val="none" w:sz="0" w:space="0" w:color="auto"/>
            <w:bottom w:val="none" w:sz="0" w:space="0" w:color="auto"/>
            <w:right w:val="none" w:sz="0" w:space="0" w:color="auto"/>
          </w:divBdr>
        </w:div>
        <w:div w:id="1338923936">
          <w:marLeft w:val="0"/>
          <w:marRight w:val="0"/>
          <w:marTop w:val="0"/>
          <w:marBottom w:val="0"/>
          <w:divBdr>
            <w:top w:val="none" w:sz="0" w:space="0" w:color="auto"/>
            <w:left w:val="none" w:sz="0" w:space="0" w:color="auto"/>
            <w:bottom w:val="none" w:sz="0" w:space="0" w:color="auto"/>
            <w:right w:val="none" w:sz="0" w:space="0" w:color="auto"/>
          </w:divBdr>
        </w:div>
        <w:div w:id="801386758">
          <w:marLeft w:val="0"/>
          <w:marRight w:val="0"/>
          <w:marTop w:val="0"/>
          <w:marBottom w:val="0"/>
          <w:divBdr>
            <w:top w:val="none" w:sz="0" w:space="0" w:color="auto"/>
            <w:left w:val="none" w:sz="0" w:space="0" w:color="auto"/>
            <w:bottom w:val="none" w:sz="0" w:space="0" w:color="auto"/>
            <w:right w:val="none" w:sz="0" w:space="0" w:color="auto"/>
          </w:divBdr>
        </w:div>
        <w:div w:id="974944826">
          <w:marLeft w:val="0"/>
          <w:marRight w:val="0"/>
          <w:marTop w:val="0"/>
          <w:marBottom w:val="0"/>
          <w:divBdr>
            <w:top w:val="none" w:sz="0" w:space="0" w:color="auto"/>
            <w:left w:val="none" w:sz="0" w:space="0" w:color="auto"/>
            <w:bottom w:val="none" w:sz="0" w:space="0" w:color="auto"/>
            <w:right w:val="none" w:sz="0" w:space="0" w:color="auto"/>
          </w:divBdr>
        </w:div>
        <w:div w:id="666061075">
          <w:marLeft w:val="0"/>
          <w:marRight w:val="0"/>
          <w:marTop w:val="0"/>
          <w:marBottom w:val="0"/>
          <w:divBdr>
            <w:top w:val="none" w:sz="0" w:space="0" w:color="auto"/>
            <w:left w:val="none" w:sz="0" w:space="0" w:color="auto"/>
            <w:bottom w:val="none" w:sz="0" w:space="0" w:color="auto"/>
            <w:right w:val="none" w:sz="0" w:space="0" w:color="auto"/>
          </w:divBdr>
        </w:div>
        <w:div w:id="83379051">
          <w:marLeft w:val="0"/>
          <w:marRight w:val="0"/>
          <w:marTop w:val="0"/>
          <w:marBottom w:val="0"/>
          <w:divBdr>
            <w:top w:val="none" w:sz="0" w:space="0" w:color="auto"/>
            <w:left w:val="none" w:sz="0" w:space="0" w:color="auto"/>
            <w:bottom w:val="none" w:sz="0" w:space="0" w:color="auto"/>
            <w:right w:val="none" w:sz="0" w:space="0" w:color="auto"/>
          </w:divBdr>
        </w:div>
        <w:div w:id="2135633179">
          <w:marLeft w:val="0"/>
          <w:marRight w:val="0"/>
          <w:marTop w:val="0"/>
          <w:marBottom w:val="0"/>
          <w:divBdr>
            <w:top w:val="none" w:sz="0" w:space="0" w:color="auto"/>
            <w:left w:val="none" w:sz="0" w:space="0" w:color="auto"/>
            <w:bottom w:val="none" w:sz="0" w:space="0" w:color="auto"/>
            <w:right w:val="none" w:sz="0" w:space="0" w:color="auto"/>
          </w:divBdr>
        </w:div>
        <w:div w:id="2053771381">
          <w:marLeft w:val="0"/>
          <w:marRight w:val="0"/>
          <w:marTop w:val="0"/>
          <w:marBottom w:val="0"/>
          <w:divBdr>
            <w:top w:val="none" w:sz="0" w:space="0" w:color="auto"/>
            <w:left w:val="none" w:sz="0" w:space="0" w:color="auto"/>
            <w:bottom w:val="none" w:sz="0" w:space="0" w:color="auto"/>
            <w:right w:val="none" w:sz="0" w:space="0" w:color="auto"/>
          </w:divBdr>
        </w:div>
        <w:div w:id="1443456836">
          <w:marLeft w:val="0"/>
          <w:marRight w:val="0"/>
          <w:marTop w:val="0"/>
          <w:marBottom w:val="0"/>
          <w:divBdr>
            <w:top w:val="none" w:sz="0" w:space="0" w:color="auto"/>
            <w:left w:val="none" w:sz="0" w:space="0" w:color="auto"/>
            <w:bottom w:val="none" w:sz="0" w:space="0" w:color="auto"/>
            <w:right w:val="none" w:sz="0" w:space="0" w:color="auto"/>
          </w:divBdr>
        </w:div>
        <w:div w:id="1290164439">
          <w:marLeft w:val="0"/>
          <w:marRight w:val="0"/>
          <w:marTop w:val="0"/>
          <w:marBottom w:val="0"/>
          <w:divBdr>
            <w:top w:val="none" w:sz="0" w:space="0" w:color="auto"/>
            <w:left w:val="none" w:sz="0" w:space="0" w:color="auto"/>
            <w:bottom w:val="none" w:sz="0" w:space="0" w:color="auto"/>
            <w:right w:val="none" w:sz="0" w:space="0" w:color="auto"/>
          </w:divBdr>
        </w:div>
        <w:div w:id="1129127367">
          <w:marLeft w:val="0"/>
          <w:marRight w:val="0"/>
          <w:marTop w:val="0"/>
          <w:marBottom w:val="0"/>
          <w:divBdr>
            <w:top w:val="none" w:sz="0" w:space="0" w:color="auto"/>
            <w:left w:val="none" w:sz="0" w:space="0" w:color="auto"/>
            <w:bottom w:val="none" w:sz="0" w:space="0" w:color="auto"/>
            <w:right w:val="none" w:sz="0" w:space="0" w:color="auto"/>
          </w:divBdr>
        </w:div>
        <w:div w:id="1709256709">
          <w:marLeft w:val="0"/>
          <w:marRight w:val="0"/>
          <w:marTop w:val="0"/>
          <w:marBottom w:val="0"/>
          <w:divBdr>
            <w:top w:val="none" w:sz="0" w:space="0" w:color="auto"/>
            <w:left w:val="none" w:sz="0" w:space="0" w:color="auto"/>
            <w:bottom w:val="none" w:sz="0" w:space="0" w:color="auto"/>
            <w:right w:val="none" w:sz="0" w:space="0" w:color="auto"/>
          </w:divBdr>
        </w:div>
        <w:div w:id="1219438694">
          <w:marLeft w:val="0"/>
          <w:marRight w:val="0"/>
          <w:marTop w:val="0"/>
          <w:marBottom w:val="0"/>
          <w:divBdr>
            <w:top w:val="none" w:sz="0" w:space="0" w:color="auto"/>
            <w:left w:val="none" w:sz="0" w:space="0" w:color="auto"/>
            <w:bottom w:val="none" w:sz="0" w:space="0" w:color="auto"/>
            <w:right w:val="none" w:sz="0" w:space="0" w:color="auto"/>
          </w:divBdr>
        </w:div>
        <w:div w:id="1475685374">
          <w:marLeft w:val="0"/>
          <w:marRight w:val="0"/>
          <w:marTop w:val="0"/>
          <w:marBottom w:val="0"/>
          <w:divBdr>
            <w:top w:val="none" w:sz="0" w:space="0" w:color="auto"/>
            <w:left w:val="none" w:sz="0" w:space="0" w:color="auto"/>
            <w:bottom w:val="none" w:sz="0" w:space="0" w:color="auto"/>
            <w:right w:val="none" w:sz="0" w:space="0" w:color="auto"/>
          </w:divBdr>
        </w:div>
        <w:div w:id="1385331465">
          <w:marLeft w:val="0"/>
          <w:marRight w:val="0"/>
          <w:marTop w:val="0"/>
          <w:marBottom w:val="0"/>
          <w:divBdr>
            <w:top w:val="none" w:sz="0" w:space="0" w:color="auto"/>
            <w:left w:val="none" w:sz="0" w:space="0" w:color="auto"/>
            <w:bottom w:val="none" w:sz="0" w:space="0" w:color="auto"/>
            <w:right w:val="none" w:sz="0" w:space="0" w:color="auto"/>
          </w:divBdr>
        </w:div>
        <w:div w:id="692144726">
          <w:marLeft w:val="0"/>
          <w:marRight w:val="0"/>
          <w:marTop w:val="0"/>
          <w:marBottom w:val="0"/>
          <w:divBdr>
            <w:top w:val="none" w:sz="0" w:space="0" w:color="auto"/>
            <w:left w:val="none" w:sz="0" w:space="0" w:color="auto"/>
            <w:bottom w:val="none" w:sz="0" w:space="0" w:color="auto"/>
            <w:right w:val="none" w:sz="0" w:space="0" w:color="auto"/>
          </w:divBdr>
        </w:div>
        <w:div w:id="1941180324">
          <w:marLeft w:val="0"/>
          <w:marRight w:val="0"/>
          <w:marTop w:val="0"/>
          <w:marBottom w:val="0"/>
          <w:divBdr>
            <w:top w:val="none" w:sz="0" w:space="0" w:color="auto"/>
            <w:left w:val="none" w:sz="0" w:space="0" w:color="auto"/>
            <w:bottom w:val="none" w:sz="0" w:space="0" w:color="auto"/>
            <w:right w:val="none" w:sz="0" w:space="0" w:color="auto"/>
          </w:divBdr>
        </w:div>
        <w:div w:id="29258713">
          <w:marLeft w:val="0"/>
          <w:marRight w:val="0"/>
          <w:marTop w:val="0"/>
          <w:marBottom w:val="0"/>
          <w:divBdr>
            <w:top w:val="none" w:sz="0" w:space="0" w:color="auto"/>
            <w:left w:val="none" w:sz="0" w:space="0" w:color="auto"/>
            <w:bottom w:val="none" w:sz="0" w:space="0" w:color="auto"/>
            <w:right w:val="none" w:sz="0" w:space="0" w:color="auto"/>
          </w:divBdr>
        </w:div>
        <w:div w:id="85615019">
          <w:marLeft w:val="0"/>
          <w:marRight w:val="0"/>
          <w:marTop w:val="0"/>
          <w:marBottom w:val="0"/>
          <w:divBdr>
            <w:top w:val="none" w:sz="0" w:space="0" w:color="auto"/>
            <w:left w:val="none" w:sz="0" w:space="0" w:color="auto"/>
            <w:bottom w:val="none" w:sz="0" w:space="0" w:color="auto"/>
            <w:right w:val="none" w:sz="0" w:space="0" w:color="auto"/>
          </w:divBdr>
        </w:div>
        <w:div w:id="142428253">
          <w:marLeft w:val="0"/>
          <w:marRight w:val="0"/>
          <w:marTop w:val="0"/>
          <w:marBottom w:val="0"/>
          <w:divBdr>
            <w:top w:val="none" w:sz="0" w:space="0" w:color="auto"/>
            <w:left w:val="none" w:sz="0" w:space="0" w:color="auto"/>
            <w:bottom w:val="none" w:sz="0" w:space="0" w:color="auto"/>
            <w:right w:val="none" w:sz="0" w:space="0" w:color="auto"/>
          </w:divBdr>
        </w:div>
        <w:div w:id="1052273344">
          <w:marLeft w:val="0"/>
          <w:marRight w:val="0"/>
          <w:marTop w:val="0"/>
          <w:marBottom w:val="0"/>
          <w:divBdr>
            <w:top w:val="none" w:sz="0" w:space="0" w:color="auto"/>
            <w:left w:val="none" w:sz="0" w:space="0" w:color="auto"/>
            <w:bottom w:val="none" w:sz="0" w:space="0" w:color="auto"/>
            <w:right w:val="none" w:sz="0" w:space="0" w:color="auto"/>
          </w:divBdr>
        </w:div>
        <w:div w:id="1684698015">
          <w:marLeft w:val="0"/>
          <w:marRight w:val="0"/>
          <w:marTop w:val="0"/>
          <w:marBottom w:val="0"/>
          <w:divBdr>
            <w:top w:val="none" w:sz="0" w:space="0" w:color="auto"/>
            <w:left w:val="none" w:sz="0" w:space="0" w:color="auto"/>
            <w:bottom w:val="none" w:sz="0" w:space="0" w:color="auto"/>
            <w:right w:val="none" w:sz="0" w:space="0" w:color="auto"/>
          </w:divBdr>
        </w:div>
        <w:div w:id="1140489685">
          <w:marLeft w:val="0"/>
          <w:marRight w:val="0"/>
          <w:marTop w:val="0"/>
          <w:marBottom w:val="0"/>
          <w:divBdr>
            <w:top w:val="none" w:sz="0" w:space="0" w:color="auto"/>
            <w:left w:val="none" w:sz="0" w:space="0" w:color="auto"/>
            <w:bottom w:val="none" w:sz="0" w:space="0" w:color="auto"/>
            <w:right w:val="none" w:sz="0" w:space="0" w:color="auto"/>
          </w:divBdr>
        </w:div>
        <w:div w:id="1924609430">
          <w:marLeft w:val="0"/>
          <w:marRight w:val="0"/>
          <w:marTop w:val="0"/>
          <w:marBottom w:val="0"/>
          <w:divBdr>
            <w:top w:val="none" w:sz="0" w:space="0" w:color="auto"/>
            <w:left w:val="none" w:sz="0" w:space="0" w:color="auto"/>
            <w:bottom w:val="none" w:sz="0" w:space="0" w:color="auto"/>
            <w:right w:val="none" w:sz="0" w:space="0" w:color="auto"/>
          </w:divBdr>
        </w:div>
        <w:div w:id="1203833663">
          <w:marLeft w:val="0"/>
          <w:marRight w:val="0"/>
          <w:marTop w:val="0"/>
          <w:marBottom w:val="0"/>
          <w:divBdr>
            <w:top w:val="none" w:sz="0" w:space="0" w:color="auto"/>
            <w:left w:val="none" w:sz="0" w:space="0" w:color="auto"/>
            <w:bottom w:val="none" w:sz="0" w:space="0" w:color="auto"/>
            <w:right w:val="none" w:sz="0" w:space="0" w:color="auto"/>
          </w:divBdr>
        </w:div>
        <w:div w:id="2114014818">
          <w:marLeft w:val="0"/>
          <w:marRight w:val="0"/>
          <w:marTop w:val="0"/>
          <w:marBottom w:val="0"/>
          <w:divBdr>
            <w:top w:val="none" w:sz="0" w:space="0" w:color="auto"/>
            <w:left w:val="none" w:sz="0" w:space="0" w:color="auto"/>
            <w:bottom w:val="none" w:sz="0" w:space="0" w:color="auto"/>
            <w:right w:val="none" w:sz="0" w:space="0" w:color="auto"/>
          </w:divBdr>
        </w:div>
        <w:div w:id="509419308">
          <w:marLeft w:val="0"/>
          <w:marRight w:val="0"/>
          <w:marTop w:val="0"/>
          <w:marBottom w:val="0"/>
          <w:divBdr>
            <w:top w:val="none" w:sz="0" w:space="0" w:color="auto"/>
            <w:left w:val="none" w:sz="0" w:space="0" w:color="auto"/>
            <w:bottom w:val="none" w:sz="0" w:space="0" w:color="auto"/>
            <w:right w:val="none" w:sz="0" w:space="0" w:color="auto"/>
          </w:divBdr>
        </w:div>
        <w:div w:id="1633705438">
          <w:marLeft w:val="0"/>
          <w:marRight w:val="0"/>
          <w:marTop w:val="0"/>
          <w:marBottom w:val="0"/>
          <w:divBdr>
            <w:top w:val="none" w:sz="0" w:space="0" w:color="auto"/>
            <w:left w:val="none" w:sz="0" w:space="0" w:color="auto"/>
            <w:bottom w:val="none" w:sz="0" w:space="0" w:color="auto"/>
            <w:right w:val="none" w:sz="0" w:space="0" w:color="auto"/>
          </w:divBdr>
        </w:div>
      </w:divsChild>
    </w:div>
    <w:div w:id="933365911">
      <w:bodyDiv w:val="1"/>
      <w:marLeft w:val="0"/>
      <w:marRight w:val="0"/>
      <w:marTop w:val="0"/>
      <w:marBottom w:val="0"/>
      <w:divBdr>
        <w:top w:val="none" w:sz="0" w:space="0" w:color="auto"/>
        <w:left w:val="none" w:sz="0" w:space="0" w:color="auto"/>
        <w:bottom w:val="none" w:sz="0" w:space="0" w:color="auto"/>
        <w:right w:val="none" w:sz="0" w:space="0" w:color="auto"/>
      </w:divBdr>
    </w:div>
    <w:div w:id="1261254997">
      <w:bodyDiv w:val="1"/>
      <w:marLeft w:val="0"/>
      <w:marRight w:val="0"/>
      <w:marTop w:val="0"/>
      <w:marBottom w:val="0"/>
      <w:divBdr>
        <w:top w:val="none" w:sz="0" w:space="0" w:color="auto"/>
        <w:left w:val="none" w:sz="0" w:space="0" w:color="auto"/>
        <w:bottom w:val="none" w:sz="0" w:space="0" w:color="auto"/>
        <w:right w:val="none" w:sz="0" w:space="0" w:color="auto"/>
      </w:divBdr>
    </w:div>
    <w:div w:id="21001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6664</Words>
  <Characters>3799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Strankale</dc:creator>
  <cp:keywords/>
  <dc:description/>
  <cp:lastModifiedBy>Ilona Turka</cp:lastModifiedBy>
  <cp:revision>10</cp:revision>
  <dcterms:created xsi:type="dcterms:W3CDTF">2021-11-22T13:44:00Z</dcterms:created>
  <dcterms:modified xsi:type="dcterms:W3CDTF">2021-11-26T13:45:00Z</dcterms:modified>
</cp:coreProperties>
</file>