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41DAC" w:rsidTr="00415369">
        <w:trPr>
          <w:trHeight w:hRule="exact" w:val="2607"/>
        </w:trPr>
        <w:tc>
          <w:tcPr>
            <w:tcW w:w="2401" w:type="dxa"/>
          </w:tcPr>
          <w:p w:rsidR="00431B7E" w:rsidRPr="00431B7E" w:rsidRDefault="00B222B3" w:rsidP="00431B7E">
            <w:pPr>
              <w:widowControl w:val="0"/>
              <w:suppressLineNumbers/>
              <w:suppressAutoHyphens/>
              <w:snapToGrid w:val="0"/>
              <w:jc w:val="center"/>
              <w:rPr>
                <w:rFonts w:ascii="Verdana" w:hAnsi="Verdana" w:cs="Arial"/>
                <w:b/>
                <w:caps/>
                <w:sz w:val="36"/>
                <w:szCs w:val="36"/>
                <w:lang w:eastAsia="ar-SA"/>
              </w:rPr>
            </w:pPr>
            <w:bookmarkStart w:id="0" w:name="_GoBack"/>
            <w:bookmarkEnd w:id="0"/>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83BF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B222B3"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rsidR="00431B7E" w:rsidRPr="00431B7E" w:rsidRDefault="00B222B3"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B222B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B222B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B222B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7"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B222B3"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8" w:history="1">
              <w:r w:rsidRPr="00431B7E">
                <w:rPr>
                  <w:rFonts w:ascii="Verdana" w:eastAsia="Lucida Sans Unicode" w:hAnsi="Verdana" w:cs="Tahoma"/>
                  <w:color w:val="0000FF"/>
                  <w:sz w:val="18"/>
                  <w:szCs w:val="18"/>
                  <w:u w:val="single"/>
                  <w:lang w:eastAsia="ar-SA"/>
                </w:rPr>
                <w:t>http://www.rezeknesnovads.lv</w:t>
              </w:r>
            </w:hyperlink>
          </w:p>
        </w:tc>
      </w:tr>
    </w:tbl>
    <w:p w:rsidR="004D7608" w:rsidRDefault="00B222B3" w:rsidP="004D7608">
      <w:pPr>
        <w:ind w:right="46"/>
        <w:jc w:val="center"/>
        <w:rPr>
          <w:b/>
          <w:bCs/>
        </w:rPr>
      </w:pPr>
      <w:r>
        <w:rPr>
          <w:b/>
          <w:bCs/>
        </w:rPr>
        <w:t xml:space="preserve">Paskaidrojuma raksts </w:t>
      </w:r>
    </w:p>
    <w:p w:rsidR="004D7608" w:rsidRPr="007E3110" w:rsidRDefault="00B222B3" w:rsidP="004D7608">
      <w:pPr>
        <w:ind w:right="46"/>
        <w:jc w:val="center"/>
        <w:rPr>
          <w:b/>
          <w:bCs/>
        </w:rPr>
      </w:pPr>
      <w:r>
        <w:rPr>
          <w:b/>
        </w:rPr>
        <w:t xml:space="preserve">Rēzeknes novada pašvaldības saistošajiem noteikumiem </w:t>
      </w:r>
    </w:p>
    <w:p w:rsidR="004D7608" w:rsidRDefault="00B222B3" w:rsidP="004D7608">
      <w:pPr>
        <w:jc w:val="center"/>
        <w:rPr>
          <w:b/>
        </w:rPr>
      </w:pPr>
      <w:r>
        <w:rPr>
          <w:b/>
        </w:rPr>
        <w:t>“</w:t>
      </w:r>
      <w:r w:rsidR="00641B43" w:rsidRPr="00F96D1D">
        <w:rPr>
          <w:b/>
          <w:bCs/>
        </w:rPr>
        <w:t xml:space="preserve">Par maznodrošinātas mājsaimniecības ienākumu slieksni un sociālās palīdzības pabalstiem </w:t>
      </w:r>
      <w:r w:rsidR="00641B43">
        <w:rPr>
          <w:b/>
          <w:bCs/>
        </w:rPr>
        <w:t xml:space="preserve">Rēzeknes </w:t>
      </w:r>
      <w:r w:rsidR="00641B43" w:rsidRPr="00F96D1D">
        <w:rPr>
          <w:b/>
          <w:bCs/>
        </w:rPr>
        <w:t>novad</w:t>
      </w:r>
      <w:r w:rsidR="00641B43">
        <w:rPr>
          <w:b/>
          <w:bCs/>
        </w:rPr>
        <w:t>a</w:t>
      </w:r>
      <w:r w:rsidR="00641B43" w:rsidRPr="00F96D1D">
        <w:rPr>
          <w:b/>
          <w:bCs/>
        </w:rPr>
        <w:t xml:space="preserve"> pašvaldībā</w:t>
      </w:r>
      <w:r>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6"/>
        <w:gridCol w:w="6754"/>
      </w:tblGrid>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pStyle w:val="naiskr"/>
              <w:spacing w:before="120" w:after="120"/>
              <w:jc w:val="center"/>
              <w:rPr>
                <w:b/>
                <w:sz w:val="22"/>
                <w:szCs w:val="22"/>
              </w:rPr>
            </w:pPr>
            <w:r w:rsidRPr="00A42BD4">
              <w:rPr>
                <w:b/>
                <w:sz w:val="22"/>
                <w:szCs w:val="22"/>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tcPr>
          <w:p w:rsidR="004D7608" w:rsidRPr="00A42BD4" w:rsidRDefault="00B222B3" w:rsidP="00FD6450">
            <w:pPr>
              <w:pStyle w:val="naisnod"/>
              <w:spacing w:before="0" w:after="0"/>
              <w:rPr>
                <w:sz w:val="22"/>
                <w:szCs w:val="22"/>
                <w:lang w:eastAsia="en-US"/>
              </w:rPr>
            </w:pPr>
            <w:r w:rsidRPr="00A42BD4">
              <w:rPr>
                <w:sz w:val="22"/>
                <w:szCs w:val="22"/>
                <w:lang w:eastAsia="en-US"/>
              </w:rPr>
              <w:t>Norādāmā informācija</w:t>
            </w:r>
          </w:p>
        </w:tc>
      </w:tr>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pStyle w:val="naiskr"/>
              <w:spacing w:before="120" w:after="120"/>
              <w:rPr>
                <w:bCs/>
                <w:sz w:val="22"/>
                <w:szCs w:val="22"/>
              </w:rPr>
            </w:pPr>
            <w:r w:rsidRPr="00A42BD4">
              <w:rPr>
                <w:bCs/>
                <w:sz w:val="22"/>
                <w:szCs w:val="22"/>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tcPr>
          <w:p w:rsidR="00750225" w:rsidRDefault="00B222B3" w:rsidP="00750225">
            <w:pPr>
              <w:ind w:firstLine="377"/>
              <w:jc w:val="both"/>
              <w:rPr>
                <w:color w:val="000000"/>
                <w:sz w:val="22"/>
                <w:szCs w:val="22"/>
              </w:rPr>
            </w:pPr>
            <w:r>
              <w:rPr>
                <w:sz w:val="22"/>
                <w:szCs w:val="22"/>
              </w:rPr>
              <w:t>Šobrīd</w:t>
            </w:r>
            <w:r w:rsidRPr="00587464">
              <w:rPr>
                <w:sz w:val="22"/>
                <w:szCs w:val="22"/>
              </w:rPr>
              <w:t xml:space="preserve"> sociālās palīdzības pabalstu veidus un apmēru, pabalstu </w:t>
            </w:r>
            <w:r w:rsidRPr="00587464">
              <w:rPr>
                <w:color w:val="000000"/>
                <w:sz w:val="22"/>
                <w:szCs w:val="22"/>
              </w:rPr>
              <w:t xml:space="preserve">piešķiršanas un izmaksas kārtību, personu loku, kurām ir tiesības saņemt noteikumos minēto sociālo palīdzību, kā arī </w:t>
            </w:r>
            <w:r w:rsidRPr="00587464">
              <w:rPr>
                <w:bCs/>
                <w:color w:val="000000"/>
                <w:sz w:val="22"/>
                <w:szCs w:val="22"/>
              </w:rPr>
              <w:t>garantēto minimālo ienākumu, turpmāk tekstā - GMI, līmeni</w:t>
            </w:r>
            <w:r w:rsidRPr="00587464">
              <w:rPr>
                <w:color w:val="000000"/>
                <w:sz w:val="22"/>
                <w:szCs w:val="22"/>
              </w:rPr>
              <w:t xml:space="preserve"> nosaka </w:t>
            </w:r>
            <w:r>
              <w:rPr>
                <w:bCs/>
                <w:color w:val="000000"/>
                <w:sz w:val="22"/>
                <w:szCs w:val="22"/>
              </w:rPr>
              <w:t>Rēzeknes novada pašvaldības 2015</w:t>
            </w:r>
            <w:r w:rsidRPr="00587464">
              <w:rPr>
                <w:bCs/>
                <w:color w:val="000000"/>
                <w:sz w:val="22"/>
                <w:szCs w:val="22"/>
              </w:rPr>
              <w:t xml:space="preserve">.gada </w:t>
            </w:r>
            <w:r w:rsidR="0082237D">
              <w:rPr>
                <w:bCs/>
                <w:color w:val="000000"/>
                <w:sz w:val="22"/>
                <w:szCs w:val="22"/>
              </w:rPr>
              <w:t>4.jīnija</w:t>
            </w:r>
            <w:r>
              <w:rPr>
                <w:bCs/>
                <w:color w:val="000000"/>
                <w:sz w:val="22"/>
                <w:szCs w:val="22"/>
              </w:rPr>
              <w:t xml:space="preserve"> saistošie noteikumi Nr.54</w:t>
            </w:r>
            <w:r w:rsidRPr="00587464">
              <w:rPr>
                <w:bCs/>
                <w:color w:val="000000"/>
                <w:sz w:val="22"/>
                <w:szCs w:val="22"/>
              </w:rPr>
              <w:t xml:space="preserve"> „Par sociālās palīdzības un citiem pašvaldības pabalstiem Rēzeknes novadā”, tur</w:t>
            </w:r>
            <w:r w:rsidR="00EE799E">
              <w:rPr>
                <w:bCs/>
                <w:color w:val="000000"/>
                <w:sz w:val="22"/>
                <w:szCs w:val="22"/>
              </w:rPr>
              <w:t>pmāk - Saistošie noteikumi Nr.54</w:t>
            </w:r>
            <w:r w:rsidRPr="00587464">
              <w:rPr>
                <w:bCs/>
                <w:color w:val="000000"/>
                <w:sz w:val="22"/>
                <w:szCs w:val="22"/>
              </w:rPr>
              <w:t>, kuri spēkā no</w:t>
            </w:r>
            <w:r w:rsidR="00EE799E">
              <w:rPr>
                <w:bCs/>
                <w:color w:val="000000"/>
                <w:sz w:val="22"/>
                <w:szCs w:val="22"/>
              </w:rPr>
              <w:t xml:space="preserve"> 2015.gada 8.augusta</w:t>
            </w:r>
            <w:r w:rsidRPr="00587464">
              <w:rPr>
                <w:bCs/>
                <w:color w:val="000000"/>
                <w:sz w:val="22"/>
                <w:szCs w:val="22"/>
              </w:rPr>
              <w:t xml:space="preserve"> (publicēti Rēzeknes novada pašvaldības bezmaksas izdev</w:t>
            </w:r>
            <w:r w:rsidR="00EE799E">
              <w:rPr>
                <w:bCs/>
                <w:color w:val="000000"/>
                <w:sz w:val="22"/>
                <w:szCs w:val="22"/>
              </w:rPr>
              <w:t>umā „Rēzeknes novada ziņas” 2015</w:t>
            </w:r>
            <w:r w:rsidRPr="00587464">
              <w:rPr>
                <w:bCs/>
                <w:color w:val="000000"/>
                <w:sz w:val="22"/>
                <w:szCs w:val="22"/>
              </w:rPr>
              <w:t xml:space="preserve">.gada </w:t>
            </w:r>
            <w:r w:rsidR="00EE799E">
              <w:rPr>
                <w:bCs/>
                <w:color w:val="000000"/>
                <w:sz w:val="22"/>
                <w:szCs w:val="22"/>
              </w:rPr>
              <w:t>7.augustā</w:t>
            </w:r>
            <w:r w:rsidRPr="00587464">
              <w:rPr>
                <w:bCs/>
                <w:color w:val="000000"/>
                <w:sz w:val="22"/>
                <w:szCs w:val="22"/>
              </w:rPr>
              <w:t xml:space="preserve">, </w:t>
            </w:r>
            <w:r w:rsidRPr="00587464">
              <w:rPr>
                <w:sz w:val="22"/>
                <w:szCs w:val="22"/>
              </w:rPr>
              <w:t>Nr.</w:t>
            </w:r>
            <w:r w:rsidR="00EE799E" w:rsidRPr="00EE799E">
              <w:rPr>
                <w:sz w:val="22"/>
                <w:szCs w:val="22"/>
              </w:rPr>
              <w:t>4 (33)</w:t>
            </w:r>
            <w:r w:rsidRPr="00587464">
              <w:rPr>
                <w:bCs/>
                <w:color w:val="000000"/>
                <w:sz w:val="22"/>
                <w:szCs w:val="22"/>
              </w:rPr>
              <w:t>)</w:t>
            </w:r>
            <w:r w:rsidRPr="00587464">
              <w:rPr>
                <w:color w:val="000000"/>
                <w:sz w:val="22"/>
                <w:szCs w:val="22"/>
              </w:rPr>
              <w:t>.</w:t>
            </w:r>
          </w:p>
          <w:p w:rsidR="00750225" w:rsidRDefault="00B222B3" w:rsidP="00750225">
            <w:pPr>
              <w:ind w:firstLine="377"/>
              <w:jc w:val="both"/>
              <w:rPr>
                <w:color w:val="000000"/>
                <w:sz w:val="22"/>
                <w:szCs w:val="22"/>
              </w:rPr>
            </w:pPr>
            <w:r>
              <w:rPr>
                <w:sz w:val="22"/>
                <w:szCs w:val="22"/>
              </w:rPr>
              <w:t>K</w:t>
            </w:r>
            <w:r w:rsidR="00B46DBB">
              <w:rPr>
                <w:sz w:val="22"/>
                <w:szCs w:val="22"/>
              </w:rPr>
              <w:t xml:space="preserve">ārtību kādā ģimenes vai </w:t>
            </w:r>
            <w:r w:rsidR="00B46DBB" w:rsidRPr="003B62E5">
              <w:rPr>
                <w:sz w:val="22"/>
                <w:szCs w:val="22"/>
              </w:rPr>
              <w:t>atsevišķi dzīvojoša</w:t>
            </w:r>
            <w:r w:rsidR="00B46DBB">
              <w:rPr>
                <w:sz w:val="22"/>
                <w:szCs w:val="22"/>
              </w:rPr>
              <w:t>s</w:t>
            </w:r>
            <w:r w:rsidR="00B46DBB" w:rsidRPr="003B62E5">
              <w:rPr>
                <w:sz w:val="22"/>
                <w:szCs w:val="22"/>
              </w:rPr>
              <w:t xml:space="preserve"> persona</w:t>
            </w:r>
            <w:r w:rsidR="00B46DBB">
              <w:rPr>
                <w:sz w:val="22"/>
                <w:szCs w:val="22"/>
              </w:rPr>
              <w:t>s</w:t>
            </w:r>
            <w:r w:rsidR="00B46DBB" w:rsidRPr="003B62E5">
              <w:rPr>
                <w:sz w:val="22"/>
                <w:szCs w:val="22"/>
              </w:rPr>
              <w:t xml:space="preserve"> tiek atzīta par maznodrošinātu, kā arī kārtību, kādā novērtējami ģimenes/personas ienākumi un materiālais stāvoklis</w:t>
            </w:r>
            <w:r w:rsidR="00B46DBB" w:rsidRPr="00587464">
              <w:rPr>
                <w:color w:val="000000"/>
                <w:sz w:val="22"/>
                <w:szCs w:val="22"/>
              </w:rPr>
              <w:t xml:space="preserve"> nosaka </w:t>
            </w:r>
            <w:r w:rsidR="00B46DBB">
              <w:rPr>
                <w:bCs/>
                <w:color w:val="000000"/>
                <w:sz w:val="22"/>
                <w:szCs w:val="22"/>
              </w:rPr>
              <w:t>Rēzeknes novada pašvaldības 2014</w:t>
            </w:r>
            <w:r w:rsidR="00B46DBB" w:rsidRPr="00587464">
              <w:rPr>
                <w:bCs/>
                <w:color w:val="000000"/>
                <w:sz w:val="22"/>
                <w:szCs w:val="22"/>
              </w:rPr>
              <w:t xml:space="preserve">.gada </w:t>
            </w:r>
            <w:r w:rsidR="00B46DBB">
              <w:rPr>
                <w:bCs/>
                <w:color w:val="000000"/>
                <w:sz w:val="22"/>
                <w:szCs w:val="22"/>
              </w:rPr>
              <w:t>17.jūlija saistošie noteikumi Nr.33</w:t>
            </w:r>
            <w:r w:rsidR="00B46DBB" w:rsidRPr="00587464">
              <w:rPr>
                <w:bCs/>
                <w:color w:val="000000"/>
                <w:sz w:val="22"/>
                <w:szCs w:val="22"/>
              </w:rPr>
              <w:t xml:space="preserve"> „</w:t>
            </w:r>
            <w:r w:rsidR="00B46DBB" w:rsidRPr="00B46DBB">
              <w:rPr>
                <w:bCs/>
                <w:color w:val="000000"/>
                <w:sz w:val="22"/>
                <w:szCs w:val="22"/>
              </w:rPr>
              <w:t>Par maznodrošinātas ģimenes (personas) statusa noteikšanu Rēzeknes novadā</w:t>
            </w:r>
            <w:r w:rsidR="00B46DBB" w:rsidRPr="00587464">
              <w:rPr>
                <w:bCs/>
                <w:color w:val="000000"/>
                <w:sz w:val="22"/>
                <w:szCs w:val="22"/>
              </w:rPr>
              <w:t>”, tur</w:t>
            </w:r>
            <w:r w:rsidR="00B46DBB">
              <w:rPr>
                <w:bCs/>
                <w:color w:val="000000"/>
                <w:sz w:val="22"/>
                <w:szCs w:val="22"/>
              </w:rPr>
              <w:t>pmāk - Saistošie noteikumi Nr.33</w:t>
            </w:r>
            <w:r w:rsidR="00B46DBB" w:rsidRPr="00587464">
              <w:rPr>
                <w:bCs/>
                <w:color w:val="000000"/>
                <w:sz w:val="22"/>
                <w:szCs w:val="22"/>
              </w:rPr>
              <w:t>, kuri spēkā no</w:t>
            </w:r>
            <w:r>
              <w:rPr>
                <w:bCs/>
                <w:color w:val="000000"/>
                <w:sz w:val="22"/>
                <w:szCs w:val="22"/>
              </w:rPr>
              <w:t xml:space="preserve"> 2014</w:t>
            </w:r>
            <w:r w:rsidR="00B46DBB">
              <w:rPr>
                <w:bCs/>
                <w:color w:val="000000"/>
                <w:sz w:val="22"/>
                <w:szCs w:val="22"/>
              </w:rPr>
              <w:t xml:space="preserve">.gada </w:t>
            </w:r>
            <w:r>
              <w:rPr>
                <w:bCs/>
                <w:color w:val="000000"/>
                <w:sz w:val="22"/>
                <w:szCs w:val="22"/>
              </w:rPr>
              <w:t>6.septembra</w:t>
            </w:r>
            <w:r w:rsidR="00B46DBB" w:rsidRPr="00587464">
              <w:rPr>
                <w:bCs/>
                <w:color w:val="000000"/>
                <w:sz w:val="22"/>
                <w:szCs w:val="22"/>
              </w:rPr>
              <w:t xml:space="preserve"> (publicēti </w:t>
            </w:r>
            <w:r>
              <w:rPr>
                <w:bCs/>
                <w:color w:val="000000"/>
                <w:sz w:val="22"/>
                <w:szCs w:val="22"/>
              </w:rPr>
              <w:t>izdevumā “</w:t>
            </w:r>
            <w:r w:rsidR="00B46DBB" w:rsidRPr="00587464">
              <w:rPr>
                <w:bCs/>
                <w:color w:val="000000"/>
                <w:sz w:val="22"/>
                <w:szCs w:val="22"/>
              </w:rPr>
              <w:t xml:space="preserve">Rēzeknes </w:t>
            </w:r>
            <w:r>
              <w:rPr>
                <w:bCs/>
                <w:color w:val="000000"/>
                <w:sz w:val="22"/>
                <w:szCs w:val="22"/>
              </w:rPr>
              <w:t>Vēstis” 2014</w:t>
            </w:r>
            <w:r w:rsidR="00B46DBB" w:rsidRPr="00587464">
              <w:rPr>
                <w:bCs/>
                <w:color w:val="000000"/>
                <w:sz w:val="22"/>
                <w:szCs w:val="22"/>
              </w:rPr>
              <w:t xml:space="preserve">.gada </w:t>
            </w:r>
            <w:r>
              <w:rPr>
                <w:bCs/>
                <w:color w:val="000000"/>
                <w:sz w:val="22"/>
                <w:szCs w:val="22"/>
              </w:rPr>
              <w:t>5.septembrī</w:t>
            </w:r>
            <w:r w:rsidR="00B46DBB" w:rsidRPr="00587464">
              <w:rPr>
                <w:bCs/>
                <w:color w:val="000000"/>
                <w:sz w:val="22"/>
                <w:szCs w:val="22"/>
              </w:rPr>
              <w:t xml:space="preserve">, </w:t>
            </w:r>
            <w:r w:rsidR="00B46DBB" w:rsidRPr="00587464">
              <w:rPr>
                <w:sz w:val="22"/>
                <w:szCs w:val="22"/>
              </w:rPr>
              <w:t>Nr.</w:t>
            </w:r>
            <w:r>
              <w:rPr>
                <w:sz w:val="22"/>
                <w:szCs w:val="22"/>
              </w:rPr>
              <w:t>106 (11190</w:t>
            </w:r>
            <w:r w:rsidR="00B46DBB" w:rsidRPr="00EE799E">
              <w:rPr>
                <w:sz w:val="22"/>
                <w:szCs w:val="22"/>
              </w:rPr>
              <w:t>)</w:t>
            </w:r>
            <w:r w:rsidR="00B46DBB" w:rsidRPr="00587464">
              <w:rPr>
                <w:bCs/>
                <w:color w:val="000000"/>
                <w:sz w:val="22"/>
                <w:szCs w:val="22"/>
              </w:rPr>
              <w:t>)</w:t>
            </w:r>
            <w:r w:rsidR="00B46DBB" w:rsidRPr="00587464">
              <w:rPr>
                <w:color w:val="000000"/>
                <w:sz w:val="22"/>
                <w:szCs w:val="22"/>
              </w:rPr>
              <w:t>.</w:t>
            </w:r>
          </w:p>
          <w:p w:rsidR="00682DC9" w:rsidRPr="001874FB" w:rsidRDefault="00B222B3" w:rsidP="001874FB">
            <w:pPr>
              <w:ind w:firstLine="377"/>
              <w:jc w:val="both"/>
              <w:rPr>
                <w:bCs/>
                <w:color w:val="000000"/>
                <w:sz w:val="22"/>
                <w:szCs w:val="22"/>
              </w:rPr>
            </w:pPr>
            <w:r>
              <w:rPr>
                <w:color w:val="000000"/>
                <w:sz w:val="22"/>
                <w:szCs w:val="22"/>
              </w:rPr>
              <w:t>P</w:t>
            </w:r>
            <w:r w:rsidRPr="0082237D">
              <w:rPr>
                <w:color w:val="000000"/>
                <w:sz w:val="22"/>
                <w:szCs w:val="22"/>
              </w:rPr>
              <w:t>abalstu krīzes situācijā</w:t>
            </w:r>
            <w:r w:rsidRPr="0082237D">
              <w:rPr>
                <w:color w:val="000000"/>
                <w:sz w:val="22"/>
                <w:szCs w:val="22"/>
              </w:rPr>
              <w:t xml:space="preserve"> sakarā ar  ārkārtējo situāciju saistībā ar Covid-19  izplatību, tā saņemšanas  kārtību, apmēru un personu loku, kurām ir tiesības saņemt atbalstu</w:t>
            </w:r>
            <w:r>
              <w:rPr>
                <w:color w:val="000000"/>
                <w:sz w:val="22"/>
                <w:szCs w:val="22"/>
              </w:rPr>
              <w:t xml:space="preserve">, </w:t>
            </w:r>
            <w:r w:rsidRPr="00587464">
              <w:rPr>
                <w:color w:val="000000"/>
                <w:sz w:val="22"/>
                <w:szCs w:val="22"/>
              </w:rPr>
              <w:t xml:space="preserve">nosaka </w:t>
            </w:r>
            <w:r>
              <w:rPr>
                <w:bCs/>
                <w:color w:val="000000"/>
                <w:sz w:val="22"/>
                <w:szCs w:val="22"/>
              </w:rPr>
              <w:t>Rēzeknes novada pašvaldības 2020</w:t>
            </w:r>
            <w:r w:rsidRPr="00587464">
              <w:rPr>
                <w:bCs/>
                <w:color w:val="000000"/>
                <w:sz w:val="22"/>
                <w:szCs w:val="22"/>
              </w:rPr>
              <w:t xml:space="preserve">.gada </w:t>
            </w:r>
            <w:r>
              <w:rPr>
                <w:bCs/>
                <w:color w:val="000000"/>
                <w:sz w:val="22"/>
                <w:szCs w:val="22"/>
              </w:rPr>
              <w:t>23.aprīļa saistošie noteikumi Nr.63</w:t>
            </w:r>
            <w:r w:rsidRPr="00587464">
              <w:rPr>
                <w:bCs/>
                <w:color w:val="000000"/>
                <w:sz w:val="22"/>
                <w:szCs w:val="22"/>
              </w:rPr>
              <w:t xml:space="preserve"> „</w:t>
            </w:r>
            <w:r w:rsidRPr="0082237D">
              <w:rPr>
                <w:bCs/>
                <w:color w:val="000000"/>
                <w:sz w:val="22"/>
                <w:szCs w:val="22"/>
              </w:rPr>
              <w:t>Par Rēzeknes novada pašval</w:t>
            </w:r>
            <w:r w:rsidRPr="0082237D">
              <w:rPr>
                <w:bCs/>
                <w:color w:val="000000"/>
                <w:sz w:val="22"/>
                <w:szCs w:val="22"/>
              </w:rPr>
              <w:t>dības pabalstu krīzes situācijā sakarā ar ārkārtējo situāciju saistībā ar Covid-19 izplatību</w:t>
            </w:r>
            <w:r w:rsidRPr="00587464">
              <w:rPr>
                <w:bCs/>
                <w:color w:val="000000"/>
                <w:sz w:val="22"/>
                <w:szCs w:val="22"/>
              </w:rPr>
              <w:t>”, tur</w:t>
            </w:r>
            <w:r w:rsidR="001874FB">
              <w:rPr>
                <w:bCs/>
                <w:color w:val="000000"/>
                <w:sz w:val="22"/>
                <w:szCs w:val="22"/>
              </w:rPr>
              <w:t>pmāk - Saistošie noteikumi Nr.6</w:t>
            </w:r>
            <w:r>
              <w:rPr>
                <w:bCs/>
                <w:color w:val="000000"/>
                <w:sz w:val="22"/>
                <w:szCs w:val="22"/>
              </w:rPr>
              <w:t>3</w:t>
            </w:r>
            <w:r w:rsidRPr="00587464">
              <w:rPr>
                <w:bCs/>
                <w:color w:val="000000"/>
                <w:sz w:val="22"/>
                <w:szCs w:val="22"/>
              </w:rPr>
              <w:t>, kuri spēkā no</w:t>
            </w:r>
            <w:r w:rsidR="001874FB">
              <w:rPr>
                <w:bCs/>
                <w:color w:val="000000"/>
                <w:sz w:val="22"/>
                <w:szCs w:val="22"/>
              </w:rPr>
              <w:t xml:space="preserve"> 2020</w:t>
            </w:r>
            <w:r>
              <w:rPr>
                <w:bCs/>
                <w:color w:val="000000"/>
                <w:sz w:val="22"/>
                <w:szCs w:val="22"/>
              </w:rPr>
              <w:t xml:space="preserve">.gada </w:t>
            </w:r>
            <w:r w:rsidR="001874FB">
              <w:rPr>
                <w:bCs/>
                <w:color w:val="000000"/>
                <w:sz w:val="22"/>
                <w:szCs w:val="22"/>
              </w:rPr>
              <w:t>24.aprīļa</w:t>
            </w:r>
            <w:r w:rsidRPr="00587464">
              <w:rPr>
                <w:bCs/>
                <w:color w:val="000000"/>
                <w:sz w:val="22"/>
                <w:szCs w:val="22"/>
              </w:rPr>
              <w:t xml:space="preserve"> (publicēti </w:t>
            </w:r>
            <w:r>
              <w:rPr>
                <w:bCs/>
                <w:color w:val="000000"/>
                <w:sz w:val="22"/>
                <w:szCs w:val="22"/>
              </w:rPr>
              <w:t xml:space="preserve">izdevumā </w:t>
            </w:r>
            <w:r w:rsidR="001874FB">
              <w:rPr>
                <w:bCs/>
                <w:color w:val="000000"/>
                <w:sz w:val="22"/>
                <w:szCs w:val="22"/>
              </w:rPr>
              <w:t>laikraksts „Latvijas Vēstnesis” Nr.81</w:t>
            </w:r>
            <w:r w:rsidR="001874FB" w:rsidRPr="001874FB">
              <w:rPr>
                <w:bCs/>
                <w:color w:val="000000"/>
                <w:sz w:val="22"/>
                <w:szCs w:val="22"/>
              </w:rPr>
              <w:t>(2020/81.8)</w:t>
            </w:r>
            <w:r w:rsidR="001874FB">
              <w:rPr>
                <w:bCs/>
                <w:color w:val="000000"/>
                <w:sz w:val="22"/>
                <w:szCs w:val="22"/>
              </w:rPr>
              <w:t>)</w:t>
            </w:r>
            <w:r w:rsidRPr="00587464">
              <w:rPr>
                <w:color w:val="000000"/>
                <w:sz w:val="22"/>
                <w:szCs w:val="22"/>
              </w:rPr>
              <w:t>.</w:t>
            </w:r>
          </w:p>
          <w:p w:rsidR="005777C4" w:rsidRDefault="00B222B3" w:rsidP="005777C4">
            <w:pPr>
              <w:ind w:firstLine="377"/>
              <w:jc w:val="both"/>
              <w:rPr>
                <w:sz w:val="22"/>
                <w:szCs w:val="22"/>
              </w:rPr>
            </w:pPr>
            <w:r w:rsidRPr="003B62E5">
              <w:rPr>
                <w:sz w:val="22"/>
                <w:szCs w:val="22"/>
              </w:rPr>
              <w:t xml:space="preserve">Saskaņā  ar  </w:t>
            </w:r>
            <w:r w:rsidRPr="003B62E5">
              <w:rPr>
                <w:sz w:val="22"/>
                <w:szCs w:val="22"/>
              </w:rPr>
              <w:t>Administratīvo  teritoriju  un  apdzīvotu  vietu  likuma  Pārejas  noteikumu 17.punktu, 2021.gada pašvaldību vēlēšanās ievēlētā novada dome izvērtē novadu veidojošo bijušo  pašvaldību  pieņemtos  saistošos  noteikumus  un  pieņem  jaunus  novada  saistošos</w:t>
            </w:r>
            <w:r w:rsidRPr="003B62E5">
              <w:rPr>
                <w:sz w:val="22"/>
                <w:szCs w:val="22"/>
              </w:rPr>
              <w:t xml:space="preserve"> noteikumus.</w:t>
            </w:r>
          </w:p>
          <w:p w:rsidR="005777C4" w:rsidRDefault="00B222B3" w:rsidP="003B62E5">
            <w:pPr>
              <w:ind w:left="111" w:right="102" w:firstLine="266"/>
              <w:jc w:val="both"/>
              <w:rPr>
                <w:sz w:val="22"/>
                <w:szCs w:val="22"/>
              </w:rPr>
            </w:pPr>
            <w:r>
              <w:rPr>
                <w:sz w:val="22"/>
                <w:szCs w:val="22"/>
              </w:rPr>
              <w:t xml:space="preserve">Iepriekšminētos jautājumus </w:t>
            </w:r>
            <w:r w:rsidR="003B62E5" w:rsidRPr="003B62E5">
              <w:rPr>
                <w:sz w:val="22"/>
                <w:szCs w:val="22"/>
              </w:rPr>
              <w:t xml:space="preserve">reglamentē arī </w:t>
            </w:r>
            <w:r>
              <w:rPr>
                <w:sz w:val="22"/>
                <w:szCs w:val="22"/>
              </w:rPr>
              <w:t xml:space="preserve">Rēzeknes </w:t>
            </w:r>
            <w:r w:rsidR="003B62E5" w:rsidRPr="003B62E5">
              <w:rPr>
                <w:sz w:val="22"/>
                <w:szCs w:val="22"/>
              </w:rPr>
              <w:t>novadu veidojošās  Viļānu novada pašvaldības</w:t>
            </w:r>
            <w:r>
              <w:rPr>
                <w:sz w:val="22"/>
                <w:szCs w:val="22"/>
              </w:rPr>
              <w:t xml:space="preserve"> saistošie noteikumi:</w:t>
            </w:r>
          </w:p>
          <w:p w:rsidR="00FB0C85" w:rsidRPr="00FB0C85" w:rsidRDefault="00B222B3" w:rsidP="00FB0C85">
            <w:pPr>
              <w:ind w:left="111" w:right="102" w:firstLine="266"/>
              <w:jc w:val="both"/>
              <w:rPr>
                <w:sz w:val="22"/>
                <w:szCs w:val="22"/>
              </w:rPr>
            </w:pPr>
            <w:r>
              <w:rPr>
                <w:sz w:val="22"/>
                <w:szCs w:val="22"/>
              </w:rPr>
              <w:t xml:space="preserve">1) </w:t>
            </w:r>
            <w:r w:rsidRPr="003B62E5">
              <w:rPr>
                <w:sz w:val="22"/>
                <w:szCs w:val="22"/>
              </w:rPr>
              <w:t>Viļānu novada pašvaldības</w:t>
            </w:r>
            <w:r>
              <w:rPr>
                <w:sz w:val="22"/>
                <w:szCs w:val="22"/>
              </w:rPr>
              <w:t xml:space="preserve"> </w:t>
            </w:r>
            <w:r w:rsidRPr="00FB0C85">
              <w:rPr>
                <w:sz w:val="22"/>
                <w:szCs w:val="22"/>
              </w:rPr>
              <w:t>2013.gada 5.decembra saistošie noteikumi Nr.62 „Kārtība, kādā ģimene vai atsevišķi dzīvojoša pers</w:t>
            </w:r>
            <w:r w:rsidRPr="00FB0C85">
              <w:rPr>
                <w:sz w:val="22"/>
                <w:szCs w:val="22"/>
              </w:rPr>
              <w:t>ona Viļānu novadā atzīstama par maznodrošinātu vai trūcīgu”;</w:t>
            </w:r>
          </w:p>
          <w:p w:rsidR="00FB0C85" w:rsidRPr="00FB0C85" w:rsidRDefault="00B222B3" w:rsidP="00FB0C85">
            <w:pPr>
              <w:ind w:left="111" w:right="102" w:firstLine="266"/>
              <w:jc w:val="both"/>
              <w:rPr>
                <w:sz w:val="22"/>
                <w:szCs w:val="22"/>
              </w:rPr>
            </w:pPr>
            <w:r>
              <w:rPr>
                <w:sz w:val="22"/>
                <w:szCs w:val="22"/>
              </w:rPr>
              <w:t xml:space="preserve">2) </w:t>
            </w:r>
            <w:r w:rsidRPr="00FB0C85">
              <w:rPr>
                <w:sz w:val="22"/>
                <w:szCs w:val="22"/>
              </w:rPr>
              <w:t>Viļānu novada pašvaldības 2013.gada 5.decembra saistošie noteikumi Nr.57 „Noteikumi par garantēto minimālo ienākumu līmeni Viļānu novadā”;</w:t>
            </w:r>
          </w:p>
          <w:p w:rsidR="00FB0C85" w:rsidRPr="00FB0C85" w:rsidRDefault="00B222B3" w:rsidP="00FB0C85">
            <w:pPr>
              <w:ind w:left="111" w:right="102" w:firstLine="266"/>
              <w:jc w:val="both"/>
              <w:rPr>
                <w:sz w:val="22"/>
                <w:szCs w:val="22"/>
              </w:rPr>
            </w:pPr>
            <w:r>
              <w:rPr>
                <w:sz w:val="22"/>
                <w:szCs w:val="22"/>
              </w:rPr>
              <w:t xml:space="preserve">3) </w:t>
            </w:r>
            <w:r w:rsidRPr="00FB0C85">
              <w:rPr>
                <w:sz w:val="22"/>
                <w:szCs w:val="22"/>
              </w:rPr>
              <w:t>Viļānu novada pašvaldības 2015.gada 24.septembra s</w:t>
            </w:r>
            <w:r w:rsidRPr="00FB0C85">
              <w:rPr>
                <w:sz w:val="22"/>
                <w:szCs w:val="22"/>
              </w:rPr>
              <w:t>aistošie noteikumi Nr.76 „Sociālās palīdzības pabalsti un to piešķiršanas kārtība Viļānu novadā”;</w:t>
            </w:r>
          </w:p>
          <w:p w:rsidR="00FB0C85" w:rsidRPr="00FB0C85" w:rsidRDefault="00B222B3" w:rsidP="00FB0C85">
            <w:pPr>
              <w:ind w:left="111" w:right="102" w:firstLine="266"/>
              <w:jc w:val="both"/>
              <w:rPr>
                <w:sz w:val="22"/>
                <w:szCs w:val="22"/>
              </w:rPr>
            </w:pPr>
            <w:r>
              <w:rPr>
                <w:sz w:val="22"/>
                <w:szCs w:val="22"/>
              </w:rPr>
              <w:lastRenderedPageBreak/>
              <w:t xml:space="preserve">4) </w:t>
            </w:r>
            <w:r w:rsidRPr="00FB0C85">
              <w:rPr>
                <w:sz w:val="22"/>
                <w:szCs w:val="22"/>
              </w:rPr>
              <w:t>Viļānu novada pašvaldības 2019.gada 30.maija saistošie noteikumi Nr.114 "Kārtība, kādā ģimene vai atsevišķi dzīvojoša persona Viļānu novadā atzīstama par m</w:t>
            </w:r>
            <w:r w:rsidRPr="00FB0C85">
              <w:rPr>
                <w:sz w:val="22"/>
                <w:szCs w:val="22"/>
              </w:rPr>
              <w:t>aznodrošinātu";</w:t>
            </w:r>
          </w:p>
          <w:p w:rsidR="003B62E5" w:rsidRPr="003B62E5" w:rsidRDefault="00B222B3" w:rsidP="00FB0C85">
            <w:pPr>
              <w:ind w:left="111" w:right="102" w:firstLine="266"/>
              <w:jc w:val="both"/>
              <w:rPr>
                <w:sz w:val="22"/>
                <w:szCs w:val="22"/>
              </w:rPr>
            </w:pPr>
            <w:r>
              <w:rPr>
                <w:sz w:val="22"/>
                <w:szCs w:val="22"/>
              </w:rPr>
              <w:t xml:space="preserve">5) </w:t>
            </w:r>
            <w:r w:rsidRPr="00FB0C85">
              <w:rPr>
                <w:sz w:val="22"/>
                <w:szCs w:val="22"/>
              </w:rPr>
              <w:t>Viļānu novada pašvaldības 2020.gada 29.decembra saistošie noteikumi Nr.132 “Par krīzes pabalstu piešķiršanu Viļānu novadā ārkārtējās situācijas laikā saistībā ar Covid-19 izplatību”</w:t>
            </w:r>
            <w:r w:rsidRPr="003B62E5">
              <w:rPr>
                <w:sz w:val="22"/>
                <w:szCs w:val="22"/>
              </w:rPr>
              <w:t xml:space="preserve">. </w:t>
            </w:r>
          </w:p>
          <w:p w:rsidR="003B62E5" w:rsidRPr="003B62E5" w:rsidRDefault="00B222B3" w:rsidP="003B62E5">
            <w:pPr>
              <w:ind w:left="111" w:right="102" w:firstLine="266"/>
              <w:jc w:val="both"/>
              <w:rPr>
                <w:sz w:val="22"/>
                <w:szCs w:val="22"/>
              </w:rPr>
            </w:pPr>
            <w:r w:rsidRPr="003B62E5">
              <w:rPr>
                <w:sz w:val="22"/>
                <w:szCs w:val="22"/>
              </w:rPr>
              <w:t xml:space="preserve">Izvērtējot  abu  pašvaldību  iepriekšminēto saistošo </w:t>
            </w:r>
            <w:r w:rsidRPr="003B62E5">
              <w:rPr>
                <w:sz w:val="22"/>
                <w:szCs w:val="22"/>
              </w:rPr>
              <w:t xml:space="preserve"> noteikumu  satura  atšķirīgo  un kopīgo, ir nepieciešams izveidot jaunu tiesisko regulējumu, kas atbilst jaunizveidotā novada iedzīvotāju interesēm, kā arī nepasliktina iedzīvotāju stāvokli attiecībā uz </w:t>
            </w:r>
            <w:r w:rsidR="00FB0C85">
              <w:rPr>
                <w:sz w:val="22"/>
                <w:szCs w:val="22"/>
              </w:rPr>
              <w:t>sociālo pabalstu veidu, apmēriem, maznodrošinātās personas statusu</w:t>
            </w:r>
            <w:r w:rsidRPr="003B62E5">
              <w:rPr>
                <w:sz w:val="22"/>
                <w:szCs w:val="22"/>
              </w:rPr>
              <w:t>.</w:t>
            </w:r>
          </w:p>
          <w:p w:rsidR="004D7608" w:rsidRPr="00682DC9" w:rsidRDefault="00B222B3" w:rsidP="00FB0C85">
            <w:pPr>
              <w:ind w:firstLine="377"/>
              <w:jc w:val="both"/>
              <w:rPr>
                <w:sz w:val="22"/>
                <w:szCs w:val="22"/>
              </w:rPr>
            </w:pPr>
            <w:r w:rsidRPr="003B62E5">
              <w:rPr>
                <w:rFonts w:eastAsia="Calibri"/>
                <w:sz w:val="22"/>
                <w:szCs w:val="22"/>
                <w:lang w:eastAsia="ru-RU"/>
              </w:rPr>
              <w:t>Ņemot vērā minēto,</w:t>
            </w:r>
            <w:r w:rsidR="005777C4">
              <w:rPr>
                <w:rFonts w:eastAsia="Calibri"/>
                <w:sz w:val="22"/>
                <w:szCs w:val="22"/>
                <w:lang w:eastAsia="ru-RU"/>
              </w:rPr>
              <w:t xml:space="preserve"> kā arī</w:t>
            </w:r>
            <w:r w:rsidR="00F971B7">
              <w:rPr>
                <w:rFonts w:eastAsia="Calibri"/>
                <w:sz w:val="22"/>
                <w:szCs w:val="22"/>
                <w:lang w:eastAsia="ru-RU"/>
              </w:rPr>
              <w:t>,</w:t>
            </w:r>
            <w:r w:rsidR="005777C4">
              <w:rPr>
                <w:rFonts w:eastAsia="Calibri"/>
                <w:sz w:val="22"/>
                <w:szCs w:val="22"/>
                <w:lang w:eastAsia="ru-RU"/>
              </w:rPr>
              <w:t xml:space="preserve"> </w:t>
            </w:r>
            <w:r w:rsidR="00682DC9">
              <w:rPr>
                <w:rFonts w:eastAsia="Calibri"/>
                <w:sz w:val="22"/>
                <w:szCs w:val="22"/>
                <w:lang w:eastAsia="ru-RU"/>
              </w:rPr>
              <w:t xml:space="preserve">lai nodrošinātu, ka </w:t>
            </w:r>
            <w:r w:rsidR="00682DC9" w:rsidRPr="00471A33">
              <w:rPr>
                <w:sz w:val="22"/>
                <w:szCs w:val="22"/>
              </w:rPr>
              <w:t xml:space="preserve">jaunizveidotajā novadā būtu vienoti saistošie noteikumi, kuri nosaka </w:t>
            </w:r>
            <w:r w:rsidR="00682DC9" w:rsidRPr="004C018C">
              <w:rPr>
                <w:sz w:val="22"/>
                <w:szCs w:val="22"/>
              </w:rPr>
              <w:t>vienotu m</w:t>
            </w:r>
            <w:r w:rsidR="00682DC9" w:rsidRPr="00471A33">
              <w:rPr>
                <w:sz w:val="22"/>
                <w:szCs w:val="22"/>
              </w:rPr>
              <w:t>aznodrošinātas mājsaimniecības ienākumu slieksni u</w:t>
            </w:r>
            <w:r w:rsidR="00682DC9">
              <w:rPr>
                <w:sz w:val="22"/>
                <w:szCs w:val="22"/>
              </w:rPr>
              <w:t>n sociālās palīdzības pabalstus</w:t>
            </w:r>
            <w:r w:rsidR="00682DC9" w:rsidRPr="003B62E5">
              <w:rPr>
                <w:rFonts w:eastAsia="Calibri"/>
                <w:sz w:val="22"/>
                <w:szCs w:val="22"/>
                <w:lang w:eastAsia="ru-RU"/>
              </w:rPr>
              <w:t xml:space="preserve"> </w:t>
            </w:r>
            <w:r w:rsidRPr="003B62E5">
              <w:rPr>
                <w:rFonts w:eastAsia="Calibri"/>
                <w:sz w:val="22"/>
                <w:szCs w:val="22"/>
                <w:lang w:eastAsia="ru-RU"/>
              </w:rPr>
              <w:t xml:space="preserve">nepieciešams izdot jaunus Saistošos noteikumus, kas regulētu pašlaik spēkā esošo </w:t>
            </w:r>
            <w:r w:rsidR="005777C4">
              <w:rPr>
                <w:rFonts w:eastAsia="Calibri"/>
                <w:sz w:val="22"/>
                <w:szCs w:val="22"/>
                <w:lang w:eastAsia="ru-RU"/>
              </w:rPr>
              <w:t xml:space="preserve">Rēzeknes novada pašvaldības </w:t>
            </w:r>
            <w:r w:rsidRPr="003B62E5">
              <w:rPr>
                <w:sz w:val="22"/>
                <w:szCs w:val="22"/>
              </w:rPr>
              <w:t>Saistošo noteikumu Nr.</w:t>
            </w:r>
            <w:r w:rsidR="00FB0C85">
              <w:rPr>
                <w:sz w:val="22"/>
                <w:szCs w:val="22"/>
              </w:rPr>
              <w:t>33, Nr.45, Nr.63</w:t>
            </w:r>
            <w:r w:rsidRPr="003B62E5">
              <w:rPr>
                <w:sz w:val="22"/>
                <w:szCs w:val="22"/>
              </w:rPr>
              <w:t xml:space="preserve"> un </w:t>
            </w:r>
            <w:r w:rsidR="00FB0C85">
              <w:rPr>
                <w:rFonts w:eastAsia="Calibri"/>
                <w:sz w:val="22"/>
                <w:szCs w:val="22"/>
                <w:lang w:eastAsia="ru-RU"/>
              </w:rPr>
              <w:t>Viļānu</w:t>
            </w:r>
            <w:r w:rsidR="005777C4">
              <w:rPr>
                <w:rFonts w:eastAsia="Calibri"/>
                <w:sz w:val="22"/>
                <w:szCs w:val="22"/>
                <w:lang w:eastAsia="ru-RU"/>
              </w:rPr>
              <w:t xml:space="preserve"> novada pašvaldības </w:t>
            </w:r>
            <w:r w:rsidRPr="003B62E5">
              <w:rPr>
                <w:sz w:val="22"/>
                <w:szCs w:val="22"/>
              </w:rPr>
              <w:t>Saistošo noteikumu Nr.6</w:t>
            </w:r>
            <w:r w:rsidR="00FB0C85">
              <w:rPr>
                <w:sz w:val="22"/>
                <w:szCs w:val="22"/>
              </w:rPr>
              <w:t>2, Nr.57, Nr.76, Nr.114, Nr.132</w:t>
            </w:r>
            <w:r w:rsidRPr="003B62E5">
              <w:rPr>
                <w:sz w:val="22"/>
                <w:szCs w:val="22"/>
              </w:rPr>
              <w:t xml:space="preserve"> jautājumus.</w:t>
            </w:r>
          </w:p>
        </w:tc>
      </w:tr>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pStyle w:val="naiskr"/>
              <w:spacing w:before="120" w:after="120"/>
              <w:rPr>
                <w:bCs/>
                <w:sz w:val="22"/>
                <w:szCs w:val="22"/>
              </w:rPr>
            </w:pPr>
            <w:r w:rsidRPr="00A42BD4">
              <w:rPr>
                <w:bCs/>
                <w:sz w:val="22"/>
                <w:szCs w:val="22"/>
              </w:rPr>
              <w:lastRenderedPageBreak/>
              <w:t>2. Īss proj</w:t>
            </w:r>
            <w:r w:rsidRPr="00A42BD4">
              <w:rPr>
                <w:bCs/>
                <w:sz w:val="22"/>
                <w:szCs w:val="22"/>
              </w:rPr>
              <w:t>ekta satura izklāsts</w:t>
            </w:r>
          </w:p>
          <w:p w:rsidR="004D7608" w:rsidRPr="00A42BD4" w:rsidRDefault="004D7608" w:rsidP="00FD6450">
            <w:pPr>
              <w:pStyle w:val="naiskr"/>
              <w:spacing w:before="120" w:after="120"/>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D7608" w:rsidRPr="000D3396" w:rsidRDefault="00B222B3" w:rsidP="00F971B7">
            <w:pPr>
              <w:ind w:firstLine="377"/>
              <w:jc w:val="both"/>
              <w:rPr>
                <w:bCs/>
                <w:sz w:val="22"/>
                <w:szCs w:val="22"/>
              </w:rPr>
            </w:pPr>
            <w:r w:rsidRPr="000D3396">
              <w:rPr>
                <w:bCs/>
                <w:sz w:val="22"/>
                <w:szCs w:val="22"/>
              </w:rPr>
              <w:t>Rēzeknes novada pašvaldības saistošie noteikumi „</w:t>
            </w:r>
            <w:r w:rsidR="00F971B7" w:rsidRPr="00F971B7">
              <w:rPr>
                <w:bCs/>
                <w:sz w:val="22"/>
                <w:szCs w:val="22"/>
              </w:rPr>
              <w:t>Par maznodrošinātas mājsaimniecības ienākumu slieksni un sociālās palīdzības pabalstiem Rēzeknes novada pašvaldībā</w:t>
            </w:r>
            <w:r w:rsidRPr="000D3396">
              <w:rPr>
                <w:bCs/>
                <w:sz w:val="22"/>
                <w:szCs w:val="22"/>
              </w:rPr>
              <w:t xml:space="preserve">” izdoti saskaņā ar  </w:t>
            </w:r>
            <w:r w:rsidR="00F971B7">
              <w:rPr>
                <w:bCs/>
                <w:sz w:val="22"/>
                <w:szCs w:val="22"/>
              </w:rPr>
              <w:t xml:space="preserve">Sociālo pakalpojumu </w:t>
            </w:r>
            <w:r w:rsidR="00F971B7" w:rsidRPr="00F971B7">
              <w:rPr>
                <w:bCs/>
                <w:sz w:val="22"/>
                <w:szCs w:val="22"/>
              </w:rPr>
              <w:t>un sociālās palīdz</w:t>
            </w:r>
            <w:r w:rsidR="00F971B7">
              <w:rPr>
                <w:bCs/>
                <w:sz w:val="22"/>
                <w:szCs w:val="22"/>
              </w:rPr>
              <w:t xml:space="preserve">ības likuma 3.panta otro daļu, </w:t>
            </w:r>
            <w:r w:rsidR="00F971B7" w:rsidRPr="00F971B7">
              <w:rPr>
                <w:bCs/>
                <w:sz w:val="22"/>
                <w:szCs w:val="22"/>
              </w:rPr>
              <w:t>33.panta treš</w:t>
            </w:r>
            <w:r w:rsidR="00F971B7">
              <w:rPr>
                <w:bCs/>
                <w:sz w:val="22"/>
                <w:szCs w:val="22"/>
              </w:rPr>
              <w:t xml:space="preserve">o daļu un 36.panta sesto daļu, </w:t>
            </w:r>
            <w:r w:rsidR="00F971B7" w:rsidRPr="00F971B7">
              <w:rPr>
                <w:bCs/>
                <w:sz w:val="22"/>
                <w:szCs w:val="22"/>
              </w:rPr>
              <w:t xml:space="preserve">likuma “Par palīdzību </w:t>
            </w:r>
            <w:r w:rsidR="00F971B7">
              <w:rPr>
                <w:bCs/>
                <w:sz w:val="22"/>
                <w:szCs w:val="22"/>
              </w:rPr>
              <w:t xml:space="preserve">dzīvokļa jautājumu risināšanā” </w:t>
            </w:r>
            <w:r w:rsidR="00F971B7" w:rsidRPr="00F971B7">
              <w:rPr>
                <w:bCs/>
                <w:sz w:val="22"/>
                <w:szCs w:val="22"/>
              </w:rPr>
              <w:t>14.panta sesto daļu</w:t>
            </w:r>
            <w:r w:rsidRPr="000D3396">
              <w:rPr>
                <w:bCs/>
                <w:sz w:val="22"/>
                <w:szCs w:val="22"/>
              </w:rPr>
              <w:t>.</w:t>
            </w:r>
          </w:p>
          <w:p w:rsidR="00641B43" w:rsidRPr="000D3396" w:rsidRDefault="00B222B3" w:rsidP="00F971B7">
            <w:pPr>
              <w:pStyle w:val="naisnod"/>
              <w:spacing w:before="0" w:after="0"/>
              <w:ind w:firstLine="360"/>
              <w:jc w:val="both"/>
              <w:rPr>
                <w:b w:val="0"/>
                <w:bCs w:val="0"/>
                <w:sz w:val="22"/>
                <w:szCs w:val="22"/>
                <w:lang w:eastAsia="en-US"/>
              </w:rPr>
            </w:pPr>
            <w:r w:rsidRPr="00641B43">
              <w:rPr>
                <w:b w:val="0"/>
                <w:bCs w:val="0"/>
                <w:sz w:val="22"/>
                <w:szCs w:val="22"/>
                <w:lang w:eastAsia="en-US"/>
              </w:rPr>
              <w:t xml:space="preserve">Saistošie noteikumi ir izstrādāti, </w:t>
            </w:r>
            <w:r w:rsidR="00F971B7">
              <w:rPr>
                <w:b w:val="0"/>
                <w:bCs w:val="0"/>
                <w:sz w:val="22"/>
                <w:szCs w:val="22"/>
                <w:lang w:eastAsia="en-US"/>
              </w:rPr>
              <w:t>ievērojot</w:t>
            </w:r>
            <w:r w:rsidRPr="00641B43">
              <w:rPr>
                <w:b w:val="0"/>
                <w:bCs w:val="0"/>
                <w:sz w:val="22"/>
                <w:szCs w:val="22"/>
                <w:lang w:eastAsia="en-US"/>
              </w:rPr>
              <w:t xml:space="preserve"> normatīvo aktu prasības sociālās palīdzības jomā, kas stājušās</w:t>
            </w:r>
            <w:r w:rsidRPr="00641B43">
              <w:rPr>
                <w:b w:val="0"/>
                <w:bCs w:val="0"/>
                <w:sz w:val="22"/>
                <w:szCs w:val="22"/>
                <w:lang w:eastAsia="en-US"/>
              </w:rPr>
              <w:t xml:space="preserve"> spēkā 2021.gada 1.janvārī un 1.jūlijā. Sociālo pakalpojumu un sociālās palīdzības likuma 33.panta trešajā daļā ir noteikts, ka maznodrošinātas mājsaimniecības ienākumu slieksni katra pašvaldība ir tiesīga noteikt ne augstāku par 436 euro pirmajai vai vien</w:t>
            </w:r>
            <w:r w:rsidRPr="00641B43">
              <w:rPr>
                <w:b w:val="0"/>
                <w:bCs w:val="0"/>
                <w:sz w:val="22"/>
                <w:szCs w:val="22"/>
                <w:lang w:eastAsia="en-US"/>
              </w:rPr>
              <w:t xml:space="preserve">īgajai personai mājsaimniecībā un 305 euro pārējām personām mājsaimniecībā, bet ne zemāku par šī panta otrajā daļā noteikto trūcīgas mājsaimniecības ienākumu slieksni (272 euro pirmajai vai vienīgajai personai un 190 euro pārējām personām mājsaimniecībā). </w:t>
            </w:r>
            <w:r w:rsidRPr="00641B43">
              <w:rPr>
                <w:b w:val="0"/>
                <w:bCs w:val="0"/>
                <w:sz w:val="22"/>
                <w:szCs w:val="22"/>
                <w:lang w:eastAsia="en-US"/>
              </w:rPr>
              <w:t>Līdz administratīvi teritoriālajai reformai, vienā novadu veidojošajā pašvaldībā bija noteikts maznodrošinātas mājsaimniecības ienākumu slieksnis 327 euro pirmajai vai vienīgajai personai, 229 e</w:t>
            </w:r>
            <w:r w:rsidR="00F971B7">
              <w:rPr>
                <w:b w:val="0"/>
                <w:bCs w:val="0"/>
                <w:sz w:val="22"/>
                <w:szCs w:val="22"/>
                <w:lang w:eastAsia="en-US"/>
              </w:rPr>
              <w:t>uro - katrai nākamajai personai. S</w:t>
            </w:r>
            <w:r w:rsidRPr="00641B43">
              <w:rPr>
                <w:b w:val="0"/>
                <w:bCs w:val="0"/>
                <w:sz w:val="22"/>
                <w:szCs w:val="22"/>
                <w:lang w:eastAsia="en-US"/>
              </w:rPr>
              <w:t>avukārt otrajā novada pašval</w:t>
            </w:r>
            <w:r w:rsidRPr="00641B43">
              <w:rPr>
                <w:b w:val="0"/>
                <w:bCs w:val="0"/>
                <w:sz w:val="22"/>
                <w:szCs w:val="22"/>
                <w:lang w:eastAsia="en-US"/>
              </w:rPr>
              <w:t>dībā- ģimenes (personas) vidējie ienākumi uz katru ģimenes locekli mēnesī nepārsniedz 75%  no attiecīgajā kalendārajā gadā spēkā esošās minimālās darba algas. Lai nesamazinātu pašvaldības nodrošināto sociālo atbalstu maznodrošinātām mājsaimniecībām, nepiec</w:t>
            </w:r>
            <w:r w:rsidRPr="00641B43">
              <w:rPr>
                <w:b w:val="0"/>
                <w:bCs w:val="0"/>
                <w:sz w:val="22"/>
                <w:szCs w:val="22"/>
                <w:lang w:eastAsia="en-US"/>
              </w:rPr>
              <w:t>iešams pārņemt plašāk izmantoto mājsaimniecības ienākumu slieksni, nosakot  327 euro līmeni  pirmajai vai vienīgajai personai, 229 euro - katrai nākamajai personai. Saistošie noteikumi nosaka pamata sociālās palīdzības pabalstu</w:t>
            </w:r>
            <w:r w:rsidR="00B067E4">
              <w:rPr>
                <w:b w:val="0"/>
                <w:bCs w:val="0"/>
                <w:sz w:val="22"/>
                <w:szCs w:val="22"/>
                <w:lang w:eastAsia="en-US"/>
              </w:rPr>
              <w:t xml:space="preserve"> </w:t>
            </w:r>
            <w:r w:rsidRPr="00641B43">
              <w:rPr>
                <w:b w:val="0"/>
                <w:bCs w:val="0"/>
                <w:sz w:val="22"/>
                <w:szCs w:val="22"/>
                <w:lang w:eastAsia="en-US"/>
              </w:rPr>
              <w:t>- pabalstu garantētā minimāl</w:t>
            </w:r>
            <w:r w:rsidRPr="00641B43">
              <w:rPr>
                <w:b w:val="0"/>
                <w:bCs w:val="0"/>
                <w:sz w:val="22"/>
                <w:szCs w:val="22"/>
                <w:lang w:eastAsia="en-US"/>
              </w:rPr>
              <w:t>ā ienākuma līmeņa nodrošināšanai un mājokļa pabalsta piešķiršanu, atbilstoši Ministru kabin</w:t>
            </w:r>
            <w:r w:rsidR="00B067E4">
              <w:rPr>
                <w:b w:val="0"/>
                <w:bCs w:val="0"/>
                <w:sz w:val="22"/>
                <w:szCs w:val="22"/>
                <w:lang w:eastAsia="en-US"/>
              </w:rPr>
              <w:t>eta 17.12.2020. noteikumiem Nr.</w:t>
            </w:r>
            <w:r w:rsidRPr="00641B43">
              <w:rPr>
                <w:b w:val="0"/>
                <w:bCs w:val="0"/>
                <w:sz w:val="22"/>
                <w:szCs w:val="22"/>
                <w:lang w:eastAsia="en-US"/>
              </w:rPr>
              <w:t xml:space="preserve">809 “Noteikumi par mājsaimniecības materiālās situācijas izvērtēšanu un sociālās palīdzības saņemšanu” un papildu sociālās palīdzības </w:t>
            </w:r>
            <w:r w:rsidRPr="00641B43">
              <w:rPr>
                <w:b w:val="0"/>
                <w:bCs w:val="0"/>
                <w:sz w:val="22"/>
                <w:szCs w:val="22"/>
                <w:lang w:eastAsia="en-US"/>
              </w:rPr>
              <w:t>pabalstiem- pabalstu atsevišķu izdevumu segšanai un pabalsta krīzes situācijā pieprasīšanas, piešķiršanas un saņemšanas kārtību.</w:t>
            </w:r>
          </w:p>
        </w:tc>
      </w:tr>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0" w:type="auto"/>
            <w:tcBorders>
              <w:top w:val="single" w:sz="4" w:space="0" w:color="auto"/>
              <w:left w:val="single" w:sz="4" w:space="0" w:color="auto"/>
              <w:bottom w:val="single" w:sz="4" w:space="0" w:color="auto"/>
              <w:right w:val="single" w:sz="4" w:space="0" w:color="auto"/>
            </w:tcBorders>
            <w:vAlign w:val="center"/>
          </w:tcPr>
          <w:p w:rsidR="00112631" w:rsidRPr="00112631" w:rsidRDefault="00B222B3" w:rsidP="00112631">
            <w:pPr>
              <w:ind w:firstLine="377"/>
              <w:jc w:val="both"/>
              <w:rPr>
                <w:sz w:val="22"/>
                <w:szCs w:val="22"/>
                <w:lang w:eastAsia="en-US"/>
              </w:rPr>
            </w:pPr>
            <w:r w:rsidRPr="00112631">
              <w:rPr>
                <w:sz w:val="22"/>
                <w:szCs w:val="22"/>
                <w:lang w:eastAsia="en-US"/>
              </w:rPr>
              <w:t xml:space="preserve">Saistošo noteikumu projekta īstenošana ietekmē pašvaldības </w:t>
            </w:r>
            <w:r w:rsidRPr="00112631">
              <w:rPr>
                <w:sz w:val="22"/>
                <w:szCs w:val="22"/>
                <w:lang w:eastAsia="en-US"/>
              </w:rPr>
              <w:t xml:space="preserve">budžetu, bet uz doto brīdi nav iespējams veikt konkrētus aprēķinus, taču ņemot vērā 2021.gada budžeta izpildi – iespējams pabalsta garantētā minimālā ienākuma līmeņa nodrošināšanai palielinājums apmēram par 160 000 </w:t>
            </w:r>
            <w:r w:rsidRPr="00112631">
              <w:rPr>
                <w:i/>
                <w:sz w:val="22"/>
                <w:szCs w:val="22"/>
                <w:lang w:eastAsia="en-US"/>
              </w:rPr>
              <w:t>euro</w:t>
            </w:r>
            <w:r w:rsidRPr="00112631">
              <w:rPr>
                <w:sz w:val="22"/>
                <w:szCs w:val="22"/>
                <w:lang w:eastAsia="en-US"/>
              </w:rPr>
              <w:t>.</w:t>
            </w:r>
          </w:p>
          <w:p w:rsidR="00112631" w:rsidRPr="00112631" w:rsidRDefault="00B222B3" w:rsidP="00112631">
            <w:pPr>
              <w:ind w:firstLine="377"/>
              <w:jc w:val="both"/>
              <w:rPr>
                <w:sz w:val="22"/>
                <w:szCs w:val="22"/>
                <w:lang w:eastAsia="en-US"/>
              </w:rPr>
            </w:pPr>
            <w:r w:rsidRPr="0085005A">
              <w:rPr>
                <w:sz w:val="22"/>
                <w:szCs w:val="22"/>
              </w:rPr>
              <w:t>Mājokļa pabalsta palielinājuma apmē</w:t>
            </w:r>
            <w:r w:rsidRPr="0085005A">
              <w:rPr>
                <w:sz w:val="22"/>
                <w:szCs w:val="22"/>
              </w:rPr>
              <w:t xml:space="preserve">ru uz doto brīdi nav iespējams noteikt, jo ārējo normatīvo aktu jaunais regulējums stājās spēkā tikai </w:t>
            </w:r>
            <w:r w:rsidRPr="0085005A">
              <w:rPr>
                <w:sz w:val="22"/>
                <w:szCs w:val="22"/>
              </w:rPr>
              <w:lastRenderedPageBreak/>
              <w:t xml:space="preserve">2021.gada 1.jūlijā, bet apkures sezona sākas tikai oktobrī. </w:t>
            </w:r>
          </w:p>
          <w:p w:rsidR="00641B43" w:rsidRPr="00656ED7" w:rsidRDefault="00B222B3" w:rsidP="00F64F9F">
            <w:pPr>
              <w:pStyle w:val="naisnod"/>
              <w:spacing w:before="0" w:after="0"/>
              <w:ind w:firstLine="377"/>
              <w:jc w:val="both"/>
              <w:rPr>
                <w:b w:val="0"/>
                <w:bCs w:val="0"/>
                <w:sz w:val="22"/>
                <w:szCs w:val="22"/>
              </w:rPr>
            </w:pPr>
            <w:r w:rsidRPr="00656ED7">
              <w:rPr>
                <w:b w:val="0"/>
                <w:bCs w:val="0"/>
                <w:sz w:val="22"/>
                <w:szCs w:val="22"/>
              </w:rPr>
              <w:t>Lai nodrošinātu saistošo noteikumu projekta izpildi</w:t>
            </w:r>
            <w:r w:rsidR="00742599">
              <w:rPr>
                <w:b w:val="0"/>
                <w:bCs w:val="0"/>
                <w:sz w:val="22"/>
                <w:szCs w:val="22"/>
              </w:rPr>
              <w:t>,</w:t>
            </w:r>
            <w:r w:rsidRPr="00656ED7">
              <w:rPr>
                <w:b w:val="0"/>
                <w:bCs w:val="0"/>
                <w:sz w:val="22"/>
                <w:szCs w:val="22"/>
              </w:rPr>
              <w:t xml:space="preserve"> nav nepieciešams veidot jaunas </w:t>
            </w:r>
            <w:r w:rsidRPr="00656ED7">
              <w:rPr>
                <w:b w:val="0"/>
                <w:bCs w:val="0"/>
                <w:sz w:val="22"/>
                <w:szCs w:val="22"/>
              </w:rPr>
              <w:t>institūcijas vai radīt jaunas darba vietas.</w:t>
            </w:r>
          </w:p>
        </w:tc>
      </w:tr>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spacing w:before="120" w:after="120"/>
              <w:rPr>
                <w:bCs/>
                <w:sz w:val="22"/>
                <w:szCs w:val="22"/>
              </w:rPr>
            </w:pPr>
            <w:r w:rsidRPr="00A42BD4">
              <w:rPr>
                <w:bCs/>
                <w:sz w:val="22"/>
                <w:szCs w:val="22"/>
              </w:rPr>
              <w:lastRenderedPageBreak/>
              <w:t>4. Informācija par plānoto projekta ietekmi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tcPr>
          <w:p w:rsidR="00510423" w:rsidRPr="00510423" w:rsidRDefault="00B222B3" w:rsidP="00510423">
            <w:pPr>
              <w:ind w:firstLine="360"/>
              <w:jc w:val="both"/>
            </w:pPr>
            <w:r w:rsidRPr="00510423">
              <w:rPr>
                <w:sz w:val="22"/>
                <w:szCs w:val="22"/>
                <w:lang w:eastAsia="en-US"/>
              </w:rPr>
              <w:t xml:space="preserve">Ar Saistošo noteikumu projektu ir noteiktas </w:t>
            </w:r>
            <w:r w:rsidRPr="00510423">
              <w:rPr>
                <w:sz w:val="22"/>
                <w:szCs w:val="22"/>
              </w:rPr>
              <w:t>mērķgrupas, uz kuru attiecināms saistošo noteikumu projekta tiesiskais regul</w:t>
            </w:r>
            <w:r w:rsidRPr="00510423">
              <w:rPr>
                <w:sz w:val="22"/>
                <w:szCs w:val="22"/>
              </w:rPr>
              <w:t>ējums un tas ir atkarīgs no piešķiramā pabalsta veida.</w:t>
            </w:r>
          </w:p>
          <w:p w:rsidR="004D7608" w:rsidRPr="00656ED7" w:rsidRDefault="00B222B3"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441DAC"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spacing w:before="120" w:after="120"/>
              <w:rPr>
                <w:bCs/>
                <w:sz w:val="22"/>
                <w:szCs w:val="22"/>
              </w:rPr>
            </w:pPr>
            <w:r w:rsidRPr="00A42BD4">
              <w:rPr>
                <w:bCs/>
                <w:sz w:val="22"/>
                <w:szCs w:val="22"/>
              </w:rPr>
              <w:t>5. Informācija par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B222B3" w:rsidP="0001588D">
            <w:pPr>
              <w:ind w:firstLine="377"/>
              <w:jc w:val="both"/>
              <w:rPr>
                <w:lang w:eastAsia="en-US"/>
              </w:rPr>
            </w:pPr>
            <w:r w:rsidRPr="0001588D">
              <w:rPr>
                <w:sz w:val="22"/>
                <w:lang w:eastAsia="en-US"/>
              </w:rPr>
              <w:t xml:space="preserve">Personas Saistošo noteikumu projekta piemērošanas jautājumos var griezties </w:t>
            </w:r>
            <w:r w:rsidRPr="0001588D">
              <w:rPr>
                <w:sz w:val="22"/>
                <w:lang w:eastAsia="en-US"/>
              </w:rPr>
              <w:t>Rēzeknes novada pašvaldības Sociālajā dienestā.</w:t>
            </w:r>
          </w:p>
          <w:p w:rsidR="0001588D" w:rsidRPr="0001588D" w:rsidRDefault="00B222B3" w:rsidP="0001588D">
            <w:pPr>
              <w:ind w:firstLine="377"/>
              <w:jc w:val="both"/>
              <w:rPr>
                <w:lang w:eastAsia="en-US"/>
              </w:rPr>
            </w:pPr>
            <w:r w:rsidRPr="0001588D">
              <w:rPr>
                <w:sz w:val="22"/>
                <w:lang w:eastAsia="en-US"/>
              </w:rPr>
              <w:t>Persona pabalsta saņemšanai iesniedz iesniegumu</w:t>
            </w:r>
            <w:r w:rsidRPr="0001588D">
              <w:rPr>
                <w:color w:val="FF0000"/>
                <w:sz w:val="22"/>
                <w:lang w:eastAsia="en-US"/>
              </w:rPr>
              <w:t xml:space="preserve"> </w:t>
            </w:r>
            <w:r w:rsidRPr="0001588D">
              <w:rPr>
                <w:bCs/>
                <w:sz w:val="22"/>
                <w:szCs w:val="22"/>
              </w:rPr>
              <w:t xml:space="preserve">Rēzeknes novada pašvaldības Sociālajā dienestā, pievienojot </w:t>
            </w:r>
            <w:r w:rsidRPr="0001588D">
              <w:rPr>
                <w:sz w:val="22"/>
                <w:szCs w:val="22"/>
                <w:lang w:eastAsia="en-US"/>
              </w:rPr>
              <w:t xml:space="preserve">Saistošo noteikumu projektā norādītos dokumentus. Pēc dokumentu saņemšanas </w:t>
            </w:r>
            <w:r w:rsidRPr="0001588D">
              <w:rPr>
                <w:bCs/>
                <w:sz w:val="22"/>
                <w:szCs w:val="22"/>
              </w:rPr>
              <w:t xml:space="preserve">Sociālais dienests </w:t>
            </w:r>
            <w:r w:rsidRPr="0001588D">
              <w:rPr>
                <w:sz w:val="22"/>
                <w:szCs w:val="22"/>
                <w:lang w:eastAsia="en-US"/>
              </w:rPr>
              <w:t>pieņem</w:t>
            </w:r>
            <w:r w:rsidRPr="0001588D">
              <w:rPr>
                <w:b/>
                <w:bCs/>
              </w:rPr>
              <w:t xml:space="preserve"> </w:t>
            </w:r>
            <w:r w:rsidRPr="0001588D">
              <w:rPr>
                <w:bCs/>
                <w:sz w:val="22"/>
                <w:szCs w:val="22"/>
              </w:rPr>
              <w:t>lēmumu par pabalsta piešķiršanu vai atteikumu</w:t>
            </w:r>
            <w:r w:rsidRPr="0001588D">
              <w:rPr>
                <w:sz w:val="22"/>
                <w:szCs w:val="22"/>
                <w:lang w:eastAsia="en-US"/>
              </w:rPr>
              <w:t xml:space="preserve"> piešķirt pabalstu.</w:t>
            </w:r>
          </w:p>
          <w:p w:rsidR="0001588D" w:rsidRPr="0001588D" w:rsidRDefault="00B222B3" w:rsidP="0001588D">
            <w:pPr>
              <w:ind w:firstLine="377"/>
              <w:jc w:val="both"/>
              <w:rPr>
                <w:lang w:eastAsia="en-US"/>
              </w:rPr>
            </w:pPr>
            <w:r w:rsidRPr="0001588D">
              <w:rPr>
                <w:sz w:val="22"/>
                <w:szCs w:val="22"/>
                <w:lang w:eastAsia="en-US"/>
              </w:rPr>
              <w:t>Sociālā dienesta lēmumu persona/ģimene ir tiesīga apstrīdēt Rēzeknes novada pašvaldības Administratīvo aktu apstrīdēšanas komisijā, atbilstoši Administratīvā procesa likuma normām.</w:t>
            </w:r>
          </w:p>
          <w:p w:rsidR="003B3D3E" w:rsidRPr="00A42BD4" w:rsidRDefault="00B222B3" w:rsidP="0001588D">
            <w:pPr>
              <w:pStyle w:val="naisnod"/>
              <w:spacing w:before="0" w:after="0"/>
              <w:ind w:firstLine="377"/>
              <w:jc w:val="both"/>
              <w:rPr>
                <w:b w:val="0"/>
                <w:bCs w:val="0"/>
                <w:sz w:val="22"/>
                <w:szCs w:val="22"/>
                <w:lang w:eastAsia="en-US"/>
              </w:rPr>
            </w:pPr>
            <w:r w:rsidRPr="0001588D">
              <w:rPr>
                <w:b w:val="0"/>
                <w:bCs w:val="0"/>
                <w:sz w:val="22"/>
                <w:szCs w:val="22"/>
                <w:lang w:eastAsia="en-US"/>
              </w:rPr>
              <w:t xml:space="preserve">Rēzeknes </w:t>
            </w:r>
            <w:r w:rsidRPr="0001588D">
              <w:rPr>
                <w:b w:val="0"/>
                <w:bCs w:val="0"/>
                <w:sz w:val="22"/>
                <w:szCs w:val="22"/>
                <w:lang w:eastAsia="en-US"/>
              </w:rPr>
              <w:t>novada pašvaldības Administratīvo aktu apstrīdēšanas komisijas lēmumu - pārsūdzēt Administratīvajā rajona tiesā Administratīvā procesa likuma normām.</w:t>
            </w:r>
          </w:p>
        </w:tc>
      </w:tr>
      <w:tr w:rsidR="00441DAC" w:rsidTr="00536DA7">
        <w:trPr>
          <w:trHeight w:val="1347"/>
        </w:trPr>
        <w:tc>
          <w:tcPr>
            <w:tcW w:w="0" w:type="auto"/>
            <w:tcBorders>
              <w:top w:val="single" w:sz="4" w:space="0" w:color="auto"/>
              <w:left w:val="single" w:sz="4" w:space="0" w:color="auto"/>
              <w:bottom w:val="single" w:sz="4" w:space="0" w:color="auto"/>
              <w:right w:val="single" w:sz="4" w:space="0" w:color="auto"/>
            </w:tcBorders>
          </w:tcPr>
          <w:p w:rsidR="004D7608" w:rsidRPr="00A42BD4" w:rsidRDefault="00B222B3" w:rsidP="00FD6450">
            <w:pPr>
              <w:spacing w:before="120" w:after="120"/>
              <w:rPr>
                <w:bCs/>
                <w:sz w:val="22"/>
                <w:szCs w:val="22"/>
              </w:rPr>
            </w:pPr>
            <w:r w:rsidRPr="00A42BD4">
              <w:rPr>
                <w:bCs/>
                <w:sz w:val="22"/>
                <w:szCs w:val="22"/>
              </w:rPr>
              <w:t>6. Informācija par konsultācijām ar privātpersonām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B222B3" w:rsidP="0001588D">
            <w:pPr>
              <w:ind w:firstLine="374"/>
              <w:jc w:val="both"/>
              <w:rPr>
                <w:bCs/>
              </w:rPr>
            </w:pPr>
            <w:r w:rsidRPr="0001588D">
              <w:rPr>
                <w:bCs/>
                <w:sz w:val="22"/>
                <w:szCs w:val="22"/>
              </w:rPr>
              <w:t xml:space="preserve">Sabiedrības līdzdalība Saistošo noteikumu projekta </w:t>
            </w:r>
            <w:r w:rsidRPr="0001588D">
              <w:rPr>
                <w:bCs/>
                <w:sz w:val="22"/>
                <w:szCs w:val="22"/>
              </w:rPr>
              <w:t>izstrādāšanā tika nodrošināta informējot iedzīvotājus ar Rēzeknes nov</w:t>
            </w:r>
            <w:r>
              <w:rPr>
                <w:bCs/>
                <w:sz w:val="22"/>
                <w:szCs w:val="22"/>
              </w:rPr>
              <w:t>ada pašvaldības mājas</w:t>
            </w:r>
            <w:r w:rsidRPr="0001588D">
              <w:rPr>
                <w:bCs/>
                <w:sz w:val="22"/>
                <w:szCs w:val="22"/>
              </w:rPr>
              <w:t>lapas starpniecību, lūdzot izteikt viedokļus un priekšlikumus par papildinājumiem vai grozījumiem Saistošo noteikumu projektā.</w:t>
            </w:r>
          </w:p>
          <w:p w:rsidR="0001588D" w:rsidRPr="00112631" w:rsidRDefault="00B222B3" w:rsidP="005266C3">
            <w:pPr>
              <w:pStyle w:val="naisnod"/>
              <w:spacing w:before="0" w:after="0"/>
              <w:ind w:firstLine="377"/>
              <w:jc w:val="both"/>
              <w:rPr>
                <w:b w:val="0"/>
                <w:bCs w:val="0"/>
                <w:sz w:val="22"/>
                <w:szCs w:val="22"/>
              </w:rPr>
            </w:pPr>
            <w:r w:rsidRPr="0001588D">
              <w:rPr>
                <w:b w:val="0"/>
                <w:bCs w:val="0"/>
                <w:sz w:val="22"/>
                <w:szCs w:val="22"/>
              </w:rPr>
              <w:t xml:space="preserve">Viedokļi par Saistošo noteikumu projektu: </w:t>
            </w:r>
            <w:r w:rsidR="005266C3">
              <w:rPr>
                <w:b w:val="0"/>
                <w:bCs w:val="0"/>
                <w:sz w:val="22"/>
                <w:szCs w:val="22"/>
              </w:rPr>
              <w:t>nav saņemti</w:t>
            </w:r>
            <w:r>
              <w:rPr>
                <w:b w:val="0"/>
                <w:bCs w:val="0"/>
                <w:sz w:val="22"/>
                <w:szCs w:val="22"/>
              </w:rPr>
              <w:t>.</w:t>
            </w:r>
          </w:p>
        </w:tc>
      </w:tr>
    </w:tbl>
    <w:p w:rsidR="00C37494" w:rsidRDefault="00C37494" w:rsidP="004D7608">
      <w:pPr>
        <w:ind w:right="46"/>
      </w:pPr>
    </w:p>
    <w:p w:rsidR="00AD38DE" w:rsidRDefault="00B222B3" w:rsidP="00E673A8">
      <w:pPr>
        <w:ind w:left="-284" w:right="46"/>
      </w:pPr>
      <w:r>
        <w:t xml:space="preserve">Domes priekšsēdētājs                  </w:t>
      </w:r>
      <w:r w:rsidR="004D7608">
        <w:t xml:space="preserve">                                                                            </w:t>
      </w:r>
      <w:r w:rsidR="00E455F1">
        <w:t xml:space="preserve">         </w:t>
      </w:r>
      <w:r w:rsidR="005A62DE">
        <w:t xml:space="preserve">   </w:t>
      </w:r>
      <w:r w:rsidR="00E455F1">
        <w:t xml:space="preserve">  M.Švarcs</w:t>
      </w:r>
    </w:p>
    <w:sectPr w:rsidR="00AD38DE" w:rsidSect="00575F75">
      <w:footerReference w:type="default" r:id="rId9"/>
      <w:footerReference w:type="first" r:id="rId10"/>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22B3">
      <w:r>
        <w:separator/>
      </w:r>
    </w:p>
  </w:endnote>
  <w:endnote w:type="continuationSeparator" w:id="0">
    <w:p w:rsidR="00000000" w:rsidRDefault="00B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B222B3">
    <w:r>
      <w:t xml:space="preserve">          </w:t>
    </w:r>
  </w:p>
  <w:p w:rsidR="00441DAC" w:rsidRDefault="00B222B3">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B222B3">
    <w:r>
      <w:t xml:space="preserve">          Šis dokuments ir parakstīts ar drošu elektronisko parakstu un satur laika zīmogu</w:t>
    </w:r>
  </w:p>
  <w:p w:rsidR="00441DAC" w:rsidRDefault="00B222B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22B3">
      <w:r>
        <w:separator/>
      </w:r>
    </w:p>
  </w:footnote>
  <w:footnote w:type="continuationSeparator" w:id="0">
    <w:p w:rsidR="00000000" w:rsidRDefault="00B22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88D"/>
    <w:rsid w:val="00034CAF"/>
    <w:rsid w:val="00035728"/>
    <w:rsid w:val="00064943"/>
    <w:rsid w:val="000926E4"/>
    <w:rsid w:val="000B4EE0"/>
    <w:rsid w:val="000D3396"/>
    <w:rsid w:val="000D6ED3"/>
    <w:rsid w:val="00112631"/>
    <w:rsid w:val="00113490"/>
    <w:rsid w:val="001430BD"/>
    <w:rsid w:val="001874FB"/>
    <w:rsid w:val="001B0E9B"/>
    <w:rsid w:val="002278EE"/>
    <w:rsid w:val="0024324D"/>
    <w:rsid w:val="00257438"/>
    <w:rsid w:val="0029326C"/>
    <w:rsid w:val="002C0E03"/>
    <w:rsid w:val="002F7A93"/>
    <w:rsid w:val="0031243A"/>
    <w:rsid w:val="00320C10"/>
    <w:rsid w:val="00332AFE"/>
    <w:rsid w:val="00393863"/>
    <w:rsid w:val="003B3D3E"/>
    <w:rsid w:val="003B62E5"/>
    <w:rsid w:val="00431B7E"/>
    <w:rsid w:val="00441DAC"/>
    <w:rsid w:val="0044511A"/>
    <w:rsid w:val="00471A33"/>
    <w:rsid w:val="00487A98"/>
    <w:rsid w:val="004C018C"/>
    <w:rsid w:val="004D7608"/>
    <w:rsid w:val="00510423"/>
    <w:rsid w:val="005266C3"/>
    <w:rsid w:val="00536DA7"/>
    <w:rsid w:val="00544DF9"/>
    <w:rsid w:val="00552096"/>
    <w:rsid w:val="00575F75"/>
    <w:rsid w:val="005777C4"/>
    <w:rsid w:val="00587464"/>
    <w:rsid w:val="005A62DE"/>
    <w:rsid w:val="00627905"/>
    <w:rsid w:val="0063040F"/>
    <w:rsid w:val="006402F5"/>
    <w:rsid w:val="00641B43"/>
    <w:rsid w:val="006477BC"/>
    <w:rsid w:val="00656ED7"/>
    <w:rsid w:val="00682DC9"/>
    <w:rsid w:val="006B5F92"/>
    <w:rsid w:val="006C50C0"/>
    <w:rsid w:val="00715D5F"/>
    <w:rsid w:val="00742599"/>
    <w:rsid w:val="00750225"/>
    <w:rsid w:val="007A3018"/>
    <w:rsid w:val="007C57D6"/>
    <w:rsid w:val="007C75B8"/>
    <w:rsid w:val="007E3110"/>
    <w:rsid w:val="007E5DFD"/>
    <w:rsid w:val="007E6F8E"/>
    <w:rsid w:val="007F2EA5"/>
    <w:rsid w:val="0080064D"/>
    <w:rsid w:val="0082237D"/>
    <w:rsid w:val="0085005A"/>
    <w:rsid w:val="00872268"/>
    <w:rsid w:val="008E1C09"/>
    <w:rsid w:val="008F64E3"/>
    <w:rsid w:val="0095085B"/>
    <w:rsid w:val="009E6D57"/>
    <w:rsid w:val="00A42BD4"/>
    <w:rsid w:val="00A848FE"/>
    <w:rsid w:val="00A92BE4"/>
    <w:rsid w:val="00AD38DE"/>
    <w:rsid w:val="00AE21D6"/>
    <w:rsid w:val="00AF506E"/>
    <w:rsid w:val="00B0463F"/>
    <w:rsid w:val="00B067E4"/>
    <w:rsid w:val="00B222B3"/>
    <w:rsid w:val="00B24E25"/>
    <w:rsid w:val="00B46DBB"/>
    <w:rsid w:val="00B65E19"/>
    <w:rsid w:val="00B723C3"/>
    <w:rsid w:val="00B77961"/>
    <w:rsid w:val="00BD6506"/>
    <w:rsid w:val="00C37494"/>
    <w:rsid w:val="00C94103"/>
    <w:rsid w:val="00CB57EF"/>
    <w:rsid w:val="00D519DB"/>
    <w:rsid w:val="00D76DE1"/>
    <w:rsid w:val="00D83B70"/>
    <w:rsid w:val="00DD7C3C"/>
    <w:rsid w:val="00DE16F6"/>
    <w:rsid w:val="00E455F1"/>
    <w:rsid w:val="00E673A8"/>
    <w:rsid w:val="00E9001C"/>
    <w:rsid w:val="00EB0191"/>
    <w:rsid w:val="00EE799E"/>
    <w:rsid w:val="00F16039"/>
    <w:rsid w:val="00F20CDC"/>
    <w:rsid w:val="00F32B70"/>
    <w:rsid w:val="00F54910"/>
    <w:rsid w:val="00F64F9F"/>
    <w:rsid w:val="00F96D1D"/>
    <w:rsid w:val="00F971B7"/>
    <w:rsid w:val="00FA091F"/>
    <w:rsid w:val="00FA242D"/>
    <w:rsid w:val="00FB0C85"/>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E22A203F-6A20-467D-8F9B-740EF6B8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83B70"/>
    <w:pPr>
      <w:tabs>
        <w:tab w:val="center" w:pos="4153"/>
        <w:tab w:val="right" w:pos="8306"/>
      </w:tabs>
    </w:pPr>
  </w:style>
  <w:style w:type="character" w:customStyle="1" w:styleId="HeaderChar">
    <w:name w:val="Header Char"/>
    <w:basedOn w:val="DefaultParagraphFont"/>
    <w:link w:val="Header"/>
    <w:uiPriority w:val="99"/>
    <w:rsid w:val="00D83B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3B70"/>
    <w:pPr>
      <w:tabs>
        <w:tab w:val="center" w:pos="4153"/>
        <w:tab w:val="right" w:pos="8306"/>
      </w:tabs>
    </w:pPr>
  </w:style>
  <w:style w:type="character" w:customStyle="1" w:styleId="FooterChar">
    <w:name w:val="Footer Char"/>
    <w:basedOn w:val="DefaultParagraphFont"/>
    <w:link w:val="Footer"/>
    <w:uiPriority w:val="99"/>
    <w:rsid w:val="00D83B7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1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webSettings" Target="webSettings.xml"/><Relationship Id="rId7" Type="http://schemas.openxmlformats.org/officeDocument/2006/relationships/hyperlink" Target="mailto:info@rezeknesnovad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5531</Words>
  <Characters>3154</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2</cp:revision>
  <cp:lastPrinted>2021-12-02T13:05:00Z</cp:lastPrinted>
  <dcterms:created xsi:type="dcterms:W3CDTF">2022-01-04T08:39:00Z</dcterms:created>
  <dcterms:modified xsi:type="dcterms:W3CDTF">2022-01-04T08:39:00Z</dcterms:modified>
</cp:coreProperties>
</file>