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8AF11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72"/>
          <w:szCs w:val="72"/>
        </w:rPr>
      </w:pPr>
      <w:r w:rsidRPr="00295646">
        <w:rPr>
          <w:rFonts w:ascii="Times New Roman" w:hAnsi="Times New Roman" w:cs="Times New Roman"/>
          <w:b/>
          <w:sz w:val="72"/>
          <w:szCs w:val="72"/>
        </w:rPr>
        <w:t>RĒZEKNES NOVADA PAŠVALDĪBAS BŪVVALDE</w:t>
      </w:r>
    </w:p>
    <w:p w14:paraId="05E104DB" w14:textId="026BEC03" w:rsidR="003A2AA6" w:rsidRPr="00295646" w:rsidRDefault="009331CF" w:rsidP="003A2AA6">
      <w:pPr>
        <w:spacing w:after="0" w:line="300" w:lineRule="auto"/>
        <w:rPr>
          <w:rFonts w:ascii="Times New Roman" w:hAnsi="Times New Roman" w:cs="Times New Roman"/>
          <w:b/>
          <w:sz w:val="40"/>
          <w:szCs w:val="32"/>
        </w:rPr>
      </w:pPr>
      <w:r w:rsidRPr="00295646">
        <w:rPr>
          <w:rFonts w:ascii="Times New Roman" w:hAnsi="Times New Roman" w:cs="Times New Roman"/>
          <w:b/>
          <w:sz w:val="40"/>
          <w:szCs w:val="32"/>
        </w:rPr>
        <w:t>GADA PĀRSKATS PAR 2020</w:t>
      </w:r>
      <w:r w:rsidR="003A2AA6" w:rsidRPr="00295646">
        <w:rPr>
          <w:rFonts w:ascii="Times New Roman" w:hAnsi="Times New Roman" w:cs="Times New Roman"/>
          <w:b/>
          <w:sz w:val="40"/>
          <w:szCs w:val="32"/>
        </w:rPr>
        <w:t>.GADĀ PAVEIKTO</w:t>
      </w:r>
    </w:p>
    <w:p w14:paraId="24840BB2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14:paraId="78C15FBC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14:paraId="2D82B8B8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14:paraId="0AF5236B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14:paraId="795C78AA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14:paraId="6B8E05D2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14:paraId="42823111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14:paraId="17A122AF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14:paraId="1BBC4E52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14:paraId="221562DA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14:paraId="297E0E7A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14:paraId="63FE2A85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14:paraId="28B2261B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14:paraId="556CA1F7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color w:val="FF0000"/>
          <w:sz w:val="24"/>
          <w:szCs w:val="32"/>
        </w:rPr>
      </w:pPr>
      <w:r w:rsidRPr="00295646">
        <w:rPr>
          <w:rFonts w:ascii="Times New Roman" w:hAnsi="Times New Roman" w:cs="Times New Roman"/>
          <w:sz w:val="24"/>
          <w:szCs w:val="32"/>
        </w:rPr>
        <w:t>Sagatavoja Rēzeknes novada pašvaldības būvvaldes vadītāja I.Aleksandroviča</w:t>
      </w:r>
    </w:p>
    <w:p w14:paraId="438E577F" w14:textId="77777777" w:rsidR="00CE2553" w:rsidRPr="00295646" w:rsidRDefault="00CE2553" w:rsidP="003A2AA6">
      <w:pPr>
        <w:spacing w:after="0" w:line="300" w:lineRule="auto"/>
        <w:rPr>
          <w:rFonts w:ascii="Times New Roman" w:hAnsi="Times New Roman" w:cs="Times New Roman"/>
          <w:noProof/>
          <w:lang w:eastAsia="lv-LV"/>
        </w:rPr>
      </w:pPr>
    </w:p>
    <w:p w14:paraId="46BF8A03" w14:textId="77777777" w:rsidR="00CE2553" w:rsidRPr="00295646" w:rsidRDefault="00CE2553" w:rsidP="003A2AA6">
      <w:pPr>
        <w:spacing w:after="0" w:line="300" w:lineRule="auto"/>
        <w:rPr>
          <w:rFonts w:ascii="Times New Roman" w:hAnsi="Times New Roman" w:cs="Times New Roman"/>
          <w:noProof/>
          <w:lang w:eastAsia="lv-LV"/>
        </w:rPr>
      </w:pPr>
    </w:p>
    <w:p w14:paraId="3D1E7DFD" w14:textId="00ADB8AD" w:rsidR="001C145D" w:rsidRPr="00295646" w:rsidRDefault="001C145D" w:rsidP="003A2AA6">
      <w:pPr>
        <w:spacing w:after="0" w:line="300" w:lineRule="auto"/>
        <w:rPr>
          <w:rFonts w:ascii="Times New Roman" w:hAnsi="Times New Roman" w:cs="Times New Roman"/>
          <w:noProof/>
        </w:rPr>
      </w:pPr>
    </w:p>
    <w:p w14:paraId="497A7FC4" w14:textId="23F3B897" w:rsidR="00CE2553" w:rsidRPr="00295646" w:rsidRDefault="00CB609E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  <w:highlight w:val="yellow"/>
        </w:rPr>
      </w:pPr>
      <w:r w:rsidRPr="0029564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E3A5CF6" wp14:editId="420E4192">
            <wp:extent cx="9050866" cy="5139266"/>
            <wp:effectExtent l="0" t="0" r="17145" b="2349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196FCE" w:rsidRPr="00295646">
        <w:rPr>
          <w:rFonts w:ascii="Times New Roman" w:hAnsi="Times New Roman" w:cs="Times New Roman"/>
          <w:b/>
          <w:sz w:val="24"/>
          <w:szCs w:val="32"/>
        </w:rPr>
        <w:t xml:space="preserve">PIEŅEMTI  EKSPLUATĀCIJĀ </w:t>
      </w:r>
      <w:r w:rsidR="00A70E72" w:rsidRPr="00295646">
        <w:rPr>
          <w:rFonts w:ascii="Times New Roman" w:hAnsi="Times New Roman" w:cs="Times New Roman"/>
          <w:b/>
          <w:sz w:val="24"/>
          <w:szCs w:val="32"/>
        </w:rPr>
        <w:t>67</w:t>
      </w:r>
      <w:r w:rsidR="00196FCE" w:rsidRPr="00295646">
        <w:rPr>
          <w:rFonts w:ascii="Times New Roman" w:hAnsi="Times New Roman" w:cs="Times New Roman"/>
          <w:b/>
          <w:sz w:val="24"/>
          <w:szCs w:val="32"/>
        </w:rPr>
        <w:t xml:space="preserve">   I GRUPAS OBJEKTI</w:t>
      </w:r>
      <w:r w:rsidR="001C145D" w:rsidRPr="00295646">
        <w:rPr>
          <w:rFonts w:ascii="Times New Roman" w:hAnsi="Times New Roman" w:cs="Times New Roman"/>
          <w:b/>
          <w:sz w:val="24"/>
          <w:szCs w:val="32"/>
        </w:rPr>
        <w:t>.</w:t>
      </w:r>
      <w:r w:rsidR="009D0F94" w:rsidRPr="00295646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9D0F94" w:rsidRPr="00295646">
        <w:rPr>
          <w:rFonts w:ascii="Times New Roman" w:hAnsi="Times New Roman" w:cs="Times New Roman"/>
          <w:b/>
          <w:sz w:val="24"/>
          <w:szCs w:val="32"/>
          <w:highlight w:val="yellow"/>
        </w:rPr>
        <w:t xml:space="preserve"> </w:t>
      </w:r>
    </w:p>
    <w:p w14:paraId="7B844F00" w14:textId="1CFC3A5F" w:rsidR="001C145D" w:rsidRPr="00295646" w:rsidRDefault="001C145D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  <w:r w:rsidRPr="00295646">
        <w:rPr>
          <w:rFonts w:ascii="Times New Roman" w:hAnsi="Times New Roman" w:cs="Times New Roman"/>
          <w:b/>
          <w:sz w:val="24"/>
          <w:szCs w:val="32"/>
        </w:rPr>
        <w:t xml:space="preserve">IZSKATĪTAS </w:t>
      </w:r>
      <w:r w:rsidR="00CA36FD" w:rsidRPr="00295646">
        <w:rPr>
          <w:rFonts w:ascii="Times New Roman" w:hAnsi="Times New Roman" w:cs="Times New Roman"/>
          <w:b/>
          <w:sz w:val="24"/>
          <w:szCs w:val="32"/>
        </w:rPr>
        <w:t>1</w:t>
      </w:r>
      <w:r w:rsidR="003C1E6D" w:rsidRPr="00295646">
        <w:rPr>
          <w:rFonts w:ascii="Times New Roman" w:hAnsi="Times New Roman" w:cs="Times New Roman"/>
          <w:b/>
          <w:sz w:val="24"/>
          <w:szCs w:val="32"/>
        </w:rPr>
        <w:t>3</w:t>
      </w:r>
      <w:r w:rsidRPr="00295646">
        <w:rPr>
          <w:rFonts w:ascii="Times New Roman" w:hAnsi="Times New Roman" w:cs="Times New Roman"/>
          <w:b/>
          <w:sz w:val="24"/>
          <w:szCs w:val="32"/>
        </w:rPr>
        <w:t xml:space="preserve"> APLIECINĀJUMA KARTES, PIEŅEMTAS EKSPLUATĀCIJĀ - </w:t>
      </w:r>
      <w:r w:rsidR="00A70E72" w:rsidRPr="00295646">
        <w:rPr>
          <w:rFonts w:ascii="Times New Roman" w:hAnsi="Times New Roman" w:cs="Times New Roman"/>
          <w:b/>
          <w:sz w:val="24"/>
          <w:szCs w:val="32"/>
        </w:rPr>
        <w:t>10</w:t>
      </w:r>
      <w:r w:rsidRPr="00295646">
        <w:rPr>
          <w:rFonts w:ascii="Times New Roman" w:hAnsi="Times New Roman" w:cs="Times New Roman"/>
          <w:b/>
          <w:sz w:val="24"/>
          <w:szCs w:val="32"/>
        </w:rPr>
        <w:t>.</w:t>
      </w:r>
    </w:p>
    <w:p w14:paraId="4ADE1C89" w14:textId="602D6EA7" w:rsidR="002E3714" w:rsidRPr="00295646" w:rsidRDefault="00A11CAA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  <w:r w:rsidRPr="00295646">
        <w:rPr>
          <w:rFonts w:ascii="Times New Roman" w:hAnsi="Times New Roman" w:cs="Times New Roman"/>
          <w:b/>
          <w:sz w:val="24"/>
          <w:szCs w:val="32"/>
        </w:rPr>
        <w:t>IZSKATĪT</w:t>
      </w:r>
      <w:r w:rsidR="00EC3D2A" w:rsidRPr="00295646">
        <w:rPr>
          <w:rFonts w:ascii="Times New Roman" w:hAnsi="Times New Roman" w:cs="Times New Roman"/>
          <w:b/>
          <w:sz w:val="24"/>
          <w:szCs w:val="32"/>
        </w:rPr>
        <w:t>S</w:t>
      </w:r>
      <w:r w:rsidRPr="00295646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3C1E6D" w:rsidRPr="00295646">
        <w:rPr>
          <w:rFonts w:ascii="Times New Roman" w:hAnsi="Times New Roman" w:cs="Times New Roman"/>
          <w:b/>
          <w:sz w:val="24"/>
          <w:szCs w:val="32"/>
        </w:rPr>
        <w:t>201</w:t>
      </w:r>
      <w:r w:rsidRPr="00295646">
        <w:rPr>
          <w:rFonts w:ascii="Times New Roman" w:hAnsi="Times New Roman" w:cs="Times New Roman"/>
          <w:b/>
          <w:sz w:val="24"/>
          <w:szCs w:val="32"/>
        </w:rPr>
        <w:t xml:space="preserve"> BŪVNIECĪBAS IESNIEGUM</w:t>
      </w:r>
      <w:r w:rsidR="003C1E6D" w:rsidRPr="00295646">
        <w:rPr>
          <w:rFonts w:ascii="Times New Roman" w:hAnsi="Times New Roman" w:cs="Times New Roman"/>
          <w:b/>
          <w:sz w:val="24"/>
          <w:szCs w:val="32"/>
        </w:rPr>
        <w:t>S</w:t>
      </w:r>
      <w:r w:rsidRPr="00295646">
        <w:rPr>
          <w:rFonts w:ascii="Times New Roman" w:hAnsi="Times New Roman" w:cs="Times New Roman"/>
          <w:b/>
          <w:sz w:val="24"/>
          <w:szCs w:val="32"/>
        </w:rPr>
        <w:t xml:space="preserve">,  </w:t>
      </w:r>
      <w:r w:rsidR="00EC3D2A" w:rsidRPr="00295646">
        <w:rPr>
          <w:rFonts w:ascii="Times New Roman" w:hAnsi="Times New Roman" w:cs="Times New Roman"/>
          <w:b/>
          <w:sz w:val="24"/>
          <w:szCs w:val="32"/>
        </w:rPr>
        <w:t>218</w:t>
      </w:r>
      <w:r w:rsidRPr="00295646">
        <w:rPr>
          <w:rFonts w:ascii="Times New Roman" w:hAnsi="Times New Roman" w:cs="Times New Roman"/>
          <w:b/>
          <w:sz w:val="24"/>
          <w:szCs w:val="32"/>
        </w:rPr>
        <w:t xml:space="preserve"> BŪVPROJEKTI.</w:t>
      </w:r>
    </w:p>
    <w:p w14:paraId="45F97E9F" w14:textId="77777777" w:rsidR="002E3714" w:rsidRPr="00295646" w:rsidRDefault="002E3714" w:rsidP="003A2AA6">
      <w:pPr>
        <w:spacing w:after="0" w:line="300" w:lineRule="auto"/>
        <w:rPr>
          <w:rFonts w:ascii="Times New Roman" w:hAnsi="Times New Roman" w:cs="Times New Roman"/>
          <w:noProof/>
          <w:lang w:eastAsia="lv-LV"/>
        </w:rPr>
      </w:pPr>
    </w:p>
    <w:p w14:paraId="251E7775" w14:textId="1CD99926" w:rsidR="008D4A9D" w:rsidRPr="00295646" w:rsidRDefault="008D4A9D" w:rsidP="003A2AA6">
      <w:pPr>
        <w:spacing w:after="0" w:line="300" w:lineRule="auto"/>
        <w:rPr>
          <w:rFonts w:ascii="Times New Roman" w:hAnsi="Times New Roman" w:cs="Times New Roman"/>
          <w:noProof/>
        </w:rPr>
      </w:pPr>
    </w:p>
    <w:p w14:paraId="62D511E2" w14:textId="34B3E2BB" w:rsidR="008D4A9D" w:rsidRPr="00295646" w:rsidRDefault="00605AAF" w:rsidP="003A2AA6">
      <w:pPr>
        <w:spacing w:after="0" w:line="300" w:lineRule="auto"/>
        <w:rPr>
          <w:rFonts w:ascii="Times New Roman" w:hAnsi="Times New Roman" w:cs="Times New Roman"/>
          <w:noProof/>
        </w:rPr>
      </w:pPr>
      <w:r w:rsidRPr="0029564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40DE40A" wp14:editId="2114C5B0">
            <wp:extent cx="8974666" cy="5799666"/>
            <wp:effectExtent l="0" t="0" r="17145" b="1079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EA43719" w14:textId="77777777" w:rsidR="009503C6" w:rsidRPr="00295646" w:rsidRDefault="009503C6" w:rsidP="003A2AA6">
      <w:pPr>
        <w:spacing w:after="0" w:line="300" w:lineRule="auto"/>
        <w:rPr>
          <w:rFonts w:ascii="Times New Roman" w:hAnsi="Times New Roman" w:cs="Times New Roman"/>
          <w:noProof/>
        </w:rPr>
      </w:pPr>
    </w:p>
    <w:p w14:paraId="1CE26D43" w14:textId="77777777" w:rsidR="009503C6" w:rsidRPr="00295646" w:rsidRDefault="009503C6" w:rsidP="003A2AA6">
      <w:pPr>
        <w:spacing w:after="0" w:line="300" w:lineRule="auto"/>
        <w:rPr>
          <w:rFonts w:ascii="Times New Roman" w:hAnsi="Times New Roman" w:cs="Times New Roman"/>
          <w:noProof/>
        </w:rPr>
      </w:pPr>
    </w:p>
    <w:p w14:paraId="35865924" w14:textId="570682DC" w:rsidR="009503C6" w:rsidRPr="00295646" w:rsidRDefault="003578D0" w:rsidP="003A2AA6">
      <w:pPr>
        <w:spacing w:after="0" w:line="300" w:lineRule="auto"/>
        <w:rPr>
          <w:rFonts w:ascii="Times New Roman" w:hAnsi="Times New Roman" w:cs="Times New Roman"/>
          <w:noProof/>
        </w:rPr>
      </w:pPr>
      <w:r w:rsidRPr="00295646">
        <w:rPr>
          <w:noProof/>
        </w:rPr>
        <w:lastRenderedPageBreak/>
        <w:drawing>
          <wp:inline distT="0" distB="0" distL="0" distR="0" wp14:anchorId="2FD72922" wp14:editId="381748EE">
            <wp:extent cx="9330266" cy="4174066"/>
            <wp:effectExtent l="0" t="0" r="4445" b="1714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183367B" w14:textId="77777777" w:rsidR="003578D0" w:rsidRPr="00295646" w:rsidRDefault="003578D0" w:rsidP="007E303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69EBEA97" w14:textId="29BE8AA6" w:rsidR="007E3030" w:rsidRPr="00295646" w:rsidRDefault="003578D0" w:rsidP="007E303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95646">
        <w:rPr>
          <w:rFonts w:ascii="Times New Roman" w:hAnsi="Times New Roman" w:cs="Times New Roman"/>
          <w:b/>
          <w:sz w:val="24"/>
          <w:szCs w:val="24"/>
        </w:rPr>
        <w:t xml:space="preserve"> PAGARINĀTAS 29 </w:t>
      </w:r>
      <w:r w:rsidR="007E3030" w:rsidRPr="00295646">
        <w:rPr>
          <w:rFonts w:ascii="Times New Roman" w:hAnsi="Times New Roman" w:cs="Times New Roman"/>
          <w:b/>
          <w:sz w:val="24"/>
          <w:szCs w:val="24"/>
        </w:rPr>
        <w:t xml:space="preserve"> BŪVATĻAUJAS.</w:t>
      </w:r>
    </w:p>
    <w:p w14:paraId="349E0734" w14:textId="2D8719DA" w:rsidR="00D135DC" w:rsidRPr="00295646" w:rsidRDefault="00D135DC" w:rsidP="007E303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32F7905F" w14:textId="77777777" w:rsidR="00D135DC" w:rsidRPr="00295646" w:rsidRDefault="00D135DC" w:rsidP="007E303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1A939772" w14:textId="65665904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95646">
        <w:rPr>
          <w:rFonts w:ascii="Times New Roman" w:hAnsi="Times New Roman" w:cs="Times New Roman"/>
          <w:b/>
          <w:sz w:val="24"/>
          <w:szCs w:val="24"/>
        </w:rPr>
        <w:t>20</w:t>
      </w:r>
      <w:r w:rsidR="003578D0" w:rsidRPr="00295646">
        <w:rPr>
          <w:rFonts w:ascii="Times New Roman" w:hAnsi="Times New Roman" w:cs="Times New Roman"/>
          <w:b/>
          <w:sz w:val="24"/>
          <w:szCs w:val="24"/>
        </w:rPr>
        <w:t>20</w:t>
      </w:r>
      <w:r w:rsidRPr="00295646">
        <w:rPr>
          <w:rFonts w:ascii="Times New Roman" w:hAnsi="Times New Roman" w:cs="Times New Roman"/>
          <w:b/>
          <w:sz w:val="24"/>
          <w:szCs w:val="24"/>
        </w:rPr>
        <w:t xml:space="preserve">.GADĀ IZSNIEGTAS  </w:t>
      </w:r>
      <w:r w:rsidR="003578D0" w:rsidRPr="00295646">
        <w:rPr>
          <w:rFonts w:ascii="Times New Roman" w:hAnsi="Times New Roman" w:cs="Times New Roman"/>
          <w:b/>
          <w:sz w:val="24"/>
          <w:szCs w:val="24"/>
        </w:rPr>
        <w:t>115</w:t>
      </w:r>
      <w:r w:rsidRPr="00295646">
        <w:rPr>
          <w:rFonts w:ascii="Times New Roman" w:hAnsi="Times New Roman" w:cs="Times New Roman"/>
          <w:b/>
          <w:sz w:val="24"/>
          <w:szCs w:val="24"/>
        </w:rPr>
        <w:t xml:space="preserve">  BŪVATĻAUJAS, TAI SKAITĀ LIELĀKIE OBJEKTI:</w:t>
      </w:r>
    </w:p>
    <w:p w14:paraId="701183FD" w14:textId="496B5E8A" w:rsidR="001A27A6" w:rsidRPr="00295646" w:rsidRDefault="003578D0" w:rsidP="0093624D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646">
        <w:rPr>
          <w:rFonts w:ascii="Times New Roman" w:eastAsia="Times New Roman" w:hAnsi="Times New Roman" w:cs="Times New Roman"/>
          <w:sz w:val="24"/>
          <w:szCs w:val="24"/>
        </w:rPr>
        <w:t>Sociālās aprūpes un rehabilitācijas centra jaunbūve, Sauču kalna iela 4, Veczosna, Lūznavas pag., Rēzeknes nov.</w:t>
      </w:r>
      <w:r w:rsidR="00F11D0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370A0B" w14:textId="3716BFF5" w:rsidR="0093624D" w:rsidRPr="00295646" w:rsidRDefault="0093624D" w:rsidP="0093624D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646">
        <w:rPr>
          <w:rFonts w:ascii="Times New Roman" w:eastAsia="Times New Roman" w:hAnsi="Times New Roman" w:cs="Times New Roman"/>
          <w:sz w:val="24"/>
          <w:szCs w:val="24"/>
        </w:rPr>
        <w:t>Optiskā tīkla infrastruktūras projektēšanas un būvniecības darbi Latgales un Rīgas plānošanas reģionā, Objekts PP IZBŪVE LATVIJAS TERITORIJĀ. Būvobjekts 1. Posms a/c V571 – LENDŽI</w:t>
      </w:r>
      <w:r w:rsidR="00F11D0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A348DA" w14:textId="7ECEDC16" w:rsidR="0093624D" w:rsidRPr="00295646" w:rsidRDefault="0093624D" w:rsidP="0093624D">
      <w:pPr>
        <w:pStyle w:val="Sarakstarindkopa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5646">
        <w:rPr>
          <w:rFonts w:ascii="Times New Roman" w:eastAsia="Times New Roman" w:hAnsi="Times New Roman" w:cs="Times New Roman"/>
          <w:sz w:val="24"/>
          <w:szCs w:val="24"/>
        </w:rPr>
        <w:t>Parka un Jaunatnes ielu pārbūve Šprūževas ciemā, Griškānu pagastā</w:t>
      </w:r>
      <w:r w:rsidR="00F11D0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30D402" w14:textId="494F5A34" w:rsidR="0093624D" w:rsidRPr="00295646" w:rsidRDefault="0093624D" w:rsidP="0093624D">
      <w:pPr>
        <w:pStyle w:val="Sarakstarindkopa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5646">
        <w:rPr>
          <w:rFonts w:ascii="Times New Roman" w:eastAsia="Times New Roman" w:hAnsi="Times New Roman" w:cs="Times New Roman"/>
          <w:sz w:val="24"/>
          <w:szCs w:val="24"/>
        </w:rPr>
        <w:t>Valsts nozīmes ūdensnotekas Pārtova, ŪSIK kods 42878:01, pik.00/00-06/38 un pik.39/29-98/00 atjaunošana Kaunatas pagastā Rēzeknes novadā</w:t>
      </w:r>
      <w:r w:rsidR="00F11D0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096DF4" w14:textId="04444E6B" w:rsidR="0093624D" w:rsidRPr="00295646" w:rsidRDefault="0093624D" w:rsidP="0093624D">
      <w:pPr>
        <w:pStyle w:val="Sarakstarindkopa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56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Meliorācijas sistēmas atjaunošana nekustamajā īpašumā </w:t>
      </w:r>
      <w:r w:rsidR="00FC6773" w:rsidRPr="0029564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95646">
        <w:rPr>
          <w:rFonts w:ascii="Times New Roman" w:eastAsia="Times New Roman" w:hAnsi="Times New Roman" w:cs="Times New Roman"/>
          <w:sz w:val="24"/>
          <w:szCs w:val="24"/>
        </w:rPr>
        <w:t>Avoti</w:t>
      </w:r>
      <w:r w:rsidR="00FC6773" w:rsidRPr="00295646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95646">
        <w:rPr>
          <w:rFonts w:ascii="Times New Roman" w:eastAsia="Times New Roman" w:hAnsi="Times New Roman" w:cs="Times New Roman"/>
          <w:sz w:val="24"/>
          <w:szCs w:val="24"/>
        </w:rPr>
        <w:t>, Nagļu pagastā, Rēzeknes novadā</w:t>
      </w:r>
      <w:r w:rsidR="00F11D0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12D965" w14:textId="4B8103F6" w:rsidR="0093624D" w:rsidRPr="00295646" w:rsidRDefault="0093624D" w:rsidP="0093624D">
      <w:pPr>
        <w:pStyle w:val="Sarakstarindkopa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5646">
        <w:rPr>
          <w:rFonts w:ascii="Times New Roman" w:eastAsia="Times New Roman" w:hAnsi="Times New Roman" w:cs="Times New Roman"/>
          <w:sz w:val="24"/>
          <w:szCs w:val="24"/>
        </w:rPr>
        <w:t>Asenizācijas notekūdeņu pieņemšanas punkta būvniecība Maltas ciemata notekūdeņu attīrīšanas iekārtu teritorijā Franča Trasuna iela 45, Malta, Maltas pagasts, Rēzeknes novads</w:t>
      </w:r>
      <w:r w:rsidR="00F11D0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77FBAB" w14:textId="2F81CAD6" w:rsidR="0093624D" w:rsidRPr="00295646" w:rsidRDefault="0093624D" w:rsidP="0093624D">
      <w:pPr>
        <w:pStyle w:val="Sarakstarindkopa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5646">
        <w:rPr>
          <w:rFonts w:ascii="Times New Roman" w:eastAsia="Times New Roman" w:hAnsi="Times New Roman" w:cs="Times New Roman"/>
          <w:sz w:val="24"/>
          <w:szCs w:val="24"/>
        </w:rPr>
        <w:t xml:space="preserve">Meža meliorācijas sistēmas </w:t>
      </w:r>
      <w:r w:rsidR="00FC6773" w:rsidRPr="0029564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95646">
        <w:rPr>
          <w:rFonts w:ascii="Times New Roman" w:eastAsia="Times New Roman" w:hAnsi="Times New Roman" w:cs="Times New Roman"/>
          <w:sz w:val="24"/>
          <w:szCs w:val="24"/>
        </w:rPr>
        <w:t>Strūžānu purva masīvs</w:t>
      </w:r>
      <w:r w:rsidR="00FC6773" w:rsidRPr="00295646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95646">
        <w:rPr>
          <w:rFonts w:ascii="Times New Roman" w:eastAsia="Times New Roman" w:hAnsi="Times New Roman" w:cs="Times New Roman"/>
          <w:sz w:val="24"/>
          <w:szCs w:val="24"/>
        </w:rPr>
        <w:t xml:space="preserve"> pārbūve Dricānu pag., Rēzeknes nov.</w:t>
      </w:r>
      <w:r w:rsidR="00F11D0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6D9016" w14:textId="214F3EBF" w:rsidR="0093624D" w:rsidRPr="00295646" w:rsidRDefault="0093624D" w:rsidP="0093624D">
      <w:pPr>
        <w:pStyle w:val="Sarakstarindkopa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5646">
        <w:rPr>
          <w:rFonts w:ascii="Times New Roman" w:eastAsia="Times New Roman" w:hAnsi="Times New Roman" w:cs="Times New Roman"/>
          <w:sz w:val="24"/>
          <w:szCs w:val="24"/>
        </w:rPr>
        <w:t xml:space="preserve">Novadgrāvja N2 (ŪSIK kods 428735:03) pārbūve </w:t>
      </w:r>
      <w:r w:rsidR="00FC6773" w:rsidRPr="0029564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95646">
        <w:rPr>
          <w:rFonts w:ascii="Times New Roman" w:eastAsia="Times New Roman" w:hAnsi="Times New Roman" w:cs="Times New Roman"/>
          <w:sz w:val="24"/>
          <w:szCs w:val="24"/>
        </w:rPr>
        <w:t>Jermakovi</w:t>
      </w:r>
      <w:r w:rsidR="00FC6773" w:rsidRPr="00295646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95646">
        <w:rPr>
          <w:rFonts w:ascii="Times New Roman" w:eastAsia="Times New Roman" w:hAnsi="Times New Roman" w:cs="Times New Roman"/>
          <w:sz w:val="24"/>
          <w:szCs w:val="24"/>
        </w:rPr>
        <w:t>, Griškānu pagasts, Rēzeknes novads</w:t>
      </w:r>
      <w:r w:rsidR="00F11D0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403A5E" w14:textId="7826F867" w:rsidR="001949A4" w:rsidRPr="00295646" w:rsidRDefault="0093624D" w:rsidP="001949A4">
      <w:pPr>
        <w:pStyle w:val="Sarakstarindkopa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5646">
        <w:rPr>
          <w:rFonts w:ascii="Times New Roman" w:eastAsia="Times New Roman" w:hAnsi="Times New Roman" w:cs="Times New Roman"/>
          <w:sz w:val="24"/>
          <w:szCs w:val="24"/>
        </w:rPr>
        <w:t>Annas ielas pārbūve Lipuškos, Mākoņkalna pagastā, Rēzeknes novadā</w:t>
      </w:r>
      <w:r w:rsidR="00F11D0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60B038" w14:textId="0A149184" w:rsidR="001949A4" w:rsidRPr="00295646" w:rsidRDefault="001949A4" w:rsidP="001949A4">
      <w:pPr>
        <w:pStyle w:val="Sarakstarindkopa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5646">
        <w:rPr>
          <w:rFonts w:ascii="Times New Roman" w:eastAsia="Times New Roman" w:hAnsi="Times New Roman" w:cs="Times New Roman"/>
          <w:sz w:val="24"/>
          <w:szCs w:val="24"/>
        </w:rPr>
        <w:t>MAC Rikopoles ceļš būvniecība, Stoļerovas pagastā, Rēzeknes novadā, ID 9375</w:t>
      </w:r>
      <w:r w:rsidR="00F11D0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7AF0E0" w14:textId="521F1F70" w:rsidR="001949A4" w:rsidRPr="00295646" w:rsidRDefault="001949A4" w:rsidP="001949A4">
      <w:pPr>
        <w:pStyle w:val="Sarakstarindkopa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5646">
        <w:rPr>
          <w:rFonts w:ascii="Times New Roman" w:eastAsia="Times New Roman" w:hAnsi="Times New Roman" w:cs="Times New Roman"/>
          <w:sz w:val="24"/>
          <w:szCs w:val="24"/>
        </w:rPr>
        <w:t>MAC Jeroškina ceļš pārbūve, Griškānu pagastā, Rēzeknes novadā, ID 9261</w:t>
      </w:r>
      <w:r w:rsidR="00F11D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D440E1" w14:textId="2FDEB3CB" w:rsidR="003A2AA6" w:rsidRPr="00295646" w:rsidRDefault="008C532D" w:rsidP="003A2AA6">
      <w:pPr>
        <w:spacing w:after="0" w:line="300" w:lineRule="auto"/>
        <w:rPr>
          <w:rFonts w:ascii="Times New Roman" w:hAnsi="Times New Roman" w:cs="Times New Roman"/>
        </w:rPr>
      </w:pPr>
      <w:r w:rsidRPr="00295646">
        <w:rPr>
          <w:noProof/>
        </w:rPr>
        <w:drawing>
          <wp:inline distT="0" distB="0" distL="0" distR="0" wp14:anchorId="0DA431C4" wp14:editId="511863DF">
            <wp:extent cx="9011920" cy="3524250"/>
            <wp:effectExtent l="0" t="0" r="1778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3C9DAB8" w14:textId="77777777" w:rsidR="00E331D7" w:rsidRPr="00295646" w:rsidRDefault="00E331D7" w:rsidP="003A2AA6">
      <w:pPr>
        <w:spacing w:after="0" w:line="300" w:lineRule="auto"/>
        <w:rPr>
          <w:rFonts w:ascii="Times New Roman" w:hAnsi="Times New Roman" w:cs="Times New Roman"/>
          <w:noProof/>
        </w:rPr>
      </w:pPr>
    </w:p>
    <w:p w14:paraId="01D89CBD" w14:textId="0DF0226A" w:rsidR="003A2AA6" w:rsidRPr="00295646" w:rsidRDefault="003A2AA6" w:rsidP="003A2AA6">
      <w:pPr>
        <w:spacing w:after="0" w:line="300" w:lineRule="auto"/>
        <w:ind w:firstLine="540"/>
        <w:rPr>
          <w:rFonts w:ascii="Times New Roman" w:hAnsi="Times New Roman" w:cs="Times New Roman"/>
          <w:b/>
          <w:sz w:val="24"/>
          <w:szCs w:val="32"/>
        </w:rPr>
      </w:pPr>
      <w:r w:rsidRPr="00295646">
        <w:rPr>
          <w:rFonts w:ascii="Times New Roman" w:hAnsi="Times New Roman" w:cs="Times New Roman"/>
          <w:b/>
          <w:sz w:val="24"/>
          <w:szCs w:val="32"/>
        </w:rPr>
        <w:t>20</w:t>
      </w:r>
      <w:r w:rsidR="008C532D" w:rsidRPr="00295646">
        <w:rPr>
          <w:rFonts w:ascii="Times New Roman" w:hAnsi="Times New Roman" w:cs="Times New Roman"/>
          <w:b/>
          <w:sz w:val="24"/>
          <w:szCs w:val="32"/>
        </w:rPr>
        <w:t>20</w:t>
      </w:r>
      <w:r w:rsidRPr="00295646">
        <w:rPr>
          <w:rFonts w:ascii="Times New Roman" w:hAnsi="Times New Roman" w:cs="Times New Roman"/>
          <w:b/>
          <w:sz w:val="24"/>
          <w:szCs w:val="32"/>
        </w:rPr>
        <w:t>.GADĀ LIELĀKIE EKSPLUATĀCIJĀ PIEŅEMTIE OBJEKTI</w:t>
      </w:r>
    </w:p>
    <w:p w14:paraId="7666DB04" w14:textId="2FBC37F5" w:rsidR="008C532D" w:rsidRPr="00295646" w:rsidRDefault="008C532D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 xml:space="preserve">Ozolmuižas pagasta pārvaldes autoceļa Nr.7806 </w:t>
      </w:r>
      <w:r w:rsidR="00FC6773" w:rsidRPr="00295646">
        <w:rPr>
          <w:b w:val="0"/>
          <w:sz w:val="24"/>
          <w:szCs w:val="24"/>
          <w:lang w:val="lv-LV"/>
        </w:rPr>
        <w:t>“</w:t>
      </w:r>
      <w:r w:rsidRPr="00295646">
        <w:rPr>
          <w:b w:val="0"/>
          <w:sz w:val="24"/>
          <w:szCs w:val="24"/>
          <w:lang w:val="lv-LV"/>
        </w:rPr>
        <w:t>Garanču vecais ceļš</w:t>
      </w:r>
      <w:r w:rsidR="00FC6773" w:rsidRPr="00295646">
        <w:rPr>
          <w:b w:val="0"/>
          <w:sz w:val="24"/>
          <w:szCs w:val="24"/>
          <w:lang w:val="lv-LV"/>
        </w:rPr>
        <w:t>”</w:t>
      </w:r>
      <w:r w:rsidRPr="00295646">
        <w:rPr>
          <w:b w:val="0"/>
          <w:sz w:val="24"/>
          <w:szCs w:val="24"/>
          <w:lang w:val="lv-LV"/>
        </w:rPr>
        <w:t xml:space="preserve"> km 0,000-1,948 pārbūve, 3. kārta</w:t>
      </w:r>
      <w:r w:rsidR="00F11D0F">
        <w:rPr>
          <w:b w:val="0"/>
          <w:sz w:val="24"/>
          <w:szCs w:val="24"/>
          <w:lang w:val="lv-LV"/>
        </w:rPr>
        <w:t>;</w:t>
      </w:r>
      <w:r w:rsidRPr="00295646">
        <w:rPr>
          <w:b w:val="0"/>
          <w:sz w:val="24"/>
          <w:szCs w:val="24"/>
          <w:lang w:val="lv-LV"/>
        </w:rPr>
        <w:t xml:space="preserve"> </w:t>
      </w:r>
    </w:p>
    <w:p w14:paraId="06284195" w14:textId="62BB7297" w:rsidR="008C532D" w:rsidRPr="00295646" w:rsidRDefault="008C532D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>Graudu kalte ar aprīkojumu, Puisāni, Ilzeskalna pagasts, Rēzeknes novads</w:t>
      </w:r>
      <w:r w:rsidR="00F11D0F">
        <w:rPr>
          <w:b w:val="0"/>
          <w:sz w:val="24"/>
          <w:szCs w:val="24"/>
          <w:lang w:val="lv-LV"/>
        </w:rPr>
        <w:t>;</w:t>
      </w:r>
    </w:p>
    <w:p w14:paraId="6CB6982F" w14:textId="4C27FAB9" w:rsidR="008C532D" w:rsidRPr="00295646" w:rsidRDefault="008C532D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>Annas ielas pārbūve Lipuškos, Mākoņkalna pagastā, Rēzeknes novadā</w:t>
      </w:r>
      <w:r w:rsidR="00F11D0F">
        <w:rPr>
          <w:b w:val="0"/>
          <w:sz w:val="24"/>
          <w:szCs w:val="24"/>
          <w:lang w:val="lv-LV"/>
        </w:rPr>
        <w:t>;</w:t>
      </w:r>
    </w:p>
    <w:p w14:paraId="343A3B68" w14:textId="34CA6C51" w:rsidR="008C532D" w:rsidRPr="00295646" w:rsidRDefault="008C532D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lastRenderedPageBreak/>
        <w:t>Optiskā tīkla infrastruktūras projektēšanas un būvniecības darbi Latgales plānošanas reģionā, objekts Rēzekne 2. Posms Ozolmuiža</w:t>
      </w:r>
      <w:r w:rsidR="00F11D0F">
        <w:rPr>
          <w:b w:val="0"/>
          <w:sz w:val="24"/>
          <w:szCs w:val="24"/>
          <w:lang w:val="lv-LV"/>
        </w:rPr>
        <w:t>;</w:t>
      </w:r>
    </w:p>
    <w:p w14:paraId="61E2438A" w14:textId="54AA227C" w:rsidR="008C532D" w:rsidRPr="00295646" w:rsidRDefault="008C532D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>Optiskā tīkla infrastruktūras projektēšanas un būvniecības darbi Latgales plānošanas reģionā, objekts Rēzekne 2. Posms Stoļerova</w:t>
      </w:r>
      <w:r w:rsidR="00F11D0F">
        <w:rPr>
          <w:b w:val="0"/>
          <w:sz w:val="24"/>
          <w:szCs w:val="24"/>
          <w:lang w:val="lv-LV"/>
        </w:rPr>
        <w:t>;</w:t>
      </w:r>
    </w:p>
    <w:p w14:paraId="553D1118" w14:textId="1DF9DEB1" w:rsidR="008C532D" w:rsidRPr="00295646" w:rsidRDefault="008C532D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 xml:space="preserve">Meža autoceļš </w:t>
      </w:r>
      <w:r w:rsidR="00FC6773" w:rsidRPr="00295646">
        <w:rPr>
          <w:b w:val="0"/>
          <w:sz w:val="24"/>
          <w:szCs w:val="24"/>
          <w:lang w:val="lv-LV"/>
        </w:rPr>
        <w:t>“</w:t>
      </w:r>
      <w:r w:rsidRPr="00295646">
        <w:rPr>
          <w:b w:val="0"/>
          <w:sz w:val="24"/>
          <w:szCs w:val="24"/>
          <w:lang w:val="lv-LV"/>
        </w:rPr>
        <w:t>Greblas ceļa atzars</w:t>
      </w:r>
      <w:r w:rsidR="00FC6773" w:rsidRPr="00295646">
        <w:rPr>
          <w:b w:val="0"/>
          <w:sz w:val="24"/>
          <w:szCs w:val="24"/>
          <w:lang w:val="lv-LV"/>
        </w:rPr>
        <w:t>”</w:t>
      </w:r>
      <w:r w:rsidR="00F11D0F">
        <w:rPr>
          <w:b w:val="0"/>
          <w:sz w:val="24"/>
          <w:szCs w:val="24"/>
          <w:lang w:val="lv-LV"/>
        </w:rPr>
        <w:t>;</w:t>
      </w:r>
      <w:r w:rsidRPr="00295646">
        <w:rPr>
          <w:b w:val="0"/>
          <w:sz w:val="24"/>
          <w:szCs w:val="24"/>
          <w:lang w:val="lv-LV"/>
        </w:rPr>
        <w:t xml:space="preserve"> </w:t>
      </w:r>
    </w:p>
    <w:p w14:paraId="39A8501A" w14:textId="15E0F881" w:rsidR="008C532D" w:rsidRPr="00295646" w:rsidRDefault="008C532D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>Valsts nozīmes ūdensnotekas Aukstie avoti, ŪSIK kods 42892:01, pik.00/00-38/33 un pik. 42/34-51/91 atjaunošana Kaunatas un Mākoņkalna pagastā, Rēzeknes novadā</w:t>
      </w:r>
      <w:r w:rsidR="00F11D0F">
        <w:rPr>
          <w:b w:val="0"/>
          <w:sz w:val="24"/>
          <w:szCs w:val="24"/>
          <w:lang w:val="lv-LV"/>
        </w:rPr>
        <w:t>;</w:t>
      </w:r>
      <w:r w:rsidRPr="00295646">
        <w:rPr>
          <w:b w:val="0"/>
          <w:sz w:val="24"/>
          <w:szCs w:val="24"/>
          <w:lang w:val="lv-LV"/>
        </w:rPr>
        <w:t xml:space="preserve"> </w:t>
      </w:r>
    </w:p>
    <w:p w14:paraId="59524BD4" w14:textId="72AA3C49" w:rsidR="008C532D" w:rsidRPr="00295646" w:rsidRDefault="008C532D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>Optikas tīkla infrastruktūras projektēšanas, izbūves un nodošanas ekspluatācijā darbu veikšana Objektā Dzintaru ielā, Rēzekne</w:t>
      </w:r>
      <w:r w:rsidR="00F11D0F">
        <w:rPr>
          <w:b w:val="0"/>
          <w:sz w:val="24"/>
          <w:szCs w:val="24"/>
          <w:lang w:val="lv-LV"/>
        </w:rPr>
        <w:t>;</w:t>
      </w:r>
      <w:r w:rsidRPr="00295646">
        <w:rPr>
          <w:b w:val="0"/>
          <w:sz w:val="24"/>
          <w:szCs w:val="24"/>
          <w:lang w:val="lv-LV"/>
        </w:rPr>
        <w:t xml:space="preserve"> </w:t>
      </w:r>
    </w:p>
    <w:p w14:paraId="21A7F526" w14:textId="07D7AB0B" w:rsidR="008C532D" w:rsidRPr="00295646" w:rsidRDefault="008C532D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 xml:space="preserve">Meža autoceļš </w:t>
      </w:r>
      <w:r w:rsidR="00FC6773" w:rsidRPr="00295646">
        <w:rPr>
          <w:b w:val="0"/>
          <w:sz w:val="24"/>
          <w:szCs w:val="24"/>
          <w:lang w:val="lv-LV"/>
        </w:rPr>
        <w:t>“</w:t>
      </w:r>
      <w:r w:rsidRPr="00295646">
        <w:rPr>
          <w:b w:val="0"/>
          <w:sz w:val="24"/>
          <w:szCs w:val="24"/>
          <w:lang w:val="lv-LV"/>
        </w:rPr>
        <w:t>Ancovas ceļš</w:t>
      </w:r>
      <w:r w:rsidR="00FC6773" w:rsidRPr="00295646">
        <w:rPr>
          <w:b w:val="0"/>
          <w:sz w:val="24"/>
          <w:szCs w:val="24"/>
          <w:lang w:val="lv-LV"/>
        </w:rPr>
        <w:t>”</w:t>
      </w:r>
      <w:r w:rsidR="00F11D0F">
        <w:rPr>
          <w:b w:val="0"/>
          <w:sz w:val="24"/>
          <w:szCs w:val="24"/>
          <w:lang w:val="lv-LV"/>
        </w:rPr>
        <w:t>;</w:t>
      </w:r>
      <w:r w:rsidRPr="00295646">
        <w:rPr>
          <w:b w:val="0"/>
          <w:sz w:val="24"/>
          <w:szCs w:val="24"/>
          <w:lang w:val="lv-LV"/>
        </w:rPr>
        <w:t xml:space="preserve"> </w:t>
      </w:r>
    </w:p>
    <w:p w14:paraId="46A59F7F" w14:textId="77C97579" w:rsidR="008C532D" w:rsidRPr="00295646" w:rsidRDefault="008C532D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>Valsts nozīmes ūdensnotekas Ūdzins, ŪSIK kods 42698:01, pik.00/00 - 00/70 un 14/00-38/00 Ilzeskalna pagastā, Rēzeknes novadā atjaunošana</w:t>
      </w:r>
      <w:r w:rsidR="00F11D0F">
        <w:rPr>
          <w:b w:val="0"/>
          <w:sz w:val="24"/>
          <w:szCs w:val="24"/>
          <w:lang w:val="lv-LV"/>
        </w:rPr>
        <w:t>;</w:t>
      </w:r>
      <w:r w:rsidRPr="00295646">
        <w:rPr>
          <w:b w:val="0"/>
          <w:sz w:val="24"/>
          <w:szCs w:val="24"/>
          <w:lang w:val="lv-LV"/>
        </w:rPr>
        <w:t xml:space="preserve"> </w:t>
      </w:r>
    </w:p>
    <w:p w14:paraId="044C3B1C" w14:textId="06AC90CE" w:rsidR="008C532D" w:rsidRPr="00295646" w:rsidRDefault="008C532D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>Valsts nozīmes ūdensnotekas Krēsle, ŪSIK kods 4272:01, pik.117/00-212/50 Gaigalavas pagastā, Rēzeknes novadā atjaunošana</w:t>
      </w:r>
      <w:r w:rsidR="00F11D0F">
        <w:rPr>
          <w:b w:val="0"/>
          <w:sz w:val="24"/>
          <w:szCs w:val="24"/>
          <w:lang w:val="lv-LV"/>
        </w:rPr>
        <w:t>;</w:t>
      </w:r>
      <w:r w:rsidRPr="00295646">
        <w:rPr>
          <w:b w:val="0"/>
          <w:sz w:val="24"/>
          <w:szCs w:val="24"/>
          <w:lang w:val="lv-LV"/>
        </w:rPr>
        <w:t xml:space="preserve"> </w:t>
      </w:r>
    </w:p>
    <w:p w14:paraId="7390AEE9" w14:textId="303F10FD" w:rsidR="008C532D" w:rsidRPr="00295646" w:rsidRDefault="008C532D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 xml:space="preserve">Metālapstrādes ceha būvniecība </w:t>
      </w:r>
      <w:r w:rsidR="00FC6773" w:rsidRPr="00295646">
        <w:rPr>
          <w:b w:val="0"/>
          <w:sz w:val="24"/>
          <w:szCs w:val="24"/>
          <w:lang w:val="lv-LV"/>
        </w:rPr>
        <w:t>“</w:t>
      </w:r>
      <w:r w:rsidRPr="00295646">
        <w:rPr>
          <w:b w:val="0"/>
          <w:sz w:val="24"/>
          <w:szCs w:val="24"/>
          <w:lang w:val="lv-LV"/>
        </w:rPr>
        <w:t>Putni</w:t>
      </w:r>
      <w:r w:rsidR="00FC6773" w:rsidRPr="00295646">
        <w:rPr>
          <w:b w:val="0"/>
          <w:sz w:val="24"/>
          <w:szCs w:val="24"/>
          <w:lang w:val="lv-LV"/>
        </w:rPr>
        <w:t>”</w:t>
      </w:r>
      <w:r w:rsidRPr="00295646">
        <w:rPr>
          <w:b w:val="0"/>
          <w:sz w:val="24"/>
          <w:szCs w:val="24"/>
          <w:lang w:val="lv-LV"/>
        </w:rPr>
        <w:t>, Ozolaines pagasts, Rēzeknes novads</w:t>
      </w:r>
      <w:r w:rsidR="00977657">
        <w:rPr>
          <w:b w:val="0"/>
          <w:sz w:val="24"/>
          <w:szCs w:val="24"/>
          <w:lang w:val="lv-LV"/>
        </w:rPr>
        <w:t>;</w:t>
      </w:r>
    </w:p>
    <w:p w14:paraId="044BC50D" w14:textId="7E7B7447" w:rsidR="008C532D" w:rsidRPr="00295646" w:rsidRDefault="008C532D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>Rēzeknes upes kreisā krasta dambja, pik.00/00-46/00 atjaunošana Nagļu pagastā, Rēzeknes novadā</w:t>
      </w:r>
      <w:r w:rsidR="00977657">
        <w:rPr>
          <w:b w:val="0"/>
          <w:sz w:val="24"/>
          <w:szCs w:val="24"/>
          <w:lang w:val="lv-LV"/>
        </w:rPr>
        <w:t>;</w:t>
      </w:r>
      <w:r w:rsidRPr="00295646">
        <w:rPr>
          <w:b w:val="0"/>
          <w:sz w:val="24"/>
          <w:szCs w:val="24"/>
          <w:lang w:val="lv-LV"/>
        </w:rPr>
        <w:t xml:space="preserve"> </w:t>
      </w:r>
    </w:p>
    <w:p w14:paraId="2D0A1959" w14:textId="6C2D23C9" w:rsidR="008C532D" w:rsidRPr="00295646" w:rsidRDefault="008C532D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>Valsts nozīmes ūdensnotekas Taudejāņu strauts ŪSIK kods:42874:01, pik.00/00-59/00 Vērēmu pagastā, Rēzeknes novadā atjaunošana</w:t>
      </w:r>
      <w:r w:rsidR="00977657">
        <w:rPr>
          <w:b w:val="0"/>
          <w:sz w:val="24"/>
          <w:szCs w:val="24"/>
          <w:lang w:val="lv-LV"/>
        </w:rPr>
        <w:t>;</w:t>
      </w:r>
      <w:r w:rsidRPr="00295646">
        <w:rPr>
          <w:b w:val="0"/>
          <w:sz w:val="24"/>
          <w:szCs w:val="24"/>
          <w:lang w:val="lv-LV"/>
        </w:rPr>
        <w:t xml:space="preserve"> </w:t>
      </w:r>
    </w:p>
    <w:p w14:paraId="0C905754" w14:textId="1AC2C9F0" w:rsidR="008C532D" w:rsidRPr="00295646" w:rsidRDefault="008C532D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>Rēzeknes upes labā krasta dambja, pik.00/00-22/00 atjaunošana Gaigalavas pagastā, Rēzeknes novadā</w:t>
      </w:r>
      <w:r w:rsidR="00977657">
        <w:rPr>
          <w:b w:val="0"/>
          <w:sz w:val="24"/>
          <w:szCs w:val="24"/>
          <w:lang w:val="lv-LV"/>
        </w:rPr>
        <w:t>;</w:t>
      </w:r>
      <w:r w:rsidRPr="00295646">
        <w:rPr>
          <w:b w:val="0"/>
          <w:sz w:val="24"/>
          <w:szCs w:val="24"/>
          <w:lang w:val="lv-LV"/>
        </w:rPr>
        <w:t xml:space="preserve"> </w:t>
      </w:r>
    </w:p>
    <w:p w14:paraId="36E377F8" w14:textId="3DC9AFAA" w:rsidR="008C532D" w:rsidRPr="00295646" w:rsidRDefault="008C532D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 xml:space="preserve">AS </w:t>
      </w:r>
      <w:r w:rsidR="00FC6773" w:rsidRPr="00295646">
        <w:rPr>
          <w:b w:val="0"/>
          <w:sz w:val="24"/>
          <w:szCs w:val="24"/>
          <w:lang w:val="lv-LV"/>
        </w:rPr>
        <w:t>“</w:t>
      </w:r>
      <w:r w:rsidRPr="00295646">
        <w:rPr>
          <w:b w:val="0"/>
          <w:sz w:val="24"/>
          <w:szCs w:val="24"/>
          <w:lang w:val="lv-LV"/>
        </w:rPr>
        <w:t>Latvijas valsts meži</w:t>
      </w:r>
      <w:r w:rsidR="00FC6773" w:rsidRPr="00295646">
        <w:rPr>
          <w:b w:val="0"/>
          <w:sz w:val="24"/>
          <w:szCs w:val="24"/>
          <w:lang w:val="lv-LV"/>
        </w:rPr>
        <w:t>”</w:t>
      </w:r>
      <w:r w:rsidRPr="00295646">
        <w:rPr>
          <w:b w:val="0"/>
          <w:sz w:val="24"/>
          <w:szCs w:val="24"/>
          <w:lang w:val="lv-LV"/>
        </w:rPr>
        <w:t xml:space="preserve"> Latgales reģiona Rēzeknes Meža iecirkņa meža meliorācijas sistēmas </w:t>
      </w:r>
      <w:r w:rsidR="00FC6773" w:rsidRPr="00295646">
        <w:rPr>
          <w:b w:val="0"/>
          <w:sz w:val="24"/>
          <w:szCs w:val="24"/>
          <w:lang w:val="lv-LV"/>
        </w:rPr>
        <w:t>“</w:t>
      </w:r>
      <w:r w:rsidRPr="00295646">
        <w:rPr>
          <w:b w:val="0"/>
          <w:sz w:val="24"/>
          <w:szCs w:val="24"/>
          <w:lang w:val="lv-LV"/>
        </w:rPr>
        <w:t>Velna kakta masīvs</w:t>
      </w:r>
      <w:r w:rsidR="00FC6773" w:rsidRPr="00295646">
        <w:rPr>
          <w:b w:val="0"/>
          <w:sz w:val="24"/>
          <w:szCs w:val="24"/>
          <w:lang w:val="lv-LV"/>
        </w:rPr>
        <w:t>”</w:t>
      </w:r>
      <w:r w:rsidRPr="00295646">
        <w:rPr>
          <w:b w:val="0"/>
          <w:sz w:val="24"/>
          <w:szCs w:val="24"/>
          <w:lang w:val="lv-LV"/>
        </w:rPr>
        <w:t xml:space="preserve"> pārbūve</w:t>
      </w:r>
      <w:r w:rsidR="00977657">
        <w:rPr>
          <w:b w:val="0"/>
          <w:sz w:val="24"/>
          <w:szCs w:val="24"/>
          <w:lang w:val="lv-LV"/>
        </w:rPr>
        <w:t>;</w:t>
      </w:r>
      <w:r w:rsidRPr="00295646">
        <w:rPr>
          <w:b w:val="0"/>
          <w:sz w:val="24"/>
          <w:szCs w:val="24"/>
          <w:lang w:val="lv-LV"/>
        </w:rPr>
        <w:t xml:space="preserve"> </w:t>
      </w:r>
    </w:p>
    <w:p w14:paraId="19AA6AE2" w14:textId="7D64DE6D" w:rsidR="008C532D" w:rsidRPr="00295646" w:rsidRDefault="008C532D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>Valsts nozīmes ūdensnotekas Iča ŪSIK kods 426:01, PIK.645/90-724/00; 728/00-772/12 atjaunošana Ilzeskalna pagastā, Rēzeknes novadā</w:t>
      </w:r>
      <w:r w:rsidR="00977657">
        <w:rPr>
          <w:b w:val="0"/>
          <w:sz w:val="24"/>
          <w:szCs w:val="24"/>
          <w:lang w:val="lv-LV"/>
        </w:rPr>
        <w:t>;</w:t>
      </w:r>
      <w:r w:rsidRPr="00295646">
        <w:rPr>
          <w:b w:val="0"/>
          <w:sz w:val="24"/>
          <w:szCs w:val="24"/>
          <w:lang w:val="lv-LV"/>
        </w:rPr>
        <w:t xml:space="preserve"> </w:t>
      </w:r>
    </w:p>
    <w:p w14:paraId="69CB1F38" w14:textId="21B5FB5A" w:rsidR="008C532D" w:rsidRPr="00295646" w:rsidRDefault="008C532D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 xml:space="preserve">Ceļš Nr.7619 </w:t>
      </w:r>
      <w:r w:rsidR="00FC6773" w:rsidRPr="00295646">
        <w:rPr>
          <w:b w:val="0"/>
          <w:sz w:val="24"/>
          <w:szCs w:val="24"/>
          <w:lang w:val="lv-LV"/>
        </w:rPr>
        <w:t>“</w:t>
      </w:r>
      <w:r w:rsidRPr="00295646">
        <w:rPr>
          <w:b w:val="0"/>
          <w:sz w:val="24"/>
          <w:szCs w:val="24"/>
          <w:lang w:val="lv-LV"/>
        </w:rPr>
        <w:t>A-13-Laizāni-Groveriški-Pauliņi</w:t>
      </w:r>
      <w:r w:rsidR="00FC6773" w:rsidRPr="00295646">
        <w:rPr>
          <w:b w:val="0"/>
          <w:sz w:val="24"/>
          <w:szCs w:val="24"/>
          <w:lang w:val="lv-LV"/>
        </w:rPr>
        <w:t>”</w:t>
      </w:r>
      <w:r w:rsidRPr="00295646">
        <w:rPr>
          <w:b w:val="0"/>
          <w:sz w:val="24"/>
          <w:szCs w:val="24"/>
          <w:lang w:val="lv-LV"/>
        </w:rPr>
        <w:t xml:space="preserve"> pārbūve, Ozolaines pagasts, Rēzeknes novads</w:t>
      </w:r>
      <w:r w:rsidR="00977657">
        <w:rPr>
          <w:b w:val="0"/>
          <w:sz w:val="24"/>
          <w:szCs w:val="24"/>
          <w:lang w:val="lv-LV"/>
        </w:rPr>
        <w:t>;</w:t>
      </w:r>
      <w:r w:rsidRPr="00295646">
        <w:rPr>
          <w:b w:val="0"/>
          <w:sz w:val="24"/>
          <w:szCs w:val="24"/>
          <w:lang w:val="lv-LV"/>
        </w:rPr>
        <w:t xml:space="preserve"> </w:t>
      </w:r>
    </w:p>
    <w:p w14:paraId="64BE5C3A" w14:textId="5D7879FE" w:rsidR="008C532D" w:rsidRPr="00295646" w:rsidRDefault="008C532D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 xml:space="preserve">Ceļš Nr.5204 </w:t>
      </w:r>
      <w:r w:rsidR="00FC6773" w:rsidRPr="00295646">
        <w:rPr>
          <w:b w:val="0"/>
          <w:sz w:val="24"/>
          <w:szCs w:val="24"/>
          <w:lang w:val="lv-LV"/>
        </w:rPr>
        <w:t>“</w:t>
      </w:r>
      <w:r w:rsidRPr="00295646">
        <w:rPr>
          <w:b w:val="0"/>
          <w:sz w:val="24"/>
          <w:szCs w:val="24"/>
          <w:lang w:val="lv-LV"/>
        </w:rPr>
        <w:t>Pūdnīki-Veideres</w:t>
      </w:r>
      <w:r w:rsidR="00FC6773" w:rsidRPr="00295646">
        <w:rPr>
          <w:b w:val="0"/>
          <w:sz w:val="24"/>
          <w:szCs w:val="24"/>
          <w:lang w:val="lv-LV"/>
        </w:rPr>
        <w:t>”</w:t>
      </w:r>
      <w:r w:rsidRPr="00295646">
        <w:rPr>
          <w:b w:val="0"/>
          <w:sz w:val="24"/>
          <w:szCs w:val="24"/>
          <w:lang w:val="lv-LV"/>
        </w:rPr>
        <w:t xml:space="preserve"> pārbūve, Feimaņu pagasts, Rēzeknes novads</w:t>
      </w:r>
      <w:r w:rsidR="00977657">
        <w:rPr>
          <w:b w:val="0"/>
          <w:sz w:val="24"/>
          <w:szCs w:val="24"/>
          <w:lang w:val="lv-LV"/>
        </w:rPr>
        <w:t>;</w:t>
      </w:r>
    </w:p>
    <w:p w14:paraId="35BCD5F8" w14:textId="71ECFE5B" w:rsidR="002B2340" w:rsidRPr="00295646" w:rsidRDefault="008C532D" w:rsidP="002B2340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>Ražošanas ēku, piebraucamā ceļa un autotransporta laukuma pārbūve (kad. apz. 78960050033015 un 78960050033012), esošo ēku demontāža (kad. apz. 78960050033013 un 78960050033021) un ražošanas ēkas un šķeldas laukumu jaunbūve</w:t>
      </w:r>
      <w:r w:rsidR="00977657">
        <w:rPr>
          <w:b w:val="0"/>
          <w:sz w:val="24"/>
          <w:szCs w:val="24"/>
          <w:lang w:val="lv-LV"/>
        </w:rPr>
        <w:t>;</w:t>
      </w:r>
    </w:p>
    <w:p w14:paraId="3B13F522" w14:textId="2BE6D748" w:rsidR="002B2340" w:rsidRPr="00295646" w:rsidRDefault="002B2340" w:rsidP="002B2340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>Ceļa Nr.7405 Ļodāni-Aizpūre pārbūve, Nagļu pagasts, Rēzeknes novads</w:t>
      </w:r>
      <w:r w:rsidR="00977657">
        <w:rPr>
          <w:b w:val="0"/>
          <w:sz w:val="24"/>
          <w:szCs w:val="24"/>
          <w:lang w:val="lv-LV"/>
        </w:rPr>
        <w:t>;</w:t>
      </w:r>
    </w:p>
    <w:p w14:paraId="7A5BA022" w14:textId="51DDA020" w:rsidR="002B2340" w:rsidRPr="00295646" w:rsidRDefault="002B2340" w:rsidP="002B2340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>Ceļa Nr.9602 Sondori-Loborži pārbūve Vērēmu pagasts, Rēzeknes novads</w:t>
      </w:r>
      <w:r w:rsidR="00977657">
        <w:rPr>
          <w:b w:val="0"/>
          <w:sz w:val="24"/>
          <w:szCs w:val="24"/>
          <w:lang w:val="lv-LV"/>
        </w:rPr>
        <w:t>;</w:t>
      </w:r>
    </w:p>
    <w:p w14:paraId="1ABDD635" w14:textId="3E54C397" w:rsidR="002B2340" w:rsidRPr="00295646" w:rsidRDefault="002B2340" w:rsidP="002B2340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>Autoceļa Nr.5030 Viļumi-Pilcene pārbūve, Dricānu pagasts, Rēzeknes novads</w:t>
      </w:r>
      <w:r w:rsidR="00977657">
        <w:rPr>
          <w:b w:val="0"/>
          <w:sz w:val="24"/>
          <w:szCs w:val="24"/>
          <w:lang w:val="lv-LV"/>
        </w:rPr>
        <w:t>;</w:t>
      </w:r>
      <w:r w:rsidRPr="00295646">
        <w:rPr>
          <w:b w:val="0"/>
          <w:sz w:val="24"/>
          <w:szCs w:val="24"/>
          <w:lang w:val="lv-LV"/>
        </w:rPr>
        <w:t xml:space="preserve"> </w:t>
      </w:r>
    </w:p>
    <w:p w14:paraId="3BA14301" w14:textId="54E05B22" w:rsidR="002B2340" w:rsidRPr="00295646" w:rsidRDefault="002B2340" w:rsidP="002B2340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>Autoceļa Nr.8603 Uļjanova-Vorkaļi pārbūve</w:t>
      </w:r>
      <w:r w:rsidR="00977657">
        <w:rPr>
          <w:b w:val="0"/>
          <w:sz w:val="24"/>
          <w:szCs w:val="24"/>
          <w:lang w:val="lv-LV"/>
        </w:rPr>
        <w:t>;</w:t>
      </w:r>
      <w:r w:rsidRPr="00295646">
        <w:rPr>
          <w:b w:val="0"/>
          <w:sz w:val="24"/>
          <w:szCs w:val="24"/>
          <w:lang w:val="lv-LV"/>
        </w:rPr>
        <w:t xml:space="preserve"> </w:t>
      </w:r>
    </w:p>
    <w:p w14:paraId="3E139D96" w14:textId="3E151B0B" w:rsidR="002B2340" w:rsidRPr="00295646" w:rsidRDefault="002B2340" w:rsidP="002B2340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>Autoceļa Nr.7502 Saukavieši-Diervas pārbūve Nautrēnu pagasts, Rēzeknes novads</w:t>
      </w:r>
      <w:r w:rsidR="00977657">
        <w:rPr>
          <w:b w:val="0"/>
          <w:sz w:val="24"/>
          <w:szCs w:val="24"/>
          <w:lang w:val="lv-LV"/>
        </w:rPr>
        <w:t>;</w:t>
      </w:r>
      <w:r w:rsidRPr="00295646">
        <w:rPr>
          <w:b w:val="0"/>
          <w:sz w:val="24"/>
          <w:szCs w:val="24"/>
          <w:lang w:val="lv-LV"/>
        </w:rPr>
        <w:t xml:space="preserve"> </w:t>
      </w:r>
    </w:p>
    <w:p w14:paraId="35190791" w14:textId="4ABB39DB" w:rsidR="002B2340" w:rsidRPr="00295646" w:rsidRDefault="002B2340" w:rsidP="002B2340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>Autoceļa Nr.8201 Jaunrikava-Kaļvi pārbūve Rikavas pagasts, Rēzeknes novads</w:t>
      </w:r>
      <w:r w:rsidR="00977657">
        <w:rPr>
          <w:b w:val="0"/>
          <w:sz w:val="24"/>
          <w:szCs w:val="24"/>
          <w:lang w:val="lv-LV"/>
        </w:rPr>
        <w:t>;</w:t>
      </w:r>
    </w:p>
    <w:p w14:paraId="449E9ED0" w14:textId="0BA75DA1" w:rsidR="002B2340" w:rsidRPr="00295646" w:rsidRDefault="002B2340" w:rsidP="002B2340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>Autoceļa Nr.4401 Bērzgale-Červonka pārbūve Bērzgales pagasts, Rēzeknes novads</w:t>
      </w:r>
      <w:r w:rsidR="00977657">
        <w:rPr>
          <w:b w:val="0"/>
          <w:sz w:val="24"/>
          <w:szCs w:val="24"/>
          <w:lang w:val="lv-LV"/>
        </w:rPr>
        <w:t>;</w:t>
      </w:r>
      <w:r w:rsidRPr="00295646">
        <w:rPr>
          <w:b w:val="0"/>
          <w:sz w:val="24"/>
          <w:szCs w:val="24"/>
          <w:lang w:val="lv-LV"/>
        </w:rPr>
        <w:t xml:space="preserve"> </w:t>
      </w:r>
    </w:p>
    <w:p w14:paraId="21A9EEE0" w14:textId="2EBF9F83" w:rsidR="002B2340" w:rsidRPr="00295646" w:rsidRDefault="002B2340" w:rsidP="002B2340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>Autoceļa Nr.9206, Autoceļa V579-Rosica un Torņa ielas pārbūve, Stoļerovas pagasts, Rēzeknes novads</w:t>
      </w:r>
      <w:r w:rsidR="00977657">
        <w:rPr>
          <w:b w:val="0"/>
          <w:sz w:val="24"/>
          <w:szCs w:val="24"/>
          <w:lang w:val="lv-LV"/>
        </w:rPr>
        <w:t>;</w:t>
      </w:r>
      <w:r w:rsidRPr="00295646">
        <w:rPr>
          <w:b w:val="0"/>
          <w:sz w:val="24"/>
          <w:szCs w:val="24"/>
          <w:lang w:val="lv-LV"/>
        </w:rPr>
        <w:t xml:space="preserve"> </w:t>
      </w:r>
    </w:p>
    <w:p w14:paraId="5A5C67F5" w14:textId="08573D02" w:rsidR="002B2340" w:rsidRPr="00295646" w:rsidRDefault="002B2340" w:rsidP="002B2340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>Ceļa Nr.7805 Spundžāni-Drejerovka-Mazie Garanči pārbūve, Ozolmuižas pagasts, Rēzeknes novads</w:t>
      </w:r>
      <w:r w:rsidR="00977657">
        <w:rPr>
          <w:b w:val="0"/>
          <w:sz w:val="24"/>
          <w:szCs w:val="24"/>
          <w:lang w:val="lv-LV"/>
        </w:rPr>
        <w:t>;</w:t>
      </w:r>
      <w:r w:rsidRPr="00295646">
        <w:rPr>
          <w:b w:val="0"/>
          <w:sz w:val="24"/>
          <w:szCs w:val="24"/>
          <w:lang w:val="lv-LV"/>
        </w:rPr>
        <w:t xml:space="preserve"> </w:t>
      </w:r>
    </w:p>
    <w:p w14:paraId="013B60C0" w14:textId="15CC3618" w:rsidR="002B2340" w:rsidRPr="00295646" w:rsidRDefault="002B2340" w:rsidP="002B2340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>Ceļa Nr.8015 Žierkļi-Loci pārbūve, Pušas pagasts, Rēzeknes novads</w:t>
      </w:r>
      <w:r w:rsidR="00977657">
        <w:rPr>
          <w:b w:val="0"/>
          <w:sz w:val="24"/>
          <w:szCs w:val="24"/>
          <w:lang w:val="lv-LV"/>
        </w:rPr>
        <w:t>;</w:t>
      </w:r>
    </w:p>
    <w:p w14:paraId="5934414B" w14:textId="5643EB51" w:rsidR="002B2340" w:rsidRPr="00295646" w:rsidRDefault="002B2340" w:rsidP="002B2340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>Autoceļa Dubuļi-Lielais Liepu kalns pārbūve, Kaunatas pagasts, Rēzeknes novads</w:t>
      </w:r>
      <w:r w:rsidR="00977657">
        <w:rPr>
          <w:b w:val="0"/>
          <w:sz w:val="24"/>
          <w:szCs w:val="24"/>
          <w:lang w:val="lv-LV"/>
        </w:rPr>
        <w:t>;</w:t>
      </w:r>
      <w:r w:rsidRPr="00295646">
        <w:rPr>
          <w:b w:val="0"/>
          <w:sz w:val="24"/>
          <w:szCs w:val="24"/>
          <w:lang w:val="lv-LV"/>
        </w:rPr>
        <w:t xml:space="preserve"> </w:t>
      </w:r>
    </w:p>
    <w:p w14:paraId="7C867B3A" w14:textId="06A76FE6" w:rsidR="002B2340" w:rsidRPr="00295646" w:rsidRDefault="002B2340" w:rsidP="002B2340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 xml:space="preserve">Graudu noliktavas būvniecība īpašumā </w:t>
      </w:r>
      <w:r w:rsidR="00FC6773" w:rsidRPr="00295646">
        <w:rPr>
          <w:b w:val="0"/>
          <w:sz w:val="24"/>
          <w:szCs w:val="24"/>
          <w:lang w:val="lv-LV"/>
        </w:rPr>
        <w:t>“</w:t>
      </w:r>
      <w:r w:rsidRPr="00295646">
        <w:rPr>
          <w:b w:val="0"/>
          <w:sz w:val="24"/>
          <w:szCs w:val="24"/>
          <w:lang w:val="lv-LV"/>
        </w:rPr>
        <w:t>Dreimaņi</w:t>
      </w:r>
      <w:r w:rsidR="00FC6773" w:rsidRPr="00295646">
        <w:rPr>
          <w:b w:val="0"/>
          <w:sz w:val="24"/>
          <w:szCs w:val="24"/>
          <w:lang w:val="lv-LV"/>
        </w:rPr>
        <w:t>”</w:t>
      </w:r>
      <w:r w:rsidRPr="00295646">
        <w:rPr>
          <w:b w:val="0"/>
          <w:sz w:val="24"/>
          <w:szCs w:val="24"/>
          <w:lang w:val="lv-LV"/>
        </w:rPr>
        <w:t>, Nagļu pagasts, Rēzeknes novads</w:t>
      </w:r>
      <w:r w:rsidR="00977657">
        <w:rPr>
          <w:b w:val="0"/>
          <w:sz w:val="24"/>
          <w:szCs w:val="24"/>
          <w:lang w:val="lv-LV"/>
        </w:rPr>
        <w:t>;</w:t>
      </w:r>
      <w:r w:rsidRPr="00295646">
        <w:rPr>
          <w:b w:val="0"/>
          <w:sz w:val="24"/>
          <w:szCs w:val="24"/>
          <w:lang w:val="lv-LV"/>
        </w:rPr>
        <w:t xml:space="preserve"> </w:t>
      </w:r>
    </w:p>
    <w:p w14:paraId="66681E36" w14:textId="0397F24E" w:rsidR="002B2340" w:rsidRPr="00295646" w:rsidRDefault="002B2340" w:rsidP="002B2340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295646">
        <w:rPr>
          <w:b w:val="0"/>
          <w:sz w:val="24"/>
          <w:szCs w:val="24"/>
          <w:lang w:val="lv-LV"/>
        </w:rPr>
        <w:t xml:space="preserve">Viesu māja </w:t>
      </w:r>
      <w:r w:rsidR="00FC6773" w:rsidRPr="00295646">
        <w:rPr>
          <w:b w:val="0"/>
          <w:sz w:val="24"/>
          <w:szCs w:val="24"/>
          <w:lang w:val="lv-LV"/>
        </w:rPr>
        <w:t>“</w:t>
      </w:r>
      <w:r w:rsidRPr="00295646">
        <w:rPr>
          <w:b w:val="0"/>
          <w:sz w:val="24"/>
          <w:szCs w:val="24"/>
          <w:lang w:val="lv-LV"/>
        </w:rPr>
        <w:t>Zaļā sēta</w:t>
      </w:r>
      <w:r w:rsidR="00FC6773" w:rsidRPr="00295646">
        <w:rPr>
          <w:b w:val="0"/>
          <w:sz w:val="24"/>
          <w:szCs w:val="24"/>
          <w:lang w:val="lv-LV"/>
        </w:rPr>
        <w:t>”</w:t>
      </w:r>
      <w:r w:rsidR="005812F7" w:rsidRPr="005812F7">
        <w:t xml:space="preserve"> </w:t>
      </w:r>
      <w:r w:rsidR="005812F7" w:rsidRPr="005812F7">
        <w:rPr>
          <w:b w:val="0"/>
          <w:sz w:val="24"/>
          <w:szCs w:val="24"/>
          <w:lang w:val="lv-LV"/>
        </w:rPr>
        <w:t>Sakstagala pag., Rēzeknes nov.</w:t>
      </w:r>
    </w:p>
    <w:p w14:paraId="6E7715B6" w14:textId="77777777" w:rsidR="002B2340" w:rsidRPr="00295646" w:rsidRDefault="002B2340" w:rsidP="007222CA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</w:p>
    <w:p w14:paraId="67EC7EC7" w14:textId="5717F00A" w:rsidR="007222CA" w:rsidRPr="00295646" w:rsidRDefault="007222CA" w:rsidP="007222CA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  <w:r w:rsidRPr="00295646">
        <w:rPr>
          <w:rFonts w:ascii="Times New Roman" w:hAnsi="Times New Roman" w:cs="Times New Roman"/>
          <w:b/>
          <w:sz w:val="24"/>
          <w:szCs w:val="32"/>
        </w:rPr>
        <w:lastRenderedPageBreak/>
        <w:t>20</w:t>
      </w:r>
      <w:r w:rsidR="00826522">
        <w:rPr>
          <w:rFonts w:ascii="Times New Roman" w:hAnsi="Times New Roman" w:cs="Times New Roman"/>
          <w:b/>
          <w:sz w:val="24"/>
          <w:szCs w:val="32"/>
        </w:rPr>
        <w:t>20</w:t>
      </w:r>
      <w:r w:rsidRPr="00295646">
        <w:rPr>
          <w:rFonts w:ascii="Times New Roman" w:hAnsi="Times New Roman" w:cs="Times New Roman"/>
          <w:b/>
          <w:sz w:val="24"/>
          <w:szCs w:val="32"/>
        </w:rPr>
        <w:t>.GADĀ VEIKTIE CITI DARBI:</w:t>
      </w:r>
    </w:p>
    <w:p w14:paraId="76C88EFA" w14:textId="77777777" w:rsidR="007222CA" w:rsidRPr="00295646" w:rsidRDefault="007222CA" w:rsidP="007222CA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</w:p>
    <w:p w14:paraId="0722023D" w14:textId="412F4824" w:rsidR="007222CA" w:rsidRPr="00295646" w:rsidRDefault="007222CA" w:rsidP="007222CA">
      <w:pPr>
        <w:numPr>
          <w:ilvl w:val="0"/>
          <w:numId w:val="1"/>
        </w:numPr>
        <w:spacing w:after="0" w:line="300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295646">
        <w:rPr>
          <w:rFonts w:ascii="Times New Roman" w:hAnsi="Times New Roman" w:cs="Times New Roman"/>
          <w:sz w:val="24"/>
          <w:szCs w:val="32"/>
        </w:rPr>
        <w:t xml:space="preserve">Izskatīti </w:t>
      </w:r>
      <w:r w:rsidR="00295646">
        <w:rPr>
          <w:rFonts w:ascii="Times New Roman" w:hAnsi="Times New Roman" w:cs="Times New Roman"/>
          <w:sz w:val="24"/>
          <w:szCs w:val="32"/>
        </w:rPr>
        <w:t>207</w:t>
      </w:r>
      <w:r w:rsidRPr="00295646">
        <w:rPr>
          <w:rFonts w:ascii="Times New Roman" w:hAnsi="Times New Roman" w:cs="Times New Roman"/>
          <w:sz w:val="24"/>
          <w:szCs w:val="32"/>
        </w:rPr>
        <w:t xml:space="preserve"> fizisko un juridisko personu iesniegumi;</w:t>
      </w:r>
    </w:p>
    <w:p w14:paraId="3EBC838D" w14:textId="0504555A" w:rsidR="007222CA" w:rsidRPr="00295646" w:rsidRDefault="007222CA" w:rsidP="007222CA">
      <w:pPr>
        <w:numPr>
          <w:ilvl w:val="0"/>
          <w:numId w:val="1"/>
        </w:numPr>
        <w:spacing w:after="0" w:line="300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295646">
        <w:rPr>
          <w:rFonts w:ascii="Times New Roman" w:hAnsi="Times New Roman" w:cs="Times New Roman"/>
          <w:sz w:val="24"/>
          <w:szCs w:val="32"/>
        </w:rPr>
        <w:t xml:space="preserve">Izsniegtas </w:t>
      </w:r>
      <w:r w:rsidR="006E19E6">
        <w:rPr>
          <w:rFonts w:ascii="Times New Roman" w:hAnsi="Times New Roman" w:cs="Times New Roman"/>
          <w:sz w:val="24"/>
          <w:szCs w:val="32"/>
        </w:rPr>
        <w:t>104</w:t>
      </w:r>
      <w:r w:rsidRPr="00295646">
        <w:rPr>
          <w:rFonts w:ascii="Times New Roman" w:hAnsi="Times New Roman" w:cs="Times New Roman"/>
          <w:sz w:val="24"/>
          <w:szCs w:val="32"/>
        </w:rPr>
        <w:t xml:space="preserve"> izziņas; </w:t>
      </w:r>
    </w:p>
    <w:p w14:paraId="610F8433" w14:textId="34060C2C" w:rsidR="007222CA" w:rsidRPr="00295646" w:rsidRDefault="007222CA" w:rsidP="007222CA">
      <w:pPr>
        <w:numPr>
          <w:ilvl w:val="0"/>
          <w:numId w:val="1"/>
        </w:numPr>
        <w:spacing w:after="0" w:line="300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295646">
        <w:rPr>
          <w:rFonts w:ascii="Times New Roman" w:hAnsi="Times New Roman" w:cs="Times New Roman"/>
          <w:sz w:val="24"/>
          <w:szCs w:val="32"/>
        </w:rPr>
        <w:t xml:space="preserve">Sastādīti </w:t>
      </w:r>
      <w:r w:rsidR="006E19E6">
        <w:rPr>
          <w:rFonts w:ascii="Times New Roman" w:hAnsi="Times New Roman" w:cs="Times New Roman"/>
          <w:sz w:val="24"/>
          <w:szCs w:val="32"/>
        </w:rPr>
        <w:t>54</w:t>
      </w:r>
      <w:r w:rsidRPr="00295646">
        <w:rPr>
          <w:rFonts w:ascii="Times New Roman" w:hAnsi="Times New Roman" w:cs="Times New Roman"/>
          <w:sz w:val="24"/>
          <w:szCs w:val="32"/>
        </w:rPr>
        <w:t xml:space="preserve"> atzinumi par būves pārbaudi;</w:t>
      </w:r>
    </w:p>
    <w:p w14:paraId="2B4F7969" w14:textId="053EAB63" w:rsidR="007222CA" w:rsidRPr="00295646" w:rsidRDefault="007222CA" w:rsidP="007222CA">
      <w:pPr>
        <w:numPr>
          <w:ilvl w:val="0"/>
          <w:numId w:val="1"/>
        </w:numPr>
        <w:spacing w:after="0" w:line="300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295646">
        <w:rPr>
          <w:rFonts w:ascii="Times New Roman" w:hAnsi="Times New Roman" w:cs="Times New Roman"/>
          <w:sz w:val="24"/>
          <w:szCs w:val="32"/>
        </w:rPr>
        <w:t xml:space="preserve">Sastādīti  </w:t>
      </w:r>
      <w:r w:rsidR="00037D55" w:rsidRPr="00295646">
        <w:rPr>
          <w:rFonts w:ascii="Times New Roman" w:hAnsi="Times New Roman" w:cs="Times New Roman"/>
          <w:sz w:val="24"/>
          <w:szCs w:val="32"/>
        </w:rPr>
        <w:t>3</w:t>
      </w:r>
      <w:r w:rsidRPr="00295646">
        <w:rPr>
          <w:rFonts w:ascii="Times New Roman" w:hAnsi="Times New Roman" w:cs="Times New Roman"/>
          <w:sz w:val="24"/>
          <w:szCs w:val="32"/>
        </w:rPr>
        <w:t xml:space="preserve"> administratīvā pārkāpuma protokoli</w:t>
      </w:r>
      <w:r w:rsidR="006E19E6">
        <w:rPr>
          <w:rFonts w:ascii="Times New Roman" w:hAnsi="Times New Roman" w:cs="Times New Roman"/>
          <w:sz w:val="24"/>
          <w:szCs w:val="32"/>
        </w:rPr>
        <w:t xml:space="preserve"> (lēmumi)</w:t>
      </w:r>
      <w:r w:rsidRPr="00295646">
        <w:rPr>
          <w:rFonts w:ascii="Times New Roman" w:hAnsi="Times New Roman" w:cs="Times New Roman"/>
          <w:sz w:val="24"/>
          <w:szCs w:val="32"/>
        </w:rPr>
        <w:t>;</w:t>
      </w:r>
    </w:p>
    <w:p w14:paraId="22F185AA" w14:textId="09971CF5" w:rsidR="007222CA" w:rsidRPr="00295646" w:rsidRDefault="007222CA" w:rsidP="007222CA">
      <w:pPr>
        <w:numPr>
          <w:ilvl w:val="0"/>
          <w:numId w:val="1"/>
        </w:numPr>
        <w:spacing w:after="0" w:line="300" w:lineRule="auto"/>
        <w:contextualSpacing/>
        <w:rPr>
          <w:rFonts w:ascii="Times New Roman" w:hAnsi="Times New Roman" w:cs="Times New Roman"/>
          <w:b/>
          <w:sz w:val="24"/>
          <w:szCs w:val="32"/>
        </w:rPr>
      </w:pPr>
      <w:r w:rsidRPr="00295646">
        <w:rPr>
          <w:rFonts w:ascii="Times New Roman" w:hAnsi="Times New Roman" w:cs="Times New Roman"/>
          <w:sz w:val="24"/>
          <w:szCs w:val="32"/>
        </w:rPr>
        <w:t xml:space="preserve">Būvvaldes sēdes – </w:t>
      </w:r>
      <w:r w:rsidR="00B3551F">
        <w:rPr>
          <w:rFonts w:ascii="Times New Roman" w:hAnsi="Times New Roman" w:cs="Times New Roman"/>
          <w:sz w:val="24"/>
          <w:szCs w:val="32"/>
        </w:rPr>
        <w:t>163, lēmumi - 830</w:t>
      </w:r>
      <w:r w:rsidRPr="00295646">
        <w:rPr>
          <w:rFonts w:ascii="Times New Roman" w:hAnsi="Times New Roman" w:cs="Times New Roman"/>
          <w:sz w:val="24"/>
          <w:szCs w:val="32"/>
        </w:rPr>
        <w:t>.</w:t>
      </w:r>
    </w:p>
    <w:p w14:paraId="2ACFF5DD" w14:textId="0717F156" w:rsidR="002D6716" w:rsidRPr="00295646" w:rsidRDefault="002D6716" w:rsidP="002D6716">
      <w:pPr>
        <w:spacing w:after="0" w:line="300" w:lineRule="auto"/>
        <w:rPr>
          <w:rFonts w:ascii="Times New Roman" w:hAnsi="Times New Roman" w:cs="Times New Roman"/>
          <w:sz w:val="24"/>
          <w:szCs w:val="32"/>
          <w:highlight w:val="yellow"/>
        </w:rPr>
      </w:pPr>
    </w:p>
    <w:sectPr w:rsidR="002D6716" w:rsidRPr="00295646" w:rsidSect="007C5E44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26EE5" w14:textId="77777777" w:rsidR="00716549" w:rsidRDefault="00716549" w:rsidP="003A2AA6">
      <w:pPr>
        <w:spacing w:after="0" w:line="240" w:lineRule="auto"/>
      </w:pPr>
      <w:r>
        <w:separator/>
      </w:r>
    </w:p>
  </w:endnote>
  <w:endnote w:type="continuationSeparator" w:id="0">
    <w:p w14:paraId="1B1D9907" w14:textId="77777777" w:rsidR="00716549" w:rsidRDefault="00716549" w:rsidP="003A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3D0DD" w14:textId="77777777" w:rsidR="00716549" w:rsidRDefault="00716549" w:rsidP="003A2AA6">
      <w:pPr>
        <w:spacing w:after="0" w:line="240" w:lineRule="auto"/>
      </w:pPr>
      <w:r>
        <w:separator/>
      </w:r>
    </w:p>
  </w:footnote>
  <w:footnote w:type="continuationSeparator" w:id="0">
    <w:p w14:paraId="0A1E170F" w14:textId="77777777" w:rsidR="00716549" w:rsidRDefault="00716549" w:rsidP="003A2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A1CDC"/>
    <w:multiLevelType w:val="hybridMultilevel"/>
    <w:tmpl w:val="11B800A4"/>
    <w:lvl w:ilvl="0" w:tplc="CA909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F1FAA"/>
    <w:multiLevelType w:val="hybridMultilevel"/>
    <w:tmpl w:val="FDBE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7FE"/>
    <w:multiLevelType w:val="hybridMultilevel"/>
    <w:tmpl w:val="AF8287E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0C0089"/>
    <w:multiLevelType w:val="hybridMultilevel"/>
    <w:tmpl w:val="8D186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257A5"/>
    <w:multiLevelType w:val="hybridMultilevel"/>
    <w:tmpl w:val="51269B68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67D68ED"/>
    <w:multiLevelType w:val="hybridMultilevel"/>
    <w:tmpl w:val="84DEDF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44DA9"/>
    <w:multiLevelType w:val="hybridMultilevel"/>
    <w:tmpl w:val="3C6A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A0EE8"/>
    <w:multiLevelType w:val="hybridMultilevel"/>
    <w:tmpl w:val="333AA5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83DCB"/>
    <w:multiLevelType w:val="hybridMultilevel"/>
    <w:tmpl w:val="B32E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4E1F"/>
    <w:multiLevelType w:val="hybridMultilevel"/>
    <w:tmpl w:val="F8C2F78E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FA"/>
    <w:rsid w:val="00037D55"/>
    <w:rsid w:val="00082E27"/>
    <w:rsid w:val="000B6C04"/>
    <w:rsid w:val="00134F71"/>
    <w:rsid w:val="0017069B"/>
    <w:rsid w:val="001949A4"/>
    <w:rsid w:val="00196FCE"/>
    <w:rsid w:val="001A14EA"/>
    <w:rsid w:val="001A27A6"/>
    <w:rsid w:val="001A6627"/>
    <w:rsid w:val="001C145D"/>
    <w:rsid w:val="001F5129"/>
    <w:rsid w:val="002037C3"/>
    <w:rsid w:val="00215597"/>
    <w:rsid w:val="00227FF6"/>
    <w:rsid w:val="00254D32"/>
    <w:rsid w:val="002607B8"/>
    <w:rsid w:val="0028053B"/>
    <w:rsid w:val="00295646"/>
    <w:rsid w:val="002A76FD"/>
    <w:rsid w:val="002B2340"/>
    <w:rsid w:val="002B31D0"/>
    <w:rsid w:val="002C40C6"/>
    <w:rsid w:val="002D5787"/>
    <w:rsid w:val="002D6716"/>
    <w:rsid w:val="002D6D5D"/>
    <w:rsid w:val="002E3714"/>
    <w:rsid w:val="00334B16"/>
    <w:rsid w:val="003578D0"/>
    <w:rsid w:val="00360632"/>
    <w:rsid w:val="00371605"/>
    <w:rsid w:val="00375B94"/>
    <w:rsid w:val="003A2AA6"/>
    <w:rsid w:val="003C1C65"/>
    <w:rsid w:val="003C1E6D"/>
    <w:rsid w:val="004279F3"/>
    <w:rsid w:val="004855AF"/>
    <w:rsid w:val="004910DB"/>
    <w:rsid w:val="004E7E99"/>
    <w:rsid w:val="00540BD1"/>
    <w:rsid w:val="00550E50"/>
    <w:rsid w:val="005812F7"/>
    <w:rsid w:val="00597D96"/>
    <w:rsid w:val="005E1B47"/>
    <w:rsid w:val="00605AAF"/>
    <w:rsid w:val="006437E6"/>
    <w:rsid w:val="00681106"/>
    <w:rsid w:val="006E19E6"/>
    <w:rsid w:val="006E7A09"/>
    <w:rsid w:val="006F7A26"/>
    <w:rsid w:val="00716549"/>
    <w:rsid w:val="007222CA"/>
    <w:rsid w:val="00737F91"/>
    <w:rsid w:val="007410A0"/>
    <w:rsid w:val="00770470"/>
    <w:rsid w:val="007B69A0"/>
    <w:rsid w:val="007C0695"/>
    <w:rsid w:val="007C4E93"/>
    <w:rsid w:val="007C5E44"/>
    <w:rsid w:val="007C76B3"/>
    <w:rsid w:val="007E3030"/>
    <w:rsid w:val="00803C10"/>
    <w:rsid w:val="0082629A"/>
    <w:rsid w:val="00826522"/>
    <w:rsid w:val="00853B5F"/>
    <w:rsid w:val="00853D81"/>
    <w:rsid w:val="00854B79"/>
    <w:rsid w:val="00875FDB"/>
    <w:rsid w:val="008850FA"/>
    <w:rsid w:val="0089271B"/>
    <w:rsid w:val="008C438A"/>
    <w:rsid w:val="008C532D"/>
    <w:rsid w:val="008D4A9D"/>
    <w:rsid w:val="008F3A2F"/>
    <w:rsid w:val="009036F7"/>
    <w:rsid w:val="009331CF"/>
    <w:rsid w:val="0093624D"/>
    <w:rsid w:val="009503C6"/>
    <w:rsid w:val="0095218B"/>
    <w:rsid w:val="00962462"/>
    <w:rsid w:val="00977657"/>
    <w:rsid w:val="00996941"/>
    <w:rsid w:val="009C48D8"/>
    <w:rsid w:val="009D0F94"/>
    <w:rsid w:val="00A11CAA"/>
    <w:rsid w:val="00A14F27"/>
    <w:rsid w:val="00A20F99"/>
    <w:rsid w:val="00A25C62"/>
    <w:rsid w:val="00A3003E"/>
    <w:rsid w:val="00A57FAA"/>
    <w:rsid w:val="00A70E72"/>
    <w:rsid w:val="00A85746"/>
    <w:rsid w:val="00AD3B57"/>
    <w:rsid w:val="00AD5965"/>
    <w:rsid w:val="00B2663A"/>
    <w:rsid w:val="00B316E6"/>
    <w:rsid w:val="00B3551F"/>
    <w:rsid w:val="00B73BDF"/>
    <w:rsid w:val="00BA021A"/>
    <w:rsid w:val="00BA069B"/>
    <w:rsid w:val="00BA500B"/>
    <w:rsid w:val="00BB715F"/>
    <w:rsid w:val="00BE0133"/>
    <w:rsid w:val="00BE6B9A"/>
    <w:rsid w:val="00C03CDA"/>
    <w:rsid w:val="00C11752"/>
    <w:rsid w:val="00C50403"/>
    <w:rsid w:val="00C513D4"/>
    <w:rsid w:val="00CA36FD"/>
    <w:rsid w:val="00CB18B9"/>
    <w:rsid w:val="00CB245E"/>
    <w:rsid w:val="00CB609E"/>
    <w:rsid w:val="00CE2553"/>
    <w:rsid w:val="00CE274D"/>
    <w:rsid w:val="00CF2DD4"/>
    <w:rsid w:val="00D135DC"/>
    <w:rsid w:val="00D944C8"/>
    <w:rsid w:val="00DA036D"/>
    <w:rsid w:val="00DB1EF4"/>
    <w:rsid w:val="00DE0A5B"/>
    <w:rsid w:val="00E15EA3"/>
    <w:rsid w:val="00E331D7"/>
    <w:rsid w:val="00E3599C"/>
    <w:rsid w:val="00E83002"/>
    <w:rsid w:val="00EB65C2"/>
    <w:rsid w:val="00EC3D2A"/>
    <w:rsid w:val="00EE19A1"/>
    <w:rsid w:val="00EE388C"/>
    <w:rsid w:val="00F02B33"/>
    <w:rsid w:val="00F11D0F"/>
    <w:rsid w:val="00F51CC0"/>
    <w:rsid w:val="00FC6773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9DCC5"/>
  <w15:docId w15:val="{07226391-CFFA-4D11-90B5-39A67B0E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2AA6"/>
  </w:style>
  <w:style w:type="paragraph" w:styleId="Virsraksts2">
    <w:name w:val="heading 2"/>
    <w:basedOn w:val="Parasts"/>
    <w:link w:val="Virsraksts2Rakstz"/>
    <w:uiPriority w:val="9"/>
    <w:qFormat/>
    <w:rsid w:val="00936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A2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2AA6"/>
  </w:style>
  <w:style w:type="paragraph" w:styleId="Kjene">
    <w:name w:val="footer"/>
    <w:basedOn w:val="Parasts"/>
    <w:link w:val="KjeneRakstz"/>
    <w:uiPriority w:val="99"/>
    <w:unhideWhenUsed/>
    <w:rsid w:val="003A2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A2AA6"/>
  </w:style>
  <w:style w:type="paragraph" w:styleId="Sarakstarindkopa">
    <w:name w:val="List Paragraph"/>
    <w:basedOn w:val="Parasts"/>
    <w:uiPriority w:val="34"/>
    <w:qFormat/>
    <w:rsid w:val="003A2AA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A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A6"/>
    <w:rPr>
      <w:rFonts w:ascii="Tahoma" w:hAnsi="Tahoma" w:cs="Tahoma"/>
      <w:sz w:val="16"/>
      <w:szCs w:val="16"/>
    </w:rPr>
  </w:style>
  <w:style w:type="character" w:customStyle="1" w:styleId="basicdatalabel">
    <w:name w:val="basic_data_label"/>
    <w:basedOn w:val="Noklusjumarindkopasfonts"/>
    <w:rsid w:val="003578D0"/>
  </w:style>
  <w:style w:type="character" w:customStyle="1" w:styleId="Virsraksts2Rakstz">
    <w:name w:val="Virsraksts 2 Rakstz."/>
    <w:basedOn w:val="Noklusjumarindkopasfonts"/>
    <w:link w:val="Virsraksts2"/>
    <w:uiPriority w:val="9"/>
    <w:rsid w:val="0093624D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arakste\Chart%20in%20Microsoft%20Wor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arakste\Chart%20in%20Microsoft%20Wor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arakste\Chart%20i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 baseline="0">
                <a:latin typeface="Times New Roman" panose="02020603050405020304" pitchFamily="18" charset="0"/>
              </a:rPr>
              <a:t>2020.gadā izskatīti 143 paskaidrojuma raksti (I grupas būvēm) Rēzeknes novadā </a:t>
            </a:r>
          </a:p>
        </c:rich>
      </c:tx>
      <c:layout>
        <c:manualLayout>
          <c:xMode val="edge"/>
          <c:yMode val="edge"/>
          <c:x val="0.1212653446647781"/>
          <c:y val="2.480620558810239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Word]Sheet1'!$B$76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'[Chart in Microsoft Word]Sheet1'!$A$77:$A$102</c:f>
              <c:strCache>
                <c:ptCount val="25"/>
                <c:pt idx="0">
                  <c:v>Audriņu pagasts</c:v>
                </c:pt>
                <c:pt idx="1">
                  <c:v>Bērzgales pagasts</c:v>
                </c:pt>
                <c:pt idx="2">
                  <c:v>Čornajas pagasts</c:v>
                </c:pt>
                <c:pt idx="3">
                  <c:v>Dricānu pagasts</c:v>
                </c:pt>
                <c:pt idx="4">
                  <c:v>Feimaņu pagasts</c:v>
                </c:pt>
                <c:pt idx="5">
                  <c:v>Gaigalavas pagasts</c:v>
                </c:pt>
                <c:pt idx="6">
                  <c:v>Griškānu pagasts</c:v>
                </c:pt>
                <c:pt idx="7">
                  <c:v>Ilzeskalna pagasts</c:v>
                </c:pt>
                <c:pt idx="8">
                  <c:v>Kantinieku pagasts</c:v>
                </c:pt>
                <c:pt idx="9">
                  <c:v>Kaunatas pagasts</c:v>
                </c:pt>
                <c:pt idx="10">
                  <c:v>Lendžu pagasts</c:v>
                </c:pt>
                <c:pt idx="11">
                  <c:v>Lūznavas pagasts</c:v>
                </c:pt>
                <c:pt idx="12">
                  <c:v>Maltas pagasts</c:v>
                </c:pt>
                <c:pt idx="13">
                  <c:v>Mākoņkalna pagasts</c:v>
                </c:pt>
                <c:pt idx="14">
                  <c:v>Nagļu pagasts</c:v>
                </c:pt>
                <c:pt idx="15">
                  <c:v>Nautrēnu pagasts</c:v>
                </c:pt>
                <c:pt idx="16">
                  <c:v>Ozolaines pagasts</c:v>
                </c:pt>
                <c:pt idx="17">
                  <c:v>Ozolmuižas pagasts</c:v>
                </c:pt>
                <c:pt idx="18">
                  <c:v>Pušas pagasts</c:v>
                </c:pt>
                <c:pt idx="19">
                  <c:v>Rikavas pagasts</c:v>
                </c:pt>
                <c:pt idx="20">
                  <c:v>Sakstagala pagasts</c:v>
                </c:pt>
                <c:pt idx="21">
                  <c:v>Silmalas pagasts</c:v>
                </c:pt>
                <c:pt idx="22">
                  <c:v>Stoļerovas pagasts</c:v>
                </c:pt>
                <c:pt idx="23">
                  <c:v>Strūžānu pagasts</c:v>
                </c:pt>
                <c:pt idx="24">
                  <c:v>Vērēmu pagasts</c:v>
                </c:pt>
              </c:strCache>
            </c:strRef>
          </c:cat>
          <c:val>
            <c:numRef>
              <c:f>'[Chart in Microsoft Word]Sheet1'!$B$77:$B$102</c:f>
              <c:numCache>
                <c:formatCode>General</c:formatCode>
                <c:ptCount val="26"/>
                <c:pt idx="0">
                  <c:v>5</c:v>
                </c:pt>
                <c:pt idx="1">
                  <c:v>4</c:v>
                </c:pt>
                <c:pt idx="2">
                  <c:v>9</c:v>
                </c:pt>
                <c:pt idx="3">
                  <c:v>1</c:v>
                </c:pt>
                <c:pt idx="4">
                  <c:v>6</c:v>
                </c:pt>
                <c:pt idx="5">
                  <c:v>3</c:v>
                </c:pt>
                <c:pt idx="6">
                  <c:v>25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5</c:v>
                </c:pt>
                <c:pt idx="11">
                  <c:v>10</c:v>
                </c:pt>
                <c:pt idx="12">
                  <c:v>6</c:v>
                </c:pt>
                <c:pt idx="13">
                  <c:v>2</c:v>
                </c:pt>
                <c:pt idx="14">
                  <c:v>1</c:v>
                </c:pt>
                <c:pt idx="15">
                  <c:v>3</c:v>
                </c:pt>
                <c:pt idx="16">
                  <c:v>14</c:v>
                </c:pt>
                <c:pt idx="17">
                  <c:v>4</c:v>
                </c:pt>
                <c:pt idx="18">
                  <c:v>4</c:v>
                </c:pt>
                <c:pt idx="19">
                  <c:v>1</c:v>
                </c:pt>
                <c:pt idx="20">
                  <c:v>8</c:v>
                </c:pt>
                <c:pt idx="21">
                  <c:v>9</c:v>
                </c:pt>
                <c:pt idx="22">
                  <c:v>4</c:v>
                </c:pt>
                <c:pt idx="23">
                  <c:v>1</c:v>
                </c:pt>
                <c:pt idx="2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D7-4787-A376-CA4EA9F12BCE}"/>
            </c:ext>
          </c:extLst>
        </c:ser>
        <c:ser>
          <c:idx val="1"/>
          <c:order val="1"/>
          <c:tx>
            <c:strRef>
              <c:f>'[Chart in Microsoft Word]Sheet1'!$C$76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6"/>
              <c:spPr/>
              <c:txPr>
                <a:bodyPr/>
                <a:lstStyle/>
                <a:p>
                  <a:pPr>
                    <a:defRPr baseline="0">
                      <a:latin typeface="Times New Roman" panose="02020603050405020304" pitchFamily="18" charset="0"/>
                    </a:defRPr>
                  </a:pPr>
                  <a:endParaRPr lang="lv-L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A116-4B0E-8DBC-F3CA5094654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'[Chart in Microsoft Word]Sheet1'!$A$77:$A$102</c:f>
              <c:strCache>
                <c:ptCount val="25"/>
                <c:pt idx="0">
                  <c:v>Audriņu pagasts</c:v>
                </c:pt>
                <c:pt idx="1">
                  <c:v>Bērzgales pagasts</c:v>
                </c:pt>
                <c:pt idx="2">
                  <c:v>Čornajas pagasts</c:v>
                </c:pt>
                <c:pt idx="3">
                  <c:v>Dricānu pagasts</c:v>
                </c:pt>
                <c:pt idx="4">
                  <c:v>Feimaņu pagasts</c:v>
                </c:pt>
                <c:pt idx="5">
                  <c:v>Gaigalavas pagasts</c:v>
                </c:pt>
                <c:pt idx="6">
                  <c:v>Griškānu pagasts</c:v>
                </c:pt>
                <c:pt idx="7">
                  <c:v>Ilzeskalna pagasts</c:v>
                </c:pt>
                <c:pt idx="8">
                  <c:v>Kantinieku pagasts</c:v>
                </c:pt>
                <c:pt idx="9">
                  <c:v>Kaunatas pagasts</c:v>
                </c:pt>
                <c:pt idx="10">
                  <c:v>Lendžu pagasts</c:v>
                </c:pt>
                <c:pt idx="11">
                  <c:v>Lūznavas pagasts</c:v>
                </c:pt>
                <c:pt idx="12">
                  <c:v>Maltas pagasts</c:v>
                </c:pt>
                <c:pt idx="13">
                  <c:v>Mākoņkalna pagasts</c:v>
                </c:pt>
                <c:pt idx="14">
                  <c:v>Nagļu pagasts</c:v>
                </c:pt>
                <c:pt idx="15">
                  <c:v>Nautrēnu pagasts</c:v>
                </c:pt>
                <c:pt idx="16">
                  <c:v>Ozolaines pagasts</c:v>
                </c:pt>
                <c:pt idx="17">
                  <c:v>Ozolmuižas pagasts</c:v>
                </c:pt>
                <c:pt idx="18">
                  <c:v>Pušas pagasts</c:v>
                </c:pt>
                <c:pt idx="19">
                  <c:v>Rikavas pagasts</c:v>
                </c:pt>
                <c:pt idx="20">
                  <c:v>Sakstagala pagasts</c:v>
                </c:pt>
                <c:pt idx="21">
                  <c:v>Silmalas pagasts</c:v>
                </c:pt>
                <c:pt idx="22">
                  <c:v>Stoļerovas pagasts</c:v>
                </c:pt>
                <c:pt idx="23">
                  <c:v>Strūžānu pagasts</c:v>
                </c:pt>
                <c:pt idx="24">
                  <c:v>Vērēmu pagasts</c:v>
                </c:pt>
              </c:strCache>
            </c:strRef>
          </c:cat>
          <c:val>
            <c:numRef>
              <c:f>'[Chart in Microsoft Word]Sheet1'!$C$77:$C$102</c:f>
              <c:numCache>
                <c:formatCode>General</c:formatCode>
                <c:ptCount val="26"/>
                <c:pt idx="0">
                  <c:v>3</c:v>
                </c:pt>
                <c:pt idx="1">
                  <c:v>0</c:v>
                </c:pt>
                <c:pt idx="2">
                  <c:v>13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32</c:v>
                </c:pt>
                <c:pt idx="7">
                  <c:v>9</c:v>
                </c:pt>
                <c:pt idx="8">
                  <c:v>4</c:v>
                </c:pt>
                <c:pt idx="9">
                  <c:v>5</c:v>
                </c:pt>
                <c:pt idx="10">
                  <c:v>8</c:v>
                </c:pt>
                <c:pt idx="11">
                  <c:v>6</c:v>
                </c:pt>
                <c:pt idx="12">
                  <c:v>8</c:v>
                </c:pt>
                <c:pt idx="13">
                  <c:v>4</c:v>
                </c:pt>
                <c:pt idx="14">
                  <c:v>2</c:v>
                </c:pt>
                <c:pt idx="15">
                  <c:v>2</c:v>
                </c:pt>
                <c:pt idx="16">
                  <c:v>25</c:v>
                </c:pt>
                <c:pt idx="17">
                  <c:v>7</c:v>
                </c:pt>
                <c:pt idx="18">
                  <c:v>3</c:v>
                </c:pt>
                <c:pt idx="19">
                  <c:v>1</c:v>
                </c:pt>
                <c:pt idx="20">
                  <c:v>6</c:v>
                </c:pt>
                <c:pt idx="21">
                  <c:v>7</c:v>
                </c:pt>
                <c:pt idx="22">
                  <c:v>5</c:v>
                </c:pt>
                <c:pt idx="23">
                  <c:v>2</c:v>
                </c:pt>
                <c:pt idx="2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D7-4787-A376-CA4EA9F12BC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6062336"/>
        <c:axId val="152305664"/>
      </c:barChart>
      <c:catAx>
        <c:axId val="166062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lv-LV"/>
          </a:p>
        </c:txPr>
        <c:crossAx val="152305664"/>
        <c:crosses val="autoZero"/>
        <c:auto val="1"/>
        <c:lblAlgn val="ctr"/>
        <c:lblOffset val="100"/>
        <c:noMultiLvlLbl val="0"/>
      </c:catAx>
      <c:valAx>
        <c:axId val="1523056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606233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 sz="1800">
                <a:latin typeface="Times New Roman" pitchFamily="18" charset="0"/>
                <a:cs typeface="Times New Roman" pitchFamily="18" charset="0"/>
              </a:rPr>
              <a:t>2020.gadā izsniegtas 115 būvatļaujas, no tām 53 ir izpildīti būvdarbu uzsākšanas nosacījumi</a:t>
            </a:r>
          </a:p>
        </c:rich>
      </c:tx>
      <c:layout>
        <c:manualLayout>
          <c:xMode val="edge"/>
          <c:yMode val="edge"/>
          <c:x val="0.14173697383278663"/>
          <c:y val="2.190085102824317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Sheet1!$B$53</c:f>
              <c:strCache>
                <c:ptCount val="1"/>
                <c:pt idx="0">
                  <c:v>2020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E60-446E-BE9A-5A859BC1D30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Sheet1!$A$54:$A$64</c:f>
              <c:strCache>
                <c:ptCount val="11"/>
                <c:pt idx="0">
                  <c:v>Sabiedriskās ēkas</c:v>
                </c:pt>
                <c:pt idx="1">
                  <c:v>Dzīvojamās, vasaras mājas</c:v>
                </c:pt>
                <c:pt idx="2">
                  <c:v>Saimniecības ēkas </c:v>
                </c:pt>
                <c:pt idx="3">
                  <c:v>Ražošanas ēkas</c:v>
                </c:pt>
                <c:pt idx="4">
                  <c:v>Lauksaimniecības objekti</c:v>
                </c:pt>
                <c:pt idx="5">
                  <c:v>Ūdenssaimniecības attīstība</c:v>
                </c:pt>
                <c:pt idx="6">
                  <c:v>Mobilo staciju torņi</c:v>
                </c:pt>
                <c:pt idx="7">
                  <c:v>Tūrisma objekti</c:v>
                </c:pt>
                <c:pt idx="8">
                  <c:v>Meliorācijas sistēmas, dīķi</c:v>
                </c:pt>
                <c:pt idx="9">
                  <c:v>Optikas kabeļu izbūve</c:v>
                </c:pt>
                <c:pt idx="10">
                  <c:v>Citi</c:v>
                </c:pt>
              </c:strCache>
            </c:strRef>
          </c:cat>
          <c:val>
            <c:numRef>
              <c:f>Sheet1!$B$54:$B$64</c:f>
              <c:numCache>
                <c:formatCode>General</c:formatCode>
                <c:ptCount val="11"/>
                <c:pt idx="0">
                  <c:v>4</c:v>
                </c:pt>
                <c:pt idx="1">
                  <c:v>60</c:v>
                </c:pt>
                <c:pt idx="2">
                  <c:v>19</c:v>
                </c:pt>
                <c:pt idx="3">
                  <c:v>2</c:v>
                </c:pt>
                <c:pt idx="4">
                  <c:v>5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60-446E-BE9A-5A859BC1D30F}"/>
            </c:ext>
          </c:extLst>
        </c:ser>
        <c:ser>
          <c:idx val="1"/>
          <c:order val="1"/>
          <c:tx>
            <c:strRef>
              <c:f>Sheet1!$C$53</c:f>
              <c:strCache>
                <c:ptCount val="1"/>
                <c:pt idx="0">
                  <c:v>2019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Sheet1!$A$54:$A$64</c:f>
              <c:strCache>
                <c:ptCount val="11"/>
                <c:pt idx="0">
                  <c:v>Sabiedriskās ēkas</c:v>
                </c:pt>
                <c:pt idx="1">
                  <c:v>Dzīvojamās, vasaras mājas</c:v>
                </c:pt>
                <c:pt idx="2">
                  <c:v>Saimniecības ēkas </c:v>
                </c:pt>
                <c:pt idx="3">
                  <c:v>Ražošanas ēkas</c:v>
                </c:pt>
                <c:pt idx="4">
                  <c:v>Lauksaimniecības objekti</c:v>
                </c:pt>
                <c:pt idx="5">
                  <c:v>Ūdenssaimniecības attīstība</c:v>
                </c:pt>
                <c:pt idx="6">
                  <c:v>Mobilo staciju torņi</c:v>
                </c:pt>
                <c:pt idx="7">
                  <c:v>Tūrisma objekti</c:v>
                </c:pt>
                <c:pt idx="8">
                  <c:v>Meliorācijas sistēmas, dīķi</c:v>
                </c:pt>
                <c:pt idx="9">
                  <c:v>Optikas kabeļu izbūve</c:v>
                </c:pt>
                <c:pt idx="10">
                  <c:v>Citi</c:v>
                </c:pt>
              </c:strCache>
            </c:strRef>
          </c:cat>
          <c:val>
            <c:numRef>
              <c:f>Sheet1!$C$54:$C$64</c:f>
              <c:numCache>
                <c:formatCode>General</c:formatCode>
                <c:ptCount val="11"/>
                <c:pt idx="0">
                  <c:v>4</c:v>
                </c:pt>
                <c:pt idx="1">
                  <c:v>48</c:v>
                </c:pt>
                <c:pt idx="2">
                  <c:v>16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5</c:v>
                </c:pt>
                <c:pt idx="8">
                  <c:v>4</c:v>
                </c:pt>
                <c:pt idx="9">
                  <c:v>2</c:v>
                </c:pt>
                <c:pt idx="1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60-446E-BE9A-5A859BC1D30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209728"/>
        <c:axId val="155212800"/>
      </c:barChart>
      <c:catAx>
        <c:axId val="155209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5212800"/>
        <c:crosses val="autoZero"/>
        <c:auto val="1"/>
        <c:lblAlgn val="ctr"/>
        <c:lblOffset val="100"/>
        <c:noMultiLvlLbl val="0"/>
      </c:catAx>
      <c:valAx>
        <c:axId val="1552128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52097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2020.gadā</a:t>
            </a:r>
            <a:r>
              <a:rPr lang="lv-LV" baseline="0"/>
              <a:t> izsniegto būvatļauju skaits Rēzeknes novadā</a:t>
            </a:r>
            <a:endParaRPr lang="lv-LV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9450900790375709E-2"/>
          <c:y val="0.27713870510304667"/>
          <c:w val="0.88977478381774511"/>
          <c:h val="0.391246274186050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Sheet1!$B$124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2477452901074519E-1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3F2-4ED5-B45D-3FBB7A32E9D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Sheet1!$A$125:$A$150</c:f>
              <c:strCache>
                <c:ptCount val="25"/>
                <c:pt idx="0">
                  <c:v>Audriņu pagasts</c:v>
                </c:pt>
                <c:pt idx="1">
                  <c:v>Bērzgales pagasts</c:v>
                </c:pt>
                <c:pt idx="2">
                  <c:v>Čornajas pagasts</c:v>
                </c:pt>
                <c:pt idx="3">
                  <c:v>Dricānu pagasts</c:v>
                </c:pt>
                <c:pt idx="4">
                  <c:v>Feimaņu pagasts</c:v>
                </c:pt>
                <c:pt idx="5">
                  <c:v>Gaigalavas pagasts</c:v>
                </c:pt>
                <c:pt idx="6">
                  <c:v>Griškānu pagasts</c:v>
                </c:pt>
                <c:pt idx="7">
                  <c:v>Ilzeskalna pagasts</c:v>
                </c:pt>
                <c:pt idx="8">
                  <c:v>Kantinieku pagasts</c:v>
                </c:pt>
                <c:pt idx="9">
                  <c:v>Kaunatas pagasts</c:v>
                </c:pt>
                <c:pt idx="10">
                  <c:v>Lendžu pagasts</c:v>
                </c:pt>
                <c:pt idx="11">
                  <c:v>Lūznavas pagasts</c:v>
                </c:pt>
                <c:pt idx="12">
                  <c:v>Maltas pagasts</c:v>
                </c:pt>
                <c:pt idx="13">
                  <c:v>Mākoņkalna pagasts</c:v>
                </c:pt>
                <c:pt idx="14">
                  <c:v>Nagļu pagasts</c:v>
                </c:pt>
                <c:pt idx="15">
                  <c:v>Nautrēnu pagasts</c:v>
                </c:pt>
                <c:pt idx="16">
                  <c:v>Ozolaines pagasts</c:v>
                </c:pt>
                <c:pt idx="17">
                  <c:v>Ozolmuižas pagasts</c:v>
                </c:pt>
                <c:pt idx="18">
                  <c:v>Pušas pagasts</c:v>
                </c:pt>
                <c:pt idx="19">
                  <c:v>Rikavas pagasts</c:v>
                </c:pt>
                <c:pt idx="20">
                  <c:v>Sakstagala pagasts</c:v>
                </c:pt>
                <c:pt idx="21">
                  <c:v>Silmalas pagasts</c:v>
                </c:pt>
                <c:pt idx="22">
                  <c:v>Stoļerovas pagasts</c:v>
                </c:pt>
                <c:pt idx="23">
                  <c:v>Strūžānu pagasts</c:v>
                </c:pt>
                <c:pt idx="24">
                  <c:v>Vērēmu pagasts</c:v>
                </c:pt>
              </c:strCache>
            </c:strRef>
          </c:cat>
          <c:val>
            <c:numRef>
              <c:f>Sheet1!$B$125:$B$150</c:f>
              <c:numCache>
                <c:formatCode>General</c:formatCode>
                <c:ptCount val="26"/>
                <c:pt idx="0">
                  <c:v>9</c:v>
                </c:pt>
                <c:pt idx="1">
                  <c:v>8</c:v>
                </c:pt>
                <c:pt idx="2">
                  <c:v>5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19</c:v>
                </c:pt>
                <c:pt idx="7">
                  <c:v>1</c:v>
                </c:pt>
                <c:pt idx="8">
                  <c:v>1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9</c:v>
                </c:pt>
                <c:pt idx="13">
                  <c:v>3</c:v>
                </c:pt>
                <c:pt idx="14">
                  <c:v>2</c:v>
                </c:pt>
                <c:pt idx="15">
                  <c:v>2</c:v>
                </c:pt>
                <c:pt idx="16">
                  <c:v>8</c:v>
                </c:pt>
                <c:pt idx="17">
                  <c:v>4</c:v>
                </c:pt>
                <c:pt idx="18">
                  <c:v>2</c:v>
                </c:pt>
                <c:pt idx="19">
                  <c:v>0</c:v>
                </c:pt>
                <c:pt idx="20">
                  <c:v>1</c:v>
                </c:pt>
                <c:pt idx="21">
                  <c:v>5</c:v>
                </c:pt>
                <c:pt idx="22">
                  <c:v>3</c:v>
                </c:pt>
                <c:pt idx="23">
                  <c:v>0</c:v>
                </c:pt>
                <c:pt idx="2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F2-4ED5-B45D-3FBB7A32E9D3}"/>
            </c:ext>
          </c:extLst>
        </c:ser>
        <c:ser>
          <c:idx val="1"/>
          <c:order val="1"/>
          <c:tx>
            <c:strRef>
              <c:f>Sheet1!$C$124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Sheet1!$A$125:$A$150</c:f>
              <c:strCache>
                <c:ptCount val="25"/>
                <c:pt idx="0">
                  <c:v>Audriņu pagasts</c:v>
                </c:pt>
                <c:pt idx="1">
                  <c:v>Bērzgales pagasts</c:v>
                </c:pt>
                <c:pt idx="2">
                  <c:v>Čornajas pagasts</c:v>
                </c:pt>
                <c:pt idx="3">
                  <c:v>Dricānu pagasts</c:v>
                </c:pt>
                <c:pt idx="4">
                  <c:v>Feimaņu pagasts</c:v>
                </c:pt>
                <c:pt idx="5">
                  <c:v>Gaigalavas pagasts</c:v>
                </c:pt>
                <c:pt idx="6">
                  <c:v>Griškānu pagasts</c:v>
                </c:pt>
                <c:pt idx="7">
                  <c:v>Ilzeskalna pagasts</c:v>
                </c:pt>
                <c:pt idx="8">
                  <c:v>Kantinieku pagasts</c:v>
                </c:pt>
                <c:pt idx="9">
                  <c:v>Kaunatas pagasts</c:v>
                </c:pt>
                <c:pt idx="10">
                  <c:v>Lendžu pagasts</c:v>
                </c:pt>
                <c:pt idx="11">
                  <c:v>Lūznavas pagasts</c:v>
                </c:pt>
                <c:pt idx="12">
                  <c:v>Maltas pagasts</c:v>
                </c:pt>
                <c:pt idx="13">
                  <c:v>Mākoņkalna pagasts</c:v>
                </c:pt>
                <c:pt idx="14">
                  <c:v>Nagļu pagasts</c:v>
                </c:pt>
                <c:pt idx="15">
                  <c:v>Nautrēnu pagasts</c:v>
                </c:pt>
                <c:pt idx="16">
                  <c:v>Ozolaines pagasts</c:v>
                </c:pt>
                <c:pt idx="17">
                  <c:v>Ozolmuižas pagasts</c:v>
                </c:pt>
                <c:pt idx="18">
                  <c:v>Pušas pagasts</c:v>
                </c:pt>
                <c:pt idx="19">
                  <c:v>Rikavas pagasts</c:v>
                </c:pt>
                <c:pt idx="20">
                  <c:v>Sakstagala pagasts</c:v>
                </c:pt>
                <c:pt idx="21">
                  <c:v>Silmalas pagasts</c:v>
                </c:pt>
                <c:pt idx="22">
                  <c:v>Stoļerovas pagasts</c:v>
                </c:pt>
                <c:pt idx="23">
                  <c:v>Strūžānu pagasts</c:v>
                </c:pt>
                <c:pt idx="24">
                  <c:v>Vērēmu pagasts</c:v>
                </c:pt>
              </c:strCache>
            </c:strRef>
          </c:cat>
          <c:val>
            <c:numRef>
              <c:f>Sheet1!$C$125:$C$150</c:f>
              <c:numCache>
                <c:formatCode>General</c:formatCode>
                <c:ptCount val="26"/>
                <c:pt idx="0">
                  <c:v>4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5</c:v>
                </c:pt>
                <c:pt idx="6">
                  <c:v>16</c:v>
                </c:pt>
                <c:pt idx="7">
                  <c:v>1</c:v>
                </c:pt>
                <c:pt idx="8">
                  <c:v>1</c:v>
                </c:pt>
                <c:pt idx="9">
                  <c:v>4</c:v>
                </c:pt>
                <c:pt idx="10">
                  <c:v>3</c:v>
                </c:pt>
                <c:pt idx="11">
                  <c:v>4</c:v>
                </c:pt>
                <c:pt idx="12">
                  <c:v>6</c:v>
                </c:pt>
                <c:pt idx="13">
                  <c:v>3</c:v>
                </c:pt>
                <c:pt idx="14">
                  <c:v>4</c:v>
                </c:pt>
                <c:pt idx="15">
                  <c:v>3</c:v>
                </c:pt>
                <c:pt idx="16">
                  <c:v>15</c:v>
                </c:pt>
                <c:pt idx="17">
                  <c:v>6</c:v>
                </c:pt>
                <c:pt idx="18">
                  <c:v>5</c:v>
                </c:pt>
                <c:pt idx="19">
                  <c:v>3</c:v>
                </c:pt>
                <c:pt idx="20">
                  <c:v>1</c:v>
                </c:pt>
                <c:pt idx="21">
                  <c:v>5</c:v>
                </c:pt>
                <c:pt idx="22">
                  <c:v>7</c:v>
                </c:pt>
                <c:pt idx="23">
                  <c:v>4</c:v>
                </c:pt>
                <c:pt idx="2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F2-4ED5-B45D-3FBB7A32E9D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1467264"/>
        <c:axId val="41609472"/>
      </c:barChart>
      <c:catAx>
        <c:axId val="4146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1609472"/>
        <c:crosses val="autoZero"/>
        <c:auto val="1"/>
        <c:lblAlgn val="ctr"/>
        <c:lblOffset val="100"/>
        <c:noMultiLvlLbl val="0"/>
      </c:catAx>
      <c:valAx>
        <c:axId val="416094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4672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2536845783795441"/>
          <c:y val="0.21478039671698659"/>
          <c:w val="0.14170863911132922"/>
          <c:h val="7.476141118011128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2020.gadā pieņemti ekspluatācijā 74 objekti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Sheet1!$B$107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Sheet1!$A$108:$A$116</c:f>
              <c:strCache>
                <c:ptCount val="9"/>
                <c:pt idx="0">
                  <c:v>Sabiedriskās ēkas, pakalpojumu…</c:v>
                </c:pt>
                <c:pt idx="1">
                  <c:v>Dzīvojamās, vasaras mājas</c:v>
                </c:pt>
                <c:pt idx="2">
                  <c:v>Saimniecības ēkas</c:v>
                </c:pt>
                <c:pt idx="3">
                  <c:v>Ražošanas ēkas</c:v>
                </c:pt>
                <c:pt idx="4">
                  <c:v>Lauksaimniecības objekti</c:v>
                </c:pt>
                <c:pt idx="5">
                  <c:v>Ūdenssaimniecības attīstība</c:v>
                </c:pt>
                <c:pt idx="6">
                  <c:v>Elektronisko sakaru objekti</c:v>
                </c:pt>
                <c:pt idx="7">
                  <c:v>Ceļi</c:v>
                </c:pt>
                <c:pt idx="8">
                  <c:v>Citi (meliorācijas būves u.c.)</c:v>
                </c:pt>
              </c:strCache>
            </c:strRef>
          </c:cat>
          <c:val>
            <c:numRef>
              <c:f>Sheet1!$B$108:$B$116</c:f>
              <c:numCache>
                <c:formatCode>General</c:formatCode>
                <c:ptCount val="9"/>
                <c:pt idx="0">
                  <c:v>1</c:v>
                </c:pt>
                <c:pt idx="1">
                  <c:v>25</c:v>
                </c:pt>
                <c:pt idx="2">
                  <c:v>11</c:v>
                </c:pt>
                <c:pt idx="3">
                  <c:v>2</c:v>
                </c:pt>
                <c:pt idx="4">
                  <c:v>2</c:v>
                </c:pt>
                <c:pt idx="5">
                  <c:v>5</c:v>
                </c:pt>
                <c:pt idx="6">
                  <c:v>3</c:v>
                </c:pt>
                <c:pt idx="7">
                  <c:v>17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93-45E8-9BF2-BF694A68FEA6}"/>
            </c:ext>
          </c:extLst>
        </c:ser>
        <c:ser>
          <c:idx val="1"/>
          <c:order val="1"/>
          <c:tx>
            <c:strRef>
              <c:f>Sheet1!$C$107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Sheet1!$A$108:$A$116</c:f>
              <c:strCache>
                <c:ptCount val="9"/>
                <c:pt idx="0">
                  <c:v>Sabiedriskās ēkas, pakalpojumu…</c:v>
                </c:pt>
                <c:pt idx="1">
                  <c:v>Dzīvojamās, vasaras mājas</c:v>
                </c:pt>
                <c:pt idx="2">
                  <c:v>Saimniecības ēkas</c:v>
                </c:pt>
                <c:pt idx="3">
                  <c:v>Ražošanas ēkas</c:v>
                </c:pt>
                <c:pt idx="4">
                  <c:v>Lauksaimniecības objekti</c:v>
                </c:pt>
                <c:pt idx="5">
                  <c:v>Ūdenssaimniecības attīstība</c:v>
                </c:pt>
                <c:pt idx="6">
                  <c:v>Elektronisko sakaru objekti</c:v>
                </c:pt>
                <c:pt idx="7">
                  <c:v>Ceļi</c:v>
                </c:pt>
                <c:pt idx="8">
                  <c:v>Citi (meliorācijas būves u.c.)</c:v>
                </c:pt>
              </c:strCache>
            </c:strRef>
          </c:cat>
          <c:val>
            <c:numRef>
              <c:f>Sheet1!$C$108:$C$116</c:f>
              <c:numCache>
                <c:formatCode>General</c:formatCode>
                <c:ptCount val="9"/>
                <c:pt idx="0">
                  <c:v>8</c:v>
                </c:pt>
                <c:pt idx="1">
                  <c:v>28</c:v>
                </c:pt>
                <c:pt idx="2">
                  <c:v>15</c:v>
                </c:pt>
                <c:pt idx="3">
                  <c:v>6</c:v>
                </c:pt>
                <c:pt idx="4">
                  <c:v>15</c:v>
                </c:pt>
                <c:pt idx="5">
                  <c:v>1</c:v>
                </c:pt>
                <c:pt idx="6">
                  <c:v>6</c:v>
                </c:pt>
                <c:pt idx="7">
                  <c:v>15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93-45E8-9BF2-BF694A68FE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2737024"/>
        <c:axId val="43488768"/>
      </c:barChart>
      <c:catAx>
        <c:axId val="42737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3488768"/>
        <c:crosses val="autoZero"/>
        <c:auto val="1"/>
        <c:lblAlgn val="ctr"/>
        <c:lblOffset val="100"/>
        <c:noMultiLvlLbl val="0"/>
      </c:catAx>
      <c:valAx>
        <c:axId val="434887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27370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3228</Words>
  <Characters>1841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Praktikants</dc:creator>
  <cp:lastModifiedBy>Inga Aleksandroviča</cp:lastModifiedBy>
  <cp:revision>3</cp:revision>
  <dcterms:created xsi:type="dcterms:W3CDTF">2021-01-08T07:35:00Z</dcterms:created>
  <dcterms:modified xsi:type="dcterms:W3CDTF">2021-01-08T08:42:00Z</dcterms:modified>
</cp:coreProperties>
</file>