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3E7B" w14:textId="77777777" w:rsidR="005A12E6" w:rsidRDefault="005A12E6" w:rsidP="005A12E6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7B6BF63B" w14:textId="766B006E" w:rsidR="005A12E6" w:rsidRDefault="005A12E6" w:rsidP="005A12E6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Rēzeknes novada </w:t>
      </w:r>
      <w:r w:rsidR="00227EC1">
        <w:rPr>
          <w:b w:val="0"/>
          <w:bCs w:val="0"/>
          <w:sz w:val="24"/>
        </w:rPr>
        <w:t>domes priekšsēdētāja vietniece</w:t>
      </w:r>
      <w:r>
        <w:rPr>
          <w:b w:val="0"/>
          <w:bCs w:val="0"/>
          <w:sz w:val="24"/>
        </w:rPr>
        <w:t xml:space="preserve"> </w:t>
      </w:r>
    </w:p>
    <w:p w14:paraId="77D237E1" w14:textId="77777777" w:rsidR="005A12E6" w:rsidRDefault="005A12E6" w:rsidP="005A12E6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56B6BC15" w14:textId="6BD4AD3E" w:rsidR="005A12E6" w:rsidRDefault="005A12E6" w:rsidP="005A12E6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</w:t>
      </w:r>
      <w:proofErr w:type="spellStart"/>
      <w:r w:rsidR="00227EC1">
        <w:rPr>
          <w:b w:val="0"/>
          <w:bCs w:val="0"/>
          <w:sz w:val="24"/>
        </w:rPr>
        <w:t>Ē.Teirumnieka</w:t>
      </w:r>
      <w:proofErr w:type="spellEnd"/>
    </w:p>
    <w:p w14:paraId="3B5A4985" w14:textId="150B9196" w:rsidR="005A12E6" w:rsidRDefault="0043793B" w:rsidP="005A12E6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>Rēzeknē, 202</w:t>
      </w:r>
      <w:r w:rsidR="00D90F91" w:rsidRPr="00D90F91">
        <w:rPr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.gada</w:t>
      </w:r>
      <w:r w:rsidR="00D90F91" w:rsidRPr="00D90F91">
        <w:rPr>
          <w:b w:val="0"/>
          <w:bCs w:val="0"/>
          <w:sz w:val="24"/>
        </w:rPr>
        <w:t xml:space="preserve"> </w:t>
      </w:r>
      <w:r w:rsidR="00227EC1">
        <w:rPr>
          <w:b w:val="0"/>
          <w:bCs w:val="0"/>
          <w:sz w:val="24"/>
        </w:rPr>
        <w:t>17.martā</w:t>
      </w:r>
    </w:p>
    <w:p w14:paraId="3BBAFC19" w14:textId="77777777" w:rsidR="0098350E" w:rsidRDefault="0098350E">
      <w:pPr>
        <w:pStyle w:val="Body"/>
        <w:jc w:val="center"/>
        <w:rPr>
          <w:b/>
          <w:bCs/>
        </w:rPr>
      </w:pPr>
    </w:p>
    <w:p w14:paraId="0F662FB7" w14:textId="77777777" w:rsidR="0098350E" w:rsidRDefault="0098350E">
      <w:pPr>
        <w:pStyle w:val="Body"/>
        <w:jc w:val="center"/>
        <w:rPr>
          <w:b/>
          <w:bCs/>
        </w:rPr>
      </w:pPr>
    </w:p>
    <w:p w14:paraId="49757168" w14:textId="515004FF" w:rsidR="0098350E" w:rsidRPr="007E2E63" w:rsidRDefault="005A12E6">
      <w:pPr>
        <w:pStyle w:val="Body"/>
        <w:jc w:val="center"/>
        <w:rPr>
          <w:b/>
          <w:bCs/>
          <w:color w:val="auto"/>
        </w:rPr>
      </w:pPr>
      <w:r w:rsidRPr="007E2E63">
        <w:rPr>
          <w:b/>
          <w:bCs/>
          <w:color w:val="auto"/>
        </w:rPr>
        <w:t xml:space="preserve">Rēzeknes novada pašvaldības </w:t>
      </w:r>
      <w:r w:rsidR="00427C9C">
        <w:rPr>
          <w:b/>
          <w:bCs/>
          <w:color w:val="auto"/>
        </w:rPr>
        <w:t xml:space="preserve">Centrālās administrācijas </w:t>
      </w:r>
      <w:r w:rsidR="00D90F91">
        <w:rPr>
          <w:b/>
        </w:rPr>
        <w:t>Attīstības plānošanas nodaļas</w:t>
      </w:r>
      <w:r w:rsidR="00427C9C">
        <w:rPr>
          <w:b/>
        </w:rPr>
        <w:t xml:space="preserve"> </w:t>
      </w:r>
      <w:r w:rsidR="00227EC1">
        <w:rPr>
          <w:b/>
        </w:rPr>
        <w:t>teritorijas plānotāja amata konkursa nolikums</w:t>
      </w:r>
    </w:p>
    <w:p w14:paraId="5FF71604" w14:textId="77777777" w:rsidR="0098350E" w:rsidRPr="007E2E63" w:rsidRDefault="0098350E">
      <w:pPr>
        <w:pStyle w:val="Body"/>
        <w:rPr>
          <w:color w:val="auto"/>
        </w:rPr>
      </w:pPr>
    </w:p>
    <w:p w14:paraId="25147989" w14:textId="469428AD" w:rsidR="0098350E" w:rsidRPr="007E2E63" w:rsidRDefault="00D54758" w:rsidP="00427C9C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7E2E63">
        <w:rPr>
          <w:color w:val="auto"/>
        </w:rPr>
        <w:t xml:space="preserve">Šis nolikums nosaka </w:t>
      </w:r>
      <w:proofErr w:type="spellStart"/>
      <w:r w:rsidRPr="007E2E63">
        <w:rPr>
          <w:color w:val="auto"/>
        </w:rPr>
        <w:t>Rē</w:t>
      </w:r>
      <w:proofErr w:type="spellEnd"/>
      <w:r w:rsidRPr="007E2E63">
        <w:rPr>
          <w:color w:val="auto"/>
          <w:lang w:val="pt-PT"/>
        </w:rPr>
        <w:t>zeknes novada pa</w:t>
      </w:r>
      <w:proofErr w:type="spellStart"/>
      <w:r w:rsidRPr="007E2E63">
        <w:rPr>
          <w:color w:val="auto"/>
        </w:rPr>
        <w:t>švaldī</w:t>
      </w:r>
      <w:proofErr w:type="spellEnd"/>
      <w:r w:rsidRPr="007E2E63">
        <w:rPr>
          <w:color w:val="auto"/>
          <w:lang w:val="nl-NL"/>
        </w:rPr>
        <w:t>bas</w:t>
      </w:r>
      <w:r w:rsidR="00427C9C">
        <w:rPr>
          <w:color w:val="auto"/>
          <w:lang w:val="nl-NL"/>
        </w:rPr>
        <w:t xml:space="preserve"> Centrālās administrācijas </w:t>
      </w:r>
      <w:r w:rsidRPr="007E2E63">
        <w:rPr>
          <w:color w:val="auto"/>
          <w:lang w:val="nl-NL"/>
        </w:rPr>
        <w:t xml:space="preserve"> </w:t>
      </w:r>
      <w:r w:rsidR="00D90F91">
        <w:rPr>
          <w:color w:val="auto"/>
          <w:lang w:val="nl-NL"/>
        </w:rPr>
        <w:t>Attīstības plānošanas nodaļas</w:t>
      </w:r>
      <w:r w:rsidR="00427C9C" w:rsidRPr="00427C9C">
        <w:rPr>
          <w:color w:val="auto"/>
          <w:lang w:val="nl-NL"/>
        </w:rPr>
        <w:t xml:space="preserve"> </w:t>
      </w:r>
      <w:r w:rsidR="00227EC1">
        <w:rPr>
          <w:color w:val="auto"/>
        </w:rPr>
        <w:t>teritorijas plānotāja</w:t>
      </w:r>
      <w:r w:rsidRPr="007E2E63">
        <w:rPr>
          <w:color w:val="auto"/>
        </w:rPr>
        <w:t xml:space="preserve"> </w:t>
      </w:r>
      <w:r w:rsidR="00690E5F" w:rsidRPr="007E2E63">
        <w:rPr>
          <w:color w:val="auto"/>
        </w:rPr>
        <w:t xml:space="preserve">atklātā </w:t>
      </w:r>
      <w:r w:rsidRPr="007E2E63">
        <w:rPr>
          <w:color w:val="auto"/>
        </w:rPr>
        <w:t>konkursa (turpmāk – konkurss) norises kārtību.</w:t>
      </w:r>
    </w:p>
    <w:p w14:paraId="7A521638" w14:textId="3C46040C" w:rsidR="00582F87" w:rsidRPr="007E2E63" w:rsidRDefault="00582F87" w:rsidP="00FA453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7E2E63">
        <w:rPr>
          <w:color w:val="auto"/>
        </w:rPr>
        <w:t xml:space="preserve">Rēzeknes novada pašvaldības mājaslapā </w:t>
      </w:r>
      <w:hyperlink r:id="rId7" w:history="1">
        <w:r w:rsidRPr="006856AD">
          <w:rPr>
            <w:rStyle w:val="Hyperlink"/>
            <w:color w:val="3333FF"/>
          </w:rPr>
          <w:t>www.rezeknesnovads.lv</w:t>
        </w:r>
      </w:hyperlink>
      <w:r w:rsidR="00A10D98" w:rsidRPr="007E2E63">
        <w:rPr>
          <w:color w:val="auto"/>
        </w:rPr>
        <w:t xml:space="preserve"> </w:t>
      </w:r>
      <w:r w:rsidRPr="007E2E63">
        <w:rPr>
          <w:color w:val="auto"/>
        </w:rPr>
        <w:t>un N</w:t>
      </w:r>
      <w:r w:rsidR="00ED7DDB" w:rsidRPr="007E2E63">
        <w:rPr>
          <w:color w:val="auto"/>
        </w:rPr>
        <w:t>odarbinātības valsts aģentūras (N</w:t>
      </w:r>
      <w:r w:rsidRPr="007E2E63">
        <w:rPr>
          <w:color w:val="auto"/>
        </w:rPr>
        <w:t>VA</w:t>
      </w:r>
      <w:r w:rsidR="00ED7DDB" w:rsidRPr="007E2E63">
        <w:rPr>
          <w:color w:val="auto"/>
        </w:rPr>
        <w:t>)</w:t>
      </w:r>
      <w:r w:rsidRPr="007E2E63">
        <w:rPr>
          <w:color w:val="auto"/>
        </w:rPr>
        <w:t xml:space="preserve"> mājaslapā publicē sludinājumu par to, ka Rēzeknes novada pašvaldība izsludina </w:t>
      </w:r>
      <w:r w:rsidRPr="007E2E63">
        <w:rPr>
          <w:b/>
          <w:bCs/>
          <w:color w:val="auto"/>
        </w:rPr>
        <w:t>atklāto</w:t>
      </w:r>
      <w:r w:rsidRPr="007E2E63">
        <w:rPr>
          <w:color w:val="auto"/>
        </w:rPr>
        <w:t xml:space="preserve"> konkursu uz Rēzeknes novada pašvaldības </w:t>
      </w:r>
      <w:r w:rsidR="006856AD">
        <w:rPr>
          <w:color w:val="auto"/>
          <w:lang w:val="nl-NL"/>
        </w:rPr>
        <w:t xml:space="preserve">Centrālās administrācijas </w:t>
      </w:r>
      <w:r w:rsidR="006856AD" w:rsidRPr="007E2E63">
        <w:rPr>
          <w:color w:val="auto"/>
          <w:lang w:val="nl-NL"/>
        </w:rPr>
        <w:t xml:space="preserve"> </w:t>
      </w:r>
      <w:r w:rsidR="00D90F91">
        <w:rPr>
          <w:color w:val="auto"/>
          <w:lang w:val="nl-NL"/>
        </w:rPr>
        <w:t>Attīstības plānošanas nodaļas</w:t>
      </w:r>
      <w:r w:rsidRPr="007E2E63">
        <w:rPr>
          <w:color w:val="auto"/>
        </w:rPr>
        <w:t xml:space="preserve"> </w:t>
      </w:r>
      <w:r w:rsidR="00227EC1" w:rsidRPr="00227EC1">
        <w:rPr>
          <w:color w:val="auto"/>
        </w:rPr>
        <w:t>teritorijas plānotāja</w:t>
      </w:r>
      <w:r w:rsidRPr="007E2E63">
        <w:rPr>
          <w:color w:val="auto"/>
        </w:rPr>
        <w:t xml:space="preserve"> amatu, norādot papildu informācijas iegūšanas veidu.</w:t>
      </w:r>
    </w:p>
    <w:p w14:paraId="28D0A058" w14:textId="4B402166" w:rsidR="00582F87" w:rsidRPr="007E2E63" w:rsidRDefault="00D54758" w:rsidP="00582F87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7E2E63">
        <w:rPr>
          <w:color w:val="auto"/>
        </w:rPr>
        <w:t xml:space="preserve">Pretendentu nepieciešamo dokumentu </w:t>
      </w:r>
      <w:proofErr w:type="spellStart"/>
      <w:r w:rsidRPr="007E2E63">
        <w:rPr>
          <w:color w:val="auto"/>
        </w:rPr>
        <w:t>iesniegš</w:t>
      </w:r>
      <w:proofErr w:type="spellEnd"/>
      <w:r w:rsidRPr="007E2E63">
        <w:rPr>
          <w:color w:val="auto"/>
          <w:lang w:val="pt-PT"/>
        </w:rPr>
        <w:t>anas termi</w:t>
      </w:r>
      <w:proofErr w:type="spellStart"/>
      <w:r w:rsidRPr="007E2E63">
        <w:rPr>
          <w:color w:val="auto"/>
        </w:rPr>
        <w:t>ņš</w:t>
      </w:r>
      <w:proofErr w:type="spellEnd"/>
      <w:r w:rsidRPr="007E2E63">
        <w:rPr>
          <w:color w:val="auto"/>
        </w:rPr>
        <w:t xml:space="preserve"> – </w:t>
      </w:r>
      <w:r w:rsidRPr="007E2E63">
        <w:rPr>
          <w:b/>
          <w:bCs/>
          <w:color w:val="auto"/>
          <w:lang w:val="pt-PT"/>
        </w:rPr>
        <w:t>202</w:t>
      </w:r>
      <w:r w:rsidR="00D90F91">
        <w:rPr>
          <w:b/>
          <w:bCs/>
          <w:color w:val="auto"/>
          <w:lang w:val="pt-PT"/>
        </w:rPr>
        <w:t>2</w:t>
      </w:r>
      <w:r w:rsidRPr="007E2E63">
        <w:rPr>
          <w:b/>
          <w:bCs/>
          <w:color w:val="auto"/>
          <w:lang w:val="pt-PT"/>
        </w:rPr>
        <w:t xml:space="preserve">.gada </w:t>
      </w:r>
      <w:r w:rsidR="00227EC1">
        <w:rPr>
          <w:b/>
          <w:bCs/>
          <w:color w:val="auto"/>
          <w:lang w:val="pt-PT"/>
        </w:rPr>
        <w:t>1</w:t>
      </w:r>
      <w:r w:rsidR="006856AD" w:rsidRPr="0072550C">
        <w:rPr>
          <w:b/>
          <w:bCs/>
          <w:color w:val="auto"/>
          <w:lang w:val="pt-PT"/>
        </w:rPr>
        <w:t>.</w:t>
      </w:r>
      <w:r w:rsidR="00227EC1">
        <w:rPr>
          <w:b/>
          <w:bCs/>
          <w:color w:val="auto"/>
          <w:lang w:val="pt-PT"/>
        </w:rPr>
        <w:t>aprīlis</w:t>
      </w:r>
      <w:r w:rsidR="0043793B" w:rsidRPr="0072550C">
        <w:rPr>
          <w:b/>
          <w:bCs/>
          <w:color w:val="auto"/>
          <w:lang w:val="pt-PT"/>
        </w:rPr>
        <w:t xml:space="preserve"> </w:t>
      </w:r>
      <w:r w:rsidR="0043793B" w:rsidRPr="007E2E63">
        <w:rPr>
          <w:b/>
          <w:bCs/>
          <w:color w:val="auto"/>
        </w:rPr>
        <w:t>plkst.1</w:t>
      </w:r>
      <w:r w:rsidR="005E534A" w:rsidRPr="007E2E63">
        <w:rPr>
          <w:b/>
          <w:bCs/>
          <w:color w:val="auto"/>
        </w:rPr>
        <w:t>2</w:t>
      </w:r>
      <w:r w:rsidR="0043793B" w:rsidRPr="007E2E63">
        <w:rPr>
          <w:b/>
          <w:bCs/>
          <w:color w:val="auto"/>
        </w:rPr>
        <w:t>.00</w:t>
      </w:r>
      <w:r w:rsidRPr="007E2E63">
        <w:rPr>
          <w:color w:val="auto"/>
        </w:rPr>
        <w:t>.</w:t>
      </w:r>
    </w:p>
    <w:p w14:paraId="7DC5B26E" w14:textId="25A2E104" w:rsidR="00582F87" w:rsidRPr="007E2E63" w:rsidRDefault="00582F87" w:rsidP="00582F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7E2E63">
        <w:rPr>
          <w:lang w:val="lv-LV"/>
        </w:rP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Pr="007E2E63">
          <w:rPr>
            <w:lang w:val="lv-LV"/>
          </w:rPr>
          <w:t>nolikumu</w:t>
        </w:r>
      </w:smartTag>
      <w:r w:rsidRPr="007E2E63">
        <w:rPr>
          <w:lang w:val="lv-LV"/>
        </w:rPr>
        <w:t xml:space="preserve"> var iepazīties Rēzeknes novada pašvaldības mājaslapā </w:t>
      </w:r>
      <w:hyperlink r:id="rId8" w:history="1">
        <w:r w:rsidR="004645E2" w:rsidRPr="006856AD">
          <w:rPr>
            <w:rStyle w:val="Hyperlink"/>
            <w:color w:val="3333FF"/>
            <w:lang w:val="lv-LV"/>
          </w:rPr>
          <w:t>www.rezeknesnovads.lv</w:t>
        </w:r>
      </w:hyperlink>
      <w:r w:rsidR="007507A6" w:rsidRPr="006856AD">
        <w:rPr>
          <w:color w:val="3333FF"/>
          <w:lang w:val="lv-LV"/>
        </w:rPr>
        <w:t xml:space="preserve"> </w:t>
      </w:r>
      <w:r w:rsidRPr="007E2E63">
        <w:rPr>
          <w:lang w:val="lv-LV"/>
        </w:rPr>
        <w:t>un NVA mājas lapā.</w:t>
      </w:r>
    </w:p>
    <w:p w14:paraId="671246FA" w14:textId="00E298A5" w:rsidR="006856AD" w:rsidRDefault="00582F87" w:rsidP="006856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6856AD">
        <w:rPr>
          <w:lang w:val="lv-LV"/>
        </w:rPr>
        <w:t xml:space="preserve">Kontaktpersona detalizētākas informācijas saņemšanai </w:t>
      </w:r>
      <w:r w:rsidR="00CB3EE9" w:rsidRPr="006856AD">
        <w:rPr>
          <w:lang w:val="lv-LV"/>
        </w:rPr>
        <w:t>–</w:t>
      </w:r>
      <w:r w:rsidRPr="006856AD">
        <w:rPr>
          <w:lang w:val="lv-LV"/>
        </w:rPr>
        <w:t xml:space="preserve"> </w:t>
      </w:r>
      <w:r w:rsidR="00CB3EE9" w:rsidRPr="006856AD">
        <w:rPr>
          <w:lang w:val="lv-LV"/>
        </w:rPr>
        <w:t>Rēzeknes novada pašvaldī</w:t>
      </w:r>
      <w:r w:rsidR="00ED7DDB" w:rsidRPr="006856AD">
        <w:rPr>
          <w:lang w:val="lv-LV"/>
        </w:rPr>
        <w:t xml:space="preserve">bas </w:t>
      </w:r>
      <w:r w:rsidR="007E3DA6">
        <w:rPr>
          <w:lang w:val="lv-LV"/>
        </w:rPr>
        <w:t>Attīstības plānošanas nodaļas vadītāja vietniece</w:t>
      </w:r>
      <w:r w:rsidR="006856AD">
        <w:rPr>
          <w:lang w:val="lv-LV"/>
        </w:rPr>
        <w:t xml:space="preserve"> </w:t>
      </w:r>
      <w:r w:rsidR="007E3DA6">
        <w:rPr>
          <w:lang w:val="lv-LV"/>
        </w:rPr>
        <w:t xml:space="preserve">Brigita </w:t>
      </w:r>
      <w:proofErr w:type="spellStart"/>
      <w:r w:rsidR="007E3DA6">
        <w:rPr>
          <w:lang w:val="lv-LV"/>
        </w:rPr>
        <w:t>Arbidāne</w:t>
      </w:r>
      <w:proofErr w:type="spellEnd"/>
      <w:r w:rsidR="006856AD">
        <w:rPr>
          <w:lang w:val="lv-LV"/>
        </w:rPr>
        <w:t>, 64607</w:t>
      </w:r>
      <w:r w:rsidR="007E3DA6">
        <w:rPr>
          <w:lang w:val="lv-LV"/>
        </w:rPr>
        <w:t>185</w:t>
      </w:r>
      <w:r w:rsidR="009B0F6D">
        <w:rPr>
          <w:lang w:val="lv-LV"/>
        </w:rPr>
        <w:t>, 26582773.</w:t>
      </w:r>
    </w:p>
    <w:p w14:paraId="0E2DE12C" w14:textId="77777777" w:rsidR="006856AD" w:rsidRDefault="00D54758" w:rsidP="006856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proofErr w:type="spellStart"/>
      <w:r w:rsidRPr="006856AD">
        <w:t>Pretendentiem</w:t>
      </w:r>
      <w:proofErr w:type="spellEnd"/>
      <w:r w:rsidRPr="006856AD">
        <w:t xml:space="preserve"> </w:t>
      </w:r>
      <w:proofErr w:type="spellStart"/>
      <w:r w:rsidRPr="006856AD">
        <w:t>jāatbilst</w:t>
      </w:r>
      <w:proofErr w:type="spellEnd"/>
      <w:r w:rsidRPr="006856AD">
        <w:t xml:space="preserve"> </w:t>
      </w:r>
      <w:proofErr w:type="spellStart"/>
      <w:r w:rsidRPr="006856AD">
        <w:t>šādām</w:t>
      </w:r>
      <w:proofErr w:type="spellEnd"/>
      <w:r w:rsidRPr="006856AD">
        <w:t xml:space="preserve"> </w:t>
      </w:r>
      <w:proofErr w:type="spellStart"/>
      <w:r w:rsidRPr="006856AD">
        <w:t>prasībām</w:t>
      </w:r>
      <w:proofErr w:type="spellEnd"/>
      <w:r w:rsidRPr="006856AD">
        <w:t>:</w:t>
      </w:r>
    </w:p>
    <w:p w14:paraId="156CA83B" w14:textId="0E5650D8" w:rsidR="00157E19" w:rsidRPr="0015345C" w:rsidRDefault="00D54758" w:rsidP="008528E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15345C">
        <w:rPr>
          <w:lang w:val="lv-LV"/>
        </w:rPr>
        <w:t>augstākā izglītība</w:t>
      </w:r>
      <w:r w:rsidR="006A5473" w:rsidRPr="0015345C">
        <w:rPr>
          <w:lang w:val="lv-LV"/>
        </w:rPr>
        <w:t xml:space="preserve"> </w:t>
      </w:r>
      <w:r w:rsidR="00D82024" w:rsidRPr="0015345C">
        <w:rPr>
          <w:lang w:val="lv-LV"/>
        </w:rPr>
        <w:t xml:space="preserve">inženierzinātnēs, arhitektūrā, pilsētplānošanā, </w:t>
      </w:r>
      <w:r w:rsidR="00B354A4" w:rsidRPr="0015345C">
        <w:rPr>
          <w:lang w:val="lv-LV"/>
        </w:rPr>
        <w:t>telpiskās attīstības plānošanā, teritorijas plānošanā</w:t>
      </w:r>
      <w:r w:rsidR="0015345C" w:rsidRPr="0015345C">
        <w:rPr>
          <w:lang w:val="lv-LV"/>
        </w:rPr>
        <w:t>,</w:t>
      </w:r>
      <w:r w:rsidR="00B354A4" w:rsidRPr="0015345C">
        <w:rPr>
          <w:lang w:val="lv-LV"/>
        </w:rPr>
        <w:t xml:space="preserve"> zemes ierīcībā </w:t>
      </w:r>
      <w:r w:rsidR="00F35677">
        <w:rPr>
          <w:lang w:val="lv-LV"/>
        </w:rPr>
        <w:t xml:space="preserve">vai </w:t>
      </w:r>
      <w:r w:rsidR="00B354A4" w:rsidRPr="0015345C">
        <w:rPr>
          <w:lang w:val="lv-LV"/>
        </w:rPr>
        <w:t>ģeogrāfij</w:t>
      </w:r>
      <w:r w:rsidR="0015345C" w:rsidRPr="0015345C">
        <w:rPr>
          <w:lang w:val="lv-LV"/>
        </w:rPr>
        <w:t>ā</w:t>
      </w:r>
      <w:r w:rsidR="00157E19" w:rsidRPr="0015345C">
        <w:rPr>
          <w:lang w:val="lv-LV"/>
        </w:rPr>
        <w:t>;</w:t>
      </w:r>
    </w:p>
    <w:p w14:paraId="0A00C923" w14:textId="10910626" w:rsidR="006A2AC9" w:rsidRPr="0015345C" w:rsidRDefault="006A2AC9" w:rsidP="006D6448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15345C">
        <w:rPr>
          <w:lang w:val="lv-LV"/>
        </w:rPr>
        <w:t>izpratne par pašvaldības plānošanas dokumentu izstrādi</w:t>
      </w:r>
      <w:r w:rsidR="006D6448" w:rsidRPr="0015345C">
        <w:rPr>
          <w:lang w:val="lv-LV"/>
        </w:rPr>
        <w:t>;</w:t>
      </w:r>
    </w:p>
    <w:p w14:paraId="37B366DA" w14:textId="4D805449" w:rsidR="00D82024" w:rsidRPr="0015345C" w:rsidRDefault="009B0F6D" w:rsidP="009B0F6D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15345C">
        <w:rPr>
          <w:lang w:val="lv-LV"/>
        </w:rPr>
        <w:t>vēlama pieredze</w:t>
      </w:r>
      <w:r w:rsidR="00CA21C3" w:rsidRPr="0015345C">
        <w:rPr>
          <w:lang w:val="lv-LV"/>
        </w:rPr>
        <w:t xml:space="preserve"> pašvaldības plānošanas dokumentu izstrādē</w:t>
      </w:r>
      <w:r w:rsidR="0015345C" w:rsidRPr="0015345C">
        <w:rPr>
          <w:lang w:val="lv-LV"/>
        </w:rPr>
        <w:t>, teritorijas plānošanā vai zemes ierīcībā</w:t>
      </w:r>
      <w:r w:rsidR="00CA21C3" w:rsidRPr="0015345C">
        <w:rPr>
          <w:lang w:val="lv-LV"/>
        </w:rPr>
        <w:t>;</w:t>
      </w:r>
    </w:p>
    <w:p w14:paraId="60B1C5E1" w14:textId="07BBCE26" w:rsidR="006D6448" w:rsidRPr="0015345C" w:rsidRDefault="006D6448" w:rsidP="009B0F6D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15345C">
        <w:rPr>
          <w:lang w:val="lv-LV"/>
        </w:rPr>
        <w:t xml:space="preserve">vēlama pieredze darbā ar kartogrāfisko materiālu un pieredze darbā ar rasēšanas datorprogrammām (Micro </w:t>
      </w:r>
      <w:proofErr w:type="spellStart"/>
      <w:r w:rsidRPr="0015345C">
        <w:rPr>
          <w:lang w:val="lv-LV"/>
        </w:rPr>
        <w:t>Station</w:t>
      </w:r>
      <w:proofErr w:type="spellEnd"/>
      <w:r w:rsidRPr="0015345C">
        <w:rPr>
          <w:lang w:val="lv-LV"/>
        </w:rPr>
        <w:t xml:space="preserve">, </w:t>
      </w:r>
      <w:proofErr w:type="spellStart"/>
      <w:r w:rsidRPr="0015345C">
        <w:rPr>
          <w:lang w:val="lv-LV"/>
        </w:rPr>
        <w:t>AutoCad</w:t>
      </w:r>
      <w:proofErr w:type="spellEnd"/>
      <w:r w:rsidR="0015345C" w:rsidRPr="0015345C">
        <w:rPr>
          <w:lang w:val="lv-LV"/>
        </w:rPr>
        <w:t xml:space="preserve">, </w:t>
      </w:r>
      <w:proofErr w:type="spellStart"/>
      <w:r w:rsidR="0015345C" w:rsidRPr="0015345C">
        <w:rPr>
          <w:lang w:val="lv-LV"/>
        </w:rPr>
        <w:t>ArcGis</w:t>
      </w:r>
      <w:proofErr w:type="spellEnd"/>
      <w:r w:rsidRPr="0015345C">
        <w:rPr>
          <w:lang w:val="lv-LV"/>
        </w:rPr>
        <w:t>) lietotāja līmenī;</w:t>
      </w:r>
    </w:p>
    <w:p w14:paraId="4EB00D9E" w14:textId="5B7130B7" w:rsidR="00D82024" w:rsidRPr="0015345C" w:rsidRDefault="00D82024" w:rsidP="008528E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15345C">
        <w:rPr>
          <w:lang w:val="lv-LV"/>
        </w:rPr>
        <w:t>zināšanas par dokumentu izstrādi, noformēšanu un uzglabāšanu;</w:t>
      </w:r>
    </w:p>
    <w:p w14:paraId="6205AD76" w14:textId="6EF95944" w:rsidR="00706122" w:rsidRPr="0015345C" w:rsidRDefault="00D82024" w:rsidP="009B0F6D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15345C">
        <w:rPr>
          <w:lang w:val="lv-LV"/>
        </w:rPr>
        <w:t xml:space="preserve">labas iemaņas darbā ar datoru, lietojumprogrammām un citu biroja tehniku; </w:t>
      </w:r>
    </w:p>
    <w:p w14:paraId="0F879F25" w14:textId="6FF14A42" w:rsidR="0098350E" w:rsidRPr="0015345C" w:rsidRDefault="00536A61" w:rsidP="00395CA9">
      <w:pPr>
        <w:pStyle w:val="ListParagraph"/>
        <w:numPr>
          <w:ilvl w:val="1"/>
          <w:numId w:val="3"/>
        </w:numPr>
        <w:ind w:left="851" w:hanging="425"/>
        <w:jc w:val="both"/>
        <w:rPr>
          <w:color w:val="auto"/>
        </w:rPr>
      </w:pPr>
      <w:r w:rsidRPr="0015345C">
        <w:rPr>
          <w:rFonts w:eastAsia="Times New Roman"/>
          <w:color w:val="auto"/>
          <w:bdr w:val="none" w:sz="0" w:space="0" w:color="auto"/>
        </w:rPr>
        <w:t>valsts valodas zināšanas atbilstoši Valsts valodas likuma prasībām</w:t>
      </w:r>
      <w:r w:rsidR="00D82024" w:rsidRPr="0015345C">
        <w:rPr>
          <w:color w:val="auto"/>
        </w:rPr>
        <w:t>;</w:t>
      </w:r>
    </w:p>
    <w:p w14:paraId="60F11579" w14:textId="523EAD2A" w:rsidR="0098350E" w:rsidRPr="0015345C" w:rsidRDefault="00157E19" w:rsidP="00F1060E">
      <w:pPr>
        <w:pStyle w:val="ListParagraph"/>
        <w:numPr>
          <w:ilvl w:val="1"/>
          <w:numId w:val="3"/>
        </w:numPr>
        <w:ind w:left="993" w:hanging="567"/>
        <w:rPr>
          <w:color w:val="auto"/>
          <w:lang w:val="sv-SE"/>
        </w:rPr>
      </w:pPr>
      <w:r w:rsidRPr="0015345C">
        <w:rPr>
          <w:rFonts w:eastAsia="Times New Roman"/>
          <w:color w:val="auto"/>
          <w:bdr w:val="none" w:sz="0" w:space="0" w:color="auto"/>
        </w:rPr>
        <w:t>augsta saskarsmes kultūra</w:t>
      </w:r>
      <w:r w:rsidRPr="0015345C">
        <w:rPr>
          <w:color w:val="auto"/>
          <w:lang w:val="sv-SE"/>
        </w:rPr>
        <w:t xml:space="preserve">, </w:t>
      </w:r>
      <w:r w:rsidR="00D54758" w:rsidRPr="0015345C">
        <w:rPr>
          <w:color w:val="auto"/>
          <w:lang w:val="sv-SE"/>
        </w:rPr>
        <w:t>atbild</w:t>
      </w:r>
      <w:proofErr w:type="spellStart"/>
      <w:r w:rsidR="00D54758" w:rsidRPr="0015345C">
        <w:rPr>
          <w:color w:val="auto"/>
        </w:rPr>
        <w:t>ības</w:t>
      </w:r>
      <w:proofErr w:type="spellEnd"/>
      <w:r w:rsidR="00D54758" w:rsidRPr="0015345C">
        <w:rPr>
          <w:color w:val="auto"/>
        </w:rPr>
        <w:t xml:space="preserve"> sajūta un </w:t>
      </w:r>
      <w:proofErr w:type="spellStart"/>
      <w:r w:rsidR="00D54758" w:rsidRPr="0015345C">
        <w:rPr>
          <w:color w:val="auto"/>
        </w:rPr>
        <w:t>precizitā</w:t>
      </w:r>
      <w:proofErr w:type="spellEnd"/>
      <w:r w:rsidR="00D54758" w:rsidRPr="0015345C">
        <w:rPr>
          <w:color w:val="auto"/>
          <w:lang w:val="pt-PT"/>
        </w:rPr>
        <w:t>te;</w:t>
      </w:r>
    </w:p>
    <w:p w14:paraId="3C74B712" w14:textId="44AC8C65" w:rsidR="00536A61" w:rsidRPr="0015345C" w:rsidRDefault="00536A61" w:rsidP="008528E6">
      <w:pPr>
        <w:pStyle w:val="ListParagraph"/>
        <w:numPr>
          <w:ilvl w:val="1"/>
          <w:numId w:val="3"/>
        </w:numPr>
        <w:ind w:left="993" w:hanging="567"/>
        <w:rPr>
          <w:color w:val="auto"/>
        </w:rPr>
      </w:pPr>
      <w:r w:rsidRPr="0015345C">
        <w:rPr>
          <w:color w:val="auto"/>
        </w:rPr>
        <w:t>spēja strādāt ar lielu informācijas apjomu;</w:t>
      </w:r>
    </w:p>
    <w:p w14:paraId="2A92DB4E" w14:textId="273562F9" w:rsidR="00395CA9" w:rsidRPr="0015345C" w:rsidRDefault="00395CA9" w:rsidP="008528E6">
      <w:pPr>
        <w:pStyle w:val="ListParagraph"/>
        <w:numPr>
          <w:ilvl w:val="1"/>
          <w:numId w:val="3"/>
        </w:numPr>
        <w:ind w:left="993" w:hanging="567"/>
        <w:rPr>
          <w:color w:val="auto"/>
        </w:rPr>
      </w:pPr>
      <w:r w:rsidRPr="0015345C">
        <w:rPr>
          <w:lang w:val="it-IT"/>
        </w:rPr>
        <w:t>prasme strādāt ar elektroniskajām dokumentu vadības sistēmām</w:t>
      </w:r>
      <w:r w:rsidR="009B0F6D" w:rsidRPr="0015345C">
        <w:rPr>
          <w:lang w:val="it-IT"/>
        </w:rPr>
        <w:t xml:space="preserve">, </w:t>
      </w:r>
      <w:r w:rsidRPr="0015345C">
        <w:rPr>
          <w:lang w:val="it-IT"/>
        </w:rPr>
        <w:t>e-pastu;</w:t>
      </w:r>
    </w:p>
    <w:p w14:paraId="3B7DC830" w14:textId="3382E017" w:rsidR="00D82024" w:rsidRPr="0015345C" w:rsidRDefault="00D82024" w:rsidP="008528E6">
      <w:pPr>
        <w:pStyle w:val="ListParagraph"/>
        <w:numPr>
          <w:ilvl w:val="1"/>
          <w:numId w:val="3"/>
        </w:numPr>
        <w:ind w:left="993" w:hanging="567"/>
        <w:rPr>
          <w:color w:val="auto"/>
        </w:rPr>
      </w:pPr>
      <w:proofErr w:type="spellStart"/>
      <w:r w:rsidRPr="0015345C">
        <w:rPr>
          <w:lang w:val="es-ES_tradnl"/>
        </w:rPr>
        <w:t>labas</w:t>
      </w:r>
      <w:proofErr w:type="spellEnd"/>
      <w:r w:rsidRPr="0015345C">
        <w:rPr>
          <w:lang w:val="es-ES_tradnl"/>
        </w:rPr>
        <w:t xml:space="preserve"> </w:t>
      </w:r>
      <w:proofErr w:type="spellStart"/>
      <w:r w:rsidRPr="0015345C">
        <w:rPr>
          <w:lang w:val="es-ES_tradnl"/>
        </w:rPr>
        <w:t>organizatora</w:t>
      </w:r>
      <w:proofErr w:type="spellEnd"/>
      <w:r w:rsidRPr="0015345C">
        <w:rPr>
          <w:lang w:val="es-ES_tradnl"/>
        </w:rPr>
        <w:t xml:space="preserve"> un anal</w:t>
      </w:r>
      <w:proofErr w:type="spellStart"/>
      <w:r w:rsidRPr="0015345C">
        <w:t>ītiskās</w:t>
      </w:r>
      <w:proofErr w:type="spellEnd"/>
      <w:r w:rsidRPr="0015345C">
        <w:t xml:space="preserve"> spējas, </w:t>
      </w:r>
      <w:r w:rsidRPr="0015345C">
        <w:rPr>
          <w:rFonts w:eastAsia="Times New Roman"/>
          <w:bdr w:val="none" w:sz="0" w:space="0" w:color="auto"/>
        </w:rPr>
        <w:t>spēja izdarīt objektīvus, pamatotus secinājumus un patstāvība pieņemot lēmumus,</w:t>
      </w:r>
      <w:r w:rsidRPr="0015345C">
        <w:t xml:space="preserve"> komunikācijas un sadarbības prasmes;</w:t>
      </w:r>
    </w:p>
    <w:p w14:paraId="39B7FFDD" w14:textId="096E5D99" w:rsidR="0098350E" w:rsidRPr="009B0F6D" w:rsidRDefault="0098350E" w:rsidP="009B0F6D">
      <w:pPr>
        <w:ind w:left="426"/>
        <w:rPr>
          <w:lang w:val="sv-SE"/>
        </w:rPr>
      </w:pPr>
    </w:p>
    <w:p w14:paraId="62DF8624" w14:textId="006A3930" w:rsidR="0098350E" w:rsidRPr="007E2E63" w:rsidRDefault="00CB3EE9" w:rsidP="001C4242">
      <w:pPr>
        <w:pStyle w:val="Body"/>
        <w:numPr>
          <w:ilvl w:val="0"/>
          <w:numId w:val="3"/>
        </w:numPr>
        <w:jc w:val="both"/>
        <w:rPr>
          <w:color w:val="auto"/>
          <w:lang w:val="it-IT"/>
        </w:rPr>
      </w:pPr>
      <w:r w:rsidRPr="007E2E63">
        <w:rPr>
          <w:color w:val="auto"/>
        </w:rPr>
        <w:t xml:space="preserve">Pretendenti līdz </w:t>
      </w:r>
      <w:r w:rsidRPr="007E2E63">
        <w:rPr>
          <w:b/>
          <w:color w:val="auto"/>
        </w:rPr>
        <w:t>202</w:t>
      </w:r>
      <w:r w:rsidR="00D90F91">
        <w:rPr>
          <w:b/>
          <w:color w:val="auto"/>
        </w:rPr>
        <w:t>2</w:t>
      </w:r>
      <w:r w:rsidRPr="007E2E63">
        <w:rPr>
          <w:b/>
          <w:color w:val="auto"/>
        </w:rPr>
        <w:t xml:space="preserve">.gada </w:t>
      </w:r>
      <w:r w:rsidR="00CA21C3">
        <w:rPr>
          <w:b/>
          <w:color w:val="auto"/>
        </w:rPr>
        <w:t>1.aprīļa</w:t>
      </w:r>
      <w:r w:rsidRPr="0072550C">
        <w:rPr>
          <w:color w:val="auto"/>
        </w:rPr>
        <w:t xml:space="preserve"> </w:t>
      </w:r>
      <w:r w:rsidRPr="007E2E63">
        <w:rPr>
          <w:b/>
          <w:color w:val="auto"/>
        </w:rPr>
        <w:t>plkst.</w:t>
      </w:r>
      <w:r w:rsidR="00B45CB7" w:rsidRPr="007E2E63">
        <w:rPr>
          <w:b/>
          <w:color w:val="auto"/>
        </w:rPr>
        <w:t>1</w:t>
      </w:r>
      <w:r w:rsidR="001C4242" w:rsidRPr="007E2E63">
        <w:rPr>
          <w:b/>
          <w:color w:val="auto"/>
        </w:rPr>
        <w:t>2</w:t>
      </w:r>
      <w:r w:rsidRPr="007E2E63">
        <w:rPr>
          <w:b/>
          <w:color w:val="auto"/>
        </w:rPr>
        <w:t>.00</w:t>
      </w:r>
      <w:r w:rsidRPr="007E2E63">
        <w:rPr>
          <w:color w:val="auto"/>
        </w:rPr>
        <w:t xml:space="preserve"> ie</w:t>
      </w:r>
      <w:r w:rsidR="00442559">
        <w:rPr>
          <w:color w:val="auto"/>
        </w:rPr>
        <w:t>vieto</w:t>
      </w:r>
      <w:r w:rsidR="003F7A30" w:rsidRPr="007E2E63">
        <w:rPr>
          <w:color w:val="auto"/>
        </w:rPr>
        <w:t xml:space="preserve"> </w:t>
      </w:r>
      <w:r w:rsidRPr="007E2E63">
        <w:rPr>
          <w:color w:val="auto"/>
        </w:rPr>
        <w:t xml:space="preserve">Rēzeknes novada pašvaldības </w:t>
      </w:r>
      <w:r w:rsidR="004645E2" w:rsidRPr="007E2E63">
        <w:rPr>
          <w:color w:val="auto"/>
        </w:rPr>
        <w:t>C</w:t>
      </w:r>
      <w:r w:rsidR="006C75A2" w:rsidRPr="007E2E63">
        <w:rPr>
          <w:color w:val="auto"/>
        </w:rPr>
        <w:t xml:space="preserve">entrālās </w:t>
      </w:r>
      <w:r w:rsidRPr="007E2E63">
        <w:rPr>
          <w:color w:val="auto"/>
        </w:rPr>
        <w:t xml:space="preserve">administrācijas pastkastītē pie ieejas, </w:t>
      </w:r>
      <w:r w:rsidR="004645E2" w:rsidRPr="007E2E63">
        <w:rPr>
          <w:color w:val="auto"/>
        </w:rPr>
        <w:t xml:space="preserve">Rēzeknē, </w:t>
      </w:r>
      <w:r w:rsidRPr="007E2E63">
        <w:rPr>
          <w:color w:val="auto"/>
        </w:rPr>
        <w:t>Atbrīvošanas alejā 95A</w:t>
      </w:r>
      <w:r w:rsidR="003F7A30" w:rsidRPr="007E2E63">
        <w:rPr>
          <w:color w:val="auto"/>
        </w:rPr>
        <w:t>,</w:t>
      </w:r>
      <w:r w:rsidRPr="007E2E63">
        <w:rPr>
          <w:color w:val="auto"/>
        </w:rPr>
        <w:t xml:space="preserve"> </w:t>
      </w:r>
      <w:r w:rsidR="00442559">
        <w:rPr>
          <w:color w:val="auto"/>
        </w:rPr>
        <w:t xml:space="preserve">LV-4601, </w:t>
      </w:r>
      <w:r w:rsidR="0081616A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vai </w:t>
      </w:r>
      <w:proofErr w:type="spellStart"/>
      <w:r w:rsidR="0081616A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nosūta</w:t>
      </w:r>
      <w:proofErr w:type="spellEnd"/>
      <w:r w:rsidR="0081616A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42559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pa pastu uz iepriekšminēto adresi, vai </w:t>
      </w:r>
      <w:proofErr w:type="spellStart"/>
      <w:r w:rsidR="00442559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nosūta</w:t>
      </w:r>
      <w:proofErr w:type="spellEnd"/>
      <w:r w:rsidR="00442559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1616A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uz e-pastu </w:t>
      </w:r>
      <w:hyperlink r:id="rId9" w:history="1">
        <w:r w:rsidR="0081616A" w:rsidRPr="0081616A">
          <w:rPr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info@rezeknesnovads.lv</w:t>
        </w:r>
      </w:hyperlink>
      <w:r w:rsidR="0081616A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E3DA6">
        <w:t xml:space="preserve">pieteikumu ar norādi „Konkursam uz Rēzeknes novada pašvaldības Centrālās administrācijas Attīstības plānošanas nodaļas </w:t>
      </w:r>
      <w:r w:rsidR="00CA21C3" w:rsidRPr="00CA21C3">
        <w:t>teritorijas plānotāja</w:t>
      </w:r>
      <w:r w:rsidR="007E3DA6">
        <w:t xml:space="preserve"> amatu”</w:t>
      </w:r>
      <w:r w:rsidR="0081616A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E2E63">
        <w:rPr>
          <w:color w:val="auto"/>
        </w:rPr>
        <w:t>šādus dokumentus</w:t>
      </w:r>
      <w:r w:rsidR="00D54758" w:rsidRPr="007E2E63">
        <w:rPr>
          <w:color w:val="auto"/>
          <w:lang w:val="nl-NL"/>
        </w:rPr>
        <w:t>:</w:t>
      </w:r>
    </w:p>
    <w:p w14:paraId="342A1082" w14:textId="77777777" w:rsidR="0098350E" w:rsidRPr="0081616A" w:rsidRDefault="00D54758">
      <w:pPr>
        <w:pStyle w:val="Body"/>
        <w:numPr>
          <w:ilvl w:val="1"/>
          <w:numId w:val="4"/>
        </w:numPr>
        <w:jc w:val="both"/>
        <w:rPr>
          <w:color w:val="auto"/>
          <w:lang w:val="es-ES_tradnl"/>
        </w:rPr>
      </w:pPr>
      <w:bookmarkStart w:id="0" w:name="_Hlk77070351"/>
      <w:proofErr w:type="spellStart"/>
      <w:r w:rsidRPr="007E2E63">
        <w:rPr>
          <w:color w:val="auto"/>
          <w:lang w:val="es-ES_tradnl"/>
        </w:rPr>
        <w:t>profesion</w:t>
      </w:r>
      <w:r w:rsidRPr="007E2E63">
        <w:rPr>
          <w:color w:val="auto"/>
        </w:rPr>
        <w:t>ālās</w:t>
      </w:r>
      <w:proofErr w:type="spellEnd"/>
      <w:r w:rsidRPr="007E2E63">
        <w:rPr>
          <w:color w:val="auto"/>
        </w:rPr>
        <w:t xml:space="preserve"> </w:t>
      </w:r>
      <w:proofErr w:type="spellStart"/>
      <w:r w:rsidRPr="007E2E63">
        <w:rPr>
          <w:color w:val="auto"/>
        </w:rPr>
        <w:t>darbī</w:t>
      </w:r>
      <w:proofErr w:type="spellEnd"/>
      <w:r w:rsidRPr="007E2E63">
        <w:rPr>
          <w:color w:val="auto"/>
          <w:lang w:val="nl-NL"/>
        </w:rPr>
        <w:t>bas aprakstu (CV);</w:t>
      </w:r>
    </w:p>
    <w:p w14:paraId="3416AF15" w14:textId="035841D9" w:rsidR="0081616A" w:rsidRPr="008528E6" w:rsidRDefault="0081616A">
      <w:pPr>
        <w:pStyle w:val="Body"/>
        <w:numPr>
          <w:ilvl w:val="1"/>
          <w:numId w:val="4"/>
        </w:numPr>
        <w:jc w:val="both"/>
        <w:rPr>
          <w:color w:val="auto"/>
          <w:lang w:val="es-ES_tradnl"/>
        </w:rPr>
      </w:pPr>
      <w:r>
        <w:t>motivācijas vēstuli;</w:t>
      </w:r>
    </w:p>
    <w:p w14:paraId="2AB02986" w14:textId="77777777" w:rsidR="008528E6" w:rsidRDefault="008528E6" w:rsidP="008528E6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proofErr w:type="spellStart"/>
      <w:r>
        <w:t>pieteikuma</w:t>
      </w:r>
      <w:proofErr w:type="spellEnd"/>
      <w:r>
        <w:t xml:space="preserve"> </w:t>
      </w:r>
      <w:proofErr w:type="spellStart"/>
      <w:r>
        <w:t>anketu</w:t>
      </w:r>
      <w:proofErr w:type="spellEnd"/>
      <w:r>
        <w:t>;</w:t>
      </w:r>
    </w:p>
    <w:p w14:paraId="4CC8279D" w14:textId="062084F0" w:rsidR="0098350E" w:rsidRPr="007E2E63" w:rsidRDefault="00D54758">
      <w:pPr>
        <w:pStyle w:val="Body"/>
        <w:numPr>
          <w:ilvl w:val="1"/>
          <w:numId w:val="4"/>
        </w:numPr>
        <w:jc w:val="both"/>
        <w:rPr>
          <w:color w:val="auto"/>
        </w:rPr>
      </w:pPr>
      <w:proofErr w:type="spellStart"/>
      <w:r w:rsidRPr="007E2E63">
        <w:rPr>
          <w:color w:val="auto"/>
        </w:rPr>
        <w:t>izglītī</w:t>
      </w:r>
      <w:proofErr w:type="spellEnd"/>
      <w:r w:rsidRPr="007E2E63">
        <w:rPr>
          <w:color w:val="auto"/>
          <w:lang w:val="es-ES_tradnl"/>
        </w:rPr>
        <w:t xml:space="preserve">bu </w:t>
      </w:r>
      <w:proofErr w:type="spellStart"/>
      <w:r w:rsidRPr="007E2E63">
        <w:rPr>
          <w:color w:val="auto"/>
          <w:lang w:val="es-ES_tradnl"/>
        </w:rPr>
        <w:t>apliecino</w:t>
      </w:r>
      <w:r w:rsidR="00A65976" w:rsidRPr="007E2E63">
        <w:rPr>
          <w:color w:val="auto"/>
        </w:rPr>
        <w:t>šu</w:t>
      </w:r>
      <w:proofErr w:type="spellEnd"/>
      <w:r w:rsidR="00A65976" w:rsidRPr="007E2E63">
        <w:rPr>
          <w:color w:val="auto"/>
        </w:rPr>
        <w:t xml:space="preserve"> dokumentu kopijas</w:t>
      </w:r>
      <w:r w:rsidRPr="007E2E63">
        <w:rPr>
          <w:color w:val="auto"/>
        </w:rPr>
        <w:t>;</w:t>
      </w:r>
    </w:p>
    <w:p w14:paraId="35A48A74" w14:textId="358FD4BE" w:rsidR="0098350E" w:rsidRPr="007E3DA6" w:rsidRDefault="00D54758">
      <w:pPr>
        <w:pStyle w:val="Body"/>
        <w:numPr>
          <w:ilvl w:val="1"/>
          <w:numId w:val="4"/>
        </w:numPr>
        <w:jc w:val="both"/>
        <w:rPr>
          <w:color w:val="auto"/>
          <w:lang w:val="da-DK"/>
        </w:rPr>
      </w:pPr>
      <w:r w:rsidRPr="007E2E63">
        <w:rPr>
          <w:color w:val="auto"/>
          <w:lang w:val="da-DK"/>
        </w:rPr>
        <w:t>likum</w:t>
      </w:r>
      <w:r w:rsidRPr="007E2E63">
        <w:rPr>
          <w:color w:val="auto"/>
        </w:rPr>
        <w:t xml:space="preserve">ā noteiktajā </w:t>
      </w:r>
      <w:proofErr w:type="spellStart"/>
      <w:r w:rsidRPr="007E2E63">
        <w:rPr>
          <w:color w:val="auto"/>
          <w:lang w:val="es-ES_tradnl"/>
        </w:rPr>
        <w:t>gad</w:t>
      </w:r>
      <w:r w:rsidRPr="007E2E63">
        <w:rPr>
          <w:color w:val="auto"/>
        </w:rPr>
        <w:t>ījumā</w:t>
      </w:r>
      <w:proofErr w:type="spellEnd"/>
      <w:r w:rsidRPr="007E2E63">
        <w:rPr>
          <w:color w:val="auto"/>
        </w:rPr>
        <w:t>, dokumentu, kas apliecina valsts valodas zināšanas tādā apjomā, kāds nepiecieš</w:t>
      </w:r>
      <w:r w:rsidRPr="007E2E63">
        <w:rPr>
          <w:color w:val="auto"/>
          <w:lang w:val="it-IT"/>
        </w:rPr>
        <w:t>ams amata pien</w:t>
      </w:r>
      <w:proofErr w:type="spellStart"/>
      <w:r w:rsidRPr="007E2E63">
        <w:rPr>
          <w:color w:val="auto"/>
        </w:rPr>
        <w:t>ākumu</w:t>
      </w:r>
      <w:proofErr w:type="spellEnd"/>
      <w:r w:rsidRPr="007E2E63">
        <w:rPr>
          <w:color w:val="auto"/>
        </w:rPr>
        <w:t xml:space="preserve"> </w:t>
      </w:r>
      <w:proofErr w:type="spellStart"/>
      <w:r w:rsidRPr="007E2E63">
        <w:rPr>
          <w:color w:val="auto"/>
        </w:rPr>
        <w:t>veikš</w:t>
      </w:r>
      <w:proofErr w:type="spellEnd"/>
      <w:r w:rsidRPr="007E2E63">
        <w:rPr>
          <w:color w:val="auto"/>
          <w:lang w:val="it-IT"/>
        </w:rPr>
        <w:t>anai</w:t>
      </w:r>
      <w:r w:rsidR="00D82024">
        <w:rPr>
          <w:color w:val="auto"/>
          <w:lang w:val="it-IT"/>
        </w:rPr>
        <w:t>.</w:t>
      </w:r>
    </w:p>
    <w:p w14:paraId="69E15390" w14:textId="7E0CD5F6" w:rsidR="007E3DA6" w:rsidRPr="007E2E63" w:rsidRDefault="007E3DA6" w:rsidP="007E3DA6">
      <w:pPr>
        <w:pStyle w:val="Body"/>
        <w:numPr>
          <w:ilvl w:val="0"/>
          <w:numId w:val="3"/>
        </w:numPr>
        <w:jc w:val="both"/>
        <w:rPr>
          <w:color w:val="auto"/>
          <w:lang w:val="da-DK"/>
        </w:rPr>
      </w:pPr>
      <w:r>
        <w:t>Pa pastu nosūtīts pieteikums un tam pievienotie dokumenti tiks izskatīti, ja tie tiks saņemti līdz šī nolikuma 7.punktā noteiktajam termiņam.</w:t>
      </w:r>
    </w:p>
    <w:bookmarkEnd w:id="0"/>
    <w:p w14:paraId="53869233" w14:textId="57C1DAAF" w:rsidR="00CD608E" w:rsidRPr="00CF4023" w:rsidRDefault="00CD608E" w:rsidP="001C4242">
      <w:pPr>
        <w:pStyle w:val="Body"/>
        <w:numPr>
          <w:ilvl w:val="0"/>
          <w:numId w:val="3"/>
        </w:numPr>
        <w:jc w:val="both"/>
        <w:rPr>
          <w:color w:val="auto"/>
        </w:rPr>
      </w:pPr>
      <w:r>
        <w:t>Papildus konkursa pretendents var iesniegt tālākizglītību apliecinošu dokumentu, kas apliecina amata pretendenta atbilstību nolikuma 6.punktā norādītajām prasībām, kopijas.</w:t>
      </w:r>
    </w:p>
    <w:p w14:paraId="6425F5F4" w14:textId="6285C05F" w:rsidR="007E3DA6" w:rsidRPr="00B253D7" w:rsidRDefault="007E3DA6" w:rsidP="00B253D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lastRenderedPageBreak/>
        <w:t xml:space="preserve">Konkursa komisija, kuru izveido ar </w:t>
      </w:r>
      <w:r w:rsidR="00CA21C3">
        <w:rPr>
          <w:lang w:val="lv-LV"/>
        </w:rPr>
        <w:t>domes priekšsēdētāja vietnieces</w:t>
      </w:r>
      <w:r w:rsidRPr="007E3DA6">
        <w:rPr>
          <w:lang w:val="lv-LV"/>
        </w:rPr>
        <w:t xml:space="preserve"> rīkojumu,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 w:rsidRPr="007E3DA6">
          <w:rPr>
            <w:lang w:val="lv-LV"/>
          </w:rPr>
          <w:t>pieteikumus</w:t>
        </w:r>
      </w:smartTag>
      <w:r w:rsidRPr="007E3DA6">
        <w:rPr>
          <w:lang w:val="lv-LV"/>
        </w:rPr>
        <w:t xml:space="preserve"> un iesniegtos dokumentus.</w:t>
      </w:r>
    </w:p>
    <w:p w14:paraId="47711D58" w14:textId="47A03BDE" w:rsidR="007E3DA6" w:rsidRPr="00B253D7" w:rsidRDefault="007E3DA6" w:rsidP="007E3D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 w:rsidRPr="007E3DA6">
          <w:rPr>
            <w:lang w:val="lv-LV"/>
          </w:rPr>
          <w:t>Protokolu</w:t>
        </w:r>
      </w:smartTag>
      <w:r w:rsidRPr="007E3DA6">
        <w:rPr>
          <w:lang w:val="lv-LV"/>
        </w:rPr>
        <w:t xml:space="preserve"> paraksta visi klātesošie konkursa komisijas locekļi.</w:t>
      </w:r>
    </w:p>
    <w:p w14:paraId="597F88B1" w14:textId="77777777" w:rsidR="007E3DA6" w:rsidRDefault="007E3DA6" w:rsidP="007E3D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proofErr w:type="spellStart"/>
      <w:r>
        <w:t>Konkurss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organizēts</w:t>
      </w:r>
      <w:proofErr w:type="spellEnd"/>
      <w:r>
        <w:t xml:space="preserve"> </w:t>
      </w:r>
      <w:proofErr w:type="spellStart"/>
      <w:r>
        <w:t>divās</w:t>
      </w:r>
      <w:proofErr w:type="spellEnd"/>
      <w:r>
        <w:t xml:space="preserve"> </w:t>
      </w:r>
      <w:proofErr w:type="spellStart"/>
      <w:r>
        <w:t>kārtās</w:t>
      </w:r>
      <w:proofErr w:type="spellEnd"/>
      <w:r>
        <w:t>:</w:t>
      </w:r>
    </w:p>
    <w:p w14:paraId="0C9E9E3A" w14:textId="77777777" w:rsidR="007E3DA6" w:rsidRDefault="007E3DA6" w:rsidP="001B7794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right="44"/>
        <w:jc w:val="both"/>
      </w:pPr>
      <w:r>
        <w:rPr>
          <w:lang w:val="en-US"/>
        </w:rPr>
        <w:t xml:space="preserve">. </w:t>
      </w:r>
      <w:r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>
          <w:t>nolikuma</w:t>
        </w:r>
      </w:smartTag>
      <w:r>
        <w:t xml:space="preserve"> 6.punktā izvirzītajām prasībām, ko apliecina 7.punktā norādītie iesniegtie dokumenti;</w:t>
      </w:r>
    </w:p>
    <w:p w14:paraId="37BB8645" w14:textId="56E2B47B" w:rsidR="007E3DA6" w:rsidRPr="00B253D7" w:rsidRDefault="007E3DA6" w:rsidP="00B253D7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>
        <w:t xml:space="preserve">. konkursa otrā kārta sastāv no pretendentu </w:t>
      </w:r>
      <w:r w:rsidRPr="00B833A8">
        <w:t>teorētisko un praktisko</w:t>
      </w:r>
      <w:r>
        <w:t xml:space="preserve"> zināšanu pārbaudes un darba intervijas ar pirmajā kārtā atlasītajiem pretendentiem.</w:t>
      </w:r>
    </w:p>
    <w:p w14:paraId="0E5BBFE6" w14:textId="77777777" w:rsidR="007E3DA6" w:rsidRPr="007E3DA6" w:rsidRDefault="007E3DA6" w:rsidP="007E3D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>Konkursa otrajā kārtā (var notikt attālināti):</w:t>
      </w:r>
    </w:p>
    <w:p w14:paraId="120B9A46" w14:textId="2BF0E0D8" w:rsidR="007E3DA6" w:rsidRPr="007E3DA6" w:rsidRDefault="007E3DA6" w:rsidP="001B7794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 w:hanging="704"/>
        <w:jc w:val="both"/>
      </w:pPr>
      <w:r w:rsidRPr="007E3DA6">
        <w:t xml:space="preserve">teorētisko un praktisko zināšanu pārbaudē tiek izpildīts tests (vai tiek sniegtas atbildes uz komisijas locekļu jautājumiem, ja zināšanu pārbaude tiek organizēta attālināti), komisijas locekļi novērtē rezultātu 10 punktu sistēmā; </w:t>
      </w:r>
    </w:p>
    <w:p w14:paraId="08F0E8C5" w14:textId="0FF9AA70" w:rsidR="007E3DA6" w:rsidRPr="00B253D7" w:rsidRDefault="007E3DA6" w:rsidP="00B253D7">
      <w:pPr>
        <w:pStyle w:val="Body"/>
        <w:numPr>
          <w:ilvl w:val="1"/>
          <w:numId w:val="3"/>
        </w:numPr>
        <w:ind w:hanging="704"/>
        <w:jc w:val="both"/>
        <w:rPr>
          <w:color w:val="auto"/>
        </w:rPr>
      </w:pPr>
      <w:r>
        <w:rPr>
          <w:color w:val="auto"/>
        </w:rPr>
        <w:t>i</w:t>
      </w:r>
      <w:r w:rsidRPr="007E2E63">
        <w:rPr>
          <w:color w:val="auto"/>
        </w:rPr>
        <w:t>ntervijas rezultāti tiek noteikti komisijas locekļiem atklāti balsojot - katra balss ir 1</w:t>
      </w:r>
      <w:r>
        <w:rPr>
          <w:color w:val="auto"/>
        </w:rPr>
        <w:t xml:space="preserve"> </w:t>
      </w:r>
      <w:r w:rsidRPr="007E2E63">
        <w:rPr>
          <w:color w:val="auto"/>
        </w:rPr>
        <w:t>punkt</w:t>
      </w:r>
      <w:r>
        <w:rPr>
          <w:color w:val="auto"/>
        </w:rPr>
        <w:t>s.</w:t>
      </w:r>
    </w:p>
    <w:p w14:paraId="38D01792" w14:textId="2FD6E19B" w:rsidR="007E3DA6" w:rsidRPr="00B253D7" w:rsidRDefault="007E3DA6" w:rsidP="00B253D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>Par atbilstošāko tiek noteikts pretendents, kas summāri saņēmis visvairāk punktu otrajā kārtā. Vienāda punktu skaita gadījumā priekšroka ir pretendentam, kurš ieguvis visvairāk punktu teorētisko un praktisko zināšanu pārbaudē.</w:t>
      </w:r>
    </w:p>
    <w:p w14:paraId="02B9D671" w14:textId="2EB69051" w:rsidR="007E3DA6" w:rsidRPr="00B253D7" w:rsidRDefault="007E3DA6" w:rsidP="00B253D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>Konkursa otrajā kārtā ir tiesīgi piedalīties (bez balss tiesībām) pašvaldības domes deputāti.</w:t>
      </w:r>
    </w:p>
    <w:p w14:paraId="5BB84E23" w14:textId="6061E92D" w:rsidR="007E3DA6" w:rsidRPr="00B253D7" w:rsidRDefault="007E3DA6" w:rsidP="00B253D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 xml:space="preserve">Ja konkursa otrā kārta notiek klātienē, pretendenti uzrāda </w:t>
      </w:r>
      <w:proofErr w:type="spellStart"/>
      <w:r w:rsidRPr="007E3DA6">
        <w:rPr>
          <w:lang w:val="lv-LV"/>
        </w:rPr>
        <w:t>sadarbspējīgu</w:t>
      </w:r>
      <w:proofErr w:type="spellEnd"/>
      <w:r w:rsidRPr="007E3DA6">
        <w:rPr>
          <w:lang w:val="lv-LV"/>
        </w:rPr>
        <w:t xml:space="preserve"> vakcinācijas vai pārslimošanas sertifikātu, kas dod tiesības piedalīties konkursa 2.kārtā. Nosacījums ir spēkā, ja tas atbilst augstākstāvošiem normatīvajiem aktiem.</w:t>
      </w:r>
    </w:p>
    <w:p w14:paraId="6BFC9C4D" w14:textId="672E7C10" w:rsidR="007E3DA6" w:rsidRPr="00B253D7" w:rsidRDefault="007E3DA6" w:rsidP="007E3D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>Komisijas protokola izrakstu par konkursa rezultātiem - pretendentu, kurš ieguvis konkursa komisijas augstāko novērtējumu, saskaņā ar iegūto punktu kopskaitu un komisijas galīgo lēmumu, iesniedz Rēzeknes novada pašvaldības izpilddirektoram lēmuma par pretendenta pieņemšanu darbā pieņemšanai.</w:t>
      </w:r>
    </w:p>
    <w:p w14:paraId="420DC457" w14:textId="0FF9E771" w:rsidR="007E3DA6" w:rsidRDefault="007E3DA6" w:rsidP="00B253D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>
        <w:t xml:space="preserve">Par </w:t>
      </w:r>
      <w:proofErr w:type="spellStart"/>
      <w:r>
        <w:t>komisijas</w:t>
      </w:r>
      <w:proofErr w:type="spellEnd"/>
      <w:r>
        <w:t xml:space="preserve"> </w:t>
      </w:r>
      <w:proofErr w:type="spellStart"/>
      <w:r>
        <w:t>lēmumiem</w:t>
      </w:r>
      <w:proofErr w:type="spellEnd"/>
      <w:r>
        <w:t xml:space="preserve"> </w:t>
      </w:r>
      <w:proofErr w:type="spellStart"/>
      <w:r>
        <w:t>pretendenti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informēti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e-pasta </w:t>
      </w:r>
      <w:proofErr w:type="spellStart"/>
      <w:r>
        <w:t>starpniecību</w:t>
      </w:r>
      <w:proofErr w:type="spellEnd"/>
      <w:r>
        <w:t xml:space="preserve"> 3 (</w:t>
      </w:r>
      <w:proofErr w:type="spellStart"/>
      <w:r>
        <w:t>trīs</w:t>
      </w:r>
      <w:proofErr w:type="spellEnd"/>
      <w:r>
        <w:t xml:space="preserve">)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pretendentu</w:t>
      </w:r>
      <w:proofErr w:type="spellEnd"/>
      <w:r>
        <w:t xml:space="preserve"> </w:t>
      </w:r>
      <w:proofErr w:type="spellStart"/>
      <w:r>
        <w:t>izvērtēšanas</w:t>
      </w:r>
      <w:proofErr w:type="spellEnd"/>
      <w:r>
        <w:t xml:space="preserve"> </w:t>
      </w:r>
      <w:proofErr w:type="spellStart"/>
      <w:r>
        <w:t>procedūras</w:t>
      </w:r>
      <w:proofErr w:type="spellEnd"/>
      <w:r>
        <w:t xml:space="preserve"> </w:t>
      </w:r>
      <w:proofErr w:type="spellStart"/>
      <w:r>
        <w:t>beigām</w:t>
      </w:r>
      <w:proofErr w:type="spellEnd"/>
      <w:r>
        <w:t>.</w:t>
      </w:r>
    </w:p>
    <w:p w14:paraId="0BB1F97F" w14:textId="36C6E4D4" w:rsidR="007E3DA6" w:rsidRPr="00B253D7" w:rsidRDefault="007E3DA6" w:rsidP="007E3D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>Ziņas par pretendentiem, kas iegūtas konkursa gaitā, ir konfidenciālas, un komisijas locekļiem, kā arī konkursa norisē iesaistītajiem darbiniekiem nav tiesību tās izpaust.</w:t>
      </w:r>
    </w:p>
    <w:p w14:paraId="1617E51B" w14:textId="45BD412C" w:rsidR="009128B1" w:rsidRPr="00AE2CC1" w:rsidRDefault="007E3DA6" w:rsidP="007E3D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860056">
        <w:rPr>
          <w:lang w:val="lv-LV"/>
        </w:rPr>
        <w:t xml:space="preserve">Pretendentu pieteikuma dokumentos norādītie personas dati tiks apstrādāti, lai nodrošinātu šī  atlases konkursa norisi atbilstoši normatīvajiem  aktiem nodarbinātības jomā. </w:t>
      </w:r>
      <w:r w:rsidRPr="00524BBA">
        <w:t xml:space="preserve">Personas </w:t>
      </w:r>
      <w:proofErr w:type="spellStart"/>
      <w:r w:rsidRPr="00524BBA">
        <w:t>datu</w:t>
      </w:r>
      <w:proofErr w:type="spellEnd"/>
      <w:r w:rsidRPr="00524BBA">
        <w:t xml:space="preserve"> </w:t>
      </w:r>
      <w:proofErr w:type="spellStart"/>
      <w:r w:rsidRPr="00524BBA">
        <w:t>apstrādes</w:t>
      </w:r>
      <w:proofErr w:type="spellEnd"/>
      <w:r w:rsidRPr="00524BBA">
        <w:t xml:space="preserve"> </w:t>
      </w:r>
      <w:proofErr w:type="spellStart"/>
      <w:r w:rsidRPr="00524BBA">
        <w:t>pārzinis</w:t>
      </w:r>
      <w:proofErr w:type="spellEnd"/>
      <w:r w:rsidRPr="00524BBA">
        <w:t xml:space="preserve"> </w:t>
      </w:r>
      <w:proofErr w:type="spellStart"/>
      <w:r w:rsidRPr="00524BBA">
        <w:t>ir</w:t>
      </w:r>
      <w:proofErr w:type="spellEnd"/>
      <w:r w:rsidRPr="00524BBA">
        <w:t xml:space="preserve"> </w:t>
      </w:r>
      <w:proofErr w:type="spellStart"/>
      <w:r w:rsidRPr="00524BBA">
        <w:t>Rēzeknes</w:t>
      </w:r>
      <w:proofErr w:type="spellEnd"/>
      <w:r w:rsidRPr="00524BBA">
        <w:t xml:space="preserve"> </w:t>
      </w:r>
      <w:proofErr w:type="spellStart"/>
      <w:r w:rsidRPr="00524BBA">
        <w:t>novada</w:t>
      </w:r>
      <w:proofErr w:type="spellEnd"/>
      <w:r w:rsidRPr="00524BBA">
        <w:t xml:space="preserve"> </w:t>
      </w:r>
      <w:proofErr w:type="spellStart"/>
      <w:r w:rsidRPr="00524BBA">
        <w:t>pašvaldība</w:t>
      </w:r>
      <w:proofErr w:type="spellEnd"/>
      <w:r w:rsidRPr="00524BBA">
        <w:t>.</w:t>
      </w:r>
    </w:p>
    <w:p w14:paraId="6CD39815" w14:textId="77777777" w:rsidR="007E2E63" w:rsidRDefault="007E2E63" w:rsidP="007E2E63">
      <w:pPr>
        <w:pStyle w:val="Body"/>
        <w:rPr>
          <w:color w:val="auto"/>
        </w:rPr>
      </w:pPr>
    </w:p>
    <w:p w14:paraId="6453239C" w14:textId="77777777" w:rsidR="007E2E63" w:rsidRDefault="007E2E63" w:rsidP="007E2E63">
      <w:pPr>
        <w:pStyle w:val="Body"/>
        <w:rPr>
          <w:color w:val="auto"/>
        </w:rPr>
      </w:pPr>
    </w:p>
    <w:sectPr w:rsidR="007E2E63" w:rsidSect="0043032A">
      <w:pgSz w:w="11900" w:h="16840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AC45" w14:textId="77777777" w:rsidR="00CF7C6E" w:rsidRDefault="00CF7C6E">
      <w:r>
        <w:separator/>
      </w:r>
    </w:p>
  </w:endnote>
  <w:endnote w:type="continuationSeparator" w:id="0">
    <w:p w14:paraId="47935B69" w14:textId="77777777" w:rsidR="00CF7C6E" w:rsidRDefault="00CF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1FB5" w14:textId="77777777" w:rsidR="00CF7C6E" w:rsidRDefault="00CF7C6E">
      <w:r>
        <w:separator/>
      </w:r>
    </w:p>
  </w:footnote>
  <w:footnote w:type="continuationSeparator" w:id="0">
    <w:p w14:paraId="1417BAFE" w14:textId="77777777" w:rsidR="00CF7C6E" w:rsidRDefault="00CF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6D6"/>
    <w:multiLevelType w:val="hybridMultilevel"/>
    <w:tmpl w:val="A2CAAFF4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F"/>
    <w:multiLevelType w:val="hybridMultilevel"/>
    <w:tmpl w:val="4BE89752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907FE"/>
    <w:multiLevelType w:val="multilevel"/>
    <w:tmpl w:val="893C5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9F717A3"/>
    <w:multiLevelType w:val="multilevel"/>
    <w:tmpl w:val="056EB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 w15:restartNumberingAfterBreak="0">
    <w:nsid w:val="3707422C"/>
    <w:multiLevelType w:val="hybridMultilevel"/>
    <w:tmpl w:val="0024D8EC"/>
    <w:lvl w:ilvl="0" w:tplc="583C6F5E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644DCA"/>
    <w:multiLevelType w:val="hybridMultilevel"/>
    <w:tmpl w:val="24043544"/>
    <w:lvl w:ilvl="0" w:tplc="583C6F5E">
      <w:start w:val="2"/>
      <w:numFmt w:val="decimal"/>
      <w:lvlText w:val="%1"/>
      <w:lvlJc w:val="left"/>
      <w:pPr>
        <w:ind w:left="1713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CE53D65"/>
    <w:multiLevelType w:val="hybridMultilevel"/>
    <w:tmpl w:val="8E48C628"/>
    <w:lvl w:ilvl="0" w:tplc="0426000F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53" w:hanging="360"/>
      </w:pPr>
    </w:lvl>
    <w:lvl w:ilvl="2" w:tplc="0426001B" w:tentative="1">
      <w:start w:val="1"/>
      <w:numFmt w:val="lowerRoman"/>
      <w:lvlText w:val="%3."/>
      <w:lvlJc w:val="right"/>
      <w:pPr>
        <w:ind w:left="3873" w:hanging="180"/>
      </w:pPr>
    </w:lvl>
    <w:lvl w:ilvl="3" w:tplc="0426000F" w:tentative="1">
      <w:start w:val="1"/>
      <w:numFmt w:val="decimal"/>
      <w:lvlText w:val="%4."/>
      <w:lvlJc w:val="left"/>
      <w:pPr>
        <w:ind w:left="4593" w:hanging="360"/>
      </w:pPr>
    </w:lvl>
    <w:lvl w:ilvl="4" w:tplc="04260019" w:tentative="1">
      <w:start w:val="1"/>
      <w:numFmt w:val="lowerLetter"/>
      <w:lvlText w:val="%5."/>
      <w:lvlJc w:val="left"/>
      <w:pPr>
        <w:ind w:left="5313" w:hanging="360"/>
      </w:pPr>
    </w:lvl>
    <w:lvl w:ilvl="5" w:tplc="0426001B" w:tentative="1">
      <w:start w:val="1"/>
      <w:numFmt w:val="lowerRoman"/>
      <w:lvlText w:val="%6."/>
      <w:lvlJc w:val="right"/>
      <w:pPr>
        <w:ind w:left="6033" w:hanging="180"/>
      </w:pPr>
    </w:lvl>
    <w:lvl w:ilvl="6" w:tplc="0426000F" w:tentative="1">
      <w:start w:val="1"/>
      <w:numFmt w:val="decimal"/>
      <w:lvlText w:val="%7."/>
      <w:lvlJc w:val="left"/>
      <w:pPr>
        <w:ind w:left="6753" w:hanging="360"/>
      </w:pPr>
    </w:lvl>
    <w:lvl w:ilvl="7" w:tplc="04260019" w:tentative="1">
      <w:start w:val="1"/>
      <w:numFmt w:val="lowerLetter"/>
      <w:lvlText w:val="%8."/>
      <w:lvlJc w:val="left"/>
      <w:pPr>
        <w:ind w:left="7473" w:hanging="360"/>
      </w:pPr>
    </w:lvl>
    <w:lvl w:ilvl="8" w:tplc="042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 w15:restartNumberingAfterBreak="0">
    <w:nsid w:val="4DBC6CA0"/>
    <w:multiLevelType w:val="hybridMultilevel"/>
    <w:tmpl w:val="D4B6E074"/>
    <w:lvl w:ilvl="0" w:tplc="747A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6E1686">
      <w:numFmt w:val="none"/>
      <w:lvlText w:val=""/>
      <w:lvlJc w:val="left"/>
      <w:pPr>
        <w:tabs>
          <w:tab w:val="num" w:pos="360"/>
        </w:tabs>
      </w:pPr>
    </w:lvl>
    <w:lvl w:ilvl="2" w:tplc="8648195E">
      <w:numFmt w:val="none"/>
      <w:lvlText w:val=""/>
      <w:lvlJc w:val="left"/>
      <w:pPr>
        <w:tabs>
          <w:tab w:val="num" w:pos="360"/>
        </w:tabs>
      </w:pPr>
    </w:lvl>
    <w:lvl w:ilvl="3" w:tplc="8AECF1A2">
      <w:numFmt w:val="none"/>
      <w:lvlText w:val=""/>
      <w:lvlJc w:val="left"/>
      <w:pPr>
        <w:tabs>
          <w:tab w:val="num" w:pos="360"/>
        </w:tabs>
      </w:pPr>
    </w:lvl>
    <w:lvl w:ilvl="4" w:tplc="9E4AED1C">
      <w:numFmt w:val="none"/>
      <w:lvlText w:val=""/>
      <w:lvlJc w:val="left"/>
      <w:pPr>
        <w:tabs>
          <w:tab w:val="num" w:pos="360"/>
        </w:tabs>
      </w:pPr>
    </w:lvl>
    <w:lvl w:ilvl="5" w:tplc="043E08B0">
      <w:numFmt w:val="none"/>
      <w:lvlText w:val=""/>
      <w:lvlJc w:val="left"/>
      <w:pPr>
        <w:tabs>
          <w:tab w:val="num" w:pos="360"/>
        </w:tabs>
      </w:pPr>
    </w:lvl>
    <w:lvl w:ilvl="6" w:tplc="8D8009B2">
      <w:numFmt w:val="none"/>
      <w:lvlText w:val=""/>
      <w:lvlJc w:val="left"/>
      <w:pPr>
        <w:tabs>
          <w:tab w:val="num" w:pos="360"/>
        </w:tabs>
      </w:pPr>
    </w:lvl>
    <w:lvl w:ilvl="7" w:tplc="59BAC19A">
      <w:numFmt w:val="none"/>
      <w:lvlText w:val=""/>
      <w:lvlJc w:val="left"/>
      <w:pPr>
        <w:tabs>
          <w:tab w:val="num" w:pos="360"/>
        </w:tabs>
      </w:pPr>
    </w:lvl>
    <w:lvl w:ilvl="8" w:tplc="D3C493E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FA94A2B"/>
    <w:multiLevelType w:val="multilevel"/>
    <w:tmpl w:val="342281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851010"/>
    <w:multiLevelType w:val="hybridMultilevel"/>
    <w:tmpl w:val="B6488A12"/>
    <w:lvl w:ilvl="0" w:tplc="583C6F5E">
      <w:start w:val="2"/>
      <w:numFmt w:val="decimal"/>
      <w:lvlText w:val="%1"/>
      <w:lvlJc w:val="left"/>
      <w:pPr>
        <w:ind w:left="1146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ED9784F"/>
    <w:multiLevelType w:val="multilevel"/>
    <w:tmpl w:val="73B2DF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260CB1"/>
    <w:multiLevelType w:val="multilevel"/>
    <w:tmpl w:val="72CC6F0E"/>
    <w:numStyleLink w:val="ImportedStyle1"/>
  </w:abstractNum>
  <w:abstractNum w:abstractNumId="14" w15:restartNumberingAfterBreak="0">
    <w:nsid w:val="66075448"/>
    <w:multiLevelType w:val="hybridMultilevel"/>
    <w:tmpl w:val="1C9E27FC"/>
    <w:lvl w:ilvl="0" w:tplc="583C6F5E">
      <w:start w:val="2"/>
      <w:numFmt w:val="decimal"/>
      <w:lvlText w:val="%1"/>
      <w:lvlJc w:val="left"/>
      <w:pPr>
        <w:ind w:left="72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571A6"/>
    <w:multiLevelType w:val="multilevel"/>
    <w:tmpl w:val="6624FD9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6" w15:restartNumberingAfterBreak="0">
    <w:nsid w:val="78AC1F35"/>
    <w:multiLevelType w:val="hybridMultilevel"/>
    <w:tmpl w:val="A5B20DD8"/>
    <w:lvl w:ilvl="0" w:tplc="583C6F5E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4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0"/>
  </w:num>
  <w:num w:numId="18">
    <w:abstractNumId w:val="8"/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E"/>
    <w:rsid w:val="00001272"/>
    <w:rsid w:val="000417FF"/>
    <w:rsid w:val="00052489"/>
    <w:rsid w:val="000762D2"/>
    <w:rsid w:val="000A7F5D"/>
    <w:rsid w:val="000C721F"/>
    <w:rsid w:val="000C7874"/>
    <w:rsid w:val="000E7CA5"/>
    <w:rsid w:val="001125CC"/>
    <w:rsid w:val="00123AEB"/>
    <w:rsid w:val="001344C3"/>
    <w:rsid w:val="00147887"/>
    <w:rsid w:val="0015345C"/>
    <w:rsid w:val="00157E19"/>
    <w:rsid w:val="00163F2D"/>
    <w:rsid w:val="00167577"/>
    <w:rsid w:val="0018217D"/>
    <w:rsid w:val="001A6135"/>
    <w:rsid w:val="001A7E33"/>
    <w:rsid w:val="001B7794"/>
    <w:rsid w:val="001C4242"/>
    <w:rsid w:val="001E5417"/>
    <w:rsid w:val="001F21B3"/>
    <w:rsid w:val="00227EC1"/>
    <w:rsid w:val="002366EB"/>
    <w:rsid w:val="002414D0"/>
    <w:rsid w:val="00295B73"/>
    <w:rsid w:val="002A38F1"/>
    <w:rsid w:val="002B730C"/>
    <w:rsid w:val="002E08A6"/>
    <w:rsid w:val="002E5B19"/>
    <w:rsid w:val="002F1463"/>
    <w:rsid w:val="003225D5"/>
    <w:rsid w:val="00357584"/>
    <w:rsid w:val="00395CA9"/>
    <w:rsid w:val="00396B0F"/>
    <w:rsid w:val="003C2894"/>
    <w:rsid w:val="003F7A30"/>
    <w:rsid w:val="00412033"/>
    <w:rsid w:val="004252BF"/>
    <w:rsid w:val="00427C9C"/>
    <w:rsid w:val="0043032A"/>
    <w:rsid w:val="0043793B"/>
    <w:rsid w:val="00442559"/>
    <w:rsid w:val="004620BF"/>
    <w:rsid w:val="004645E2"/>
    <w:rsid w:val="0048143C"/>
    <w:rsid w:val="004941B3"/>
    <w:rsid w:val="004F3933"/>
    <w:rsid w:val="00512F20"/>
    <w:rsid w:val="00536A61"/>
    <w:rsid w:val="0058022C"/>
    <w:rsid w:val="00582F87"/>
    <w:rsid w:val="0059195D"/>
    <w:rsid w:val="00596450"/>
    <w:rsid w:val="00597150"/>
    <w:rsid w:val="005A12E6"/>
    <w:rsid w:val="005D2E98"/>
    <w:rsid w:val="005E534A"/>
    <w:rsid w:val="00617CA1"/>
    <w:rsid w:val="00641B11"/>
    <w:rsid w:val="006856AD"/>
    <w:rsid w:val="00690E5F"/>
    <w:rsid w:val="006A0DF8"/>
    <w:rsid w:val="006A2AC9"/>
    <w:rsid w:val="006A5473"/>
    <w:rsid w:val="006A700A"/>
    <w:rsid w:val="006A72F8"/>
    <w:rsid w:val="006C222E"/>
    <w:rsid w:val="006C68F6"/>
    <w:rsid w:val="006C75A2"/>
    <w:rsid w:val="006D6448"/>
    <w:rsid w:val="006E593F"/>
    <w:rsid w:val="00701A41"/>
    <w:rsid w:val="00702F1F"/>
    <w:rsid w:val="00706122"/>
    <w:rsid w:val="00710DDD"/>
    <w:rsid w:val="00716BCD"/>
    <w:rsid w:val="0072550C"/>
    <w:rsid w:val="0073679F"/>
    <w:rsid w:val="007507A6"/>
    <w:rsid w:val="00753FB3"/>
    <w:rsid w:val="00756305"/>
    <w:rsid w:val="00777763"/>
    <w:rsid w:val="007A32B3"/>
    <w:rsid w:val="007C0F6E"/>
    <w:rsid w:val="007D3ED3"/>
    <w:rsid w:val="007E2E63"/>
    <w:rsid w:val="007E3DA6"/>
    <w:rsid w:val="008139F4"/>
    <w:rsid w:val="0081616A"/>
    <w:rsid w:val="00844681"/>
    <w:rsid w:val="008528E6"/>
    <w:rsid w:val="00860056"/>
    <w:rsid w:val="008723C6"/>
    <w:rsid w:val="008773D3"/>
    <w:rsid w:val="00894BC6"/>
    <w:rsid w:val="008A665B"/>
    <w:rsid w:val="008D5A51"/>
    <w:rsid w:val="008D7C32"/>
    <w:rsid w:val="008F5B1C"/>
    <w:rsid w:val="009128B1"/>
    <w:rsid w:val="009266ED"/>
    <w:rsid w:val="00945631"/>
    <w:rsid w:val="00956D0B"/>
    <w:rsid w:val="0098350E"/>
    <w:rsid w:val="00983E50"/>
    <w:rsid w:val="00984452"/>
    <w:rsid w:val="009B0F6D"/>
    <w:rsid w:val="009B4D58"/>
    <w:rsid w:val="00A10D98"/>
    <w:rsid w:val="00A24559"/>
    <w:rsid w:val="00A6151F"/>
    <w:rsid w:val="00A65976"/>
    <w:rsid w:val="00A8406D"/>
    <w:rsid w:val="00AD5201"/>
    <w:rsid w:val="00AE7870"/>
    <w:rsid w:val="00AF6D90"/>
    <w:rsid w:val="00B1471F"/>
    <w:rsid w:val="00B253D7"/>
    <w:rsid w:val="00B30D33"/>
    <w:rsid w:val="00B354A4"/>
    <w:rsid w:val="00B37EB4"/>
    <w:rsid w:val="00B441CD"/>
    <w:rsid w:val="00B45CB7"/>
    <w:rsid w:val="00B62355"/>
    <w:rsid w:val="00B75E47"/>
    <w:rsid w:val="00B77268"/>
    <w:rsid w:val="00B90F61"/>
    <w:rsid w:val="00BB5EEB"/>
    <w:rsid w:val="00BC4FAC"/>
    <w:rsid w:val="00BC7614"/>
    <w:rsid w:val="00BD5136"/>
    <w:rsid w:val="00BF6187"/>
    <w:rsid w:val="00C12336"/>
    <w:rsid w:val="00C25BF5"/>
    <w:rsid w:val="00C56CAB"/>
    <w:rsid w:val="00C70894"/>
    <w:rsid w:val="00C830CF"/>
    <w:rsid w:val="00CA21C3"/>
    <w:rsid w:val="00CB3EE9"/>
    <w:rsid w:val="00CB662A"/>
    <w:rsid w:val="00CC7199"/>
    <w:rsid w:val="00CD608E"/>
    <w:rsid w:val="00CF4023"/>
    <w:rsid w:val="00CF7C6E"/>
    <w:rsid w:val="00D05A95"/>
    <w:rsid w:val="00D26B41"/>
    <w:rsid w:val="00D32C6A"/>
    <w:rsid w:val="00D54758"/>
    <w:rsid w:val="00D653A8"/>
    <w:rsid w:val="00D82024"/>
    <w:rsid w:val="00D90F91"/>
    <w:rsid w:val="00DC6637"/>
    <w:rsid w:val="00DE15C8"/>
    <w:rsid w:val="00E154A8"/>
    <w:rsid w:val="00E26AA6"/>
    <w:rsid w:val="00E72F7C"/>
    <w:rsid w:val="00E80017"/>
    <w:rsid w:val="00E83960"/>
    <w:rsid w:val="00E86ED0"/>
    <w:rsid w:val="00EB1AD9"/>
    <w:rsid w:val="00ED750B"/>
    <w:rsid w:val="00ED7DDB"/>
    <w:rsid w:val="00F1060E"/>
    <w:rsid w:val="00F35677"/>
    <w:rsid w:val="00F43804"/>
    <w:rsid w:val="00F44539"/>
    <w:rsid w:val="00F464CD"/>
    <w:rsid w:val="00FA2501"/>
    <w:rsid w:val="00FA453C"/>
    <w:rsid w:val="00FC3DF7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166B435"/>
  <w15:docId w15:val="{C8E71561-2C8D-4DC0-AC4F-E055198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Arial" w:hAnsi="Arial" w:cs="Arial Unicode MS"/>
      <w:color w:val="000000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TitleChar">
    <w:name w:val="Title Char"/>
    <w:link w:val="Title"/>
    <w:rsid w:val="005A12E6"/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zekn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3789</Words>
  <Characters>2161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Petrova</dc:creator>
  <cp:lastModifiedBy>Lana Petrova</cp:lastModifiedBy>
  <cp:revision>2</cp:revision>
  <cp:lastPrinted>2021-08-16T12:34:00Z</cp:lastPrinted>
  <dcterms:created xsi:type="dcterms:W3CDTF">2022-03-17T09:22:00Z</dcterms:created>
  <dcterms:modified xsi:type="dcterms:W3CDTF">2022-03-17T09:22:00Z</dcterms:modified>
</cp:coreProperties>
</file>