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9B64E5" w14:paraId="20F0A8FC" w14:textId="77777777" w:rsidTr="000A134A">
        <w:trPr>
          <w:trHeight w:hRule="exact" w:val="2213"/>
        </w:trPr>
        <w:tc>
          <w:tcPr>
            <w:tcW w:w="2401" w:type="dxa"/>
          </w:tcPr>
          <w:p w14:paraId="43E88F29" w14:textId="77777777" w:rsidR="006C40B1" w:rsidRPr="003B6DB7" w:rsidRDefault="0033280D" w:rsidP="006C40B1">
            <w:pPr>
              <w:widowControl w:val="0"/>
              <w:suppressLineNumbers/>
              <w:suppressAutoHyphens/>
              <w:spacing w:after="0" w:line="240" w:lineRule="auto"/>
              <w:jc w:val="center"/>
              <w:rPr>
                <w:rFonts w:ascii="Times New Roman" w:eastAsia="Lucida Sans Unicode" w:hAnsi="Times New Roman" w:cs="Tahoma"/>
                <w:sz w:val="24"/>
                <w:szCs w:val="24"/>
              </w:rPr>
            </w:pPr>
            <w:r w:rsidRPr="003B6DB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365D59D1" wp14:editId="364B7261">
                  <wp:simplePos x="0" y="0"/>
                  <wp:positionH relativeFrom="column">
                    <wp:posOffset>-161925</wp:posOffset>
                  </wp:positionH>
                  <wp:positionV relativeFrom="paragraph">
                    <wp:posOffset>-1139825</wp:posOffset>
                  </wp:positionV>
                  <wp:extent cx="973455" cy="1138555"/>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227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4BC8E49F" w14:textId="77777777" w:rsidR="006C40B1" w:rsidRPr="003B6DB7" w:rsidRDefault="0033280D" w:rsidP="006C40B1">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3B6DB7">
              <w:rPr>
                <w:rFonts w:ascii="Verdana" w:eastAsia="Times New Roman" w:hAnsi="Verdana" w:cs="Arial"/>
                <w:b/>
                <w:caps/>
                <w:sz w:val="36"/>
                <w:szCs w:val="36"/>
                <w:lang w:eastAsia="ar-SA"/>
              </w:rPr>
              <w:t>Rēzeknes novada Dome</w:t>
            </w:r>
          </w:p>
          <w:p w14:paraId="74F78199" w14:textId="77777777" w:rsidR="006C40B1" w:rsidRPr="003B6DB7" w:rsidRDefault="0033280D" w:rsidP="006C40B1">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3B6DB7">
              <w:rPr>
                <w:rFonts w:ascii="Verdana" w:eastAsia="Times New Roman" w:hAnsi="Verdana" w:cs="Times New Roman"/>
                <w:caps/>
                <w:sz w:val="18"/>
                <w:szCs w:val="18"/>
                <w:lang w:eastAsia="ar-SA"/>
              </w:rPr>
              <w:t>Reģ.Nr.90009112679</w:t>
            </w:r>
          </w:p>
          <w:p w14:paraId="5633C29E" w14:textId="77777777" w:rsidR="006C40B1" w:rsidRPr="003B6DB7" w:rsidRDefault="0033280D"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3B6DB7">
              <w:rPr>
                <w:rFonts w:ascii="Verdana" w:eastAsia="Times New Roman" w:hAnsi="Verdana" w:cs="Times New Roman"/>
                <w:sz w:val="18"/>
                <w:szCs w:val="18"/>
                <w:lang w:eastAsia="ar-SA"/>
              </w:rPr>
              <w:t>Atbrīvošanas aleja 95A, Rēzekne, LV – 4601,</w:t>
            </w:r>
          </w:p>
          <w:p w14:paraId="1ABE00F1" w14:textId="77777777" w:rsidR="006C40B1" w:rsidRPr="003B6DB7" w:rsidRDefault="0033280D"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3B6DB7">
              <w:rPr>
                <w:rFonts w:ascii="Verdana" w:eastAsia="Times New Roman" w:hAnsi="Verdana" w:cs="Times New Roman"/>
                <w:sz w:val="18"/>
                <w:szCs w:val="18"/>
                <w:lang w:eastAsia="ar-SA"/>
              </w:rPr>
              <w:t>Tel. 646 22238; 646 22231, Fax. 646 25935,</w:t>
            </w:r>
          </w:p>
          <w:p w14:paraId="0636D35A" w14:textId="77777777" w:rsidR="006C40B1" w:rsidRPr="003B6DB7" w:rsidRDefault="0033280D"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3B6DB7">
              <w:rPr>
                <w:rFonts w:ascii="Verdana" w:eastAsia="Times New Roman" w:hAnsi="Verdana" w:cs="Times New Roman"/>
                <w:sz w:val="18"/>
                <w:szCs w:val="18"/>
                <w:lang w:eastAsia="ar-SA"/>
              </w:rPr>
              <w:t xml:space="preserve">e–pasts: </w:t>
            </w:r>
            <w:hyperlink r:id="rId8" w:history="1">
              <w:r w:rsidRPr="003B6DB7">
                <w:rPr>
                  <w:rFonts w:ascii="Verdana" w:eastAsia="Lucida Sans Unicode" w:hAnsi="Verdana" w:cs="Tahoma"/>
                  <w:color w:val="0000FF"/>
                  <w:sz w:val="18"/>
                  <w:szCs w:val="18"/>
                  <w:u w:val="single"/>
                </w:rPr>
                <w:t>info@rezeknesnovads.lv</w:t>
              </w:r>
            </w:hyperlink>
          </w:p>
          <w:p w14:paraId="0056E736" w14:textId="67B50133" w:rsidR="006C40B1" w:rsidRPr="003B6DB7" w:rsidRDefault="00715EF2" w:rsidP="006C40B1">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3B6DB7">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8240" behindDoc="0" locked="0" layoutInCell="1" allowOverlap="1" wp14:anchorId="076FC9B6" wp14:editId="7DE766AF">
                      <wp:simplePos x="0" y="0"/>
                      <wp:positionH relativeFrom="column">
                        <wp:posOffset>-1871345</wp:posOffset>
                      </wp:positionH>
                      <wp:positionV relativeFrom="paragraph">
                        <wp:posOffset>281305</wp:posOffset>
                      </wp:positionV>
                      <wp:extent cx="5950585" cy="0"/>
                      <wp:effectExtent l="13335" t="7620" r="825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FE05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22.15pt" to="321.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"/>
                  </w:pict>
                </mc:Fallback>
              </mc:AlternateContent>
            </w:r>
            <w:r w:rsidR="0033280D" w:rsidRPr="003B6DB7">
              <w:rPr>
                <w:rFonts w:ascii="Verdana" w:eastAsia="Times New Roman" w:hAnsi="Verdana" w:cs="Times New Roman"/>
                <w:sz w:val="18"/>
                <w:szCs w:val="18"/>
                <w:lang w:eastAsia="ar-SA"/>
              </w:rPr>
              <w:t xml:space="preserve">Informācija internetā: </w:t>
            </w:r>
            <w:hyperlink r:id="rId9" w:history="1">
              <w:r w:rsidR="0033280D" w:rsidRPr="003B6DB7">
                <w:rPr>
                  <w:rFonts w:ascii="Verdana" w:eastAsia="Lucida Sans Unicode" w:hAnsi="Verdana" w:cs="Tahoma"/>
                  <w:color w:val="0000FF"/>
                  <w:sz w:val="18"/>
                  <w:szCs w:val="18"/>
                  <w:u w:val="single"/>
                </w:rPr>
                <w:t>http://www.rezeknesnovads.lv</w:t>
              </w:r>
            </w:hyperlink>
          </w:p>
        </w:tc>
      </w:tr>
    </w:tbl>
    <w:p w14:paraId="1485D96E" w14:textId="479971FC" w:rsidR="00715EF2" w:rsidRPr="00715EF2" w:rsidRDefault="00715EF2" w:rsidP="006C40B1">
      <w:pPr>
        <w:spacing w:after="0" w:line="240" w:lineRule="auto"/>
        <w:ind w:right="-2"/>
        <w:jc w:val="center"/>
        <w:rPr>
          <w:rFonts w:ascii="Times New Roman" w:eastAsia="Times New Roman" w:hAnsi="Times New Roman" w:cs="Times New Roman"/>
          <w:b/>
          <w:sz w:val="24"/>
          <w:szCs w:val="24"/>
          <w:lang w:eastAsia="lv-LV"/>
        </w:rPr>
      </w:pPr>
      <w:r w:rsidRPr="00715EF2">
        <w:rPr>
          <w:rFonts w:ascii="Times New Roman" w:hAnsi="Times New Roman" w:cs="Times New Roman"/>
          <w:i/>
          <w:color w:val="0000FF"/>
          <w:sz w:val="24"/>
          <w:lang w:eastAsia="lv-LV"/>
        </w:rPr>
        <w:t xml:space="preserve">Saistošie noteikumi Rēzeknes novada domes konsolidētajā redakcijā uz 2024.gada </w:t>
      </w:r>
      <w:r w:rsidR="00D9606D">
        <w:rPr>
          <w:rFonts w:ascii="Times New Roman" w:hAnsi="Times New Roman" w:cs="Times New Roman"/>
          <w:i/>
          <w:color w:val="0000FF"/>
          <w:sz w:val="24"/>
          <w:lang w:eastAsia="lv-LV"/>
        </w:rPr>
        <w:t>22</w:t>
      </w:r>
      <w:r w:rsidRPr="00715EF2">
        <w:rPr>
          <w:rFonts w:ascii="Times New Roman" w:hAnsi="Times New Roman" w:cs="Times New Roman"/>
          <w:i/>
          <w:color w:val="0000FF"/>
          <w:sz w:val="24"/>
          <w:lang w:eastAsia="lv-LV"/>
        </w:rPr>
        <w:t>.maiju</w:t>
      </w:r>
    </w:p>
    <w:p w14:paraId="4B8F7F06" w14:textId="794503F0" w:rsidR="006C40B1" w:rsidRPr="003B6DB7" w:rsidRDefault="0033280D" w:rsidP="006C40B1">
      <w:pPr>
        <w:spacing w:after="0" w:line="240" w:lineRule="auto"/>
        <w:ind w:right="-2"/>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Saistošie noteikumi</w:t>
      </w:r>
    </w:p>
    <w:p w14:paraId="5B08E93D" w14:textId="77777777" w:rsidR="006C40B1" w:rsidRPr="003B6DB7" w:rsidRDefault="0033280D" w:rsidP="006C40B1">
      <w:pPr>
        <w:suppressAutoHyphens/>
        <w:spacing w:after="0" w:line="240" w:lineRule="auto"/>
        <w:ind w:right="-2"/>
        <w:jc w:val="center"/>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lv-LV"/>
        </w:rPr>
        <w:t>Rēzeknē</w:t>
      </w:r>
    </w:p>
    <w:p w14:paraId="7FE89DC0" w14:textId="1DAFE22C" w:rsidR="00BD2862" w:rsidRPr="003B6DB7" w:rsidRDefault="0033280D" w:rsidP="00BD2862">
      <w:pPr>
        <w:tabs>
          <w:tab w:val="left" w:pos="8505"/>
        </w:tabs>
        <w:suppressAutoHyphens/>
        <w:spacing w:after="0" w:line="240" w:lineRule="auto"/>
        <w:ind w:right="-2"/>
        <w:jc w:val="both"/>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2022.gada 19.maijā</w:t>
      </w:r>
      <w:r w:rsidRPr="003B6DB7">
        <w:rPr>
          <w:rFonts w:ascii="Times New Roman" w:eastAsia="Times New Roman" w:hAnsi="Times New Roman" w:cs="Times New Roman"/>
          <w:sz w:val="24"/>
          <w:szCs w:val="24"/>
          <w:lang w:eastAsia="ar-SA"/>
        </w:rPr>
        <w:tab/>
        <w:t>Nr.51</w:t>
      </w:r>
    </w:p>
    <w:p w14:paraId="19F8D1BA" w14:textId="77777777" w:rsidR="00BD2862" w:rsidRPr="003B6DB7"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14:paraId="79929386" w14:textId="77777777" w:rsidR="00BD2862" w:rsidRPr="003B6DB7" w:rsidRDefault="0033280D" w:rsidP="00BD2862">
      <w:pPr>
        <w:suppressAutoHyphens/>
        <w:spacing w:after="0" w:line="240" w:lineRule="auto"/>
        <w:ind w:right="-2"/>
        <w:jc w:val="right"/>
        <w:rPr>
          <w:rFonts w:ascii="Times New Roman" w:eastAsia="Times New Roman" w:hAnsi="Times New Roman" w:cs="Times New Roman"/>
          <w:b/>
          <w:sz w:val="24"/>
          <w:szCs w:val="24"/>
          <w:lang w:eastAsia="ar-SA"/>
        </w:rPr>
      </w:pPr>
      <w:r w:rsidRPr="003B6DB7">
        <w:rPr>
          <w:rFonts w:ascii="Times New Roman" w:eastAsia="Times New Roman" w:hAnsi="Times New Roman" w:cs="Times New Roman"/>
          <w:b/>
          <w:sz w:val="24"/>
          <w:szCs w:val="24"/>
          <w:lang w:eastAsia="ar-SA"/>
        </w:rPr>
        <w:t>APSTIPRINĀTI</w:t>
      </w:r>
    </w:p>
    <w:p w14:paraId="07327C69" w14:textId="77777777" w:rsidR="00BD2862" w:rsidRPr="003B6DB7" w:rsidRDefault="0033280D" w:rsidP="00BD2862">
      <w:pPr>
        <w:suppressAutoHyphens/>
        <w:spacing w:after="0" w:line="240" w:lineRule="auto"/>
        <w:ind w:right="-2"/>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Rēzeknes novada domes</w:t>
      </w:r>
    </w:p>
    <w:p w14:paraId="36DB7E05" w14:textId="77777777" w:rsidR="00BD2862" w:rsidRPr="003B6DB7" w:rsidRDefault="0033280D" w:rsidP="00BD2862">
      <w:pPr>
        <w:suppressAutoHyphens/>
        <w:spacing w:after="0" w:line="240" w:lineRule="auto"/>
        <w:ind w:right="-2"/>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2022.gada 19.maija sēdē</w:t>
      </w:r>
    </w:p>
    <w:p w14:paraId="1D7E504C" w14:textId="77777777" w:rsidR="00BD2862" w:rsidRDefault="0033280D" w:rsidP="00BD2862">
      <w:pPr>
        <w:suppressAutoHyphens/>
        <w:spacing w:after="0" w:line="240" w:lineRule="auto"/>
        <w:ind w:right="-2"/>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(protokols Nr.</w:t>
      </w:r>
      <w:r w:rsidR="00740F92">
        <w:rPr>
          <w:rFonts w:ascii="Times New Roman" w:eastAsia="Times New Roman" w:hAnsi="Times New Roman" w:cs="Times New Roman"/>
          <w:sz w:val="24"/>
          <w:szCs w:val="24"/>
          <w:lang w:eastAsia="ar-SA"/>
        </w:rPr>
        <w:t>14</w:t>
      </w:r>
      <w:r w:rsidRPr="003B6DB7">
        <w:rPr>
          <w:rFonts w:ascii="Times New Roman" w:eastAsia="Times New Roman" w:hAnsi="Times New Roman" w:cs="Times New Roman"/>
          <w:sz w:val="24"/>
          <w:szCs w:val="24"/>
          <w:lang w:eastAsia="ar-SA"/>
        </w:rPr>
        <w:t xml:space="preserve">, </w:t>
      </w:r>
      <w:r w:rsidR="00740F92">
        <w:rPr>
          <w:rFonts w:ascii="Times New Roman" w:eastAsia="Times New Roman" w:hAnsi="Times New Roman" w:cs="Times New Roman"/>
          <w:sz w:val="24"/>
          <w:szCs w:val="24"/>
          <w:lang w:eastAsia="ar-SA"/>
        </w:rPr>
        <w:t>3</w:t>
      </w:r>
      <w:r w:rsidRPr="003B6DB7">
        <w:rPr>
          <w:rFonts w:ascii="Times New Roman" w:eastAsia="Times New Roman" w:hAnsi="Times New Roman" w:cs="Times New Roman"/>
          <w:sz w:val="24"/>
          <w:szCs w:val="24"/>
          <w:lang w:eastAsia="ar-SA"/>
        </w:rPr>
        <w:t>.§)</w:t>
      </w:r>
    </w:p>
    <w:p w14:paraId="11DB3C38" w14:textId="77777777" w:rsidR="005D27DD" w:rsidRPr="005D27DD" w:rsidRDefault="0033280D" w:rsidP="005D27DD">
      <w:pPr>
        <w:spacing w:after="0" w:line="240" w:lineRule="auto"/>
        <w:ind w:right="-2"/>
        <w:jc w:val="right"/>
        <w:rPr>
          <w:rFonts w:ascii="Times New Roman" w:eastAsia="Calibri" w:hAnsi="Times New Roman" w:cs="Times New Roman"/>
        </w:rPr>
      </w:pPr>
      <w:r w:rsidRPr="005D27DD">
        <w:rPr>
          <w:rFonts w:ascii="Times New Roman" w:eastAsia="Calibri" w:hAnsi="Times New Roman" w:cs="Times New Roman"/>
        </w:rPr>
        <w:t>ar precizējumiem</w:t>
      </w:r>
    </w:p>
    <w:p w14:paraId="22A1E432" w14:textId="77777777" w:rsidR="005D27DD" w:rsidRPr="005D27DD" w:rsidRDefault="0033280D" w:rsidP="005D27DD">
      <w:pPr>
        <w:spacing w:after="0" w:line="240" w:lineRule="auto"/>
        <w:jc w:val="right"/>
        <w:rPr>
          <w:rFonts w:ascii="Times New Roman" w:eastAsia="Calibri" w:hAnsi="Times New Roman" w:cs="Times New Roman"/>
        </w:rPr>
      </w:pPr>
      <w:r w:rsidRPr="005D27DD">
        <w:rPr>
          <w:rFonts w:ascii="Times New Roman" w:eastAsia="Calibri" w:hAnsi="Times New Roman" w:cs="Times New Roman"/>
        </w:rPr>
        <w:t>Rēzeknes novada domes</w:t>
      </w:r>
    </w:p>
    <w:p w14:paraId="37BC2051" w14:textId="77777777" w:rsidR="005D27DD" w:rsidRPr="005D27DD" w:rsidRDefault="0033280D" w:rsidP="005D27DD">
      <w:pPr>
        <w:spacing w:after="0" w:line="240" w:lineRule="auto"/>
        <w:jc w:val="right"/>
        <w:rPr>
          <w:rFonts w:ascii="Times New Roman" w:eastAsia="Calibri" w:hAnsi="Times New Roman" w:cs="Times New Roman"/>
        </w:rPr>
      </w:pPr>
      <w:r w:rsidRPr="005D27DD">
        <w:rPr>
          <w:rFonts w:ascii="Times New Roman" w:eastAsia="Calibri" w:hAnsi="Times New Roman" w:cs="Times New Roman"/>
        </w:rPr>
        <w:t xml:space="preserve"> 2022.gada </w:t>
      </w:r>
      <w:r w:rsidRPr="00A5643B">
        <w:rPr>
          <w:rFonts w:ascii="Times New Roman" w:eastAsia="Calibri" w:hAnsi="Times New Roman" w:cs="Times New Roman"/>
        </w:rPr>
        <w:t xml:space="preserve">21.jūlija </w:t>
      </w:r>
      <w:r w:rsidRPr="005D27DD">
        <w:rPr>
          <w:rFonts w:ascii="Times New Roman" w:eastAsia="Calibri" w:hAnsi="Times New Roman" w:cs="Times New Roman"/>
        </w:rPr>
        <w:t>sēdē</w:t>
      </w:r>
    </w:p>
    <w:p w14:paraId="47308836" w14:textId="77777777" w:rsidR="005D27DD" w:rsidRPr="005D27DD" w:rsidRDefault="0033280D" w:rsidP="005D27DD">
      <w:pPr>
        <w:spacing w:after="0" w:line="240" w:lineRule="auto"/>
        <w:jc w:val="right"/>
        <w:rPr>
          <w:rFonts w:ascii="Times New Roman" w:eastAsia="Calibri" w:hAnsi="Times New Roman" w:cs="Times New Roman"/>
        </w:rPr>
      </w:pPr>
      <w:smartTag w:uri="schemas-tilde-lv/tildestengine" w:element="veidnes">
        <w:smartTagPr>
          <w:attr w:name="baseform" w:val="protokols"/>
          <w:attr w:name="id" w:val="-1"/>
          <w:attr w:name="text" w:val="protokols"/>
        </w:smartTagPr>
        <w:r w:rsidRPr="005D27DD">
          <w:rPr>
            <w:rFonts w:ascii="Times New Roman" w:eastAsia="Calibri" w:hAnsi="Times New Roman" w:cs="Times New Roman"/>
          </w:rPr>
          <w:t>(protokols</w:t>
        </w:r>
      </w:smartTag>
      <w:r w:rsidRPr="005D27DD">
        <w:rPr>
          <w:rFonts w:ascii="Times New Roman" w:eastAsia="Calibri" w:hAnsi="Times New Roman" w:cs="Times New Roman"/>
        </w:rPr>
        <w:t xml:space="preserve"> Nr.</w:t>
      </w:r>
      <w:r w:rsidR="00A5643B">
        <w:rPr>
          <w:rFonts w:ascii="Times New Roman" w:eastAsia="Calibri" w:hAnsi="Times New Roman" w:cs="Times New Roman"/>
        </w:rPr>
        <w:t>19</w:t>
      </w:r>
      <w:r w:rsidRPr="005D27DD">
        <w:rPr>
          <w:rFonts w:ascii="Times New Roman" w:eastAsia="Calibri" w:hAnsi="Times New Roman" w:cs="Times New Roman"/>
        </w:rPr>
        <w:t xml:space="preserve">, </w:t>
      </w:r>
      <w:r w:rsidR="00A5643B">
        <w:rPr>
          <w:rFonts w:ascii="Times New Roman" w:eastAsia="Calibri" w:hAnsi="Times New Roman" w:cs="Times New Roman"/>
        </w:rPr>
        <w:t>6</w:t>
      </w:r>
      <w:r w:rsidRPr="005D27DD">
        <w:rPr>
          <w:rFonts w:ascii="Times New Roman" w:eastAsia="Calibri" w:hAnsi="Times New Roman" w:cs="Times New Roman"/>
        </w:rPr>
        <w:t>.§)</w:t>
      </w:r>
    </w:p>
    <w:p w14:paraId="2BE64FB8" w14:textId="77777777" w:rsidR="002F09B9" w:rsidRPr="00715EF2" w:rsidRDefault="002F09B9" w:rsidP="002F2F97">
      <w:pPr>
        <w:spacing w:after="0" w:line="240" w:lineRule="auto"/>
        <w:jc w:val="center"/>
        <w:rPr>
          <w:rFonts w:ascii="Times New Roman" w:eastAsia="Times New Roman" w:hAnsi="Times New Roman" w:cs="Times New Roman"/>
          <w:b/>
          <w:sz w:val="16"/>
          <w:szCs w:val="16"/>
          <w:lang w:eastAsia="lv-LV"/>
        </w:rPr>
      </w:pPr>
    </w:p>
    <w:p w14:paraId="3D8CFFFD" w14:textId="77777777" w:rsidR="00E53D61" w:rsidRPr="003B6DB7" w:rsidRDefault="0033280D" w:rsidP="00E53D61">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 xml:space="preserve">Par decentralizēto kanalizācijas pakalpojumu sniegšanas un uzskaites kārtību </w:t>
      </w:r>
    </w:p>
    <w:p w14:paraId="654564F3" w14:textId="77777777" w:rsidR="00E53D61" w:rsidRPr="003B6DB7" w:rsidRDefault="0033280D" w:rsidP="00E53D61">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Rēzeknes novadā</w:t>
      </w:r>
    </w:p>
    <w:p w14:paraId="323EA887" w14:textId="77777777" w:rsidR="00E53D61" w:rsidRPr="003B6DB7" w:rsidRDefault="0033280D" w:rsidP="00E53D61">
      <w:pPr>
        <w:spacing w:after="0" w:line="240" w:lineRule="auto"/>
        <w:jc w:val="right"/>
        <w:rPr>
          <w:rFonts w:ascii="Times New Roman" w:eastAsia="Times New Roman" w:hAnsi="Times New Roman" w:cs="Times New Roman"/>
          <w:i/>
          <w:sz w:val="20"/>
          <w:szCs w:val="20"/>
          <w:lang w:eastAsia="lv-LV"/>
        </w:rPr>
      </w:pPr>
      <w:r w:rsidRPr="003B6DB7">
        <w:rPr>
          <w:rFonts w:ascii="Times New Roman" w:eastAsia="Times New Roman" w:hAnsi="Times New Roman" w:cs="Times New Roman"/>
          <w:sz w:val="24"/>
          <w:szCs w:val="24"/>
          <w:lang w:eastAsia="lv-LV"/>
        </w:rPr>
        <w:br/>
      </w:r>
      <w:r w:rsidRPr="003B6DB7">
        <w:rPr>
          <w:rFonts w:ascii="Times New Roman" w:eastAsia="Times New Roman" w:hAnsi="Times New Roman" w:cs="Times New Roman"/>
          <w:i/>
          <w:sz w:val="20"/>
          <w:szCs w:val="20"/>
          <w:lang w:eastAsia="lv-LV"/>
        </w:rPr>
        <w:t xml:space="preserve">Izdoti saskaņā ar </w:t>
      </w:r>
      <w:hyperlink r:id="rId10" w:tgtFrame="_blank" w:history="1">
        <w:r w:rsidRPr="003B6DB7">
          <w:rPr>
            <w:rFonts w:ascii="Times New Roman" w:eastAsia="Times New Roman" w:hAnsi="Times New Roman" w:cs="Times New Roman"/>
            <w:i/>
            <w:sz w:val="20"/>
            <w:szCs w:val="20"/>
            <w:lang w:eastAsia="lv-LV"/>
          </w:rPr>
          <w:t>Ūdenssaimniecības pakalpojumu likuma</w:t>
        </w:r>
      </w:hyperlink>
      <w:r w:rsidRPr="003B6DB7">
        <w:rPr>
          <w:rFonts w:ascii="Times New Roman" w:eastAsia="Times New Roman" w:hAnsi="Times New Roman" w:cs="Times New Roman"/>
          <w:i/>
          <w:sz w:val="20"/>
          <w:szCs w:val="20"/>
          <w:lang w:eastAsia="lv-LV"/>
        </w:rPr>
        <w:br/>
      </w:r>
      <w:hyperlink r:id="rId11" w:anchor="p6" w:tgtFrame="_blank" w:history="1">
        <w:r w:rsidRPr="003B6DB7">
          <w:rPr>
            <w:rFonts w:ascii="Times New Roman" w:eastAsia="Times New Roman" w:hAnsi="Times New Roman" w:cs="Times New Roman"/>
            <w:i/>
            <w:sz w:val="20"/>
            <w:szCs w:val="20"/>
            <w:lang w:eastAsia="lv-LV"/>
          </w:rPr>
          <w:t>6.panta</w:t>
        </w:r>
      </w:hyperlink>
      <w:r w:rsidRPr="003B6DB7">
        <w:rPr>
          <w:rFonts w:ascii="Times New Roman" w:eastAsia="Times New Roman" w:hAnsi="Times New Roman" w:cs="Times New Roman"/>
          <w:i/>
          <w:sz w:val="20"/>
          <w:szCs w:val="20"/>
          <w:lang w:eastAsia="lv-LV"/>
        </w:rPr>
        <w:t xml:space="preserve"> ceturtās daļas 5.punktu un Ministru kabineta</w:t>
      </w:r>
      <w:r w:rsidRPr="003B6DB7">
        <w:rPr>
          <w:rFonts w:ascii="Times New Roman" w:eastAsia="Times New Roman" w:hAnsi="Times New Roman" w:cs="Times New Roman"/>
          <w:i/>
          <w:sz w:val="20"/>
          <w:szCs w:val="20"/>
          <w:lang w:eastAsia="lv-LV"/>
        </w:rPr>
        <w:br/>
        <w:t>2017.gada 27.jūnija noteikumu Nr.384</w:t>
      </w:r>
      <w:r w:rsidRPr="003B6DB7">
        <w:rPr>
          <w:rFonts w:ascii="Times New Roman" w:eastAsia="Times New Roman" w:hAnsi="Times New Roman" w:cs="Times New Roman"/>
          <w:i/>
          <w:sz w:val="20"/>
          <w:szCs w:val="20"/>
          <w:lang w:eastAsia="lv-LV"/>
        </w:rPr>
        <w:br/>
        <w:t>“</w:t>
      </w:r>
      <w:hyperlink r:id="rId12" w:tgtFrame="_blank" w:history="1">
        <w:r w:rsidRPr="003B6DB7">
          <w:rPr>
            <w:rFonts w:ascii="Times New Roman" w:eastAsia="Times New Roman" w:hAnsi="Times New Roman" w:cs="Times New Roman"/>
            <w:i/>
            <w:sz w:val="20"/>
            <w:szCs w:val="20"/>
            <w:lang w:eastAsia="lv-LV"/>
          </w:rPr>
          <w:t>Noteikumi par decentralizēto kanalizācijas sistēmu</w:t>
        </w:r>
        <w:r w:rsidRPr="003B6DB7">
          <w:rPr>
            <w:rFonts w:ascii="Times New Roman" w:eastAsia="Times New Roman" w:hAnsi="Times New Roman" w:cs="Times New Roman"/>
            <w:i/>
            <w:sz w:val="20"/>
            <w:szCs w:val="20"/>
            <w:lang w:eastAsia="lv-LV"/>
          </w:rPr>
          <w:br/>
          <w:t>apsaimniekošanu un reģistrēšanu</w:t>
        </w:r>
      </w:hyperlink>
      <w:r w:rsidRPr="003B6DB7">
        <w:rPr>
          <w:rFonts w:ascii="Times New Roman" w:eastAsia="Times New Roman" w:hAnsi="Times New Roman" w:cs="Times New Roman"/>
          <w:i/>
          <w:sz w:val="20"/>
          <w:szCs w:val="20"/>
          <w:lang w:eastAsia="lv-LV"/>
        </w:rPr>
        <w:t xml:space="preserve">” </w:t>
      </w:r>
      <w:hyperlink r:id="rId13" w:anchor="p6" w:tgtFrame="_blank" w:history="1">
        <w:r w:rsidRPr="003B6DB7">
          <w:rPr>
            <w:rFonts w:ascii="Times New Roman" w:eastAsia="Times New Roman" w:hAnsi="Times New Roman" w:cs="Times New Roman"/>
            <w:i/>
            <w:sz w:val="20"/>
            <w:szCs w:val="20"/>
            <w:lang w:eastAsia="lv-LV"/>
          </w:rPr>
          <w:t>6.</w:t>
        </w:r>
      </w:hyperlink>
      <w:r w:rsidRPr="003B6DB7">
        <w:rPr>
          <w:rFonts w:ascii="Times New Roman" w:eastAsia="Times New Roman" w:hAnsi="Times New Roman" w:cs="Times New Roman"/>
          <w:i/>
          <w:sz w:val="20"/>
          <w:szCs w:val="20"/>
          <w:lang w:eastAsia="lv-LV"/>
        </w:rPr>
        <w:t>punktu</w:t>
      </w:r>
    </w:p>
    <w:p w14:paraId="422DAF71" w14:textId="017E8130" w:rsidR="00715EF2" w:rsidRPr="00715EF2" w:rsidRDefault="00715EF2" w:rsidP="00715EF2">
      <w:pPr>
        <w:jc w:val="right"/>
        <w:rPr>
          <w:rFonts w:ascii="Times New Roman" w:hAnsi="Times New Roman" w:cs="Times New Roman"/>
          <w:i/>
          <w:color w:val="0000FF"/>
          <w:lang w:eastAsia="lv-LV"/>
        </w:rPr>
      </w:pPr>
      <w:r w:rsidRPr="00715EF2">
        <w:rPr>
          <w:rFonts w:ascii="Times New Roman" w:hAnsi="Times New Roman" w:cs="Times New Roman"/>
          <w:i/>
          <w:color w:val="0000FF"/>
          <w:lang w:eastAsia="lv-LV"/>
        </w:rPr>
        <w:t>Grozīti ar 18.04.2024. saistošajiem noteikumiem Nr.3</w:t>
      </w:r>
      <w:r>
        <w:rPr>
          <w:rFonts w:ascii="Times New Roman" w:hAnsi="Times New Roman" w:cs="Times New Roman"/>
          <w:i/>
          <w:color w:val="0000FF"/>
          <w:lang w:eastAsia="lv-LV"/>
        </w:rPr>
        <w:t>2</w:t>
      </w:r>
    </w:p>
    <w:p w14:paraId="69E6B87B" w14:textId="77777777" w:rsidR="00E53D61" w:rsidRPr="003B6DB7" w:rsidRDefault="0033280D" w:rsidP="00E53D61">
      <w:pPr>
        <w:spacing w:after="0" w:line="240" w:lineRule="auto"/>
        <w:jc w:val="center"/>
        <w:rPr>
          <w:rFonts w:ascii="Times New Roman" w:eastAsia="Times New Roman" w:hAnsi="Times New Roman" w:cs="Times New Roman"/>
          <w:b/>
          <w:sz w:val="24"/>
          <w:szCs w:val="24"/>
          <w:lang w:eastAsia="lv-LV"/>
        </w:rPr>
      </w:pPr>
      <w:bookmarkStart w:id="0" w:name="n-658946"/>
      <w:bookmarkStart w:id="1" w:name="n1"/>
      <w:bookmarkEnd w:id="0"/>
      <w:bookmarkEnd w:id="1"/>
      <w:r w:rsidRPr="003B6DB7">
        <w:rPr>
          <w:rFonts w:ascii="Times New Roman" w:eastAsia="Times New Roman" w:hAnsi="Times New Roman" w:cs="Times New Roman"/>
          <w:b/>
          <w:sz w:val="24"/>
          <w:szCs w:val="24"/>
          <w:lang w:eastAsia="lv-LV"/>
        </w:rPr>
        <w:t>I. Vispārīgie jautājumi</w:t>
      </w:r>
    </w:p>
    <w:p w14:paraId="53404097"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 w:name="p-658947"/>
      <w:bookmarkStart w:id="3" w:name="p1"/>
      <w:bookmarkEnd w:id="2"/>
      <w:bookmarkEnd w:id="3"/>
      <w:r w:rsidRPr="003B6DB7">
        <w:rPr>
          <w:rFonts w:ascii="Times New Roman" w:eastAsia="Times New Roman" w:hAnsi="Times New Roman" w:cs="Times New Roman"/>
          <w:sz w:val="24"/>
          <w:szCs w:val="24"/>
          <w:lang w:eastAsia="lv-LV"/>
        </w:rPr>
        <w:t xml:space="preserve">Saistošie noteikumi (turpmāk – noteikumi) nosaka: </w:t>
      </w:r>
    </w:p>
    <w:p w14:paraId="62FACF00"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kuras nav pievienotas sabiedrisko pakalpojumu sniedzēja centralizētajai kanalizācijas sistēmai, kontroles un uzraudzības kārtību;</w:t>
      </w:r>
    </w:p>
    <w:p w14:paraId="4AE40D4A"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Rēzeknes novada pašvaldības (turpmāk - pašvaldības) administratīvajā teritorijā esošus ciemus, uz kuru teritorijās esošajām decentralizētajām kanalizācijas sistēmām neattiecas Ministru kabineta 2017.gada 27.jūnija noteikumos Nr.384 “Noteikumi par decentralizēto kanalizācijas sistēmu apsaimniekošanu un reģistrēšanu” (turpmāk – MK noteikumi Nr.384) un šajos noteikumos noteiktās prasības (1.Pielikums);</w:t>
      </w:r>
    </w:p>
    <w:p w14:paraId="29DEA501"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minimālo biežumu notekūdeņu un nosēdumu izvešanai decentralizētajām kanalizācijas sistēmām;</w:t>
      </w:r>
    </w:p>
    <w:p w14:paraId="5D6CD806"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prasību minimumu asenizatoriem;</w:t>
      </w:r>
    </w:p>
    <w:p w14:paraId="33A85504"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asenizatoru reģistrācijas kārtību;</w:t>
      </w:r>
    </w:p>
    <w:p w14:paraId="5BD25770"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reģistrācijas kārtību;</w:t>
      </w:r>
    </w:p>
    <w:p w14:paraId="2F714D7D"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pakalpojumu sniegšanas un uzskaites kārtību, tai skaitā pašvaldības kompetenci minētajā jomā;</w:t>
      </w:r>
    </w:p>
    <w:p w14:paraId="28B67A2C"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īpašnieku un valdītāju pienākumus;</w:t>
      </w:r>
    </w:p>
    <w:p w14:paraId="7B79A194"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atbildību par saistošo noteikumu pārkāpumiem.</w:t>
      </w:r>
      <w:bookmarkStart w:id="4" w:name="p-658948"/>
      <w:bookmarkStart w:id="5" w:name="p2"/>
      <w:bookmarkEnd w:id="4"/>
      <w:bookmarkEnd w:id="5"/>
    </w:p>
    <w:p w14:paraId="0438A26E"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Noteikumu mērķis ir:</w:t>
      </w:r>
    </w:p>
    <w:p w14:paraId="0BBC0C96"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organizēt decentralizēto kanalizācijas pakalpojumu sniegšanu iedzīvotājiem;</w:t>
      </w:r>
    </w:p>
    <w:p w14:paraId="483B99ED"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noteikt decentralizētajās kanalizācijas sistēmās uzkrāto notekūdeņu un nosēdumu apsaimniekošanas (</w:t>
      </w:r>
      <w:r w:rsidRPr="003B6DB7">
        <w:rPr>
          <w:rFonts w:ascii="Times New Roman" w:eastAsia="Times New Roman" w:hAnsi="Times New Roman" w:cs="Times New Roman"/>
          <w:iCs/>
          <w:sz w:val="24"/>
          <w:szCs w:val="24"/>
          <w:lang w:eastAsia="lv-LV"/>
        </w:rPr>
        <w:t>attīrīšanas, savākšanas, transportēšanas</w:t>
      </w:r>
      <w:r w:rsidRPr="003B6DB7">
        <w:rPr>
          <w:rFonts w:ascii="Times New Roman" w:eastAsia="Times New Roman" w:hAnsi="Times New Roman" w:cs="Times New Roman"/>
          <w:sz w:val="24"/>
          <w:szCs w:val="24"/>
          <w:lang w:eastAsia="lv-LV"/>
        </w:rPr>
        <w:t>), uzraudzības un kontroles prasības, lai aizsargātu cilvēku dzīvību un veselību, nodrošinātu vides aizsardzību un dabas resursu ilgtspējīgu izmantošanu;</w:t>
      </w:r>
    </w:p>
    <w:p w14:paraId="318D0538"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normatīvajos aktos noteikto notekūdeņu attīrīšanas un savākšanas prasību ievērošanu pašvaldības administratīvajā teritorijā.</w:t>
      </w:r>
      <w:bookmarkStart w:id="6" w:name="p-658949"/>
      <w:bookmarkStart w:id="7" w:name="p3"/>
      <w:bookmarkEnd w:id="6"/>
      <w:bookmarkEnd w:id="7"/>
    </w:p>
    <w:p w14:paraId="0A0E134F"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Noteikumi ir saistoši visām fiziskajām un juridiskajām personām pašvaldības administratīvajā teritorijā, kuru īpašumā vai valdījumā ir decentralizētās kanalizācijas sistēmas.</w:t>
      </w:r>
      <w:bookmarkStart w:id="8" w:name="p-658950"/>
      <w:bookmarkStart w:id="9" w:name="p4"/>
      <w:bookmarkEnd w:id="8"/>
      <w:bookmarkEnd w:id="9"/>
      <w:r w:rsidRPr="003B6DB7">
        <w:rPr>
          <w:rFonts w:ascii="Times New Roman" w:eastAsia="Times New Roman" w:hAnsi="Times New Roman" w:cs="Times New Roman"/>
          <w:sz w:val="24"/>
          <w:szCs w:val="24"/>
          <w:lang w:eastAsia="lv-LV"/>
        </w:rPr>
        <w:t xml:space="preserve"> </w:t>
      </w:r>
    </w:p>
    <w:p w14:paraId="590768A2"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Šajos noteikumos lietotie termini atbilst normatīvajos aktos ūdenssaimniecības pakalpojumu sniegšanas jomā un citos normatīvajos aktos lietotajiem terminiem.</w:t>
      </w:r>
    </w:p>
    <w:p w14:paraId="0C45EBC4"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71727AAB" w14:textId="77777777" w:rsidR="00E53D61" w:rsidRPr="003B6DB7" w:rsidRDefault="0033280D" w:rsidP="00E53D61">
      <w:pPr>
        <w:pStyle w:val="ListParagraph"/>
        <w:spacing w:after="0" w:line="240" w:lineRule="auto"/>
        <w:ind w:left="360"/>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 xml:space="preserve">II. Pašvaldības kompetence decentralizēto kanalizācijas pakalpojumu </w:t>
      </w:r>
    </w:p>
    <w:p w14:paraId="4FD8E25D" w14:textId="77777777" w:rsidR="00E53D61" w:rsidRPr="003B6DB7" w:rsidRDefault="0033280D"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sniegšanas un uzskaites jomā</w:t>
      </w:r>
    </w:p>
    <w:p w14:paraId="4E70E785" w14:textId="77777777" w:rsidR="00CD4233" w:rsidRPr="003B6DB7" w:rsidRDefault="0033280D" w:rsidP="00CD423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Pašvaldības iestādes – apvienības pārvaldes (turpmāk - Iestādes) vai sabiedrisko ūdenssaimniecības pakalpojumu sniedzējs, ar kuru noslēgts līgums par decentralizēto kanalizācijas sistēmu reģistra izveidošanu un uzturēšanu (turpmāk – pakalpojumu sniedzējs), nodrošina:</w:t>
      </w:r>
    </w:p>
    <w:p w14:paraId="5C6EBC12"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reģistra izveidošanu un uzturēšanu;</w:t>
      </w:r>
    </w:p>
    <w:p w14:paraId="1F31E7D1"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bookmarkStart w:id="10" w:name="n-658951"/>
      <w:bookmarkStart w:id="11" w:name="n2"/>
      <w:bookmarkStart w:id="12" w:name="p-658952"/>
      <w:bookmarkStart w:id="13" w:name="p5"/>
      <w:bookmarkEnd w:id="10"/>
      <w:bookmarkEnd w:id="11"/>
      <w:bookmarkEnd w:id="12"/>
      <w:bookmarkEnd w:id="13"/>
      <w:r w:rsidRPr="003B6DB7">
        <w:rPr>
          <w:rFonts w:ascii="Times New Roman" w:eastAsia="Times New Roman" w:hAnsi="Times New Roman" w:cs="Times New Roman"/>
          <w:sz w:val="24"/>
          <w:szCs w:val="24"/>
          <w:lang w:eastAsia="lv-LV"/>
        </w:rPr>
        <w:t>notekūdeņu un nosēdumu savākšanai no decentralizētajām kanalizācijas sistēmām, to transportēšanai un novadīšanai centralizētajā kanalizācijas sistēmā izvirzīto prasību ievērošanas kontroli;</w:t>
      </w:r>
    </w:p>
    <w:p w14:paraId="5896F845"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decentralizētajās kanalizācijas sistēmās uzkrāto notekūdeņu un nosēdumu izvešanas biežuma kontroli un uzraudzību;</w:t>
      </w:r>
    </w:p>
    <w:p w14:paraId="32BF4383" w14:textId="77777777" w:rsidR="00E53D61" w:rsidRPr="003B6DB7" w:rsidRDefault="0033280D"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ekspluatācijas un uzturēšanas prasību ievērošanas kontroli.</w:t>
      </w:r>
    </w:p>
    <w:p w14:paraId="6E8DC743"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Pašvaldība, tās Iestādes un pakalpojumu sniedzējs nodrošina informācijas sniegšanu decentralizēto kanalizācijas sistēmu īpašniekiem par tajās uzkrāto notekūdeņu un nosēdumu izvešanas kārtību un nepieciešamību uzglabāt decentralizēto kanalizācijas pakalpojumu saņemšanu apliecinošu dokumentāciju. </w:t>
      </w:r>
    </w:p>
    <w:p w14:paraId="50224AE7"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 nodrošina asenizatoru reģistrāciju, informācijas par asenizatoriem publicēšanu un asenizatoru reģistra uzturēšanu.</w:t>
      </w:r>
    </w:p>
    <w:p w14:paraId="4EA0599B"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789A7967" w14:textId="77777777" w:rsidR="00E53D61" w:rsidRPr="003B6DB7" w:rsidRDefault="0033280D"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III. Minimālais biežums notekūdeņu un nosēdumu izvešanai no decentralizētajām kanalizācijas sistēmām</w:t>
      </w:r>
    </w:p>
    <w:p w14:paraId="59306C69"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14" w:name="n-658953"/>
      <w:bookmarkStart w:id="15" w:name="n3"/>
      <w:bookmarkStart w:id="16" w:name="p-658954"/>
      <w:bookmarkStart w:id="17" w:name="p6"/>
      <w:bookmarkEnd w:id="14"/>
      <w:bookmarkEnd w:id="15"/>
      <w:bookmarkEnd w:id="16"/>
      <w:bookmarkEnd w:id="17"/>
      <w:r w:rsidRPr="003B6DB7">
        <w:rPr>
          <w:rFonts w:ascii="Times New Roman" w:eastAsia="Times New Roman" w:hAnsi="Times New Roman" w:cs="Times New Roman"/>
          <w:sz w:val="24"/>
          <w:szCs w:val="24"/>
          <w:lang w:eastAsia="lv-LV"/>
        </w:rPr>
        <w:t>Pašvaldības administratīvās teritorijas robežās esošajās decentralizēto kanalizācijas sistēmās uzkrātie notekūdeņi un nosēdumi ir jāizved uz pašvaldības norādītām centralizētajā kanalizācijas sistēmā speciāli izveidotām notekūdeņu pieņemšanas vietām.</w:t>
      </w:r>
      <w:bookmarkStart w:id="18" w:name="p-658955"/>
      <w:bookmarkStart w:id="19" w:name="p7"/>
      <w:bookmarkEnd w:id="18"/>
      <w:bookmarkEnd w:id="19"/>
    </w:p>
    <w:p w14:paraId="31BBEC0F"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Minimālais notekūdeņu izvešanas biežums no krājtvertnēm ir nosakāms saskaņā ar šādu formulu:</w:t>
      </w:r>
    </w:p>
    <w:p w14:paraId="115BD537" w14:textId="77777777" w:rsidR="00E53D61" w:rsidRPr="003B6DB7" w:rsidRDefault="0033280D"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 = B/A</w:t>
      </w:r>
      <w:r w:rsidRPr="003B6DB7">
        <w:rPr>
          <w:rFonts w:ascii="Times New Roman" w:eastAsia="Times New Roman" w:hAnsi="Times New Roman" w:cs="Times New Roman"/>
          <w:sz w:val="24"/>
          <w:szCs w:val="24"/>
          <w:lang w:eastAsia="lv-LV"/>
        </w:rPr>
        <w:t>, kur:</w:t>
      </w:r>
    </w:p>
    <w:p w14:paraId="0B0F69B0" w14:textId="77777777" w:rsidR="00E53D61" w:rsidRPr="003B6DB7" w:rsidRDefault="0033280D"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w:t>
      </w:r>
      <w:r w:rsidRPr="003B6DB7">
        <w:rPr>
          <w:rFonts w:ascii="Times New Roman" w:eastAsia="Times New Roman" w:hAnsi="Times New Roman" w:cs="Times New Roman"/>
          <w:sz w:val="24"/>
          <w:szCs w:val="24"/>
          <w:lang w:eastAsia="lv-LV"/>
        </w:rPr>
        <w:t xml:space="preserve"> – decentralizētās kanalizācijas krājtvertnes izvešanas biežums mēnesī (reizes). Ja rezultāts ir mazāks par 1, to noapaļo ar divām zīmēm aiz komata uz leju. Ja rezultāts lielāks par 2, to noapaļo līdz veseliem skaitļiem uz leju;</w:t>
      </w:r>
    </w:p>
    <w:p w14:paraId="69563C15" w14:textId="77777777" w:rsidR="00E53D61" w:rsidRPr="003B6DB7" w:rsidRDefault="0033280D"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B</w:t>
      </w:r>
      <w:r w:rsidRPr="003B6DB7">
        <w:rPr>
          <w:rFonts w:ascii="Times New Roman" w:eastAsia="Times New Roman" w:hAnsi="Times New Roman" w:cs="Times New Roman"/>
          <w:sz w:val="24"/>
          <w:szCs w:val="24"/>
          <w:lang w:eastAsia="lv-LV"/>
        </w:rPr>
        <w:t xml:space="preserve"> – nekustamajā īpašumā vai nekustamo īpašumu grupā esošo personu kopējais ūdens patēriņš mēnesī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 pieņemot, ka vienas personas ūdens patēriņš ir 1,5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/mēnesī vai arī izmantojot datus par faktisko ūdens patēriņu;</w:t>
      </w:r>
    </w:p>
    <w:p w14:paraId="2C4BE5D8" w14:textId="77777777" w:rsidR="00E53D61" w:rsidRPr="003B6DB7" w:rsidRDefault="0033280D"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A</w:t>
      </w:r>
      <w:r w:rsidRPr="003B6DB7">
        <w:rPr>
          <w:rFonts w:ascii="Times New Roman" w:eastAsia="Times New Roman" w:hAnsi="Times New Roman" w:cs="Times New Roman"/>
          <w:sz w:val="24"/>
          <w:szCs w:val="24"/>
          <w:lang w:eastAsia="lv-LV"/>
        </w:rPr>
        <w:t xml:space="preserve"> – decentralizētās kanalizācijas tvertnes tilpums kubikmetros.</w:t>
      </w:r>
    </w:p>
    <w:p w14:paraId="76BD5EBD"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16"/>
          <w:szCs w:val="16"/>
          <w:lang w:eastAsia="lv-LV"/>
        </w:rPr>
      </w:pPr>
    </w:p>
    <w:p w14:paraId="59E87F9B" w14:textId="77777777" w:rsidR="00E53D61" w:rsidRPr="003B6DB7" w:rsidRDefault="0033280D"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 xml:space="preserve">Ja aprēķinātais </w:t>
      </w:r>
      <w:r w:rsidRPr="003B6DB7">
        <w:rPr>
          <w:rFonts w:ascii="Times New Roman" w:eastAsia="Times New Roman" w:hAnsi="Times New Roman" w:cs="Times New Roman"/>
          <w:b/>
          <w:bCs/>
          <w:sz w:val="24"/>
          <w:szCs w:val="24"/>
          <w:lang w:eastAsia="lv-LV"/>
        </w:rPr>
        <w:t>I</w:t>
      </w:r>
      <w:r w:rsidRPr="003B6DB7">
        <w:rPr>
          <w:rFonts w:ascii="Times New Roman" w:eastAsia="Times New Roman" w:hAnsi="Times New Roman" w:cs="Times New Roman"/>
          <w:sz w:val="24"/>
          <w:szCs w:val="24"/>
          <w:lang w:eastAsia="lv-LV"/>
        </w:rPr>
        <w:t xml:space="preserve"> ir mazāks par 1, tad krājtvertnē uzkrātie notekūdeņi un nosēdumi jāizved retāk nekā reizi mēnesī un ir nepieciešams aprēķināt minimālo izvešanas reižu skaitu gadā (Ig) saskaņā ar šādu formulu:</w:t>
      </w:r>
    </w:p>
    <w:p w14:paraId="47743C64" w14:textId="77777777" w:rsidR="00E53D61" w:rsidRPr="003B6DB7" w:rsidRDefault="0033280D"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Ig = MxI</w:t>
      </w:r>
      <w:r w:rsidRPr="003B6DB7">
        <w:rPr>
          <w:rFonts w:ascii="Times New Roman" w:eastAsia="Times New Roman" w:hAnsi="Times New Roman" w:cs="Times New Roman"/>
          <w:sz w:val="24"/>
          <w:szCs w:val="24"/>
          <w:lang w:eastAsia="lv-LV"/>
        </w:rPr>
        <w:t>, kur:</w:t>
      </w:r>
    </w:p>
    <w:p w14:paraId="513DB56C" w14:textId="77777777" w:rsidR="00E53D61" w:rsidRPr="003B6DB7" w:rsidRDefault="0033280D"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M</w:t>
      </w:r>
      <w:r w:rsidRPr="003B6DB7">
        <w:rPr>
          <w:rFonts w:ascii="Times New Roman" w:eastAsia="Times New Roman" w:hAnsi="Times New Roman" w:cs="Times New Roman"/>
          <w:sz w:val="24"/>
          <w:szCs w:val="24"/>
          <w:lang w:eastAsia="lv-LV"/>
        </w:rPr>
        <w:t xml:space="preserve"> – objekta izmantošanas mēnešu skaits gadā (max 12). Rezultātu noapaļo līdz veseliem skaitļiem uz leju.</w:t>
      </w:r>
    </w:p>
    <w:p w14:paraId="4765DC0E"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16"/>
          <w:szCs w:val="16"/>
          <w:lang w:eastAsia="lv-LV"/>
        </w:rPr>
      </w:pPr>
    </w:p>
    <w:p w14:paraId="29B7ED8A" w14:textId="77777777" w:rsidR="00E53D61" w:rsidRPr="003B6DB7" w:rsidRDefault="0033280D"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Zinot </w:t>
      </w:r>
      <w:r w:rsidRPr="003B6DB7">
        <w:rPr>
          <w:rFonts w:ascii="Times New Roman" w:eastAsia="Times New Roman" w:hAnsi="Times New Roman" w:cs="Times New Roman"/>
          <w:b/>
          <w:bCs/>
          <w:sz w:val="24"/>
          <w:szCs w:val="24"/>
          <w:lang w:eastAsia="lv-LV"/>
        </w:rPr>
        <w:t>Ig</w:t>
      </w:r>
      <w:r w:rsidRPr="003B6DB7">
        <w:rPr>
          <w:rFonts w:ascii="Times New Roman" w:eastAsia="Times New Roman" w:hAnsi="Times New Roman" w:cs="Times New Roman"/>
          <w:sz w:val="24"/>
          <w:szCs w:val="24"/>
          <w:lang w:eastAsia="lv-LV"/>
        </w:rPr>
        <w:t xml:space="preserve"> un </w:t>
      </w:r>
      <w:r w:rsidRPr="003B6DB7">
        <w:rPr>
          <w:rFonts w:ascii="Times New Roman" w:eastAsia="Times New Roman" w:hAnsi="Times New Roman" w:cs="Times New Roman"/>
          <w:b/>
          <w:bCs/>
          <w:sz w:val="24"/>
          <w:szCs w:val="24"/>
          <w:lang w:eastAsia="lv-LV"/>
        </w:rPr>
        <w:t>I</w:t>
      </w:r>
      <w:r w:rsidRPr="003B6DB7">
        <w:rPr>
          <w:rFonts w:ascii="Times New Roman" w:eastAsia="Times New Roman" w:hAnsi="Times New Roman" w:cs="Times New Roman"/>
          <w:sz w:val="24"/>
          <w:szCs w:val="24"/>
          <w:lang w:eastAsia="lv-LV"/>
        </w:rPr>
        <w:t xml:space="preserve">, jānosaka </w:t>
      </w:r>
      <w:r w:rsidRPr="003B6DB7">
        <w:rPr>
          <w:rFonts w:ascii="Times New Roman" w:eastAsia="Times New Roman" w:hAnsi="Times New Roman" w:cs="Times New Roman"/>
          <w:b/>
          <w:bCs/>
          <w:sz w:val="24"/>
          <w:szCs w:val="24"/>
          <w:lang w:eastAsia="lv-LV"/>
        </w:rPr>
        <w:t>Ib</w:t>
      </w:r>
      <w:r w:rsidRPr="003B6DB7">
        <w:rPr>
          <w:rFonts w:ascii="Times New Roman" w:eastAsia="Times New Roman" w:hAnsi="Times New Roman" w:cs="Times New Roman"/>
          <w:sz w:val="24"/>
          <w:szCs w:val="24"/>
          <w:lang w:eastAsia="lv-LV"/>
        </w:rPr>
        <w:t xml:space="preserve"> - vienas izvešanas reize mēnešos.</w:t>
      </w:r>
    </w:p>
    <w:p w14:paraId="1020828E" w14:textId="77777777" w:rsidR="00E53D61" w:rsidRPr="003B6DB7" w:rsidRDefault="0033280D"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Ib</w:t>
      </w:r>
      <w:r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b/>
          <w:bCs/>
          <w:sz w:val="24"/>
          <w:szCs w:val="24"/>
          <w:lang w:eastAsia="lv-LV"/>
        </w:rPr>
        <w:t>M/Ig</w:t>
      </w:r>
      <w:r w:rsidRPr="003B6DB7">
        <w:rPr>
          <w:rFonts w:ascii="Times New Roman" w:eastAsia="Times New Roman" w:hAnsi="Times New Roman" w:cs="Times New Roman"/>
          <w:sz w:val="24"/>
          <w:szCs w:val="24"/>
          <w:lang w:eastAsia="lv-LV"/>
        </w:rPr>
        <w:t>, rezultātu noapaļo, ja nepieciešams, līdz vienai zīmei aiz komata.</w:t>
      </w:r>
    </w:p>
    <w:p w14:paraId="4A3D36A3"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0" w:name="p-658956"/>
      <w:bookmarkStart w:id="21" w:name="p8"/>
      <w:bookmarkEnd w:id="20"/>
      <w:bookmarkEnd w:id="21"/>
      <w:r w:rsidRPr="003B6DB7">
        <w:rPr>
          <w:rFonts w:ascii="Times New Roman" w:eastAsia="Times New Roman" w:hAnsi="Times New Roman" w:cs="Times New Roman"/>
          <w:sz w:val="24"/>
          <w:szCs w:val="24"/>
          <w:lang w:eastAsia="lv-LV"/>
        </w:rPr>
        <w:t>Faktiskais ūdens patēriņš tiek noteikts sekojoši:</w:t>
      </w:r>
    </w:p>
    <w:p w14:paraId="2965D5C5"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4" w:anchor="p7" w:history="1">
        <w:r w:rsidRPr="003B6DB7">
          <w:rPr>
            <w:rFonts w:ascii="Times New Roman" w:eastAsia="Times New Roman" w:hAnsi="Times New Roman" w:cs="Times New Roman"/>
            <w:sz w:val="24"/>
            <w:szCs w:val="24"/>
            <w:lang w:eastAsia="lv-LV"/>
          </w:rPr>
          <w:t>9.punktā</w:t>
        </w:r>
      </w:hyperlink>
      <w:r w:rsidRPr="003B6DB7">
        <w:rPr>
          <w:rFonts w:ascii="Times New Roman" w:eastAsia="Times New Roman" w:hAnsi="Times New Roman" w:cs="Times New Roman"/>
          <w:sz w:val="24"/>
          <w:szCs w:val="24"/>
          <w:lang w:eastAsia="lv-LV"/>
        </w:rPr>
        <w:t xml:space="preserve"> norādīto formulu, aprēķinā ietverot vai nu faktiskos datus par kopējo ūdens patēriņu mēnesī, ko ir fiksējis komercuzskaites mēraparāts, vai sabiedrisko ūdenssaimniecības pakalpojumu piegādes līgumā noteikto ūdens patēriņa normu komercuzskaitei. Notekūdeņu daudzuma uzskaitē neieskaita dārza vai piemājas teritorijas laistīšanai izlietoto ūdens daudzumu, ja tas ir noteikts ar šim nolūkam speciāli ierīkotu ūdens mēriekārtu;</w:t>
      </w:r>
    </w:p>
    <w:p w14:paraId="42C6B624"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komercuzskaitei.</w:t>
      </w:r>
      <w:bookmarkStart w:id="22" w:name="p-658957"/>
      <w:bookmarkStart w:id="23" w:name="p9"/>
      <w:bookmarkEnd w:id="22"/>
      <w:bookmarkEnd w:id="23"/>
    </w:p>
    <w:p w14:paraId="5C46592B"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Minimālais notekūdeņu un nosēdumu izvešanas biežums no septiķa ir 1 (viena) reize gadā</w:t>
      </w:r>
      <w:bookmarkStart w:id="24" w:name="p-658958"/>
      <w:bookmarkStart w:id="25" w:name="p10"/>
      <w:bookmarkEnd w:id="24"/>
      <w:bookmarkEnd w:id="25"/>
      <w:r w:rsidRPr="003B6DB7">
        <w:rPr>
          <w:rFonts w:ascii="Times New Roman" w:eastAsia="Times New Roman" w:hAnsi="Times New Roman" w:cs="Times New Roman"/>
          <w:sz w:val="24"/>
          <w:szCs w:val="24"/>
          <w:lang w:eastAsia="lv-LV"/>
        </w:rPr>
        <w:t>,</w:t>
      </w:r>
      <w:r w:rsidRPr="003B6DB7">
        <w:t xml:space="preserve"> </w:t>
      </w:r>
      <w:r w:rsidRPr="003B6DB7">
        <w:rPr>
          <w:rFonts w:ascii="Times New Roman" w:eastAsia="Times New Roman" w:hAnsi="Times New Roman" w:cs="Times New Roman"/>
          <w:sz w:val="24"/>
          <w:szCs w:val="24"/>
          <w:lang w:eastAsia="lv-LV"/>
        </w:rPr>
        <w:t>ja ražotāja, būvnieka vai atbilstoša komersanta izsniegtajā tehniskajā dokumentācijā nav noteikts citādi.</w:t>
      </w:r>
    </w:p>
    <w:p w14:paraId="11D7BB83"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14:paraId="1C4151DB"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10EDFA0E" w14:textId="77777777" w:rsidR="00E53D61" w:rsidRPr="003B6DB7" w:rsidRDefault="0033280D"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IV. Decentralizēto kanalizācijas sistēmu kontroles un uzraudzības kārtība</w:t>
      </w:r>
    </w:p>
    <w:p w14:paraId="149EA71B" w14:textId="78DDA312"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6" w:name="n-658959"/>
      <w:bookmarkStart w:id="27" w:name="n4"/>
      <w:bookmarkStart w:id="28" w:name="p-658960"/>
      <w:bookmarkStart w:id="29" w:name="p11"/>
      <w:bookmarkEnd w:id="26"/>
      <w:bookmarkEnd w:id="27"/>
      <w:bookmarkEnd w:id="28"/>
      <w:bookmarkEnd w:id="29"/>
      <w:r w:rsidRPr="003B6DB7">
        <w:rPr>
          <w:rFonts w:ascii="Times New Roman" w:eastAsia="Times New Roman" w:hAnsi="Times New Roman" w:cs="Times New Roman"/>
          <w:sz w:val="24"/>
          <w:szCs w:val="24"/>
          <w:lang w:eastAsia="lv-LV"/>
        </w:rPr>
        <w:t xml:space="preserve">Pašvaldības kontroles institūcijas - pašvaldības Iestāžu vadītāji vai ar Iestādes vadītāja rīkojumu nozīmētas amatpersonas, pakalpojumu sniedzēja noteiktās amatpersonas, pašvaldības </w:t>
      </w:r>
      <w:r w:rsidR="00715EF2" w:rsidRPr="00A02020">
        <w:rPr>
          <w:rFonts w:ascii="Times New Roman" w:hAnsi="Times New Roman" w:cs="Times New Roman"/>
          <w:sz w:val="24"/>
          <w:szCs w:val="24"/>
          <w:shd w:val="clear" w:color="auto" w:fill="FFFFFF"/>
        </w:rPr>
        <w:t xml:space="preserve">Centrālās </w:t>
      </w:r>
      <w:r w:rsidR="00715EF2">
        <w:rPr>
          <w:rFonts w:ascii="Times New Roman" w:hAnsi="Times New Roman" w:cs="Times New Roman"/>
          <w:sz w:val="24"/>
          <w:szCs w:val="24"/>
          <w:shd w:val="clear" w:color="auto" w:fill="FFFFFF"/>
        </w:rPr>
        <w:t xml:space="preserve">pārvaldes </w:t>
      </w:r>
      <w:r w:rsidR="00715EF2" w:rsidRPr="00A02020">
        <w:rPr>
          <w:rFonts w:ascii="Times New Roman" w:hAnsi="Times New Roman" w:cs="Times New Roman"/>
          <w:sz w:val="24"/>
          <w:szCs w:val="24"/>
          <w:shd w:val="clear" w:color="auto" w:fill="FFFFFF"/>
        </w:rPr>
        <w:t xml:space="preserve">(turpmāk – </w:t>
      </w:r>
      <w:r w:rsidR="00715EF2">
        <w:rPr>
          <w:rFonts w:ascii="Times New Roman" w:hAnsi="Times New Roman" w:cs="Times New Roman"/>
          <w:sz w:val="24"/>
          <w:szCs w:val="24"/>
          <w:shd w:val="clear" w:color="auto" w:fill="FFFFFF"/>
        </w:rPr>
        <w:t>pārvaldes</w:t>
      </w:r>
      <w:r w:rsidR="00715EF2" w:rsidRPr="00A02020">
        <w:rPr>
          <w:rFonts w:ascii="Times New Roman" w:hAnsi="Times New Roman" w:cs="Times New Roman"/>
          <w:sz w:val="24"/>
          <w:szCs w:val="24"/>
          <w:shd w:val="clear" w:color="auto" w:fill="FFFFFF"/>
        </w:rPr>
        <w:t>)</w:t>
      </w:r>
      <w:r w:rsidR="00715EF2">
        <w:rPr>
          <w:rFonts w:ascii="Times New Roman" w:hAnsi="Times New Roman" w:cs="Times New Roman"/>
          <w:sz w:val="24"/>
          <w:szCs w:val="24"/>
          <w:shd w:val="clear" w:color="auto" w:fill="FFFFFF"/>
        </w:rPr>
        <w:t xml:space="preserve"> Nekustamā īpašuma</w:t>
      </w:r>
      <w:r w:rsidR="00715EF2" w:rsidRPr="00A02020">
        <w:rPr>
          <w:rFonts w:ascii="Times New Roman" w:hAnsi="Times New Roman" w:cs="Times New Roman"/>
          <w:sz w:val="24"/>
          <w:szCs w:val="24"/>
          <w:shd w:val="clear" w:color="auto" w:fill="FFFFFF"/>
        </w:rPr>
        <w:t xml:space="preserve"> pārvaldības dienesta</w:t>
      </w:r>
      <w:r w:rsidRPr="003B6DB7">
        <w:rPr>
          <w:rFonts w:ascii="Times New Roman" w:eastAsia="Times New Roman" w:hAnsi="Times New Roman" w:cs="Times New Roman"/>
          <w:sz w:val="24"/>
          <w:szCs w:val="24"/>
          <w:lang w:eastAsia="lv-LV"/>
        </w:rPr>
        <w:t xml:space="preserve"> vecākais vides aizsardzības speciālists (turpmāk -  vecākais vides aizsardzības speciālists) ir tiesīgi:</w:t>
      </w:r>
    </w:p>
    <w:p w14:paraId="257D7D3E"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pārbaudīt decentralizēto kanalizācijas pakalpojumu saņemšanu apliecinošu attaisnojuma dokumentu esamību;</w:t>
      </w:r>
    </w:p>
    <w:p w14:paraId="5A3A8378"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saskaņojot ar īpašnieku vai valdītāju, piekļūt decentralizētajai kanalizācijas sistēmai, tās tehniskā nodrošinājuma un apsaimniekošanas prasību ievērošanas kontrolei;</w:t>
      </w:r>
    </w:p>
    <w:p w14:paraId="11D28B88"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pārbaudīt decentralizēto kanalizācijas sistēmu reģistrā ietvertās informācijas atbilstību, nepieciešamības gadījumā, nodrošinot tās precizēšanu, balstoties uz veiktās pārbaudes rezultātiem;</w:t>
      </w:r>
    </w:p>
    <w:p w14:paraId="553F9A53" w14:textId="77777777" w:rsidR="00E53D61"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pieprasīt atskaites par izvesto notekūdeņu apjomu no decentralizēto kanalizācijas sistēmu reģistrā iekļautajiem asenizatoriem.</w:t>
      </w:r>
      <w:bookmarkStart w:id="30" w:name="p-658961"/>
      <w:bookmarkStart w:id="31" w:name="p12"/>
      <w:bookmarkEnd w:id="30"/>
      <w:bookmarkEnd w:id="31"/>
    </w:p>
    <w:p w14:paraId="7B0ED64E" w14:textId="2F8ADCD9" w:rsidR="00715EF2" w:rsidRPr="00715EF2" w:rsidRDefault="00715EF2" w:rsidP="00715EF2">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15"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04104BA8"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Ja 13.punktā minētajām amatpersonām ir radušās šaubas par decentralizētās kanalizācijas sistēmas apsaimniekošanas prasību ievērošanu un tās atbilstību normatīvo aktu regulējumam,  tad šīm amatpersonām ir tiesības rakstiski pieprasīt decentralizētās kanalizācijas sistēmas īpašniekam:</w:t>
      </w:r>
    </w:p>
    <w:p w14:paraId="003315EC"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piekļuvi decentralizētās kanalizācijas sistēmai, tās darbības pārbaudei;</w:t>
      </w:r>
    </w:p>
    <w:p w14:paraId="42DCA074"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decentralizētās kanalizācijas sistēmas ārpuskārtas tehnisko apkopi pie atbilstoša komersanta, kas specializējies šādu darbu izpildē, un iesniegt apliecinājumu par iekārtas tehnisko stāvokli un norādījumus tās turpmākai ekspluatācijai;</w:t>
      </w:r>
    </w:p>
    <w:p w14:paraId="250451F1"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decentralizētās kanalizācijas sistēmā uzkrāto notekūdeņu paraugu analīzes. Izdevumus, kas saistīti ar decentralizētajā kanalizācijas sistēmā uzkrāto notekūdeņu paraugu analīzēm, sedz:</w:t>
      </w:r>
    </w:p>
    <w:p w14:paraId="31C85D93" w14:textId="77777777" w:rsidR="00E53D61" w:rsidRPr="003B6DB7" w:rsidRDefault="0033280D" w:rsidP="00E53D61">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14:paraId="6EBA8DC4" w14:textId="77777777" w:rsidR="00E53D61" w:rsidRPr="003B6DB7" w:rsidRDefault="0033280D" w:rsidP="00E53D61">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14:paraId="05DD8F58"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decentralizētajā kanalizācijas sistēmas pārbūvi vai jaunas decentralizētajā kanalizācijas sistēmas izbūvi vai uzstādīšanu, lai novērstu videi nodarāmo kaitējumu, vai risināt jautājumu par pieslēgšanos centralizētajai kanalizācijas sistēmai.</w:t>
      </w:r>
    </w:p>
    <w:p w14:paraId="1FD0CF41" w14:textId="77777777" w:rsidR="00E53D61" w:rsidRPr="003B6DB7" w:rsidRDefault="00E53D61" w:rsidP="00E53D61">
      <w:pPr>
        <w:pStyle w:val="ListParagraph"/>
        <w:spacing w:after="0" w:line="240" w:lineRule="auto"/>
        <w:ind w:left="993"/>
        <w:jc w:val="both"/>
        <w:rPr>
          <w:rFonts w:ascii="Times New Roman" w:eastAsia="Times New Roman" w:hAnsi="Times New Roman" w:cs="Times New Roman"/>
          <w:sz w:val="24"/>
          <w:szCs w:val="24"/>
          <w:lang w:eastAsia="lv-LV"/>
        </w:rPr>
      </w:pPr>
    </w:p>
    <w:p w14:paraId="28ABB181" w14:textId="77777777" w:rsidR="00E53D61" w:rsidRPr="003B6DB7" w:rsidRDefault="0033280D"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 Prasību minimums asenizatoriem</w:t>
      </w:r>
    </w:p>
    <w:p w14:paraId="5DC560E0"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2" w:name="n-658962"/>
      <w:bookmarkStart w:id="33" w:name="n5"/>
      <w:bookmarkStart w:id="34" w:name="p-658963"/>
      <w:bookmarkStart w:id="35" w:name="p13"/>
      <w:bookmarkEnd w:id="32"/>
      <w:bookmarkEnd w:id="33"/>
      <w:bookmarkEnd w:id="34"/>
      <w:bookmarkEnd w:id="35"/>
      <w:r w:rsidRPr="003B6DB7">
        <w:rPr>
          <w:rFonts w:ascii="Times New Roman" w:eastAsia="Times New Roman" w:hAnsi="Times New Roman" w:cs="Times New Roman"/>
          <w:sz w:val="24"/>
          <w:szCs w:val="24"/>
          <w:lang w:eastAsia="lv-LV"/>
        </w:rPr>
        <w:t>Decentralizētos kanalizācijas pakalpojumus ir tiesīgs sniegt asenizators, kurš atbilst šajos noteikumos noteiktajām prasībām un ir reģistrējies pašvaldībā.</w:t>
      </w:r>
      <w:bookmarkStart w:id="36" w:name="p-658964"/>
      <w:bookmarkStart w:id="37" w:name="p14"/>
      <w:bookmarkEnd w:id="36"/>
      <w:bookmarkEnd w:id="37"/>
    </w:p>
    <w:p w14:paraId="7822685C"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Prasību minimums asenizatoram:</w:t>
      </w:r>
    </w:p>
    <w:p w14:paraId="5B0A7C58"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decentralizēto kanalizācijas pakalpojumu saņemšanas attaisnojošos dokumentus atbilstoši MK noteikumi Nr.384 un šajos saistošajos noteikumos noteiktajām prasībām un to izsniegšanu decentralizēto kanalizācijas sistēmu īpašniekiem vai valdītājiem;</w:t>
      </w:r>
    </w:p>
    <w:p w14:paraId="3C511D9A"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pašvaldības administratīvajā teritorijā esošajās decentralizētās kanalizācijas sistēmās savākto notekūdeņu un nosēdumu, kā arī dūņu apjoma uzskaiti;</w:t>
      </w:r>
    </w:p>
    <w:p w14:paraId="0EE96A6D"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pārvadāt decentralizētās kanalizācijas sistēmās savāktos notekūdeņus ar šim nolūkam paredzētu specializētu transportlīdzekli;</w:t>
      </w:r>
    </w:p>
    <w:p w14:paraId="2BA48408"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noslēgt rakstveida līgumu ar notekūdeņu attīrīšanas iekārtu vai specializēto notekūdeņu pieņemšanas vietas īpašnieku par decentralizētajās kanalizācijas sistēmās savākto notekūdeņu un/vai nosēdumu novadīšanu un attīrīšanu; </w:t>
      </w:r>
    </w:p>
    <w:p w14:paraId="6169F5BB"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visu nepieciešamo pasākumu un darbību veikšanu, lai nepieļautu centralizētās kanalizācijas sistēmas aizsērējumu decentralizētajās kanalizācijas decentralizētajās kanalizācijas sistēmās savākto notekūdeņu novadīšanas rezultātā;</w:t>
      </w:r>
    </w:p>
    <w:p w14:paraId="3904E412"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nodrošināt visu nepieciešamo pasākumu un darbību veikšanu, lai nepieļautu bīstamo atkritumu, kuru savākšanai normatīvajos aktos ir noteikta īpaša kārtība un prasības, </w:t>
      </w:r>
      <w:r w:rsidRPr="003B6DB7">
        <w:rPr>
          <w:rFonts w:ascii="Times New Roman" w:eastAsia="Times New Roman" w:hAnsi="Times New Roman" w:cs="Times New Roman"/>
          <w:sz w:val="24"/>
          <w:szCs w:val="24"/>
          <w:lang w:eastAsia="lv-LV"/>
        </w:rPr>
        <w:lastRenderedPageBreak/>
        <w:t>nonākšanu centralizētajā kanalizācijas sistēmā decentralizēto kanalizācijas sistēmu notekūdeņu novadīšanas rezultātā;</w:t>
      </w:r>
    </w:p>
    <w:p w14:paraId="0BAE57EA" w14:textId="4F5DDE6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līdz kārtējā gada 1.februārim iesniegt pašvaldības </w:t>
      </w:r>
      <w:r w:rsidR="00715EF2">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vecākajam vides aizsardzības speciālistam rakstveida deklarāciju par iepriekšējā saimnieciskajā gadā izvesto notekūdeņu un nosēdumu apjomu saskaņā ar pielikumā pievienoto veidlapu </w:t>
      </w:r>
      <w:r w:rsidRPr="003B6DB7">
        <w:rPr>
          <w:rFonts w:ascii="Times New Roman" w:eastAsia="Times New Roman" w:hAnsi="Times New Roman" w:cs="Times New Roman"/>
          <w:iCs/>
          <w:sz w:val="24"/>
          <w:szCs w:val="24"/>
          <w:lang w:eastAsia="lv-LV"/>
        </w:rPr>
        <w:t>(2.Pielikums)</w:t>
      </w:r>
      <w:r w:rsidRPr="003B6DB7">
        <w:rPr>
          <w:rFonts w:ascii="Times New Roman" w:eastAsia="Times New Roman" w:hAnsi="Times New Roman" w:cs="Times New Roman"/>
          <w:i/>
          <w:iCs/>
          <w:sz w:val="24"/>
          <w:szCs w:val="24"/>
          <w:lang w:eastAsia="lv-LV"/>
        </w:rPr>
        <w:t>.</w:t>
      </w:r>
      <w:r w:rsidRPr="003B6DB7">
        <w:rPr>
          <w:rFonts w:ascii="Times New Roman" w:eastAsia="Times New Roman" w:hAnsi="Times New Roman" w:cs="Times New Roman"/>
          <w:sz w:val="24"/>
          <w:szCs w:val="24"/>
          <w:lang w:eastAsia="lv-LV"/>
        </w:rPr>
        <w:t xml:space="preserve"> Veidlapu iesniedz klātienē, nosūta pa pastu vai elektroniski normatīvajos aktos par elektronisko dokumentu noformēšanu noteiktajā kārtībā.</w:t>
      </w:r>
    </w:p>
    <w:p w14:paraId="3D11421C" w14:textId="3F687421" w:rsidR="00715EF2" w:rsidRPr="00715EF2" w:rsidRDefault="00715EF2" w:rsidP="00715EF2">
      <w:pPr>
        <w:pStyle w:val="ListParagraph"/>
        <w:ind w:left="360" w:right="-2"/>
        <w:jc w:val="both"/>
        <w:rPr>
          <w:rFonts w:ascii="Times New Roman" w:hAnsi="Times New Roman" w:cs="Times New Roman"/>
          <w:color w:val="0000FF"/>
        </w:rPr>
      </w:pPr>
      <w:r>
        <w:rPr>
          <w:rFonts w:ascii="Times New Roman" w:hAnsi="Times New Roman" w:cs="Times New Roman"/>
          <w:i/>
          <w:iCs/>
          <w:shd w:val="clear" w:color="auto" w:fill="FFFFFF"/>
        </w:rPr>
        <w:t xml:space="preserve"> </w:t>
      </w: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16"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3A6F6986" w14:textId="77777777" w:rsidR="00E53D61" w:rsidRPr="003B6DB7" w:rsidRDefault="00E53D61" w:rsidP="00E53D61">
      <w:pPr>
        <w:pStyle w:val="ListParagraph"/>
        <w:spacing w:after="0" w:line="240" w:lineRule="auto"/>
        <w:ind w:left="993"/>
        <w:jc w:val="both"/>
        <w:rPr>
          <w:rFonts w:ascii="Times New Roman" w:eastAsia="Times New Roman" w:hAnsi="Times New Roman" w:cs="Times New Roman"/>
          <w:sz w:val="24"/>
          <w:szCs w:val="24"/>
          <w:lang w:eastAsia="lv-LV"/>
        </w:rPr>
      </w:pPr>
    </w:p>
    <w:p w14:paraId="5F301863" w14:textId="77777777" w:rsidR="00E53D61" w:rsidRPr="003B6DB7" w:rsidRDefault="0033280D"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VI. Asenizatoru reģistrācijas kārtība</w:t>
      </w:r>
    </w:p>
    <w:p w14:paraId="53247E95"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8" w:name="n-658965"/>
      <w:bookmarkStart w:id="39" w:name="n6"/>
      <w:bookmarkStart w:id="40" w:name="p-658966"/>
      <w:bookmarkStart w:id="41" w:name="p15"/>
      <w:bookmarkEnd w:id="38"/>
      <w:bookmarkEnd w:id="39"/>
      <w:bookmarkEnd w:id="40"/>
      <w:bookmarkEnd w:id="41"/>
      <w:r w:rsidRPr="003B6DB7">
        <w:rPr>
          <w:rFonts w:ascii="Times New Roman" w:eastAsia="Times New Roman" w:hAnsi="Times New Roman" w:cs="Times New Roman"/>
          <w:sz w:val="24"/>
          <w:szCs w:val="24"/>
          <w:lang w:eastAsia="lv-LV"/>
        </w:rPr>
        <w:t>Papildus MK noteikumi Nr.384 noteiktajām reģistrācijas prasībām asenizators iesniedz pašvaldībā rakstveida iesniegumu (</w:t>
      </w:r>
      <w:r w:rsidRPr="003B6DB7">
        <w:rPr>
          <w:rFonts w:ascii="Times New Roman" w:eastAsia="Times New Roman" w:hAnsi="Times New Roman" w:cs="Times New Roman"/>
          <w:iCs/>
          <w:sz w:val="24"/>
          <w:szCs w:val="24"/>
          <w:lang w:eastAsia="lv-LV"/>
        </w:rPr>
        <w:t>3.Pielikums),</w:t>
      </w:r>
      <w:r w:rsidRPr="003B6DB7">
        <w:rPr>
          <w:rFonts w:ascii="Times New Roman" w:eastAsia="Times New Roman" w:hAnsi="Times New Roman" w:cs="Times New Roman"/>
          <w:sz w:val="24"/>
          <w:szCs w:val="24"/>
          <w:lang w:eastAsia="lv-LV"/>
        </w:rPr>
        <w:t xml:space="preserve"> kuram pievieno 18.punktā norādīto rakstveida informāciju.</w:t>
      </w:r>
      <w:bookmarkStart w:id="42" w:name="p-658967"/>
      <w:bookmarkStart w:id="43" w:name="p16"/>
      <w:bookmarkEnd w:id="42"/>
      <w:bookmarkEnd w:id="43"/>
    </w:p>
    <w:p w14:paraId="3A18F432"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Reģistrācijas veikšanai asenizators iesniedz attiecīgus dokumentus, apliecinot, ka:</w:t>
      </w:r>
    </w:p>
    <w:p w14:paraId="6A5CE260"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ir tiesīgs veikt kravas autopārvadājumus Latvijas Republikas teritorijā, izņemot, ja pakalpojums tiks sniegts ar traktortehniku, izmantojot asenizācijas mucu;</w:t>
      </w:r>
    </w:p>
    <w:p w14:paraId="08657045"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EUR 150,00 (viens simts piecdesmit </w:t>
      </w:r>
      <w:r w:rsidRPr="003B6DB7">
        <w:rPr>
          <w:rFonts w:ascii="Times New Roman" w:eastAsia="Times New Roman" w:hAnsi="Times New Roman" w:cs="Times New Roman"/>
          <w:i/>
          <w:iCs/>
          <w:sz w:val="24"/>
          <w:szCs w:val="24"/>
          <w:lang w:eastAsia="lv-LV"/>
        </w:rPr>
        <w:t>euro</w:t>
      </w:r>
      <w:r w:rsidR="001C4AD6">
        <w:rPr>
          <w:rFonts w:ascii="Times New Roman" w:eastAsia="Times New Roman" w:hAnsi="Times New Roman" w:cs="Times New Roman"/>
          <w:i/>
          <w:iCs/>
          <w:sz w:val="24"/>
          <w:szCs w:val="24"/>
          <w:lang w:eastAsia="lv-LV"/>
        </w:rPr>
        <w:t>,</w:t>
      </w:r>
      <w:r w:rsidRPr="003B6DB7">
        <w:rPr>
          <w:rFonts w:ascii="Times New Roman" w:eastAsia="Times New Roman" w:hAnsi="Times New Roman" w:cs="Times New Roman"/>
          <w:iCs/>
          <w:sz w:val="24"/>
          <w:szCs w:val="24"/>
          <w:lang w:eastAsia="lv-LV"/>
        </w:rPr>
        <w:t xml:space="preserve"> 00 centi)</w:t>
      </w:r>
      <w:r w:rsidRPr="003B6DB7">
        <w:rPr>
          <w:rFonts w:ascii="Times New Roman" w:eastAsia="Times New Roman" w:hAnsi="Times New Roman" w:cs="Times New Roman"/>
          <w:sz w:val="24"/>
          <w:szCs w:val="24"/>
          <w:lang w:eastAsia="lv-LV"/>
        </w:rPr>
        <w:t>;</w:t>
      </w:r>
    </w:p>
    <w:p w14:paraId="3690B00E"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ir noslēgts līgums ar notekūdeņu attīrīšanas iekārtu vai specializēto notekūdeņu pieņemšanas vietu īpašnieku/-iem.</w:t>
      </w:r>
      <w:bookmarkStart w:id="44" w:name="p-658968"/>
      <w:bookmarkStart w:id="45" w:name="p17"/>
      <w:bookmarkEnd w:id="44"/>
      <w:bookmarkEnd w:id="45"/>
    </w:p>
    <w:p w14:paraId="67BECA45"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Šo noteikumu 17.punktā minēto reģistrācijas iesniegumu asenizators var iesniegt:</w:t>
      </w:r>
    </w:p>
    <w:p w14:paraId="1D62BA52" w14:textId="563DF9B5" w:rsidR="00E53D61" w:rsidRPr="00715EF2" w:rsidRDefault="0033280D" w:rsidP="00715EF2">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personīgi pašvaldības </w:t>
      </w:r>
      <w:r w:rsidR="00715EF2">
        <w:rPr>
          <w:rFonts w:ascii="Times New Roman" w:eastAsia="Times New Roman" w:hAnsi="Times New Roman" w:cs="Times New Roman"/>
          <w:sz w:val="24"/>
          <w:szCs w:val="24"/>
          <w:lang w:eastAsia="lv-LV"/>
        </w:rPr>
        <w:t>pārvaldē</w:t>
      </w:r>
      <w:r w:rsidRPr="00715EF2">
        <w:rPr>
          <w:rFonts w:ascii="Times New Roman" w:eastAsia="Times New Roman" w:hAnsi="Times New Roman" w:cs="Times New Roman"/>
          <w:sz w:val="24"/>
          <w:szCs w:val="24"/>
          <w:lang w:eastAsia="lv-LV"/>
        </w:rPr>
        <w:t xml:space="preserve"> vai Iestādē;</w:t>
      </w:r>
    </w:p>
    <w:p w14:paraId="6F929BED"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 pastu;</w:t>
      </w:r>
    </w:p>
    <w:p w14:paraId="6674BF84" w14:textId="77777777" w:rsidR="007C4FDD"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elektroniski normatīvajos aktos par elektronisko dokumentu noformēšanu noteiktajā kārtībā</w:t>
      </w:r>
      <w:r>
        <w:rPr>
          <w:rFonts w:ascii="Times New Roman" w:eastAsia="Times New Roman" w:hAnsi="Times New Roman" w:cs="Times New Roman"/>
          <w:sz w:val="24"/>
          <w:szCs w:val="24"/>
          <w:lang w:eastAsia="lv-LV"/>
        </w:rPr>
        <w:t>;</w:t>
      </w:r>
    </w:p>
    <w:p w14:paraId="27E424DD" w14:textId="45D174EE" w:rsidR="00E53D61"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5643B">
        <w:rPr>
          <w:rFonts w:ascii="Times New Roman" w:eastAsia="Times New Roman" w:hAnsi="Times New Roman" w:cs="Times New Roman"/>
          <w:sz w:val="24"/>
          <w:szCs w:val="24"/>
          <w:lang w:eastAsia="lv-LV"/>
        </w:rPr>
        <w:t xml:space="preserve">caur valsts pārvaldes pakalpojumu portāla tīmekļvietni </w:t>
      </w:r>
      <w:hyperlink r:id="rId17" w:history="1">
        <w:r w:rsidR="00715EF2" w:rsidRPr="00314918">
          <w:rPr>
            <w:rStyle w:val="Hyperlink"/>
            <w:rFonts w:ascii="Times New Roman" w:eastAsia="Times New Roman" w:hAnsi="Times New Roman" w:cs="Times New Roman"/>
            <w:sz w:val="24"/>
            <w:szCs w:val="24"/>
            <w:lang w:eastAsia="lv-LV"/>
          </w:rPr>
          <w:t>www.latvija.lv</w:t>
        </w:r>
      </w:hyperlink>
      <w:r w:rsidR="00B14258" w:rsidRPr="003B6DB7">
        <w:rPr>
          <w:rFonts w:ascii="Times New Roman" w:eastAsia="Times New Roman" w:hAnsi="Times New Roman" w:cs="Times New Roman"/>
          <w:sz w:val="24"/>
          <w:szCs w:val="24"/>
          <w:lang w:eastAsia="lv-LV"/>
        </w:rPr>
        <w:t>.</w:t>
      </w:r>
      <w:bookmarkStart w:id="46" w:name="p-658969"/>
      <w:bookmarkStart w:id="47" w:name="p18"/>
      <w:bookmarkEnd w:id="46"/>
      <w:bookmarkEnd w:id="47"/>
    </w:p>
    <w:p w14:paraId="17240484" w14:textId="77777777" w:rsidR="00715EF2" w:rsidRPr="00715EF2" w:rsidRDefault="00715EF2" w:rsidP="00715EF2">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18"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7666FA10" w14:textId="7823D5A3"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Lai veiktu reģistrāciju, pašvaldības </w:t>
      </w:r>
      <w:r w:rsidR="00715EF2">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vecākais vides aizsardzības speciālists pārbauda iesniegto informāciju un pārliecinās par:</w:t>
      </w:r>
    </w:p>
    <w:p w14:paraId="67943876"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Latvijas Republikas Uzņēmumu reģistra piešķirtajiem asenizatora reģistrācijas datiem, ja asenizators ir juridiska persona;</w:t>
      </w:r>
    </w:p>
    <w:p w14:paraId="3C47026D" w14:textId="77777777" w:rsidR="00E53D61"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Valsts ieņēmumu dienesta publiskajā datu bāzē reģistrētajiem datiem par ienākuma nodokļa maksātājiem, ja asenizators ir fiziska persona.</w:t>
      </w:r>
      <w:bookmarkStart w:id="48" w:name="p-658970"/>
      <w:bookmarkStart w:id="49" w:name="p19"/>
      <w:bookmarkEnd w:id="48"/>
      <w:bookmarkEnd w:id="49"/>
    </w:p>
    <w:p w14:paraId="3DA44FC8" w14:textId="77777777" w:rsidR="00715EF2" w:rsidRPr="00715EF2" w:rsidRDefault="00715EF2" w:rsidP="00715EF2">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19"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0B34D73C" w14:textId="51BBF3C5" w:rsidR="00E53D61"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Asenizatoram ir tiesības pašam iegūt un iesniegt pašvaldības </w:t>
      </w:r>
      <w:r w:rsidR="00715EF2">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vecākajam vides aizsardzības speciālistam šo noteikumu 20.punktā minēto informāciju apliecinošus dokumentus.</w:t>
      </w:r>
      <w:bookmarkStart w:id="50" w:name="p-658971"/>
      <w:bookmarkStart w:id="51" w:name="p20"/>
      <w:bookmarkEnd w:id="50"/>
      <w:bookmarkEnd w:id="51"/>
    </w:p>
    <w:p w14:paraId="1FD0A79B" w14:textId="77777777" w:rsidR="00715EF2" w:rsidRPr="00715EF2" w:rsidRDefault="00715EF2" w:rsidP="00715EF2">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20"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0531BECA" w14:textId="273FBE82" w:rsidR="00E53D61"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Asenizatora reģistrācija tiek veikta, ja tas ir izpildījis šo noteikumu prasības, iesniedzot visus nepieciešamos dokumentus, un pēc to izvērtēšanas pašvaldības </w:t>
      </w:r>
      <w:r w:rsidR="00715EF2">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vecākais vides aizsardzības speciālists ir atzinis, ka asenizators atbilst šajos noteikumos izvirzītajām prasībām.</w:t>
      </w:r>
      <w:bookmarkStart w:id="52" w:name="p-658972"/>
      <w:bookmarkStart w:id="53" w:name="p21"/>
      <w:bookmarkEnd w:id="52"/>
      <w:bookmarkEnd w:id="53"/>
    </w:p>
    <w:p w14:paraId="75DDF39D" w14:textId="77777777" w:rsidR="00715EF2" w:rsidRPr="00715EF2" w:rsidRDefault="00715EF2" w:rsidP="00715EF2">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21"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60710261"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4" w:name="p-658973"/>
      <w:bookmarkStart w:id="55" w:name="p22"/>
      <w:bookmarkEnd w:id="54"/>
      <w:bookmarkEnd w:id="55"/>
    </w:p>
    <w:p w14:paraId="6A752983" w14:textId="1418E59A" w:rsidR="00E53D61"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Pašvaldības administrācijas vecākais vides aizsardzības speciālists 3 (trīs) darba dienu laikā pēc lēmuma pieņemšanas publicē pašvaldības tīmekļa vietnē informāciju par asenizatora reģistrāciju normatīvo aktu noteiktajā kārtībā. Reģistrācijas neveikšanas gadījumā </w:t>
      </w:r>
      <w:r w:rsidRPr="003B6DB7">
        <w:rPr>
          <w:rFonts w:ascii="Times New Roman" w:eastAsia="Times New Roman" w:hAnsi="Times New Roman" w:cs="Times New Roman"/>
          <w:sz w:val="24"/>
          <w:szCs w:val="24"/>
          <w:lang w:eastAsia="lv-LV"/>
        </w:rPr>
        <w:lastRenderedPageBreak/>
        <w:t xml:space="preserve">pašvaldības </w:t>
      </w:r>
      <w:r w:rsidR="00715EF2">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vecākais vides aizsardzības speciālists 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6" w:name="p-658974"/>
      <w:bookmarkStart w:id="57" w:name="p23"/>
      <w:bookmarkEnd w:id="56"/>
      <w:bookmarkEnd w:id="57"/>
    </w:p>
    <w:p w14:paraId="1482ACE3" w14:textId="77777777" w:rsidR="00715EF2" w:rsidRPr="00715EF2" w:rsidRDefault="00715EF2" w:rsidP="00715EF2">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22"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2BC68479" w14:textId="7E3E799F" w:rsidR="00E53D61"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pašvaldības </w:t>
      </w:r>
      <w:r w:rsidR="00677F7B">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vecākais vides aizsardzības speciālists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16.7.punktā noteikto informāciju par periodu līdz reģistrācijas anulēšanas dienai.</w:t>
      </w:r>
      <w:bookmarkStart w:id="58" w:name="p-658975"/>
      <w:bookmarkStart w:id="59" w:name="p24"/>
      <w:bookmarkEnd w:id="58"/>
      <w:bookmarkEnd w:id="59"/>
    </w:p>
    <w:p w14:paraId="2C359CA7" w14:textId="77777777" w:rsidR="00677F7B" w:rsidRPr="00715EF2" w:rsidRDefault="00677F7B" w:rsidP="00677F7B">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23"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79D4CF6D"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w:t>
      </w:r>
      <w:r w:rsidR="00F54B96" w:rsidRPr="003B6DB7">
        <w:rPr>
          <w:rFonts w:ascii="Times New Roman" w:eastAsia="Times New Roman" w:hAnsi="Times New Roman" w:cs="Times New Roman"/>
          <w:sz w:val="24"/>
          <w:szCs w:val="24"/>
          <w:lang w:eastAsia="lv-LV"/>
        </w:rPr>
        <w:t>,</w:t>
      </w:r>
      <w:r w:rsidRPr="003B6DB7">
        <w:rPr>
          <w:rFonts w:ascii="Times New Roman" w:eastAsia="Times New Roman" w:hAnsi="Times New Roman" w:cs="Times New Roman"/>
          <w:sz w:val="24"/>
          <w:szCs w:val="24"/>
          <w:lang w:eastAsia="lv-LV"/>
        </w:rPr>
        <w:t xml:space="preserve"> iesniedzot rakstveida iesniegumu pašvaldības izpilddirektoram, kurā tiek norādīts lūguma pamatojums un ziņas par iesniegumā ietvertajiem apgalvojumiem. Reģistrācijas anulēšanas fakta apstrīdēšana neaptur noteikumu 25.punktā norādītā paziņojuma darbību un neatbrīvo asenizatoru no šo noteikumu 25.punktā paredzētās informācijas iesniegšanas.</w:t>
      </w:r>
      <w:bookmarkStart w:id="60" w:name="p-658976"/>
      <w:bookmarkStart w:id="61" w:name="p25"/>
      <w:bookmarkEnd w:id="60"/>
      <w:bookmarkEnd w:id="61"/>
    </w:p>
    <w:p w14:paraId="74266EA6"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Ziņas par asenizatoru pašvaldības tīmekļa vietnē tiek atjaunotas, pamatojoties uz pašvaldības izpilddirektora lēmumu, ar kuru atcelts reģistrācijas anulēšanas fakts.</w:t>
      </w:r>
      <w:bookmarkStart w:id="62" w:name="p-658977"/>
      <w:bookmarkStart w:id="63" w:name="p26"/>
      <w:bookmarkEnd w:id="62"/>
      <w:bookmarkEnd w:id="63"/>
    </w:p>
    <w:p w14:paraId="016FBF6F"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4" w:name="p-658978"/>
      <w:bookmarkStart w:id="65" w:name="p27"/>
      <w:bookmarkEnd w:id="64"/>
      <w:bookmarkEnd w:id="65"/>
    </w:p>
    <w:p w14:paraId="370FB2CE"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Gadījumā, ja decentralizētos kanalizācijas pakalpojumus nodrošina pašvaldības sabiedrisko ūdenssaimniecības pakalpojumu sniedzējs, par šo faktu reģistrā tiek veikts atbilstošs ieraksts.</w:t>
      </w:r>
    </w:p>
    <w:p w14:paraId="704B6C7D"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188DF30B" w14:textId="77777777" w:rsidR="00E53D61" w:rsidRPr="003B6DB7" w:rsidRDefault="0033280D"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VII. Decentralizēto kanalizācijas sistēmu reģistrācijas kārtība</w:t>
      </w:r>
    </w:p>
    <w:p w14:paraId="18B1BBC0"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66" w:name="n-658979"/>
      <w:bookmarkStart w:id="67" w:name="n7"/>
      <w:bookmarkStart w:id="68" w:name="p-658980"/>
      <w:bookmarkStart w:id="69" w:name="p28"/>
      <w:bookmarkEnd w:id="66"/>
      <w:bookmarkEnd w:id="67"/>
      <w:bookmarkEnd w:id="68"/>
      <w:bookmarkEnd w:id="69"/>
      <w:r w:rsidRPr="003B6DB7">
        <w:rPr>
          <w:rFonts w:ascii="Times New Roman" w:eastAsia="Times New Roman" w:hAnsi="Times New Roman" w:cs="Times New Roman"/>
          <w:sz w:val="24"/>
          <w:szCs w:val="24"/>
          <w:lang w:eastAsia="lv-LV"/>
        </w:rPr>
        <w:t xml:space="preserve">Pašvaldības administratīvās teritorijas robežās esoša nekustamā īpašuma īpašnieks vai valdītājs, kura īpašumā esošā decentralizētā kanalizācijas sistēma nav reģistrēta, iesniedz Iestādei pēc nekustamā īpašuma atrašanās vietas pirmreizējo decentralizētās kanalizācijas sistēmas reģistrācijas apliecinājumu saskaņā ar šiem noteikumiem pievienoto paraugu </w:t>
      </w:r>
      <w:r w:rsidRPr="003B6DB7">
        <w:rPr>
          <w:rFonts w:ascii="Times New Roman" w:eastAsia="Times New Roman" w:hAnsi="Times New Roman" w:cs="Times New Roman"/>
          <w:iCs/>
          <w:sz w:val="24"/>
          <w:szCs w:val="24"/>
          <w:lang w:eastAsia="lv-LV"/>
        </w:rPr>
        <w:t>(4.Pielikums).</w:t>
      </w:r>
      <w:bookmarkStart w:id="70" w:name="p-658981"/>
      <w:bookmarkStart w:id="71" w:name="p29"/>
      <w:bookmarkEnd w:id="70"/>
      <w:bookmarkEnd w:id="71"/>
    </w:p>
    <w:p w14:paraId="757C648D"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Ja nekustamais īpašums tiek atsavināts vai ir notikušas decentralizētās kanalizācijas sistēmas izmaiņas (tās pārbūve vai veida maiņa, īpašuma pieslēgums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30.punktā norādītais apliecinājums jāiesniedz personiski Iestādei vai jānosūta pa pastu vai elektroniski, ja tas sagatavots saskaņā ar normatīvajiem aktiem par elektronisko dokumentu noformēšanu.</w:t>
      </w:r>
    </w:p>
    <w:p w14:paraId="402A7114"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3740EFD9" w14:textId="77777777" w:rsidR="00E53D61" w:rsidRPr="003B6DB7" w:rsidRDefault="0033280D"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VIII. Decentralizēto kanalizācijas sistēmu īpašnieku un valdītāju pienākumi</w:t>
      </w:r>
    </w:p>
    <w:p w14:paraId="513E1AAB"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2" w:name="n-658982"/>
      <w:bookmarkStart w:id="73" w:name="n8"/>
      <w:bookmarkStart w:id="74" w:name="p-658983"/>
      <w:bookmarkStart w:id="75" w:name="p30"/>
      <w:bookmarkEnd w:id="72"/>
      <w:bookmarkEnd w:id="73"/>
      <w:bookmarkEnd w:id="74"/>
      <w:bookmarkEnd w:id="75"/>
      <w:r w:rsidRPr="003B6DB7">
        <w:rPr>
          <w:rFonts w:ascii="Times New Roman" w:eastAsia="Times New Roman" w:hAnsi="Times New Roman" w:cs="Times New Roman"/>
          <w:sz w:val="24"/>
          <w:szCs w:val="24"/>
          <w:lang w:eastAsia="lv-LV"/>
        </w:rPr>
        <w:t>Decentralizētās kanalizācijas sistēmas īpašnieka vai valdītāja pienākumi, papildus MK noteikumos Nr.384 noteiktajiem, ir šādi:</w:t>
      </w:r>
    </w:p>
    <w:p w14:paraId="5691ECDC"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nodrošināt radīto notekūdeņu uzkrāšanu vai attīrīšanu ekspluatācijā nodotā decentralizētajā kanalizācijas sistēmā;</w:t>
      </w:r>
    </w:p>
    <w:p w14:paraId="37388C7D"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segt izmaksas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14:paraId="0F7265B7"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13.punktā minētajām amatpersonām vai to pilnvarotam pārstāvim piekļuvi decentralizētās kanalizācijas sistēmai tās tehniskā nodrošinājuma un ekspluatācijas prasību ievērošanas kontrolei un tās darbības pārbaudei;</w:t>
      </w:r>
    </w:p>
    <w:p w14:paraId="32B4C9D7"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līdz kārtējā gada 1.aprīlim iesniegt Iestādē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/diennaktī;</w:t>
      </w:r>
    </w:p>
    <w:p w14:paraId="5CB004F6"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uzrādīt 13.punktā minētajām amatpersonām vai to pilnvarotam pārstāvim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w:t>
      </w:r>
      <w:r w:rsidR="007C4FDD">
        <w:rPr>
          <w:rFonts w:ascii="Times New Roman" w:eastAsia="Times New Roman" w:hAnsi="Times New Roman" w:cs="Times New Roman"/>
          <w:sz w:val="24"/>
          <w:szCs w:val="24"/>
          <w:lang w:eastAsia="lv-LV"/>
        </w:rPr>
        <w:t xml:space="preserve">, </w:t>
      </w:r>
      <w:r w:rsidR="007C4FDD" w:rsidRPr="00A5643B">
        <w:rPr>
          <w:rFonts w:ascii="Times New Roman" w:eastAsia="Times New Roman" w:hAnsi="Times New Roman" w:cs="Times New Roman"/>
          <w:sz w:val="24"/>
          <w:szCs w:val="24"/>
          <w:lang w:eastAsia="lv-LV"/>
        </w:rPr>
        <w:t>informācija par</w:t>
      </w:r>
      <w:r w:rsidR="007012D1" w:rsidRPr="00A5643B">
        <w:rPr>
          <w:rFonts w:ascii="Times New Roman" w:eastAsia="Times New Roman" w:hAnsi="Times New Roman" w:cs="Times New Roman"/>
          <w:sz w:val="24"/>
          <w:szCs w:val="24"/>
          <w:lang w:eastAsia="lv-LV"/>
        </w:rPr>
        <w:t xml:space="preserve"> pakalpojumu</w:t>
      </w:r>
      <w:r w:rsidR="007C4FDD" w:rsidRPr="00A5643B">
        <w:rPr>
          <w:rFonts w:ascii="Times New Roman" w:eastAsia="Times New Roman" w:hAnsi="Times New Roman" w:cs="Times New Roman"/>
          <w:sz w:val="24"/>
          <w:szCs w:val="24"/>
          <w:lang w:eastAsia="lv-LV"/>
        </w:rPr>
        <w:t xml:space="preserve"> (dar</w:t>
      </w:r>
      <w:r w:rsidR="007012D1" w:rsidRPr="00A5643B">
        <w:rPr>
          <w:rFonts w:ascii="Times New Roman" w:eastAsia="Times New Roman" w:hAnsi="Times New Roman" w:cs="Times New Roman"/>
          <w:sz w:val="24"/>
          <w:szCs w:val="24"/>
          <w:lang w:eastAsia="lv-LV"/>
        </w:rPr>
        <w:t>ījumu</w:t>
      </w:r>
      <w:r w:rsidR="007C4FDD" w:rsidRPr="00A5643B">
        <w:rPr>
          <w:rFonts w:ascii="Times New Roman" w:eastAsia="Times New Roman" w:hAnsi="Times New Roman" w:cs="Times New Roman"/>
          <w:sz w:val="24"/>
          <w:szCs w:val="24"/>
          <w:lang w:eastAsia="lv-LV"/>
        </w:rPr>
        <w:t>) summu</w:t>
      </w:r>
      <w:r w:rsidRPr="00A5643B">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un pakalpojumu sniedzēja rekvizīti.</w:t>
      </w:r>
    </w:p>
    <w:p w14:paraId="67BB329F" w14:textId="77777777" w:rsidR="00E53D61" w:rsidRPr="003B6DB7" w:rsidRDefault="00E53D61" w:rsidP="00E53D61">
      <w:pPr>
        <w:pStyle w:val="ListParagraph"/>
        <w:spacing w:after="0" w:line="240" w:lineRule="auto"/>
        <w:ind w:left="993"/>
        <w:jc w:val="both"/>
        <w:rPr>
          <w:rFonts w:ascii="Times New Roman" w:eastAsia="Times New Roman" w:hAnsi="Times New Roman" w:cs="Times New Roman"/>
          <w:sz w:val="24"/>
          <w:szCs w:val="24"/>
          <w:lang w:eastAsia="lv-LV"/>
        </w:rPr>
      </w:pPr>
    </w:p>
    <w:p w14:paraId="1391F520" w14:textId="77777777" w:rsidR="00CD4233" w:rsidRPr="003B6DB7" w:rsidRDefault="00CD4233" w:rsidP="00E53D61">
      <w:pPr>
        <w:pStyle w:val="ListParagraph"/>
        <w:spacing w:after="0" w:line="240" w:lineRule="auto"/>
        <w:ind w:left="993"/>
        <w:jc w:val="both"/>
        <w:rPr>
          <w:rFonts w:ascii="Times New Roman" w:eastAsia="Times New Roman" w:hAnsi="Times New Roman" w:cs="Times New Roman"/>
          <w:sz w:val="24"/>
          <w:szCs w:val="24"/>
          <w:lang w:eastAsia="lv-LV"/>
        </w:rPr>
      </w:pPr>
    </w:p>
    <w:p w14:paraId="61758DA9" w14:textId="77777777" w:rsidR="00E53D61" w:rsidRPr="003B6DB7" w:rsidRDefault="0033280D"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IX. Atbildība par saistošo noteikumu neievērošanu</w:t>
      </w:r>
    </w:p>
    <w:p w14:paraId="75C87FB5"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6" w:name="n-658984"/>
      <w:bookmarkStart w:id="77" w:name="n9"/>
      <w:bookmarkStart w:id="78" w:name="p-658985"/>
      <w:bookmarkStart w:id="79" w:name="p31"/>
      <w:bookmarkEnd w:id="76"/>
      <w:bookmarkEnd w:id="77"/>
      <w:bookmarkEnd w:id="78"/>
      <w:bookmarkEnd w:id="79"/>
      <w:r w:rsidRPr="003B6DB7">
        <w:rPr>
          <w:rFonts w:ascii="Times New Roman" w:eastAsia="Times New Roman" w:hAnsi="Times New Roman" w:cs="Times New Roman"/>
          <w:sz w:val="24"/>
          <w:szCs w:val="24"/>
          <w:lang w:eastAsia="lv-LV"/>
        </w:rPr>
        <w:t xml:space="preserve">Administratīvā pārkāpuma procesu par šo noteikumu pārkāpumiem līdz administratīvā pārkāpuma lietas izskatīšanai veic šādas amatpersonas: </w:t>
      </w:r>
    </w:p>
    <w:p w14:paraId="27D83180"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Iestāžu vadītāji;</w:t>
      </w:r>
    </w:p>
    <w:p w14:paraId="2BEFC0F6" w14:textId="0CC7FD0F"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pašvaldības </w:t>
      </w:r>
      <w:r w:rsidR="00677F7B">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vecākais vides aizsardzības speciālists;</w:t>
      </w:r>
    </w:p>
    <w:p w14:paraId="27CA5F75" w14:textId="10FD42B3"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pašvaldības </w:t>
      </w:r>
      <w:r w:rsidR="00677F7B">
        <w:rPr>
          <w:rFonts w:ascii="Times New Roman" w:eastAsia="Times New Roman" w:hAnsi="Times New Roman" w:cs="Times New Roman"/>
          <w:sz w:val="24"/>
          <w:szCs w:val="24"/>
          <w:lang w:eastAsia="lv-LV"/>
        </w:rPr>
        <w:t>pārvaldes</w:t>
      </w:r>
      <w:r w:rsidRPr="003B6DB7">
        <w:rPr>
          <w:rFonts w:ascii="Times New Roman" w:eastAsia="Times New Roman" w:hAnsi="Times New Roman" w:cs="Times New Roman"/>
          <w:sz w:val="24"/>
          <w:szCs w:val="24"/>
          <w:lang w:eastAsia="lv-LV"/>
        </w:rPr>
        <w:t xml:space="preserve"> Būvvaldes būvinspektori</w:t>
      </w:r>
      <w:bookmarkStart w:id="80" w:name="p-658986"/>
      <w:bookmarkStart w:id="81" w:name="p32"/>
      <w:bookmarkEnd w:id="80"/>
      <w:bookmarkEnd w:id="81"/>
      <w:r w:rsidRPr="003B6DB7">
        <w:rPr>
          <w:rFonts w:ascii="Times New Roman" w:eastAsia="Times New Roman" w:hAnsi="Times New Roman" w:cs="Times New Roman"/>
          <w:sz w:val="24"/>
          <w:szCs w:val="24"/>
          <w:lang w:eastAsia="lv-LV"/>
        </w:rPr>
        <w:t>;</w:t>
      </w:r>
    </w:p>
    <w:p w14:paraId="19BCC6ED" w14:textId="598AB814" w:rsidR="00E53D61" w:rsidRDefault="00677F7B"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17124">
        <w:rPr>
          <w:rFonts w:ascii="Times New Roman" w:eastAsia="Times New Roman" w:hAnsi="Times New Roman"/>
          <w:sz w:val="24"/>
          <w:szCs w:val="24"/>
          <w:lang w:eastAsia="lv-LV"/>
        </w:rPr>
        <w:t>Rēzeknes novada pašvaldības</w:t>
      </w:r>
      <w:r>
        <w:rPr>
          <w:rFonts w:ascii="Times New Roman" w:eastAsia="Times New Roman" w:hAnsi="Times New Roman"/>
          <w:sz w:val="24"/>
          <w:szCs w:val="24"/>
          <w:lang w:eastAsia="lv-LV"/>
        </w:rPr>
        <w:t xml:space="preserve"> policija</w:t>
      </w:r>
      <w:r w:rsidR="0033280D" w:rsidRPr="003B6DB7">
        <w:rPr>
          <w:rFonts w:ascii="Times New Roman" w:eastAsia="Times New Roman" w:hAnsi="Times New Roman" w:cs="Times New Roman"/>
          <w:sz w:val="24"/>
          <w:szCs w:val="24"/>
          <w:lang w:eastAsia="lv-LV"/>
        </w:rPr>
        <w:t xml:space="preserve">. </w:t>
      </w:r>
    </w:p>
    <w:p w14:paraId="1F68D956" w14:textId="77777777" w:rsidR="00677F7B" w:rsidRPr="00715EF2" w:rsidRDefault="00677F7B" w:rsidP="00677F7B">
      <w:pPr>
        <w:pStyle w:val="ListParagraph"/>
        <w:ind w:left="360" w:right="-2"/>
        <w:jc w:val="both"/>
        <w:rPr>
          <w:rFonts w:ascii="Times New Roman" w:hAnsi="Times New Roman" w:cs="Times New Roman"/>
          <w:color w:val="0000FF"/>
        </w:rPr>
      </w:pPr>
      <w:r w:rsidRPr="00715EF2">
        <w:rPr>
          <w:rFonts w:ascii="Times New Roman" w:hAnsi="Times New Roman" w:cs="Times New Roman"/>
          <w:i/>
          <w:iCs/>
          <w:shd w:val="clear" w:color="auto" w:fill="FFFFFF"/>
        </w:rPr>
        <w:t>(</w:t>
      </w:r>
      <w:r w:rsidRPr="00715EF2">
        <w:rPr>
          <w:rFonts w:ascii="Times New Roman" w:hAnsi="Times New Roman" w:cs="Times New Roman"/>
          <w:i/>
          <w:iCs/>
          <w:color w:val="0000FF"/>
          <w:shd w:val="clear" w:color="auto" w:fill="FFFFFF"/>
        </w:rPr>
        <w:t>Grozīts ar Rēzeknes novada pašvaldības domes </w:t>
      </w:r>
      <w:hyperlink r:id="rId24" w:tgtFrame="_blank" w:history="1">
        <w:r w:rsidRPr="00715EF2">
          <w:rPr>
            <w:rStyle w:val="Hyperlink"/>
            <w:rFonts w:ascii="Times New Roman" w:hAnsi="Times New Roman" w:cs="Times New Roman"/>
            <w:i/>
            <w:iCs/>
            <w:u w:val="none"/>
            <w:shd w:val="clear" w:color="auto" w:fill="FFFFFF"/>
          </w:rPr>
          <w:t>18.04.2024.</w:t>
        </w:r>
      </w:hyperlink>
      <w:r w:rsidRPr="00715EF2">
        <w:rPr>
          <w:rFonts w:ascii="Times New Roman" w:hAnsi="Times New Roman" w:cs="Times New Roman"/>
          <w:i/>
          <w:iCs/>
          <w:color w:val="0000FF"/>
          <w:shd w:val="clear" w:color="auto" w:fill="FFFFFF"/>
        </w:rPr>
        <w:t> saistošajiem noteikumiem Nr.3</w:t>
      </w:r>
      <w:r>
        <w:rPr>
          <w:rFonts w:ascii="Times New Roman" w:hAnsi="Times New Roman" w:cs="Times New Roman"/>
          <w:i/>
          <w:iCs/>
          <w:color w:val="0000FF"/>
          <w:shd w:val="clear" w:color="auto" w:fill="FFFFFF"/>
        </w:rPr>
        <w:t>2</w:t>
      </w:r>
      <w:r w:rsidRPr="00715EF2">
        <w:rPr>
          <w:rFonts w:ascii="Times New Roman" w:hAnsi="Times New Roman" w:cs="Times New Roman"/>
          <w:i/>
          <w:iCs/>
          <w:shd w:val="clear" w:color="auto" w:fill="FFFFFF"/>
        </w:rPr>
        <w:t>)</w:t>
      </w:r>
    </w:p>
    <w:p w14:paraId="7A282725"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Par šo noteikumu prasību neievērošanu piemēro:</w:t>
      </w:r>
    </w:p>
    <w:p w14:paraId="7172A75B"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fiziskām personām – brīdinājumu vai naudas sodu līdz trīsdesmit naudas soda vienībām;</w:t>
      </w:r>
    </w:p>
    <w:p w14:paraId="568B4412"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juridiskām personām – brīdinājumu vai naudas sodu līdz divi simti astoņdesmit naudas soda vienībām.</w:t>
      </w:r>
      <w:bookmarkStart w:id="82" w:name="p-658987"/>
      <w:bookmarkStart w:id="83" w:name="p33"/>
      <w:bookmarkEnd w:id="82"/>
      <w:bookmarkEnd w:id="83"/>
      <w:r w:rsidRPr="003B6DB7">
        <w:rPr>
          <w:rFonts w:ascii="Times New Roman" w:eastAsia="Times New Roman" w:hAnsi="Times New Roman" w:cs="Times New Roman"/>
          <w:sz w:val="24"/>
          <w:szCs w:val="24"/>
          <w:lang w:eastAsia="lv-LV"/>
        </w:rPr>
        <w:t xml:space="preserve"> </w:t>
      </w:r>
    </w:p>
    <w:p w14:paraId="37BF43AD"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Administratīvā pārkāpuma lietu izskata pašvaldības administratīvā komisija.</w:t>
      </w:r>
    </w:p>
    <w:p w14:paraId="3F941538" w14:textId="77777777" w:rsidR="00E53D61" w:rsidRPr="003B6DB7" w:rsidRDefault="0033280D" w:rsidP="00E53D61">
      <w:pPr>
        <w:pStyle w:val="ListParagraph"/>
        <w:numPr>
          <w:ilvl w:val="0"/>
          <w:numId w:val="1"/>
        </w:numPr>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Administratīvais sods šo noteikumu pārkāpēju neatbrīvo no pienākuma novērst pārkāpumu, kā arī no pārkāpuma rezultātā nodarīto zaudējumu atlīdzināšanas. </w:t>
      </w:r>
    </w:p>
    <w:p w14:paraId="2EFEE939"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04460E6C" w14:textId="77777777" w:rsidR="00E53D61" w:rsidRPr="003B6DB7" w:rsidRDefault="0033280D"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X. Noslēguma jautājums</w:t>
      </w:r>
    </w:p>
    <w:p w14:paraId="0EA3E921" w14:textId="77777777" w:rsidR="00E53D61" w:rsidRPr="003B6DB7" w:rsidRDefault="0033280D"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84" w:name="n-658989"/>
      <w:bookmarkStart w:id="85" w:name="n10"/>
      <w:bookmarkStart w:id="86" w:name="p-658990"/>
      <w:bookmarkStart w:id="87" w:name="p35"/>
      <w:bookmarkStart w:id="88" w:name="p-658991"/>
      <w:bookmarkStart w:id="89" w:name="p36"/>
      <w:bookmarkEnd w:id="84"/>
      <w:bookmarkEnd w:id="85"/>
      <w:bookmarkEnd w:id="86"/>
      <w:bookmarkEnd w:id="87"/>
      <w:bookmarkEnd w:id="88"/>
      <w:bookmarkEnd w:id="89"/>
      <w:r w:rsidRPr="003B6DB7">
        <w:rPr>
          <w:rFonts w:ascii="Times New Roman" w:eastAsia="Times New Roman" w:hAnsi="Times New Roman" w:cs="Times New Roman"/>
          <w:sz w:val="24"/>
          <w:szCs w:val="24"/>
          <w:lang w:eastAsia="lv-LV"/>
        </w:rPr>
        <w:t>Ar  šo  noteikumu stāšanās spēkā  brīdi  atzīt par spēku zaudējušiem:</w:t>
      </w:r>
    </w:p>
    <w:p w14:paraId="41334AB0"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Rēzeknes novada pašvaldības 2018.gada </w:t>
      </w:r>
      <w:r w:rsidR="008D322D">
        <w:rPr>
          <w:rFonts w:ascii="Times New Roman" w:eastAsia="Times New Roman" w:hAnsi="Times New Roman" w:cs="Times New Roman"/>
          <w:sz w:val="24"/>
          <w:szCs w:val="24"/>
          <w:lang w:eastAsia="lv-LV"/>
        </w:rPr>
        <w:t>1</w:t>
      </w:r>
      <w:r w:rsidRPr="003B6DB7">
        <w:rPr>
          <w:rFonts w:ascii="Times New Roman" w:eastAsia="Times New Roman" w:hAnsi="Times New Roman" w:cs="Times New Roman"/>
          <w:sz w:val="24"/>
          <w:szCs w:val="24"/>
          <w:lang w:eastAsia="lv-LV"/>
        </w:rPr>
        <w:t>8.oktobra saistošos noteikumus Nr.19 „Par decentralizēto kanalizācijas pakalpojumu sniegšanas un uzskaites kārtību Rēzeknes novada pašvaldībā”;</w:t>
      </w:r>
    </w:p>
    <w:p w14:paraId="67C52883" w14:textId="77777777" w:rsidR="00E53D61" w:rsidRPr="003B6DB7" w:rsidRDefault="0033280D"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Viļānu novada pašvaldības 2019.gada 30.</w:t>
      </w:r>
      <w:r w:rsidR="008D322D">
        <w:rPr>
          <w:rFonts w:ascii="Times New Roman" w:eastAsia="Times New Roman" w:hAnsi="Times New Roman" w:cs="Times New Roman"/>
          <w:sz w:val="24"/>
          <w:szCs w:val="24"/>
          <w:lang w:eastAsia="lv-LV"/>
        </w:rPr>
        <w:t>maija</w:t>
      </w:r>
      <w:r w:rsidRPr="003B6DB7">
        <w:rPr>
          <w:rFonts w:ascii="Times New Roman" w:eastAsia="Times New Roman" w:hAnsi="Times New Roman" w:cs="Times New Roman"/>
          <w:sz w:val="24"/>
          <w:szCs w:val="24"/>
          <w:lang w:eastAsia="lv-LV"/>
        </w:rPr>
        <w:t xml:space="preserve"> saistošos noteikumus Nr.113 „Par decentralizēto kanalizācijas pakalpojumu sniegšanas un uzskaites kārtību Viļānu novada pašvaldībā”.</w:t>
      </w:r>
    </w:p>
    <w:p w14:paraId="11B01CFC"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2C549889" w14:textId="77777777" w:rsidR="00E53D61" w:rsidRPr="003B6DB7" w:rsidRDefault="00E53D61" w:rsidP="00E53D61">
      <w:pPr>
        <w:spacing w:after="0" w:line="240" w:lineRule="auto"/>
        <w:rPr>
          <w:rFonts w:ascii="Times New Roman" w:eastAsia="Times New Roman" w:hAnsi="Times New Roman" w:cs="Times New Roman"/>
          <w:sz w:val="24"/>
          <w:szCs w:val="24"/>
          <w:lang w:eastAsia="lv-LV"/>
        </w:rPr>
      </w:pPr>
    </w:p>
    <w:p w14:paraId="446C80F5" w14:textId="77777777" w:rsidR="001C4AD6" w:rsidRDefault="001C4AD6" w:rsidP="00E53D61">
      <w:pPr>
        <w:spacing w:after="0" w:line="240" w:lineRule="auto"/>
        <w:rPr>
          <w:rFonts w:ascii="Times New Roman" w:eastAsia="Times New Roman" w:hAnsi="Times New Roman" w:cs="Times New Roman"/>
          <w:sz w:val="24"/>
          <w:szCs w:val="24"/>
          <w:lang w:eastAsia="lv-LV"/>
        </w:rPr>
      </w:pPr>
    </w:p>
    <w:p w14:paraId="119C11E5" w14:textId="77777777" w:rsidR="00E53D61" w:rsidRPr="003B6DB7" w:rsidRDefault="0033280D" w:rsidP="00E53D61">
      <w:pPr>
        <w:spacing w:after="0" w:line="240" w:lineRule="auto"/>
      </w:pPr>
      <w:r w:rsidRPr="00A5643B">
        <w:rPr>
          <w:rFonts w:ascii="Times New Roman" w:eastAsia="Times New Roman" w:hAnsi="Times New Roman" w:cs="Times New Roman"/>
          <w:sz w:val="24"/>
          <w:szCs w:val="24"/>
          <w:lang w:eastAsia="lv-LV"/>
        </w:rPr>
        <w:t xml:space="preserve">Domes priekšsēdētāja vietniece </w:t>
      </w:r>
      <w:r w:rsidRPr="00A5643B">
        <w:rPr>
          <w:rFonts w:ascii="Times New Roman" w:eastAsia="Times New Roman" w:hAnsi="Times New Roman" w:cs="Times New Roman"/>
          <w:sz w:val="24"/>
          <w:szCs w:val="24"/>
          <w:lang w:eastAsia="lv-LV"/>
        </w:rPr>
        <w:tab/>
      </w:r>
      <w:r w:rsidRPr="00A5643B">
        <w:rPr>
          <w:rFonts w:ascii="Times New Roman" w:eastAsia="Times New Roman" w:hAnsi="Times New Roman" w:cs="Times New Roman"/>
          <w:sz w:val="24"/>
          <w:szCs w:val="24"/>
          <w:lang w:eastAsia="lv-LV"/>
        </w:rPr>
        <w:tab/>
      </w:r>
      <w:r w:rsidRPr="00A5643B">
        <w:rPr>
          <w:rFonts w:ascii="Times New Roman" w:eastAsia="Times New Roman" w:hAnsi="Times New Roman" w:cs="Times New Roman"/>
          <w:sz w:val="24"/>
          <w:szCs w:val="24"/>
          <w:lang w:eastAsia="lv-LV"/>
        </w:rPr>
        <w:tab/>
      </w:r>
      <w:r w:rsidRPr="00A5643B">
        <w:rPr>
          <w:rFonts w:ascii="Times New Roman" w:eastAsia="Times New Roman" w:hAnsi="Times New Roman" w:cs="Times New Roman"/>
          <w:sz w:val="24"/>
          <w:szCs w:val="24"/>
          <w:lang w:eastAsia="lv-LV"/>
        </w:rPr>
        <w:tab/>
      </w:r>
      <w:r w:rsidRPr="00A5643B">
        <w:rPr>
          <w:rFonts w:ascii="Times New Roman" w:eastAsia="Times New Roman" w:hAnsi="Times New Roman" w:cs="Times New Roman"/>
          <w:sz w:val="24"/>
          <w:szCs w:val="24"/>
          <w:lang w:eastAsia="lv-LV"/>
        </w:rPr>
        <w:tab/>
        <w:t>Ērika Teirumnieka</w:t>
      </w:r>
    </w:p>
    <w:p w14:paraId="2B673E55" w14:textId="77777777" w:rsidR="00D049E0" w:rsidRPr="003B6DB7" w:rsidRDefault="00D049E0" w:rsidP="002F2F97">
      <w:pPr>
        <w:spacing w:after="0" w:line="240" w:lineRule="auto"/>
      </w:pPr>
    </w:p>
    <w:p w14:paraId="32CF08F0" w14:textId="77777777" w:rsidR="001A71FF" w:rsidRPr="003B6DB7" w:rsidRDefault="001A71FF" w:rsidP="002F2F97">
      <w:pPr>
        <w:spacing w:after="0" w:line="240" w:lineRule="auto"/>
      </w:pPr>
    </w:p>
    <w:p w14:paraId="4B96B2A8" w14:textId="77777777" w:rsidR="001A71FF" w:rsidRPr="003B6DB7" w:rsidRDefault="001A71FF" w:rsidP="002F2F97">
      <w:pPr>
        <w:spacing w:after="0" w:line="240" w:lineRule="auto"/>
      </w:pPr>
    </w:p>
    <w:p w14:paraId="6F50BE34" w14:textId="77777777" w:rsidR="001A71FF" w:rsidRPr="003B6DB7" w:rsidRDefault="001A71FF" w:rsidP="002F2F97">
      <w:pPr>
        <w:spacing w:after="0" w:line="240" w:lineRule="auto"/>
      </w:pPr>
    </w:p>
    <w:p w14:paraId="079DD5AB" w14:textId="77777777" w:rsidR="001A71FF" w:rsidRPr="003B6DB7" w:rsidRDefault="001A71FF" w:rsidP="002F2F97">
      <w:pPr>
        <w:spacing w:after="0" w:line="240" w:lineRule="auto"/>
      </w:pPr>
    </w:p>
    <w:p w14:paraId="4D1AAF80" w14:textId="77777777" w:rsidR="001A71FF" w:rsidRPr="003B6DB7" w:rsidRDefault="001A71FF" w:rsidP="002F2F97">
      <w:pPr>
        <w:spacing w:after="0" w:line="240" w:lineRule="auto"/>
      </w:pPr>
    </w:p>
    <w:p w14:paraId="13CBAC0D" w14:textId="77777777" w:rsidR="001A71FF" w:rsidRPr="003B6DB7" w:rsidRDefault="001A71FF" w:rsidP="002F2F97">
      <w:pPr>
        <w:spacing w:after="0" w:line="240" w:lineRule="auto"/>
      </w:pPr>
    </w:p>
    <w:p w14:paraId="07942D71" w14:textId="77777777" w:rsidR="001A71FF" w:rsidRPr="003B6DB7" w:rsidRDefault="001A71FF" w:rsidP="002F2F97">
      <w:pPr>
        <w:spacing w:after="0" w:line="240" w:lineRule="auto"/>
      </w:pPr>
    </w:p>
    <w:p w14:paraId="5A9FFCCD" w14:textId="77777777" w:rsidR="001A71FF" w:rsidRPr="003B6DB7" w:rsidRDefault="001A71FF" w:rsidP="002F2F97">
      <w:pPr>
        <w:spacing w:after="0" w:line="240" w:lineRule="auto"/>
      </w:pPr>
    </w:p>
    <w:p w14:paraId="254A05E3" w14:textId="77777777" w:rsidR="00677F7B" w:rsidRDefault="00677F7B" w:rsidP="00080306">
      <w:pPr>
        <w:spacing w:after="0" w:line="240" w:lineRule="auto"/>
        <w:jc w:val="right"/>
      </w:pPr>
    </w:p>
    <w:p w14:paraId="13198C1B" w14:textId="77777777" w:rsidR="00677F7B" w:rsidRDefault="00677F7B" w:rsidP="00080306">
      <w:pPr>
        <w:spacing w:after="0" w:line="240" w:lineRule="auto"/>
        <w:jc w:val="right"/>
      </w:pPr>
    </w:p>
    <w:p w14:paraId="3A8221BF" w14:textId="77777777" w:rsidR="00677F7B" w:rsidRDefault="00677F7B" w:rsidP="00080306">
      <w:pPr>
        <w:spacing w:after="0" w:line="240" w:lineRule="auto"/>
        <w:jc w:val="right"/>
      </w:pPr>
    </w:p>
    <w:p w14:paraId="41243212" w14:textId="77777777" w:rsidR="00677F7B" w:rsidRDefault="00677F7B" w:rsidP="00080306">
      <w:pPr>
        <w:spacing w:after="0" w:line="240" w:lineRule="auto"/>
        <w:jc w:val="right"/>
      </w:pPr>
    </w:p>
    <w:p w14:paraId="6D11DF8F" w14:textId="77777777" w:rsidR="00677F7B" w:rsidRDefault="00677F7B" w:rsidP="00080306">
      <w:pPr>
        <w:spacing w:after="0" w:line="240" w:lineRule="auto"/>
        <w:jc w:val="right"/>
      </w:pPr>
    </w:p>
    <w:p w14:paraId="4831FB50" w14:textId="77777777" w:rsidR="00677F7B" w:rsidRDefault="00677F7B" w:rsidP="00080306">
      <w:pPr>
        <w:spacing w:after="0" w:line="240" w:lineRule="auto"/>
        <w:jc w:val="right"/>
      </w:pPr>
    </w:p>
    <w:p w14:paraId="7C80AC5B" w14:textId="77777777" w:rsidR="00677F7B" w:rsidRDefault="00677F7B" w:rsidP="00080306">
      <w:pPr>
        <w:spacing w:after="0" w:line="240" w:lineRule="auto"/>
        <w:jc w:val="right"/>
      </w:pPr>
    </w:p>
    <w:p w14:paraId="7A9D4ECF" w14:textId="77777777" w:rsidR="00677F7B" w:rsidRDefault="00677F7B" w:rsidP="00080306">
      <w:pPr>
        <w:spacing w:after="0" w:line="240" w:lineRule="auto"/>
        <w:jc w:val="right"/>
      </w:pPr>
    </w:p>
    <w:p w14:paraId="1935FB1B" w14:textId="77777777" w:rsidR="00677F7B" w:rsidRDefault="00677F7B" w:rsidP="00080306">
      <w:pPr>
        <w:spacing w:after="0" w:line="240" w:lineRule="auto"/>
        <w:jc w:val="right"/>
      </w:pPr>
    </w:p>
    <w:p w14:paraId="5646C30E" w14:textId="77777777" w:rsidR="00677F7B" w:rsidRDefault="00677F7B" w:rsidP="00080306">
      <w:pPr>
        <w:spacing w:after="0" w:line="240" w:lineRule="auto"/>
        <w:jc w:val="right"/>
      </w:pPr>
    </w:p>
    <w:p w14:paraId="202199FF" w14:textId="77777777" w:rsidR="00677F7B" w:rsidRDefault="00677F7B" w:rsidP="00080306">
      <w:pPr>
        <w:spacing w:after="0" w:line="240" w:lineRule="auto"/>
        <w:jc w:val="right"/>
      </w:pPr>
    </w:p>
    <w:p w14:paraId="3C9C3672" w14:textId="77777777" w:rsidR="00677F7B" w:rsidRDefault="00677F7B" w:rsidP="00080306">
      <w:pPr>
        <w:spacing w:after="0" w:line="240" w:lineRule="auto"/>
        <w:jc w:val="right"/>
      </w:pPr>
    </w:p>
    <w:p w14:paraId="1B6D82DB" w14:textId="77777777" w:rsidR="00677F7B" w:rsidRDefault="00677F7B" w:rsidP="00080306">
      <w:pPr>
        <w:spacing w:after="0" w:line="240" w:lineRule="auto"/>
        <w:jc w:val="right"/>
      </w:pPr>
    </w:p>
    <w:p w14:paraId="1F07EE63" w14:textId="77777777" w:rsidR="00677F7B" w:rsidRDefault="00677F7B" w:rsidP="00080306">
      <w:pPr>
        <w:spacing w:after="0" w:line="240" w:lineRule="auto"/>
        <w:jc w:val="right"/>
      </w:pPr>
    </w:p>
    <w:p w14:paraId="58DC7040" w14:textId="77777777" w:rsidR="00677F7B" w:rsidRDefault="00677F7B" w:rsidP="00080306">
      <w:pPr>
        <w:spacing w:after="0" w:line="240" w:lineRule="auto"/>
        <w:jc w:val="right"/>
      </w:pPr>
    </w:p>
    <w:p w14:paraId="5C1A3182" w14:textId="77777777" w:rsidR="00677F7B" w:rsidRDefault="00677F7B" w:rsidP="00080306">
      <w:pPr>
        <w:spacing w:after="0" w:line="240" w:lineRule="auto"/>
        <w:jc w:val="right"/>
      </w:pPr>
    </w:p>
    <w:p w14:paraId="78B97161" w14:textId="77777777" w:rsidR="00677F7B" w:rsidRDefault="00677F7B" w:rsidP="00080306">
      <w:pPr>
        <w:spacing w:after="0" w:line="240" w:lineRule="auto"/>
        <w:jc w:val="right"/>
      </w:pPr>
    </w:p>
    <w:p w14:paraId="0947D826" w14:textId="77777777" w:rsidR="00677F7B" w:rsidRDefault="00677F7B" w:rsidP="00080306">
      <w:pPr>
        <w:spacing w:after="0" w:line="240" w:lineRule="auto"/>
        <w:jc w:val="right"/>
      </w:pPr>
    </w:p>
    <w:p w14:paraId="28F255D4" w14:textId="77777777" w:rsidR="00677F7B" w:rsidRDefault="00677F7B" w:rsidP="00080306">
      <w:pPr>
        <w:spacing w:after="0" w:line="240" w:lineRule="auto"/>
        <w:jc w:val="right"/>
      </w:pPr>
    </w:p>
    <w:p w14:paraId="11252588" w14:textId="77777777" w:rsidR="00677F7B" w:rsidRDefault="00677F7B" w:rsidP="00080306">
      <w:pPr>
        <w:spacing w:after="0" w:line="240" w:lineRule="auto"/>
        <w:jc w:val="right"/>
      </w:pPr>
    </w:p>
    <w:p w14:paraId="5C8F01CE" w14:textId="77777777" w:rsidR="00677F7B" w:rsidRDefault="00677F7B" w:rsidP="00080306">
      <w:pPr>
        <w:spacing w:after="0" w:line="240" w:lineRule="auto"/>
        <w:jc w:val="right"/>
      </w:pPr>
    </w:p>
    <w:p w14:paraId="7B3CE764" w14:textId="77777777" w:rsidR="00677F7B" w:rsidRDefault="00677F7B" w:rsidP="00080306">
      <w:pPr>
        <w:spacing w:after="0" w:line="240" w:lineRule="auto"/>
        <w:jc w:val="right"/>
      </w:pPr>
    </w:p>
    <w:p w14:paraId="2A6CC80E" w14:textId="77777777" w:rsidR="00677F7B" w:rsidRDefault="00677F7B" w:rsidP="00080306">
      <w:pPr>
        <w:spacing w:after="0" w:line="240" w:lineRule="auto"/>
        <w:jc w:val="right"/>
      </w:pPr>
    </w:p>
    <w:p w14:paraId="7E75E972" w14:textId="77777777" w:rsidR="00677F7B" w:rsidRDefault="00677F7B" w:rsidP="00080306">
      <w:pPr>
        <w:spacing w:after="0" w:line="240" w:lineRule="auto"/>
        <w:jc w:val="right"/>
      </w:pPr>
    </w:p>
    <w:p w14:paraId="1CFF5798" w14:textId="77777777" w:rsidR="00677F7B" w:rsidRDefault="00677F7B" w:rsidP="00080306">
      <w:pPr>
        <w:spacing w:after="0" w:line="240" w:lineRule="auto"/>
        <w:jc w:val="right"/>
      </w:pPr>
    </w:p>
    <w:p w14:paraId="709D08A1" w14:textId="77777777" w:rsidR="00677F7B" w:rsidRDefault="00677F7B" w:rsidP="00080306">
      <w:pPr>
        <w:spacing w:after="0" w:line="240" w:lineRule="auto"/>
        <w:jc w:val="right"/>
      </w:pPr>
    </w:p>
    <w:p w14:paraId="49FF3DD9" w14:textId="77777777" w:rsidR="00677F7B" w:rsidRDefault="00677F7B" w:rsidP="00080306">
      <w:pPr>
        <w:spacing w:after="0" w:line="240" w:lineRule="auto"/>
        <w:jc w:val="right"/>
      </w:pPr>
    </w:p>
    <w:p w14:paraId="41E35038" w14:textId="77777777" w:rsidR="00677F7B" w:rsidRDefault="00677F7B" w:rsidP="00080306">
      <w:pPr>
        <w:spacing w:after="0" w:line="240" w:lineRule="auto"/>
        <w:jc w:val="right"/>
      </w:pPr>
    </w:p>
    <w:p w14:paraId="559A9D7B" w14:textId="77777777" w:rsidR="00677F7B" w:rsidRDefault="00677F7B" w:rsidP="00080306">
      <w:pPr>
        <w:spacing w:after="0" w:line="240" w:lineRule="auto"/>
        <w:jc w:val="right"/>
      </w:pPr>
    </w:p>
    <w:p w14:paraId="18EF79B1" w14:textId="77777777" w:rsidR="00677F7B" w:rsidRDefault="00677F7B" w:rsidP="00080306">
      <w:pPr>
        <w:spacing w:after="0" w:line="240" w:lineRule="auto"/>
        <w:jc w:val="right"/>
      </w:pPr>
    </w:p>
    <w:p w14:paraId="73AE2947" w14:textId="77777777" w:rsidR="00677F7B" w:rsidRDefault="00677F7B" w:rsidP="00080306">
      <w:pPr>
        <w:spacing w:after="0" w:line="240" w:lineRule="auto"/>
        <w:jc w:val="right"/>
      </w:pPr>
    </w:p>
    <w:p w14:paraId="74BF07CA" w14:textId="77777777" w:rsidR="00677F7B" w:rsidRDefault="00677F7B" w:rsidP="00080306">
      <w:pPr>
        <w:spacing w:after="0" w:line="240" w:lineRule="auto"/>
        <w:jc w:val="right"/>
      </w:pPr>
    </w:p>
    <w:p w14:paraId="5226D1E4" w14:textId="77777777" w:rsidR="00677F7B" w:rsidRDefault="00677F7B" w:rsidP="00080306">
      <w:pPr>
        <w:spacing w:after="0" w:line="240" w:lineRule="auto"/>
        <w:jc w:val="right"/>
      </w:pPr>
    </w:p>
    <w:p w14:paraId="10E9F8A5" w14:textId="77777777" w:rsidR="00677F7B" w:rsidRDefault="00677F7B" w:rsidP="00080306">
      <w:pPr>
        <w:spacing w:after="0" w:line="240" w:lineRule="auto"/>
        <w:jc w:val="right"/>
      </w:pPr>
    </w:p>
    <w:p w14:paraId="1366F7C2" w14:textId="77777777" w:rsidR="00677F7B" w:rsidRDefault="00677F7B" w:rsidP="00080306">
      <w:pPr>
        <w:spacing w:after="0" w:line="240" w:lineRule="auto"/>
        <w:jc w:val="right"/>
      </w:pPr>
    </w:p>
    <w:p w14:paraId="46B21984" w14:textId="7AF490E1" w:rsidR="00080306" w:rsidRPr="003B6DB7" w:rsidRDefault="00D9606D" w:rsidP="00080306">
      <w:pPr>
        <w:spacing w:after="0" w:line="240" w:lineRule="auto"/>
        <w:jc w:val="right"/>
        <w:rPr>
          <w:rFonts w:ascii="Times New Roman" w:eastAsia="Times New Roman" w:hAnsi="Times New Roman" w:cs="Times New Roman"/>
          <w:sz w:val="20"/>
          <w:szCs w:val="20"/>
          <w:lang w:eastAsia="lv-LV"/>
        </w:rPr>
      </w:pPr>
      <w:hyperlink r:id="rId25" w:tooltip="Atvērt citā formātā" w:history="1">
        <w:r w:rsidR="002F09B9" w:rsidRPr="003B6DB7">
          <w:rPr>
            <w:rFonts w:ascii="Times New Roman" w:eastAsia="Times New Roman" w:hAnsi="Times New Roman" w:cs="Times New Roman"/>
            <w:sz w:val="24"/>
            <w:szCs w:val="24"/>
            <w:lang w:eastAsia="lv-LV"/>
          </w:rPr>
          <w:t>1.Pielikums</w:t>
        </w:r>
      </w:hyperlink>
      <w:r w:rsidR="002F09B9" w:rsidRPr="003B6DB7">
        <w:rPr>
          <w:rFonts w:ascii="Times New Roman" w:eastAsia="Times New Roman" w:hAnsi="Times New Roman" w:cs="Times New Roman"/>
          <w:sz w:val="24"/>
          <w:szCs w:val="24"/>
          <w:lang w:eastAsia="lv-LV"/>
        </w:rPr>
        <w:br/>
      </w:r>
      <w:r w:rsidR="00B14258" w:rsidRPr="003B6DB7">
        <w:rPr>
          <w:rFonts w:ascii="Times New Roman" w:eastAsia="Times New Roman" w:hAnsi="Times New Roman" w:cs="Times New Roman"/>
          <w:sz w:val="20"/>
          <w:szCs w:val="20"/>
          <w:lang w:eastAsia="lv-LV"/>
        </w:rPr>
        <w:t>Rēzeknes novada pašvaldības 2022.gada 19.maija</w:t>
      </w:r>
    </w:p>
    <w:p w14:paraId="3989BD03" w14:textId="77777777" w:rsidR="002F09B9" w:rsidRPr="003B6DB7" w:rsidRDefault="0033280D"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7424F0AE" w14:textId="77777777" w:rsidR="002F09B9" w:rsidRPr="003B6DB7" w:rsidRDefault="002F09B9" w:rsidP="002F09B9">
      <w:pPr>
        <w:spacing w:after="0" w:line="240" w:lineRule="auto"/>
        <w:jc w:val="right"/>
        <w:rPr>
          <w:rFonts w:ascii="Times New Roman" w:eastAsia="Times New Roman" w:hAnsi="Times New Roman" w:cs="Times New Roman"/>
          <w:sz w:val="10"/>
          <w:szCs w:val="10"/>
          <w:lang w:eastAsia="lv-LV"/>
        </w:rPr>
      </w:pPr>
    </w:p>
    <w:p w14:paraId="4832462F" w14:textId="77777777" w:rsidR="002F09B9" w:rsidRPr="003B6DB7" w:rsidRDefault="002F09B9" w:rsidP="002F09B9">
      <w:pPr>
        <w:spacing w:after="0" w:line="240" w:lineRule="auto"/>
        <w:jc w:val="right"/>
        <w:rPr>
          <w:rFonts w:ascii="Times New Roman" w:eastAsia="Times New Roman" w:hAnsi="Times New Roman" w:cs="Times New Roman"/>
          <w:lang w:eastAsia="lv-LV"/>
        </w:rPr>
      </w:pPr>
    </w:p>
    <w:p w14:paraId="4BBB6665" w14:textId="77777777" w:rsidR="00CD0C4A" w:rsidRDefault="0033280D" w:rsidP="00CD0C4A">
      <w:pPr>
        <w:spacing w:after="0" w:line="240" w:lineRule="auto"/>
        <w:jc w:val="center"/>
        <w:rPr>
          <w:rFonts w:ascii="Times New Roman" w:eastAsia="Times New Roman" w:hAnsi="Times New Roman" w:cs="Times New Roman"/>
          <w:b/>
          <w:sz w:val="24"/>
          <w:szCs w:val="24"/>
          <w:lang w:eastAsia="lv-LV"/>
        </w:rPr>
      </w:pPr>
      <w:r w:rsidRPr="00CD0C4A">
        <w:rPr>
          <w:rFonts w:ascii="Times New Roman" w:eastAsia="Times New Roman" w:hAnsi="Times New Roman" w:cs="Times New Roman"/>
          <w:b/>
          <w:sz w:val="24"/>
          <w:szCs w:val="24"/>
          <w:lang w:eastAsia="lv-LV"/>
        </w:rPr>
        <w:t>Ciem</w:t>
      </w:r>
      <w:r w:rsidR="003E7960">
        <w:rPr>
          <w:rFonts w:ascii="Times New Roman" w:eastAsia="Times New Roman" w:hAnsi="Times New Roman" w:cs="Times New Roman"/>
          <w:b/>
          <w:sz w:val="24"/>
          <w:szCs w:val="24"/>
          <w:lang w:eastAsia="lv-LV"/>
        </w:rPr>
        <w:t>i</w:t>
      </w:r>
      <w:r w:rsidRPr="00CD0C4A">
        <w:rPr>
          <w:rFonts w:ascii="Times New Roman" w:eastAsia="Times New Roman" w:hAnsi="Times New Roman" w:cs="Times New Roman"/>
          <w:b/>
          <w:sz w:val="24"/>
          <w:szCs w:val="24"/>
          <w:lang w:eastAsia="lv-LV"/>
        </w:rPr>
        <w:t xml:space="preserve">, uz kuru teritorijās esošajām decentralizētajām kanalizācijas sistēmām neattiecas Ministru kabineta 2017.gada 27.jūnija noteikumos Nr.384 “Noteikumi par decentralizēto kanalizācijas sistēmu apsaimniekošanu un reģistrēšanu” </w:t>
      </w:r>
      <w:r w:rsidR="003F2893">
        <w:rPr>
          <w:rFonts w:ascii="Times New Roman" w:eastAsia="Times New Roman" w:hAnsi="Times New Roman" w:cs="Times New Roman"/>
          <w:b/>
          <w:sz w:val="24"/>
          <w:szCs w:val="24"/>
          <w:lang w:eastAsia="lv-LV"/>
        </w:rPr>
        <w:t xml:space="preserve">un </w:t>
      </w:r>
      <w:r w:rsidRPr="00CD0C4A">
        <w:rPr>
          <w:rFonts w:ascii="Times New Roman" w:eastAsia="Times New Roman" w:hAnsi="Times New Roman" w:cs="Times New Roman"/>
          <w:b/>
          <w:sz w:val="24"/>
          <w:szCs w:val="24"/>
          <w:lang w:eastAsia="lv-LV"/>
        </w:rPr>
        <w:t>saistošajos noteikumos noteiktās prasības</w:t>
      </w:r>
    </w:p>
    <w:p w14:paraId="6F540B0D" w14:textId="77777777" w:rsidR="00CD0C4A" w:rsidRPr="00CD0C4A" w:rsidRDefault="00CD0C4A" w:rsidP="00CD0C4A">
      <w:pPr>
        <w:spacing w:after="0" w:line="240" w:lineRule="auto"/>
        <w:jc w:val="center"/>
        <w:rPr>
          <w:rFonts w:ascii="Times New Roman" w:eastAsia="Calibri" w:hAnsi="Times New Roman" w:cs="Times New Roman"/>
          <w:b/>
          <w:i/>
          <w:sz w:val="18"/>
          <w:szCs w:val="18"/>
        </w:rPr>
      </w:pPr>
    </w:p>
    <w:p w14:paraId="0638F42D" w14:textId="77777777" w:rsidR="00E83B29" w:rsidRPr="003B6DB7" w:rsidRDefault="0033280D" w:rsidP="00E83B29">
      <w:pPr>
        <w:spacing w:after="0" w:line="240" w:lineRule="auto"/>
        <w:jc w:val="both"/>
        <w:rPr>
          <w:rFonts w:ascii="Times New Roman" w:eastAsia="Calibri" w:hAnsi="Times New Roman" w:cs="Times New Roman"/>
        </w:rPr>
      </w:pPr>
      <w:r w:rsidRPr="003B6DB7">
        <w:rPr>
          <w:rFonts w:ascii="Times New Roman" w:eastAsia="Calibri" w:hAnsi="Times New Roman" w:cs="Times New Roman"/>
          <w:b/>
        </w:rPr>
        <w:t>Audriņu pagasta mazciemi (42):</w:t>
      </w:r>
      <w:r w:rsidRPr="003B6DB7">
        <w:rPr>
          <w:rFonts w:ascii="Times New Roman" w:eastAsia="Calibri" w:hAnsi="Times New Roman" w:cs="Times New Roman"/>
        </w:rPr>
        <w:t xml:space="preserve"> Aļhovka, Asači, Brizgi, Dovidovka, Drebi, Fiļkina, Goruškas, Greivuļi, Hvorobina, Janīši, Jaunā zeme, Jegorovka, Jiuseri, Kaļvi, Kaulači, Kļovi, Krīvmaizes, Kuciņi, Lielā Puderova, Līpūri, Lounīki, Mazā Fiļkina, Mazā Puderova, Mazie Kaulači, Miurinīki, Muhi, Novaja, Pustoška, Samrekovka, Seiļi, Silinīki, Skredeļi, Staudži, Strankaļi, Šulehi, Tabakirkas, Taraputkas, Vabaļi, Zarečje, Zeltiņi, Zīmeļi, Zujeva.</w:t>
      </w:r>
    </w:p>
    <w:p w14:paraId="51FC1EF7" w14:textId="77777777" w:rsidR="00E83B29" w:rsidRPr="003B6DB7" w:rsidRDefault="00E83B29" w:rsidP="00E83B29">
      <w:pPr>
        <w:spacing w:after="0" w:line="240" w:lineRule="auto"/>
        <w:jc w:val="both"/>
        <w:rPr>
          <w:rFonts w:ascii="Times New Roman" w:eastAsia="Times New Roman" w:hAnsi="Times New Roman" w:cs="Times New Roman"/>
          <w:sz w:val="24"/>
          <w:szCs w:val="24"/>
          <w:lang w:eastAsia="lv-LV"/>
        </w:rPr>
      </w:pPr>
    </w:p>
    <w:p w14:paraId="503CC18C"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Bērzgales pagasta mazciemi  (34):</w:t>
      </w:r>
      <w:r w:rsidRPr="003B6DB7">
        <w:rPr>
          <w:rFonts w:ascii="Times New Roman" w:eastAsia="Calibri" w:hAnsi="Times New Roman" w:cs="Times New Roman"/>
        </w:rPr>
        <w:t xml:space="preserve"> Augstīkolni, Bakovka, Červonka, Čumine, Grebeiži, Inčuki, Juzupole, Kalniņi, Kaspari, Kozlova, Lītaunīki, Ļetki, Maļiki, Marientāle, Mediņmuiža, Meirāni, Micāni, Palsinieki, Pesčanka, Petuni, Pūriski, Rejeņi, Sauleskalns, Silaunieki, Steivanči, Tarnava, Teļakalni, Uļinova,  Viecināni, Vornaiši, Voveri, Vovernīki, Uškaunieki, Zaļesje.</w:t>
      </w:r>
    </w:p>
    <w:p w14:paraId="45D9ED34" w14:textId="77777777" w:rsidR="00E83B29" w:rsidRPr="003B6DB7" w:rsidRDefault="0033280D" w:rsidP="00E83B29">
      <w:pPr>
        <w:spacing w:after="200" w:line="276" w:lineRule="auto"/>
        <w:jc w:val="both"/>
        <w:rPr>
          <w:rFonts w:ascii="Times New Roman" w:eastAsia="Calibri" w:hAnsi="Times New Roman" w:cs="Times New Roman"/>
          <w:bCs/>
        </w:rPr>
      </w:pPr>
      <w:r w:rsidRPr="003B6DB7">
        <w:rPr>
          <w:rFonts w:ascii="Times New Roman" w:eastAsia="Calibri" w:hAnsi="Times New Roman" w:cs="Times New Roman"/>
          <w:b/>
          <w:bCs/>
        </w:rPr>
        <w:t>Čornajas</w:t>
      </w:r>
      <w:r w:rsidRPr="003B6DB7">
        <w:rPr>
          <w:rFonts w:ascii="Times New Roman" w:eastAsia="Calibri" w:hAnsi="Times New Roman" w:cs="Times New Roman"/>
          <w:b/>
        </w:rPr>
        <w:t xml:space="preserve"> pagasta mazciemi (65):</w:t>
      </w:r>
      <w:r w:rsidRPr="003B6DB7">
        <w:rPr>
          <w:rFonts w:ascii="Times New Roman" w:eastAsia="Calibri" w:hAnsi="Times New Roman" w:cs="Times New Roman"/>
          <w:bCs/>
        </w:rPr>
        <w:t xml:space="preserve"> Anči</w:t>
      </w:r>
      <w:r w:rsidRPr="003B6DB7">
        <w:rPr>
          <w:rFonts w:ascii="Times New Roman" w:eastAsia="Calibri" w:hAnsi="Times New Roman" w:cs="Times New Roman"/>
        </w:rPr>
        <w:t xml:space="preserve">, Balbiši, Baļinova, Bandari, Besovka, Baltais Dukstigals, Bondari, Bratova, Broliši, Bulāni, Buši, Dergilova, Foļvarkova, Golenti, </w:t>
      </w:r>
      <w:r w:rsidRPr="003B6DB7">
        <w:rPr>
          <w:rFonts w:ascii="Times New Roman" w:eastAsia="Calibri" w:hAnsi="Times New Roman" w:cs="Times New Roman"/>
          <w:bCs/>
        </w:rPr>
        <w:t>Īvuški</w:t>
      </w:r>
      <w:r w:rsidRPr="003B6DB7">
        <w:rPr>
          <w:rFonts w:ascii="Times New Roman" w:eastAsia="Calibri" w:hAnsi="Times New Roman" w:cs="Times New Roman"/>
        </w:rPr>
        <w:t xml:space="preserve">, Kaipi, Kolpaki, Kalnāji, Karpuškina, Kašina, Kazeiki, Kazuši, Kisluhina, Knutova, Tuči, Kovaļi, Kupčinki, Ladusi, Lipuški, </w:t>
      </w:r>
      <w:r w:rsidRPr="003B6DB7">
        <w:rPr>
          <w:rFonts w:ascii="Times New Roman" w:eastAsia="Calibri" w:hAnsi="Times New Roman" w:cs="Times New Roman"/>
          <w:bCs/>
        </w:rPr>
        <w:t>Loci,</w:t>
      </w:r>
      <w:r w:rsidRPr="003B6DB7">
        <w:rPr>
          <w:rFonts w:ascii="Times New Roman" w:eastAsia="Calibri" w:hAnsi="Times New Roman" w:cs="Times New Roman"/>
        </w:rPr>
        <w:t xml:space="preserve"> Mahoņina, Melnais Dukstigals, </w:t>
      </w:r>
      <w:r w:rsidRPr="003B6DB7">
        <w:rPr>
          <w:rFonts w:ascii="Times New Roman" w:eastAsia="Calibri" w:hAnsi="Times New Roman" w:cs="Times New Roman"/>
          <w:bCs/>
        </w:rPr>
        <w:t>Mazie Bareisi</w:t>
      </w:r>
      <w:r w:rsidRPr="003B6DB7">
        <w:rPr>
          <w:rFonts w:ascii="Times New Roman" w:eastAsia="Calibri" w:hAnsi="Times New Roman" w:cs="Times New Roman"/>
        </w:rPr>
        <w:t xml:space="preserve">, </w:t>
      </w:r>
      <w:r w:rsidRPr="003B6DB7">
        <w:rPr>
          <w:rFonts w:ascii="Times New Roman" w:eastAsia="Calibri" w:hAnsi="Times New Roman" w:cs="Times New Roman"/>
          <w:bCs/>
        </w:rPr>
        <w:t>Mežāri</w:t>
      </w:r>
      <w:r w:rsidRPr="003B6DB7">
        <w:rPr>
          <w:rFonts w:ascii="Times New Roman" w:eastAsia="Calibri" w:hAnsi="Times New Roman" w:cs="Times New Roman"/>
        </w:rPr>
        <w:t xml:space="preserve">, Mitri, Osinovka, Otrie Baltiņi, Patrejevka, Pauļučenki, Petuški, </w:t>
      </w:r>
      <w:r w:rsidRPr="003B6DB7">
        <w:rPr>
          <w:rFonts w:ascii="Times New Roman" w:eastAsia="Calibri" w:hAnsi="Times New Roman" w:cs="Times New Roman"/>
          <w:bCs/>
        </w:rPr>
        <w:t>Pirmie Baltiņi</w:t>
      </w:r>
      <w:r w:rsidRPr="003B6DB7">
        <w:rPr>
          <w:rFonts w:ascii="Times New Roman" w:eastAsia="Calibri" w:hAnsi="Times New Roman" w:cs="Times New Roman"/>
        </w:rPr>
        <w:t xml:space="preserve">, Piskuni, Plīns, Puncuļi, </w:t>
      </w:r>
      <w:r w:rsidRPr="003B6DB7">
        <w:rPr>
          <w:rFonts w:ascii="Times New Roman" w:eastAsia="Calibri" w:hAnsi="Times New Roman" w:cs="Times New Roman"/>
          <w:bCs/>
        </w:rPr>
        <w:t>Putrīši</w:t>
      </w:r>
      <w:r w:rsidRPr="003B6DB7">
        <w:rPr>
          <w:rFonts w:ascii="Times New Roman" w:eastAsia="Calibri" w:hAnsi="Times New Roman" w:cs="Times New Roman"/>
        </w:rPr>
        <w:t xml:space="preserve">, </w:t>
      </w:r>
      <w:r w:rsidRPr="003B6DB7">
        <w:rPr>
          <w:rFonts w:ascii="Times New Roman" w:eastAsia="Calibri" w:hAnsi="Times New Roman" w:cs="Times New Roman"/>
          <w:bCs/>
        </w:rPr>
        <w:t>Račiki</w:t>
      </w:r>
      <w:r w:rsidRPr="003B6DB7">
        <w:rPr>
          <w:rFonts w:ascii="Times New Roman" w:eastAsia="Calibri" w:hAnsi="Times New Roman" w:cs="Times New Roman"/>
        </w:rPr>
        <w:t xml:space="preserve">, Rečeni, Rivoni, Silagoli, Soboļeva, </w:t>
      </w:r>
      <w:r w:rsidRPr="003B6DB7">
        <w:rPr>
          <w:rFonts w:ascii="Times New Roman" w:eastAsia="Calibri" w:hAnsi="Times New Roman" w:cs="Times New Roman"/>
          <w:bCs/>
        </w:rPr>
        <w:t>Sokorņi</w:t>
      </w:r>
      <w:r w:rsidRPr="003B6DB7">
        <w:rPr>
          <w:rFonts w:ascii="Times New Roman" w:eastAsia="Calibri" w:hAnsi="Times New Roman" w:cs="Times New Roman"/>
        </w:rPr>
        <w:t xml:space="preserve">, Sprukti, </w:t>
      </w:r>
      <w:r w:rsidRPr="003B6DB7">
        <w:rPr>
          <w:rFonts w:ascii="Times New Roman" w:eastAsia="Calibri" w:hAnsi="Times New Roman" w:cs="Times New Roman"/>
          <w:bCs/>
        </w:rPr>
        <w:t>Sučkina</w:t>
      </w:r>
      <w:r w:rsidRPr="003B6DB7">
        <w:rPr>
          <w:rFonts w:ascii="Times New Roman" w:eastAsia="Calibri" w:hAnsi="Times New Roman" w:cs="Times New Roman"/>
        </w:rPr>
        <w:t xml:space="preserve">, </w:t>
      </w:r>
      <w:r w:rsidRPr="003B6DB7">
        <w:rPr>
          <w:rFonts w:ascii="Times New Roman" w:eastAsia="Calibri" w:hAnsi="Times New Roman" w:cs="Times New Roman"/>
          <w:bCs/>
        </w:rPr>
        <w:t>Šņitniki</w:t>
      </w:r>
      <w:r w:rsidRPr="003B6DB7">
        <w:rPr>
          <w:rFonts w:ascii="Times New Roman" w:eastAsia="Calibri" w:hAnsi="Times New Roman" w:cs="Times New Roman"/>
        </w:rPr>
        <w:t xml:space="preserve">, Tarkilova, Tilīši, Treuhi, Uškāni, </w:t>
      </w:r>
      <w:r w:rsidRPr="003B6DB7">
        <w:rPr>
          <w:rFonts w:ascii="Times New Roman" w:eastAsia="Calibri" w:hAnsi="Times New Roman" w:cs="Times New Roman"/>
          <w:bCs/>
        </w:rPr>
        <w:t>Vagaļi</w:t>
      </w:r>
      <w:r w:rsidRPr="003B6DB7">
        <w:rPr>
          <w:rFonts w:ascii="Times New Roman" w:eastAsia="Calibri" w:hAnsi="Times New Roman" w:cs="Times New Roman"/>
        </w:rPr>
        <w:t xml:space="preserve">, Vaičuļi, </w:t>
      </w:r>
      <w:r w:rsidRPr="003B6DB7">
        <w:rPr>
          <w:rFonts w:ascii="Times New Roman" w:eastAsia="Calibri" w:hAnsi="Times New Roman" w:cs="Times New Roman"/>
          <w:bCs/>
        </w:rPr>
        <w:t>Vindači</w:t>
      </w:r>
      <w:r w:rsidRPr="003B6DB7">
        <w:rPr>
          <w:rFonts w:ascii="Times New Roman" w:eastAsia="Calibri" w:hAnsi="Times New Roman" w:cs="Times New Roman"/>
        </w:rPr>
        <w:t>, Zapāni, Zīdi, Žogotas,  </w:t>
      </w:r>
      <w:r w:rsidRPr="003B6DB7">
        <w:rPr>
          <w:rFonts w:ascii="Times New Roman" w:eastAsia="Calibri" w:hAnsi="Times New Roman" w:cs="Times New Roman"/>
          <w:bCs/>
        </w:rPr>
        <w:t>Žurīli.</w:t>
      </w:r>
    </w:p>
    <w:p w14:paraId="546DB975"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bCs/>
        </w:rPr>
        <w:t>Dekšāres pagasta</w:t>
      </w:r>
      <w:r w:rsidRPr="003B6DB7">
        <w:rPr>
          <w:rFonts w:ascii="Times New Roman" w:eastAsia="Calibri" w:hAnsi="Times New Roman" w:cs="Times New Roman"/>
          <w:b/>
        </w:rPr>
        <w:t xml:space="preserve"> mazciemi (27): </w:t>
      </w:r>
      <w:r w:rsidRPr="003B6DB7">
        <w:rPr>
          <w:rFonts w:ascii="Times New Roman" w:eastAsia="Calibri" w:hAnsi="Times New Roman" w:cs="Times New Roman"/>
        </w:rPr>
        <w:t>Aļņi, Armuškas, Bokāni, Brangova, Cakuli, Čeveri, Garanči, Garvacainieki, Griužinieki, Ikaunieki, Jaunsaimnieki, Jaunsaimnieki 2, Lazdenieki, Madžuļi, Mālnieki, Obeliškas, Ožinieki, Pastari, Priedaine, Puduļi, Rūbežnieki, Soltā, Sondori, Stiukas, Storas, Trokšas, Trūpeņi.</w:t>
      </w:r>
    </w:p>
    <w:p w14:paraId="1070A7FB"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Dricānu pagasta mazciemi (83):</w:t>
      </w:r>
      <w:r w:rsidRPr="003B6DB7">
        <w:rPr>
          <w:rFonts w:ascii="Times New Roman" w:eastAsia="Calibri" w:hAnsi="Times New Roman" w:cs="Times New Roman"/>
        </w:rPr>
        <w:t xml:space="preserve"> Abramovka, Aizupīši, Apšinīki, Asinova, Aizpurves, Babri, Batarāgi, Beleviči, Brokas, Brukāni, Ceglineica, Češļi, Čirkas, Daukstes, Drebeinīki, Dreimaņi, Drinki, Dzeņagols, Elkšņi, Igauņi, Gaileiši, Jaunlesna, Jaunā Rūbežneica, Kakarvīši, Kārkliņi, Kalastiņas, Kaulači, Kises, Koirovka, Komultinova, Kovšovka, Krusti, Kūzmi, Kubulsola, Lempi, Lizdiki, Loči, Mortuži, Mosāni, Noviki, Ozinīki, Piļcine, Piļcinova, Piļkas, Piziki, Pivori, Plasi, Poikas, Putrāni, Radionovka, Raibie, Ratinīki, Romanovka, Rūbežneica, Rudzusīki, Rūbežkolns, Sarkaņkolns, Saukavīši, Semuļi, Silagaiļi, Skūškova, Smaudži, Smuti, Streļči, Susekļi, Špuni, Tarasovka, Taunaga, Trimaļnīki, Troškas, Turcines, Uguļova, Vacainīki, Veituļnīki, Vēršukolns, Viļumi, Zahari, Zakari, Zalingova, Zarečka, Zileņi, Zimkas, Zuiči. </w:t>
      </w:r>
    </w:p>
    <w:p w14:paraId="4CE8FFEE"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Feimaņu pagasta mazciemi (51):</w:t>
      </w:r>
      <w:r w:rsidRPr="003B6DB7">
        <w:rPr>
          <w:rFonts w:ascii="Times New Roman" w:eastAsia="Calibri" w:hAnsi="Times New Roman" w:cs="Times New Roman"/>
        </w:rPr>
        <w:t xml:space="preserve"> Adamiški, Akminīši, Apšinīki, Bufališki, Ezergailīši, Cibļi, Černoste, Dubina, Dudari, Gorbačovka, Grohoļski, Grudes, Guļāni, Kaļvi, Kancāni, Kazmirova, Kondrašova, Kovališki, Krāce, Krupeniški, Leinakolns, Leperi, Liska, Maļinovaja Gora, Maļinovka, Mazie Pizāni, Meļderi, Meža Gaileiši, Nikitiški, Novokiriļina, Petrovka, Pīzāni, Poslovas, Pūdnīki, Rogozovka, Rušeinica, Rutka, Rušona Petrovka, Seksti, Skrauči, Surikovka, Šahmovka, Šejevka, Timošiški, Tuči, Vainova, Valaši, Valteri, Veideri, Vorslovāni, Zaharovka.</w:t>
      </w:r>
    </w:p>
    <w:p w14:paraId="21AF2CB2" w14:textId="77777777" w:rsidR="00E83B29" w:rsidRPr="003B6DB7" w:rsidRDefault="0033280D" w:rsidP="00E83B29">
      <w:pPr>
        <w:spacing w:after="0" w:line="276" w:lineRule="auto"/>
        <w:jc w:val="both"/>
        <w:rPr>
          <w:rFonts w:ascii="Times New Roman" w:eastAsia="Times New Roman" w:hAnsi="Times New Roman" w:cs="Times New Roman"/>
          <w:sz w:val="24"/>
          <w:szCs w:val="24"/>
          <w:shd w:val="clear" w:color="auto" w:fill="FFFFFF"/>
          <w:lang w:eastAsia="lv-LV"/>
        </w:rPr>
      </w:pPr>
      <w:r w:rsidRPr="003B6DB7">
        <w:rPr>
          <w:rFonts w:ascii="Times New Roman" w:eastAsia="Times New Roman" w:hAnsi="Times New Roman" w:cs="Times New Roman"/>
          <w:b/>
          <w:bCs/>
          <w:lang w:eastAsia="lv-LV"/>
        </w:rPr>
        <w:lastRenderedPageBreak/>
        <w:t xml:space="preserve">Gaigalavas </w:t>
      </w:r>
      <w:r w:rsidRPr="003B6DB7">
        <w:rPr>
          <w:rFonts w:ascii="Times New Roman" w:eastAsia="Calibri" w:hAnsi="Times New Roman" w:cs="Times New Roman"/>
          <w:b/>
        </w:rPr>
        <w:t>pagasta mazciemi</w:t>
      </w:r>
      <w:r w:rsidRPr="003B6DB7">
        <w:rPr>
          <w:rFonts w:ascii="Times New Roman" w:eastAsia="Times New Roman" w:hAnsi="Times New Roman" w:cs="Times New Roman"/>
          <w:b/>
          <w:lang w:eastAsia="lv-LV"/>
        </w:rPr>
        <w:t xml:space="preserve"> (35): </w:t>
      </w:r>
      <w:r w:rsidRPr="003B6DB7">
        <w:rPr>
          <w:rFonts w:ascii="Times New Roman" w:eastAsia="Times New Roman" w:hAnsi="Times New Roman" w:cs="Times New Roman"/>
          <w:shd w:val="clear" w:color="auto" w:fill="FFFFFF"/>
          <w:lang w:eastAsia="lv-LV"/>
        </w:rPr>
        <w:t>Apšinieki, Atlaka, Bikava, Cīmota, Cīmotas Foļvarka, Čakši, Dērvaniene, Drobas, Dūliņas, Dziļāri, Garanči, Gribuļi, Karitoni, Kozori, Kraukļi, Krēsle, Kučkauški, Kuderi, Līpusola, Loči, Meirāni, Puisāni, Putni, Pudinava, Ruskuļi, Sauleskalns, Staudži, Stribas, Strūžānu Jaunsaimnieki, Strūžānu sala, Svētiņi, Šaurītes, Vējpļavas, Vilnauce, Žogotas.</w:t>
      </w:r>
    </w:p>
    <w:p w14:paraId="58527D55" w14:textId="77777777" w:rsidR="00E83B29" w:rsidRPr="003B6DB7" w:rsidRDefault="00E83B29" w:rsidP="00E83B29">
      <w:pPr>
        <w:spacing w:after="0" w:line="276" w:lineRule="auto"/>
        <w:jc w:val="both"/>
        <w:rPr>
          <w:rFonts w:ascii="Times New Roman" w:eastAsia="Times New Roman" w:hAnsi="Times New Roman" w:cs="Times New Roman"/>
          <w:lang w:eastAsia="lv-LV"/>
        </w:rPr>
      </w:pPr>
    </w:p>
    <w:p w14:paraId="6F9F0975" w14:textId="77777777" w:rsidR="00E83B29" w:rsidRPr="003B6DB7" w:rsidRDefault="0033280D" w:rsidP="00E83B29">
      <w:pPr>
        <w:spacing w:after="200" w:line="276" w:lineRule="auto"/>
        <w:jc w:val="both"/>
        <w:rPr>
          <w:rFonts w:ascii="Times New Roman" w:eastAsia="Calibri" w:hAnsi="Times New Roman" w:cs="Times New Roman"/>
          <w:lang w:eastAsia="lv-LV"/>
        </w:rPr>
      </w:pPr>
      <w:r w:rsidRPr="003B6DB7">
        <w:rPr>
          <w:rFonts w:ascii="Times New Roman" w:eastAsia="Calibri" w:hAnsi="Times New Roman" w:cs="Times New Roman"/>
          <w:b/>
          <w:lang w:eastAsia="lv-LV"/>
        </w:rPr>
        <w:t xml:space="preserve">Griškānu </w:t>
      </w:r>
      <w:r w:rsidRPr="003B6DB7">
        <w:rPr>
          <w:rFonts w:ascii="Times New Roman" w:eastAsia="Calibri" w:hAnsi="Times New Roman" w:cs="Times New Roman"/>
          <w:b/>
        </w:rPr>
        <w:t>pagasta mazciemi (42)</w:t>
      </w:r>
      <w:r w:rsidRPr="003B6DB7">
        <w:rPr>
          <w:rFonts w:ascii="Times New Roman" w:eastAsia="Calibri" w:hAnsi="Times New Roman" w:cs="Times New Roman"/>
          <w:b/>
          <w:lang w:eastAsia="lv-LV"/>
        </w:rPr>
        <w:t>:</w:t>
      </w:r>
      <w:r w:rsidRPr="003B6DB7">
        <w:rPr>
          <w:rFonts w:ascii="Times New Roman" w:eastAsia="Calibri" w:hAnsi="Times New Roman" w:cs="Times New Roman"/>
          <w:lang w:eastAsia="lv-LV"/>
        </w:rPr>
        <w:t xml:space="preserve"> Barsuki, Čači, Čapkova, Dervāni, Dreizi, Gajova, Geikina, Ignašāni, Jeroškina, Jupatovka, Jusi, Jurčenki, Košeļova, Kozlova, Ladusi, Lipski, Litavniki, Manuhina, Mihalova, Minkina, Niperova, Novaja, Pazareva, Pocelujevka, Podberezje, Punduri, Pustoška, Račeva, Reiki, Rūņi, Skangaļi, Slesarevka, Smuškova, Staroščiki, Stolbovka, Šļahotska, Taraputki, Tihanovka, Tumenki, Tuči, Vipinga, Zemesgols.</w:t>
      </w:r>
    </w:p>
    <w:p w14:paraId="433AB6B4" w14:textId="77777777" w:rsidR="00E83B29" w:rsidRPr="003B6DB7" w:rsidRDefault="0033280D" w:rsidP="00E83B29">
      <w:pPr>
        <w:spacing w:before="100" w:beforeAutospacing="1" w:after="200" w:line="276" w:lineRule="auto"/>
        <w:jc w:val="both"/>
        <w:rPr>
          <w:rFonts w:ascii="Times New Roman" w:eastAsia="Times New Roman" w:hAnsi="Times New Roman" w:cs="Times New Roman"/>
          <w:lang w:eastAsia="lv-LV"/>
        </w:rPr>
      </w:pPr>
      <w:r w:rsidRPr="003B6DB7">
        <w:rPr>
          <w:rFonts w:ascii="Times New Roman" w:eastAsia="Times New Roman" w:hAnsi="Times New Roman" w:cs="Times New Roman"/>
          <w:b/>
          <w:bCs/>
          <w:lang w:eastAsia="lv-LV"/>
        </w:rPr>
        <w:t xml:space="preserve">Ilzeskalna </w:t>
      </w:r>
      <w:r w:rsidRPr="003B6DB7">
        <w:rPr>
          <w:rFonts w:ascii="Times New Roman" w:eastAsia="Calibri" w:hAnsi="Times New Roman" w:cs="Times New Roman"/>
          <w:b/>
        </w:rPr>
        <w:t xml:space="preserve">pagasta mazciemi </w:t>
      </w:r>
      <w:r w:rsidRPr="003B6DB7">
        <w:rPr>
          <w:rFonts w:ascii="Times New Roman" w:eastAsia="Times New Roman" w:hAnsi="Times New Roman" w:cs="Times New Roman"/>
          <w:b/>
          <w:lang w:eastAsia="lv-LV"/>
        </w:rPr>
        <w:t>(66):</w:t>
      </w:r>
      <w:r w:rsidRPr="003B6DB7">
        <w:rPr>
          <w:rFonts w:ascii="Times New Roman" w:eastAsia="Times New Roman" w:hAnsi="Times New Roman" w:cs="Times New Roman"/>
          <w:lang w:eastAsia="lv-LV"/>
        </w:rPr>
        <w:t xml:space="preserve"> Aizezere, Babri, Berjozovka, Blantiņa, Čakši, Čikuli, Čudarāni, Danči, Dirši, Dubrovka, Elkšņi, Gleizdi, Gola Čakši, Goliševa, Gorsvani, Ērzeļova, Iugulova, Ivoni, Jaungailumi, Jaunsloboda, Jekimāni, Ķipļuki, Klaugi, Klomostova, Kļasica, Kozudauņa, Kravaļi, Krīvu Čakši, Kubulova, Kūkoji, Kruķi, Kuļņeva, Lielie Čakši, Lucatnieki, Lupiki, Ļadi, Ļetki, Majevka, Mazie Čakši, Mivrinieki, Morozovka, Maļinovka 2, Maļinovka 1, Mortuzāni, Otrie Škierbinīki, Pirmie Škierbinīki, Plešaunieki, Puisāni, Puksti, Puškrīvi, Puskundži, Reidzāni, Rogozas, Silaraši, Sološnieki, Stogoršņi, Sutrova, Šaraki, Trikimi, Turlaji, Vecgailumi,  Voseļi, Zači, Zagorje, Zaļūkšņi, Žogoti.</w:t>
      </w:r>
    </w:p>
    <w:p w14:paraId="3E7FF221"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Kantinieku pagasta mazciemi (27):</w:t>
      </w:r>
      <w:r w:rsidRPr="003B6DB7">
        <w:rPr>
          <w:rFonts w:ascii="Times New Roman" w:eastAsia="Calibri" w:hAnsi="Times New Roman" w:cs="Times New Roman"/>
        </w:rPr>
        <w:t xml:space="preserve"> Bancuļi, Borovaja, Borovaja Sloboda, Brizgi, Ciskāni, Dundas, Kantinīki, Kaši, Kazradži, Kolesovka, Kozlovka, Klementinova, Kondroti, Kristceļi, Krusti, Leimniški, Leimaņi, Mīzāni, Pauri, Piertnīki, Romanovka, Staudži, Sūļi, Svečovka, Zirkova, Zīmeļovka, Zjabki. </w:t>
      </w:r>
    </w:p>
    <w:p w14:paraId="4D78B48E"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Kaunatas pagasta mazciemi (65):</w:t>
      </w:r>
      <w:r w:rsidRPr="003B6DB7">
        <w:rPr>
          <w:rFonts w:ascii="Times New Roman" w:eastAsia="Calibri" w:hAnsi="Times New Roman" w:cs="Times New Roman"/>
        </w:rPr>
        <w:t xml:space="preserve"> Ababļeva, Akmenīši, Antropova, Astici, Baranova, Batņi, Bidzāni, Borovaja, Brīdiški, Bukateņi, Černiki, Dzerkaļi, Eisaki, Gajeva, Golišovka, Graši, Idzepole, Irševa, Izoti, Jaunsloboda, Juguļi, Kaļinovka, Karpiņje, Katkovski, Kļučki, Kromoni, Kušneri, Lamaši, Leiņi, Lesinski, Labovka, Ļetnijskuts, Maļinovka, Marguči, Matuļi, Meški, Mihailovka, Mozgi, Mukoni, Namjoti, Noviki, Novinka, Orehovka, Otrie Kromoni, Pārtova, Piliki, Pintāni, Podlesje, Rāzna, Rogs, Rozalina, Silvestrina, Skadeņi, Spirgiņi, Sprestiški, Sprūževnieki, Strodi, Širini, Šļakoti, Tarasovka, Vecsloboda, Vaišļi, Vilkakrogs, Virvi, Zabeļje.</w:t>
      </w:r>
    </w:p>
    <w:p w14:paraId="2AB379E3"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 xml:space="preserve">Lendžu pagasta mazciemi (41): </w:t>
      </w:r>
      <w:r w:rsidRPr="003B6DB7">
        <w:rPr>
          <w:rFonts w:ascii="Times New Roman" w:eastAsia="Calibri" w:hAnsi="Times New Roman" w:cs="Times New Roman"/>
        </w:rPr>
        <w:t>Apši, Bārzusola, Biži, Brusova, Ceplīši, Ciskova, Cīmota, Dača, Danski, Dekšņi, Kotāni, Kozlova, Kozubērži, Kozukolni, Križini, Leški, Leimaņi, Liuza, Liuzinīki, Mežagaiļi, Midziņi, Morcinīki, Novoselki, Pokuļi, Poznane, Požogi, Pūriski, Rūņi, Sarkaņi, Skangaļi, Skobuļnīki, Stapuļi, Suņova, Škinči, Taudejāni, Vilkusola, Voskāni, Voverova, Zabolotje, Zalise, Zeltiņi.</w:t>
      </w:r>
    </w:p>
    <w:p w14:paraId="4257CC30"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Lūznavas pagasta mazciemi (26):</w:t>
      </w:r>
      <w:r w:rsidRPr="003B6DB7">
        <w:rPr>
          <w:rFonts w:ascii="Times New Roman" w:eastAsia="Calibri" w:hAnsi="Times New Roman" w:cs="Times New Roman"/>
        </w:rPr>
        <w:t xml:space="preserve"> Astiki, Dupini, Grumuži, Gudeļi, Harčenki, Ismeri, Īvuški, Kivleņi, Lipuški, Ļadi, Maiziki, Markovka, Mostovaja, Pustoška, Pušbāri, Rabskova, Regži, Rubčinska, Rutki, Serpovka, Skradeļi, Soboļi, Stiļbi, Turčāni, Ūzuliški, Višķeri. </w:t>
      </w:r>
    </w:p>
    <w:p w14:paraId="3D41154B"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Mākoņkalna pagasta mazciemi (45):</w:t>
      </w:r>
      <w:r w:rsidRPr="003B6DB7">
        <w:rPr>
          <w:rFonts w:ascii="Times New Roman" w:eastAsia="Calibri" w:hAnsi="Times New Roman" w:cs="Times New Roman"/>
        </w:rPr>
        <w:t xml:space="preserve"> Bebrinka, Bereznīki, Bondari, Bungas, Dvarči, Galdeņi, Gineviči, Gorelovka, Grumuži, Ilza, Jaunstašuļi, Jegorova, Kozuliški, Kozupka, Krepši, Krievu Virauda, Latviešu Virauda, Luciški, Ļoļi, Maiziki, Maltečka, Malukšta, Martušovka, Melteņi, Milka, Novaja, Plīna Romani, Pozņaki, Purviņi, Rabova, Rabskova, Rukmoni, Rusiški, Stepiņi, Stikuti, Stiļbi, Škrjabi, Ubogova, Utāni, Vecstašuļi, Voveri, Zastenki, Zelenpole, Zeļonki, Zundi. </w:t>
      </w:r>
    </w:p>
    <w:p w14:paraId="04DABF82"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Maltas pagasta mazciemi (35):</w:t>
      </w:r>
      <w:r w:rsidRPr="003B6DB7">
        <w:rPr>
          <w:rFonts w:ascii="Times New Roman" w:eastAsia="Calibri" w:hAnsi="Times New Roman" w:cs="Times New Roman"/>
        </w:rPr>
        <w:t xml:space="preserve"> Balda, Barauha, Bički, Bikaunīki, Brīžgoni, Černoste, Dupini, Dzementova, Dzeniški, Garkolni, Griščati, Jakoviči, Jaudzemi, Jevtišovka, Kiseļovka, Lapatiški, </w:t>
      </w:r>
      <w:r w:rsidRPr="003B6DB7">
        <w:rPr>
          <w:rFonts w:ascii="Times New Roman" w:eastAsia="Calibri" w:hAnsi="Times New Roman" w:cs="Times New Roman"/>
        </w:rPr>
        <w:lastRenderedPageBreak/>
        <w:t>Leimaniški, Lejnīki, Locukolns, Maltečka, Mīškoņi, Paškeviči, Pinki, Rozentova, Sergejevka, Sidorovka, Skutāni, Solomenka, Strodi, Šmeiļi, Špieļi, Viežakrūgs, Viškeri, Zagajevka, Zamostje.</w:t>
      </w:r>
    </w:p>
    <w:p w14:paraId="56F188DC" w14:textId="77777777" w:rsidR="00E83B29" w:rsidRPr="003B6DB7" w:rsidRDefault="0033280D" w:rsidP="00E83B29">
      <w:pPr>
        <w:spacing w:after="0" w:line="276" w:lineRule="auto"/>
        <w:jc w:val="both"/>
        <w:rPr>
          <w:rFonts w:ascii="Times New Roman" w:eastAsia="Times New Roman" w:hAnsi="Times New Roman" w:cs="Times New Roman"/>
          <w:lang w:eastAsia="lv-LV"/>
        </w:rPr>
      </w:pPr>
      <w:r w:rsidRPr="003B6DB7">
        <w:rPr>
          <w:rFonts w:ascii="Times New Roman" w:eastAsia="Calibri" w:hAnsi="Times New Roman" w:cs="Times New Roman"/>
          <w:b/>
        </w:rPr>
        <w:t>Nagļu pagasta mazciemi (13):</w:t>
      </w:r>
      <w:r w:rsidRPr="003B6DB7">
        <w:rPr>
          <w:rFonts w:ascii="Times New Roman" w:eastAsia="Calibri" w:hAnsi="Times New Roman" w:cs="Times New Roman"/>
        </w:rPr>
        <w:t xml:space="preserve"> </w:t>
      </w:r>
      <w:r w:rsidRPr="003B6DB7">
        <w:rPr>
          <w:rFonts w:ascii="Times New Roman" w:eastAsia="Times New Roman" w:hAnsi="Times New Roman" w:cs="Times New Roman"/>
          <w:lang w:eastAsia="lv-LV"/>
        </w:rPr>
        <w:t>Bernāni,  Īdeņa, Ļodāni, Orenīši, Teirumnīki, Zvejsola, Vīksnas, Gaigalavas muiža, Namežnīca, Ozolkalns, Jumpravsola, Kaijas, Ločakārts.</w:t>
      </w:r>
    </w:p>
    <w:p w14:paraId="0B1C4754" w14:textId="77777777" w:rsidR="00E83B29" w:rsidRPr="003B6DB7" w:rsidRDefault="0033280D" w:rsidP="00E83B29">
      <w:pPr>
        <w:spacing w:before="100" w:beforeAutospacing="1" w:after="200" w:line="276" w:lineRule="auto"/>
        <w:jc w:val="both"/>
        <w:rPr>
          <w:rFonts w:ascii="Times New Roman" w:eastAsia="Times New Roman" w:hAnsi="Times New Roman" w:cs="Times New Roman"/>
          <w:lang w:eastAsia="lv-LV"/>
        </w:rPr>
      </w:pPr>
      <w:r w:rsidRPr="003B6DB7">
        <w:rPr>
          <w:rFonts w:ascii="Times New Roman" w:eastAsia="Times New Roman" w:hAnsi="Times New Roman" w:cs="Times New Roman"/>
          <w:b/>
          <w:bCs/>
          <w:lang w:eastAsia="lv-LV"/>
        </w:rPr>
        <w:t>Nautrēnu</w:t>
      </w:r>
      <w:r w:rsidRPr="003B6DB7">
        <w:rPr>
          <w:rFonts w:ascii="Times New Roman" w:eastAsia="Times New Roman" w:hAnsi="Times New Roman" w:cs="Times New Roman"/>
          <w:b/>
          <w:lang w:eastAsia="lv-LV"/>
        </w:rPr>
        <w:t xml:space="preserve"> </w:t>
      </w:r>
      <w:r w:rsidRPr="003B6DB7">
        <w:rPr>
          <w:rFonts w:ascii="Times New Roman" w:eastAsia="Calibri" w:hAnsi="Times New Roman" w:cs="Times New Roman"/>
          <w:b/>
        </w:rPr>
        <w:t xml:space="preserve">pagasta mazciemi </w:t>
      </w:r>
      <w:r w:rsidRPr="003B6DB7">
        <w:rPr>
          <w:rFonts w:ascii="Times New Roman" w:eastAsia="Times New Roman" w:hAnsi="Times New Roman" w:cs="Times New Roman"/>
          <w:b/>
          <w:lang w:eastAsia="lv-LV"/>
        </w:rPr>
        <w:t>(75):</w:t>
      </w:r>
      <w:r w:rsidRPr="003B6DB7">
        <w:rPr>
          <w:rFonts w:ascii="Times New Roman" w:eastAsia="Times New Roman" w:hAnsi="Times New Roman" w:cs="Times New Roman"/>
          <w:lang w:eastAsia="lv-LV"/>
        </w:rPr>
        <w:t xml:space="preserve"> Bierzinīki, Bilinski, Bliseni, Brožgola, Caunīši, Cepleiši, Cisocka, Ciukori, Čakši, Čornie, Daukste, Desetnīki, Drikaškas, Gabri, Gleizdova, Gļaudas, Goldadiervīši, Īvulāni, Jaškas, Jaundzemļi, Jaudzemļi, Jūrdži, Kapiņi, Kloneitis, Korklinīki, Kristiņkas, Kuciņas, Laigolova, Laizani, Leškas, Livzinīki, Lozdas, Maigļi, Mazuri, Meikaļi, Miglinīki, Mikitāni, Miurinīki, Obrumāni, Oļhovka, Opiņki, Otrās Drankas, Pārkolni, Piļnīki, Pintāni, Pirmās Drankas, Pujati, Putrāni, Pūramola, Rancāni, Razgaļi, Rejeņas, Ruduki, Rudukova, Rūbežnīki, Rogozas, Salinīki, Saukavīši, Saukāni, Sārņi, Smilktinis, Soloviči, Sosiņi, Svikļi, Šķesteri, Sila mājas, Stropicas, Upeitnīki, Ūzuļnīki, Viļumi, Vilkadūbīši, Zaļmuiža, Znūteņi, Zuši, Zvieri.</w:t>
      </w:r>
    </w:p>
    <w:p w14:paraId="56E9081A"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Ozolaines pagasta mazciemi (27):</w:t>
      </w:r>
      <w:r w:rsidRPr="003B6DB7">
        <w:rPr>
          <w:rFonts w:ascii="Times New Roman" w:eastAsia="Calibri" w:hAnsi="Times New Roman" w:cs="Times New Roman"/>
        </w:rPr>
        <w:t xml:space="preserve"> Andronova, Balbiši, Benislavova, Berjozovka, Bumbiški, Cegeļna, Deimaņi, Dzeņi, Gaiduļi, Groveriški, Jeroščenki, Kampiški, Kaulinka, Kivki, Križevņiki, Laizāni, Losi, Maremonts, Pauliņi, Ritiņi, Rubuļi, Runči, Skujas, Škvarki, Tēviņi, Uļjanova, Usviši.</w:t>
      </w:r>
    </w:p>
    <w:p w14:paraId="44E8BC30"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Ozolmuižas pagasta mazciemi (22):</w:t>
      </w:r>
      <w:r w:rsidRPr="003B6DB7">
        <w:rPr>
          <w:rFonts w:ascii="Times New Roman" w:eastAsia="Calibri" w:hAnsi="Times New Roman" w:cs="Times New Roman"/>
        </w:rPr>
        <w:t xml:space="preserve"> Aleksoti, Bumbiškas, Dreijerovka, Jaunsaimnieki, Jaunsloboda, Kozori, Krīviņi, Krievu Sloboda, Laļi, Latviešu Sloboda, Lielie Garanči, Mazie Garanči, Pauliņi, Pilskalns, Platači, Račeva, Ratinieki, Skujas, Spundžāni, Taurinka, Tēviņi, Voronova.</w:t>
      </w:r>
    </w:p>
    <w:p w14:paraId="2F88691C"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 xml:space="preserve">Pušas pagasta mazciemi (26): </w:t>
      </w:r>
      <w:r w:rsidRPr="003B6DB7">
        <w:rPr>
          <w:rFonts w:ascii="Times New Roman" w:eastAsia="Calibri" w:hAnsi="Times New Roman" w:cs="Times New Roman"/>
        </w:rPr>
        <w:t xml:space="preserve">Babri, Balda, Butleri, Čuksti, Dekšņi, Dītlovi, Dorotpole, Gulinova, Kirkiliški, Kristceļnīki, Lazareva, Liuki, Loci, Ostrovīši, Parma, Patmaļnīki, Peirāgi, Poļanka, Siugaļi, Stolbovka, Svātova, Virbuli, Vocīši, Zambari, Žagari, Žierkļi. </w:t>
      </w:r>
    </w:p>
    <w:p w14:paraId="1F3531B0"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Rikavas pagasta mazciemi (25):</w:t>
      </w:r>
      <w:r w:rsidRPr="003B6DB7">
        <w:rPr>
          <w:rFonts w:ascii="Times New Roman" w:eastAsia="Calibri" w:hAnsi="Times New Roman" w:cs="Times New Roman"/>
        </w:rPr>
        <w:t xml:space="preserve"> Asņīnis, Babrovka, Baļtina, Dagumnīki, Dzipšļi, Jaunrikova, Joksti, Kaļvi, Kolnasāta, Kūrpinīki, Liuzi, Makuži, Medinski, Mihalki, Murāni, Osnīši, Piertnīki, Piliskolns, Pļuskova, Putni, Sameņi, Skujaunīki, Solaviersi, Uguļova, Žagatnis. </w:t>
      </w:r>
    </w:p>
    <w:p w14:paraId="56BFF099"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Sakstagala pagasta mazciemi (51):</w:t>
      </w:r>
      <w:r w:rsidRPr="003B6DB7">
        <w:rPr>
          <w:rFonts w:ascii="Times New Roman" w:eastAsia="Calibri" w:hAnsi="Times New Roman" w:cs="Times New Roman"/>
        </w:rPr>
        <w:t xml:space="preserve"> Aļhovka, Apari, Agafonofka, Azara Bodži, Bolbiši, Bondarevka, Boreņi, Bunduli, Cerkovka, Ciukori, Deičmaņi, Dzerkaļi, Garanči, Guriliški, Jaudzemi, Jaunā Sloboda, Kauliņi, Keidāni, Kolna Sloboda, Komulteņi, Kraupeļi, Kudļi, Kukuči, Laizāni, Lakši, Lejas Sloboda, Lielā Markovka, Lukna, Mazā Markovka, Mežalovnieki, Mežasorgi, Mihejevka, Mortiški, Odotas, Papki, Pedeļi, Piertnīki, Pilveļi, Pivteļi, Rjabki, Silinieki, Skangaļi, Skromeliški, Somi, Spočinoki, Stirāni, Studeni, Subinaite, Vorkaļi, Žabrovka, Zaikova.</w:t>
      </w:r>
    </w:p>
    <w:p w14:paraId="1C7DF83F"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Silmalas pagasta mazciemi (72):</w:t>
      </w:r>
      <w:r w:rsidRPr="003B6DB7">
        <w:rPr>
          <w:rFonts w:ascii="Times New Roman" w:eastAsia="Calibri" w:hAnsi="Times New Roman" w:cs="Times New Roman"/>
        </w:rPr>
        <w:t xml:space="preserve"> Agejevka, Antonopole, Baļucki, Barzovka, Belobabina, Beloglazovka, Bikaunieki, Bodrovka, Bondari, Borisovka, Burlakovka, Čači, Čulki, Danilovka, Deneliški, Dzeņi, Feklistovka, Gasuļi, Groveriški, Gruzdeļi, Gušči, Hatki, Ignatovka, Indričāni, Jaskina, Jaunružina, Jekimovka, Karnopole, Karnopoles Bikaunieki, Kalni, Kļonovka, Kočujevka, Kosmačovka, Kovaļovka, Kozlovka, Krasutina, Kurteņi, Kvasovka, Lisovski, Losa, Losu Čači, Māmulnieki, Meža Juri, Meža Gasuļi, Meža Pīgožņi, Mozgi, Odumāni, Ostrovski, Paramonovka, Paški, Patrejevka, Pustinka, Putni, Rubāni, Silanži, Silmala, Sopri, Sprinda, Špēļi, Šutovka, Tarakanovka, Teiruma Pīgožņi, Trūpu Čači, Trūpu Zamoži, Tuči, Zabolotje, Zahariha, Zaikova, Zaikovka, Zakutajevka, Zemski, Zuji.</w:t>
      </w:r>
    </w:p>
    <w:p w14:paraId="27A95A7C"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lastRenderedPageBreak/>
        <w:t xml:space="preserve">Sokolku pagasta mazciemi (21): </w:t>
      </w:r>
      <w:r w:rsidRPr="003B6DB7">
        <w:rPr>
          <w:rFonts w:ascii="Times New Roman" w:eastAsia="Calibri" w:hAnsi="Times New Roman" w:cs="Times New Roman"/>
        </w:rPr>
        <w:t>Akremi, Antoņišķi, Bokāni, Dilmaņi, Garjuša, Jakuški, Jaunmurāni, Jugermani, Mežkokti, Parapani, Podļizovka, Repši, Rogoviki, Skudnovka, Sokolki, Taukuļi, Tumuški, Ustroņi, Vecmurāni, Zavarujevka, Zvīdriņi.</w:t>
      </w:r>
    </w:p>
    <w:p w14:paraId="27011978" w14:textId="77777777" w:rsidR="00E83B29" w:rsidRPr="003B6DB7" w:rsidRDefault="0033280D" w:rsidP="00E83B29">
      <w:pPr>
        <w:spacing w:after="200" w:line="276" w:lineRule="auto"/>
        <w:jc w:val="both"/>
        <w:rPr>
          <w:rFonts w:ascii="Times New Roman" w:eastAsia="Calibri" w:hAnsi="Times New Roman" w:cs="Times New Roman"/>
          <w:lang w:eastAsia="lv-LV"/>
        </w:rPr>
      </w:pPr>
      <w:r w:rsidRPr="003B6DB7">
        <w:rPr>
          <w:rFonts w:ascii="Times New Roman" w:eastAsia="Calibri" w:hAnsi="Times New Roman" w:cs="Times New Roman"/>
          <w:b/>
        </w:rPr>
        <w:t>Stoļerovas pagasta mazciemi (31):</w:t>
      </w:r>
      <w:r w:rsidRPr="003B6DB7">
        <w:rPr>
          <w:rFonts w:ascii="Times New Roman" w:eastAsia="Calibri" w:hAnsi="Times New Roman" w:cs="Times New Roman"/>
        </w:rPr>
        <w:t xml:space="preserve"> </w:t>
      </w:r>
      <w:r w:rsidRPr="003B6DB7">
        <w:rPr>
          <w:rFonts w:ascii="Times New Roman" w:eastAsia="Calibri" w:hAnsi="Times New Roman" w:cs="Times New Roman"/>
          <w:lang w:eastAsia="lv-LV"/>
        </w:rPr>
        <w:t xml:space="preserve">Asaniški, Asāni, Batari, Bļaideri, Cegeļņa, Čornaja Ņiva, Dilāni, Doroškeviči, Fomkini, Gerardova, Gudakovski, Kravaļi, Kupkini, Madoļesje, Mihalina, Ostrovski, Paborga, Ostrovskie, Pokrovka, Poludņi, Rikopole, Rozeļmuiža, Rudzāti, Rudzīši, Škiņči, Veselovka, Viši, Vorkaļi, Zakati, Zatiši, Zverinci. </w:t>
      </w:r>
    </w:p>
    <w:p w14:paraId="703AE2F0"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Strūžānu pagasta mazciemi (7):</w:t>
      </w:r>
      <w:r w:rsidRPr="003B6DB7">
        <w:rPr>
          <w:rFonts w:ascii="Times New Roman" w:eastAsia="Calibri" w:hAnsi="Times New Roman" w:cs="Times New Roman"/>
        </w:rPr>
        <w:t xml:space="preserve"> Čeveri, Esti, Jurģeļi, Krogasēta, Ramaškas, Seiļi, Viļumi.</w:t>
      </w:r>
    </w:p>
    <w:p w14:paraId="1E2102EE" w14:textId="77777777" w:rsidR="00E83B29" w:rsidRPr="003B6DB7" w:rsidRDefault="0033280D"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Vērēmu pagasta mazciemi (36):</w:t>
      </w:r>
      <w:r w:rsidRPr="003B6DB7">
        <w:rPr>
          <w:rFonts w:ascii="Times New Roman" w:eastAsia="Calibri" w:hAnsi="Times New Roman" w:cs="Times New Roman"/>
        </w:rPr>
        <w:t xml:space="preserve"> Biksinīki, Burzova, Gabinova, Gajova, Greivuļi, Gribuļi, Jaunborisova, Jermolas, Jurki, Juškāni, Kleperova, Kolna Ančupāni, Krampova, Lejas Ančupāni, Loborži, Meļņova, Mežagaiļi, Obricki, Olūtnīki, Petrovka, Plikpūrmaļi, Pustinki, Pūrmaļi, Ratinīki, Rubļevski, Rūdzes, Silinīki, Skudras, Stučeva, Svikļi, Škierbinīki, Taudejāni, Tūmuži, Vecborisova, Veremes, Zeltiņi.”</w:t>
      </w:r>
    </w:p>
    <w:p w14:paraId="737A341B" w14:textId="77777777" w:rsidR="006E7324" w:rsidRPr="003B6DB7" w:rsidRDefault="0033280D" w:rsidP="00E83B29">
      <w:pPr>
        <w:spacing w:after="200" w:line="276" w:lineRule="auto"/>
        <w:jc w:val="both"/>
        <w:rPr>
          <w:rFonts w:ascii="Times New Roman" w:eastAsia="Times New Roman" w:hAnsi="Times New Roman" w:cs="Times New Roman"/>
          <w:sz w:val="24"/>
          <w:szCs w:val="24"/>
          <w:lang w:eastAsia="lv-LV"/>
        </w:rPr>
      </w:pPr>
      <w:r w:rsidRPr="003B6DB7">
        <w:rPr>
          <w:rFonts w:ascii="Times New Roman" w:eastAsia="Calibri" w:hAnsi="Times New Roman" w:cs="Times New Roman"/>
          <w:b/>
        </w:rPr>
        <w:t xml:space="preserve">Viļānu pagasta mazciemi (34): </w:t>
      </w:r>
      <w:r w:rsidRPr="003B6DB7">
        <w:rPr>
          <w:rFonts w:ascii="Times New Roman" w:eastAsia="Calibri" w:hAnsi="Times New Roman" w:cs="Times New Roman"/>
        </w:rPr>
        <w:t xml:space="preserve">Aleksandropole, Beči, Blūzmi, Brikuļi, Brivci, Broki, Dervanka, Frolovka, Juški, Kristceļi, Kūkoji, Lagoni, Lauzinieki, Lavrovka, Lielie Tuči, Lucāni, Mālmežnieki, Malta, Masaļski, Meža Tuči, Mukuļi, Notra, Ornicāni, </w:t>
      </w:r>
      <w:r w:rsidRPr="003B6DB7">
        <w:rPr>
          <w:rFonts w:ascii="Times New Roman" w:eastAsia="Calibri" w:hAnsi="Times New Roman" w:cs="Times New Roman"/>
          <w:i/>
        </w:rPr>
        <w:t xml:space="preserve">Peisinīki, </w:t>
      </w:r>
      <w:r w:rsidRPr="003B6DB7">
        <w:rPr>
          <w:rFonts w:ascii="Times New Roman" w:eastAsia="Calibri" w:hAnsi="Times New Roman" w:cs="Times New Roman"/>
        </w:rPr>
        <w:t>Piziči, Poči, Privši, Rampāni, Rimši, Solaskungi, Šautines, Trūpi, Ugrinieki, Viļānu muiža.</w:t>
      </w:r>
    </w:p>
    <w:p w14:paraId="322DF33C"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27D90F5A"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4D2EBF45"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56C9029"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00E3436C"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299E4780"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829B4FF"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3116228"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CEF6DA6"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484E6055"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01D26D5B"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00B9F2AF"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89FE702"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296E3AD9"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04D458B3"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615B718A"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0C1FA2E9"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4B98E13"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4D8C490A"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9DAF22E"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F89979D"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5C8A581F"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4263814B"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E63E086"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58A9836B"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A237AC2"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E294AFB"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512E453E"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7232EFE"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48138F74" w14:textId="77777777" w:rsidR="00080306" w:rsidRPr="003B6DB7" w:rsidRDefault="00D9606D" w:rsidP="00080306">
      <w:pPr>
        <w:spacing w:after="0" w:line="240" w:lineRule="auto"/>
        <w:jc w:val="right"/>
        <w:rPr>
          <w:rFonts w:ascii="Times New Roman" w:eastAsia="Times New Roman" w:hAnsi="Times New Roman" w:cs="Times New Roman"/>
          <w:sz w:val="20"/>
          <w:szCs w:val="20"/>
          <w:lang w:eastAsia="lv-LV"/>
        </w:rPr>
      </w:pPr>
      <w:hyperlink r:id="rId26" w:tooltip="Atvērt citā formātā" w:history="1">
        <w:r w:rsidR="00DC24F9" w:rsidRPr="003B6DB7">
          <w:rPr>
            <w:rFonts w:ascii="Times New Roman" w:eastAsia="Times New Roman" w:hAnsi="Times New Roman" w:cs="Times New Roman"/>
            <w:sz w:val="24"/>
            <w:szCs w:val="24"/>
            <w:lang w:eastAsia="lv-LV"/>
          </w:rPr>
          <w:t>2</w:t>
        </w:r>
        <w:r w:rsidR="00EF4099" w:rsidRPr="003B6DB7">
          <w:rPr>
            <w:rFonts w:ascii="Times New Roman" w:eastAsia="Times New Roman" w:hAnsi="Times New Roman" w:cs="Times New Roman"/>
            <w:sz w:val="24"/>
            <w:szCs w:val="24"/>
            <w:lang w:eastAsia="lv-LV"/>
          </w:rPr>
          <w:t>.P</w:t>
        </w:r>
        <w:r w:rsidR="00D049E0" w:rsidRPr="003B6DB7">
          <w:rPr>
            <w:rFonts w:ascii="Times New Roman" w:eastAsia="Times New Roman" w:hAnsi="Times New Roman" w:cs="Times New Roman"/>
            <w:sz w:val="24"/>
            <w:szCs w:val="24"/>
            <w:lang w:eastAsia="lv-LV"/>
          </w:rPr>
          <w:t>ielikums</w:t>
        </w:r>
      </w:hyperlink>
      <w:r w:rsidR="00D049E0" w:rsidRPr="003B6DB7">
        <w:rPr>
          <w:rFonts w:ascii="Times New Roman" w:eastAsia="Times New Roman" w:hAnsi="Times New Roman" w:cs="Times New Roman"/>
          <w:sz w:val="24"/>
          <w:szCs w:val="24"/>
          <w:lang w:eastAsia="lv-LV"/>
        </w:rPr>
        <w:br/>
      </w:r>
      <w:bookmarkStart w:id="90" w:name="n-658995"/>
      <w:bookmarkStart w:id="91" w:name="658995"/>
      <w:bookmarkEnd w:id="90"/>
      <w:bookmarkEnd w:id="91"/>
      <w:r w:rsidR="00B14258" w:rsidRPr="003B6DB7">
        <w:rPr>
          <w:rFonts w:ascii="Times New Roman" w:eastAsia="Times New Roman" w:hAnsi="Times New Roman" w:cs="Times New Roman"/>
          <w:sz w:val="20"/>
          <w:szCs w:val="20"/>
          <w:lang w:eastAsia="lv-LV"/>
        </w:rPr>
        <w:t>Rēzeknes novada pašvaldības 2022.gada 19.maija</w:t>
      </w:r>
    </w:p>
    <w:p w14:paraId="31733AF8" w14:textId="77777777" w:rsidR="00080306" w:rsidRPr="003B6DB7" w:rsidRDefault="0033280D"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2CAA102A" w14:textId="77777777" w:rsidR="008C789E" w:rsidRPr="003B6DB7" w:rsidRDefault="008C789E" w:rsidP="00080306">
      <w:pPr>
        <w:spacing w:after="0" w:line="240" w:lineRule="auto"/>
        <w:jc w:val="right"/>
        <w:rPr>
          <w:rFonts w:ascii="Times New Roman" w:eastAsia="Times New Roman" w:hAnsi="Times New Roman" w:cs="Times New Roman"/>
          <w:b/>
          <w:sz w:val="24"/>
          <w:szCs w:val="24"/>
          <w:u w:val="single"/>
          <w:lang w:eastAsia="lv-LV"/>
        </w:rPr>
      </w:pPr>
    </w:p>
    <w:p w14:paraId="56B45EF2" w14:textId="77777777" w:rsidR="00DE5636" w:rsidRPr="003B6DB7" w:rsidRDefault="00DE5636" w:rsidP="008C789E">
      <w:pPr>
        <w:spacing w:after="0" w:line="240" w:lineRule="auto"/>
        <w:jc w:val="center"/>
        <w:rPr>
          <w:rFonts w:ascii="Times New Roman" w:eastAsia="Times New Roman" w:hAnsi="Times New Roman" w:cs="Times New Roman"/>
          <w:b/>
          <w:sz w:val="24"/>
          <w:szCs w:val="24"/>
          <w:u w:val="single"/>
          <w:lang w:eastAsia="lv-LV"/>
        </w:rPr>
      </w:pPr>
    </w:p>
    <w:p w14:paraId="60AB41A7" w14:textId="77777777" w:rsidR="00D049E0" w:rsidRPr="003B6DB7" w:rsidRDefault="0033280D" w:rsidP="008C789E">
      <w:pPr>
        <w:spacing w:after="0" w:line="240" w:lineRule="auto"/>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u w:val="single"/>
          <w:lang w:eastAsia="lv-LV"/>
        </w:rPr>
        <w:t>ASENIZATORA</w:t>
      </w:r>
      <w:r w:rsidRPr="003B6DB7">
        <w:rPr>
          <w:rFonts w:ascii="Times New Roman" w:eastAsia="Times New Roman" w:hAnsi="Times New Roman" w:cs="Times New Roman"/>
          <w:sz w:val="24"/>
          <w:szCs w:val="24"/>
          <w:lang w:eastAsia="lv-LV"/>
        </w:rPr>
        <w:br/>
        <w:t>DEKLARĀCIJA PAR _________________ GADĀ IZVESTO NOTEKŪDEŅU UN NOSĒDUMU APJOMU</w:t>
      </w:r>
    </w:p>
    <w:p w14:paraId="25029869" w14:textId="77777777" w:rsidR="008C789E" w:rsidRPr="003B6DB7" w:rsidRDefault="008C789E" w:rsidP="008C789E">
      <w:pPr>
        <w:spacing w:after="0" w:line="240" w:lineRule="auto"/>
        <w:jc w:val="center"/>
        <w:rPr>
          <w:rFonts w:ascii="Times New Roman" w:eastAsia="Times New Roman" w:hAnsi="Times New Roman" w:cs="Times New Roman"/>
          <w:sz w:val="24"/>
          <w:szCs w:val="24"/>
          <w:lang w:eastAsia="lv-LV"/>
        </w:rPr>
      </w:pPr>
    </w:p>
    <w:p w14:paraId="6F9DA778" w14:textId="77777777" w:rsidR="00797361" w:rsidRPr="003B6DB7" w:rsidRDefault="00797361" w:rsidP="002F2F97">
      <w:pPr>
        <w:spacing w:after="0" w:line="240" w:lineRule="auto"/>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843"/>
        <w:gridCol w:w="1707"/>
        <w:gridCol w:w="1311"/>
        <w:gridCol w:w="1298"/>
        <w:gridCol w:w="1302"/>
        <w:gridCol w:w="1282"/>
        <w:gridCol w:w="1318"/>
      </w:tblGrid>
      <w:tr w:rsidR="009B64E5" w14:paraId="5402BC1A" w14:textId="77777777" w:rsidTr="00797361">
        <w:tc>
          <w:tcPr>
            <w:tcW w:w="846" w:type="dxa"/>
          </w:tcPr>
          <w:p w14:paraId="0E2E90B2" w14:textId="77777777" w:rsidR="00797361" w:rsidRPr="003B6DB7" w:rsidRDefault="0033280D"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N.p.k.</w:t>
            </w:r>
          </w:p>
        </w:tc>
        <w:tc>
          <w:tcPr>
            <w:tcW w:w="1796" w:type="dxa"/>
          </w:tcPr>
          <w:p w14:paraId="2B71B7EF" w14:textId="77777777" w:rsidR="00797361" w:rsidRPr="003B6DB7" w:rsidRDefault="0033280D"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Objekta adrese</w:t>
            </w:r>
          </w:p>
        </w:tc>
        <w:tc>
          <w:tcPr>
            <w:tcW w:w="1321" w:type="dxa"/>
          </w:tcPr>
          <w:p w14:paraId="44AA194D" w14:textId="77777777" w:rsidR="00797361" w:rsidRPr="003B6DB7" w:rsidRDefault="0033280D"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Transport-līdzekļa reģ. Nr.</w:t>
            </w:r>
          </w:p>
        </w:tc>
        <w:tc>
          <w:tcPr>
            <w:tcW w:w="1321" w:type="dxa"/>
          </w:tcPr>
          <w:p w14:paraId="4C9971C5" w14:textId="77777777" w:rsidR="00797361" w:rsidRPr="003B6DB7" w:rsidRDefault="0033280D"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Cisternas reģ. Nr.</w:t>
            </w:r>
          </w:p>
        </w:tc>
        <w:tc>
          <w:tcPr>
            <w:tcW w:w="1321" w:type="dxa"/>
          </w:tcPr>
          <w:p w14:paraId="35AE6164" w14:textId="77777777" w:rsidR="00797361" w:rsidRPr="003B6DB7" w:rsidRDefault="0033280D" w:rsidP="00797361">
            <w:pPr>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Izvešanas reizes</w:t>
            </w:r>
            <w:r w:rsidRPr="003B6DB7">
              <w:rPr>
                <w:rFonts w:ascii="Times New Roman" w:eastAsia="Times New Roman" w:hAnsi="Times New Roman" w:cs="Times New Roman"/>
                <w:sz w:val="24"/>
                <w:szCs w:val="24"/>
                <w:lang w:eastAsia="lv-LV"/>
              </w:rPr>
              <w:br/>
              <w:t xml:space="preserve">gadā </w:t>
            </w:r>
          </w:p>
        </w:tc>
        <w:tc>
          <w:tcPr>
            <w:tcW w:w="1321" w:type="dxa"/>
          </w:tcPr>
          <w:p w14:paraId="7DDB1676" w14:textId="77777777" w:rsidR="00797361" w:rsidRPr="003B6DB7" w:rsidRDefault="0033280D" w:rsidP="00797361">
            <w:pPr>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Izvestie</w:t>
            </w:r>
            <w:r w:rsidRPr="003B6DB7">
              <w:rPr>
                <w:rFonts w:ascii="Times New Roman" w:eastAsia="Times New Roman" w:hAnsi="Times New Roman" w:cs="Times New Roman"/>
                <w:sz w:val="24"/>
                <w:szCs w:val="24"/>
                <w:lang w:eastAsia="lv-LV"/>
              </w:rPr>
              <w:br/>
              <w:t>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 xml:space="preserve"> </w:t>
            </w:r>
          </w:p>
          <w:p w14:paraId="58F9A49A"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7C2C8BF9" w14:textId="77777777" w:rsidR="00797361" w:rsidRPr="003B6DB7" w:rsidRDefault="0033280D" w:rsidP="00797361">
            <w:pPr>
              <w:jc w:val="cente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Kam nodoti notekūdeņi</w:t>
            </w:r>
          </w:p>
        </w:tc>
      </w:tr>
      <w:tr w:rsidR="009B64E5" w14:paraId="0B35C611" w14:textId="77777777" w:rsidTr="00797361">
        <w:tc>
          <w:tcPr>
            <w:tcW w:w="846" w:type="dxa"/>
          </w:tcPr>
          <w:p w14:paraId="07F719F9"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796" w:type="dxa"/>
          </w:tcPr>
          <w:p w14:paraId="2DAC27D8"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408160C3"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3E69E3C5"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7F53C89D"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4C443D40"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70EE90CC" w14:textId="77777777" w:rsidR="00797361" w:rsidRPr="003B6DB7" w:rsidRDefault="00797361" w:rsidP="002F2F97">
            <w:pPr>
              <w:rPr>
                <w:rFonts w:ascii="Times New Roman" w:eastAsia="Times New Roman" w:hAnsi="Times New Roman" w:cs="Times New Roman"/>
                <w:b/>
                <w:bCs/>
                <w:sz w:val="24"/>
                <w:szCs w:val="24"/>
                <w:lang w:eastAsia="lv-LV"/>
              </w:rPr>
            </w:pPr>
          </w:p>
        </w:tc>
      </w:tr>
      <w:tr w:rsidR="009B64E5" w14:paraId="0EEFB060" w14:textId="77777777" w:rsidTr="00797361">
        <w:tc>
          <w:tcPr>
            <w:tcW w:w="846" w:type="dxa"/>
          </w:tcPr>
          <w:p w14:paraId="28FC39A4"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796" w:type="dxa"/>
          </w:tcPr>
          <w:p w14:paraId="6F3C1CA5"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7023DE80"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2B1BB862"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617D4005"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1D0DF768"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3BD9005C" w14:textId="77777777" w:rsidR="00797361" w:rsidRPr="003B6DB7" w:rsidRDefault="00797361" w:rsidP="002F2F97">
            <w:pPr>
              <w:rPr>
                <w:rFonts w:ascii="Times New Roman" w:eastAsia="Times New Roman" w:hAnsi="Times New Roman" w:cs="Times New Roman"/>
                <w:b/>
                <w:bCs/>
                <w:sz w:val="24"/>
                <w:szCs w:val="24"/>
                <w:lang w:eastAsia="lv-LV"/>
              </w:rPr>
            </w:pPr>
          </w:p>
        </w:tc>
      </w:tr>
      <w:tr w:rsidR="009B64E5" w14:paraId="11EDE78E" w14:textId="77777777" w:rsidTr="00797361">
        <w:tc>
          <w:tcPr>
            <w:tcW w:w="846" w:type="dxa"/>
          </w:tcPr>
          <w:p w14:paraId="1C4E1C62"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796" w:type="dxa"/>
          </w:tcPr>
          <w:p w14:paraId="7BA39658"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4DCB9764"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167BC70D"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258FEA88"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1D252EB6"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367DC4A6" w14:textId="77777777" w:rsidR="00797361" w:rsidRPr="003B6DB7" w:rsidRDefault="00797361" w:rsidP="002F2F97">
            <w:pPr>
              <w:rPr>
                <w:rFonts w:ascii="Times New Roman" w:eastAsia="Times New Roman" w:hAnsi="Times New Roman" w:cs="Times New Roman"/>
                <w:b/>
                <w:bCs/>
                <w:sz w:val="24"/>
                <w:szCs w:val="24"/>
                <w:lang w:eastAsia="lv-LV"/>
              </w:rPr>
            </w:pPr>
          </w:p>
        </w:tc>
      </w:tr>
      <w:tr w:rsidR="009B64E5" w14:paraId="23F6C622" w14:textId="77777777" w:rsidTr="00797361">
        <w:tc>
          <w:tcPr>
            <w:tcW w:w="846" w:type="dxa"/>
          </w:tcPr>
          <w:p w14:paraId="6ED8DE7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0DC728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423388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63D754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ECA036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6F09C7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77AF87B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76344B8B" w14:textId="77777777" w:rsidTr="00797361">
        <w:tc>
          <w:tcPr>
            <w:tcW w:w="846" w:type="dxa"/>
          </w:tcPr>
          <w:p w14:paraId="4D1BDEF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41468B8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A64221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E7CE14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7DC97C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4B84FF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2DDF9A6E"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70371671" w14:textId="77777777" w:rsidTr="00797361">
        <w:tc>
          <w:tcPr>
            <w:tcW w:w="846" w:type="dxa"/>
          </w:tcPr>
          <w:p w14:paraId="4F430EA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A96F45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C2974B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D70788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ECC0B3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4D602D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1388446"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1F58237F" w14:textId="77777777" w:rsidTr="00797361">
        <w:tc>
          <w:tcPr>
            <w:tcW w:w="846" w:type="dxa"/>
          </w:tcPr>
          <w:p w14:paraId="0C64E2E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56205C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C8348F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39286F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74F9E5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47A8B2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C395AAA"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61BB6259" w14:textId="77777777" w:rsidTr="00797361">
        <w:tc>
          <w:tcPr>
            <w:tcW w:w="846" w:type="dxa"/>
          </w:tcPr>
          <w:p w14:paraId="13567CA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77F8F16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450E07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DC11BE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458A73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812CBB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641DAE7A"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4E41259F" w14:textId="77777777" w:rsidTr="00797361">
        <w:tc>
          <w:tcPr>
            <w:tcW w:w="846" w:type="dxa"/>
          </w:tcPr>
          <w:p w14:paraId="6CB8DCF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0B024B3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20B980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1D5113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602A42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E5F597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AF7C4AE"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778B4744" w14:textId="77777777" w:rsidTr="00797361">
        <w:tc>
          <w:tcPr>
            <w:tcW w:w="846" w:type="dxa"/>
          </w:tcPr>
          <w:p w14:paraId="344D198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0CD8546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22B253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C3FD6D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8210B5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6BC9BF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CB71AC8"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5014F6F8" w14:textId="77777777" w:rsidTr="00797361">
        <w:tc>
          <w:tcPr>
            <w:tcW w:w="846" w:type="dxa"/>
          </w:tcPr>
          <w:p w14:paraId="3539E90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09AD659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C20417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C7BDDE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6FD9E5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AAF85B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AAA3DE2"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46707C8D" w14:textId="77777777" w:rsidTr="00797361">
        <w:tc>
          <w:tcPr>
            <w:tcW w:w="846" w:type="dxa"/>
          </w:tcPr>
          <w:p w14:paraId="4F53693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4DF7B2F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29903E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33840F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020069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7AA7D3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22919792"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68E07743" w14:textId="77777777" w:rsidTr="00797361">
        <w:tc>
          <w:tcPr>
            <w:tcW w:w="846" w:type="dxa"/>
          </w:tcPr>
          <w:p w14:paraId="6467161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61C8887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5290C7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2CFD7A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A919BE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F17C70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E3A97DB"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2ED0E749" w14:textId="77777777" w:rsidTr="00797361">
        <w:tc>
          <w:tcPr>
            <w:tcW w:w="846" w:type="dxa"/>
          </w:tcPr>
          <w:p w14:paraId="064C22D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31E1D30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F6A42A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A8B216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68E7E5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391690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C763B62"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7445CBC9" w14:textId="77777777" w:rsidTr="00797361">
        <w:tc>
          <w:tcPr>
            <w:tcW w:w="846" w:type="dxa"/>
          </w:tcPr>
          <w:p w14:paraId="1F45965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4BA551A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0399F6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DA3F27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599180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D3C37E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A39BE4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36AE6CC6" w14:textId="77777777" w:rsidTr="00797361">
        <w:tc>
          <w:tcPr>
            <w:tcW w:w="846" w:type="dxa"/>
          </w:tcPr>
          <w:p w14:paraId="34A7D2F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2555D5D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8F9F0E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79B863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477C91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26A2F2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EA0B78D"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2603FED7" w14:textId="77777777" w:rsidTr="00797361">
        <w:tc>
          <w:tcPr>
            <w:tcW w:w="846" w:type="dxa"/>
          </w:tcPr>
          <w:p w14:paraId="5C8FBC8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1403D4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87C2D3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EDEFE4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BCCDFB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DAEB90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2FC598C"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23464758" w14:textId="77777777" w:rsidTr="00797361">
        <w:tc>
          <w:tcPr>
            <w:tcW w:w="846" w:type="dxa"/>
          </w:tcPr>
          <w:p w14:paraId="025453A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781AEEF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C4E286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D713B3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BF92BC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111751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5C5E09A"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218F1560" w14:textId="77777777" w:rsidTr="00797361">
        <w:tc>
          <w:tcPr>
            <w:tcW w:w="846" w:type="dxa"/>
          </w:tcPr>
          <w:p w14:paraId="5A2BB4D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9C4721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059D71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19D550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BD51A2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958639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4EF17E82"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078239B0" w14:textId="77777777" w:rsidTr="00797361">
        <w:tc>
          <w:tcPr>
            <w:tcW w:w="846" w:type="dxa"/>
          </w:tcPr>
          <w:p w14:paraId="0933B6A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FF3EA8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B793B8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4ED4E8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EEAA2E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A79510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2B26B88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0B2B4527" w14:textId="77777777" w:rsidTr="00797361">
        <w:tc>
          <w:tcPr>
            <w:tcW w:w="846" w:type="dxa"/>
          </w:tcPr>
          <w:p w14:paraId="29EBC73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5465E3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79A8BD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EF3F26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FA81D5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F7A28A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C75B847"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7808D3C8" w14:textId="77777777" w:rsidTr="00797361">
        <w:tc>
          <w:tcPr>
            <w:tcW w:w="846" w:type="dxa"/>
          </w:tcPr>
          <w:p w14:paraId="160895F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626E631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FDD8B2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13050C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597B49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7F6E31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6572969C"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64009587" w14:textId="77777777" w:rsidTr="00797361">
        <w:tc>
          <w:tcPr>
            <w:tcW w:w="846" w:type="dxa"/>
          </w:tcPr>
          <w:p w14:paraId="05B19C3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09C1B31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6FFF7B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4CEB4B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8F8BCA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969640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6B2E22F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29911204" w14:textId="77777777" w:rsidTr="00797361">
        <w:tc>
          <w:tcPr>
            <w:tcW w:w="846" w:type="dxa"/>
          </w:tcPr>
          <w:p w14:paraId="05754B9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7FE28B4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105A99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148B3E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D2A131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22B03F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7744E84F"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169FAD2A" w14:textId="77777777" w:rsidTr="00797361">
        <w:tc>
          <w:tcPr>
            <w:tcW w:w="846" w:type="dxa"/>
          </w:tcPr>
          <w:p w14:paraId="3D6CEBE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6A315E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98CD52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AD9170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555185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C92E53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A7070AF" w14:textId="77777777" w:rsidR="00B82D26" w:rsidRPr="003B6DB7" w:rsidRDefault="00B82D26" w:rsidP="002F2F97">
            <w:pPr>
              <w:rPr>
                <w:rFonts w:ascii="Times New Roman" w:eastAsia="Times New Roman" w:hAnsi="Times New Roman" w:cs="Times New Roman"/>
                <w:b/>
                <w:bCs/>
                <w:sz w:val="24"/>
                <w:szCs w:val="24"/>
                <w:lang w:eastAsia="lv-LV"/>
              </w:rPr>
            </w:pPr>
          </w:p>
        </w:tc>
      </w:tr>
      <w:tr w:rsidR="009B64E5" w14:paraId="7E1A5780" w14:textId="77777777" w:rsidTr="00797361">
        <w:tc>
          <w:tcPr>
            <w:tcW w:w="846" w:type="dxa"/>
          </w:tcPr>
          <w:p w14:paraId="06C2D19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7AEF639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CCBD07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208A1B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030F6C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178B99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1F759D25" w14:textId="77777777" w:rsidR="00B82D26" w:rsidRPr="003B6DB7" w:rsidRDefault="00B82D26" w:rsidP="002F2F97">
            <w:pPr>
              <w:rPr>
                <w:rFonts w:ascii="Times New Roman" w:eastAsia="Times New Roman" w:hAnsi="Times New Roman" w:cs="Times New Roman"/>
                <w:b/>
                <w:bCs/>
                <w:sz w:val="24"/>
                <w:szCs w:val="24"/>
                <w:lang w:eastAsia="lv-LV"/>
              </w:rPr>
            </w:pPr>
          </w:p>
        </w:tc>
      </w:tr>
    </w:tbl>
    <w:p w14:paraId="539BB924" w14:textId="77777777" w:rsidR="00797361" w:rsidRPr="003B6DB7" w:rsidRDefault="00797361" w:rsidP="002F2F97">
      <w:pPr>
        <w:spacing w:after="0" w:line="240" w:lineRule="auto"/>
        <w:rPr>
          <w:rFonts w:ascii="Times New Roman" w:eastAsia="Times New Roman" w:hAnsi="Times New Roman" w:cs="Times New Roman"/>
          <w:b/>
          <w:bCs/>
          <w:sz w:val="24"/>
          <w:szCs w:val="24"/>
          <w:lang w:eastAsia="lv-LV"/>
        </w:rPr>
      </w:pPr>
    </w:p>
    <w:p w14:paraId="181A8CCC" w14:textId="77777777" w:rsidR="00797361" w:rsidRPr="003B6DB7" w:rsidRDefault="00797361" w:rsidP="002F2F97">
      <w:pPr>
        <w:spacing w:after="0" w:line="240" w:lineRule="auto"/>
        <w:rPr>
          <w:rFonts w:ascii="Times New Roman" w:eastAsia="Times New Roman" w:hAnsi="Times New Roman" w:cs="Times New Roman"/>
          <w:b/>
          <w:bCs/>
          <w:sz w:val="24"/>
          <w:szCs w:val="24"/>
          <w:lang w:eastAsia="lv-LV"/>
        </w:rPr>
      </w:pPr>
    </w:p>
    <w:p w14:paraId="4D98251B" w14:textId="77777777" w:rsidR="00D049E0"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w:t>
      </w:r>
      <w:r w:rsidR="00272A82" w:rsidRPr="003B6DB7">
        <w:rPr>
          <w:rFonts w:ascii="Times New Roman" w:eastAsia="Times New Roman" w:hAnsi="Times New Roman" w:cs="Times New Roman"/>
          <w:sz w:val="24"/>
          <w:szCs w:val="24"/>
          <w:lang w:eastAsia="lv-LV"/>
        </w:rPr>
        <w:t>____</w:t>
      </w:r>
      <w:r w:rsidRPr="003B6DB7">
        <w:rPr>
          <w:rFonts w:ascii="Times New Roman" w:eastAsia="Times New Roman" w:hAnsi="Times New Roman" w:cs="Times New Roman"/>
          <w:sz w:val="24"/>
          <w:szCs w:val="24"/>
          <w:lang w:eastAsia="lv-LV"/>
        </w:rPr>
        <w:t>________</w:t>
      </w:r>
    </w:p>
    <w:p w14:paraId="60D46316" w14:textId="77777777" w:rsidR="00272A82" w:rsidRPr="003B6DB7" w:rsidRDefault="0033280D" w:rsidP="002F2F97">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(datums)</w:t>
      </w:r>
    </w:p>
    <w:p w14:paraId="4EEA1A82" w14:textId="77777777" w:rsidR="00D049E0" w:rsidRPr="003B6DB7" w:rsidRDefault="00D049E0" w:rsidP="002F2F97">
      <w:pPr>
        <w:spacing w:after="0" w:line="240" w:lineRule="auto"/>
        <w:rPr>
          <w:rFonts w:ascii="Times New Roman" w:eastAsia="Times New Roman" w:hAnsi="Times New Roman" w:cs="Times New Roman"/>
          <w:sz w:val="24"/>
          <w:szCs w:val="24"/>
          <w:lang w:eastAsia="lv-LV"/>
        </w:rPr>
      </w:pPr>
    </w:p>
    <w:p w14:paraId="0607CD10" w14:textId="77777777" w:rsidR="00272A82" w:rsidRPr="003B6DB7" w:rsidRDefault="00272A82" w:rsidP="002F2F97">
      <w:pPr>
        <w:spacing w:after="0" w:line="240" w:lineRule="auto"/>
        <w:rPr>
          <w:rFonts w:ascii="Times New Roman" w:eastAsia="Times New Roman" w:hAnsi="Times New Roman" w:cs="Times New Roman"/>
          <w:sz w:val="24"/>
          <w:szCs w:val="24"/>
          <w:lang w:eastAsia="lv-LV"/>
        </w:rPr>
      </w:pPr>
    </w:p>
    <w:p w14:paraId="74529E80" w14:textId="77777777" w:rsidR="00D049E0"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_____________________________________                                          __________________</w:t>
      </w:r>
    </w:p>
    <w:p w14:paraId="20977D7A" w14:textId="77777777" w:rsidR="00D049E0" w:rsidRPr="003B6DB7" w:rsidRDefault="0033280D" w:rsidP="002F2F97">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(asenizatora nosaukums vai vārds un uzvārds)                                                                                                      (paraksts)</w:t>
      </w:r>
    </w:p>
    <w:p w14:paraId="6EB5773A" w14:textId="77777777" w:rsidR="00FE2248" w:rsidRPr="003B6DB7" w:rsidRDefault="00FE2248" w:rsidP="002F2F97">
      <w:pPr>
        <w:spacing w:after="0" w:line="240" w:lineRule="auto"/>
        <w:rPr>
          <w:rFonts w:ascii="Times New Roman" w:eastAsia="Times New Roman" w:hAnsi="Times New Roman" w:cs="Times New Roman"/>
          <w:sz w:val="24"/>
          <w:szCs w:val="24"/>
          <w:lang w:eastAsia="lv-LV"/>
        </w:rPr>
      </w:pPr>
    </w:p>
    <w:p w14:paraId="3B445938" w14:textId="77777777" w:rsidR="00D9606D" w:rsidRDefault="00D9606D" w:rsidP="00080306">
      <w:pPr>
        <w:spacing w:after="0" w:line="240" w:lineRule="auto"/>
        <w:jc w:val="right"/>
      </w:pPr>
    </w:p>
    <w:p w14:paraId="05F0A578" w14:textId="61880C15" w:rsidR="00080306" w:rsidRPr="003B6DB7" w:rsidRDefault="00D9606D" w:rsidP="00080306">
      <w:pPr>
        <w:spacing w:after="0" w:line="240" w:lineRule="auto"/>
        <w:jc w:val="right"/>
        <w:rPr>
          <w:rFonts w:ascii="Times New Roman" w:eastAsia="Times New Roman" w:hAnsi="Times New Roman" w:cs="Times New Roman"/>
          <w:sz w:val="20"/>
          <w:szCs w:val="20"/>
          <w:lang w:eastAsia="lv-LV"/>
        </w:rPr>
      </w:pPr>
      <w:hyperlink r:id="rId27" w:tooltip="Atvērt citā formātā" w:history="1">
        <w:r w:rsidR="00DC24F9" w:rsidRPr="003B6DB7">
          <w:rPr>
            <w:rFonts w:ascii="Times New Roman" w:eastAsia="Times New Roman" w:hAnsi="Times New Roman" w:cs="Times New Roman"/>
            <w:sz w:val="24"/>
            <w:szCs w:val="24"/>
            <w:lang w:eastAsia="lv-LV"/>
          </w:rPr>
          <w:t>3</w:t>
        </w:r>
        <w:r w:rsidR="00797361" w:rsidRPr="003B6DB7">
          <w:rPr>
            <w:rFonts w:ascii="Times New Roman" w:eastAsia="Times New Roman" w:hAnsi="Times New Roman" w:cs="Times New Roman"/>
            <w:sz w:val="24"/>
            <w:szCs w:val="24"/>
            <w:lang w:eastAsia="lv-LV"/>
          </w:rPr>
          <w:t>.P</w:t>
        </w:r>
        <w:r w:rsidR="00FE2248" w:rsidRPr="003B6DB7">
          <w:rPr>
            <w:rFonts w:ascii="Times New Roman" w:eastAsia="Times New Roman" w:hAnsi="Times New Roman" w:cs="Times New Roman"/>
            <w:sz w:val="24"/>
            <w:szCs w:val="24"/>
            <w:lang w:eastAsia="lv-LV"/>
          </w:rPr>
          <w:t>ielikums</w:t>
        </w:r>
      </w:hyperlink>
      <w:r w:rsidR="00FE2248" w:rsidRPr="003B6DB7">
        <w:rPr>
          <w:rFonts w:ascii="Times New Roman" w:eastAsia="Times New Roman" w:hAnsi="Times New Roman" w:cs="Times New Roman"/>
          <w:sz w:val="24"/>
          <w:szCs w:val="24"/>
          <w:lang w:eastAsia="lv-LV"/>
        </w:rPr>
        <w:br/>
      </w:r>
      <w:r w:rsidR="00B14258" w:rsidRPr="003B6DB7">
        <w:rPr>
          <w:rFonts w:ascii="Times New Roman" w:eastAsia="Times New Roman" w:hAnsi="Times New Roman" w:cs="Times New Roman"/>
          <w:sz w:val="20"/>
          <w:szCs w:val="20"/>
          <w:lang w:eastAsia="lv-LV"/>
        </w:rPr>
        <w:t>Rēzeknes novada pašvaldības 2022.gada 19.maija</w:t>
      </w:r>
    </w:p>
    <w:p w14:paraId="7C08A204" w14:textId="77777777" w:rsidR="00080306" w:rsidRPr="003B6DB7" w:rsidRDefault="0033280D"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115C462B" w14:textId="77777777" w:rsidR="00080306" w:rsidRPr="003B6DB7" w:rsidRDefault="00080306" w:rsidP="00080306">
      <w:pPr>
        <w:spacing w:after="0" w:line="240" w:lineRule="auto"/>
        <w:jc w:val="right"/>
        <w:rPr>
          <w:rFonts w:ascii="Times New Roman" w:eastAsia="Times New Roman" w:hAnsi="Times New Roman" w:cs="Times New Roman"/>
          <w:sz w:val="24"/>
          <w:szCs w:val="24"/>
          <w:lang w:eastAsia="lv-LV"/>
        </w:rPr>
      </w:pPr>
    </w:p>
    <w:p w14:paraId="1BFC914D"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14:paraId="435EFADC"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(decentralizēto kanalizācijas pakalpojuma sniedzēja (turpmāk – asenizatora) nosaukums vai vārds, uzvārds)</w:t>
      </w:r>
    </w:p>
    <w:p w14:paraId="2DCA9321" w14:textId="77777777" w:rsidR="00544431" w:rsidRPr="003B6DB7" w:rsidRDefault="00544431" w:rsidP="00544431">
      <w:pPr>
        <w:spacing w:after="0" w:line="240" w:lineRule="auto"/>
        <w:jc w:val="center"/>
        <w:rPr>
          <w:rFonts w:ascii="Times New Roman" w:eastAsia="Times New Roman" w:hAnsi="Times New Roman" w:cs="Times New Roman"/>
          <w:sz w:val="16"/>
          <w:szCs w:val="16"/>
          <w:lang w:eastAsia="lv-LV"/>
        </w:rPr>
      </w:pPr>
    </w:p>
    <w:p w14:paraId="4F7B1E39"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w:t>
      </w:r>
      <w:r w:rsidR="00DE5636" w:rsidRPr="003B6DB7">
        <w:rPr>
          <w:rFonts w:ascii="Times New Roman" w:eastAsia="Times New Roman" w:hAnsi="Times New Roman" w:cs="Times New Roman"/>
          <w:sz w:val="16"/>
          <w:szCs w:val="16"/>
          <w:lang w:eastAsia="lv-LV"/>
        </w:rPr>
        <w:t>_________________</w:t>
      </w:r>
      <w:r w:rsidRPr="003B6DB7">
        <w:rPr>
          <w:rFonts w:ascii="Times New Roman" w:eastAsia="Times New Roman" w:hAnsi="Times New Roman" w:cs="Times New Roman"/>
          <w:sz w:val="16"/>
          <w:szCs w:val="16"/>
          <w:lang w:eastAsia="lv-LV"/>
        </w:rPr>
        <w:t>____________________________</w:t>
      </w:r>
    </w:p>
    <w:p w14:paraId="41434441"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(reģistrācijas numurs vai personas kods)</w:t>
      </w:r>
    </w:p>
    <w:p w14:paraId="4C9E3965" w14:textId="77777777" w:rsidR="00544431" w:rsidRPr="003B6DB7" w:rsidRDefault="00544431" w:rsidP="00544431">
      <w:pPr>
        <w:spacing w:after="0" w:line="240" w:lineRule="auto"/>
        <w:jc w:val="center"/>
        <w:rPr>
          <w:rFonts w:ascii="Times New Roman" w:eastAsia="Times New Roman" w:hAnsi="Times New Roman" w:cs="Times New Roman"/>
          <w:sz w:val="16"/>
          <w:szCs w:val="16"/>
          <w:lang w:eastAsia="lv-LV"/>
        </w:rPr>
      </w:pPr>
    </w:p>
    <w:p w14:paraId="6D0CB1FA"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w:t>
      </w:r>
    </w:p>
    <w:p w14:paraId="1B14BF4E"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(juridiskā adrese vai deklarētās dzīvesvietas adrese)</w:t>
      </w:r>
    </w:p>
    <w:p w14:paraId="05FBD401" w14:textId="77777777" w:rsidR="00544431" w:rsidRPr="003B6DB7" w:rsidRDefault="00544431" w:rsidP="00544431">
      <w:pPr>
        <w:spacing w:after="0" w:line="240" w:lineRule="auto"/>
        <w:jc w:val="center"/>
        <w:rPr>
          <w:rFonts w:ascii="Times New Roman" w:eastAsia="Times New Roman" w:hAnsi="Times New Roman" w:cs="Times New Roman"/>
          <w:sz w:val="16"/>
          <w:szCs w:val="16"/>
          <w:lang w:eastAsia="lv-LV"/>
        </w:rPr>
      </w:pPr>
    </w:p>
    <w:p w14:paraId="2900D47A"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w:t>
      </w:r>
    </w:p>
    <w:p w14:paraId="1FE402F2" w14:textId="77777777" w:rsidR="00544431" w:rsidRPr="003B6DB7" w:rsidRDefault="0033280D"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(tālr. Nr., e-pasts)</w:t>
      </w:r>
    </w:p>
    <w:p w14:paraId="20735F75" w14:textId="77777777" w:rsidR="00544431" w:rsidRPr="003B6DB7"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14:paraId="7B468DBD" w14:textId="77777777" w:rsidR="00544431" w:rsidRPr="003B6DB7" w:rsidRDefault="0033280D" w:rsidP="00544431">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bCs/>
          <w:sz w:val="24"/>
          <w:szCs w:val="24"/>
          <w:lang w:eastAsia="lv-LV"/>
        </w:rPr>
        <w:t>REĢISTRĀCIJAS IESNIEGUMS</w:t>
      </w:r>
      <w:r w:rsidRPr="003B6DB7">
        <w:rPr>
          <w:rFonts w:ascii="Times New Roman" w:eastAsia="Times New Roman" w:hAnsi="Times New Roman" w:cs="Times New Roman"/>
          <w:b/>
          <w:bCs/>
          <w:sz w:val="24"/>
          <w:szCs w:val="24"/>
          <w:lang w:eastAsia="lv-LV"/>
        </w:rPr>
        <w:br/>
        <w:t>ASENIZĀCIJAS PAKALPOJUMU SNIEGŠANAI RĒZEKNES NOVADA ADMINISTRATĪVAJĀ TERITORIJĀ</w:t>
      </w:r>
    </w:p>
    <w:p w14:paraId="5CB88EEF" w14:textId="77777777" w:rsidR="00544431" w:rsidRPr="003B6DB7" w:rsidRDefault="0033280D" w:rsidP="00544431">
      <w:pPr>
        <w:spacing w:after="0" w:line="240" w:lineRule="auto"/>
        <w:jc w:val="cente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Rēzeknē</w:t>
      </w:r>
    </w:p>
    <w:p w14:paraId="36267BE9" w14:textId="77777777" w:rsidR="00544431" w:rsidRPr="003B6DB7" w:rsidRDefault="0033280D" w:rsidP="00544431">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201</w:t>
      </w:r>
      <w:r w:rsidR="007828D2" w:rsidRPr="003B6DB7">
        <w:rPr>
          <w:rFonts w:ascii="Times New Roman" w:eastAsia="Times New Roman" w:hAnsi="Times New Roman" w:cs="Times New Roman"/>
          <w:sz w:val="24"/>
          <w:szCs w:val="24"/>
          <w:lang w:eastAsia="lv-LV"/>
        </w:rPr>
        <w:t>__</w:t>
      </w:r>
      <w:r w:rsidRPr="003B6DB7">
        <w:rPr>
          <w:rFonts w:ascii="Times New Roman" w:eastAsia="Times New Roman" w:hAnsi="Times New Roman" w:cs="Times New Roman"/>
          <w:sz w:val="24"/>
          <w:szCs w:val="24"/>
          <w:lang w:eastAsia="lv-LV"/>
        </w:rPr>
        <w:t>.gada __.</w:t>
      </w:r>
      <w:r w:rsidR="007828D2" w:rsidRPr="003B6DB7">
        <w:rPr>
          <w:rFonts w:ascii="Times New Roman" w:eastAsia="Times New Roman" w:hAnsi="Times New Roman" w:cs="Times New Roman"/>
          <w:sz w:val="24"/>
          <w:szCs w:val="24"/>
          <w:lang w:eastAsia="lv-LV"/>
        </w:rPr>
        <w:t>______________</w:t>
      </w:r>
    </w:p>
    <w:p w14:paraId="7D6C773A" w14:textId="77777777" w:rsidR="00544431" w:rsidRPr="003B6DB7" w:rsidRDefault="0033280D" w:rsidP="00544431">
      <w:pPr>
        <w:spacing w:after="0" w:line="240" w:lineRule="auto"/>
        <w:jc w:val="right"/>
        <w:rPr>
          <w:rFonts w:ascii="Times New Roman" w:eastAsia="Calibri" w:hAnsi="Times New Roman" w:cs="Times New Roman"/>
          <w:b/>
          <w:sz w:val="24"/>
          <w:szCs w:val="24"/>
        </w:rPr>
      </w:pPr>
      <w:r w:rsidRPr="003B6DB7">
        <w:rPr>
          <w:rFonts w:ascii="Times New Roman" w:eastAsia="Calibri" w:hAnsi="Times New Roman" w:cs="Times New Roman"/>
          <w:b/>
          <w:sz w:val="24"/>
          <w:szCs w:val="24"/>
        </w:rPr>
        <w:t>Rēzeknes novada pašvaldībai,</w:t>
      </w:r>
    </w:p>
    <w:p w14:paraId="4526E741" w14:textId="77777777" w:rsidR="00544431" w:rsidRPr="003B6DB7" w:rsidRDefault="0033280D" w:rsidP="00544431">
      <w:pPr>
        <w:spacing w:after="0" w:line="240" w:lineRule="auto"/>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 xml:space="preserve">Atbrīvošanas aleja 95A, </w:t>
      </w:r>
    </w:p>
    <w:p w14:paraId="008273C5" w14:textId="77777777" w:rsidR="00544431" w:rsidRPr="003B6DB7" w:rsidRDefault="0033280D" w:rsidP="00544431">
      <w:pPr>
        <w:spacing w:after="0" w:line="240" w:lineRule="auto"/>
        <w:jc w:val="right"/>
        <w:rPr>
          <w:rFonts w:ascii="Times New Roman" w:eastAsia="Calibri" w:hAnsi="Times New Roman" w:cs="Times New Roman"/>
          <w:b/>
          <w:sz w:val="24"/>
          <w:szCs w:val="24"/>
        </w:rPr>
      </w:pPr>
      <w:r w:rsidRPr="003B6DB7">
        <w:rPr>
          <w:rFonts w:ascii="Times New Roman" w:eastAsia="Times New Roman" w:hAnsi="Times New Roman" w:cs="Times New Roman"/>
          <w:sz w:val="24"/>
          <w:szCs w:val="24"/>
          <w:lang w:eastAsia="ar-SA"/>
        </w:rPr>
        <w:t>Rēzekne, LV – 4601</w:t>
      </w:r>
    </w:p>
    <w:p w14:paraId="27A0072A" w14:textId="77777777" w:rsidR="00544431" w:rsidRPr="003B6DB7" w:rsidRDefault="00544431" w:rsidP="00544431">
      <w:pPr>
        <w:spacing w:after="0" w:line="240" w:lineRule="auto"/>
        <w:jc w:val="right"/>
        <w:rPr>
          <w:rFonts w:ascii="Times New Roman" w:eastAsia="Calibri" w:hAnsi="Times New Roman" w:cs="Times New Roman"/>
          <w:b/>
          <w:sz w:val="24"/>
          <w:szCs w:val="24"/>
        </w:rPr>
      </w:pPr>
    </w:p>
    <w:p w14:paraId="413F8B62" w14:textId="77777777" w:rsidR="007828D2" w:rsidRPr="003B6DB7" w:rsidRDefault="0033280D" w:rsidP="00FF0CCE">
      <w:pPr>
        <w:spacing w:after="0" w:line="240" w:lineRule="auto"/>
        <w:ind w:firstLine="567"/>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Pamatojoties uz Ministru kabineta </w:t>
      </w:r>
      <w:hyperlink r:id="rId28" w:tgtFrame="_blank" w:history="1">
        <w:r w:rsidRPr="003B6DB7">
          <w:rPr>
            <w:rFonts w:ascii="Times New Roman" w:eastAsia="Times New Roman" w:hAnsi="Times New Roman" w:cs="Times New Roman"/>
            <w:sz w:val="24"/>
            <w:szCs w:val="24"/>
            <w:lang w:eastAsia="lv-LV"/>
          </w:rPr>
          <w:t>noteikumiem par decentralizēto kanalizācijas sistēmu apsaimniekošanu un reģistrēšanu</w:t>
        </w:r>
      </w:hyperlink>
      <w:r w:rsidRPr="003B6DB7">
        <w:rPr>
          <w:rFonts w:ascii="Times New Roman" w:eastAsia="Times New Roman" w:hAnsi="Times New Roman" w:cs="Times New Roman"/>
          <w:sz w:val="24"/>
          <w:szCs w:val="24"/>
          <w:lang w:eastAsia="lv-LV"/>
        </w:rPr>
        <w:t xml:space="preserve"> un Rēzeknes novada pašvaldības saistošajiem n</w:t>
      </w:r>
      <w:r w:rsidR="00272A82" w:rsidRPr="003B6DB7">
        <w:rPr>
          <w:rFonts w:ascii="Times New Roman" w:eastAsia="Times New Roman" w:hAnsi="Times New Roman" w:cs="Times New Roman"/>
          <w:sz w:val="24"/>
          <w:szCs w:val="24"/>
          <w:lang w:eastAsia="lv-LV"/>
        </w:rPr>
        <w:t xml:space="preserve">oteikumiem </w:t>
      </w:r>
      <w:r w:rsidR="00323F09" w:rsidRPr="003B6DB7">
        <w:rPr>
          <w:rFonts w:ascii="Times New Roman" w:eastAsia="Times New Roman" w:hAnsi="Times New Roman" w:cs="Times New Roman"/>
          <w:sz w:val="24"/>
          <w:szCs w:val="24"/>
          <w:lang w:eastAsia="lv-LV"/>
        </w:rPr>
        <w:t>p</w:t>
      </w:r>
      <w:r w:rsidR="00D32A95" w:rsidRPr="003B6DB7">
        <w:rPr>
          <w:rFonts w:ascii="Times New Roman" w:eastAsia="Times New Roman" w:hAnsi="Times New Roman" w:cs="Times New Roman"/>
          <w:sz w:val="24"/>
          <w:szCs w:val="24"/>
          <w:lang w:eastAsia="lv-LV"/>
        </w:rPr>
        <w:t>ar decentralizēto kanalizācijas pakalpojumu sniegšanas un uzskaites kārtību Rēzeknes novada pašvaldībā,</w:t>
      </w:r>
      <w:r w:rsidRPr="003B6DB7">
        <w:rPr>
          <w:rFonts w:ascii="Times New Roman" w:eastAsia="Times New Roman" w:hAnsi="Times New Roman" w:cs="Times New Roman"/>
          <w:sz w:val="24"/>
          <w:szCs w:val="24"/>
          <w:lang w:eastAsia="lv-LV"/>
        </w:rPr>
        <w:t xml:space="preserve"> lūdzu</w:t>
      </w:r>
      <w:r w:rsidR="00D32A95" w:rsidRPr="003B6DB7">
        <w:rPr>
          <w:rFonts w:ascii="Times New Roman" w:eastAsia="Times New Roman" w:hAnsi="Times New Roman" w:cs="Times New Roman"/>
          <w:sz w:val="24"/>
          <w:szCs w:val="24"/>
          <w:lang w:eastAsia="lv-LV"/>
        </w:rPr>
        <w:t>,</w:t>
      </w:r>
      <w:r w:rsidRPr="003B6DB7">
        <w:rPr>
          <w:rFonts w:ascii="Times New Roman" w:eastAsia="Times New Roman" w:hAnsi="Times New Roman" w:cs="Times New Roman"/>
          <w:sz w:val="24"/>
          <w:szCs w:val="24"/>
          <w:lang w:eastAsia="lv-LV"/>
        </w:rPr>
        <w:t xml:space="preserve"> </w:t>
      </w:r>
      <w:r w:rsidR="003D6F55" w:rsidRPr="003B6DB7">
        <w:rPr>
          <w:rFonts w:ascii="Times New Roman" w:eastAsia="Times New Roman" w:hAnsi="Times New Roman" w:cs="Times New Roman"/>
          <w:sz w:val="24"/>
          <w:szCs w:val="24"/>
          <w:lang w:eastAsia="lv-LV"/>
        </w:rPr>
        <w:t>Rēzeknes novada pašvaldības</w:t>
      </w:r>
      <w:r w:rsidRPr="003B6DB7">
        <w:rPr>
          <w:rFonts w:ascii="Times New Roman" w:eastAsia="Times New Roman" w:hAnsi="Times New Roman" w:cs="Times New Roman"/>
          <w:sz w:val="24"/>
          <w:szCs w:val="24"/>
          <w:lang w:eastAsia="lv-LV"/>
        </w:rPr>
        <w:t xml:space="preserve"> tīmekļvietnē kā decentralizēto </w:t>
      </w:r>
      <w:r w:rsidR="003D6F55" w:rsidRPr="003B6DB7">
        <w:rPr>
          <w:rFonts w:ascii="Times New Roman" w:eastAsia="Times New Roman" w:hAnsi="Times New Roman" w:cs="Times New Roman"/>
          <w:sz w:val="24"/>
          <w:szCs w:val="24"/>
          <w:lang w:eastAsia="lv-LV"/>
        </w:rPr>
        <w:t xml:space="preserve">kanalizācijas pakalpojumu sniedzēju Rēzeknes novada </w:t>
      </w:r>
      <w:r w:rsidR="008A37C5" w:rsidRPr="003B6DB7">
        <w:rPr>
          <w:rFonts w:ascii="Times New Roman" w:eastAsia="Times New Roman" w:hAnsi="Times New Roman" w:cs="Times New Roman"/>
          <w:sz w:val="24"/>
          <w:szCs w:val="24"/>
          <w:lang w:eastAsia="lv-LV"/>
        </w:rPr>
        <w:t xml:space="preserve">pašvaldības </w:t>
      </w:r>
      <w:r w:rsidRPr="003B6DB7">
        <w:rPr>
          <w:rFonts w:ascii="Times New Roman" w:eastAsia="Times New Roman" w:hAnsi="Times New Roman" w:cs="Times New Roman"/>
          <w:sz w:val="24"/>
          <w:szCs w:val="24"/>
          <w:lang w:eastAsia="lv-LV"/>
        </w:rPr>
        <w:t>teritorijā, kas nodrošina pakalpojuma sniegšanu ar šādiem specializētajiem transportlīdzekļiem</w:t>
      </w:r>
      <w:r w:rsidR="008A37C5" w:rsidRPr="003B6DB7">
        <w:rPr>
          <w:rFonts w:ascii="Times New Roman" w:eastAsia="Times New Roman" w:hAnsi="Times New Roman" w:cs="Times New Roman"/>
          <w:sz w:val="24"/>
          <w:szCs w:val="24"/>
          <w:lang w:eastAsia="lv-LV"/>
        </w:rPr>
        <w:t>, reģistrēt</w:t>
      </w:r>
      <w:r w:rsidR="00323F09" w:rsidRPr="003B6DB7">
        <w:rPr>
          <w:rFonts w:ascii="Times New Roman" w:eastAsia="Times New Roman" w:hAnsi="Times New Roman" w:cs="Times New Roman"/>
          <w:sz w:val="24"/>
          <w:szCs w:val="24"/>
          <w:lang w:eastAsia="lv-LV"/>
        </w:rPr>
        <w:t xml:space="preserve"> ___________________</w:t>
      </w:r>
      <w:r w:rsidR="008A37C5" w:rsidRPr="003B6DB7">
        <w:rPr>
          <w:rFonts w:ascii="Times New Roman" w:eastAsia="Times New Roman" w:hAnsi="Times New Roman" w:cs="Times New Roman"/>
          <w:sz w:val="24"/>
          <w:szCs w:val="24"/>
          <w:lang w:eastAsia="lv-LV"/>
        </w:rPr>
        <w:t xml:space="preserve"> ________________________________</w:t>
      </w:r>
      <w:r w:rsidR="00A81905" w:rsidRPr="003B6DB7">
        <w:rPr>
          <w:rFonts w:ascii="Times New Roman" w:eastAsia="Times New Roman" w:hAnsi="Times New Roman" w:cs="Times New Roman"/>
          <w:sz w:val="24"/>
          <w:szCs w:val="24"/>
          <w:lang w:eastAsia="lv-LV"/>
        </w:rPr>
        <w:t>_________</w:t>
      </w:r>
      <w:r w:rsidR="008A37C5" w:rsidRPr="003B6DB7">
        <w:rPr>
          <w:rFonts w:ascii="Times New Roman" w:eastAsia="Times New Roman" w:hAnsi="Times New Roman" w:cs="Times New Roman"/>
          <w:sz w:val="24"/>
          <w:szCs w:val="24"/>
          <w:lang w:eastAsia="lv-LV"/>
        </w:rPr>
        <w:t>_____</w:t>
      </w:r>
      <w:r w:rsidRPr="003B6DB7">
        <w:rPr>
          <w:rFonts w:ascii="Times New Roman" w:eastAsia="Times New Roman" w:hAnsi="Times New Roman" w:cs="Times New Roman"/>
          <w:sz w:val="24"/>
          <w:szCs w:val="24"/>
          <w:lang w:eastAsia="lv-LV"/>
        </w:rPr>
        <w:t>:</w:t>
      </w:r>
    </w:p>
    <w:p w14:paraId="3DD30BA0" w14:textId="77777777" w:rsidR="00544431" w:rsidRPr="003B6DB7" w:rsidRDefault="0033280D" w:rsidP="00A81905">
      <w:pPr>
        <w:spacing w:after="0" w:line="240" w:lineRule="auto"/>
        <w:ind w:firstLine="567"/>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16"/>
          <w:szCs w:val="16"/>
          <w:lang w:eastAsia="lv-LV"/>
        </w:rPr>
        <w:t xml:space="preserve">                    </w:t>
      </w:r>
      <w:r w:rsidR="008A37C5" w:rsidRPr="003B6DB7">
        <w:rPr>
          <w:rFonts w:ascii="Times New Roman" w:eastAsia="Times New Roman" w:hAnsi="Times New Roman" w:cs="Times New Roman"/>
          <w:sz w:val="16"/>
          <w:szCs w:val="16"/>
          <w:lang w:eastAsia="lv-LV"/>
        </w:rPr>
        <w:t xml:space="preserve"> (asenizatora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9B64E5" w14:paraId="63D55229" w14:textId="77777777" w:rsidTr="00A81905">
        <w:tc>
          <w:tcPr>
            <w:tcW w:w="516" w:type="dxa"/>
          </w:tcPr>
          <w:p w14:paraId="6471D330" w14:textId="77777777" w:rsidR="00B44925" w:rsidRPr="003B6DB7" w:rsidRDefault="0033280D" w:rsidP="004024F7">
            <w:pPr>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N.</w:t>
            </w:r>
          </w:p>
          <w:p w14:paraId="7DBFBF03" w14:textId="77777777" w:rsidR="00B44925" w:rsidRPr="003B6DB7" w:rsidRDefault="0033280D" w:rsidP="004024F7">
            <w:pPr>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p.</w:t>
            </w:r>
          </w:p>
          <w:p w14:paraId="400FC97B" w14:textId="77777777" w:rsidR="004024F7" w:rsidRPr="003B6DB7" w:rsidRDefault="0033280D"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k.</w:t>
            </w:r>
          </w:p>
        </w:tc>
        <w:tc>
          <w:tcPr>
            <w:tcW w:w="1180" w:type="dxa"/>
          </w:tcPr>
          <w:p w14:paraId="38B14309" w14:textId="77777777" w:rsidR="004024F7" w:rsidRPr="003B6DB7" w:rsidRDefault="0033280D"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Transport</w:t>
            </w:r>
            <w:r w:rsidR="00B4492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līdzekļa marka</w:t>
            </w:r>
          </w:p>
        </w:tc>
        <w:tc>
          <w:tcPr>
            <w:tcW w:w="1276" w:type="dxa"/>
          </w:tcPr>
          <w:p w14:paraId="03657176" w14:textId="77777777" w:rsidR="004024F7" w:rsidRPr="003B6DB7" w:rsidRDefault="0033280D"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Transport</w:t>
            </w:r>
            <w:r w:rsidR="00B4492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līdzekļa reģistrācijas Nr.</w:t>
            </w:r>
          </w:p>
        </w:tc>
        <w:tc>
          <w:tcPr>
            <w:tcW w:w="1559" w:type="dxa"/>
          </w:tcPr>
          <w:p w14:paraId="65BE7064" w14:textId="77777777" w:rsidR="004024F7" w:rsidRPr="003B6DB7" w:rsidRDefault="0033280D" w:rsidP="00A81905">
            <w:pP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Transport</w:t>
            </w:r>
            <w:r w:rsidR="00A8190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līdzekļa tips</w:t>
            </w:r>
            <w:r w:rsidRPr="003B6DB7">
              <w:rPr>
                <w:rFonts w:ascii="Times New Roman" w:eastAsia="Times New Roman" w:hAnsi="Times New Roman" w:cs="Times New Roman"/>
                <w:sz w:val="20"/>
                <w:szCs w:val="20"/>
                <w:lang w:eastAsia="lv-LV"/>
              </w:rPr>
              <w:br/>
              <w:t>(A – autotran</w:t>
            </w:r>
            <w:r w:rsidR="00A81905" w:rsidRPr="003B6DB7">
              <w:rPr>
                <w:rFonts w:ascii="Times New Roman" w:eastAsia="Times New Roman" w:hAnsi="Times New Roman" w:cs="Times New Roman"/>
                <w:sz w:val="20"/>
                <w:szCs w:val="20"/>
                <w:lang w:eastAsia="lv-LV"/>
              </w:rPr>
              <w:t>-sports T – t</w:t>
            </w:r>
            <w:r w:rsidRPr="003B6DB7">
              <w:rPr>
                <w:rFonts w:ascii="Times New Roman" w:eastAsia="Times New Roman" w:hAnsi="Times New Roman" w:cs="Times New Roman"/>
                <w:sz w:val="20"/>
                <w:szCs w:val="20"/>
                <w:lang w:eastAsia="lv-LV"/>
              </w:rPr>
              <w:t>rak</w:t>
            </w:r>
            <w:r w:rsidR="00A8190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 xml:space="preserve">tortehnika) </w:t>
            </w:r>
          </w:p>
        </w:tc>
        <w:tc>
          <w:tcPr>
            <w:tcW w:w="1701" w:type="dxa"/>
          </w:tcPr>
          <w:p w14:paraId="55EA92D4" w14:textId="77777777" w:rsidR="00B44925" w:rsidRPr="003B6DB7" w:rsidRDefault="0033280D" w:rsidP="00B44925">
            <w:pPr>
              <w:jc w:val="cente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Transportlīdzekļa</w:t>
            </w:r>
            <w:r w:rsidRPr="003B6DB7">
              <w:rPr>
                <w:rFonts w:ascii="Times New Roman" w:eastAsia="Times New Roman" w:hAnsi="Times New Roman" w:cs="Times New Roman"/>
                <w:sz w:val="20"/>
                <w:szCs w:val="20"/>
                <w:lang w:eastAsia="lv-LV"/>
              </w:rPr>
              <w:br/>
              <w:t xml:space="preserve">tvertnes tilpums </w:t>
            </w:r>
          </w:p>
          <w:p w14:paraId="230FBB70" w14:textId="77777777" w:rsidR="004024F7" w:rsidRPr="003B6DB7" w:rsidRDefault="004024F7" w:rsidP="004024F7">
            <w:pPr>
              <w:jc w:val="both"/>
              <w:rPr>
                <w:rFonts w:ascii="Times New Roman" w:eastAsia="Times New Roman" w:hAnsi="Times New Roman" w:cs="Times New Roman"/>
                <w:iCs/>
                <w:sz w:val="20"/>
                <w:szCs w:val="20"/>
                <w:lang w:eastAsia="ar-SA"/>
              </w:rPr>
            </w:pPr>
          </w:p>
        </w:tc>
        <w:tc>
          <w:tcPr>
            <w:tcW w:w="1701" w:type="dxa"/>
          </w:tcPr>
          <w:p w14:paraId="2D968B29" w14:textId="77777777" w:rsidR="004024F7" w:rsidRPr="003B6DB7" w:rsidRDefault="0033280D" w:rsidP="00B44925">
            <w:pPr>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Tvertne</w:t>
            </w:r>
            <w:r w:rsidR="00A81905" w:rsidRPr="003B6DB7">
              <w:rPr>
                <w:rFonts w:ascii="Times New Roman" w:eastAsia="Times New Roman" w:hAnsi="Times New Roman" w:cs="Times New Roman"/>
                <w:sz w:val="20"/>
                <w:szCs w:val="20"/>
                <w:lang w:eastAsia="lv-LV"/>
              </w:rPr>
              <w:t>s reģ. Nr. (ja attiecināms, p</w:t>
            </w:r>
            <w:r w:rsidRPr="003B6DB7">
              <w:rPr>
                <w:rFonts w:ascii="Times New Roman" w:eastAsia="Times New Roman" w:hAnsi="Times New Roman" w:cs="Times New Roman"/>
                <w:sz w:val="20"/>
                <w:szCs w:val="20"/>
                <w:lang w:eastAsia="lv-LV"/>
              </w:rPr>
              <w:t>., traktor</w:t>
            </w:r>
            <w:r w:rsidR="00A81905" w:rsidRPr="003B6DB7">
              <w:rPr>
                <w:rFonts w:ascii="Times New Roman" w:eastAsia="Times New Roman" w:hAnsi="Times New Roman" w:cs="Times New Roman"/>
                <w:sz w:val="20"/>
                <w:szCs w:val="20"/>
                <w:lang w:eastAsia="lv-LV"/>
              </w:rPr>
              <w:t xml:space="preserve">tehnikas </w:t>
            </w:r>
            <w:r w:rsidRPr="003B6DB7">
              <w:rPr>
                <w:rFonts w:ascii="Times New Roman" w:eastAsia="Times New Roman" w:hAnsi="Times New Roman" w:cs="Times New Roman"/>
                <w:sz w:val="20"/>
                <w:szCs w:val="20"/>
                <w:lang w:eastAsia="lv-LV"/>
              </w:rPr>
              <w:t>gadījumā)</w:t>
            </w:r>
          </w:p>
        </w:tc>
        <w:tc>
          <w:tcPr>
            <w:tcW w:w="1315" w:type="dxa"/>
          </w:tcPr>
          <w:p w14:paraId="036564B6" w14:textId="77777777" w:rsidR="004024F7" w:rsidRPr="003B6DB7" w:rsidRDefault="0033280D"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Nomas līguma termiņš*</w:t>
            </w:r>
          </w:p>
        </w:tc>
      </w:tr>
      <w:tr w:rsidR="009B64E5" w14:paraId="60A392C2" w14:textId="77777777" w:rsidTr="00A81905">
        <w:tc>
          <w:tcPr>
            <w:tcW w:w="516" w:type="dxa"/>
          </w:tcPr>
          <w:p w14:paraId="09BDEA01"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180" w:type="dxa"/>
          </w:tcPr>
          <w:p w14:paraId="55C6EC8C"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276" w:type="dxa"/>
          </w:tcPr>
          <w:p w14:paraId="4B6D9BF0"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559" w:type="dxa"/>
          </w:tcPr>
          <w:p w14:paraId="4704214D"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047E5C05"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7E9CE582"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315" w:type="dxa"/>
          </w:tcPr>
          <w:p w14:paraId="641DA72F" w14:textId="77777777" w:rsidR="004024F7" w:rsidRPr="003B6DB7" w:rsidRDefault="004024F7" w:rsidP="004024F7">
            <w:pPr>
              <w:jc w:val="both"/>
              <w:rPr>
                <w:rFonts w:ascii="Times New Roman" w:eastAsia="Times New Roman" w:hAnsi="Times New Roman" w:cs="Times New Roman"/>
                <w:iCs/>
                <w:sz w:val="24"/>
                <w:szCs w:val="24"/>
                <w:lang w:eastAsia="ar-SA"/>
              </w:rPr>
            </w:pPr>
          </w:p>
        </w:tc>
      </w:tr>
      <w:tr w:rsidR="009B64E5" w14:paraId="7AE015CF" w14:textId="77777777" w:rsidTr="00A81905">
        <w:tc>
          <w:tcPr>
            <w:tcW w:w="516" w:type="dxa"/>
          </w:tcPr>
          <w:p w14:paraId="7E4210C3"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180" w:type="dxa"/>
          </w:tcPr>
          <w:p w14:paraId="478A0572"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276" w:type="dxa"/>
          </w:tcPr>
          <w:p w14:paraId="14FFC2F4"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559" w:type="dxa"/>
          </w:tcPr>
          <w:p w14:paraId="32E6CAA1"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5AF860F9"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05AD0C2C"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315" w:type="dxa"/>
          </w:tcPr>
          <w:p w14:paraId="5AB8B40C" w14:textId="77777777" w:rsidR="004024F7" w:rsidRPr="003B6DB7" w:rsidRDefault="004024F7" w:rsidP="004024F7">
            <w:pPr>
              <w:jc w:val="both"/>
              <w:rPr>
                <w:rFonts w:ascii="Times New Roman" w:eastAsia="Times New Roman" w:hAnsi="Times New Roman" w:cs="Times New Roman"/>
                <w:iCs/>
                <w:sz w:val="24"/>
                <w:szCs w:val="24"/>
                <w:lang w:eastAsia="ar-SA"/>
              </w:rPr>
            </w:pPr>
          </w:p>
        </w:tc>
      </w:tr>
      <w:tr w:rsidR="009B64E5" w14:paraId="247D5FAD" w14:textId="77777777" w:rsidTr="00A81905">
        <w:tc>
          <w:tcPr>
            <w:tcW w:w="516" w:type="dxa"/>
          </w:tcPr>
          <w:p w14:paraId="01B1A428"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180" w:type="dxa"/>
          </w:tcPr>
          <w:p w14:paraId="16F3530C"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276" w:type="dxa"/>
          </w:tcPr>
          <w:p w14:paraId="0FC5B5E7"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559" w:type="dxa"/>
          </w:tcPr>
          <w:p w14:paraId="2EE00E6D"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64962537"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6F1EA2F8"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315" w:type="dxa"/>
          </w:tcPr>
          <w:p w14:paraId="055EE4D5" w14:textId="77777777" w:rsidR="00A81905" w:rsidRPr="003B6DB7" w:rsidRDefault="00A81905" w:rsidP="004024F7">
            <w:pPr>
              <w:jc w:val="both"/>
              <w:rPr>
                <w:rFonts w:ascii="Times New Roman" w:eastAsia="Times New Roman" w:hAnsi="Times New Roman" w:cs="Times New Roman"/>
                <w:iCs/>
                <w:sz w:val="24"/>
                <w:szCs w:val="24"/>
                <w:lang w:eastAsia="ar-SA"/>
              </w:rPr>
            </w:pPr>
          </w:p>
        </w:tc>
      </w:tr>
      <w:tr w:rsidR="009B64E5" w14:paraId="1881FE90" w14:textId="77777777" w:rsidTr="00A81905">
        <w:tc>
          <w:tcPr>
            <w:tcW w:w="516" w:type="dxa"/>
          </w:tcPr>
          <w:p w14:paraId="78CC2E56"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180" w:type="dxa"/>
          </w:tcPr>
          <w:p w14:paraId="4C1A85D0"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276" w:type="dxa"/>
          </w:tcPr>
          <w:p w14:paraId="308C5E0C"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559" w:type="dxa"/>
          </w:tcPr>
          <w:p w14:paraId="1400B1E7"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79B59F97"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47B8584B"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315" w:type="dxa"/>
          </w:tcPr>
          <w:p w14:paraId="06201994" w14:textId="77777777" w:rsidR="00A81905" w:rsidRPr="003B6DB7" w:rsidRDefault="00A81905" w:rsidP="004024F7">
            <w:pPr>
              <w:jc w:val="both"/>
              <w:rPr>
                <w:rFonts w:ascii="Times New Roman" w:eastAsia="Times New Roman" w:hAnsi="Times New Roman" w:cs="Times New Roman"/>
                <w:iCs/>
                <w:sz w:val="24"/>
                <w:szCs w:val="24"/>
                <w:lang w:eastAsia="ar-SA"/>
              </w:rPr>
            </w:pPr>
          </w:p>
        </w:tc>
      </w:tr>
    </w:tbl>
    <w:p w14:paraId="4E0F8BD7" w14:textId="77777777" w:rsidR="00E4378E" w:rsidRPr="003B6DB7" w:rsidRDefault="0033280D" w:rsidP="00E4378E">
      <w:pPr>
        <w:spacing w:after="0" w:line="240" w:lineRule="auto"/>
        <w:ind w:firstLine="567"/>
        <w:rPr>
          <w:rFonts w:ascii="Times New Roman" w:eastAsia="Times New Roman" w:hAnsi="Times New Roman" w:cs="Times New Roman"/>
          <w:bCs/>
          <w:sz w:val="24"/>
          <w:szCs w:val="24"/>
          <w:lang w:eastAsia="lv-LV"/>
        </w:rPr>
      </w:pPr>
      <w:r w:rsidRPr="003B6DB7">
        <w:rPr>
          <w:rFonts w:ascii="Times New Roman" w:eastAsia="Times New Roman" w:hAnsi="Times New Roman" w:cs="Times New Roman"/>
          <w:bCs/>
          <w:sz w:val="24"/>
          <w:szCs w:val="24"/>
          <w:lang w:eastAsia="lv-LV"/>
        </w:rPr>
        <w:t>Iesniegumam pievienoti šādi dokumenti</w:t>
      </w:r>
      <w:r w:rsidRPr="003B6DB7">
        <w:rPr>
          <w:rFonts w:ascii="Times New Roman" w:eastAsia="Times New Roman" w:hAnsi="Times New Roman" w:cs="Times New Roman"/>
          <w:bCs/>
          <w:sz w:val="24"/>
          <w:szCs w:val="24"/>
          <w:vertAlign w:val="superscript"/>
          <w:lang w:eastAsia="lv-LV"/>
        </w:rPr>
        <w:t>*</w:t>
      </w:r>
      <w:r w:rsidRPr="003B6DB7">
        <w:rPr>
          <w:rFonts w:ascii="Times New Roman" w:eastAsia="Times New Roman" w:hAnsi="Times New Roman" w:cs="Times New Roman"/>
          <w:bCs/>
          <w:sz w:val="24"/>
          <w:szCs w:val="24"/>
          <w:lang w:eastAsia="lv-LV"/>
        </w:rPr>
        <w:t>:</w:t>
      </w:r>
    </w:p>
    <w:p w14:paraId="4574936B" w14:textId="77777777" w:rsidR="00570883" w:rsidRPr="003B6DB7" w:rsidRDefault="0033280D"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3B6DB7">
        <w:rPr>
          <w:rFonts w:ascii="Times New Roman" w:eastAsia="Times New Roman" w:hAnsi="Times New Roman" w:cs="Times New Roman"/>
          <w:lang w:eastAsia="lv-LV"/>
        </w:rPr>
        <w:t>līguma</w:t>
      </w:r>
      <w:r w:rsidR="00E4378E" w:rsidRPr="003B6DB7">
        <w:rPr>
          <w:rFonts w:ascii="Times New Roman" w:eastAsia="Times New Roman" w:hAnsi="Times New Roman" w:cs="Times New Roman"/>
          <w:lang w:eastAsia="lv-LV"/>
        </w:rPr>
        <w:t xml:space="preserve"> ar Rēzeknes novada</w:t>
      </w:r>
      <w:r w:rsidR="00FE2248" w:rsidRPr="003B6DB7">
        <w:rPr>
          <w:rFonts w:ascii="Times New Roman" w:eastAsia="Times New Roman" w:hAnsi="Times New Roman" w:cs="Times New Roman"/>
          <w:lang w:eastAsia="lv-LV"/>
        </w:rPr>
        <w:t xml:space="preserve"> pašvaldības administratīvajā teritorijā esošo notekūdeņu attīrīšanas iekārtu vai specializēto noliešanas punktu īpašnieku</w:t>
      </w:r>
      <w:r w:rsidRPr="003B6DB7">
        <w:rPr>
          <w:rFonts w:ascii="Times New Roman" w:eastAsia="Times New Roman" w:hAnsi="Times New Roman" w:cs="Times New Roman"/>
          <w:lang w:eastAsia="lv-LV"/>
        </w:rPr>
        <w:t xml:space="preserve"> kopija</w:t>
      </w:r>
      <w:r w:rsidR="00FE2248" w:rsidRPr="003B6DB7">
        <w:rPr>
          <w:rFonts w:ascii="Times New Roman" w:eastAsia="Times New Roman" w:hAnsi="Times New Roman" w:cs="Times New Roman"/>
          <w:lang w:eastAsia="lv-LV"/>
        </w:rPr>
        <w:t>;</w:t>
      </w:r>
    </w:p>
    <w:p w14:paraId="24484152" w14:textId="77777777" w:rsidR="00FE2248" w:rsidRPr="003B6DB7" w:rsidRDefault="0033280D"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3B6DB7">
        <w:rPr>
          <w:rFonts w:ascii="Times New Roman" w:eastAsia="Times New Roman" w:hAnsi="Times New Roman" w:cs="Times New Roman"/>
          <w:lang w:eastAsia="lv-LV"/>
        </w:rPr>
        <w:t>*</w:t>
      </w:r>
      <w:r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14:paraId="02FEAB47" w14:textId="77777777" w:rsidR="00FE2248" w:rsidRPr="003B6DB7" w:rsidRDefault="0033280D" w:rsidP="00B31296">
      <w:pPr>
        <w:spacing w:after="0" w:line="240" w:lineRule="auto"/>
        <w:ind w:left="851"/>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14:paraId="7EFD7704" w14:textId="77777777" w:rsidR="00B31296" w:rsidRPr="003B6DB7" w:rsidRDefault="00B31296" w:rsidP="002F2F97">
      <w:pPr>
        <w:spacing w:after="0" w:line="240" w:lineRule="auto"/>
        <w:rPr>
          <w:rFonts w:ascii="Times New Roman" w:eastAsia="Times New Roman" w:hAnsi="Times New Roman" w:cs="Times New Roman"/>
          <w:sz w:val="24"/>
          <w:szCs w:val="24"/>
          <w:lang w:eastAsia="lv-LV"/>
        </w:rPr>
      </w:pPr>
    </w:p>
    <w:p w14:paraId="5CCBC572"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Apliecinu, ka šajā iesniegumā sniegtā informācija ir precīza un patiesa.</w:t>
      </w:r>
    </w:p>
    <w:p w14:paraId="1062940A" w14:textId="1D4D3286" w:rsidR="009878F6"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Iesnieguma iesniedzējs</w:t>
      </w:r>
      <w:r w:rsidR="00DE5636" w:rsidRPr="003B6DB7">
        <w:rPr>
          <w:rFonts w:ascii="Times New Roman" w:eastAsia="Times New Roman" w:hAnsi="Times New Roman" w:cs="Times New Roman"/>
          <w:sz w:val="24"/>
          <w:szCs w:val="24"/>
          <w:lang w:eastAsia="lv-LV"/>
        </w:rPr>
        <w:t>: ______________________________________________</w:t>
      </w:r>
      <w:r w:rsidR="00D9606D">
        <w:rPr>
          <w:rFonts w:ascii="Times New Roman" w:eastAsia="Times New Roman" w:hAnsi="Times New Roman" w:cs="Times New Roman"/>
          <w:sz w:val="24"/>
          <w:szCs w:val="24"/>
          <w:lang w:eastAsia="lv-LV"/>
        </w:rPr>
        <w:t>_________________</w:t>
      </w:r>
      <w:r w:rsidR="00DE5636" w:rsidRPr="003B6DB7">
        <w:rPr>
          <w:rFonts w:ascii="Times New Roman" w:eastAsia="Times New Roman" w:hAnsi="Times New Roman" w:cs="Times New Roman"/>
          <w:sz w:val="24"/>
          <w:szCs w:val="24"/>
          <w:lang w:eastAsia="lv-LV"/>
        </w:rPr>
        <w:t>___________</w:t>
      </w:r>
    </w:p>
    <w:p w14:paraId="30D5ED25" w14:textId="77777777" w:rsidR="00DE5636" w:rsidRPr="003B6DB7" w:rsidRDefault="0033280D" w:rsidP="00DE5636">
      <w:pPr>
        <w:spacing w:after="0" w:line="240" w:lineRule="auto"/>
        <w:ind w:firstLine="567"/>
        <w:jc w:val="both"/>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(vārds, uzvārds un amats, paraksts, zīmogs)</w:t>
      </w:r>
    </w:p>
    <w:p w14:paraId="19F7700C" w14:textId="77777777" w:rsidR="00DE5636" w:rsidRPr="003B6DB7" w:rsidRDefault="00DE5636" w:rsidP="00DE5636">
      <w:pPr>
        <w:spacing w:after="0" w:line="240" w:lineRule="auto"/>
        <w:jc w:val="both"/>
        <w:rPr>
          <w:rFonts w:ascii="Times New Roman" w:eastAsia="Times New Roman" w:hAnsi="Times New Roman" w:cs="Times New Roman"/>
          <w:sz w:val="16"/>
          <w:szCs w:val="16"/>
          <w:lang w:eastAsia="lv-LV"/>
        </w:rPr>
      </w:pPr>
    </w:p>
    <w:p w14:paraId="44923A66" w14:textId="2817069A" w:rsidR="00DE5636" w:rsidRPr="003B6DB7" w:rsidRDefault="0033280D" w:rsidP="00DE5636">
      <w:p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w:t>
      </w:r>
    </w:p>
    <w:p w14:paraId="00F3EB3F" w14:textId="77777777" w:rsidR="00080306" w:rsidRPr="003B6DB7" w:rsidRDefault="00D9606D" w:rsidP="00080306">
      <w:pPr>
        <w:spacing w:after="0" w:line="240" w:lineRule="auto"/>
        <w:jc w:val="right"/>
        <w:rPr>
          <w:rFonts w:ascii="Times New Roman" w:eastAsia="Times New Roman" w:hAnsi="Times New Roman" w:cs="Times New Roman"/>
          <w:sz w:val="20"/>
          <w:szCs w:val="20"/>
          <w:lang w:eastAsia="lv-LV"/>
        </w:rPr>
      </w:pPr>
      <w:hyperlink r:id="rId29" w:tooltip="Atvērt citā formātā" w:history="1">
        <w:r w:rsidR="00DC24F9" w:rsidRPr="003B6DB7">
          <w:rPr>
            <w:rFonts w:ascii="Times New Roman" w:eastAsia="Times New Roman" w:hAnsi="Times New Roman" w:cs="Times New Roman"/>
            <w:sz w:val="24"/>
            <w:szCs w:val="24"/>
            <w:lang w:eastAsia="lv-LV"/>
          </w:rPr>
          <w:t>4</w:t>
        </w:r>
        <w:r w:rsidR="00DE5636" w:rsidRPr="003B6DB7">
          <w:rPr>
            <w:rFonts w:ascii="Times New Roman" w:eastAsia="Times New Roman" w:hAnsi="Times New Roman" w:cs="Times New Roman"/>
            <w:sz w:val="24"/>
            <w:szCs w:val="24"/>
            <w:lang w:eastAsia="lv-LV"/>
          </w:rPr>
          <w:t>.P</w:t>
        </w:r>
        <w:r w:rsidR="00FE2248" w:rsidRPr="003B6DB7">
          <w:rPr>
            <w:rFonts w:ascii="Times New Roman" w:eastAsia="Times New Roman" w:hAnsi="Times New Roman" w:cs="Times New Roman"/>
            <w:sz w:val="24"/>
            <w:szCs w:val="24"/>
            <w:lang w:eastAsia="lv-LV"/>
          </w:rPr>
          <w:t>ielikums</w:t>
        </w:r>
      </w:hyperlink>
      <w:r w:rsidR="00FE2248" w:rsidRPr="003B6DB7">
        <w:rPr>
          <w:rFonts w:ascii="Times New Roman" w:eastAsia="Times New Roman" w:hAnsi="Times New Roman" w:cs="Times New Roman"/>
          <w:sz w:val="24"/>
          <w:szCs w:val="24"/>
          <w:lang w:eastAsia="lv-LV"/>
        </w:rPr>
        <w:br/>
      </w:r>
      <w:bookmarkStart w:id="92" w:name="n-659000"/>
      <w:bookmarkStart w:id="93" w:name="659000"/>
      <w:bookmarkEnd w:id="92"/>
      <w:bookmarkEnd w:id="93"/>
      <w:r w:rsidR="00B14258" w:rsidRPr="003B6DB7">
        <w:rPr>
          <w:rFonts w:ascii="Times New Roman" w:eastAsia="Times New Roman" w:hAnsi="Times New Roman" w:cs="Times New Roman"/>
          <w:sz w:val="20"/>
          <w:szCs w:val="20"/>
          <w:lang w:eastAsia="lv-LV"/>
        </w:rPr>
        <w:t>Rēzeknes novada pašvaldības 2022.gada 19.maija</w:t>
      </w:r>
    </w:p>
    <w:p w14:paraId="28948A68" w14:textId="77777777" w:rsidR="00080306" w:rsidRPr="003B6DB7" w:rsidRDefault="0033280D"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658E8C4D" w14:textId="77777777" w:rsidR="00DE5636" w:rsidRPr="003B6DB7" w:rsidRDefault="00DE5636" w:rsidP="00080306">
      <w:pPr>
        <w:spacing w:after="0" w:line="240" w:lineRule="auto"/>
        <w:jc w:val="right"/>
        <w:rPr>
          <w:rFonts w:ascii="Times New Roman" w:eastAsia="Times New Roman" w:hAnsi="Times New Roman" w:cs="Times New Roman"/>
          <w:b/>
          <w:sz w:val="24"/>
          <w:szCs w:val="24"/>
          <w:lang w:eastAsia="lv-LV"/>
        </w:rPr>
      </w:pPr>
    </w:p>
    <w:p w14:paraId="28A9471E" w14:textId="77777777" w:rsidR="00080306" w:rsidRPr="003B6DB7" w:rsidRDefault="00080306" w:rsidP="00080306">
      <w:pPr>
        <w:spacing w:after="0" w:line="240" w:lineRule="auto"/>
        <w:jc w:val="right"/>
        <w:rPr>
          <w:rFonts w:ascii="Times New Roman" w:eastAsia="Times New Roman" w:hAnsi="Times New Roman" w:cs="Times New Roman"/>
          <w:b/>
          <w:sz w:val="24"/>
          <w:szCs w:val="24"/>
          <w:lang w:eastAsia="lv-LV"/>
        </w:rPr>
      </w:pPr>
    </w:p>
    <w:p w14:paraId="011A23AB" w14:textId="77777777" w:rsidR="00FE2248" w:rsidRPr="003B6DB7" w:rsidRDefault="0033280D" w:rsidP="00DE5636">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DECENTRALIZĒTĀS KANALIZĀCIJAS SISTĒMAS</w:t>
      </w:r>
      <w:r w:rsidRPr="003B6DB7">
        <w:rPr>
          <w:rFonts w:ascii="Times New Roman" w:eastAsia="Times New Roman" w:hAnsi="Times New Roman" w:cs="Times New Roman"/>
          <w:b/>
          <w:sz w:val="24"/>
          <w:szCs w:val="24"/>
          <w:lang w:eastAsia="lv-LV"/>
        </w:rPr>
        <w:br/>
        <w:t>REĢISTRĀCIJAS APLIECINĀJUMS</w:t>
      </w:r>
    </w:p>
    <w:p w14:paraId="62D6FB76" w14:textId="77777777" w:rsidR="00437F1F" w:rsidRPr="003B6DB7" w:rsidRDefault="00437F1F" w:rsidP="00DE5636">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787"/>
        <w:gridCol w:w="7284"/>
      </w:tblGrid>
      <w:tr w:rsidR="009B64E5" w14:paraId="14437BD9" w14:textId="77777777" w:rsidTr="00800F25">
        <w:trPr>
          <w:tblCellSpacing w:w="15" w:type="dxa"/>
        </w:trPr>
        <w:tc>
          <w:tcPr>
            <w:tcW w:w="961" w:type="pct"/>
            <w:noWrap/>
            <w:vAlign w:val="bottom"/>
            <w:hideMark/>
          </w:tcPr>
          <w:p w14:paraId="6C79BB60"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 Objekta adrese</w:t>
            </w:r>
          </w:p>
        </w:tc>
        <w:tc>
          <w:tcPr>
            <w:tcW w:w="3991" w:type="pct"/>
            <w:tcBorders>
              <w:bottom w:val="single" w:sz="6" w:space="0" w:color="auto"/>
            </w:tcBorders>
            <w:hideMark/>
          </w:tcPr>
          <w:p w14:paraId="1516518E" w14:textId="77777777" w:rsidR="00FE2248" w:rsidRPr="003B6DB7" w:rsidRDefault="00FE2248" w:rsidP="00800F25">
            <w:pPr>
              <w:spacing w:after="0" w:line="240" w:lineRule="auto"/>
              <w:ind w:left="-185"/>
              <w:rPr>
                <w:rFonts w:ascii="Times New Roman" w:eastAsia="Times New Roman" w:hAnsi="Times New Roman" w:cs="Times New Roman"/>
                <w:sz w:val="24"/>
                <w:szCs w:val="24"/>
                <w:lang w:eastAsia="lv-LV"/>
              </w:rPr>
            </w:pPr>
          </w:p>
        </w:tc>
      </w:tr>
    </w:tbl>
    <w:p w14:paraId="7BF2DD57"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750"/>
        <w:gridCol w:w="5277"/>
      </w:tblGrid>
      <w:tr w:rsidR="009B64E5" w14:paraId="2A1BAD0C" w14:textId="77777777" w:rsidTr="00800F25">
        <w:trPr>
          <w:trHeight w:val="450"/>
          <w:tblCellSpacing w:w="15" w:type="dxa"/>
        </w:trPr>
        <w:tc>
          <w:tcPr>
            <w:tcW w:w="2053" w:type="pct"/>
            <w:vAlign w:val="bottom"/>
            <w:hideMark/>
          </w:tcPr>
          <w:p w14:paraId="2F224493"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2</w:t>
            </w:r>
            <w:r w:rsidR="00DE5636" w:rsidRPr="003B6DB7">
              <w:rPr>
                <w:rFonts w:ascii="Times New Roman" w:eastAsia="Times New Roman" w:hAnsi="Times New Roman" w:cs="Times New Roman"/>
                <w:sz w:val="24"/>
                <w:szCs w:val="24"/>
                <w:lang w:eastAsia="lv-LV"/>
              </w:rPr>
              <w:t xml:space="preserve">. Objektā deklarēto iedzīvotāju </w:t>
            </w:r>
            <w:r w:rsidRPr="003B6DB7">
              <w:rPr>
                <w:rFonts w:ascii="Times New Roman" w:eastAsia="Times New Roman" w:hAnsi="Times New Roman" w:cs="Times New Roman"/>
                <w:sz w:val="24"/>
                <w:szCs w:val="24"/>
                <w:lang w:eastAsia="lv-LV"/>
              </w:rPr>
              <w:t>skaits</w:t>
            </w:r>
          </w:p>
        </w:tc>
        <w:tc>
          <w:tcPr>
            <w:tcW w:w="2898" w:type="pct"/>
            <w:tcBorders>
              <w:bottom w:val="single" w:sz="6" w:space="0" w:color="auto"/>
            </w:tcBorders>
            <w:hideMark/>
          </w:tcPr>
          <w:p w14:paraId="50AD7984" w14:textId="77777777" w:rsidR="00FE2248" w:rsidRPr="003B6DB7" w:rsidRDefault="00FE2248" w:rsidP="002F2F97">
            <w:pPr>
              <w:spacing w:after="0" w:line="240" w:lineRule="auto"/>
              <w:rPr>
                <w:rFonts w:ascii="Times New Roman" w:eastAsia="Times New Roman" w:hAnsi="Times New Roman" w:cs="Times New Roman"/>
                <w:sz w:val="24"/>
                <w:szCs w:val="24"/>
                <w:lang w:eastAsia="lv-LV"/>
              </w:rPr>
            </w:pPr>
          </w:p>
        </w:tc>
      </w:tr>
    </w:tbl>
    <w:p w14:paraId="02CA7503"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35"/>
        <w:gridCol w:w="4536"/>
      </w:tblGrid>
      <w:tr w:rsidR="009B64E5" w14:paraId="12000B07" w14:textId="77777777" w:rsidTr="00A465D8">
        <w:trPr>
          <w:trHeight w:val="450"/>
          <w:tblCellSpacing w:w="15" w:type="dxa"/>
        </w:trPr>
        <w:tc>
          <w:tcPr>
            <w:tcW w:w="2500" w:type="pct"/>
            <w:noWrap/>
            <w:vAlign w:val="bottom"/>
            <w:hideMark/>
          </w:tcPr>
          <w:p w14:paraId="2BF7AACA"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3. Objektā faktiski dzīvojošo iedzīvotāju skaits</w:t>
            </w:r>
          </w:p>
        </w:tc>
        <w:tc>
          <w:tcPr>
            <w:tcW w:w="2500" w:type="pct"/>
            <w:tcBorders>
              <w:bottom w:val="single" w:sz="6" w:space="0" w:color="auto"/>
            </w:tcBorders>
            <w:hideMark/>
          </w:tcPr>
          <w:p w14:paraId="575FD1CA"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r>
    </w:tbl>
    <w:p w14:paraId="26B3BA73"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276"/>
        <w:gridCol w:w="2260"/>
        <w:gridCol w:w="2260"/>
        <w:gridCol w:w="2275"/>
      </w:tblGrid>
      <w:tr w:rsidR="009B64E5" w14:paraId="43EFFD78" w14:textId="77777777" w:rsidTr="00A465D8">
        <w:trPr>
          <w:trHeight w:val="525"/>
          <w:tblCellSpacing w:w="15" w:type="dxa"/>
        </w:trPr>
        <w:tc>
          <w:tcPr>
            <w:tcW w:w="6858" w:type="dxa"/>
            <w:gridSpan w:val="4"/>
            <w:vAlign w:val="bottom"/>
            <w:hideMark/>
          </w:tcPr>
          <w:p w14:paraId="58049C60"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4. Vai objektā ūdensapgādes patēriņa uzskaitei ir uzstādīts ūdens mērītājs?</w:t>
            </w:r>
          </w:p>
        </w:tc>
      </w:tr>
      <w:tr w:rsidR="009B64E5" w14:paraId="6B652F81" w14:textId="77777777" w:rsidTr="00784435">
        <w:trPr>
          <w:trHeight w:val="18"/>
          <w:tblCellSpacing w:w="15" w:type="dxa"/>
        </w:trPr>
        <w:tc>
          <w:tcPr>
            <w:tcW w:w="1250" w:type="pct"/>
            <w:hideMark/>
          </w:tcPr>
          <w:p w14:paraId="68DBC254"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1250" w:type="pct"/>
            <w:hideMark/>
          </w:tcPr>
          <w:p w14:paraId="51BAF345"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3A8FB87F" wp14:editId="36A5C3DE">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732282" name="Picture 1"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78443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ir</w:t>
            </w:r>
          </w:p>
        </w:tc>
        <w:tc>
          <w:tcPr>
            <w:tcW w:w="1250" w:type="pct"/>
            <w:hideMark/>
          </w:tcPr>
          <w:p w14:paraId="0C138758"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1057EC6D" wp14:editId="1815BDBC">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66798" name="Picture 2"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78443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nav</w:t>
            </w:r>
          </w:p>
        </w:tc>
        <w:tc>
          <w:tcPr>
            <w:tcW w:w="1250" w:type="pct"/>
            <w:hideMark/>
          </w:tcPr>
          <w:p w14:paraId="643BF64F"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r>
    </w:tbl>
    <w:p w14:paraId="23DC5CE7"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501"/>
        <w:gridCol w:w="1373"/>
        <w:gridCol w:w="1119"/>
      </w:tblGrid>
      <w:tr w:rsidR="009B64E5" w14:paraId="62BF6200" w14:textId="77777777" w:rsidTr="00800F25">
        <w:trPr>
          <w:trHeight w:val="450"/>
          <w:tblCellSpacing w:w="15" w:type="dxa"/>
        </w:trPr>
        <w:tc>
          <w:tcPr>
            <w:tcW w:w="3731" w:type="pct"/>
            <w:noWrap/>
            <w:vAlign w:val="bottom"/>
            <w:hideMark/>
          </w:tcPr>
          <w:p w14:paraId="57E4D944"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4.1.  Esošais vai prognozējamais </w:t>
            </w:r>
            <w:r w:rsidRPr="003B6DB7">
              <w:rPr>
                <w:rFonts w:ascii="Times New Roman" w:eastAsia="Times New Roman" w:hAnsi="Times New Roman" w:cs="Times New Roman"/>
                <w:i/>
                <w:iCs/>
                <w:sz w:val="24"/>
                <w:szCs w:val="24"/>
                <w:lang w:eastAsia="lv-LV"/>
              </w:rPr>
              <w:t>(atbilstošo pasvītrot)</w:t>
            </w:r>
            <w:r w:rsidRPr="003B6DB7">
              <w:rPr>
                <w:rFonts w:ascii="Times New Roman" w:eastAsia="Times New Roman" w:hAnsi="Times New Roman" w:cs="Times New Roman"/>
                <w:sz w:val="24"/>
                <w:szCs w:val="24"/>
                <w:lang w:eastAsia="lv-LV"/>
              </w:rPr>
              <w:t xml:space="preserve"> ūdens patēriņš mēnesī</w:t>
            </w:r>
          </w:p>
        </w:tc>
        <w:tc>
          <w:tcPr>
            <w:tcW w:w="672" w:type="pct"/>
            <w:tcBorders>
              <w:bottom w:val="single" w:sz="6" w:space="0" w:color="auto"/>
            </w:tcBorders>
            <w:hideMark/>
          </w:tcPr>
          <w:p w14:paraId="016FED42"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538" w:type="pct"/>
            <w:vAlign w:val="bottom"/>
            <w:hideMark/>
          </w:tcPr>
          <w:p w14:paraId="3DEDB180"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w:t>
            </w:r>
            <w:r w:rsidRPr="003B6DB7">
              <w:rPr>
                <w:rFonts w:ascii="Times New Roman" w:eastAsia="Times New Roman" w:hAnsi="Times New Roman" w:cs="Times New Roman"/>
                <w:sz w:val="24"/>
                <w:szCs w:val="24"/>
                <w:vertAlign w:val="superscript"/>
                <w:lang w:eastAsia="lv-LV"/>
              </w:rPr>
              <w:t>3</w:t>
            </w:r>
          </w:p>
        </w:tc>
      </w:tr>
    </w:tbl>
    <w:p w14:paraId="631F91E2"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501"/>
        <w:gridCol w:w="1373"/>
        <w:gridCol w:w="1119"/>
      </w:tblGrid>
      <w:tr w:rsidR="009B64E5" w14:paraId="24EEBD32" w14:textId="77777777" w:rsidTr="00800F25">
        <w:trPr>
          <w:trHeight w:val="450"/>
          <w:tblCellSpacing w:w="15" w:type="dxa"/>
        </w:trPr>
        <w:tc>
          <w:tcPr>
            <w:tcW w:w="3731" w:type="pct"/>
            <w:noWrap/>
            <w:vAlign w:val="bottom"/>
            <w:hideMark/>
          </w:tcPr>
          <w:p w14:paraId="4D2C7CEB"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4.2.  Izvedamais notekūdeņu un nosēdumu vai dūņu nogulšņu apjoms mēnesī</w:t>
            </w:r>
          </w:p>
        </w:tc>
        <w:tc>
          <w:tcPr>
            <w:tcW w:w="672" w:type="pct"/>
            <w:tcBorders>
              <w:bottom w:val="single" w:sz="6" w:space="0" w:color="auto"/>
            </w:tcBorders>
            <w:vAlign w:val="bottom"/>
            <w:hideMark/>
          </w:tcPr>
          <w:p w14:paraId="3EC119D7"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538" w:type="pct"/>
            <w:vAlign w:val="bottom"/>
            <w:hideMark/>
          </w:tcPr>
          <w:p w14:paraId="1109181D"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w:t>
            </w:r>
            <w:r w:rsidRPr="003B6DB7">
              <w:rPr>
                <w:rFonts w:ascii="Times New Roman" w:eastAsia="Times New Roman" w:hAnsi="Times New Roman" w:cs="Times New Roman"/>
                <w:sz w:val="24"/>
                <w:szCs w:val="24"/>
                <w:vertAlign w:val="superscript"/>
                <w:lang w:eastAsia="lv-LV"/>
              </w:rPr>
              <w:t>3</w:t>
            </w:r>
          </w:p>
        </w:tc>
      </w:tr>
    </w:tbl>
    <w:p w14:paraId="75DCE487" w14:textId="77777777" w:rsidR="00FE2248" w:rsidRPr="003B6DB7" w:rsidRDefault="0033280D" w:rsidP="00115BA5">
      <w:pPr>
        <w:spacing w:after="0" w:line="240" w:lineRule="auto"/>
        <w:ind w:left="567"/>
        <w:rPr>
          <w:rFonts w:ascii="Times New Roman" w:eastAsia="Times New Roman" w:hAnsi="Times New Roman" w:cs="Times New Roman"/>
          <w:i/>
          <w:iCs/>
          <w:sz w:val="20"/>
          <w:szCs w:val="20"/>
          <w:lang w:eastAsia="lv-LV"/>
        </w:rPr>
      </w:pPr>
      <w:r w:rsidRPr="003B6DB7">
        <w:rPr>
          <w:rFonts w:ascii="Times New Roman" w:eastAsia="Times New Roman" w:hAnsi="Times New Roman" w:cs="Times New Roman"/>
          <w:i/>
          <w:iCs/>
          <w:sz w:val="20"/>
          <w:szCs w:val="20"/>
          <w:lang w:eastAsia="lv-LV"/>
        </w:rPr>
        <w:t>Krājtvertņu gadījumā esošam vai prognozējamajam ūdens patēriņa apjomam jāsakrīt ar izvedamo notekūdeņu apjomu gadā.</w:t>
      </w:r>
    </w:p>
    <w:p w14:paraId="3638062E"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5. Decentralizētās kanalizācijas sistēmas veids (</w:t>
      </w:r>
      <w:r w:rsidRPr="003B6DB7">
        <w:rPr>
          <w:rFonts w:ascii="Times New Roman" w:eastAsia="Times New Roman" w:hAnsi="Times New Roman" w:cs="Times New Roman"/>
          <w:i/>
          <w:sz w:val="24"/>
          <w:szCs w:val="24"/>
          <w:lang w:eastAsia="lv-LV"/>
        </w:rPr>
        <w:t>atzīmēt atbilstošo vai atbilstošos</w:t>
      </w:r>
      <w:r w:rsidRPr="003B6DB7">
        <w:rPr>
          <w:rFonts w:ascii="Times New Roman" w:eastAsia="Times New Roman" w:hAnsi="Times New Roman" w:cs="Times New Roman"/>
          <w:sz w:val="24"/>
          <w:szCs w:val="24"/>
          <w:lang w:eastAsia="lv-LV"/>
        </w:rPr>
        <w:t>)</w:t>
      </w:r>
      <w:r w:rsidR="004731BA" w:rsidRPr="003B6DB7">
        <w:rPr>
          <w:rFonts w:ascii="Times New Roman" w:eastAsia="Times New Roman" w:hAnsi="Times New Roman" w:cs="Times New Roman"/>
          <w:sz w:val="24"/>
          <w:szCs w:val="24"/>
          <w:lang w:eastAsia="lv-LV"/>
        </w:rPr>
        <w:t>:</w:t>
      </w:r>
    </w:p>
    <w:p w14:paraId="1E51E55C" w14:textId="77777777" w:rsidR="00FE2248" w:rsidRPr="003B6DB7" w:rsidRDefault="0033280D"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151C8840" wp14:editId="02A3C683">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8651" name="Picture 3"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r</w:t>
      </w:r>
      <w:r w:rsidRPr="003B6DB7">
        <w:rPr>
          <w:rFonts w:ascii="Times New Roman" w:eastAsia="Times New Roman" w:hAnsi="Times New Roman" w:cs="Times New Roman"/>
          <w:sz w:val="24"/>
          <w:szCs w:val="24"/>
          <w:lang w:eastAsia="lv-LV"/>
        </w:rPr>
        <w:t>ūpnieciski izgatavotas notekūdeņu attīrīšanas iekārtas, kuras attīrītos notekūdeņus novada vidē un kopējā jauda ir mazāka par 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/diennaktī</w:t>
      </w:r>
    </w:p>
    <w:p w14:paraId="46D8BB4F" w14:textId="77777777" w:rsidR="00FE2248" w:rsidRPr="003B6DB7" w:rsidRDefault="0033280D"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60033919" wp14:editId="76B2660C">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58324" name="Picture 4"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s</w:t>
      </w:r>
      <w:r w:rsidRPr="003B6DB7">
        <w:rPr>
          <w:rFonts w:ascii="Times New Roman" w:eastAsia="Times New Roman" w:hAnsi="Times New Roman" w:cs="Times New Roman"/>
          <w:sz w:val="24"/>
          <w:szCs w:val="24"/>
          <w:lang w:eastAsia="lv-LV"/>
        </w:rPr>
        <w:t>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0396AB15" w14:textId="77777777" w:rsidR="00FE2248" w:rsidRPr="003B6DB7" w:rsidRDefault="0033280D"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3501D5C4" wp14:editId="2272A057">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66263" name="Picture 5"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n</w:t>
      </w:r>
      <w:r w:rsidRPr="003B6DB7">
        <w:rPr>
          <w:rFonts w:ascii="Times New Roman" w:eastAsia="Times New Roman" w:hAnsi="Times New Roman" w:cs="Times New Roman"/>
          <w:sz w:val="24"/>
          <w:szCs w:val="24"/>
          <w:lang w:eastAsia="lv-LV"/>
        </w:rPr>
        <w:t>otekūdeņu krājtvertne (jebkurš rezervuārs, nosēdaka vai izsmeļamā bedre, pārvietojamā tualete, sausā tualete), kurās uzkrājas neattīrīti notekūdeņi, septisko tvertņu dūņas vai kanalizācijas sistēmu atkritumi.</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123"/>
        <w:gridCol w:w="7948"/>
      </w:tblGrid>
      <w:tr w:rsidR="009B64E5" w14:paraId="07686886" w14:textId="77777777" w:rsidTr="004731BA">
        <w:trPr>
          <w:tblCellSpacing w:w="15" w:type="dxa"/>
        </w:trPr>
        <w:tc>
          <w:tcPr>
            <w:tcW w:w="600" w:type="pct"/>
            <w:noWrap/>
            <w:vAlign w:val="bottom"/>
            <w:hideMark/>
          </w:tcPr>
          <w:p w14:paraId="462DEEE3"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227DDECF" wp14:editId="51D95D53">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75906" name="Picture 6"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Cits</w:t>
            </w:r>
          </w:p>
        </w:tc>
        <w:tc>
          <w:tcPr>
            <w:tcW w:w="4400" w:type="pct"/>
            <w:tcBorders>
              <w:bottom w:val="single" w:sz="6" w:space="0" w:color="auto"/>
            </w:tcBorders>
          </w:tcPr>
          <w:p w14:paraId="6B326563" w14:textId="77777777" w:rsidR="00FE2248" w:rsidRPr="003B6DB7" w:rsidRDefault="00FE2248" w:rsidP="002F2F97">
            <w:pPr>
              <w:spacing w:after="0" w:line="240" w:lineRule="auto"/>
              <w:rPr>
                <w:rFonts w:ascii="Times New Roman" w:eastAsia="Times New Roman" w:hAnsi="Times New Roman" w:cs="Times New Roman"/>
                <w:sz w:val="24"/>
                <w:szCs w:val="24"/>
                <w:lang w:eastAsia="lv-LV"/>
              </w:rPr>
            </w:pPr>
          </w:p>
        </w:tc>
      </w:tr>
      <w:tr w:rsidR="009B64E5" w14:paraId="28E3284B" w14:textId="77777777" w:rsidTr="00A465D8">
        <w:trPr>
          <w:tblCellSpacing w:w="15" w:type="dxa"/>
        </w:trPr>
        <w:tc>
          <w:tcPr>
            <w:tcW w:w="600" w:type="pct"/>
            <w:hideMark/>
          </w:tcPr>
          <w:p w14:paraId="4B7EA356"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4400" w:type="pct"/>
            <w:tcBorders>
              <w:top w:val="single" w:sz="6" w:space="0" w:color="auto"/>
            </w:tcBorders>
            <w:hideMark/>
          </w:tcPr>
          <w:p w14:paraId="544CFF18" w14:textId="77777777" w:rsidR="00FE2248" w:rsidRPr="003B6DB7" w:rsidRDefault="0033280D" w:rsidP="002F2F97">
            <w:pPr>
              <w:spacing w:after="0" w:line="240" w:lineRule="auto"/>
              <w:jc w:val="center"/>
              <w:rPr>
                <w:rFonts w:ascii="Times New Roman" w:eastAsia="Times New Roman" w:hAnsi="Times New Roman" w:cs="Times New Roman"/>
                <w:i/>
                <w:iCs/>
                <w:sz w:val="20"/>
                <w:szCs w:val="20"/>
                <w:lang w:eastAsia="lv-LV"/>
              </w:rPr>
            </w:pPr>
            <w:r w:rsidRPr="003B6DB7">
              <w:rPr>
                <w:rFonts w:ascii="Times New Roman" w:eastAsia="Times New Roman" w:hAnsi="Times New Roman" w:cs="Times New Roman"/>
                <w:i/>
                <w:iCs/>
                <w:sz w:val="20"/>
                <w:szCs w:val="20"/>
                <w:lang w:eastAsia="lv-LV"/>
              </w:rPr>
              <w:t>(lūdzu, norādiet Jūsu īpašumā esošās decentralizētās kanalizācijas sistēmas veidu)</w:t>
            </w:r>
          </w:p>
        </w:tc>
      </w:tr>
    </w:tbl>
    <w:p w14:paraId="2D8D804B"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6. Kā īpašumā tiek nodrošināta atbilstoša notekūdeņu apsaimniekošana?</w:t>
      </w:r>
    </w:p>
    <w:p w14:paraId="287F75D2" w14:textId="77777777" w:rsidR="00FE2248" w:rsidRPr="003B6DB7" w:rsidRDefault="0033280D"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1ADE26DA" wp14:editId="578529AC">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59905" name="Picture 7"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l</w:t>
      </w:r>
      <w:r w:rsidRPr="003B6DB7">
        <w:rPr>
          <w:rFonts w:ascii="Times New Roman" w:eastAsia="Times New Roman" w:hAnsi="Times New Roman" w:cs="Times New Roman"/>
          <w:sz w:val="24"/>
          <w:szCs w:val="24"/>
          <w:lang w:eastAsia="lv-LV"/>
        </w:rPr>
        <w:t xml:space="preserve">īgums par īpašumā esošo </w:t>
      </w:r>
      <w:r w:rsidR="00115BA5" w:rsidRPr="003B6DB7">
        <w:rPr>
          <w:rFonts w:ascii="Times New Roman" w:eastAsia="Times New Roman" w:hAnsi="Times New Roman" w:cs="Times New Roman"/>
          <w:sz w:val="24"/>
          <w:szCs w:val="24"/>
          <w:lang w:eastAsia="lv-LV"/>
        </w:rPr>
        <w:t>notekūdeņu attīrīšanas iekārtas</w:t>
      </w:r>
      <w:r w:rsidRPr="003B6DB7">
        <w:rPr>
          <w:rFonts w:ascii="Times New Roman" w:eastAsia="Times New Roman" w:hAnsi="Times New Roman" w:cs="Times New Roman"/>
          <w:sz w:val="24"/>
          <w:szCs w:val="24"/>
          <w:lang w:eastAsia="lv-LV"/>
        </w:rPr>
        <w:t xml:space="preserve"> apkalpošanas un ekspluatācijas pasākumu nodrošināšanu un/vai līgums par uzkrāto septisko tvertņu dūņu un/vai kanalizācijas sistēmu tīrīšanas atkritumu izvešanu</w:t>
      </w:r>
    </w:p>
    <w:p w14:paraId="3CD7B216"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2A9C9955" wp14:editId="54B3104B">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4903" name="Picture 8"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l</w:t>
      </w:r>
      <w:r w:rsidRPr="003B6DB7">
        <w:rPr>
          <w:rFonts w:ascii="Times New Roman" w:eastAsia="Times New Roman" w:hAnsi="Times New Roman" w:cs="Times New Roman"/>
          <w:sz w:val="24"/>
          <w:szCs w:val="24"/>
          <w:lang w:eastAsia="lv-LV"/>
        </w:rPr>
        <w:t>īgums par uzkrāto notekūdeņu izvešanu</w:t>
      </w:r>
    </w:p>
    <w:p w14:paraId="39D7C3B2"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7484F2D9" wp14:editId="2B65545D">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53335" name="Picture 9"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p</w:t>
      </w:r>
      <w:r w:rsidRPr="003B6DB7">
        <w:rPr>
          <w:rFonts w:ascii="Times New Roman" w:eastAsia="Times New Roman" w:hAnsi="Times New Roman" w:cs="Times New Roman"/>
          <w:sz w:val="24"/>
          <w:szCs w:val="24"/>
          <w:lang w:eastAsia="lv-LV"/>
        </w:rPr>
        <w:t>ēc vajadzības pasūtu nepieciešamos pakalpojumus komersantiem</w:t>
      </w:r>
    </w:p>
    <w:p w14:paraId="257B4501"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69622C0E" wp14:editId="7640FEBB">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00127" name="Picture 10"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n</w:t>
      </w:r>
      <w:r w:rsidRPr="003B6DB7">
        <w:rPr>
          <w:rFonts w:ascii="Times New Roman" w:eastAsia="Times New Roman" w:hAnsi="Times New Roman" w:cs="Times New Roman"/>
          <w:sz w:val="24"/>
          <w:szCs w:val="24"/>
          <w:lang w:eastAsia="lv-LV"/>
        </w:rPr>
        <w:t>etiek nodrošināta</w:t>
      </w:r>
    </w:p>
    <w:p w14:paraId="0512F9D4" w14:textId="77777777" w:rsidR="00FE2248" w:rsidRPr="003B6DB7" w:rsidRDefault="0033280D" w:rsidP="00115BA5">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7. Decentralizētajā kanalizācijas sistēmā uzkrāto notekūdeņu/nosēdumu pašreizējais izvešanas biežums:</w:t>
      </w:r>
    </w:p>
    <w:p w14:paraId="4406F1EA"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3679507C" wp14:editId="671164F5">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306446" name="Picture 11"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mēnesī vai biežāk</w:t>
      </w:r>
    </w:p>
    <w:p w14:paraId="597B64D0"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215B08E3" wp14:editId="3C70A5EF">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48207" name="Picture 12"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2 mēnešos</w:t>
      </w:r>
    </w:p>
    <w:p w14:paraId="6DD7725A"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89AA7E0" wp14:editId="70272559">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30802" name="Picture 13"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1x ceturksnī</w:t>
      </w:r>
    </w:p>
    <w:p w14:paraId="7D4ACB05" w14:textId="77777777" w:rsidR="00437F1F" w:rsidRPr="003B6DB7" w:rsidRDefault="0033280D" w:rsidP="00437F1F">
      <w:pPr>
        <w:pStyle w:val="ListParagraph"/>
        <w:numPr>
          <w:ilvl w:val="0"/>
          <w:numId w:val="3"/>
        </w:numPr>
        <w:tabs>
          <w:tab w:val="clear" w:pos="720"/>
        </w:tabs>
        <w:spacing w:after="0" w:line="240" w:lineRule="auto"/>
        <w:ind w:left="284" w:hanging="284"/>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 x gadā un retāk</w:t>
      </w:r>
    </w:p>
    <w:p w14:paraId="395B8769"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0766A615"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07FE2C6E"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3CFB1F4C"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8. Krājtvertnes tilpums:</w:t>
      </w:r>
    </w:p>
    <w:p w14:paraId="08EC8E50"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28D0B388" wp14:editId="698426F8">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05213" name="Picture 15"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&lt; 3m</w:t>
      </w:r>
      <w:r w:rsidRPr="003B6DB7">
        <w:rPr>
          <w:rFonts w:ascii="Times New Roman" w:eastAsia="Times New Roman" w:hAnsi="Times New Roman" w:cs="Times New Roman"/>
          <w:sz w:val="24"/>
          <w:szCs w:val="24"/>
          <w:vertAlign w:val="superscript"/>
          <w:lang w:eastAsia="lv-LV"/>
        </w:rPr>
        <w:t>3</w:t>
      </w:r>
    </w:p>
    <w:p w14:paraId="761C5585"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0DD7EBA3" wp14:editId="2F778323">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242523" name="Picture 16"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3 līdz 5 m</w:t>
      </w:r>
      <w:r w:rsidRPr="003B6DB7">
        <w:rPr>
          <w:rFonts w:ascii="Times New Roman" w:eastAsia="Times New Roman" w:hAnsi="Times New Roman" w:cs="Times New Roman"/>
          <w:sz w:val="24"/>
          <w:szCs w:val="24"/>
          <w:vertAlign w:val="superscript"/>
          <w:lang w:eastAsia="lv-LV"/>
        </w:rPr>
        <w:t>3</w:t>
      </w:r>
    </w:p>
    <w:p w14:paraId="3809D3F1"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16EEB507" wp14:editId="5EA382D1">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818449" name="Picture 17"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5 līdz 10 m</w:t>
      </w:r>
      <w:r w:rsidRPr="003B6DB7">
        <w:rPr>
          <w:rFonts w:ascii="Times New Roman" w:eastAsia="Times New Roman" w:hAnsi="Times New Roman" w:cs="Times New Roman"/>
          <w:sz w:val="24"/>
          <w:szCs w:val="24"/>
          <w:vertAlign w:val="superscript"/>
          <w:lang w:eastAsia="lv-LV"/>
        </w:rPr>
        <w:t>3</w:t>
      </w:r>
    </w:p>
    <w:p w14:paraId="6C148B81"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1DE6B62" wp14:editId="0CCA782E">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32156" name="Picture 18"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&gt; 10 m</w:t>
      </w:r>
      <w:r w:rsidRPr="003B6DB7">
        <w:rPr>
          <w:rFonts w:ascii="Times New Roman" w:eastAsia="Times New Roman" w:hAnsi="Times New Roman" w:cs="Times New Roman"/>
          <w:sz w:val="24"/>
          <w:szCs w:val="24"/>
          <w:vertAlign w:val="superscript"/>
          <w:lang w:eastAsia="lv-LV"/>
        </w:rPr>
        <w:t>3</w:t>
      </w:r>
    </w:p>
    <w:p w14:paraId="6B38D496"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9. Cik bieži tiek veikta regulārā apkope lokālajām notekūdeņu attīrīšanas iekārtām:</w:t>
      </w:r>
    </w:p>
    <w:p w14:paraId="7E408117"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E712D90" wp14:editId="66EDD7A2">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580623" name="Picture 19"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mēnesī vai biežāk</w:t>
      </w:r>
    </w:p>
    <w:p w14:paraId="0BA54047"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D765863" wp14:editId="5029B571">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34089" name="Picture 20"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ceturksnī</w:t>
      </w:r>
    </w:p>
    <w:p w14:paraId="5D9F8D14"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6B2283F8" wp14:editId="262DABB8">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91371" name="Picture 21"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1x gadā</w:t>
      </w:r>
    </w:p>
    <w:p w14:paraId="4CF41553"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121779A" wp14:editId="3BF62CE8">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61246" name="Picture 22"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retāk nekā 1x gadā</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469"/>
        <w:gridCol w:w="5602"/>
      </w:tblGrid>
      <w:tr w:rsidR="009B64E5" w14:paraId="432926D9" w14:textId="77777777" w:rsidTr="00115BA5">
        <w:trPr>
          <w:tblCellSpacing w:w="15" w:type="dxa"/>
        </w:trPr>
        <w:tc>
          <w:tcPr>
            <w:tcW w:w="1888" w:type="pct"/>
            <w:noWrap/>
            <w:vAlign w:val="bottom"/>
            <w:hideMark/>
          </w:tcPr>
          <w:p w14:paraId="4AE301EB" w14:textId="77777777" w:rsidR="00FE2248" w:rsidRPr="003B6DB7" w:rsidRDefault="0033280D" w:rsidP="00437F1F">
            <w:pPr>
              <w:spacing w:after="0" w:line="240" w:lineRule="auto"/>
              <w:ind w:left="-60"/>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10. Kad veikta iepriekšējā apkope?</w:t>
            </w:r>
          </w:p>
        </w:tc>
        <w:tc>
          <w:tcPr>
            <w:tcW w:w="3065" w:type="pct"/>
            <w:tcBorders>
              <w:bottom w:val="single" w:sz="6" w:space="0" w:color="auto"/>
            </w:tcBorders>
            <w:hideMark/>
          </w:tcPr>
          <w:p w14:paraId="01CD7C60"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r>
      <w:tr w:rsidR="009B64E5" w14:paraId="1A547BD3" w14:textId="77777777" w:rsidTr="00115BA5">
        <w:trPr>
          <w:tblCellSpacing w:w="15" w:type="dxa"/>
        </w:trPr>
        <w:tc>
          <w:tcPr>
            <w:tcW w:w="1888" w:type="pct"/>
            <w:hideMark/>
          </w:tcPr>
          <w:p w14:paraId="1CC4209D"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3065" w:type="pct"/>
            <w:tcBorders>
              <w:top w:val="single" w:sz="6" w:space="0" w:color="auto"/>
            </w:tcBorders>
            <w:hideMark/>
          </w:tcPr>
          <w:p w14:paraId="2B23DFFB" w14:textId="77777777" w:rsidR="00FE2248" w:rsidRPr="003B6DB7" w:rsidRDefault="0033280D" w:rsidP="002F2F97">
            <w:pPr>
              <w:spacing w:after="0" w:line="240" w:lineRule="auto"/>
              <w:jc w:val="center"/>
              <w:rPr>
                <w:rFonts w:ascii="Times New Roman" w:eastAsia="Times New Roman" w:hAnsi="Times New Roman" w:cs="Times New Roman"/>
                <w:i/>
                <w:iCs/>
                <w:lang w:eastAsia="lv-LV"/>
              </w:rPr>
            </w:pPr>
            <w:r w:rsidRPr="003B6DB7">
              <w:rPr>
                <w:rFonts w:ascii="Times New Roman" w:eastAsia="Times New Roman" w:hAnsi="Times New Roman" w:cs="Times New Roman"/>
                <w:i/>
                <w:iCs/>
                <w:lang w:eastAsia="lv-LV"/>
              </w:rPr>
              <w:t>(lūdzu norādīt mēnesi un gadu)</w:t>
            </w:r>
          </w:p>
        </w:tc>
      </w:tr>
    </w:tbl>
    <w:p w14:paraId="361F06C0"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11. Vai plānojat pieslēgties centralizētajiem kanalizācijas tīkliem?</w:t>
      </w:r>
    </w:p>
    <w:p w14:paraId="5F52B6F6"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6E259193" wp14:editId="324EB7AE">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44947" name="Picture 23"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37F1F"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jā (Ja atbilde</w:t>
      </w:r>
      <w:r w:rsidR="00E40FA5" w:rsidRPr="003B6DB7">
        <w:rPr>
          <w:rFonts w:ascii="Times New Roman" w:eastAsia="Times New Roman" w:hAnsi="Times New Roman" w:cs="Times New Roman"/>
          <w:sz w:val="24"/>
          <w:szCs w:val="24"/>
          <w:lang w:eastAsia="lv-LV"/>
        </w:rPr>
        <w:t xml:space="preserve"> ir "Jā", lūdzu, atbildiet uz 12</w:t>
      </w:r>
      <w:r w:rsidRPr="003B6DB7">
        <w:rPr>
          <w:rFonts w:ascii="Times New Roman" w:eastAsia="Times New Roman" w:hAnsi="Times New Roman" w:cs="Times New Roman"/>
          <w:sz w:val="24"/>
          <w:szCs w:val="24"/>
          <w:lang w:eastAsia="lv-LV"/>
        </w:rPr>
        <w:t>. jautājumu.)</w:t>
      </w:r>
    </w:p>
    <w:p w14:paraId="0341D296"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10E94AAE" wp14:editId="60E2BF17">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88001" name="Picture 24"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37F1F"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nē</w:t>
      </w:r>
    </w:p>
    <w:p w14:paraId="0F388875"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12. Kad plānojat pieslēgties centrali</w:t>
      </w:r>
      <w:r w:rsidR="00612BCF" w:rsidRPr="003B6DB7">
        <w:rPr>
          <w:rFonts w:ascii="Times New Roman" w:eastAsia="Times New Roman" w:hAnsi="Times New Roman" w:cs="Times New Roman"/>
          <w:sz w:val="24"/>
          <w:szCs w:val="24"/>
          <w:lang w:eastAsia="lv-LV"/>
        </w:rPr>
        <w:t>zētajiem kanalizācijas tīkliem?</w:t>
      </w:r>
    </w:p>
    <w:p w14:paraId="06D79A52" w14:textId="77777777" w:rsidR="00FE2248" w:rsidRPr="003B6DB7" w:rsidRDefault="0033280D"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75C9B2F0" wp14:editId="55E29C5E">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64996" name="Picture 28" descr="https://www.vestnesis.lv/wwwraksti/BILDES/KVADRATS.GI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37F1F"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 xml:space="preserve">līdz </w:t>
      </w:r>
      <w:r w:rsidR="00612BCF" w:rsidRPr="003B6DB7">
        <w:rPr>
          <w:rFonts w:ascii="Times New Roman" w:eastAsia="Times New Roman" w:hAnsi="Times New Roman" w:cs="Times New Roman"/>
          <w:sz w:val="24"/>
          <w:szCs w:val="24"/>
          <w:lang w:eastAsia="lv-LV"/>
        </w:rPr>
        <w:t>________</w:t>
      </w:r>
      <w:r w:rsidRPr="003B6DB7">
        <w:rPr>
          <w:rFonts w:ascii="Times New Roman" w:eastAsia="Times New Roman" w:hAnsi="Times New Roman" w:cs="Times New Roman"/>
          <w:sz w:val="24"/>
          <w:szCs w:val="24"/>
          <w:lang w:eastAsia="lv-LV"/>
        </w:rPr>
        <w:t>. gadam</w:t>
      </w:r>
    </w:p>
    <w:p w14:paraId="1847ED8B"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1A70B85A"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715D19C7"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1BB2D344" w14:textId="77777777" w:rsidR="00437F1F" w:rsidRPr="003B6DB7" w:rsidRDefault="0033280D" w:rsidP="00437F1F">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________________</w:t>
      </w:r>
    </w:p>
    <w:p w14:paraId="365FA7CD" w14:textId="77777777" w:rsidR="00437F1F" w:rsidRPr="003B6DB7" w:rsidRDefault="0033280D" w:rsidP="00437F1F">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(datums)</w:t>
      </w:r>
    </w:p>
    <w:p w14:paraId="0EB543FC"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5AFDCC39"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559090F4" w14:textId="77777777" w:rsidR="00437F1F" w:rsidRPr="003B6DB7" w:rsidRDefault="0033280D" w:rsidP="00437F1F">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_______</w:t>
      </w:r>
      <w:r w:rsidR="00784435" w:rsidRPr="003B6DB7">
        <w:rPr>
          <w:rFonts w:ascii="Times New Roman" w:eastAsia="Times New Roman" w:hAnsi="Times New Roman" w:cs="Times New Roman"/>
          <w:sz w:val="24"/>
          <w:szCs w:val="24"/>
          <w:lang w:eastAsia="lv-LV"/>
        </w:rPr>
        <w:t>__</w:t>
      </w:r>
      <w:r w:rsidRPr="003B6DB7">
        <w:rPr>
          <w:rFonts w:ascii="Times New Roman" w:eastAsia="Times New Roman" w:hAnsi="Times New Roman" w:cs="Times New Roman"/>
          <w:sz w:val="24"/>
          <w:szCs w:val="24"/>
          <w:lang w:eastAsia="lv-LV"/>
        </w:rPr>
        <w:t>___________________________________                              __________________</w:t>
      </w:r>
    </w:p>
    <w:p w14:paraId="2615D036" w14:textId="77777777" w:rsidR="00437F1F" w:rsidRPr="003B6DB7" w:rsidRDefault="0033280D" w:rsidP="00437F1F">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(decentralizētās kanalizācijas sistēmas īpašnieka vai valdītāja vārds, uzvārds)                                                                    (paraksts)                                                                                       </w:t>
      </w:r>
    </w:p>
    <w:p w14:paraId="2DE16CDA"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3C19BABE"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bookmarkStart w:id="94" w:name="n-659002"/>
      <w:bookmarkStart w:id="95" w:name="659002"/>
      <w:bookmarkEnd w:id="94"/>
      <w:bookmarkEnd w:id="95"/>
    </w:p>
    <w:p w14:paraId="421DD2CE"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0D2D0321"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12DDB7BF"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5EDEDB0C"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26865233"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0A0C2527"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0EFA0C9B"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29C25C12"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2052D623"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24EDCE04"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52052600"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2A8FB0D5"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657FA542"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6CF3B28F"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5C161321"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55E8CA81"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5EAD97D2"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44A62EC7"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sectPr w:rsidR="00A272DE" w:rsidRPr="003B6DB7" w:rsidSect="00E60A6F">
      <w:footerReference w:type="default" r:id="rId31"/>
      <w:footerReference w:type="first" r:id="rId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46126" w14:textId="77777777" w:rsidR="0033280D" w:rsidRDefault="0033280D">
      <w:pPr>
        <w:spacing w:after="0" w:line="240" w:lineRule="auto"/>
      </w:pPr>
      <w:r>
        <w:separator/>
      </w:r>
    </w:p>
  </w:endnote>
  <w:endnote w:type="continuationSeparator" w:id="0">
    <w:p w14:paraId="00456F91" w14:textId="77777777" w:rsidR="0033280D" w:rsidRDefault="0033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8464179"/>
      <w:docPartObj>
        <w:docPartGallery w:val="Page Numbers (Bottom of Page)"/>
        <w:docPartUnique/>
      </w:docPartObj>
    </w:sdtPr>
    <w:sdtEndPr>
      <w:rPr>
        <w:noProof/>
      </w:rPr>
    </w:sdtEndPr>
    <w:sdtContent>
      <w:p w14:paraId="5F7C2E87" w14:textId="77777777" w:rsidR="00B3579D" w:rsidRDefault="0033280D">
        <w:pPr>
          <w:pStyle w:val="Footer"/>
          <w:jc w:val="center"/>
        </w:pPr>
        <w:r w:rsidRPr="002F2F97">
          <w:rPr>
            <w:sz w:val="18"/>
            <w:szCs w:val="18"/>
          </w:rPr>
          <w:fldChar w:fldCharType="begin"/>
        </w:r>
        <w:r w:rsidRPr="002F2F97">
          <w:rPr>
            <w:sz w:val="18"/>
            <w:szCs w:val="18"/>
          </w:rPr>
          <w:instrText xml:space="preserve"> PAGE   \* MERGEFORMAT </w:instrText>
        </w:r>
        <w:r w:rsidRPr="002F2F97">
          <w:rPr>
            <w:sz w:val="18"/>
            <w:szCs w:val="18"/>
          </w:rPr>
          <w:fldChar w:fldCharType="separate"/>
        </w:r>
        <w:r w:rsidR="007012D1">
          <w:rPr>
            <w:noProof/>
            <w:sz w:val="18"/>
            <w:szCs w:val="18"/>
          </w:rPr>
          <w:t>16</w:t>
        </w:r>
        <w:r w:rsidRPr="002F2F97">
          <w:rPr>
            <w:noProof/>
            <w:sz w:val="18"/>
            <w:szCs w:val="18"/>
          </w:rPr>
          <w:fldChar w:fldCharType="end"/>
        </w:r>
      </w:p>
    </w:sdtContent>
  </w:sdt>
  <w:p w14:paraId="3A11D151" w14:textId="77777777" w:rsidR="00B3579D" w:rsidRDefault="00B3579D">
    <w:pPr>
      <w:pStyle w:val="Footer"/>
    </w:pPr>
  </w:p>
  <w:p w14:paraId="5897D3A3" w14:textId="77777777" w:rsidR="0051796C" w:rsidRDefault="0033280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F51B2" w14:textId="77777777" w:rsidR="0051796C" w:rsidRDefault="0033280D">
    <w:r>
      <w:t xml:space="preserve">          Šis dokuments ir parakstīts ar drošu elektronisko parakstu un satur laika zīmogu</w:t>
    </w:r>
  </w:p>
  <w:p w14:paraId="0C5DDAC8" w14:textId="77777777" w:rsidR="009B64E5" w:rsidRDefault="0033280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A61B8" w14:textId="77777777" w:rsidR="0033280D" w:rsidRDefault="0033280D">
      <w:pPr>
        <w:spacing w:after="0" w:line="240" w:lineRule="auto"/>
      </w:pPr>
      <w:r>
        <w:separator/>
      </w:r>
    </w:p>
  </w:footnote>
  <w:footnote w:type="continuationSeparator" w:id="0">
    <w:p w14:paraId="6FB6AF5B" w14:textId="77777777" w:rsidR="0033280D" w:rsidRDefault="00332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vestnesis.lv/wwwraksti/BILDES/KVADRATS.GIF" style="width:9.75pt;height:9.75pt" o:bullet="t">
        <v:imagedata r:id="rId1" o:title="KVADRATS"/>
      </v:shape>
    </w:pict>
  </w:numPicBullet>
  <w:abstractNum w:abstractNumId="0" w15:restartNumberingAfterBreak="0">
    <w:nsid w:val="0C1A7642"/>
    <w:multiLevelType w:val="hybridMultilevel"/>
    <w:tmpl w:val="158C0F14"/>
    <w:lvl w:ilvl="0" w:tplc="B05E77D2">
      <w:start w:val="1"/>
      <w:numFmt w:val="bullet"/>
      <w:lvlText w:val=""/>
      <w:lvlPicBulletId w:val="0"/>
      <w:lvlJc w:val="left"/>
      <w:pPr>
        <w:tabs>
          <w:tab w:val="num" w:pos="720"/>
        </w:tabs>
        <w:ind w:left="720" w:hanging="360"/>
      </w:pPr>
      <w:rPr>
        <w:rFonts w:ascii="Symbol" w:hAnsi="Symbol" w:hint="default"/>
      </w:rPr>
    </w:lvl>
    <w:lvl w:ilvl="1" w:tplc="2B301D0C" w:tentative="1">
      <w:start w:val="1"/>
      <w:numFmt w:val="bullet"/>
      <w:lvlText w:val=""/>
      <w:lvlJc w:val="left"/>
      <w:pPr>
        <w:tabs>
          <w:tab w:val="num" w:pos="1440"/>
        </w:tabs>
        <w:ind w:left="1440" w:hanging="360"/>
      </w:pPr>
      <w:rPr>
        <w:rFonts w:ascii="Symbol" w:hAnsi="Symbol" w:hint="default"/>
      </w:rPr>
    </w:lvl>
    <w:lvl w:ilvl="2" w:tplc="C6D44D98" w:tentative="1">
      <w:start w:val="1"/>
      <w:numFmt w:val="bullet"/>
      <w:lvlText w:val=""/>
      <w:lvlJc w:val="left"/>
      <w:pPr>
        <w:tabs>
          <w:tab w:val="num" w:pos="2160"/>
        </w:tabs>
        <w:ind w:left="2160" w:hanging="360"/>
      </w:pPr>
      <w:rPr>
        <w:rFonts w:ascii="Symbol" w:hAnsi="Symbol" w:hint="default"/>
      </w:rPr>
    </w:lvl>
    <w:lvl w:ilvl="3" w:tplc="574C7096" w:tentative="1">
      <w:start w:val="1"/>
      <w:numFmt w:val="bullet"/>
      <w:lvlText w:val=""/>
      <w:lvlJc w:val="left"/>
      <w:pPr>
        <w:tabs>
          <w:tab w:val="num" w:pos="2880"/>
        </w:tabs>
        <w:ind w:left="2880" w:hanging="360"/>
      </w:pPr>
      <w:rPr>
        <w:rFonts w:ascii="Symbol" w:hAnsi="Symbol" w:hint="default"/>
      </w:rPr>
    </w:lvl>
    <w:lvl w:ilvl="4" w:tplc="AC3CFD3C" w:tentative="1">
      <w:start w:val="1"/>
      <w:numFmt w:val="bullet"/>
      <w:lvlText w:val=""/>
      <w:lvlJc w:val="left"/>
      <w:pPr>
        <w:tabs>
          <w:tab w:val="num" w:pos="3600"/>
        </w:tabs>
        <w:ind w:left="3600" w:hanging="360"/>
      </w:pPr>
      <w:rPr>
        <w:rFonts w:ascii="Symbol" w:hAnsi="Symbol" w:hint="default"/>
      </w:rPr>
    </w:lvl>
    <w:lvl w:ilvl="5" w:tplc="6C685A16" w:tentative="1">
      <w:start w:val="1"/>
      <w:numFmt w:val="bullet"/>
      <w:lvlText w:val=""/>
      <w:lvlJc w:val="left"/>
      <w:pPr>
        <w:tabs>
          <w:tab w:val="num" w:pos="4320"/>
        </w:tabs>
        <w:ind w:left="4320" w:hanging="360"/>
      </w:pPr>
      <w:rPr>
        <w:rFonts w:ascii="Symbol" w:hAnsi="Symbol" w:hint="default"/>
      </w:rPr>
    </w:lvl>
    <w:lvl w:ilvl="6" w:tplc="988EFD0A" w:tentative="1">
      <w:start w:val="1"/>
      <w:numFmt w:val="bullet"/>
      <w:lvlText w:val=""/>
      <w:lvlJc w:val="left"/>
      <w:pPr>
        <w:tabs>
          <w:tab w:val="num" w:pos="5040"/>
        </w:tabs>
        <w:ind w:left="5040" w:hanging="360"/>
      </w:pPr>
      <w:rPr>
        <w:rFonts w:ascii="Symbol" w:hAnsi="Symbol" w:hint="default"/>
      </w:rPr>
    </w:lvl>
    <w:lvl w:ilvl="7" w:tplc="1654FD08" w:tentative="1">
      <w:start w:val="1"/>
      <w:numFmt w:val="bullet"/>
      <w:lvlText w:val=""/>
      <w:lvlJc w:val="left"/>
      <w:pPr>
        <w:tabs>
          <w:tab w:val="num" w:pos="5760"/>
        </w:tabs>
        <w:ind w:left="5760" w:hanging="360"/>
      </w:pPr>
      <w:rPr>
        <w:rFonts w:ascii="Symbol" w:hAnsi="Symbol" w:hint="default"/>
      </w:rPr>
    </w:lvl>
    <w:lvl w:ilvl="8" w:tplc="DD6C2B4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E87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9507748">
    <w:abstractNumId w:val="2"/>
  </w:num>
  <w:num w:numId="2" w16cid:durableId="1889487015">
    <w:abstractNumId w:val="1"/>
  </w:num>
  <w:num w:numId="3" w16cid:durableId="73350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B4"/>
    <w:rsid w:val="00024A4E"/>
    <w:rsid w:val="00026FB2"/>
    <w:rsid w:val="00045062"/>
    <w:rsid w:val="000766FD"/>
    <w:rsid w:val="00080306"/>
    <w:rsid w:val="0008113A"/>
    <w:rsid w:val="000C6AB8"/>
    <w:rsid w:val="000E7733"/>
    <w:rsid w:val="000F27F4"/>
    <w:rsid w:val="00115BA5"/>
    <w:rsid w:val="0013118F"/>
    <w:rsid w:val="00146894"/>
    <w:rsid w:val="00181BCB"/>
    <w:rsid w:val="0019073D"/>
    <w:rsid w:val="001969FD"/>
    <w:rsid w:val="001A71FF"/>
    <w:rsid w:val="001C0CD8"/>
    <w:rsid w:val="001C168B"/>
    <w:rsid w:val="001C4AD6"/>
    <w:rsid w:val="001C5A1B"/>
    <w:rsid w:val="001C60B6"/>
    <w:rsid w:val="001E5BA3"/>
    <w:rsid w:val="002060C8"/>
    <w:rsid w:val="00255596"/>
    <w:rsid w:val="00272A82"/>
    <w:rsid w:val="002B4F7C"/>
    <w:rsid w:val="002C0FE6"/>
    <w:rsid w:val="002F09B9"/>
    <w:rsid w:val="002F2F97"/>
    <w:rsid w:val="00302E28"/>
    <w:rsid w:val="00323F09"/>
    <w:rsid w:val="0033280D"/>
    <w:rsid w:val="00340680"/>
    <w:rsid w:val="00374787"/>
    <w:rsid w:val="00376329"/>
    <w:rsid w:val="00396BD2"/>
    <w:rsid w:val="003A47F4"/>
    <w:rsid w:val="003B6DB7"/>
    <w:rsid w:val="003D6F55"/>
    <w:rsid w:val="003E1CE2"/>
    <w:rsid w:val="003E7960"/>
    <w:rsid w:val="003F2893"/>
    <w:rsid w:val="003F4555"/>
    <w:rsid w:val="00402481"/>
    <w:rsid w:val="004024F7"/>
    <w:rsid w:val="00437F1F"/>
    <w:rsid w:val="00447BB7"/>
    <w:rsid w:val="0045494F"/>
    <w:rsid w:val="00454E1F"/>
    <w:rsid w:val="00456E67"/>
    <w:rsid w:val="00467BEF"/>
    <w:rsid w:val="004731BA"/>
    <w:rsid w:val="004D0C5A"/>
    <w:rsid w:val="004F4789"/>
    <w:rsid w:val="004F727A"/>
    <w:rsid w:val="0050792A"/>
    <w:rsid w:val="00514F03"/>
    <w:rsid w:val="0051796C"/>
    <w:rsid w:val="00535F9D"/>
    <w:rsid w:val="00544431"/>
    <w:rsid w:val="005502DC"/>
    <w:rsid w:val="00570883"/>
    <w:rsid w:val="0057139B"/>
    <w:rsid w:val="00574A6F"/>
    <w:rsid w:val="00581D90"/>
    <w:rsid w:val="005B4439"/>
    <w:rsid w:val="005C7411"/>
    <w:rsid w:val="005D27DD"/>
    <w:rsid w:val="0060462D"/>
    <w:rsid w:val="00612BCF"/>
    <w:rsid w:val="00616407"/>
    <w:rsid w:val="00672D98"/>
    <w:rsid w:val="00677F7B"/>
    <w:rsid w:val="006826B3"/>
    <w:rsid w:val="006A7302"/>
    <w:rsid w:val="006B62C8"/>
    <w:rsid w:val="006C40B1"/>
    <w:rsid w:val="006E14C0"/>
    <w:rsid w:val="006E7324"/>
    <w:rsid w:val="007012D1"/>
    <w:rsid w:val="00702000"/>
    <w:rsid w:val="00705272"/>
    <w:rsid w:val="00715EF2"/>
    <w:rsid w:val="00740F92"/>
    <w:rsid w:val="0075525B"/>
    <w:rsid w:val="00760A4E"/>
    <w:rsid w:val="007764CD"/>
    <w:rsid w:val="007828D2"/>
    <w:rsid w:val="00784435"/>
    <w:rsid w:val="00786F16"/>
    <w:rsid w:val="00796A8F"/>
    <w:rsid w:val="00797361"/>
    <w:rsid w:val="007B0AFD"/>
    <w:rsid w:val="007C4FDD"/>
    <w:rsid w:val="00800F25"/>
    <w:rsid w:val="008147E7"/>
    <w:rsid w:val="00837FC1"/>
    <w:rsid w:val="00845A0B"/>
    <w:rsid w:val="008717AE"/>
    <w:rsid w:val="00884329"/>
    <w:rsid w:val="008909B3"/>
    <w:rsid w:val="008A37C5"/>
    <w:rsid w:val="008C789E"/>
    <w:rsid w:val="008D1FE8"/>
    <w:rsid w:val="008D322D"/>
    <w:rsid w:val="008F5CB2"/>
    <w:rsid w:val="00916058"/>
    <w:rsid w:val="009173F8"/>
    <w:rsid w:val="00920397"/>
    <w:rsid w:val="00925B70"/>
    <w:rsid w:val="009376D2"/>
    <w:rsid w:val="0094295D"/>
    <w:rsid w:val="00976359"/>
    <w:rsid w:val="009878F6"/>
    <w:rsid w:val="009B64E5"/>
    <w:rsid w:val="009D6A44"/>
    <w:rsid w:val="00A146B3"/>
    <w:rsid w:val="00A2523D"/>
    <w:rsid w:val="00A272DE"/>
    <w:rsid w:val="00A465D8"/>
    <w:rsid w:val="00A5643B"/>
    <w:rsid w:val="00A81905"/>
    <w:rsid w:val="00AA5CA2"/>
    <w:rsid w:val="00AB2946"/>
    <w:rsid w:val="00AB668E"/>
    <w:rsid w:val="00AD388C"/>
    <w:rsid w:val="00AE514D"/>
    <w:rsid w:val="00B03375"/>
    <w:rsid w:val="00B14258"/>
    <w:rsid w:val="00B1492B"/>
    <w:rsid w:val="00B16E1E"/>
    <w:rsid w:val="00B31296"/>
    <w:rsid w:val="00B3579D"/>
    <w:rsid w:val="00B35A54"/>
    <w:rsid w:val="00B44925"/>
    <w:rsid w:val="00B701AD"/>
    <w:rsid w:val="00B765DE"/>
    <w:rsid w:val="00B80990"/>
    <w:rsid w:val="00B82D26"/>
    <w:rsid w:val="00BC3A7A"/>
    <w:rsid w:val="00BD2862"/>
    <w:rsid w:val="00BD6573"/>
    <w:rsid w:val="00BE7528"/>
    <w:rsid w:val="00BF11BA"/>
    <w:rsid w:val="00C003DD"/>
    <w:rsid w:val="00C07C39"/>
    <w:rsid w:val="00C13417"/>
    <w:rsid w:val="00C27411"/>
    <w:rsid w:val="00C3784C"/>
    <w:rsid w:val="00C72C83"/>
    <w:rsid w:val="00C814A4"/>
    <w:rsid w:val="00CB6ED8"/>
    <w:rsid w:val="00CC6939"/>
    <w:rsid w:val="00CD0C4A"/>
    <w:rsid w:val="00CD4233"/>
    <w:rsid w:val="00CD434C"/>
    <w:rsid w:val="00CD7C9B"/>
    <w:rsid w:val="00CF7F92"/>
    <w:rsid w:val="00D049E0"/>
    <w:rsid w:val="00D12733"/>
    <w:rsid w:val="00D32A95"/>
    <w:rsid w:val="00D709D9"/>
    <w:rsid w:val="00D714B4"/>
    <w:rsid w:val="00D8561D"/>
    <w:rsid w:val="00D9606D"/>
    <w:rsid w:val="00DC24F9"/>
    <w:rsid w:val="00DD1747"/>
    <w:rsid w:val="00DE13D8"/>
    <w:rsid w:val="00DE5636"/>
    <w:rsid w:val="00DF2A89"/>
    <w:rsid w:val="00E05A14"/>
    <w:rsid w:val="00E22C53"/>
    <w:rsid w:val="00E40FA5"/>
    <w:rsid w:val="00E4378E"/>
    <w:rsid w:val="00E53D61"/>
    <w:rsid w:val="00E60A6F"/>
    <w:rsid w:val="00E62EA8"/>
    <w:rsid w:val="00E70A5B"/>
    <w:rsid w:val="00E719D7"/>
    <w:rsid w:val="00E83B29"/>
    <w:rsid w:val="00E95F75"/>
    <w:rsid w:val="00EB0DB0"/>
    <w:rsid w:val="00EC5AC7"/>
    <w:rsid w:val="00EE36C5"/>
    <w:rsid w:val="00EE3B6C"/>
    <w:rsid w:val="00EE4181"/>
    <w:rsid w:val="00EE49C6"/>
    <w:rsid w:val="00EF4099"/>
    <w:rsid w:val="00F3318D"/>
    <w:rsid w:val="00F54B96"/>
    <w:rsid w:val="00F744D4"/>
    <w:rsid w:val="00FE0686"/>
    <w:rsid w:val="00FE2248"/>
    <w:rsid w:val="00FE5CE0"/>
    <w:rsid w:val="00FF0CCE"/>
    <w:rsid w:val="00FF1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434B6265"/>
  <w15:docId w15:val="{20A6231C-DDE9-4190-BF54-BEB56E49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70"/>
    <w:rPr>
      <w:rFonts w:ascii="Tahoma" w:hAnsi="Tahoma" w:cs="Tahoma"/>
      <w:sz w:val="16"/>
      <w:szCs w:val="16"/>
    </w:rPr>
  </w:style>
  <w:style w:type="character" w:styleId="Hyperlink">
    <w:name w:val="Hyperlink"/>
    <w:rsid w:val="00715EF2"/>
    <w:rPr>
      <w:color w:val="0000FF"/>
      <w:u w:val="single"/>
    </w:rPr>
  </w:style>
  <w:style w:type="character" w:styleId="UnresolvedMention">
    <w:name w:val="Unresolved Mention"/>
    <w:basedOn w:val="DefaultParagraphFont"/>
    <w:uiPriority w:val="99"/>
    <w:rsid w:val="0071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91947-noteikumi-par-decentralizeto-kanalizacijas-sistemu-apsaimniekosanu-un-registresanu" TargetMode="External"/><Relationship Id="rId18" Type="http://schemas.openxmlformats.org/officeDocument/2006/relationships/hyperlink" Target="https://likumi.lv/ta/id/351384-grozijums-rezeknes-novada-pasvaldibas-2022-gada-20-janvara-saistosajos-noteikumos-nr-22-kartiba-kada-tiek-izsniegta-atlauja-vin..." TargetMode="External"/><Relationship Id="rId26" Type="http://schemas.openxmlformats.org/officeDocument/2006/relationships/hyperlink" Target="https://likumi.lv/wwwraksti/CARNIKAVA/2018/BILDES/SN_10/P1.DOCX" TargetMode="External"/><Relationship Id="rId3" Type="http://schemas.openxmlformats.org/officeDocument/2006/relationships/settings" Target="settings.xml"/><Relationship Id="rId21" Type="http://schemas.openxmlformats.org/officeDocument/2006/relationships/hyperlink" Target="https://likumi.lv/ta/id/351384-grozijums-rezeknes-novada-pasvaldibas-2022-gada-20-janvara-saistosajos-noteikumos-nr-22-kartiba-kada-tiek-izsniegta-atlauja-vin..."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likumi.lv/ta/id/291947-noteikumi-par-decentralizeto-kanalizacijas-sistemu-apsaimniekosanu-un-registresanu" TargetMode="External"/><Relationship Id="rId17" Type="http://schemas.openxmlformats.org/officeDocument/2006/relationships/hyperlink" Target="http://www.latvija.lv" TargetMode="External"/><Relationship Id="rId25" Type="http://schemas.openxmlformats.org/officeDocument/2006/relationships/hyperlink" Target="https://likumi.lv/wwwraksti/CARNIKAVA/2018/BILDES/SN_10/P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351384-grozijums-rezeknes-novada-pasvaldibas-2022-gada-20-janvara-saistosajos-noteikumos-nr-22-kartiba-kada-tiek-izsniegta-atlauja-vin..." TargetMode="External"/><Relationship Id="rId20" Type="http://schemas.openxmlformats.org/officeDocument/2006/relationships/hyperlink" Target="https://likumi.lv/ta/id/351384-grozijums-rezeknes-novada-pasvaldibas-2022-gada-20-janvara-saistosajos-noteikumos-nr-22-kartiba-kada-tiek-izsniegta-atlauja-vin..." TargetMode="External"/><Relationship Id="rId29" Type="http://schemas.openxmlformats.org/officeDocument/2006/relationships/hyperlink" Target="https://likumi.lv/wwwraksti/CARNIKAVA/2018/BILDES/SN_10/P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62-udenssaimniecibas-pakalpojumu-likums" TargetMode="External"/><Relationship Id="rId24" Type="http://schemas.openxmlformats.org/officeDocument/2006/relationships/hyperlink" Target="https://likumi.lv/ta/id/351384-grozijums-rezeknes-novada-pasvaldibas-2022-gada-20-janvara-saistosajos-noteikumos-nr-22-kartiba-kada-tiek-izsniegta-atlauja-vi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351384-grozijums-rezeknes-novada-pasvaldibas-2022-gada-20-janvara-saistosajos-noteikumos-nr-22-kartiba-kada-tiek-izsniegta-atlauja-vin..." TargetMode="External"/><Relationship Id="rId23" Type="http://schemas.openxmlformats.org/officeDocument/2006/relationships/hyperlink" Target="https://likumi.lv/ta/id/351384-grozijums-rezeknes-novada-pasvaldibas-2022-gada-20-janvara-saistosajos-noteikumos-nr-22-kartiba-kada-tiek-izsniegta-atlauja-vin..." TargetMode="External"/><Relationship Id="rId28" Type="http://schemas.openxmlformats.org/officeDocument/2006/relationships/hyperlink" Target="https://likumi.lv/ta/id/291947-noteikumi-par-decentralizeto-kanalizacijas-sistemu-apsaimniekosanu-un-registresanu" TargetMode="External"/><Relationship Id="rId10" Type="http://schemas.openxmlformats.org/officeDocument/2006/relationships/hyperlink" Target="https://likumi.lv/ta/id/275062-udenssaimniecibas-pakalpojumu-likums" TargetMode="External"/><Relationship Id="rId19" Type="http://schemas.openxmlformats.org/officeDocument/2006/relationships/hyperlink" Target="https://likumi.lv/ta/id/351384-grozijums-rezeknes-novada-pasvaldibas-2022-gada-20-janvara-saistosajos-noteikumos-nr-22-kartiba-kada-tiek-izsniegta-atlauja-vi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299898" TargetMode="External"/><Relationship Id="rId22" Type="http://schemas.openxmlformats.org/officeDocument/2006/relationships/hyperlink" Target="https://likumi.lv/ta/id/351384-grozijums-rezeknes-novada-pasvaldibas-2022-gada-20-janvara-saistosajos-noteikumos-nr-22-kartiba-kada-tiek-izsniegta-atlauja-vin..." TargetMode="External"/><Relationship Id="rId27" Type="http://schemas.openxmlformats.org/officeDocument/2006/relationships/hyperlink" Target="https://likumi.lv/wwwraksti/CARNIKAVA/2018/BILDES/SN_10/P2.DOCX" TargetMode="External"/><Relationship Id="rId30" Type="http://schemas.openxmlformats.org/officeDocument/2006/relationships/image" Target="media/image3.gif"/><Relationship Id="rId8" Type="http://schemas.openxmlformats.org/officeDocument/2006/relationships/hyperlink" Target="mailto:info@rdc.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28300</Words>
  <Characters>16131</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Ilona Turka</cp:lastModifiedBy>
  <cp:revision>4</cp:revision>
  <cp:lastPrinted>2022-07-05T11:48:00Z</cp:lastPrinted>
  <dcterms:created xsi:type="dcterms:W3CDTF">2024-05-16T09:06:00Z</dcterms:created>
  <dcterms:modified xsi:type="dcterms:W3CDTF">2024-05-22T07:59:00Z</dcterms:modified>
</cp:coreProperties>
</file>