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960F28" w14:paraId="1475ED18" w14:textId="77777777" w:rsidTr="00454345">
        <w:trPr>
          <w:trHeight w:hRule="exact" w:val="2463"/>
        </w:trPr>
        <w:tc>
          <w:tcPr>
            <w:tcW w:w="2402" w:type="dxa"/>
          </w:tcPr>
          <w:p w14:paraId="353C8861" w14:textId="77777777" w:rsidR="00074E72" w:rsidRPr="009212AF" w:rsidRDefault="00000000" w:rsidP="00454345">
            <w:pPr>
              <w:widowControl w:val="0"/>
              <w:suppressLineNumbers/>
              <w:suppressAutoHyphens/>
              <w:spacing w:after="0" w:line="240" w:lineRule="auto"/>
              <w:jc w:val="center"/>
              <w:rPr>
                <w:rFonts w:ascii="Times New Roman" w:eastAsia="Lucida Sans Unicode" w:hAnsi="Times New Roman" w:cs="Tahoma"/>
                <w:sz w:val="24"/>
                <w:szCs w:val="24"/>
                <w:lang w:eastAsia="ru-RU"/>
              </w:rPr>
            </w:pPr>
            <w:r w:rsidRPr="009212AF">
              <w:rPr>
                <w:rFonts w:ascii="Times New Roman" w:eastAsia="Times New Roman" w:hAnsi="Times New Roman"/>
                <w:b/>
                <w:bCs/>
                <w:color w:val="000000"/>
                <w:sz w:val="24"/>
                <w:szCs w:val="24"/>
                <w:lang w:eastAsia="ru-RU"/>
              </w:rPr>
              <w:t xml:space="preserve"> </w:t>
            </w:r>
            <w:r w:rsidRPr="009212AF">
              <w:rPr>
                <w:noProof/>
                <w:lang w:eastAsia="lv-LV"/>
              </w:rPr>
              <w:drawing>
                <wp:anchor distT="0" distB="0" distL="0" distR="0" simplePos="0" relativeHeight="251658240" behindDoc="0" locked="0" layoutInCell="1" allowOverlap="1" wp14:anchorId="1B8B249A" wp14:editId="4407DAE6">
                  <wp:simplePos x="0" y="0"/>
                  <wp:positionH relativeFrom="column">
                    <wp:posOffset>210185</wp:posOffset>
                  </wp:positionH>
                  <wp:positionV relativeFrom="paragraph">
                    <wp:posOffset>-46990</wp:posOffset>
                  </wp:positionV>
                  <wp:extent cx="969010" cy="1140460"/>
                  <wp:effectExtent l="0" t="0" r="2540" b="2540"/>
                  <wp:wrapTopAndBottom/>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95856"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14:paraId="6E48CAED" w14:textId="77777777" w:rsidR="00074E72" w:rsidRPr="009212AF" w:rsidRDefault="00000000" w:rsidP="00454345">
            <w:pPr>
              <w:shd w:val="clear" w:color="auto" w:fill="FFFFFF"/>
              <w:tabs>
                <w:tab w:val="left" w:pos="720"/>
                <w:tab w:val="center" w:pos="4153"/>
                <w:tab w:val="right" w:pos="8306"/>
              </w:tabs>
              <w:spacing w:after="0" w:line="240" w:lineRule="auto"/>
              <w:ind w:right="19"/>
              <w:jc w:val="center"/>
              <w:rPr>
                <w:rFonts w:ascii="Verdana" w:hAnsi="Verdana" w:cs="Arial"/>
                <w:b/>
                <w:caps/>
                <w:sz w:val="28"/>
                <w:szCs w:val="28"/>
                <w:lang w:eastAsia="ar-SA"/>
              </w:rPr>
            </w:pPr>
            <w:r w:rsidRPr="009212AF">
              <w:rPr>
                <w:rFonts w:ascii="Verdana" w:hAnsi="Verdana" w:cs="Arial"/>
                <w:b/>
                <w:caps/>
                <w:sz w:val="28"/>
                <w:szCs w:val="28"/>
                <w:lang w:eastAsia="ar-SA"/>
              </w:rPr>
              <w:t>Rēzeknes novada dome</w:t>
            </w:r>
          </w:p>
          <w:p w14:paraId="799DD031" w14:textId="77777777" w:rsidR="00074E72" w:rsidRPr="009212AF" w:rsidRDefault="00000000" w:rsidP="00454345">
            <w:pPr>
              <w:shd w:val="clear" w:color="auto" w:fill="FFFFFF"/>
              <w:tabs>
                <w:tab w:val="left" w:pos="720"/>
                <w:tab w:val="center" w:pos="4153"/>
                <w:tab w:val="right" w:pos="8306"/>
              </w:tabs>
              <w:snapToGrid w:val="0"/>
              <w:spacing w:before="119" w:after="113" w:line="240" w:lineRule="auto"/>
              <w:ind w:right="19"/>
              <w:jc w:val="center"/>
              <w:rPr>
                <w:rFonts w:ascii="Verdana" w:hAnsi="Verdana" w:cs="Tahoma"/>
                <w:caps/>
                <w:sz w:val="20"/>
                <w:szCs w:val="20"/>
                <w:lang w:eastAsia="ar-SA"/>
              </w:rPr>
            </w:pPr>
            <w:r w:rsidRPr="009212AF">
              <w:rPr>
                <w:rFonts w:ascii="Verdana" w:hAnsi="Verdana" w:cs="Tahoma"/>
                <w:caps/>
                <w:sz w:val="20"/>
                <w:szCs w:val="20"/>
                <w:lang w:eastAsia="ar-SA"/>
              </w:rPr>
              <w:t>Reģ.Nr.90009112679</w:t>
            </w:r>
          </w:p>
          <w:p w14:paraId="3648EFCC" w14:textId="77777777" w:rsidR="00074E72" w:rsidRPr="009212AF" w:rsidRDefault="00000000" w:rsidP="00454345">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9212AF">
              <w:rPr>
                <w:rFonts w:ascii="Verdana" w:hAnsi="Verdana" w:cs="Tahoma"/>
                <w:sz w:val="20"/>
                <w:szCs w:val="20"/>
                <w:lang w:eastAsia="ar-SA"/>
              </w:rPr>
              <w:t>Atbrīvošanas aleja 95A, Rēzekne, LV – 4601,</w:t>
            </w:r>
          </w:p>
          <w:p w14:paraId="272432A9" w14:textId="77777777" w:rsidR="00074E72" w:rsidRPr="009212AF" w:rsidRDefault="00000000" w:rsidP="00454345">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9212AF">
              <w:rPr>
                <w:rFonts w:ascii="Verdana" w:hAnsi="Verdana" w:cs="Tahoma"/>
                <w:sz w:val="20"/>
                <w:szCs w:val="20"/>
                <w:lang w:eastAsia="ar-SA"/>
              </w:rPr>
              <w:t>Tel. 646 22238; 646 22231, Fax. 646 25935,</w:t>
            </w:r>
          </w:p>
          <w:p w14:paraId="32B85729" w14:textId="77777777" w:rsidR="00074E72" w:rsidRPr="009212AF" w:rsidRDefault="00000000" w:rsidP="00454345">
            <w:pPr>
              <w:shd w:val="clear" w:color="auto" w:fill="FFFFFF"/>
              <w:tabs>
                <w:tab w:val="left" w:pos="720"/>
                <w:tab w:val="center" w:pos="4153"/>
                <w:tab w:val="right" w:pos="8306"/>
              </w:tabs>
              <w:snapToGrid w:val="0"/>
              <w:spacing w:before="60" w:after="0" w:line="240" w:lineRule="auto"/>
              <w:jc w:val="center"/>
              <w:rPr>
                <w:rFonts w:ascii="Verdana" w:hAnsi="Verdana" w:cs="Tahoma"/>
                <w:sz w:val="20"/>
                <w:szCs w:val="20"/>
                <w:lang w:eastAsia="ar-SA"/>
              </w:rPr>
            </w:pPr>
            <w:r w:rsidRPr="009212AF">
              <w:rPr>
                <w:rFonts w:ascii="Verdana" w:hAnsi="Verdana" w:cs="Tahoma"/>
                <w:sz w:val="20"/>
                <w:szCs w:val="20"/>
                <w:lang w:eastAsia="ar-SA"/>
              </w:rPr>
              <w:t xml:space="preserve">e–pasts: </w:t>
            </w:r>
            <w:hyperlink r:id="rId8" w:history="1">
              <w:r w:rsidRPr="009212AF">
                <w:rPr>
                  <w:rFonts w:ascii="Verdana" w:hAnsi="Verdana" w:cs="Tahoma"/>
                  <w:color w:val="0000FF"/>
                  <w:sz w:val="20"/>
                  <w:szCs w:val="20"/>
                  <w:u w:val="single"/>
                  <w:lang w:eastAsia="ru-RU"/>
                </w:rPr>
                <w:t>info@rezeknesnovads.lv</w:t>
              </w:r>
            </w:hyperlink>
          </w:p>
          <w:p w14:paraId="64F48A99" w14:textId="77777777" w:rsidR="00074E72" w:rsidRPr="009212AF" w:rsidRDefault="00000000" w:rsidP="00454345">
            <w:pPr>
              <w:shd w:val="clear" w:color="auto" w:fill="FFFFFF"/>
              <w:tabs>
                <w:tab w:val="left" w:pos="720"/>
                <w:tab w:val="center" w:pos="4153"/>
                <w:tab w:val="right" w:pos="8306"/>
              </w:tabs>
              <w:spacing w:before="120" w:after="0" w:line="240" w:lineRule="auto"/>
              <w:ind w:right="19"/>
              <w:jc w:val="center"/>
              <w:rPr>
                <w:rFonts w:ascii="Times New Roman" w:hAnsi="Times New Roman" w:cs="Tahoma"/>
                <w:sz w:val="24"/>
                <w:szCs w:val="24"/>
                <w:lang w:eastAsia="ru-RU"/>
              </w:rPr>
            </w:pPr>
            <w:r w:rsidRPr="009212AF">
              <w:rPr>
                <w:rFonts w:ascii="Verdana" w:hAnsi="Verdana" w:cs="Tahoma"/>
                <w:sz w:val="20"/>
                <w:szCs w:val="20"/>
                <w:lang w:eastAsia="ar-SA"/>
              </w:rPr>
              <w:t xml:space="preserve">Informācija internetā: </w:t>
            </w:r>
            <w:hyperlink r:id="rId9" w:history="1">
              <w:r w:rsidRPr="009212AF">
                <w:rPr>
                  <w:rFonts w:ascii="Verdana" w:hAnsi="Verdana" w:cs="Tahoma"/>
                  <w:color w:val="0000FF"/>
                  <w:sz w:val="20"/>
                  <w:szCs w:val="20"/>
                  <w:u w:val="single"/>
                  <w:lang w:eastAsia="ru-RU"/>
                </w:rPr>
                <w:t>http://www.rezeknesnovads.lv</w:t>
              </w:r>
            </w:hyperlink>
          </w:p>
        </w:tc>
      </w:tr>
    </w:tbl>
    <w:p w14:paraId="0B157F93" w14:textId="77777777" w:rsidR="00074E72" w:rsidRPr="009212AF" w:rsidRDefault="00000000" w:rsidP="00074E72">
      <w:pPr>
        <w:spacing w:after="0" w:line="240" w:lineRule="auto"/>
        <w:jc w:val="right"/>
        <w:rPr>
          <w:rFonts w:ascii="Times New Roman" w:hAnsi="Times New Roman"/>
          <w:b/>
          <w:sz w:val="24"/>
          <w:szCs w:val="24"/>
          <w:lang w:eastAsia="ru-RU"/>
        </w:rPr>
      </w:pPr>
      <w:r w:rsidRPr="009212AF">
        <w:rPr>
          <w:rFonts w:ascii="Times New Roman" w:eastAsia="Times New Roman" w:hAnsi="Times New Roman"/>
          <w:noProof/>
          <w:sz w:val="24"/>
          <w:szCs w:val="24"/>
          <w:lang w:eastAsia="lv-LV"/>
        </w:rPr>
        <mc:AlternateContent>
          <mc:Choice Requires="wps">
            <w:drawing>
              <wp:anchor distT="0" distB="0" distL="114300" distR="114300" simplePos="0" relativeHeight="251659264" behindDoc="0" locked="0" layoutInCell="1" allowOverlap="1" wp14:anchorId="7C6570CF" wp14:editId="5AA5AB6F">
                <wp:simplePos x="0" y="0"/>
                <wp:positionH relativeFrom="column">
                  <wp:posOffset>115570</wp:posOffset>
                </wp:positionH>
                <wp:positionV relativeFrom="paragraph">
                  <wp:posOffset>-172086</wp:posOffset>
                </wp:positionV>
                <wp:extent cx="5782310" cy="0"/>
                <wp:effectExtent l="0" t="0" r="27940" b="19050"/>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8F10" id="Taisns savienotājs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ENsAEAAEgDAAAOAAAAZHJzL2Uyb0RvYy54bWysU8Fu2zAMvQ/YPwi6L04yZO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"/>
            </w:pict>
          </mc:Fallback>
        </mc:AlternateContent>
      </w:r>
      <w:r w:rsidRPr="009212AF">
        <w:rPr>
          <w:rFonts w:ascii="Times New Roman" w:hAnsi="Times New Roman"/>
          <w:b/>
          <w:sz w:val="24"/>
          <w:szCs w:val="24"/>
          <w:lang w:eastAsia="ru-RU"/>
        </w:rPr>
        <w:t>APSTIPRINĀTI</w:t>
      </w:r>
    </w:p>
    <w:p w14:paraId="52CBD350" w14:textId="77777777" w:rsidR="00074E72" w:rsidRPr="009212AF" w:rsidRDefault="00000000" w:rsidP="00074E72">
      <w:pPr>
        <w:spacing w:after="0" w:line="240" w:lineRule="auto"/>
        <w:jc w:val="right"/>
        <w:rPr>
          <w:rFonts w:ascii="Times New Roman" w:hAnsi="Times New Roman"/>
          <w:sz w:val="24"/>
          <w:szCs w:val="24"/>
          <w:lang w:eastAsia="ru-RU"/>
        </w:rPr>
      </w:pPr>
      <w:r w:rsidRPr="009212AF">
        <w:rPr>
          <w:rFonts w:ascii="Times New Roman" w:hAnsi="Times New Roman"/>
          <w:sz w:val="24"/>
          <w:szCs w:val="24"/>
          <w:lang w:eastAsia="ru-RU"/>
        </w:rPr>
        <w:t xml:space="preserve">Rēzeknes novada domes </w:t>
      </w:r>
    </w:p>
    <w:p w14:paraId="707684A4" w14:textId="77777777" w:rsidR="00074E72" w:rsidRPr="009212AF" w:rsidRDefault="00000000" w:rsidP="00074E72">
      <w:pPr>
        <w:spacing w:after="0" w:line="240" w:lineRule="auto"/>
        <w:jc w:val="right"/>
        <w:rPr>
          <w:rFonts w:ascii="Times New Roman" w:hAnsi="Times New Roman"/>
          <w:sz w:val="24"/>
          <w:szCs w:val="24"/>
          <w:lang w:eastAsia="ru-RU"/>
        </w:rPr>
      </w:pPr>
      <w:r w:rsidRPr="009212AF">
        <w:rPr>
          <w:rFonts w:ascii="Times New Roman" w:hAnsi="Times New Roman"/>
          <w:sz w:val="24"/>
          <w:szCs w:val="24"/>
          <w:lang w:eastAsia="ru-RU"/>
        </w:rPr>
        <w:t>202</w:t>
      </w:r>
      <w:r w:rsidR="00454345" w:rsidRPr="009212AF">
        <w:rPr>
          <w:rFonts w:ascii="Times New Roman" w:hAnsi="Times New Roman"/>
          <w:sz w:val="24"/>
          <w:szCs w:val="24"/>
          <w:lang w:eastAsia="ru-RU"/>
        </w:rPr>
        <w:t>2</w:t>
      </w:r>
      <w:r w:rsidRPr="009212AF">
        <w:rPr>
          <w:rFonts w:ascii="Times New Roman" w:hAnsi="Times New Roman"/>
          <w:sz w:val="24"/>
          <w:szCs w:val="24"/>
          <w:lang w:eastAsia="ru-RU"/>
        </w:rPr>
        <w:t>.gada</w:t>
      </w:r>
      <w:r w:rsidR="009212AF" w:rsidRPr="009212AF">
        <w:rPr>
          <w:rFonts w:ascii="Times New Roman" w:hAnsi="Times New Roman"/>
          <w:sz w:val="24"/>
          <w:szCs w:val="24"/>
          <w:lang w:eastAsia="ru-RU"/>
        </w:rPr>
        <w:t xml:space="preserve"> </w:t>
      </w:r>
      <w:r w:rsidR="006548DB" w:rsidRPr="009212AF">
        <w:rPr>
          <w:rFonts w:ascii="Times New Roman" w:hAnsi="Times New Roman"/>
          <w:sz w:val="24"/>
          <w:szCs w:val="24"/>
          <w:lang w:eastAsia="ru-RU"/>
        </w:rPr>
        <w:t>novembra</w:t>
      </w:r>
      <w:r w:rsidRPr="009212AF">
        <w:rPr>
          <w:rFonts w:ascii="Times New Roman" w:hAnsi="Times New Roman"/>
          <w:sz w:val="24"/>
          <w:szCs w:val="24"/>
          <w:lang w:eastAsia="ru-RU"/>
        </w:rPr>
        <w:t xml:space="preserve"> sēdē</w:t>
      </w:r>
    </w:p>
    <w:p w14:paraId="0DCB8CF4" w14:textId="77777777" w:rsidR="00074E72" w:rsidRPr="009212AF" w:rsidRDefault="00000000" w:rsidP="00074E72">
      <w:pPr>
        <w:spacing w:after="0" w:line="240" w:lineRule="auto"/>
        <w:jc w:val="right"/>
        <w:rPr>
          <w:rFonts w:ascii="Times New Roman" w:hAnsi="Times New Roman"/>
          <w:sz w:val="24"/>
          <w:szCs w:val="24"/>
          <w:lang w:eastAsia="ru-RU"/>
        </w:rPr>
      </w:pPr>
      <w:r w:rsidRPr="009212AF">
        <w:rPr>
          <w:rFonts w:ascii="Times New Roman" w:hAnsi="Times New Roman"/>
          <w:sz w:val="24"/>
          <w:szCs w:val="24"/>
          <w:lang w:eastAsia="ru-RU"/>
        </w:rPr>
        <w:t>(protokols Nr.</w:t>
      </w:r>
      <w:r w:rsidR="009212AF" w:rsidRPr="009212AF">
        <w:rPr>
          <w:rFonts w:ascii="Times New Roman" w:hAnsi="Times New Roman"/>
          <w:sz w:val="24"/>
          <w:szCs w:val="24"/>
          <w:lang w:eastAsia="ru-RU"/>
        </w:rPr>
        <w:t>30</w:t>
      </w:r>
      <w:r w:rsidRPr="009212AF">
        <w:rPr>
          <w:rFonts w:ascii="Times New Roman" w:hAnsi="Times New Roman"/>
          <w:sz w:val="24"/>
          <w:szCs w:val="24"/>
          <w:lang w:eastAsia="ru-RU"/>
        </w:rPr>
        <w:t xml:space="preserve">, </w:t>
      </w:r>
      <w:r w:rsidR="009212AF" w:rsidRPr="009212AF">
        <w:rPr>
          <w:rFonts w:ascii="Times New Roman" w:hAnsi="Times New Roman"/>
          <w:sz w:val="24"/>
          <w:szCs w:val="24"/>
          <w:lang w:eastAsia="ru-RU"/>
        </w:rPr>
        <w:t>29</w:t>
      </w:r>
      <w:r w:rsidRPr="009212AF">
        <w:rPr>
          <w:rFonts w:ascii="Times New Roman" w:hAnsi="Times New Roman"/>
          <w:sz w:val="24"/>
          <w:szCs w:val="24"/>
          <w:lang w:eastAsia="ru-RU"/>
        </w:rPr>
        <w:t>.§,</w:t>
      </w:r>
      <w:r w:rsidR="00454345" w:rsidRPr="009212AF">
        <w:rPr>
          <w:rFonts w:ascii="Times New Roman" w:hAnsi="Times New Roman"/>
          <w:sz w:val="24"/>
          <w:szCs w:val="24"/>
          <w:lang w:eastAsia="ru-RU"/>
        </w:rPr>
        <w:t xml:space="preserve"> </w:t>
      </w:r>
      <w:r w:rsidR="009212AF" w:rsidRPr="009212AF">
        <w:rPr>
          <w:rFonts w:ascii="Times New Roman" w:hAnsi="Times New Roman"/>
          <w:sz w:val="24"/>
          <w:szCs w:val="24"/>
          <w:lang w:eastAsia="ru-RU"/>
        </w:rPr>
        <w:t>2</w:t>
      </w:r>
      <w:r w:rsidRPr="009212AF">
        <w:rPr>
          <w:rFonts w:ascii="Times New Roman" w:hAnsi="Times New Roman"/>
          <w:sz w:val="24"/>
          <w:szCs w:val="24"/>
          <w:lang w:eastAsia="ru-RU"/>
        </w:rPr>
        <w:t>.punkts)</w:t>
      </w:r>
    </w:p>
    <w:p w14:paraId="54EB2C67" w14:textId="77777777" w:rsidR="00074E72" w:rsidRPr="009212AF" w:rsidRDefault="00074E72" w:rsidP="00074E72">
      <w:pPr>
        <w:shd w:val="clear" w:color="auto" w:fill="FFFFFF"/>
        <w:spacing w:after="0" w:line="20" w:lineRule="atLeast"/>
        <w:jc w:val="center"/>
        <w:rPr>
          <w:rFonts w:ascii="Times New Roman" w:eastAsia="Times New Roman" w:hAnsi="Times New Roman"/>
          <w:b/>
          <w:sz w:val="24"/>
          <w:szCs w:val="24"/>
          <w:lang w:eastAsia="lv-LV"/>
        </w:rPr>
      </w:pPr>
    </w:p>
    <w:p w14:paraId="5D135B5C" w14:textId="77777777" w:rsidR="00074E72" w:rsidRPr="009212AF" w:rsidRDefault="00000000" w:rsidP="00074E72">
      <w:pPr>
        <w:shd w:val="clear" w:color="auto" w:fill="FFFFFF"/>
        <w:spacing w:after="0" w:line="240" w:lineRule="auto"/>
        <w:jc w:val="both"/>
        <w:rPr>
          <w:rFonts w:ascii="Times New Roman" w:eastAsia="Times New Roman" w:hAnsi="Times New Roman"/>
          <w:bCs/>
          <w:i/>
          <w:color w:val="000000"/>
          <w:sz w:val="24"/>
          <w:szCs w:val="24"/>
        </w:rPr>
      </w:pPr>
      <w:r w:rsidRPr="009212AF">
        <w:rPr>
          <w:rFonts w:ascii="Times New Roman" w:eastAsia="Times New Roman" w:hAnsi="Times New Roman"/>
          <w:b/>
          <w:bCs/>
          <w:color w:val="000000"/>
          <w:sz w:val="24"/>
          <w:szCs w:val="24"/>
        </w:rPr>
        <w:tab/>
      </w:r>
      <w:r w:rsidRPr="009212AF">
        <w:rPr>
          <w:rFonts w:ascii="Times New Roman" w:eastAsia="Times New Roman" w:hAnsi="Times New Roman"/>
          <w:b/>
          <w:bCs/>
          <w:color w:val="000000"/>
          <w:sz w:val="24"/>
          <w:szCs w:val="24"/>
        </w:rPr>
        <w:tab/>
      </w:r>
      <w:r w:rsidRPr="009212AF">
        <w:rPr>
          <w:rFonts w:ascii="Times New Roman" w:eastAsia="Times New Roman" w:hAnsi="Times New Roman"/>
          <w:b/>
          <w:bCs/>
          <w:color w:val="000000"/>
          <w:sz w:val="24"/>
          <w:szCs w:val="24"/>
        </w:rPr>
        <w:tab/>
      </w:r>
      <w:r w:rsidRPr="009212AF">
        <w:rPr>
          <w:rFonts w:ascii="Times New Roman" w:eastAsia="Times New Roman" w:hAnsi="Times New Roman"/>
          <w:b/>
          <w:bCs/>
          <w:color w:val="000000"/>
          <w:sz w:val="24"/>
          <w:szCs w:val="24"/>
        </w:rPr>
        <w:tab/>
      </w:r>
      <w:r w:rsidRPr="009212AF">
        <w:rPr>
          <w:rFonts w:ascii="Times New Roman" w:eastAsia="Times New Roman" w:hAnsi="Times New Roman"/>
          <w:b/>
          <w:bCs/>
          <w:color w:val="000000"/>
          <w:sz w:val="24"/>
          <w:szCs w:val="24"/>
        </w:rPr>
        <w:tab/>
      </w:r>
      <w:r w:rsidRPr="009212AF">
        <w:rPr>
          <w:rFonts w:ascii="Times New Roman" w:eastAsia="Times New Roman" w:hAnsi="Times New Roman"/>
          <w:b/>
          <w:bCs/>
          <w:color w:val="000000"/>
          <w:sz w:val="24"/>
          <w:szCs w:val="24"/>
        </w:rPr>
        <w:tab/>
      </w:r>
      <w:r w:rsidRPr="009212AF">
        <w:rPr>
          <w:rFonts w:ascii="Times New Roman" w:eastAsia="Times New Roman" w:hAnsi="Times New Roman"/>
          <w:b/>
          <w:bCs/>
          <w:color w:val="000000"/>
          <w:sz w:val="24"/>
          <w:szCs w:val="24"/>
        </w:rPr>
        <w:tab/>
      </w:r>
      <w:r w:rsidRPr="009212AF">
        <w:rPr>
          <w:rFonts w:ascii="Times New Roman" w:eastAsia="Times New Roman" w:hAnsi="Times New Roman"/>
          <w:b/>
          <w:bCs/>
          <w:color w:val="000000"/>
          <w:sz w:val="24"/>
          <w:szCs w:val="24"/>
        </w:rPr>
        <w:tab/>
      </w:r>
    </w:p>
    <w:p w14:paraId="4AA4C07F" w14:textId="77777777" w:rsidR="00074E72" w:rsidRPr="009212AF" w:rsidRDefault="00000000" w:rsidP="00074E72">
      <w:pPr>
        <w:autoSpaceDE w:val="0"/>
        <w:autoSpaceDN w:val="0"/>
        <w:adjustRightInd w:val="0"/>
        <w:spacing w:after="0" w:line="240" w:lineRule="auto"/>
        <w:ind w:right="-2"/>
        <w:jc w:val="center"/>
        <w:rPr>
          <w:rFonts w:ascii="Times New Roman" w:hAnsi="Times New Roman"/>
          <w:b/>
          <w:bCs/>
          <w:color w:val="000000"/>
          <w:sz w:val="24"/>
          <w:szCs w:val="24"/>
        </w:rPr>
      </w:pPr>
      <w:r w:rsidRPr="009212AF">
        <w:rPr>
          <w:rFonts w:ascii="Times New Roman" w:hAnsi="Times New Roman"/>
          <w:b/>
          <w:bCs/>
          <w:color w:val="000000"/>
          <w:sz w:val="24"/>
          <w:szCs w:val="24"/>
        </w:rPr>
        <w:t xml:space="preserve">Pašvaldībai piekritīgās zemes vienības ar kadastra apzīmējumu </w:t>
      </w:r>
      <w:r w:rsidR="00076D4A" w:rsidRPr="009212AF">
        <w:rPr>
          <w:rFonts w:ascii="Times New Roman" w:hAnsi="Times New Roman"/>
          <w:b/>
          <w:bCs/>
          <w:color w:val="000000"/>
          <w:sz w:val="24"/>
          <w:szCs w:val="24"/>
        </w:rPr>
        <w:t>7882 006 0333</w:t>
      </w:r>
      <w:r w:rsidRPr="009212AF">
        <w:rPr>
          <w:rFonts w:ascii="Times New Roman" w:hAnsi="Times New Roman"/>
          <w:b/>
          <w:bCs/>
          <w:color w:val="000000"/>
          <w:sz w:val="24"/>
          <w:szCs w:val="24"/>
        </w:rPr>
        <w:t xml:space="preserve"> daļas</w:t>
      </w:r>
      <w:r w:rsidR="009212AF" w:rsidRPr="009212AF">
        <w:rPr>
          <w:rFonts w:ascii="Times New Roman" w:hAnsi="Times New Roman"/>
          <w:b/>
          <w:bCs/>
          <w:color w:val="000000"/>
          <w:sz w:val="24"/>
          <w:szCs w:val="24"/>
        </w:rPr>
        <w:t xml:space="preserve"> </w:t>
      </w:r>
      <w:r w:rsidR="00076D4A" w:rsidRPr="009212AF">
        <w:rPr>
          <w:rFonts w:ascii="Times New Roman" w:hAnsi="Times New Roman"/>
          <w:b/>
          <w:bCs/>
          <w:color w:val="000000"/>
          <w:sz w:val="24"/>
          <w:szCs w:val="24"/>
        </w:rPr>
        <w:t>Rikavas</w:t>
      </w:r>
      <w:r w:rsidRPr="009212AF">
        <w:rPr>
          <w:rFonts w:ascii="Times New Roman" w:hAnsi="Times New Roman"/>
          <w:b/>
          <w:bCs/>
          <w:color w:val="000000"/>
          <w:sz w:val="24"/>
          <w:szCs w:val="24"/>
        </w:rPr>
        <w:t xml:space="preserve"> pagastā </w:t>
      </w:r>
      <w:r w:rsidRPr="009212AF">
        <w:rPr>
          <w:rFonts w:ascii="Times New Roman" w:eastAsia="Times New Roman" w:hAnsi="Times New Roman"/>
          <w:b/>
          <w:bCs/>
          <w:color w:val="000000"/>
          <w:sz w:val="24"/>
          <w:szCs w:val="24"/>
        </w:rPr>
        <w:t>nomas tiesību izsoles noteikumi</w:t>
      </w:r>
    </w:p>
    <w:p w14:paraId="2D79AD71" w14:textId="77777777" w:rsidR="00074E72" w:rsidRPr="009212AF" w:rsidRDefault="00074E72" w:rsidP="00074E72">
      <w:pPr>
        <w:shd w:val="clear" w:color="auto" w:fill="FFFFFF"/>
        <w:spacing w:after="0" w:line="240" w:lineRule="auto"/>
        <w:jc w:val="center"/>
        <w:rPr>
          <w:rFonts w:ascii="Times New Roman" w:hAnsi="Times New Roman"/>
          <w:b/>
          <w:bCs/>
          <w:sz w:val="24"/>
          <w:szCs w:val="24"/>
        </w:rPr>
      </w:pPr>
    </w:p>
    <w:p w14:paraId="2FFF91B5" w14:textId="77777777" w:rsidR="00074E72" w:rsidRPr="009212AF" w:rsidRDefault="00000000" w:rsidP="00074E72">
      <w:pPr>
        <w:pStyle w:val="Sarakstarindkopa"/>
        <w:numPr>
          <w:ilvl w:val="0"/>
          <w:numId w:val="14"/>
        </w:numPr>
        <w:shd w:val="clear" w:color="auto" w:fill="FFFFFF"/>
        <w:tabs>
          <w:tab w:val="left" w:pos="426"/>
        </w:tabs>
        <w:spacing w:after="0" w:line="240" w:lineRule="auto"/>
        <w:jc w:val="center"/>
        <w:rPr>
          <w:rFonts w:ascii="Times New Roman" w:hAnsi="Times New Roman"/>
          <w:b/>
          <w:bCs/>
          <w:sz w:val="24"/>
          <w:szCs w:val="24"/>
        </w:rPr>
      </w:pPr>
      <w:r w:rsidRPr="009212AF">
        <w:rPr>
          <w:rFonts w:ascii="Times New Roman" w:hAnsi="Times New Roman"/>
          <w:b/>
          <w:bCs/>
          <w:sz w:val="24"/>
          <w:szCs w:val="24"/>
        </w:rPr>
        <w:t>Vispārīgie noteikumi</w:t>
      </w:r>
    </w:p>
    <w:p w14:paraId="7A85956E" w14:textId="77777777" w:rsidR="00074E72" w:rsidRPr="009212AF" w:rsidRDefault="00074E72" w:rsidP="00074E72">
      <w:pPr>
        <w:pStyle w:val="Sarakstarindkopa"/>
        <w:shd w:val="clear" w:color="auto" w:fill="FFFFFF"/>
        <w:tabs>
          <w:tab w:val="left" w:pos="426"/>
        </w:tabs>
        <w:spacing w:after="0" w:line="240" w:lineRule="auto"/>
        <w:ind w:left="360"/>
        <w:jc w:val="center"/>
        <w:rPr>
          <w:rFonts w:ascii="Times New Roman" w:hAnsi="Times New Roman"/>
          <w:b/>
          <w:bCs/>
          <w:sz w:val="24"/>
          <w:szCs w:val="24"/>
        </w:rPr>
      </w:pPr>
    </w:p>
    <w:p w14:paraId="71C2A481" w14:textId="77777777" w:rsidR="00074E72" w:rsidRPr="009212AF" w:rsidRDefault="00000000" w:rsidP="00074E72">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ab/>
        <w:t xml:space="preserve">Izsoles Noteikumi nosaka kārtību, kādā notiek Rēzeknes novada pašvaldības īpašumā, tiesiskā valdījumā vai lietojumā esošo neapbūvēto zemes vienību/vienības daļu ar kadastra apzīmējumu </w:t>
      </w:r>
      <w:r w:rsidR="00076D4A" w:rsidRPr="009212AF">
        <w:rPr>
          <w:rFonts w:ascii="Times New Roman" w:hAnsi="Times New Roman"/>
          <w:bCs/>
          <w:color w:val="000000"/>
          <w:sz w:val="24"/>
          <w:szCs w:val="24"/>
        </w:rPr>
        <w:t>7882 006 0333</w:t>
      </w:r>
      <w:r w:rsidR="00454345" w:rsidRPr="009212AF">
        <w:rPr>
          <w:rFonts w:ascii="Times New Roman" w:hAnsi="Times New Roman"/>
          <w:bCs/>
          <w:color w:val="000000"/>
          <w:sz w:val="24"/>
          <w:szCs w:val="24"/>
        </w:rPr>
        <w:t xml:space="preserve"> </w:t>
      </w:r>
      <w:r w:rsidRPr="009212AF">
        <w:rPr>
          <w:rFonts w:ascii="Times New Roman" w:hAnsi="Times New Roman"/>
          <w:sz w:val="24"/>
          <w:szCs w:val="24"/>
        </w:rPr>
        <w:t>(turpmāk, Objekti)</w:t>
      </w:r>
      <w:r w:rsidR="009212AF" w:rsidRPr="009212AF">
        <w:rPr>
          <w:rFonts w:ascii="Times New Roman" w:hAnsi="Times New Roman"/>
          <w:sz w:val="24"/>
          <w:szCs w:val="24"/>
        </w:rPr>
        <w:t xml:space="preserve"> </w:t>
      </w:r>
      <w:r w:rsidRPr="009212AF">
        <w:rPr>
          <w:rFonts w:ascii="Times New Roman" w:hAnsi="Times New Roman"/>
          <w:sz w:val="24"/>
          <w:szCs w:val="24"/>
        </w:rPr>
        <w:t xml:space="preserve">iegūšanu izsolē. </w:t>
      </w:r>
    </w:p>
    <w:p w14:paraId="532DD954" w14:textId="77777777" w:rsidR="00074E72" w:rsidRPr="009212AF" w:rsidRDefault="00000000" w:rsidP="00074E72">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ab/>
        <w:t>Izsole notiek, ievērojot Publiskas personas finanšu līdzekļu un mantas izšķērdēšanas novēršanas likuma</w:t>
      </w:r>
      <w:r w:rsidR="009212AF" w:rsidRPr="009212AF">
        <w:rPr>
          <w:rFonts w:ascii="Times New Roman" w:hAnsi="Times New Roman"/>
          <w:sz w:val="24"/>
          <w:szCs w:val="24"/>
        </w:rPr>
        <w:t xml:space="preserve"> </w:t>
      </w:r>
      <w:r w:rsidRPr="009212AF">
        <w:rPr>
          <w:rFonts w:ascii="Times New Roman" w:hAnsi="Times New Roman"/>
          <w:sz w:val="24"/>
          <w:szCs w:val="24"/>
        </w:rPr>
        <w:t>1.pantu, 3.panta 3.punktu, likuma “Par pašvaldībām” 14.panta otrās</w:t>
      </w:r>
      <w:r w:rsidR="009212AF" w:rsidRPr="009212AF">
        <w:rPr>
          <w:rFonts w:ascii="Times New Roman" w:hAnsi="Times New Roman"/>
          <w:sz w:val="24"/>
          <w:szCs w:val="24"/>
        </w:rPr>
        <w:t xml:space="preserve"> </w:t>
      </w:r>
      <w:r w:rsidRPr="009212AF">
        <w:rPr>
          <w:rFonts w:ascii="Times New Roman" w:hAnsi="Times New Roman"/>
          <w:sz w:val="24"/>
          <w:szCs w:val="24"/>
        </w:rPr>
        <w:t>daļas 3.punktu, 15.panta pirmās daļas 10.punktu, 21.panta pirmās daļas 14.punktu,</w:t>
      </w:r>
      <w:r w:rsidR="009212AF" w:rsidRPr="009212AF">
        <w:rPr>
          <w:rFonts w:ascii="Times New Roman" w:hAnsi="Times New Roman"/>
          <w:sz w:val="24"/>
          <w:szCs w:val="24"/>
        </w:rPr>
        <w:t xml:space="preserve"> </w:t>
      </w:r>
      <w:r w:rsidRPr="009212AF">
        <w:rPr>
          <w:rFonts w:ascii="Times New Roman" w:hAnsi="Times New Roman"/>
          <w:sz w:val="24"/>
          <w:szCs w:val="24"/>
        </w:rPr>
        <w:t>2018.gada 19.jūnija Ministru kabineta noteikumus Nr.350 „Publiskas personas zemes nomas un apbūves tiesības noteikumi”</w:t>
      </w:r>
      <w:r w:rsidR="009212AF" w:rsidRPr="009212AF">
        <w:rPr>
          <w:rFonts w:ascii="Times New Roman" w:hAnsi="Times New Roman"/>
          <w:sz w:val="24"/>
          <w:szCs w:val="24"/>
        </w:rPr>
        <w:t xml:space="preserve"> </w:t>
      </w:r>
      <w:r w:rsidRPr="009212AF">
        <w:rPr>
          <w:rFonts w:ascii="Times New Roman" w:hAnsi="Times New Roman"/>
          <w:sz w:val="24"/>
          <w:szCs w:val="24"/>
        </w:rPr>
        <w:t>un citus Latvijas Republikā spēkā esošos normatīvos aktus.</w:t>
      </w:r>
    </w:p>
    <w:p w14:paraId="20F75E15" w14:textId="77777777" w:rsidR="00074E72" w:rsidRPr="009212AF" w:rsidRDefault="00000000" w:rsidP="00074E72">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ab/>
        <w:t>Noteikumu mērķis ir nodrošināt zemes nomas tiesību izsoles dalībniekiem atklātu un vienādu iespēju zemes nomas tiesību iegūšanai uz Rēzeknes novada pašvaldības īpašumā, tiesiskā valdījumā vai lietojumā</w:t>
      </w:r>
      <w:r w:rsidR="009212AF" w:rsidRPr="009212AF">
        <w:rPr>
          <w:rFonts w:ascii="Times New Roman" w:hAnsi="Times New Roman"/>
          <w:sz w:val="24"/>
          <w:szCs w:val="24"/>
        </w:rPr>
        <w:t xml:space="preserve"> </w:t>
      </w:r>
      <w:r w:rsidRPr="009212AF">
        <w:rPr>
          <w:rFonts w:ascii="Times New Roman" w:hAnsi="Times New Roman"/>
          <w:sz w:val="24"/>
          <w:szCs w:val="24"/>
        </w:rPr>
        <w:t>esošo zemes vienību (Objektu), kā arī nodrošināt pretendentu izvēles procesa caurspīdīgumu, nodrošinot „iespējami augstāku cenu”</w:t>
      </w:r>
      <w:r w:rsidR="009212AF" w:rsidRPr="009212AF">
        <w:rPr>
          <w:rFonts w:ascii="Times New Roman" w:hAnsi="Times New Roman"/>
          <w:sz w:val="24"/>
          <w:szCs w:val="24"/>
        </w:rPr>
        <w:t xml:space="preserve"> </w:t>
      </w:r>
      <w:r w:rsidRPr="009212AF">
        <w:rPr>
          <w:rFonts w:ascii="Times New Roman" w:hAnsi="Times New Roman"/>
          <w:sz w:val="24"/>
          <w:szCs w:val="24"/>
        </w:rPr>
        <w:t>Publiskas personas finanšu līdzekļu un mantas izšķērdēšanas novēršanas likuma</w:t>
      </w:r>
      <w:r w:rsidR="009212AF" w:rsidRPr="009212AF">
        <w:rPr>
          <w:rFonts w:ascii="Times New Roman" w:hAnsi="Times New Roman"/>
          <w:sz w:val="24"/>
          <w:szCs w:val="24"/>
        </w:rPr>
        <w:t xml:space="preserve"> </w:t>
      </w:r>
      <w:r w:rsidRPr="009212AF">
        <w:rPr>
          <w:rFonts w:ascii="Times New Roman" w:hAnsi="Times New Roman"/>
          <w:sz w:val="24"/>
          <w:szCs w:val="24"/>
        </w:rPr>
        <w:t>izpratnē.</w:t>
      </w:r>
    </w:p>
    <w:p w14:paraId="4CE11B0D" w14:textId="77777777" w:rsidR="00074E72" w:rsidRPr="009212AF" w:rsidRDefault="00000000" w:rsidP="00074E72">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 xml:space="preserve">Izsoli organizē un veic Rēzeknes novada pašvaldības apstiprinātā izsoles Komisija. Ar Izsoles noteikumiem var iepazīties interneta vietnēs </w:t>
      </w:r>
      <w:hyperlink r:id="rId10" w:history="1">
        <w:r w:rsidRPr="009212AF">
          <w:rPr>
            <w:rFonts w:ascii="Times New Roman" w:hAnsi="Times New Roman"/>
            <w:color w:val="0563C1"/>
            <w:sz w:val="24"/>
            <w:szCs w:val="24"/>
            <w:u w:val="single"/>
          </w:rPr>
          <w:t>www.rezeknesnovads.lv</w:t>
        </w:r>
      </w:hyperlink>
      <w:r w:rsidRPr="009212AF">
        <w:rPr>
          <w:rFonts w:ascii="Times New Roman" w:hAnsi="Times New Roman"/>
          <w:sz w:val="24"/>
          <w:szCs w:val="24"/>
        </w:rPr>
        <w:t xml:space="preserve">, un Rēzeknes novada pašvaldības iestādes </w:t>
      </w:r>
      <w:r w:rsidR="00076D4A" w:rsidRPr="009212AF">
        <w:rPr>
          <w:rFonts w:ascii="Times New Roman" w:hAnsi="Times New Roman"/>
          <w:sz w:val="24"/>
          <w:szCs w:val="24"/>
        </w:rPr>
        <w:t>Dricānu</w:t>
      </w:r>
      <w:r w:rsidRPr="009212AF">
        <w:rPr>
          <w:rFonts w:ascii="Times New Roman" w:hAnsi="Times New Roman"/>
          <w:sz w:val="24"/>
          <w:szCs w:val="24"/>
        </w:rPr>
        <w:t xml:space="preserve"> apvienības </w:t>
      </w:r>
      <w:r w:rsidR="00454345" w:rsidRPr="009212AF">
        <w:rPr>
          <w:rFonts w:ascii="Times New Roman" w:hAnsi="Times New Roman"/>
          <w:sz w:val="24"/>
          <w:szCs w:val="24"/>
        </w:rPr>
        <w:t xml:space="preserve">pārvaldes </w:t>
      </w:r>
      <w:r w:rsidRPr="009212AF">
        <w:rPr>
          <w:rFonts w:ascii="Times New Roman" w:hAnsi="Times New Roman"/>
          <w:sz w:val="24"/>
          <w:szCs w:val="24"/>
        </w:rPr>
        <w:t>struktūrvienībā “</w:t>
      </w:r>
      <w:r w:rsidR="00076D4A" w:rsidRPr="009212AF">
        <w:rPr>
          <w:rFonts w:ascii="Times New Roman" w:hAnsi="Times New Roman"/>
          <w:bCs/>
          <w:color w:val="000000"/>
          <w:sz w:val="24"/>
          <w:szCs w:val="24"/>
        </w:rPr>
        <w:t>Rikavas</w:t>
      </w:r>
      <w:r w:rsidRPr="009212AF">
        <w:rPr>
          <w:rFonts w:ascii="Times New Roman" w:hAnsi="Times New Roman"/>
          <w:sz w:val="24"/>
          <w:szCs w:val="24"/>
        </w:rPr>
        <w:t xml:space="preserve"> pagasta pārvalde” (</w:t>
      </w:r>
      <w:r w:rsidR="00B86FC6" w:rsidRPr="009212AF">
        <w:rPr>
          <w:rFonts w:ascii="Times New Roman" w:hAnsi="Times New Roman"/>
          <w:sz w:val="24"/>
          <w:szCs w:val="24"/>
        </w:rPr>
        <w:t>Jaunības iela 15, c. Rikava, Rikavas pag., Rēzeknes nov.</w:t>
      </w:r>
      <w:r w:rsidRPr="009212AF">
        <w:rPr>
          <w:rFonts w:ascii="Times New Roman" w:hAnsi="Times New Roman"/>
          <w:sz w:val="24"/>
          <w:szCs w:val="24"/>
        </w:rPr>
        <w:t>) pie lietvedes darba laikā (darba dienās no plkst.8.00-11.45 un 12.30-16.00).</w:t>
      </w:r>
    </w:p>
    <w:p w14:paraId="72D7B03D" w14:textId="77777777" w:rsidR="00074E72" w:rsidRPr="009212AF" w:rsidRDefault="00000000" w:rsidP="00074E72">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 xml:space="preserve">Izsole notiks Rēzeknes novada pašvaldības iestādes </w:t>
      </w:r>
      <w:r w:rsidR="00B86FC6" w:rsidRPr="009212AF">
        <w:rPr>
          <w:rFonts w:ascii="Times New Roman" w:hAnsi="Times New Roman"/>
          <w:sz w:val="24"/>
          <w:szCs w:val="24"/>
        </w:rPr>
        <w:t>Dricānu</w:t>
      </w:r>
      <w:r w:rsidR="00454345" w:rsidRPr="009212AF">
        <w:rPr>
          <w:rFonts w:ascii="Times New Roman" w:hAnsi="Times New Roman"/>
          <w:sz w:val="24"/>
          <w:szCs w:val="24"/>
        </w:rPr>
        <w:t xml:space="preserve"> apvienības pārvaldes struktūrvienībā “</w:t>
      </w:r>
      <w:r w:rsidR="00B86FC6" w:rsidRPr="009212AF">
        <w:rPr>
          <w:rFonts w:ascii="Times New Roman" w:hAnsi="Times New Roman"/>
          <w:bCs/>
          <w:color w:val="000000"/>
          <w:sz w:val="24"/>
          <w:szCs w:val="24"/>
        </w:rPr>
        <w:t>Rikavas</w:t>
      </w:r>
      <w:r w:rsidRPr="009212AF">
        <w:rPr>
          <w:rFonts w:ascii="Times New Roman" w:hAnsi="Times New Roman"/>
          <w:sz w:val="24"/>
          <w:szCs w:val="24"/>
        </w:rPr>
        <w:t xml:space="preserve"> pagasta pārvalde” telpās.</w:t>
      </w:r>
      <w:r w:rsidR="009212AF" w:rsidRPr="009212AF">
        <w:rPr>
          <w:rFonts w:ascii="Times New Roman" w:hAnsi="Times New Roman"/>
          <w:sz w:val="24"/>
          <w:szCs w:val="24"/>
        </w:rPr>
        <w:t xml:space="preserve"> </w:t>
      </w:r>
      <w:r w:rsidRPr="009212AF">
        <w:rPr>
          <w:rFonts w:ascii="Times New Roman" w:hAnsi="Times New Roman"/>
          <w:sz w:val="24"/>
          <w:szCs w:val="24"/>
        </w:rPr>
        <w:t>Izsoles</w:t>
      </w:r>
      <w:r w:rsidR="009212AF" w:rsidRPr="009212AF">
        <w:rPr>
          <w:rFonts w:ascii="Times New Roman" w:hAnsi="Times New Roman"/>
          <w:sz w:val="24"/>
          <w:szCs w:val="24"/>
        </w:rPr>
        <w:t xml:space="preserve"> </w:t>
      </w:r>
      <w:r w:rsidRPr="009212AF">
        <w:rPr>
          <w:rFonts w:ascii="Times New Roman" w:hAnsi="Times New Roman"/>
          <w:sz w:val="24"/>
          <w:szCs w:val="24"/>
        </w:rPr>
        <w:t>norises datums, izsoles laiks (1 .pielikums).</w:t>
      </w:r>
    </w:p>
    <w:p w14:paraId="5791114A" w14:textId="77777777" w:rsidR="00074E72" w:rsidRPr="009212AF" w:rsidRDefault="00000000" w:rsidP="00074E72">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Informācija par Objektu</w:t>
      </w:r>
      <w:r w:rsidR="009212AF" w:rsidRPr="009212AF">
        <w:rPr>
          <w:rFonts w:ascii="Times New Roman" w:hAnsi="Times New Roman"/>
          <w:sz w:val="24"/>
          <w:szCs w:val="24"/>
        </w:rPr>
        <w:t xml:space="preserve"> </w:t>
      </w:r>
      <w:r w:rsidRPr="009212AF">
        <w:rPr>
          <w:rFonts w:ascii="Times New Roman" w:hAnsi="Times New Roman"/>
          <w:sz w:val="24"/>
          <w:szCs w:val="24"/>
        </w:rPr>
        <w:t xml:space="preserve">izsoles datumu un laiku ievietojama Rēzeknes novada pašvaldības interneta vietnēs </w:t>
      </w:r>
      <w:hyperlink r:id="rId11" w:history="1">
        <w:r w:rsidRPr="009212AF">
          <w:rPr>
            <w:rFonts w:ascii="Times New Roman" w:hAnsi="Times New Roman"/>
            <w:sz w:val="24"/>
            <w:szCs w:val="24"/>
          </w:rPr>
          <w:t>www.rezeknesnovads.lv</w:t>
        </w:r>
      </w:hyperlink>
      <w:r w:rsidRPr="009212AF">
        <w:rPr>
          <w:rFonts w:ascii="Times New Roman" w:hAnsi="Times New Roman"/>
          <w:sz w:val="24"/>
          <w:szCs w:val="24"/>
        </w:rPr>
        <w:t xml:space="preserve">, un paziņojums par izsoli izvietojams Rēzeknes novada pašvaldības iestādes </w:t>
      </w:r>
      <w:r w:rsidR="00B22A99" w:rsidRPr="009212AF">
        <w:rPr>
          <w:rFonts w:ascii="Times New Roman" w:hAnsi="Times New Roman"/>
          <w:sz w:val="24"/>
          <w:szCs w:val="24"/>
        </w:rPr>
        <w:t>Dricānu</w:t>
      </w:r>
      <w:r w:rsidR="00454345" w:rsidRPr="009212AF">
        <w:rPr>
          <w:rFonts w:ascii="Times New Roman" w:hAnsi="Times New Roman"/>
          <w:sz w:val="24"/>
          <w:szCs w:val="24"/>
        </w:rPr>
        <w:t xml:space="preserve"> apvienības pārvaldes struktūrvienībā “</w:t>
      </w:r>
      <w:r w:rsidR="00B22A99" w:rsidRPr="009212AF">
        <w:rPr>
          <w:rFonts w:ascii="Times New Roman" w:hAnsi="Times New Roman"/>
          <w:bCs/>
          <w:color w:val="000000"/>
          <w:sz w:val="24"/>
          <w:szCs w:val="24"/>
        </w:rPr>
        <w:t>Rikavas</w:t>
      </w:r>
      <w:r w:rsidRPr="009212AF">
        <w:rPr>
          <w:rFonts w:ascii="Times New Roman" w:hAnsi="Times New Roman"/>
          <w:sz w:val="24"/>
          <w:szCs w:val="24"/>
        </w:rPr>
        <w:t xml:space="preserve"> pagasta pārvalde” informācijas stendā.</w:t>
      </w:r>
    </w:p>
    <w:p w14:paraId="73512AE8" w14:textId="77777777" w:rsidR="00074E72" w:rsidRPr="009212AF" w:rsidRDefault="00000000" w:rsidP="00074E72">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Izsoles veids – mutiska izsole ar augšupejošu soli.</w:t>
      </w:r>
    </w:p>
    <w:p w14:paraId="0BE7FD1F" w14:textId="77777777" w:rsidR="00074E72" w:rsidRPr="009212AF" w:rsidRDefault="00000000" w:rsidP="00074E72">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Izsolē piedāvātā objekta sākotnējā aprēķinātā nomas maksa ir maksa euro gadā</w:t>
      </w:r>
      <w:r w:rsidR="009212AF" w:rsidRPr="009212AF">
        <w:rPr>
          <w:rFonts w:ascii="Times New Roman" w:hAnsi="Times New Roman"/>
          <w:sz w:val="24"/>
          <w:szCs w:val="24"/>
        </w:rPr>
        <w:t xml:space="preserve"> </w:t>
      </w:r>
      <w:r w:rsidRPr="009212AF">
        <w:rPr>
          <w:rFonts w:ascii="Times New Roman" w:hAnsi="Times New Roman"/>
          <w:sz w:val="24"/>
          <w:szCs w:val="24"/>
        </w:rPr>
        <w:t>(bez PVN), kas ir izsoles sākumcena (1. pielikums).</w:t>
      </w:r>
    </w:p>
    <w:p w14:paraId="5DE64508" w14:textId="77777777" w:rsidR="00074E72" w:rsidRPr="009212AF" w:rsidRDefault="00000000" w:rsidP="00074E72">
      <w:pPr>
        <w:numPr>
          <w:ilvl w:val="1"/>
          <w:numId w:val="14"/>
        </w:numPr>
        <w:tabs>
          <w:tab w:val="clear" w:pos="1070"/>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lastRenderedPageBreak/>
        <w:t>Nomas tiesību izsoles solis noteikts eiro no objekta sākotnējās aprēķinātās nomas maksas (1.pielikums).</w:t>
      </w:r>
    </w:p>
    <w:p w14:paraId="65F33BA4" w14:textId="77777777" w:rsidR="00074E72" w:rsidRPr="009212AF" w:rsidRDefault="00000000" w:rsidP="00074E72">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Nodrošinājuma nauda ir vienāda ar nomas objekta sākotnējo maksu (1.pielikums)</w:t>
      </w:r>
      <w:r w:rsidRPr="009212AF">
        <w:rPr>
          <w:rFonts w:ascii="Times New Roman" w:hAnsi="Times New Roman"/>
          <w:color w:val="000000"/>
          <w:sz w:val="24"/>
          <w:szCs w:val="24"/>
        </w:rPr>
        <w:t>.</w:t>
      </w:r>
    </w:p>
    <w:p w14:paraId="3F43E675" w14:textId="77777777" w:rsidR="00074E72" w:rsidRPr="009212AF" w:rsidRDefault="00000000" w:rsidP="00074E72">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 xml:space="preserve">Nodrošinājuma nauda jāieskaita </w:t>
      </w:r>
      <w:r w:rsidRPr="009212AF">
        <w:rPr>
          <w:rFonts w:ascii="Times New Roman" w:hAnsi="Times New Roman"/>
          <w:bCs/>
          <w:sz w:val="24"/>
          <w:szCs w:val="24"/>
        </w:rPr>
        <w:t xml:space="preserve">Rēzeknes novada pašvaldības </w:t>
      </w:r>
      <w:r w:rsidRPr="009212AF">
        <w:rPr>
          <w:rFonts w:ascii="Times New Roman" w:hAnsi="Times New Roman"/>
          <w:sz w:val="24"/>
          <w:szCs w:val="24"/>
        </w:rPr>
        <w:t xml:space="preserve">iestādes </w:t>
      </w:r>
      <w:r w:rsidR="00B97E5A" w:rsidRPr="009212AF">
        <w:rPr>
          <w:rFonts w:ascii="Times New Roman" w:hAnsi="Times New Roman"/>
          <w:sz w:val="24"/>
          <w:szCs w:val="24"/>
        </w:rPr>
        <w:t>“</w:t>
      </w:r>
      <w:r w:rsidR="00B22A99" w:rsidRPr="009212AF">
        <w:rPr>
          <w:rFonts w:ascii="Times New Roman" w:hAnsi="Times New Roman"/>
          <w:sz w:val="24"/>
          <w:szCs w:val="24"/>
        </w:rPr>
        <w:t>Dricā</w:t>
      </w:r>
      <w:r w:rsidR="009B4FED" w:rsidRPr="009212AF">
        <w:rPr>
          <w:rFonts w:ascii="Times New Roman" w:hAnsi="Times New Roman"/>
          <w:sz w:val="24"/>
          <w:szCs w:val="24"/>
        </w:rPr>
        <w:t>n</w:t>
      </w:r>
      <w:r w:rsidR="00B22A99" w:rsidRPr="009212AF">
        <w:rPr>
          <w:rFonts w:ascii="Times New Roman" w:hAnsi="Times New Roman"/>
          <w:sz w:val="24"/>
          <w:szCs w:val="24"/>
        </w:rPr>
        <w:t>u</w:t>
      </w:r>
      <w:r w:rsidR="00454345" w:rsidRPr="009212AF">
        <w:rPr>
          <w:rFonts w:ascii="Times New Roman" w:hAnsi="Times New Roman"/>
          <w:sz w:val="24"/>
          <w:szCs w:val="24"/>
        </w:rPr>
        <w:t xml:space="preserve"> apvienības pārvaldes struktūrvienība “</w:t>
      </w:r>
      <w:r w:rsidR="00B22A99" w:rsidRPr="009212AF">
        <w:rPr>
          <w:rFonts w:ascii="Times New Roman" w:hAnsi="Times New Roman"/>
          <w:bCs/>
          <w:color w:val="000000"/>
          <w:sz w:val="24"/>
          <w:szCs w:val="24"/>
        </w:rPr>
        <w:t>Rikavas</w:t>
      </w:r>
      <w:r w:rsidRPr="009212AF">
        <w:rPr>
          <w:rFonts w:ascii="Times New Roman" w:hAnsi="Times New Roman"/>
          <w:sz w:val="24"/>
          <w:szCs w:val="24"/>
        </w:rPr>
        <w:t xml:space="preserve"> pagasta pārvalde’’, reģ. Nr.</w:t>
      </w:r>
      <w:r w:rsidR="00C324C1" w:rsidRPr="009212AF">
        <w:rPr>
          <w:rFonts w:ascii="Arial" w:hAnsi="Arial" w:cs="Arial"/>
          <w:color w:val="2C2A29"/>
          <w:sz w:val="23"/>
          <w:szCs w:val="23"/>
        </w:rPr>
        <w:t xml:space="preserve"> 40900027407</w:t>
      </w:r>
      <w:r w:rsidR="00905E15" w:rsidRPr="009212AF">
        <w:rPr>
          <w:rFonts w:ascii="Times New Roman" w:hAnsi="Times New Roman"/>
          <w:sz w:val="24"/>
          <w:szCs w:val="24"/>
        </w:rPr>
        <w:t>, AS “SEB</w:t>
      </w:r>
      <w:r w:rsidR="004F4A22" w:rsidRPr="009212AF">
        <w:rPr>
          <w:rFonts w:ascii="Times New Roman" w:hAnsi="Times New Roman"/>
          <w:sz w:val="24"/>
          <w:szCs w:val="24"/>
        </w:rPr>
        <w:t xml:space="preserve"> banka</w:t>
      </w:r>
      <w:r w:rsidR="00905E15" w:rsidRPr="009212AF">
        <w:rPr>
          <w:rFonts w:ascii="Times New Roman" w:hAnsi="Times New Roman"/>
          <w:sz w:val="24"/>
          <w:szCs w:val="24"/>
        </w:rPr>
        <w:t>”</w:t>
      </w:r>
      <w:r w:rsidRPr="009212AF">
        <w:rPr>
          <w:rFonts w:ascii="Times New Roman" w:hAnsi="Times New Roman"/>
          <w:sz w:val="24"/>
          <w:szCs w:val="24"/>
        </w:rPr>
        <w:t xml:space="preserve"> norēķinu kontā: </w:t>
      </w:r>
      <w:r w:rsidR="00905E15" w:rsidRPr="009212AF">
        <w:rPr>
          <w:rFonts w:ascii="Times New Roman" w:hAnsi="Times New Roman"/>
          <w:color w:val="000000"/>
          <w:sz w:val="24"/>
          <w:szCs w:val="24"/>
          <w:shd w:val="clear" w:color="auto" w:fill="FFFFFF"/>
        </w:rPr>
        <w:t>LV18UNLA0055001743544</w:t>
      </w:r>
      <w:r w:rsidRPr="009212AF">
        <w:rPr>
          <w:rFonts w:ascii="Times New Roman" w:hAnsi="Times New Roman"/>
          <w:sz w:val="24"/>
          <w:szCs w:val="24"/>
        </w:rPr>
        <w:t xml:space="preserve"> kods </w:t>
      </w:r>
      <w:r w:rsidR="004F4A22" w:rsidRPr="009212AF">
        <w:rPr>
          <w:rFonts w:ascii="Times New Roman" w:hAnsi="Times New Roman"/>
          <w:color w:val="212529"/>
          <w:sz w:val="24"/>
          <w:szCs w:val="24"/>
          <w:shd w:val="clear" w:color="auto" w:fill="FFFFFF"/>
        </w:rPr>
        <w:t>UNLALV2X</w:t>
      </w:r>
      <w:r w:rsidR="009212AF" w:rsidRPr="009212AF">
        <w:rPr>
          <w:rFonts w:ascii="Times New Roman" w:hAnsi="Times New Roman"/>
          <w:sz w:val="24"/>
          <w:szCs w:val="24"/>
        </w:rPr>
        <w:t xml:space="preserve"> </w:t>
      </w:r>
      <w:r w:rsidRPr="009212AF">
        <w:rPr>
          <w:rFonts w:ascii="Times New Roman" w:hAnsi="Times New Roman"/>
          <w:sz w:val="24"/>
          <w:szCs w:val="24"/>
        </w:rPr>
        <w:t>Nodrošinājums uzskatāms par iesniegtu, ja attiecīgā naudas summa ir ieskaitīta norādītajā bankas kontā.</w:t>
      </w:r>
    </w:p>
    <w:p w14:paraId="2AECF537" w14:textId="77777777" w:rsidR="00074E72" w:rsidRPr="009212AF" w:rsidRDefault="00000000" w:rsidP="00074E72">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Reģistrācijas nauda 15,00</w:t>
      </w:r>
      <w:r w:rsidR="009212AF" w:rsidRPr="009212AF">
        <w:rPr>
          <w:rFonts w:ascii="Times New Roman" w:hAnsi="Times New Roman"/>
          <w:sz w:val="24"/>
          <w:szCs w:val="24"/>
        </w:rPr>
        <w:t xml:space="preserve"> </w:t>
      </w:r>
      <w:r w:rsidRPr="009212AF">
        <w:rPr>
          <w:rFonts w:ascii="Times New Roman" w:hAnsi="Times New Roman"/>
          <w:sz w:val="24"/>
          <w:szCs w:val="24"/>
        </w:rPr>
        <w:t xml:space="preserve">EUR (piecpadsmit eiro 00 centi), kas jāieskaita </w:t>
      </w:r>
      <w:r w:rsidRPr="009212AF">
        <w:rPr>
          <w:rFonts w:ascii="Times New Roman" w:hAnsi="Times New Roman"/>
          <w:bCs/>
          <w:sz w:val="24"/>
          <w:szCs w:val="24"/>
        </w:rPr>
        <w:t xml:space="preserve">Rēzeknes novada pašvaldības </w:t>
      </w:r>
      <w:r w:rsidR="002A7CAC" w:rsidRPr="009212AF">
        <w:rPr>
          <w:rFonts w:ascii="Times New Roman" w:hAnsi="Times New Roman"/>
          <w:sz w:val="24"/>
          <w:szCs w:val="24"/>
        </w:rPr>
        <w:t>iestādes “Dricānu</w:t>
      </w:r>
      <w:r w:rsidR="00454345" w:rsidRPr="009212AF">
        <w:rPr>
          <w:rFonts w:ascii="Times New Roman" w:hAnsi="Times New Roman"/>
          <w:sz w:val="24"/>
          <w:szCs w:val="24"/>
        </w:rPr>
        <w:t xml:space="preserve"> apvienības pārvaldes struktūrvienība “</w:t>
      </w:r>
      <w:r w:rsidR="002A7CAC" w:rsidRPr="009212AF">
        <w:rPr>
          <w:rFonts w:ascii="Times New Roman" w:hAnsi="Times New Roman"/>
          <w:bCs/>
          <w:color w:val="000000"/>
          <w:sz w:val="24"/>
          <w:szCs w:val="24"/>
        </w:rPr>
        <w:t>Rikavas</w:t>
      </w:r>
      <w:r w:rsidR="00454345" w:rsidRPr="009212AF">
        <w:rPr>
          <w:rFonts w:ascii="Times New Roman" w:hAnsi="Times New Roman"/>
          <w:sz w:val="24"/>
          <w:szCs w:val="24"/>
        </w:rPr>
        <w:t xml:space="preserve"> </w:t>
      </w:r>
      <w:r w:rsidRPr="009212AF">
        <w:rPr>
          <w:rFonts w:ascii="Times New Roman" w:hAnsi="Times New Roman"/>
          <w:sz w:val="24"/>
          <w:szCs w:val="24"/>
        </w:rPr>
        <w:t>pagasta pārvalde’’, reģ. Nr.</w:t>
      </w:r>
      <w:r w:rsidR="002A7CAC" w:rsidRPr="009212AF">
        <w:rPr>
          <w:rFonts w:ascii="Times New Roman" w:hAnsi="Times New Roman"/>
          <w:color w:val="2C2A29"/>
          <w:sz w:val="24"/>
          <w:szCs w:val="24"/>
        </w:rPr>
        <w:t xml:space="preserve"> 40900027407</w:t>
      </w:r>
      <w:r w:rsidRPr="009212AF">
        <w:rPr>
          <w:rFonts w:ascii="Times New Roman" w:hAnsi="Times New Roman"/>
          <w:sz w:val="24"/>
          <w:szCs w:val="24"/>
        </w:rPr>
        <w:t xml:space="preserve">, </w:t>
      </w:r>
      <w:r w:rsidR="002A7CAC" w:rsidRPr="009212AF">
        <w:rPr>
          <w:rFonts w:ascii="Times New Roman" w:hAnsi="Times New Roman"/>
          <w:sz w:val="24"/>
          <w:szCs w:val="24"/>
        </w:rPr>
        <w:t xml:space="preserve">AS “SEB banka” norēķinu kontā: </w:t>
      </w:r>
      <w:r w:rsidR="002A7CAC" w:rsidRPr="009212AF">
        <w:rPr>
          <w:rFonts w:ascii="Times New Roman" w:hAnsi="Times New Roman"/>
          <w:color w:val="000000"/>
          <w:sz w:val="24"/>
          <w:szCs w:val="24"/>
          <w:shd w:val="clear" w:color="auto" w:fill="FFFFFF"/>
        </w:rPr>
        <w:t>LV18UNLA0055001743544</w:t>
      </w:r>
      <w:r w:rsidR="002A7CAC" w:rsidRPr="009212AF">
        <w:rPr>
          <w:rFonts w:ascii="Times New Roman" w:hAnsi="Times New Roman"/>
          <w:sz w:val="24"/>
          <w:szCs w:val="24"/>
        </w:rPr>
        <w:t xml:space="preserve"> kods </w:t>
      </w:r>
      <w:r w:rsidR="002A7CAC" w:rsidRPr="009212AF">
        <w:rPr>
          <w:rFonts w:ascii="Times New Roman" w:hAnsi="Times New Roman"/>
          <w:color w:val="212529"/>
          <w:sz w:val="24"/>
          <w:szCs w:val="24"/>
          <w:shd w:val="clear" w:color="auto" w:fill="FFFFFF"/>
        </w:rPr>
        <w:t>UNLALV2X</w:t>
      </w:r>
      <w:r w:rsidR="009212AF" w:rsidRPr="009212AF">
        <w:rPr>
          <w:rFonts w:ascii="Times New Roman" w:hAnsi="Times New Roman"/>
          <w:sz w:val="24"/>
          <w:szCs w:val="24"/>
        </w:rPr>
        <w:t xml:space="preserve"> </w:t>
      </w:r>
      <w:r w:rsidRPr="009212AF">
        <w:rPr>
          <w:rFonts w:ascii="Times New Roman" w:hAnsi="Times New Roman"/>
          <w:sz w:val="24"/>
          <w:szCs w:val="24"/>
        </w:rPr>
        <w:t>.</w:t>
      </w:r>
      <w:r w:rsidR="009212AF" w:rsidRPr="009212AF">
        <w:rPr>
          <w:rFonts w:ascii="Times New Roman" w:hAnsi="Times New Roman"/>
          <w:sz w:val="24"/>
          <w:szCs w:val="24"/>
        </w:rPr>
        <w:t xml:space="preserve"> </w:t>
      </w:r>
    </w:p>
    <w:p w14:paraId="5F88093C" w14:textId="77777777" w:rsidR="00074E72" w:rsidRPr="009212AF" w:rsidRDefault="00000000" w:rsidP="00074E72">
      <w:pPr>
        <w:numPr>
          <w:ilvl w:val="1"/>
          <w:numId w:val="14"/>
        </w:numPr>
        <w:tabs>
          <w:tab w:val="clear" w:pos="1070"/>
          <w:tab w:val="num" w:pos="709"/>
        </w:tabs>
        <w:spacing w:after="0" w:line="240" w:lineRule="auto"/>
        <w:ind w:left="567" w:right="51" w:hanging="567"/>
        <w:jc w:val="both"/>
        <w:outlineLvl w:val="0"/>
        <w:rPr>
          <w:rFonts w:ascii="Times New Roman" w:hAnsi="Times New Roman"/>
          <w:sz w:val="24"/>
          <w:szCs w:val="24"/>
        </w:rPr>
      </w:pPr>
      <w:r w:rsidRPr="009212AF">
        <w:rPr>
          <w:rFonts w:ascii="Times New Roman" w:hAnsi="Times New Roman"/>
          <w:sz w:val="24"/>
          <w:szCs w:val="24"/>
        </w:rPr>
        <w:t>Izsoles rezultātus apstiprina Komisija.</w:t>
      </w:r>
    </w:p>
    <w:p w14:paraId="00D71CDD" w14:textId="77777777" w:rsidR="00074E72" w:rsidRPr="009212AF" w:rsidRDefault="00074E72" w:rsidP="00074E72">
      <w:pPr>
        <w:spacing w:after="0" w:line="240" w:lineRule="auto"/>
        <w:jc w:val="center"/>
        <w:rPr>
          <w:rFonts w:ascii="Times New Roman" w:eastAsia="Arial Unicode MS" w:hAnsi="Times New Roman"/>
          <w:b/>
          <w:bCs/>
          <w:sz w:val="24"/>
          <w:szCs w:val="24"/>
        </w:rPr>
      </w:pPr>
    </w:p>
    <w:p w14:paraId="577B0A7F" w14:textId="77777777" w:rsidR="00074E72" w:rsidRPr="009212AF" w:rsidRDefault="00074E72" w:rsidP="00074E72">
      <w:pPr>
        <w:spacing w:after="0" w:line="240" w:lineRule="auto"/>
        <w:jc w:val="center"/>
        <w:rPr>
          <w:rFonts w:ascii="Times New Roman" w:eastAsia="Arial Unicode MS" w:hAnsi="Times New Roman"/>
          <w:b/>
          <w:bCs/>
          <w:sz w:val="24"/>
          <w:szCs w:val="24"/>
        </w:rPr>
      </w:pPr>
    </w:p>
    <w:p w14:paraId="264E9D88" w14:textId="77777777" w:rsidR="00074E72" w:rsidRPr="009212AF" w:rsidRDefault="00000000" w:rsidP="00074E72">
      <w:pPr>
        <w:pStyle w:val="Sarakstarindkopa"/>
        <w:numPr>
          <w:ilvl w:val="0"/>
          <w:numId w:val="15"/>
        </w:numPr>
        <w:spacing w:after="0" w:line="240" w:lineRule="auto"/>
        <w:jc w:val="center"/>
        <w:rPr>
          <w:rFonts w:ascii="Times New Roman" w:eastAsia="Arial Unicode MS" w:hAnsi="Times New Roman"/>
          <w:b/>
          <w:bCs/>
          <w:sz w:val="24"/>
          <w:szCs w:val="24"/>
        </w:rPr>
      </w:pPr>
      <w:r w:rsidRPr="009212AF">
        <w:rPr>
          <w:rFonts w:ascii="Times New Roman" w:eastAsia="Arial Unicode MS" w:hAnsi="Times New Roman"/>
          <w:b/>
          <w:bCs/>
          <w:sz w:val="24"/>
          <w:szCs w:val="24"/>
        </w:rPr>
        <w:t>Zemes vienību raksturojums</w:t>
      </w:r>
    </w:p>
    <w:p w14:paraId="30FE1EDB" w14:textId="77777777" w:rsidR="00074E72" w:rsidRPr="009212AF" w:rsidRDefault="00074E72" w:rsidP="00074E72">
      <w:pPr>
        <w:pStyle w:val="Sarakstarindkopa"/>
        <w:spacing w:after="0" w:line="240" w:lineRule="auto"/>
        <w:ind w:left="360"/>
        <w:jc w:val="center"/>
        <w:rPr>
          <w:rFonts w:ascii="Times New Roman" w:eastAsia="Arial Unicode MS" w:hAnsi="Times New Roman"/>
          <w:sz w:val="24"/>
          <w:szCs w:val="24"/>
        </w:rPr>
      </w:pPr>
    </w:p>
    <w:p w14:paraId="1FF29718" w14:textId="77777777" w:rsidR="00074E72" w:rsidRPr="009212AF" w:rsidRDefault="00000000" w:rsidP="00074E72">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9212AF">
        <w:rPr>
          <w:rFonts w:ascii="Times New Roman" w:eastAsia="Arial Unicode MS" w:hAnsi="Times New Roman"/>
          <w:sz w:val="24"/>
          <w:szCs w:val="24"/>
        </w:rPr>
        <w:t xml:space="preserve"> Zemes vienību raksturojums (1.pielikums). </w:t>
      </w:r>
    </w:p>
    <w:p w14:paraId="389B3DE6" w14:textId="77777777" w:rsidR="00074E72" w:rsidRPr="009212AF" w:rsidRDefault="00074E72" w:rsidP="00074E72">
      <w:pPr>
        <w:spacing w:after="0" w:line="240" w:lineRule="auto"/>
        <w:ind w:left="540"/>
        <w:jc w:val="both"/>
        <w:rPr>
          <w:rFonts w:ascii="Times New Roman" w:eastAsia="Arial Unicode MS" w:hAnsi="Times New Roman"/>
          <w:sz w:val="24"/>
          <w:szCs w:val="24"/>
        </w:rPr>
      </w:pPr>
    </w:p>
    <w:p w14:paraId="36A273A7" w14:textId="77777777" w:rsidR="00074E72" w:rsidRPr="009212AF" w:rsidRDefault="00000000" w:rsidP="00074E72">
      <w:pPr>
        <w:numPr>
          <w:ilvl w:val="0"/>
          <w:numId w:val="2"/>
        </w:numPr>
        <w:spacing w:after="0" w:line="240" w:lineRule="auto"/>
        <w:contextualSpacing/>
        <w:jc w:val="center"/>
        <w:rPr>
          <w:rFonts w:ascii="Times New Roman" w:eastAsia="Arial Unicode MS" w:hAnsi="Times New Roman"/>
          <w:b/>
          <w:bCs/>
          <w:sz w:val="24"/>
          <w:szCs w:val="24"/>
        </w:rPr>
      </w:pPr>
      <w:r w:rsidRPr="009212AF">
        <w:rPr>
          <w:rFonts w:ascii="Times New Roman" w:eastAsia="Arial Unicode MS" w:hAnsi="Times New Roman"/>
          <w:b/>
          <w:bCs/>
          <w:sz w:val="24"/>
          <w:szCs w:val="24"/>
        </w:rPr>
        <w:t>Izsoles priekšnoteikumi</w:t>
      </w:r>
    </w:p>
    <w:p w14:paraId="113B9201" w14:textId="77777777" w:rsidR="00074E72" w:rsidRPr="009212AF" w:rsidRDefault="00000000" w:rsidP="00074E72">
      <w:pPr>
        <w:numPr>
          <w:ilvl w:val="1"/>
          <w:numId w:val="2"/>
        </w:numPr>
        <w:spacing w:after="0" w:line="240" w:lineRule="auto"/>
        <w:ind w:left="567" w:hanging="567"/>
        <w:jc w:val="both"/>
        <w:rPr>
          <w:rFonts w:ascii="Times New Roman" w:eastAsia="Arial Unicode MS" w:hAnsi="Times New Roman"/>
          <w:sz w:val="24"/>
          <w:szCs w:val="24"/>
        </w:rPr>
      </w:pPr>
      <w:r w:rsidRPr="009212AF">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5A613C" w:rsidRPr="009212AF">
        <w:rPr>
          <w:rFonts w:ascii="Times New Roman" w:hAnsi="Times New Roman"/>
          <w:sz w:val="24"/>
          <w:szCs w:val="24"/>
        </w:rPr>
        <w:t>Dricānu</w:t>
      </w:r>
      <w:r w:rsidR="00794E8C" w:rsidRPr="009212AF">
        <w:rPr>
          <w:rFonts w:ascii="Times New Roman" w:hAnsi="Times New Roman"/>
          <w:sz w:val="24"/>
          <w:szCs w:val="24"/>
        </w:rPr>
        <w:t xml:space="preserve"> apvienības pārvaldes struktūrvienībā “</w:t>
      </w:r>
      <w:r w:rsidR="005A613C" w:rsidRPr="009212AF">
        <w:rPr>
          <w:rFonts w:ascii="Times New Roman" w:hAnsi="Times New Roman"/>
          <w:bCs/>
          <w:color w:val="000000"/>
          <w:sz w:val="24"/>
          <w:szCs w:val="24"/>
        </w:rPr>
        <w:t>Rikavas</w:t>
      </w:r>
      <w:r w:rsidR="00794E8C" w:rsidRPr="009212AF">
        <w:rPr>
          <w:rFonts w:ascii="Times New Roman" w:hAnsi="Times New Roman"/>
          <w:sz w:val="24"/>
          <w:szCs w:val="24"/>
        </w:rPr>
        <w:t xml:space="preserve"> </w:t>
      </w:r>
      <w:r w:rsidRPr="009212AF">
        <w:rPr>
          <w:rFonts w:ascii="Times New Roman" w:hAnsi="Times New Roman"/>
          <w:sz w:val="24"/>
          <w:szCs w:val="24"/>
        </w:rPr>
        <w:t xml:space="preserve">pagasta pārvalde” </w:t>
      </w:r>
      <w:r w:rsidRPr="009212AF">
        <w:rPr>
          <w:rFonts w:ascii="Times New Roman" w:eastAsia="Arial Unicode MS" w:hAnsi="Times New Roman"/>
          <w:sz w:val="24"/>
          <w:szCs w:val="24"/>
        </w:rPr>
        <w:t xml:space="preserve">informācijas stendā. </w:t>
      </w:r>
    </w:p>
    <w:p w14:paraId="355CFD04" w14:textId="77777777" w:rsidR="00074E72" w:rsidRPr="009212AF" w:rsidRDefault="00000000" w:rsidP="009B4FED">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9212A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4B635553" w14:textId="77777777" w:rsidR="00074E72" w:rsidRPr="009212AF" w:rsidRDefault="00000000" w:rsidP="009B4FED">
      <w:pPr>
        <w:numPr>
          <w:ilvl w:val="1"/>
          <w:numId w:val="2"/>
        </w:numPr>
        <w:spacing w:after="0" w:line="240" w:lineRule="auto"/>
        <w:ind w:left="567" w:hanging="567"/>
        <w:jc w:val="both"/>
        <w:rPr>
          <w:rFonts w:ascii="Times New Roman" w:eastAsia="Arial Unicode MS" w:hAnsi="Times New Roman"/>
          <w:sz w:val="24"/>
          <w:szCs w:val="24"/>
        </w:rPr>
      </w:pPr>
      <w:r w:rsidRPr="009212AF">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14:paraId="3CCD26F2" w14:textId="77777777" w:rsidR="00074E72" w:rsidRPr="009212AF" w:rsidRDefault="00000000" w:rsidP="009B4FED">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9212AF">
        <w:rPr>
          <w:rFonts w:ascii="Times New Roman" w:eastAsia="Arial Unicode MS" w:hAnsi="Times New Roman"/>
          <w:color w:val="000000"/>
          <w:sz w:val="24"/>
          <w:szCs w:val="24"/>
        </w:rPr>
        <w:t xml:space="preserve">Personām, kuri vēlas reģistrēties, jāiesniedz sekojoši dokumenti (2.pielikums): </w:t>
      </w:r>
    </w:p>
    <w:p w14:paraId="255BEAEE" w14:textId="77777777" w:rsidR="00074E72" w:rsidRPr="009212AF" w:rsidRDefault="00000000" w:rsidP="009B4FED">
      <w:pPr>
        <w:numPr>
          <w:ilvl w:val="2"/>
          <w:numId w:val="2"/>
        </w:numPr>
        <w:shd w:val="clear" w:color="auto" w:fill="FFFFFF"/>
        <w:spacing w:after="0" w:line="240" w:lineRule="auto"/>
        <w:jc w:val="both"/>
        <w:rPr>
          <w:rFonts w:ascii="Times New Roman" w:hAnsi="Times New Roman"/>
          <w:sz w:val="24"/>
          <w:szCs w:val="24"/>
        </w:rPr>
      </w:pPr>
      <w:r w:rsidRPr="009212AF">
        <w:rPr>
          <w:rFonts w:ascii="Times New Roman" w:hAnsi="Times New Roman"/>
          <w:sz w:val="24"/>
          <w:szCs w:val="24"/>
        </w:rPr>
        <w:t>Fiziskām personām:</w:t>
      </w:r>
      <w:r w:rsidRPr="009212AF">
        <w:rPr>
          <w:rFonts w:ascii="Times New Roman" w:hAnsi="Times New Roman"/>
          <w:color w:val="000000"/>
          <w:sz w:val="24"/>
          <w:szCs w:val="24"/>
        </w:rPr>
        <w:t xml:space="preserve"> </w:t>
      </w:r>
    </w:p>
    <w:p w14:paraId="52507E35" w14:textId="77777777" w:rsidR="00074E72" w:rsidRPr="009212AF" w:rsidRDefault="00000000" w:rsidP="009B4FED">
      <w:pPr>
        <w:numPr>
          <w:ilvl w:val="3"/>
          <w:numId w:val="2"/>
        </w:numPr>
        <w:spacing w:after="0" w:line="240" w:lineRule="auto"/>
        <w:ind w:left="2127"/>
        <w:contextualSpacing/>
        <w:jc w:val="both"/>
        <w:rPr>
          <w:rFonts w:ascii="Times New Roman" w:hAnsi="Times New Roman"/>
          <w:sz w:val="24"/>
          <w:szCs w:val="24"/>
        </w:rPr>
      </w:pPr>
      <w:r w:rsidRPr="009212AF">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7506979C" w14:textId="77777777" w:rsidR="00074E72" w:rsidRPr="009212AF" w:rsidRDefault="00000000" w:rsidP="009B4FED">
      <w:pPr>
        <w:numPr>
          <w:ilvl w:val="3"/>
          <w:numId w:val="2"/>
        </w:numPr>
        <w:shd w:val="clear" w:color="auto" w:fill="FFFFFF"/>
        <w:spacing w:after="0" w:line="240" w:lineRule="auto"/>
        <w:ind w:left="1985" w:hanging="709"/>
        <w:jc w:val="both"/>
        <w:rPr>
          <w:rFonts w:ascii="Times New Roman" w:hAnsi="Times New Roman"/>
          <w:sz w:val="24"/>
          <w:szCs w:val="24"/>
        </w:rPr>
      </w:pPr>
      <w:r w:rsidRPr="009212AF">
        <w:rPr>
          <w:rFonts w:ascii="Times New Roman" w:hAnsi="Times New Roman"/>
          <w:sz w:val="24"/>
          <w:szCs w:val="24"/>
        </w:rPr>
        <w:t xml:space="preserve">dokumentus par nodrošinājuma naudas un reģistrācijas naudas samaksu; </w:t>
      </w:r>
    </w:p>
    <w:p w14:paraId="18F32C24" w14:textId="77777777" w:rsidR="00074E72" w:rsidRPr="009212AF" w:rsidRDefault="00000000" w:rsidP="009B4FED">
      <w:pPr>
        <w:numPr>
          <w:ilvl w:val="3"/>
          <w:numId w:val="2"/>
        </w:numPr>
        <w:shd w:val="clear" w:color="auto" w:fill="FFFFFF"/>
        <w:spacing w:after="0" w:line="240" w:lineRule="auto"/>
        <w:ind w:left="1985" w:hanging="709"/>
        <w:jc w:val="both"/>
        <w:rPr>
          <w:rFonts w:ascii="Times New Roman" w:hAnsi="Times New Roman"/>
          <w:sz w:val="24"/>
          <w:szCs w:val="24"/>
        </w:rPr>
      </w:pPr>
      <w:r w:rsidRPr="009212AF">
        <w:rPr>
          <w:rFonts w:ascii="Times New Roman" w:hAnsi="Times New Roman"/>
          <w:sz w:val="24"/>
          <w:szCs w:val="24"/>
        </w:rPr>
        <w:t>pretendenta piekrišana, kad iznomātājs kā kredītinformācijas lietotājs ir</w:t>
      </w:r>
      <w:r w:rsidR="009212AF" w:rsidRPr="009212AF">
        <w:rPr>
          <w:rFonts w:ascii="Times New Roman" w:hAnsi="Times New Roman"/>
          <w:sz w:val="24"/>
          <w:szCs w:val="24"/>
        </w:rPr>
        <w:t xml:space="preserve"> </w:t>
      </w:r>
      <w:r w:rsidRPr="009212AF">
        <w:rPr>
          <w:rFonts w:ascii="Times New Roman" w:hAnsi="Times New Roman"/>
          <w:sz w:val="24"/>
          <w:szCs w:val="24"/>
        </w:rPr>
        <w:tab/>
        <w:t>tiesīgs pieprasīt un saņemt kredītinformāciju, tai skaitā ziņas par</w:t>
      </w:r>
      <w:r w:rsidR="009212AF" w:rsidRPr="009212AF">
        <w:rPr>
          <w:rFonts w:ascii="Times New Roman" w:hAnsi="Times New Roman"/>
          <w:sz w:val="24"/>
          <w:szCs w:val="24"/>
        </w:rPr>
        <w:t xml:space="preserve"> </w:t>
      </w:r>
      <w:r w:rsidRPr="009212AF">
        <w:rPr>
          <w:rFonts w:ascii="Times New Roman" w:hAnsi="Times New Roman"/>
          <w:sz w:val="24"/>
          <w:szCs w:val="24"/>
        </w:rPr>
        <w:tab/>
        <w:t>pretendenta kavētajiem maksājumiem un tā kredītreitingu, no</w:t>
      </w:r>
      <w:r w:rsidR="009212AF" w:rsidRPr="009212AF">
        <w:rPr>
          <w:rFonts w:ascii="Times New Roman" w:hAnsi="Times New Roman"/>
          <w:sz w:val="24"/>
          <w:szCs w:val="24"/>
        </w:rPr>
        <w:t xml:space="preserve"> </w:t>
      </w:r>
      <w:r w:rsidRPr="009212AF">
        <w:rPr>
          <w:rFonts w:ascii="Times New Roman" w:hAnsi="Times New Roman"/>
          <w:sz w:val="24"/>
          <w:szCs w:val="24"/>
        </w:rPr>
        <w:tab/>
        <w:t>iznomātājam pieejamām datu bāzēm.</w:t>
      </w:r>
    </w:p>
    <w:p w14:paraId="43F12D48" w14:textId="77777777" w:rsidR="00074E72" w:rsidRPr="009212AF" w:rsidRDefault="00000000" w:rsidP="009B4FED">
      <w:pPr>
        <w:numPr>
          <w:ilvl w:val="2"/>
          <w:numId w:val="2"/>
        </w:numPr>
        <w:shd w:val="clear" w:color="auto" w:fill="FFFFFF"/>
        <w:spacing w:after="0" w:line="240" w:lineRule="auto"/>
        <w:ind w:left="1276" w:hanging="709"/>
        <w:jc w:val="both"/>
        <w:rPr>
          <w:rFonts w:ascii="Times New Roman" w:hAnsi="Times New Roman"/>
          <w:sz w:val="24"/>
          <w:szCs w:val="24"/>
        </w:rPr>
      </w:pPr>
      <w:r w:rsidRPr="009212AF">
        <w:rPr>
          <w:rFonts w:ascii="Times New Roman" w:hAnsi="Times New Roman"/>
          <w:color w:val="000000"/>
          <w:sz w:val="24"/>
          <w:szCs w:val="24"/>
        </w:rPr>
        <w:t>Juridiskām personām/ tās</w:t>
      </w:r>
      <w:r w:rsidR="009212AF" w:rsidRPr="009212AF">
        <w:rPr>
          <w:rFonts w:ascii="Times New Roman" w:hAnsi="Times New Roman"/>
          <w:color w:val="000000"/>
          <w:sz w:val="24"/>
          <w:szCs w:val="24"/>
        </w:rPr>
        <w:t xml:space="preserve"> </w:t>
      </w:r>
      <w:r w:rsidRPr="009212AF">
        <w:rPr>
          <w:rFonts w:ascii="Times New Roman" w:hAnsi="Times New Roman"/>
          <w:color w:val="000000"/>
          <w:sz w:val="24"/>
          <w:szCs w:val="24"/>
        </w:rPr>
        <w:t xml:space="preserve">pārstāvim uzrādot pasi un iesniedzamo dokumentu oriģinālus: </w:t>
      </w:r>
    </w:p>
    <w:p w14:paraId="1662F295" w14:textId="77777777" w:rsidR="00074E72" w:rsidRPr="009212AF" w:rsidRDefault="00000000" w:rsidP="009B4FED">
      <w:pPr>
        <w:numPr>
          <w:ilvl w:val="3"/>
          <w:numId w:val="2"/>
        </w:numPr>
        <w:spacing w:after="0" w:line="240" w:lineRule="auto"/>
        <w:contextualSpacing/>
        <w:jc w:val="both"/>
        <w:rPr>
          <w:rFonts w:ascii="Times New Roman" w:hAnsi="Times New Roman"/>
          <w:color w:val="000000"/>
          <w:sz w:val="24"/>
          <w:szCs w:val="24"/>
        </w:rPr>
      </w:pPr>
      <w:r w:rsidRPr="009212AF">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6D010648" w14:textId="77777777" w:rsidR="00074E72" w:rsidRPr="009212AF" w:rsidRDefault="00000000" w:rsidP="009B4FED">
      <w:pPr>
        <w:numPr>
          <w:ilvl w:val="3"/>
          <w:numId w:val="2"/>
        </w:numPr>
        <w:spacing w:after="0" w:line="240" w:lineRule="auto"/>
        <w:contextualSpacing/>
        <w:jc w:val="both"/>
        <w:rPr>
          <w:rFonts w:ascii="Times New Roman" w:hAnsi="Times New Roman"/>
          <w:color w:val="000000"/>
          <w:sz w:val="24"/>
          <w:szCs w:val="24"/>
        </w:rPr>
      </w:pPr>
      <w:r w:rsidRPr="009212AF">
        <w:rPr>
          <w:rFonts w:ascii="Times New Roman" w:hAnsi="Times New Roman"/>
          <w:color w:val="000000"/>
          <w:sz w:val="24"/>
          <w:szCs w:val="24"/>
        </w:rPr>
        <w:lastRenderedPageBreak/>
        <w:t xml:space="preserve">Uzņēmumu reģistra izsniegta dokumenta kopija par amatpersonu pārstāvības tiesībām dalībniekiem; </w:t>
      </w:r>
    </w:p>
    <w:p w14:paraId="5B5AF549" w14:textId="77777777" w:rsidR="00074E72" w:rsidRPr="009212AF" w:rsidRDefault="00000000" w:rsidP="009B4FED">
      <w:pPr>
        <w:numPr>
          <w:ilvl w:val="3"/>
          <w:numId w:val="2"/>
        </w:numPr>
        <w:spacing w:after="0" w:line="240" w:lineRule="auto"/>
        <w:contextualSpacing/>
        <w:jc w:val="both"/>
        <w:rPr>
          <w:rFonts w:ascii="Times New Roman" w:hAnsi="Times New Roman"/>
          <w:color w:val="000000"/>
          <w:sz w:val="24"/>
          <w:szCs w:val="24"/>
        </w:rPr>
      </w:pPr>
      <w:r w:rsidRPr="009212AF">
        <w:rPr>
          <w:rFonts w:ascii="Times New Roman" w:hAnsi="Times New Roman"/>
          <w:sz w:val="24"/>
          <w:szCs w:val="24"/>
        </w:rPr>
        <w:t>dokumentus par nodrošinājuma naudas un reģistrācijas naudas samaksu;</w:t>
      </w:r>
    </w:p>
    <w:p w14:paraId="4B80D88C" w14:textId="77777777" w:rsidR="00074E72" w:rsidRPr="009212AF" w:rsidRDefault="00000000" w:rsidP="009B4FED">
      <w:pPr>
        <w:numPr>
          <w:ilvl w:val="3"/>
          <w:numId w:val="2"/>
        </w:numPr>
        <w:spacing w:after="0" w:line="240" w:lineRule="auto"/>
        <w:contextualSpacing/>
        <w:jc w:val="both"/>
        <w:rPr>
          <w:rFonts w:ascii="Times New Roman" w:hAnsi="Times New Roman"/>
          <w:color w:val="000000"/>
          <w:sz w:val="24"/>
          <w:szCs w:val="24"/>
        </w:rPr>
      </w:pPr>
      <w:r w:rsidRPr="009212AF">
        <w:rPr>
          <w:rFonts w:ascii="Times New Roman" w:hAnsi="Times New Roman"/>
          <w:sz w:val="24"/>
          <w:szCs w:val="24"/>
        </w:rPr>
        <w:t xml:space="preserve"> pretendenta piekrišana, kad iznomātājs kā kredītinformācijas lietotājs ir</w:t>
      </w:r>
      <w:r w:rsidR="009212AF" w:rsidRPr="009212AF">
        <w:rPr>
          <w:rFonts w:ascii="Times New Roman" w:hAnsi="Times New Roman"/>
          <w:sz w:val="24"/>
          <w:szCs w:val="24"/>
        </w:rPr>
        <w:t xml:space="preserve"> </w:t>
      </w:r>
      <w:r w:rsidRPr="009212AF">
        <w:rPr>
          <w:rFonts w:ascii="Times New Roman" w:hAnsi="Times New Roman"/>
          <w:sz w:val="24"/>
          <w:szCs w:val="24"/>
        </w:rPr>
        <w:t>tiesīgs pieprasīt un saņemt kredītinformāciju, tai skaitā ziņas par</w:t>
      </w:r>
      <w:r w:rsidR="009212AF" w:rsidRPr="009212AF">
        <w:rPr>
          <w:rFonts w:ascii="Times New Roman" w:hAnsi="Times New Roman"/>
          <w:sz w:val="24"/>
          <w:szCs w:val="24"/>
        </w:rPr>
        <w:t xml:space="preserve"> </w:t>
      </w:r>
      <w:r w:rsidRPr="009212AF">
        <w:rPr>
          <w:rFonts w:ascii="Times New Roman" w:hAnsi="Times New Roman"/>
          <w:sz w:val="24"/>
          <w:szCs w:val="24"/>
        </w:rPr>
        <w:t>pretendenta kavētajiem maksājumiem un tā kredītreitingu, no</w:t>
      </w:r>
      <w:r w:rsidR="009212AF" w:rsidRPr="009212AF">
        <w:rPr>
          <w:rFonts w:ascii="Times New Roman" w:hAnsi="Times New Roman"/>
          <w:sz w:val="24"/>
          <w:szCs w:val="24"/>
        </w:rPr>
        <w:t xml:space="preserve"> </w:t>
      </w:r>
      <w:r w:rsidRPr="009212AF">
        <w:rPr>
          <w:rFonts w:ascii="Times New Roman" w:hAnsi="Times New Roman"/>
          <w:sz w:val="24"/>
          <w:szCs w:val="24"/>
        </w:rPr>
        <w:t>iznomātājam pieejamām datu bāzēm.</w:t>
      </w:r>
    </w:p>
    <w:p w14:paraId="29004356" w14:textId="77777777" w:rsidR="00074E72" w:rsidRPr="009212AF" w:rsidRDefault="00000000" w:rsidP="009B4FED">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0A23F0DE" w14:textId="77777777" w:rsidR="00074E72" w:rsidRPr="009212AF" w:rsidRDefault="00000000" w:rsidP="009B4FED">
      <w:pPr>
        <w:numPr>
          <w:ilvl w:val="2"/>
          <w:numId w:val="2"/>
        </w:numPr>
        <w:shd w:val="clear" w:color="auto" w:fill="FFFFFF"/>
        <w:spacing w:after="0" w:line="240" w:lineRule="auto"/>
        <w:jc w:val="both"/>
        <w:rPr>
          <w:rFonts w:ascii="Times New Roman" w:hAnsi="Times New Roman"/>
          <w:sz w:val="24"/>
          <w:szCs w:val="24"/>
        </w:rPr>
      </w:pPr>
      <w:r w:rsidRPr="009212AF">
        <w:rPr>
          <w:rFonts w:ascii="Times New Roman" w:hAnsi="Times New Roman"/>
          <w:color w:val="000000"/>
          <w:sz w:val="24"/>
          <w:szCs w:val="24"/>
        </w:rPr>
        <w:t>dalībnieka kārtas numurs;</w:t>
      </w:r>
    </w:p>
    <w:p w14:paraId="1FDC3816" w14:textId="77777777" w:rsidR="00074E72" w:rsidRPr="009212AF" w:rsidRDefault="00000000" w:rsidP="00074E72">
      <w:pPr>
        <w:numPr>
          <w:ilvl w:val="2"/>
          <w:numId w:val="2"/>
        </w:numPr>
        <w:shd w:val="clear" w:color="auto" w:fill="FFFFFF"/>
        <w:spacing w:after="0" w:line="240" w:lineRule="auto"/>
        <w:jc w:val="both"/>
        <w:rPr>
          <w:rFonts w:ascii="Times New Roman" w:hAnsi="Times New Roman"/>
          <w:sz w:val="24"/>
          <w:szCs w:val="24"/>
        </w:rPr>
      </w:pPr>
      <w:r w:rsidRPr="009212AF">
        <w:rPr>
          <w:rFonts w:ascii="Times New Roman" w:hAnsi="Times New Roman"/>
          <w:sz w:val="24"/>
          <w:szCs w:val="24"/>
        </w:rPr>
        <w:t xml:space="preserve">fiziskai personai – </w:t>
      </w:r>
      <w:r w:rsidRPr="009212AF">
        <w:rPr>
          <w:rFonts w:ascii="Times New Roman" w:hAnsi="Times New Roman"/>
          <w:color w:val="000000"/>
          <w:sz w:val="24"/>
          <w:szCs w:val="24"/>
        </w:rPr>
        <w:t xml:space="preserve">vārdu, uzvārdu, </w:t>
      </w:r>
      <w:r w:rsidRPr="009212AF">
        <w:rPr>
          <w:rFonts w:ascii="Times New Roman" w:hAnsi="Times New Roman"/>
          <w:sz w:val="24"/>
          <w:szCs w:val="24"/>
        </w:rPr>
        <w:t>personas kodu, pases datus, dzīvesvietas adresi</w:t>
      </w:r>
      <w:r w:rsidRPr="009212AF">
        <w:rPr>
          <w:rFonts w:ascii="Times New Roman" w:hAnsi="Times New Roman"/>
          <w:color w:val="000000"/>
          <w:sz w:val="24"/>
          <w:szCs w:val="24"/>
        </w:rPr>
        <w:t>;</w:t>
      </w:r>
    </w:p>
    <w:p w14:paraId="5E6069C0" w14:textId="77777777" w:rsidR="00074E72" w:rsidRPr="009212AF" w:rsidRDefault="00000000" w:rsidP="00074E72">
      <w:pPr>
        <w:numPr>
          <w:ilvl w:val="2"/>
          <w:numId w:val="2"/>
        </w:numPr>
        <w:shd w:val="clear" w:color="auto" w:fill="FFFFFF"/>
        <w:spacing w:after="0" w:line="240" w:lineRule="auto"/>
        <w:jc w:val="both"/>
        <w:rPr>
          <w:rFonts w:ascii="Times New Roman" w:hAnsi="Times New Roman"/>
          <w:color w:val="000000"/>
          <w:sz w:val="24"/>
          <w:szCs w:val="24"/>
        </w:rPr>
      </w:pPr>
      <w:r w:rsidRPr="009212AF">
        <w:rPr>
          <w:rFonts w:ascii="Times New Roman" w:hAnsi="Times New Roman"/>
          <w:sz w:val="24"/>
          <w:szCs w:val="24"/>
        </w:rPr>
        <w:t>juridiskai personai – nosaukumu, reģistrācijas numuru, juridisko adresi</w:t>
      </w:r>
      <w:r w:rsidRPr="009212AF">
        <w:rPr>
          <w:rFonts w:ascii="Times New Roman" w:hAnsi="Times New Roman"/>
          <w:color w:val="000000"/>
          <w:sz w:val="24"/>
          <w:szCs w:val="24"/>
        </w:rPr>
        <w:t>.</w:t>
      </w:r>
    </w:p>
    <w:p w14:paraId="33C5C8B6"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 xml:space="preserve">Izsoles dalībnieki reģistrējas Rēzeknes novada pašvaldības iestādes </w:t>
      </w:r>
      <w:r w:rsidR="002A7CAC" w:rsidRPr="009212AF">
        <w:rPr>
          <w:rFonts w:ascii="Times New Roman" w:hAnsi="Times New Roman"/>
          <w:sz w:val="24"/>
          <w:szCs w:val="24"/>
        </w:rPr>
        <w:t>Dricānu</w:t>
      </w:r>
      <w:r w:rsidR="00794E8C" w:rsidRPr="009212AF">
        <w:rPr>
          <w:rFonts w:ascii="Times New Roman" w:hAnsi="Times New Roman"/>
          <w:sz w:val="24"/>
          <w:szCs w:val="24"/>
        </w:rPr>
        <w:t xml:space="preserve"> apvienības pārvaldes struktūrvienībā “</w:t>
      </w:r>
      <w:r w:rsidR="002A7CAC" w:rsidRPr="009212AF">
        <w:rPr>
          <w:rFonts w:ascii="Times New Roman" w:hAnsi="Times New Roman"/>
          <w:bCs/>
          <w:color w:val="000000"/>
          <w:sz w:val="24"/>
          <w:szCs w:val="24"/>
        </w:rPr>
        <w:t>Rikavas</w:t>
      </w:r>
      <w:r w:rsidR="00794E8C" w:rsidRPr="009212AF">
        <w:rPr>
          <w:rFonts w:ascii="Times New Roman" w:hAnsi="Times New Roman"/>
          <w:sz w:val="24"/>
          <w:szCs w:val="24"/>
        </w:rPr>
        <w:t xml:space="preserve"> </w:t>
      </w:r>
      <w:r w:rsidRPr="009212AF">
        <w:rPr>
          <w:rFonts w:ascii="Times New Roman" w:hAnsi="Times New Roman"/>
          <w:sz w:val="24"/>
          <w:szCs w:val="24"/>
        </w:rPr>
        <w:t xml:space="preserve">pagasta pārvalde” pēc adreses: </w:t>
      </w:r>
      <w:r w:rsidR="005A613C" w:rsidRPr="009212AF">
        <w:rPr>
          <w:rFonts w:ascii="Times New Roman" w:hAnsi="Times New Roman"/>
          <w:sz w:val="24"/>
          <w:szCs w:val="24"/>
        </w:rPr>
        <w:t>Jaunības iela 15, c. Rikava, Rikavas pag., Rēzeknes nov</w:t>
      </w:r>
      <w:r w:rsidRPr="009212AF">
        <w:rPr>
          <w:rFonts w:ascii="Times New Roman" w:hAnsi="Times New Roman"/>
          <w:sz w:val="24"/>
          <w:szCs w:val="24"/>
        </w:rPr>
        <w:t xml:space="preserve"> (1.pielikums).</w:t>
      </w:r>
    </w:p>
    <w:p w14:paraId="45B1BF6A"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color w:val="000000"/>
          <w:sz w:val="24"/>
          <w:szCs w:val="24"/>
        </w:rPr>
        <w:t>Reģistrētajam izsoles dalībniekam reģistrētājs izsniedz reģistrācijas apliecību (4.pielikums).</w:t>
      </w:r>
    </w:p>
    <w:p w14:paraId="4F09226B"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Persona netiek reģistrēta:</w:t>
      </w:r>
    </w:p>
    <w:p w14:paraId="2C7A45B4" w14:textId="77777777" w:rsidR="00074E72" w:rsidRPr="009212AF" w:rsidRDefault="00000000" w:rsidP="00074E72">
      <w:pPr>
        <w:numPr>
          <w:ilvl w:val="2"/>
          <w:numId w:val="2"/>
        </w:numPr>
        <w:shd w:val="clear" w:color="auto" w:fill="FFFFFF"/>
        <w:spacing w:after="0" w:line="240" w:lineRule="auto"/>
        <w:jc w:val="both"/>
        <w:rPr>
          <w:rFonts w:ascii="Times New Roman" w:hAnsi="Times New Roman"/>
          <w:sz w:val="24"/>
          <w:szCs w:val="24"/>
        </w:rPr>
      </w:pPr>
      <w:r w:rsidRPr="009212AF">
        <w:rPr>
          <w:rFonts w:ascii="Times New Roman" w:hAnsi="Times New Roman"/>
          <w:sz w:val="24"/>
          <w:szCs w:val="24"/>
        </w:rPr>
        <w:t>ja vēl nav iestājies vai ir jau beidzies termiņš dalībnieku reģistrācijai;</w:t>
      </w:r>
    </w:p>
    <w:p w14:paraId="69D0D445" w14:textId="77777777" w:rsidR="00074E72" w:rsidRPr="009212AF" w:rsidRDefault="00000000" w:rsidP="00074E72">
      <w:pPr>
        <w:numPr>
          <w:ilvl w:val="2"/>
          <w:numId w:val="2"/>
        </w:numPr>
        <w:shd w:val="clear" w:color="auto" w:fill="FFFFFF"/>
        <w:spacing w:after="0" w:line="240" w:lineRule="auto"/>
        <w:jc w:val="both"/>
        <w:rPr>
          <w:rFonts w:ascii="Times New Roman" w:hAnsi="Times New Roman"/>
          <w:sz w:val="24"/>
          <w:szCs w:val="24"/>
        </w:rPr>
      </w:pPr>
      <w:r w:rsidRPr="009212AF">
        <w:rPr>
          <w:rFonts w:ascii="Times New Roman" w:hAnsi="Times New Roman"/>
          <w:sz w:val="24"/>
          <w:szCs w:val="24"/>
        </w:rPr>
        <w:t>ja nav iesniegti 3.4.punkta apakšpunktos minētie dokumenti.</w:t>
      </w:r>
    </w:p>
    <w:p w14:paraId="0B6C38A8"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Izsoles komisija nav tiesīga līdz izsoles sākumam iepazīstināt fiziskās personas un juridiskās personas ar ziņām par izsoles dalībniekiem.</w:t>
      </w:r>
    </w:p>
    <w:p w14:paraId="51C6337C" w14:textId="77777777" w:rsidR="00074E72" w:rsidRPr="009212AF" w:rsidRDefault="00074E72" w:rsidP="00074E72">
      <w:pPr>
        <w:spacing w:after="0" w:line="240" w:lineRule="auto"/>
        <w:ind w:left="540"/>
        <w:jc w:val="both"/>
        <w:rPr>
          <w:rFonts w:ascii="Times New Roman" w:eastAsia="Arial Unicode MS" w:hAnsi="Times New Roman"/>
          <w:sz w:val="24"/>
          <w:szCs w:val="24"/>
        </w:rPr>
      </w:pPr>
    </w:p>
    <w:p w14:paraId="3BB20D90" w14:textId="77777777" w:rsidR="00074E72" w:rsidRPr="009212AF" w:rsidRDefault="00000000" w:rsidP="00074E72">
      <w:pPr>
        <w:numPr>
          <w:ilvl w:val="0"/>
          <w:numId w:val="2"/>
        </w:numPr>
        <w:spacing w:after="0" w:line="240" w:lineRule="auto"/>
        <w:jc w:val="center"/>
        <w:rPr>
          <w:rFonts w:ascii="Times New Roman" w:eastAsia="Arial Unicode MS" w:hAnsi="Times New Roman"/>
          <w:b/>
          <w:bCs/>
          <w:sz w:val="24"/>
          <w:szCs w:val="24"/>
        </w:rPr>
      </w:pPr>
      <w:r w:rsidRPr="009212AF">
        <w:rPr>
          <w:rFonts w:ascii="Times New Roman" w:eastAsia="Arial Unicode MS" w:hAnsi="Times New Roman"/>
          <w:b/>
          <w:bCs/>
          <w:sz w:val="24"/>
          <w:szCs w:val="24"/>
        </w:rPr>
        <w:t>Izsoles norise </w:t>
      </w:r>
    </w:p>
    <w:p w14:paraId="38BF2E45"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14:paraId="195EE88E"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90C611B"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Dalībniekiem, kuri nav ieradušies uz izsoli, netiek atmaksāta nodrošinājuma nauda un reģistrācijas nauda.</w:t>
      </w:r>
    </w:p>
    <w:p w14:paraId="1AF63AA1"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Ja noteiktajā laikā uz izsoli ierodas vismaz 1 (viens) dalībnieks, izsoles vadītājs paziņo par izsoles uzsākšanu.</w:t>
      </w:r>
    </w:p>
    <w:p w14:paraId="7333E297"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9212AF">
        <w:rPr>
          <w:rFonts w:ascii="Times New Roman" w:hAnsi="Times New Roman"/>
          <w:color w:val="000000"/>
          <w:sz w:val="24"/>
          <w:szCs w:val="24"/>
        </w:rPr>
        <w:t xml:space="preserve">Izsolē starp izsoles dalībniekiem aizliegta vienošanās, skaļa uzvedība un traucējumi, kas varētu iespaidot izsoles rezultātus un gaitu. </w:t>
      </w:r>
    </w:p>
    <w:p w14:paraId="2888AC39"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9212AF">
        <w:rPr>
          <w:rFonts w:ascii="Times New Roman" w:hAnsi="Times New Roman"/>
          <w:color w:val="000000"/>
          <w:sz w:val="24"/>
          <w:szCs w:val="24"/>
        </w:rPr>
        <w:t>Izsoles gaita:</w:t>
      </w:r>
    </w:p>
    <w:p w14:paraId="1E43D9CE"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2C07782C"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color w:val="000000"/>
          <w:sz w:val="24"/>
          <w:szCs w:val="24"/>
        </w:rPr>
        <w:t>Pirms izsoles sākšanās izsoles dalībnieki ar parakstu apliecina, ka ir iepazinušies ar izsoles noteikumiem.</w:t>
      </w:r>
    </w:p>
    <w:p w14:paraId="3599FCA3"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 xml:space="preserve">Izsoli vada izsoles komisijas priekšsēdētājs vai kāds no izsoles komisijas locekļiem. </w:t>
      </w:r>
    </w:p>
    <w:p w14:paraId="6F7DCC15"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9212AF">
        <w:rPr>
          <w:rFonts w:ascii="Times New Roman" w:hAnsi="Times New Roman"/>
          <w:color w:val="000000"/>
          <w:sz w:val="24"/>
          <w:szCs w:val="24"/>
        </w:rPr>
        <w:t xml:space="preserve"> un sastāda uz izsoli ieradušos izsoles dalībnieku </w:t>
      </w:r>
      <w:r w:rsidRPr="009212AF">
        <w:rPr>
          <w:rFonts w:ascii="Times New Roman" w:hAnsi="Times New Roman"/>
          <w:color w:val="000000"/>
          <w:sz w:val="24"/>
          <w:szCs w:val="24"/>
        </w:rPr>
        <w:lastRenderedPageBreak/>
        <w:t xml:space="preserve">sarakstu (5.pielikums). </w:t>
      </w:r>
      <w:r w:rsidRPr="009212AF">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480B3DC9"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724E211B"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3A5907E3"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04906BB5"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Atsakoties no tālākās solīšanas, katram izsoles dalībniekam ar parakstu izsoles protokolā jāapstiprina sava pēdējā solītā cena.</w:t>
      </w:r>
    </w:p>
    <w:p w14:paraId="3380A2DF"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68F50D9D" w14:textId="77777777" w:rsidR="00074E72" w:rsidRPr="009212AF" w:rsidRDefault="00000000" w:rsidP="00074E72">
      <w:pPr>
        <w:numPr>
          <w:ilvl w:val="2"/>
          <w:numId w:val="2"/>
        </w:numPr>
        <w:shd w:val="clear" w:color="auto" w:fill="FFFFFF"/>
        <w:spacing w:after="0" w:line="240" w:lineRule="auto"/>
        <w:ind w:left="1843" w:hanging="709"/>
        <w:jc w:val="both"/>
        <w:rPr>
          <w:rFonts w:ascii="Times New Roman" w:hAnsi="Times New Roman"/>
          <w:sz w:val="24"/>
          <w:szCs w:val="24"/>
        </w:rPr>
      </w:pPr>
      <w:r w:rsidRPr="009212AF">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C18409D" w14:textId="77777777" w:rsidR="00074E72" w:rsidRPr="009212AF" w:rsidRDefault="00000000" w:rsidP="00074E72">
      <w:pPr>
        <w:numPr>
          <w:ilvl w:val="2"/>
          <w:numId w:val="2"/>
        </w:numPr>
        <w:shd w:val="clear" w:color="auto" w:fill="FFFFFF"/>
        <w:spacing w:after="0" w:line="20" w:lineRule="atLeast"/>
        <w:ind w:left="1843" w:hanging="709"/>
        <w:jc w:val="both"/>
        <w:rPr>
          <w:rFonts w:ascii="Times New Roman" w:hAnsi="Times New Roman"/>
          <w:sz w:val="24"/>
          <w:szCs w:val="24"/>
        </w:rPr>
      </w:pPr>
      <w:r w:rsidRPr="009212AF">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6973952F" w14:textId="77777777" w:rsidR="00074E72" w:rsidRPr="009212AF" w:rsidRDefault="00000000" w:rsidP="00074E72">
      <w:pPr>
        <w:numPr>
          <w:ilvl w:val="2"/>
          <w:numId w:val="2"/>
        </w:numPr>
        <w:shd w:val="clear" w:color="auto" w:fill="FFFFFF"/>
        <w:spacing w:after="0" w:line="20" w:lineRule="atLeast"/>
        <w:ind w:left="1843" w:hanging="709"/>
        <w:jc w:val="both"/>
        <w:rPr>
          <w:rFonts w:ascii="Times New Roman" w:hAnsi="Times New Roman"/>
          <w:sz w:val="24"/>
          <w:szCs w:val="24"/>
        </w:rPr>
      </w:pPr>
      <w:r w:rsidRPr="009212AF">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122F173A" w14:textId="77777777" w:rsidR="00074E72" w:rsidRPr="009212AF" w:rsidRDefault="00000000" w:rsidP="00074E72">
      <w:pPr>
        <w:numPr>
          <w:ilvl w:val="2"/>
          <w:numId w:val="2"/>
        </w:numPr>
        <w:shd w:val="clear" w:color="auto" w:fill="FFFFFF"/>
        <w:spacing w:after="0" w:line="20" w:lineRule="atLeast"/>
        <w:ind w:left="1843" w:hanging="709"/>
        <w:jc w:val="both"/>
        <w:rPr>
          <w:rFonts w:ascii="Times New Roman" w:hAnsi="Times New Roman"/>
          <w:sz w:val="24"/>
          <w:szCs w:val="24"/>
        </w:rPr>
      </w:pPr>
      <w:r w:rsidRPr="009212AF">
        <w:rPr>
          <w:rFonts w:ascii="Times New Roman" w:hAnsi="Times New Roman"/>
          <w:sz w:val="24"/>
          <w:szCs w:val="24"/>
        </w:rPr>
        <w:t>Sūdzības par izsoles organizētāja darbībām un izsoles norisi iesniedzamas Rēzeknes novada domei.</w:t>
      </w:r>
    </w:p>
    <w:p w14:paraId="339AB5CE" w14:textId="77777777" w:rsidR="00074E72" w:rsidRPr="009212AF" w:rsidRDefault="00074E72" w:rsidP="00074E72">
      <w:pPr>
        <w:spacing w:after="0" w:line="20" w:lineRule="atLeast"/>
        <w:rPr>
          <w:rFonts w:ascii="Times New Roman" w:eastAsia="Arial Unicode MS" w:hAnsi="Times New Roman"/>
          <w:color w:val="0000FF"/>
          <w:sz w:val="24"/>
          <w:szCs w:val="24"/>
        </w:rPr>
      </w:pPr>
    </w:p>
    <w:p w14:paraId="513D8058" w14:textId="77777777" w:rsidR="00074E72" w:rsidRPr="009212AF" w:rsidRDefault="00000000" w:rsidP="00074E72">
      <w:pPr>
        <w:numPr>
          <w:ilvl w:val="0"/>
          <w:numId w:val="2"/>
        </w:numPr>
        <w:spacing w:after="0" w:line="240" w:lineRule="auto"/>
        <w:jc w:val="center"/>
        <w:rPr>
          <w:rFonts w:ascii="Times New Roman" w:eastAsia="Arial Unicode MS" w:hAnsi="Times New Roman"/>
          <w:b/>
          <w:sz w:val="24"/>
          <w:szCs w:val="24"/>
        </w:rPr>
      </w:pPr>
      <w:r w:rsidRPr="009212AF">
        <w:rPr>
          <w:rFonts w:ascii="Times New Roman" w:eastAsia="Arial Unicode MS" w:hAnsi="Times New Roman"/>
          <w:b/>
          <w:sz w:val="24"/>
          <w:szCs w:val="24"/>
        </w:rPr>
        <w:t>Izsoles rezultātu apstiprināšana</w:t>
      </w:r>
    </w:p>
    <w:p w14:paraId="3F718803"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Izsoles protokolu sastāda divos eksemplāros. Pirmais eksemplārs paliek nosolītājam, otrais paliek izsoles Komisijai.</w:t>
      </w:r>
    </w:p>
    <w:p w14:paraId="017B9EFB"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r w:rsidR="00DD1A5F" w:rsidRPr="009212AF">
        <w:rPr>
          <w:rFonts w:ascii="Times New Roman" w:hAnsi="Times New Roman"/>
          <w:sz w:val="24"/>
          <w:szCs w:val="24"/>
        </w:rPr>
        <w:t xml:space="preserve"> (</w:t>
      </w:r>
      <w:r w:rsidR="0017269E" w:rsidRPr="009212AF">
        <w:rPr>
          <w:rFonts w:ascii="Times New Roman" w:hAnsi="Times New Roman"/>
          <w:sz w:val="24"/>
          <w:szCs w:val="24"/>
        </w:rPr>
        <w:t>6</w:t>
      </w:r>
      <w:r w:rsidR="00DD1A5F" w:rsidRPr="009212AF">
        <w:rPr>
          <w:rFonts w:ascii="Times New Roman" w:hAnsi="Times New Roman"/>
          <w:sz w:val="24"/>
          <w:szCs w:val="24"/>
        </w:rPr>
        <w:t>.pielikums)</w:t>
      </w:r>
    </w:p>
    <w:p w14:paraId="7E8EA606"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Izsoles uzvarētājs iegūst tiesības slēgt nomas līgumu uz divpadsmit gadiem, ievērojot šo Noteikumu nosacījumu. Zemes nomas līgumā tiek iekļauta nosolītā zemes nomas maksa.</w:t>
      </w:r>
    </w:p>
    <w:p w14:paraId="41841FC7"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lastRenderedPageBreak/>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4C3F462" w14:textId="77777777" w:rsidR="00074E72" w:rsidRPr="009212AF" w:rsidRDefault="00000000" w:rsidP="00074E72">
      <w:pPr>
        <w:numPr>
          <w:ilvl w:val="1"/>
          <w:numId w:val="2"/>
        </w:numPr>
        <w:shd w:val="clear" w:color="auto" w:fill="FFFFFF"/>
        <w:spacing w:after="0" w:line="240" w:lineRule="auto"/>
        <w:ind w:left="540" w:hanging="540"/>
        <w:jc w:val="both"/>
        <w:rPr>
          <w:rFonts w:ascii="Times New Roman" w:hAnsi="Times New Roman"/>
          <w:sz w:val="24"/>
          <w:szCs w:val="24"/>
        </w:rPr>
      </w:pPr>
      <w:r w:rsidRPr="009212AF">
        <w:rPr>
          <w:rFonts w:ascii="Times New Roman" w:hAnsi="Times New Roman"/>
          <w:sz w:val="24"/>
          <w:szCs w:val="24"/>
        </w:rPr>
        <w:t>Rēzeknes novada Kaunatas pagastu apvienības struktūrvienībā “</w:t>
      </w:r>
      <w:r w:rsidRPr="009212AF">
        <w:rPr>
          <w:rFonts w:ascii="Times New Roman" w:hAnsi="Times New Roman"/>
          <w:bCs/>
          <w:sz w:val="24"/>
          <w:szCs w:val="24"/>
        </w:rPr>
        <w:t>Griškānu</w:t>
      </w:r>
      <w:r w:rsidRPr="009212AF">
        <w:rPr>
          <w:rFonts w:ascii="Times New Roman" w:hAnsi="Times New Roman"/>
          <w:sz w:val="24"/>
          <w:szCs w:val="24"/>
        </w:rPr>
        <w:t xml:space="preserve"> pagasta pārvalde” un izsoles uzvarētājs viena mēneša laikā pēc izsoles rezultātu apstiprināšanas slēdz</w:t>
      </w:r>
      <w:r w:rsidR="009212AF" w:rsidRPr="009212AF">
        <w:rPr>
          <w:rFonts w:ascii="Times New Roman" w:hAnsi="Times New Roman"/>
          <w:sz w:val="24"/>
          <w:szCs w:val="24"/>
        </w:rPr>
        <w:t xml:space="preserve"> </w:t>
      </w:r>
      <w:r w:rsidRPr="009212AF">
        <w:rPr>
          <w:rFonts w:ascii="Times New Roman" w:hAnsi="Times New Roman"/>
          <w:sz w:val="24"/>
          <w:szCs w:val="24"/>
        </w:rPr>
        <w:t>zemes nomas līgumu. (7.pielikums)</w:t>
      </w:r>
    </w:p>
    <w:p w14:paraId="6C82F3F8" w14:textId="77777777" w:rsidR="00074E72" w:rsidRPr="009212AF" w:rsidRDefault="00074E72" w:rsidP="00074E72">
      <w:pPr>
        <w:spacing w:after="0" w:line="240" w:lineRule="auto"/>
        <w:jc w:val="both"/>
        <w:rPr>
          <w:rFonts w:ascii="Times New Roman" w:eastAsia="Arial Unicode MS" w:hAnsi="Times New Roman"/>
          <w:sz w:val="24"/>
          <w:szCs w:val="24"/>
        </w:rPr>
      </w:pPr>
    </w:p>
    <w:p w14:paraId="76D65CEA" w14:textId="77777777" w:rsidR="00074E72" w:rsidRPr="009212AF" w:rsidRDefault="00000000" w:rsidP="00074E72">
      <w:pPr>
        <w:numPr>
          <w:ilvl w:val="0"/>
          <w:numId w:val="2"/>
        </w:numPr>
        <w:spacing w:after="0" w:line="240" w:lineRule="auto"/>
        <w:jc w:val="center"/>
        <w:rPr>
          <w:rFonts w:ascii="Times New Roman" w:eastAsia="Arial Unicode MS" w:hAnsi="Times New Roman"/>
          <w:b/>
          <w:bCs/>
          <w:sz w:val="24"/>
          <w:szCs w:val="24"/>
        </w:rPr>
      </w:pPr>
      <w:r w:rsidRPr="009212AF">
        <w:rPr>
          <w:rFonts w:ascii="Times New Roman" w:eastAsia="Arial Unicode MS" w:hAnsi="Times New Roman"/>
          <w:b/>
          <w:bCs/>
          <w:sz w:val="24"/>
          <w:szCs w:val="24"/>
        </w:rPr>
        <w:t>Nobeiguma noteikumi</w:t>
      </w:r>
    </w:p>
    <w:p w14:paraId="18B76589" w14:textId="77777777" w:rsidR="00074E72" w:rsidRPr="009212AF" w:rsidRDefault="00000000" w:rsidP="00074E72">
      <w:pPr>
        <w:numPr>
          <w:ilvl w:val="1"/>
          <w:numId w:val="2"/>
        </w:numPr>
        <w:spacing w:after="0" w:line="240" w:lineRule="auto"/>
        <w:ind w:left="540" w:hanging="540"/>
        <w:jc w:val="both"/>
        <w:rPr>
          <w:rFonts w:ascii="Times New Roman" w:eastAsia="Arial Unicode MS" w:hAnsi="Times New Roman"/>
          <w:sz w:val="24"/>
          <w:szCs w:val="24"/>
        </w:rPr>
      </w:pPr>
      <w:r w:rsidRPr="009212AF">
        <w:rPr>
          <w:rFonts w:ascii="Times New Roman" w:eastAsia="Arial Unicode MS" w:hAnsi="Times New Roman"/>
          <w:sz w:val="24"/>
          <w:szCs w:val="24"/>
        </w:rPr>
        <w:t>Izsole atzīstama par nenotikušu, ja:</w:t>
      </w:r>
    </w:p>
    <w:p w14:paraId="4EBEFB3B" w14:textId="77777777" w:rsidR="00074E72" w:rsidRPr="009212AF" w:rsidRDefault="00000000" w:rsidP="00074E72">
      <w:pPr>
        <w:numPr>
          <w:ilvl w:val="2"/>
          <w:numId w:val="2"/>
        </w:numPr>
        <w:spacing w:after="0" w:line="240" w:lineRule="auto"/>
        <w:jc w:val="both"/>
        <w:rPr>
          <w:rFonts w:ascii="Times New Roman" w:eastAsia="Arial Unicode MS" w:hAnsi="Times New Roman"/>
          <w:sz w:val="24"/>
          <w:szCs w:val="24"/>
        </w:rPr>
      </w:pPr>
      <w:r w:rsidRPr="009212AF">
        <w:rPr>
          <w:rFonts w:ascii="Times New Roman" w:eastAsia="Arial Unicode MS" w:hAnsi="Times New Roman"/>
          <w:sz w:val="24"/>
          <w:szCs w:val="24"/>
        </w:rPr>
        <w:t>nosolītājs ir tāda persona, kura nevar slēgt darījumus vai kurai nebija tiesību piedalīties izsolē;</w:t>
      </w:r>
    </w:p>
    <w:p w14:paraId="0FB8E4B2" w14:textId="77777777" w:rsidR="00074E72" w:rsidRPr="009212AF" w:rsidRDefault="00000000" w:rsidP="00074E72">
      <w:pPr>
        <w:numPr>
          <w:ilvl w:val="2"/>
          <w:numId w:val="2"/>
        </w:numPr>
        <w:spacing w:after="0" w:line="240" w:lineRule="auto"/>
        <w:jc w:val="both"/>
        <w:rPr>
          <w:rFonts w:ascii="Times New Roman" w:eastAsia="Arial Unicode MS" w:hAnsi="Times New Roman"/>
          <w:sz w:val="24"/>
          <w:szCs w:val="24"/>
        </w:rPr>
      </w:pPr>
      <w:r w:rsidRPr="009212AF">
        <w:rPr>
          <w:rFonts w:ascii="Times New Roman" w:eastAsia="Arial Unicode MS" w:hAnsi="Times New Roman"/>
          <w:sz w:val="24"/>
          <w:szCs w:val="24"/>
        </w:rPr>
        <w:t>noteiktajos termiņos nav reģistrējies neviens izsoles dalībnieks;</w:t>
      </w:r>
    </w:p>
    <w:p w14:paraId="432A4779" w14:textId="77777777" w:rsidR="00074E72" w:rsidRPr="009212AF" w:rsidRDefault="00000000" w:rsidP="00074E72">
      <w:pPr>
        <w:numPr>
          <w:ilvl w:val="2"/>
          <w:numId w:val="2"/>
        </w:numPr>
        <w:spacing w:after="0" w:line="240" w:lineRule="auto"/>
        <w:jc w:val="both"/>
        <w:rPr>
          <w:rFonts w:ascii="Times New Roman" w:eastAsia="Arial Unicode MS" w:hAnsi="Times New Roman"/>
          <w:sz w:val="24"/>
          <w:szCs w:val="24"/>
        </w:rPr>
      </w:pPr>
      <w:r w:rsidRPr="009212AF">
        <w:rPr>
          <w:rFonts w:ascii="Times New Roman" w:eastAsia="Arial Unicode MS" w:hAnsi="Times New Roman"/>
          <w:sz w:val="24"/>
          <w:szCs w:val="24"/>
        </w:rPr>
        <w:t>noteiktajā laikā ir reģistrējušies vismaz 1 (viens) dalībnieks, bet uz izsoli neviens neierodas,</w:t>
      </w:r>
    </w:p>
    <w:p w14:paraId="4804B962" w14:textId="77777777" w:rsidR="00074E72" w:rsidRPr="009212AF" w:rsidRDefault="00000000" w:rsidP="00074E72">
      <w:pPr>
        <w:numPr>
          <w:ilvl w:val="2"/>
          <w:numId w:val="2"/>
        </w:numPr>
        <w:spacing w:after="0" w:line="240" w:lineRule="auto"/>
        <w:jc w:val="both"/>
        <w:rPr>
          <w:rFonts w:ascii="Times New Roman" w:eastAsia="Arial Unicode MS" w:hAnsi="Times New Roman"/>
          <w:sz w:val="24"/>
          <w:szCs w:val="24"/>
        </w:rPr>
      </w:pPr>
      <w:r w:rsidRPr="009212AF">
        <w:rPr>
          <w:rFonts w:ascii="Times New Roman" w:eastAsia="Arial Unicode MS" w:hAnsi="Times New Roman"/>
          <w:sz w:val="24"/>
          <w:szCs w:val="24"/>
        </w:rPr>
        <w:t>neviens dalībnieks nav pārsolījis izsoles sākumcenu.</w:t>
      </w:r>
    </w:p>
    <w:p w14:paraId="7848C8ED" w14:textId="77777777" w:rsidR="00074E72" w:rsidRPr="009212AF" w:rsidRDefault="00000000" w:rsidP="00074E72">
      <w:pPr>
        <w:numPr>
          <w:ilvl w:val="1"/>
          <w:numId w:val="2"/>
        </w:numPr>
        <w:spacing w:after="0" w:line="240" w:lineRule="auto"/>
        <w:ind w:left="540" w:hanging="540"/>
        <w:jc w:val="both"/>
        <w:rPr>
          <w:rFonts w:ascii="Times New Roman" w:eastAsia="Arial Unicode MS" w:hAnsi="Times New Roman"/>
          <w:sz w:val="24"/>
          <w:szCs w:val="24"/>
        </w:rPr>
      </w:pPr>
      <w:r w:rsidRPr="009212AF">
        <w:rPr>
          <w:rFonts w:ascii="Times New Roman" w:eastAsia="Arial Unicode MS" w:hAnsi="Times New Roman"/>
          <w:sz w:val="24"/>
          <w:szCs w:val="24"/>
        </w:rPr>
        <w:t>Lēmumu par izsoles atzīšanu par nenotikušu pieņem Komisija.</w:t>
      </w:r>
    </w:p>
    <w:p w14:paraId="1B51349F" w14:textId="77777777" w:rsidR="00074E72" w:rsidRPr="009212AF" w:rsidRDefault="00000000" w:rsidP="00074E72">
      <w:pPr>
        <w:numPr>
          <w:ilvl w:val="1"/>
          <w:numId w:val="2"/>
        </w:numPr>
        <w:spacing w:after="0" w:line="240" w:lineRule="auto"/>
        <w:ind w:left="540" w:hanging="540"/>
        <w:jc w:val="both"/>
        <w:rPr>
          <w:rFonts w:ascii="Times New Roman" w:eastAsia="Arial Unicode MS" w:hAnsi="Times New Roman"/>
          <w:sz w:val="24"/>
          <w:szCs w:val="24"/>
        </w:rPr>
      </w:pPr>
      <w:r w:rsidRPr="009212AF">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155C6971" w14:textId="77777777" w:rsidR="00074E72" w:rsidRPr="009212AF" w:rsidRDefault="00000000" w:rsidP="00074E72">
      <w:pPr>
        <w:numPr>
          <w:ilvl w:val="1"/>
          <w:numId w:val="2"/>
        </w:numPr>
        <w:spacing w:after="0" w:line="240" w:lineRule="auto"/>
        <w:ind w:left="540" w:hanging="540"/>
        <w:jc w:val="both"/>
        <w:rPr>
          <w:rFonts w:ascii="Times New Roman" w:eastAsia="Arial Unicode MS" w:hAnsi="Times New Roman"/>
          <w:sz w:val="24"/>
          <w:szCs w:val="24"/>
        </w:rPr>
      </w:pPr>
      <w:r w:rsidRPr="009212AF">
        <w:rPr>
          <w:rFonts w:ascii="Times New Roman" w:eastAsia="Arial Unicode MS" w:hAnsi="Times New Roman"/>
          <w:sz w:val="24"/>
          <w:szCs w:val="24"/>
        </w:rPr>
        <w:t xml:space="preserve">Noteikumiem ir sekojoši pielikumi, kas ir Noteikumu neatņemama sastāvdaļa: </w:t>
      </w:r>
    </w:p>
    <w:p w14:paraId="1545D7F0" w14:textId="77777777" w:rsidR="00074E72" w:rsidRPr="009212AF" w:rsidRDefault="00074E72" w:rsidP="00074E72">
      <w:pPr>
        <w:spacing w:after="0" w:line="240" w:lineRule="auto"/>
        <w:ind w:left="540"/>
        <w:jc w:val="both"/>
        <w:rPr>
          <w:rFonts w:ascii="Times New Roman" w:eastAsia="Arial Unicode MS" w:hAnsi="Times New Roman"/>
          <w:sz w:val="24"/>
          <w:szCs w:val="24"/>
        </w:rPr>
      </w:pPr>
    </w:p>
    <w:p w14:paraId="3379DB65" w14:textId="77777777" w:rsidR="00074E72" w:rsidRPr="009212AF" w:rsidRDefault="00074E72" w:rsidP="00074E72">
      <w:pPr>
        <w:spacing w:after="0" w:line="240" w:lineRule="auto"/>
        <w:ind w:left="540"/>
        <w:jc w:val="both"/>
        <w:rPr>
          <w:rFonts w:ascii="Times New Roman" w:eastAsia="Arial Unicode MS" w:hAnsi="Times New Roman"/>
          <w:sz w:val="24"/>
          <w:szCs w:val="24"/>
        </w:rPr>
      </w:pPr>
    </w:p>
    <w:p w14:paraId="64E276EC" w14:textId="77777777" w:rsidR="00074E72" w:rsidRPr="009212AF" w:rsidRDefault="00000000" w:rsidP="00074E72">
      <w:pPr>
        <w:spacing w:after="0" w:line="240" w:lineRule="auto"/>
        <w:ind w:left="540"/>
        <w:jc w:val="both"/>
        <w:rPr>
          <w:rFonts w:ascii="Times New Roman" w:eastAsia="Arial Unicode MS" w:hAnsi="Times New Roman"/>
          <w:b/>
          <w:sz w:val="24"/>
          <w:szCs w:val="24"/>
        </w:rPr>
      </w:pPr>
      <w:r w:rsidRPr="009212AF">
        <w:rPr>
          <w:rFonts w:ascii="Times New Roman" w:eastAsia="Arial Unicode MS" w:hAnsi="Times New Roman"/>
          <w:b/>
          <w:sz w:val="24"/>
          <w:szCs w:val="24"/>
        </w:rPr>
        <w:t xml:space="preserve">Pielikumā: </w:t>
      </w:r>
    </w:p>
    <w:p w14:paraId="5EF935A4" w14:textId="77777777" w:rsidR="00074E72" w:rsidRPr="009212AF" w:rsidRDefault="00000000" w:rsidP="00074E72">
      <w:pPr>
        <w:numPr>
          <w:ilvl w:val="0"/>
          <w:numId w:val="3"/>
        </w:numPr>
        <w:spacing w:after="0" w:line="240" w:lineRule="auto"/>
        <w:ind w:left="540"/>
        <w:jc w:val="both"/>
        <w:rPr>
          <w:rFonts w:ascii="Times New Roman" w:eastAsia="Arial Unicode MS" w:hAnsi="Times New Roman"/>
          <w:sz w:val="24"/>
          <w:szCs w:val="24"/>
        </w:rPr>
      </w:pPr>
      <w:r w:rsidRPr="009212AF">
        <w:rPr>
          <w:rFonts w:ascii="Times New Roman" w:eastAsia="Arial Unicode MS" w:hAnsi="Times New Roman"/>
          <w:sz w:val="24"/>
          <w:szCs w:val="24"/>
        </w:rPr>
        <w:t>Objektu raksturojums (1. pielikums),</w:t>
      </w:r>
    </w:p>
    <w:p w14:paraId="198BC2BA" w14:textId="77777777" w:rsidR="00074E72" w:rsidRPr="009212AF" w:rsidRDefault="00000000" w:rsidP="00074E72">
      <w:pPr>
        <w:numPr>
          <w:ilvl w:val="0"/>
          <w:numId w:val="3"/>
        </w:numPr>
        <w:spacing w:after="0" w:line="240" w:lineRule="auto"/>
        <w:ind w:left="540"/>
        <w:jc w:val="both"/>
        <w:rPr>
          <w:rFonts w:ascii="Times New Roman" w:eastAsia="Arial Unicode MS" w:hAnsi="Times New Roman"/>
          <w:sz w:val="24"/>
          <w:szCs w:val="24"/>
        </w:rPr>
      </w:pPr>
      <w:r w:rsidRPr="009212AF">
        <w:rPr>
          <w:rFonts w:ascii="Times New Roman" w:eastAsia="Arial Unicode MS" w:hAnsi="Times New Roman"/>
          <w:sz w:val="24"/>
          <w:szCs w:val="24"/>
        </w:rPr>
        <w:t>Pieteikums zemes nomas tiesību izsolei (2.pielikums),</w:t>
      </w:r>
    </w:p>
    <w:p w14:paraId="21BA0D7F" w14:textId="77777777" w:rsidR="00074E72" w:rsidRPr="009212AF" w:rsidRDefault="00000000" w:rsidP="00074E72">
      <w:pPr>
        <w:numPr>
          <w:ilvl w:val="0"/>
          <w:numId w:val="3"/>
        </w:numPr>
        <w:spacing w:after="0" w:line="240" w:lineRule="auto"/>
        <w:ind w:left="540"/>
        <w:jc w:val="both"/>
        <w:rPr>
          <w:rFonts w:ascii="Times New Roman" w:eastAsia="Arial Unicode MS" w:hAnsi="Times New Roman"/>
          <w:sz w:val="24"/>
          <w:szCs w:val="24"/>
        </w:rPr>
      </w:pPr>
      <w:r w:rsidRPr="009212AF">
        <w:rPr>
          <w:rFonts w:ascii="Times New Roman" w:eastAsia="Arial Unicode MS" w:hAnsi="Times New Roman"/>
          <w:sz w:val="24"/>
          <w:szCs w:val="24"/>
        </w:rPr>
        <w:t>Dalībnieku reģistrācijas saraksts (3. pielikums),</w:t>
      </w:r>
    </w:p>
    <w:p w14:paraId="79A49641" w14:textId="77777777" w:rsidR="00074E72" w:rsidRPr="009212AF" w:rsidRDefault="00000000" w:rsidP="00074E72">
      <w:pPr>
        <w:numPr>
          <w:ilvl w:val="0"/>
          <w:numId w:val="3"/>
        </w:numPr>
        <w:spacing w:after="0" w:line="240" w:lineRule="auto"/>
        <w:ind w:left="540"/>
        <w:jc w:val="both"/>
        <w:rPr>
          <w:rFonts w:ascii="Times New Roman" w:eastAsia="Arial Unicode MS" w:hAnsi="Times New Roman"/>
          <w:sz w:val="24"/>
          <w:szCs w:val="24"/>
        </w:rPr>
      </w:pPr>
      <w:r w:rsidRPr="009212AF">
        <w:rPr>
          <w:rFonts w:ascii="Times New Roman" w:eastAsia="Arial Unicode MS" w:hAnsi="Times New Roman"/>
          <w:sz w:val="24"/>
          <w:szCs w:val="24"/>
        </w:rPr>
        <w:t>Izsoles dalībnieka reģistrācijas apliecība (4. pielikums),</w:t>
      </w:r>
    </w:p>
    <w:p w14:paraId="3A2522A4" w14:textId="77777777" w:rsidR="00074E72" w:rsidRPr="009212AF" w:rsidRDefault="00000000" w:rsidP="00074E72">
      <w:pPr>
        <w:numPr>
          <w:ilvl w:val="0"/>
          <w:numId w:val="3"/>
        </w:numPr>
        <w:spacing w:after="0" w:line="240" w:lineRule="auto"/>
        <w:ind w:left="540"/>
        <w:jc w:val="both"/>
        <w:rPr>
          <w:rFonts w:ascii="Times New Roman" w:eastAsia="Arial Unicode MS" w:hAnsi="Times New Roman"/>
          <w:sz w:val="24"/>
          <w:szCs w:val="24"/>
        </w:rPr>
      </w:pPr>
      <w:r w:rsidRPr="009212AF">
        <w:rPr>
          <w:rFonts w:ascii="Times New Roman" w:eastAsia="Arial Unicode MS" w:hAnsi="Times New Roman"/>
          <w:sz w:val="24"/>
          <w:szCs w:val="24"/>
        </w:rPr>
        <w:t>Uz izsoli ieradušos dalībnieku saraksts (5. pielikums),</w:t>
      </w:r>
    </w:p>
    <w:p w14:paraId="3DAEBE20" w14:textId="77777777" w:rsidR="00074E72" w:rsidRPr="009212AF" w:rsidRDefault="00000000" w:rsidP="00074E72">
      <w:pPr>
        <w:numPr>
          <w:ilvl w:val="0"/>
          <w:numId w:val="3"/>
        </w:numPr>
        <w:spacing w:after="0" w:line="240" w:lineRule="auto"/>
        <w:ind w:left="540"/>
        <w:jc w:val="both"/>
        <w:rPr>
          <w:rFonts w:ascii="Times New Roman" w:eastAsia="Arial Unicode MS" w:hAnsi="Times New Roman"/>
          <w:sz w:val="24"/>
          <w:szCs w:val="24"/>
        </w:rPr>
      </w:pPr>
      <w:r w:rsidRPr="009212AF">
        <w:rPr>
          <w:rFonts w:ascii="Times New Roman" w:eastAsia="Arial Unicode MS" w:hAnsi="Times New Roman"/>
          <w:sz w:val="24"/>
          <w:szCs w:val="24"/>
        </w:rPr>
        <w:t>Izsoles protokols (6. pielikums),</w:t>
      </w:r>
    </w:p>
    <w:p w14:paraId="73C0B594" w14:textId="77777777" w:rsidR="00074E72" w:rsidRPr="009212AF" w:rsidRDefault="00000000" w:rsidP="00074E72">
      <w:pPr>
        <w:numPr>
          <w:ilvl w:val="0"/>
          <w:numId w:val="3"/>
        </w:numPr>
        <w:spacing w:after="0" w:line="240" w:lineRule="auto"/>
        <w:ind w:left="540"/>
        <w:jc w:val="both"/>
        <w:rPr>
          <w:rFonts w:ascii="Times New Roman" w:eastAsia="Arial Unicode MS" w:hAnsi="Times New Roman"/>
          <w:sz w:val="24"/>
          <w:szCs w:val="24"/>
        </w:rPr>
      </w:pPr>
      <w:r w:rsidRPr="009212AF">
        <w:rPr>
          <w:rFonts w:ascii="Times New Roman" w:eastAsia="Arial Unicode MS" w:hAnsi="Times New Roman"/>
          <w:sz w:val="24"/>
          <w:szCs w:val="24"/>
        </w:rPr>
        <w:t>Zemes nomas līguma projekts (7. pielikums)</w:t>
      </w:r>
    </w:p>
    <w:p w14:paraId="4302D472" w14:textId="77777777" w:rsidR="00074E72" w:rsidRPr="009212AF" w:rsidRDefault="00074E72" w:rsidP="00074E72">
      <w:pPr>
        <w:spacing w:after="0" w:line="240" w:lineRule="auto"/>
        <w:ind w:left="540"/>
        <w:jc w:val="both"/>
        <w:rPr>
          <w:rFonts w:ascii="Times New Roman" w:eastAsia="Arial Unicode MS" w:hAnsi="Times New Roman"/>
          <w:sz w:val="24"/>
          <w:szCs w:val="24"/>
        </w:rPr>
      </w:pPr>
    </w:p>
    <w:p w14:paraId="5E9CDF9F" w14:textId="77777777" w:rsidR="00074E72" w:rsidRPr="009212AF" w:rsidRDefault="00074E72" w:rsidP="00074E72">
      <w:pPr>
        <w:spacing w:after="0" w:line="240" w:lineRule="auto"/>
        <w:ind w:left="540"/>
        <w:jc w:val="both"/>
        <w:rPr>
          <w:rFonts w:ascii="Times New Roman" w:eastAsia="Arial Unicode MS" w:hAnsi="Times New Roman"/>
          <w:sz w:val="24"/>
          <w:szCs w:val="24"/>
          <w:u w:val="single"/>
        </w:rPr>
      </w:pPr>
    </w:p>
    <w:p w14:paraId="433BB82B" w14:textId="77777777" w:rsidR="00074E72" w:rsidRPr="009212AF" w:rsidRDefault="00074E72" w:rsidP="00074E72">
      <w:pPr>
        <w:spacing w:after="0" w:line="240" w:lineRule="auto"/>
        <w:ind w:left="540"/>
        <w:jc w:val="both"/>
        <w:rPr>
          <w:rFonts w:ascii="Times New Roman" w:eastAsia="Arial Unicode MS" w:hAnsi="Times New Roman"/>
          <w:sz w:val="24"/>
          <w:szCs w:val="24"/>
          <w:u w:val="single"/>
        </w:rPr>
      </w:pPr>
    </w:p>
    <w:p w14:paraId="6515288E" w14:textId="77777777" w:rsidR="00074E72" w:rsidRPr="009212AF" w:rsidRDefault="00074E72" w:rsidP="00074E72">
      <w:pPr>
        <w:spacing w:after="0" w:line="240" w:lineRule="auto"/>
        <w:ind w:left="540"/>
        <w:jc w:val="both"/>
        <w:rPr>
          <w:rFonts w:ascii="Times New Roman" w:eastAsia="Arial Unicode MS" w:hAnsi="Times New Roman"/>
          <w:sz w:val="24"/>
          <w:szCs w:val="24"/>
          <w:u w:val="single"/>
        </w:rPr>
      </w:pPr>
    </w:p>
    <w:p w14:paraId="77C1AEBE" w14:textId="77777777" w:rsidR="00074E72" w:rsidRPr="009212AF" w:rsidRDefault="00000000" w:rsidP="00074E72">
      <w:pPr>
        <w:spacing w:after="0" w:line="240" w:lineRule="auto"/>
        <w:jc w:val="both"/>
        <w:rPr>
          <w:rFonts w:ascii="Times New Roman" w:eastAsia="Arial Unicode MS" w:hAnsi="Times New Roman"/>
          <w:sz w:val="24"/>
          <w:szCs w:val="24"/>
        </w:rPr>
      </w:pPr>
      <w:r w:rsidRPr="009212AF">
        <w:rPr>
          <w:rFonts w:ascii="Times New Roman" w:eastAsia="Arial Unicode MS" w:hAnsi="Times New Roman"/>
          <w:sz w:val="24"/>
          <w:szCs w:val="24"/>
        </w:rPr>
        <w:t>Domes priekšsēdētājs</w:t>
      </w:r>
      <w:r w:rsidR="009212AF" w:rsidRPr="009212AF">
        <w:rPr>
          <w:rFonts w:ascii="Times New Roman" w:eastAsia="Arial Unicode MS" w:hAnsi="Times New Roman"/>
          <w:sz w:val="24"/>
          <w:szCs w:val="24"/>
        </w:rPr>
        <w:t xml:space="preserve">   </w:t>
      </w:r>
      <w:r w:rsidR="009212AF" w:rsidRPr="009212AF">
        <w:rPr>
          <w:rFonts w:ascii="Times New Roman" w:eastAsia="Arial Unicode MS" w:hAnsi="Times New Roman"/>
          <w:sz w:val="24"/>
          <w:szCs w:val="24"/>
        </w:rPr>
        <w:tab/>
      </w:r>
      <w:r w:rsidR="009212AF" w:rsidRPr="009212AF">
        <w:rPr>
          <w:rFonts w:ascii="Times New Roman" w:eastAsia="Arial Unicode MS" w:hAnsi="Times New Roman"/>
          <w:sz w:val="24"/>
          <w:szCs w:val="24"/>
        </w:rPr>
        <w:tab/>
      </w:r>
      <w:r w:rsidR="009212AF" w:rsidRPr="009212AF">
        <w:rPr>
          <w:rFonts w:ascii="Times New Roman" w:eastAsia="Arial Unicode MS" w:hAnsi="Times New Roman"/>
          <w:sz w:val="24"/>
          <w:szCs w:val="24"/>
        </w:rPr>
        <w:tab/>
      </w:r>
      <w:r w:rsidR="009212AF" w:rsidRPr="009212AF">
        <w:rPr>
          <w:rFonts w:ascii="Times New Roman" w:eastAsia="Arial Unicode MS" w:hAnsi="Times New Roman"/>
          <w:sz w:val="24"/>
          <w:szCs w:val="24"/>
        </w:rPr>
        <w:tab/>
      </w:r>
      <w:r w:rsidR="009212AF" w:rsidRPr="009212AF">
        <w:rPr>
          <w:rFonts w:ascii="Times New Roman" w:eastAsia="Arial Unicode MS" w:hAnsi="Times New Roman"/>
          <w:sz w:val="24"/>
          <w:szCs w:val="24"/>
        </w:rPr>
        <w:tab/>
      </w:r>
      <w:r w:rsidR="009212AF" w:rsidRPr="009212AF">
        <w:rPr>
          <w:rFonts w:ascii="Times New Roman" w:eastAsia="Arial Unicode MS" w:hAnsi="Times New Roman"/>
          <w:sz w:val="24"/>
          <w:szCs w:val="24"/>
        </w:rPr>
        <w:tab/>
      </w:r>
      <w:r w:rsidR="009212AF" w:rsidRPr="009212AF">
        <w:rPr>
          <w:rFonts w:ascii="Times New Roman" w:eastAsia="Arial Unicode MS" w:hAnsi="Times New Roman"/>
          <w:sz w:val="24"/>
          <w:szCs w:val="24"/>
        </w:rPr>
        <w:tab/>
      </w:r>
      <w:r w:rsidRPr="009212AF">
        <w:rPr>
          <w:rFonts w:ascii="Times New Roman" w:eastAsia="Arial Unicode MS" w:hAnsi="Times New Roman"/>
          <w:sz w:val="24"/>
          <w:szCs w:val="24"/>
        </w:rPr>
        <w:t>M.Švarcs</w:t>
      </w:r>
      <w:r w:rsidR="009212AF" w:rsidRPr="009212AF">
        <w:rPr>
          <w:rFonts w:ascii="Times New Roman" w:eastAsia="Arial Unicode MS" w:hAnsi="Times New Roman"/>
          <w:sz w:val="24"/>
          <w:szCs w:val="24"/>
        </w:rPr>
        <w:t xml:space="preserve">  </w:t>
      </w:r>
    </w:p>
    <w:p w14:paraId="5C59A316" w14:textId="77777777" w:rsidR="00074E72" w:rsidRPr="009212AF" w:rsidRDefault="00000000" w:rsidP="00074E72">
      <w:pPr>
        <w:spacing w:after="0" w:line="240" w:lineRule="auto"/>
        <w:ind w:left="360"/>
        <w:contextualSpacing/>
        <w:rPr>
          <w:rFonts w:ascii="Times New Roman" w:eastAsia="Arial Unicode MS" w:hAnsi="Times New Roman"/>
          <w:sz w:val="24"/>
          <w:szCs w:val="24"/>
        </w:rPr>
      </w:pPr>
      <w:r w:rsidRPr="009212AF">
        <w:rPr>
          <w:rFonts w:ascii="Times New Roman" w:hAnsi="Times New Roman"/>
          <w:sz w:val="24"/>
          <w:szCs w:val="24"/>
        </w:rPr>
        <w:br w:type="page"/>
      </w:r>
    </w:p>
    <w:p w14:paraId="75D26AC4" w14:textId="77777777" w:rsidR="00074E72" w:rsidRPr="009212AF" w:rsidRDefault="00000000" w:rsidP="009212AF">
      <w:pPr>
        <w:autoSpaceDE w:val="0"/>
        <w:autoSpaceDN w:val="0"/>
        <w:adjustRightInd w:val="0"/>
        <w:spacing w:after="0" w:line="240" w:lineRule="auto"/>
        <w:ind w:right="-2"/>
        <w:jc w:val="right"/>
        <w:rPr>
          <w:rFonts w:ascii="Times New Roman" w:hAnsi="Times New Roman"/>
          <w:i/>
          <w:sz w:val="20"/>
          <w:szCs w:val="20"/>
        </w:rPr>
      </w:pPr>
      <w:r w:rsidRPr="009212AF">
        <w:rPr>
          <w:rFonts w:ascii="Times New Roman" w:hAnsi="Times New Roman"/>
          <w:i/>
          <w:sz w:val="20"/>
          <w:szCs w:val="20"/>
        </w:rPr>
        <w:lastRenderedPageBreak/>
        <w:t>1.pielikums,</w:t>
      </w:r>
    </w:p>
    <w:p w14:paraId="2456D100" w14:textId="77777777" w:rsidR="00074E72" w:rsidRPr="009212AF" w:rsidRDefault="00000000" w:rsidP="00074E72">
      <w:pPr>
        <w:jc w:val="right"/>
        <w:rPr>
          <w:rFonts w:ascii="Times New Roman" w:hAnsi="Times New Roman"/>
          <w:bCs/>
          <w:i/>
          <w:color w:val="000000"/>
          <w:sz w:val="20"/>
          <w:szCs w:val="20"/>
        </w:rPr>
      </w:pPr>
      <w:r w:rsidRPr="009212AF">
        <w:rPr>
          <w:rFonts w:ascii="Times New Roman" w:hAnsi="Times New Roman"/>
          <w:bCs/>
          <w:i/>
          <w:color w:val="000000"/>
          <w:sz w:val="20"/>
          <w:szCs w:val="20"/>
        </w:rPr>
        <w:tab/>
      </w:r>
      <w:r w:rsidR="000175DA" w:rsidRPr="009212AF">
        <w:rPr>
          <w:rFonts w:ascii="Times New Roman" w:hAnsi="Times New Roman"/>
          <w:bCs/>
          <w:i/>
          <w:color w:val="000000"/>
          <w:sz w:val="20"/>
          <w:szCs w:val="20"/>
        </w:rPr>
        <w:t xml:space="preserve">Pašvaldībai piekritīgās zemes vienības ar kadastra apzīmējumu </w:t>
      </w:r>
      <w:r w:rsidR="005D456D" w:rsidRPr="009212AF">
        <w:rPr>
          <w:rFonts w:ascii="Times New Roman" w:hAnsi="Times New Roman"/>
          <w:bCs/>
          <w:i/>
          <w:color w:val="000000"/>
          <w:sz w:val="20"/>
          <w:szCs w:val="20"/>
        </w:rPr>
        <w:t xml:space="preserve">7882 006 0333 </w:t>
      </w:r>
      <w:r w:rsidR="000175DA" w:rsidRPr="009212AF">
        <w:rPr>
          <w:rFonts w:ascii="Times New Roman" w:hAnsi="Times New Roman"/>
          <w:bCs/>
          <w:i/>
          <w:color w:val="000000"/>
          <w:sz w:val="20"/>
          <w:szCs w:val="20"/>
        </w:rPr>
        <w:t xml:space="preserve">daļas </w:t>
      </w:r>
      <w:r w:rsidR="005D456D" w:rsidRPr="009212AF">
        <w:rPr>
          <w:rFonts w:ascii="Times New Roman" w:hAnsi="Times New Roman"/>
          <w:bCs/>
          <w:i/>
          <w:color w:val="000000"/>
          <w:sz w:val="20"/>
          <w:szCs w:val="20"/>
        </w:rPr>
        <w:t>Rikavas</w:t>
      </w:r>
      <w:r w:rsidR="000175DA" w:rsidRPr="009212AF">
        <w:rPr>
          <w:rFonts w:ascii="Times New Roman" w:hAnsi="Times New Roman"/>
          <w:bCs/>
          <w:i/>
          <w:color w:val="000000"/>
          <w:sz w:val="20"/>
          <w:szCs w:val="20"/>
        </w:rPr>
        <w:t xml:space="preserve"> pagastā nomas tiesību izsoles noteikumiem</w:t>
      </w:r>
    </w:p>
    <w:p w14:paraId="319CA0C7" w14:textId="77777777" w:rsidR="00074E72" w:rsidRPr="009212AF" w:rsidRDefault="00000000" w:rsidP="00074E72">
      <w:pPr>
        <w:jc w:val="center"/>
        <w:rPr>
          <w:rFonts w:ascii="Times New Roman" w:hAnsi="Times New Roman"/>
          <w:b/>
        </w:rPr>
      </w:pPr>
      <w:r w:rsidRPr="009212AF">
        <w:rPr>
          <w:rFonts w:ascii="Times New Roman" w:hAnsi="Times New Roman"/>
          <w:b/>
        </w:rPr>
        <w:t>Objekta raksturojums</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gridCol w:w="5812"/>
      </w:tblGrid>
      <w:tr w:rsidR="00960F28" w14:paraId="355AEECC" w14:textId="77777777" w:rsidTr="003A0020">
        <w:trPr>
          <w:gridAfter w:val="1"/>
          <w:wAfter w:w="5812" w:type="dxa"/>
        </w:trPr>
        <w:tc>
          <w:tcPr>
            <w:tcW w:w="9606" w:type="dxa"/>
            <w:gridSpan w:val="2"/>
            <w:shd w:val="clear" w:color="auto" w:fill="auto"/>
          </w:tcPr>
          <w:p w14:paraId="60D0B979" w14:textId="77777777" w:rsidR="00074E72" w:rsidRPr="009212AF" w:rsidRDefault="00000000" w:rsidP="00454345">
            <w:pPr>
              <w:spacing w:after="0" w:line="240" w:lineRule="auto"/>
              <w:jc w:val="center"/>
              <w:rPr>
                <w:rFonts w:ascii="Times New Roman" w:hAnsi="Times New Roman"/>
                <w:b/>
              </w:rPr>
            </w:pPr>
            <w:r w:rsidRPr="009212AF">
              <w:rPr>
                <w:rFonts w:ascii="Times New Roman" w:hAnsi="Times New Roman"/>
                <w:b/>
              </w:rPr>
              <w:t>Zemes vienība</w:t>
            </w:r>
            <w:r w:rsidR="009212AF" w:rsidRPr="009212AF">
              <w:rPr>
                <w:rFonts w:ascii="Times New Roman" w:hAnsi="Times New Roman"/>
                <w:b/>
              </w:rPr>
              <w:t xml:space="preserve"> </w:t>
            </w:r>
            <w:r w:rsidRPr="009212AF">
              <w:rPr>
                <w:rFonts w:ascii="Times New Roman" w:hAnsi="Times New Roman"/>
                <w:b/>
              </w:rPr>
              <w:t>Nr.1.</w:t>
            </w:r>
          </w:p>
          <w:p w14:paraId="4268463A" w14:textId="77777777" w:rsidR="00074E72" w:rsidRPr="009212AF" w:rsidRDefault="00000000" w:rsidP="005D456D">
            <w:pPr>
              <w:spacing w:after="0" w:line="240" w:lineRule="auto"/>
              <w:jc w:val="center"/>
              <w:rPr>
                <w:rFonts w:ascii="Times New Roman" w:hAnsi="Times New Roman"/>
                <w:b/>
              </w:rPr>
            </w:pPr>
            <w:r w:rsidRPr="009212AF">
              <w:rPr>
                <w:rFonts w:ascii="Times New Roman" w:hAnsi="Times New Roman"/>
                <w:b/>
              </w:rPr>
              <w:t xml:space="preserve">Zemes vienības ar kadastra apzīmējumu </w:t>
            </w:r>
            <w:r w:rsidR="005D456D" w:rsidRPr="009212AF">
              <w:rPr>
                <w:rFonts w:ascii="Times New Roman" w:hAnsi="Times New Roman"/>
                <w:b/>
                <w:szCs w:val="24"/>
              </w:rPr>
              <w:t>7882 006 0333</w:t>
            </w:r>
            <w:r w:rsidR="007F2FE0" w:rsidRPr="009212AF">
              <w:rPr>
                <w:rFonts w:ascii="Times New Roman" w:hAnsi="Times New Roman"/>
                <w:b/>
                <w:szCs w:val="24"/>
              </w:rPr>
              <w:t xml:space="preserve"> </w:t>
            </w:r>
            <w:r w:rsidRPr="009212AF">
              <w:rPr>
                <w:rFonts w:ascii="Times New Roman" w:hAnsi="Times New Roman"/>
                <w:b/>
              </w:rPr>
              <w:t>daļa</w:t>
            </w:r>
          </w:p>
        </w:tc>
      </w:tr>
      <w:tr w:rsidR="00960F28" w14:paraId="4A36D4ED" w14:textId="77777777" w:rsidTr="003A0020">
        <w:trPr>
          <w:gridAfter w:val="1"/>
          <w:wAfter w:w="5812" w:type="dxa"/>
        </w:trPr>
        <w:tc>
          <w:tcPr>
            <w:tcW w:w="3794" w:type="dxa"/>
            <w:shd w:val="clear" w:color="auto" w:fill="auto"/>
          </w:tcPr>
          <w:p w14:paraId="7C87C5C6"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Izsoles veids</w:t>
            </w:r>
          </w:p>
        </w:tc>
        <w:tc>
          <w:tcPr>
            <w:tcW w:w="5812" w:type="dxa"/>
            <w:shd w:val="clear" w:color="auto" w:fill="auto"/>
          </w:tcPr>
          <w:p w14:paraId="7FBB2992"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mutiska</w:t>
            </w:r>
          </w:p>
        </w:tc>
      </w:tr>
      <w:tr w:rsidR="00960F28" w14:paraId="55ED5C71" w14:textId="77777777" w:rsidTr="003A0020">
        <w:trPr>
          <w:gridAfter w:val="1"/>
          <w:wAfter w:w="5812" w:type="dxa"/>
        </w:trPr>
        <w:tc>
          <w:tcPr>
            <w:tcW w:w="3794" w:type="dxa"/>
            <w:shd w:val="clear" w:color="auto" w:fill="auto"/>
          </w:tcPr>
          <w:p w14:paraId="349370EC"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Izsoles objekts</w:t>
            </w:r>
          </w:p>
        </w:tc>
        <w:tc>
          <w:tcPr>
            <w:tcW w:w="5812" w:type="dxa"/>
            <w:shd w:val="clear" w:color="auto" w:fill="auto"/>
          </w:tcPr>
          <w:p w14:paraId="175FEBFF"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neapbūvētas zemes nomas tiesības</w:t>
            </w:r>
          </w:p>
        </w:tc>
      </w:tr>
      <w:tr w:rsidR="00960F28" w14:paraId="56BE257B" w14:textId="77777777" w:rsidTr="003A0020">
        <w:trPr>
          <w:gridAfter w:val="1"/>
          <w:wAfter w:w="5812" w:type="dxa"/>
        </w:trPr>
        <w:tc>
          <w:tcPr>
            <w:tcW w:w="3794" w:type="dxa"/>
            <w:shd w:val="clear" w:color="auto" w:fill="auto"/>
          </w:tcPr>
          <w:p w14:paraId="0E004DD8"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Zemes vienības statuss</w:t>
            </w:r>
          </w:p>
        </w:tc>
        <w:tc>
          <w:tcPr>
            <w:tcW w:w="5812" w:type="dxa"/>
            <w:shd w:val="clear" w:color="auto" w:fill="auto"/>
          </w:tcPr>
          <w:p w14:paraId="3CB7156F"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pašvaldībai piekritīgā zeme</w:t>
            </w:r>
          </w:p>
        </w:tc>
      </w:tr>
      <w:tr w:rsidR="00960F28" w14:paraId="7E6163ED" w14:textId="77777777" w:rsidTr="003A0020">
        <w:trPr>
          <w:gridAfter w:val="1"/>
          <w:wAfter w:w="5812" w:type="dxa"/>
        </w:trPr>
        <w:tc>
          <w:tcPr>
            <w:tcW w:w="3794" w:type="dxa"/>
            <w:shd w:val="clear" w:color="auto" w:fill="auto"/>
          </w:tcPr>
          <w:p w14:paraId="57B0B793"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Administratīvā teritorija</w:t>
            </w:r>
          </w:p>
        </w:tc>
        <w:tc>
          <w:tcPr>
            <w:tcW w:w="5812" w:type="dxa"/>
            <w:shd w:val="clear" w:color="auto" w:fill="auto"/>
          </w:tcPr>
          <w:p w14:paraId="317F5EB7"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Rikavas pagasts</w:t>
            </w:r>
          </w:p>
        </w:tc>
      </w:tr>
      <w:tr w:rsidR="00960F28" w14:paraId="18ED1250" w14:textId="77777777" w:rsidTr="003A0020">
        <w:trPr>
          <w:gridAfter w:val="1"/>
          <w:wAfter w:w="5812" w:type="dxa"/>
        </w:trPr>
        <w:tc>
          <w:tcPr>
            <w:tcW w:w="3794" w:type="dxa"/>
            <w:shd w:val="clear" w:color="auto" w:fill="auto"/>
          </w:tcPr>
          <w:p w14:paraId="794365F1"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 xml:space="preserve">Zemes vienības atrašanās vieta </w:t>
            </w:r>
          </w:p>
        </w:tc>
        <w:tc>
          <w:tcPr>
            <w:tcW w:w="5812" w:type="dxa"/>
            <w:shd w:val="clear" w:color="auto" w:fill="auto"/>
          </w:tcPr>
          <w:p w14:paraId="29AACFA7" w14:textId="77777777" w:rsidR="00074E72" w:rsidRPr="009212AF" w:rsidRDefault="00000000" w:rsidP="00025FFD">
            <w:pPr>
              <w:spacing w:after="0" w:line="240" w:lineRule="auto"/>
              <w:rPr>
                <w:rFonts w:ascii="Times New Roman" w:hAnsi="Times New Roman"/>
              </w:rPr>
            </w:pPr>
            <w:r w:rsidRPr="009212AF">
              <w:rPr>
                <w:rFonts w:ascii="Times New Roman" w:hAnsi="Times New Roman"/>
              </w:rPr>
              <w:t>Rikava, Rikavas pagasts, Rēzeknes novads, LV – 46</w:t>
            </w:r>
            <w:r w:rsidR="00025FFD" w:rsidRPr="009212AF">
              <w:rPr>
                <w:rFonts w:ascii="Times New Roman" w:hAnsi="Times New Roman"/>
              </w:rPr>
              <w:t>48</w:t>
            </w:r>
          </w:p>
        </w:tc>
      </w:tr>
      <w:tr w:rsidR="00960F28" w14:paraId="016D29E6" w14:textId="77777777" w:rsidTr="003A0020">
        <w:trPr>
          <w:gridAfter w:val="1"/>
          <w:wAfter w:w="5812" w:type="dxa"/>
        </w:trPr>
        <w:tc>
          <w:tcPr>
            <w:tcW w:w="3794" w:type="dxa"/>
            <w:shd w:val="clear" w:color="auto" w:fill="auto"/>
          </w:tcPr>
          <w:p w14:paraId="59E435F7"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Iznomājamā platība / ha</w:t>
            </w:r>
          </w:p>
        </w:tc>
        <w:tc>
          <w:tcPr>
            <w:tcW w:w="5812" w:type="dxa"/>
            <w:shd w:val="clear" w:color="auto" w:fill="auto"/>
          </w:tcPr>
          <w:p w14:paraId="22F739B2" w14:textId="77777777" w:rsidR="00074E72" w:rsidRPr="009212AF" w:rsidRDefault="00000000" w:rsidP="009B4FED">
            <w:pPr>
              <w:spacing w:after="0" w:line="240" w:lineRule="auto"/>
              <w:rPr>
                <w:rFonts w:ascii="Times New Roman" w:hAnsi="Times New Roman"/>
              </w:rPr>
            </w:pPr>
            <w:r w:rsidRPr="009212AF">
              <w:rPr>
                <w:rFonts w:ascii="Times New Roman" w:hAnsi="Times New Roman"/>
              </w:rPr>
              <w:t xml:space="preserve"> </w:t>
            </w:r>
            <w:r w:rsidR="003C29A0" w:rsidRPr="009212AF">
              <w:rPr>
                <w:rFonts w:ascii="Times New Roman" w:hAnsi="Times New Roman"/>
              </w:rPr>
              <w:t>4</w:t>
            </w:r>
            <w:r w:rsidR="009B4FED" w:rsidRPr="009212AF">
              <w:rPr>
                <w:rFonts w:ascii="Times New Roman" w:hAnsi="Times New Roman"/>
              </w:rPr>
              <w:t>,</w:t>
            </w:r>
            <w:r w:rsidR="003C29A0" w:rsidRPr="009212AF">
              <w:rPr>
                <w:rFonts w:ascii="Times New Roman" w:hAnsi="Times New Roman"/>
              </w:rPr>
              <w:t>00</w:t>
            </w:r>
            <w:r w:rsidRPr="009212AF">
              <w:rPr>
                <w:rFonts w:ascii="Times New Roman" w:hAnsi="Times New Roman"/>
              </w:rPr>
              <w:t xml:space="preserve"> </w:t>
            </w:r>
          </w:p>
        </w:tc>
      </w:tr>
      <w:tr w:rsidR="00960F28" w14:paraId="441198EF" w14:textId="77777777" w:rsidTr="003A0020">
        <w:trPr>
          <w:gridAfter w:val="1"/>
          <w:wAfter w:w="5812" w:type="dxa"/>
        </w:trPr>
        <w:tc>
          <w:tcPr>
            <w:tcW w:w="3794" w:type="dxa"/>
            <w:shd w:val="clear" w:color="auto" w:fill="auto"/>
          </w:tcPr>
          <w:p w14:paraId="53ED13ED"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Zemes vienība uzmērīta</w:t>
            </w:r>
          </w:p>
        </w:tc>
        <w:tc>
          <w:tcPr>
            <w:tcW w:w="5812" w:type="dxa"/>
            <w:shd w:val="clear" w:color="auto" w:fill="auto"/>
          </w:tcPr>
          <w:p w14:paraId="49224DDB"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nē</w:t>
            </w:r>
          </w:p>
        </w:tc>
      </w:tr>
      <w:tr w:rsidR="00960F28" w14:paraId="426B3292" w14:textId="77777777" w:rsidTr="003A0020">
        <w:trPr>
          <w:gridAfter w:val="1"/>
          <w:wAfter w:w="5812" w:type="dxa"/>
        </w:trPr>
        <w:tc>
          <w:tcPr>
            <w:tcW w:w="3794" w:type="dxa"/>
            <w:shd w:val="clear" w:color="auto" w:fill="auto"/>
          </w:tcPr>
          <w:p w14:paraId="7224E283"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Zemes vienība ierakstīta zemesgrāmatā</w:t>
            </w:r>
          </w:p>
        </w:tc>
        <w:tc>
          <w:tcPr>
            <w:tcW w:w="5812" w:type="dxa"/>
            <w:shd w:val="clear" w:color="auto" w:fill="auto"/>
          </w:tcPr>
          <w:p w14:paraId="0C12A5B1"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nē</w:t>
            </w:r>
          </w:p>
        </w:tc>
      </w:tr>
      <w:tr w:rsidR="00960F28" w14:paraId="48B61E93" w14:textId="77777777" w:rsidTr="003A0020">
        <w:trPr>
          <w:gridAfter w:val="1"/>
          <w:wAfter w:w="5812" w:type="dxa"/>
        </w:trPr>
        <w:tc>
          <w:tcPr>
            <w:tcW w:w="3794" w:type="dxa"/>
            <w:shd w:val="clear" w:color="auto" w:fill="auto"/>
          </w:tcPr>
          <w:p w14:paraId="257FD884"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Kadastrā reģistrētais lietošanas mērķis</w:t>
            </w:r>
          </w:p>
        </w:tc>
        <w:tc>
          <w:tcPr>
            <w:tcW w:w="5812" w:type="dxa"/>
            <w:shd w:val="clear" w:color="auto" w:fill="auto"/>
          </w:tcPr>
          <w:p w14:paraId="34A212C0"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zeme, uz kuras galvenā saimnieciskā darbība ir lauksaimniecība, kods 0101</w:t>
            </w:r>
          </w:p>
        </w:tc>
      </w:tr>
      <w:tr w:rsidR="00960F28" w14:paraId="08DCF5BF" w14:textId="77777777" w:rsidTr="003A0020">
        <w:trPr>
          <w:gridAfter w:val="1"/>
          <w:wAfter w:w="5812" w:type="dxa"/>
        </w:trPr>
        <w:tc>
          <w:tcPr>
            <w:tcW w:w="3794" w:type="dxa"/>
            <w:shd w:val="clear" w:color="auto" w:fill="auto"/>
          </w:tcPr>
          <w:p w14:paraId="0DBFCA8B"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Iznomāšanas mērķis</w:t>
            </w:r>
          </w:p>
        </w:tc>
        <w:tc>
          <w:tcPr>
            <w:tcW w:w="5812" w:type="dxa"/>
            <w:shd w:val="clear" w:color="auto" w:fill="auto"/>
          </w:tcPr>
          <w:p w14:paraId="11C9E182"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Lauksaimnieciskās ražošanas vajadzībām</w:t>
            </w:r>
          </w:p>
        </w:tc>
      </w:tr>
      <w:tr w:rsidR="00960F28" w14:paraId="09F0714A" w14:textId="77777777" w:rsidTr="003A0020">
        <w:trPr>
          <w:gridAfter w:val="1"/>
          <w:wAfter w:w="5812" w:type="dxa"/>
        </w:trPr>
        <w:tc>
          <w:tcPr>
            <w:tcW w:w="3794" w:type="dxa"/>
            <w:shd w:val="clear" w:color="auto" w:fill="auto"/>
          </w:tcPr>
          <w:p w14:paraId="1FCC58BC"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Konstatēti apgrūtinājumi</w:t>
            </w:r>
          </w:p>
        </w:tc>
        <w:tc>
          <w:tcPr>
            <w:tcW w:w="5812" w:type="dxa"/>
            <w:shd w:val="clear" w:color="auto" w:fill="auto"/>
          </w:tcPr>
          <w:p w14:paraId="7D74EE8C"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nav</w:t>
            </w:r>
          </w:p>
        </w:tc>
      </w:tr>
      <w:tr w:rsidR="00960F28" w14:paraId="36D5B54E" w14:textId="77777777" w:rsidTr="003A0020">
        <w:trPr>
          <w:gridAfter w:val="1"/>
          <w:wAfter w:w="5812" w:type="dxa"/>
        </w:trPr>
        <w:tc>
          <w:tcPr>
            <w:tcW w:w="3794" w:type="dxa"/>
            <w:shd w:val="clear" w:color="auto" w:fill="auto"/>
          </w:tcPr>
          <w:p w14:paraId="6836E43E"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Citi nosacījumi</w:t>
            </w:r>
          </w:p>
        </w:tc>
        <w:tc>
          <w:tcPr>
            <w:tcW w:w="5812" w:type="dxa"/>
            <w:shd w:val="clear" w:color="auto" w:fill="auto"/>
          </w:tcPr>
          <w:p w14:paraId="1CDF1FDA"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apbūve un apakšnoma nav atļauta, papildus nomas maksai ir maksājams nekustamā īpašuma nodoklis</w:t>
            </w:r>
          </w:p>
        </w:tc>
      </w:tr>
      <w:tr w:rsidR="00960F28" w14:paraId="4CE5EAF2" w14:textId="77777777" w:rsidTr="003A0020">
        <w:trPr>
          <w:gridAfter w:val="1"/>
          <w:wAfter w:w="5812" w:type="dxa"/>
        </w:trPr>
        <w:tc>
          <w:tcPr>
            <w:tcW w:w="3794" w:type="dxa"/>
            <w:shd w:val="clear" w:color="auto" w:fill="auto"/>
          </w:tcPr>
          <w:p w14:paraId="3F993346"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Cita informācija</w:t>
            </w:r>
          </w:p>
        </w:tc>
        <w:tc>
          <w:tcPr>
            <w:tcW w:w="5812" w:type="dxa"/>
            <w:shd w:val="clear" w:color="auto" w:fill="auto"/>
          </w:tcPr>
          <w:p w14:paraId="7350D846" w14:textId="77777777" w:rsidR="003C29A0" w:rsidRPr="009212AF" w:rsidRDefault="00000000" w:rsidP="003C29A0">
            <w:pPr>
              <w:spacing w:after="0" w:line="240" w:lineRule="auto"/>
              <w:rPr>
                <w:rFonts w:ascii="Times New Roman" w:hAnsi="Times New Roman"/>
              </w:rPr>
            </w:pPr>
            <w:r w:rsidRPr="009212AF">
              <w:rPr>
                <w:rFonts w:ascii="Times New Roman" w:hAnsi="Times New Roman"/>
              </w:rPr>
              <w:t xml:space="preserve">Augsne ir melnzeme. </w:t>
            </w:r>
            <w:r w:rsidR="007F2FE0" w:rsidRPr="009212AF">
              <w:rPr>
                <w:rFonts w:ascii="Times New Roman" w:hAnsi="Times New Roman"/>
                <w:color w:val="000000"/>
                <w:sz w:val="23"/>
                <w:szCs w:val="23"/>
              </w:rPr>
              <w:t>Zemes gabals, ar samērā līdzenu reljefu, kas uz ap</w:t>
            </w:r>
            <w:r w:rsidRPr="009212AF">
              <w:rPr>
                <w:rFonts w:ascii="Times New Roman" w:hAnsi="Times New Roman"/>
                <w:color w:val="000000"/>
                <w:sz w:val="23"/>
                <w:szCs w:val="23"/>
              </w:rPr>
              <w:t>sekošanas brīdi ir neapstrādāts.</w:t>
            </w:r>
          </w:p>
          <w:p w14:paraId="7F85D915" w14:textId="77777777" w:rsidR="00393E82" w:rsidRPr="009212AF" w:rsidRDefault="00000000" w:rsidP="00034E40">
            <w:pPr>
              <w:spacing w:after="0" w:line="240" w:lineRule="auto"/>
              <w:rPr>
                <w:rFonts w:ascii="Times New Roman" w:hAnsi="Times New Roman"/>
              </w:rPr>
            </w:pPr>
            <w:r w:rsidRPr="009212AF">
              <w:rPr>
                <w:rFonts w:ascii="Times New Roman" w:hAnsi="Times New Roman"/>
              </w:rPr>
              <w:t xml:space="preserve"> </w:t>
            </w:r>
            <w:r w:rsidR="003C29A0" w:rsidRPr="009212AF">
              <w:rPr>
                <w:rFonts w:ascii="Times New Roman" w:hAnsi="Times New Roman"/>
              </w:rPr>
              <w:t>Zemes vienība nav</w:t>
            </w:r>
            <w:r w:rsidR="00074E72" w:rsidRPr="009212AF">
              <w:rPr>
                <w:rFonts w:ascii="Times New Roman" w:hAnsi="Times New Roman"/>
              </w:rPr>
              <w:t xml:space="preserve"> meliorēta. Zemes vienībai piekļuve ir</w:t>
            </w:r>
            <w:r w:rsidRPr="009212AF">
              <w:rPr>
                <w:rFonts w:ascii="Times New Roman" w:hAnsi="Times New Roman"/>
              </w:rPr>
              <w:t xml:space="preserve"> </w:t>
            </w:r>
            <w:r w:rsidR="00034E40" w:rsidRPr="009212AF">
              <w:rPr>
                <w:rFonts w:ascii="Times New Roman" w:hAnsi="Times New Roman"/>
              </w:rPr>
              <w:t>caur citu īpašnieku īpašumiem.</w:t>
            </w:r>
            <w:r w:rsidR="00074E72" w:rsidRPr="009212AF">
              <w:rPr>
                <w:rFonts w:ascii="Times New Roman" w:hAnsi="Times New Roman"/>
              </w:rPr>
              <w:t xml:space="preserve"> </w:t>
            </w:r>
          </w:p>
        </w:tc>
      </w:tr>
      <w:tr w:rsidR="00960F28" w14:paraId="6F4488A9" w14:textId="77777777" w:rsidTr="003A0020">
        <w:trPr>
          <w:gridAfter w:val="1"/>
          <w:wAfter w:w="5812" w:type="dxa"/>
        </w:trPr>
        <w:tc>
          <w:tcPr>
            <w:tcW w:w="3794" w:type="dxa"/>
            <w:shd w:val="clear" w:color="auto" w:fill="auto"/>
          </w:tcPr>
          <w:p w14:paraId="2B732A8B"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Nomas līguma termiņš</w:t>
            </w:r>
          </w:p>
        </w:tc>
        <w:tc>
          <w:tcPr>
            <w:tcW w:w="5812" w:type="dxa"/>
            <w:shd w:val="clear" w:color="auto" w:fill="auto"/>
          </w:tcPr>
          <w:p w14:paraId="7C33EE29" w14:textId="77777777" w:rsidR="00074E72" w:rsidRPr="009212AF" w:rsidRDefault="00000000" w:rsidP="00454345">
            <w:pPr>
              <w:spacing w:after="0" w:line="240" w:lineRule="auto"/>
              <w:rPr>
                <w:rFonts w:ascii="Times New Roman" w:hAnsi="Times New Roman"/>
                <w:highlight w:val="green"/>
              </w:rPr>
            </w:pPr>
            <w:r w:rsidRPr="009212AF">
              <w:rPr>
                <w:rFonts w:ascii="Times New Roman" w:hAnsi="Times New Roman"/>
              </w:rPr>
              <w:t>12 gadi</w:t>
            </w:r>
          </w:p>
        </w:tc>
      </w:tr>
      <w:tr w:rsidR="00960F28" w14:paraId="603F02F8" w14:textId="77777777" w:rsidTr="003A0020">
        <w:trPr>
          <w:gridAfter w:val="1"/>
          <w:wAfter w:w="5812" w:type="dxa"/>
        </w:trPr>
        <w:tc>
          <w:tcPr>
            <w:tcW w:w="3794" w:type="dxa"/>
            <w:shd w:val="clear" w:color="auto" w:fill="auto"/>
          </w:tcPr>
          <w:p w14:paraId="333BBFA5" w14:textId="77777777" w:rsidR="00074E72" w:rsidRPr="009212AF" w:rsidRDefault="00000000" w:rsidP="00454345">
            <w:pPr>
              <w:spacing w:after="0" w:line="240" w:lineRule="auto"/>
              <w:rPr>
                <w:rFonts w:ascii="Times New Roman" w:hAnsi="Times New Roman"/>
              </w:rPr>
            </w:pPr>
            <w:r w:rsidRPr="009212AF">
              <w:rPr>
                <w:rFonts w:ascii="Times New Roman" w:hAnsi="Times New Roman"/>
              </w:rPr>
              <w:t>Izsolē piedāvātā objekta sākotnējā aprēķinātā nomas maksa ir maksa EUR gadā (bez PVN), kas ir izsoles sākumcena</w:t>
            </w:r>
          </w:p>
        </w:tc>
        <w:tc>
          <w:tcPr>
            <w:tcW w:w="5812" w:type="dxa"/>
            <w:shd w:val="clear" w:color="auto" w:fill="auto"/>
          </w:tcPr>
          <w:p w14:paraId="1633E759" w14:textId="77777777" w:rsidR="00074E72" w:rsidRPr="009212AF" w:rsidRDefault="00000000" w:rsidP="009B4FED">
            <w:pPr>
              <w:spacing w:after="0" w:line="240" w:lineRule="auto"/>
              <w:rPr>
                <w:rFonts w:ascii="Times New Roman" w:hAnsi="Times New Roman"/>
              </w:rPr>
            </w:pPr>
            <w:r w:rsidRPr="009212AF">
              <w:rPr>
                <w:rFonts w:ascii="Times New Roman" w:hAnsi="Times New Roman"/>
              </w:rPr>
              <w:t>179</w:t>
            </w:r>
            <w:r w:rsidR="009B4FED" w:rsidRPr="009212AF">
              <w:rPr>
                <w:rFonts w:ascii="Times New Roman" w:hAnsi="Times New Roman"/>
              </w:rPr>
              <w:t>,</w:t>
            </w:r>
            <w:r w:rsidRPr="009212AF">
              <w:rPr>
                <w:rFonts w:ascii="Times New Roman" w:hAnsi="Times New Roman"/>
              </w:rPr>
              <w:t xml:space="preserve">00 </w:t>
            </w:r>
          </w:p>
        </w:tc>
      </w:tr>
      <w:tr w:rsidR="00960F28" w14:paraId="565E3540" w14:textId="77777777" w:rsidTr="003A0020">
        <w:tc>
          <w:tcPr>
            <w:tcW w:w="3794" w:type="dxa"/>
            <w:shd w:val="clear" w:color="auto" w:fill="auto"/>
          </w:tcPr>
          <w:p w14:paraId="6C61C26D" w14:textId="77777777" w:rsidR="003A0020" w:rsidRPr="009212AF" w:rsidRDefault="00000000" w:rsidP="00454345">
            <w:pPr>
              <w:spacing w:after="0" w:line="240" w:lineRule="auto"/>
              <w:rPr>
                <w:rFonts w:ascii="Times New Roman" w:hAnsi="Times New Roman"/>
              </w:rPr>
            </w:pPr>
            <w:r w:rsidRPr="009212AF">
              <w:rPr>
                <w:rFonts w:ascii="Times New Roman" w:hAnsi="Times New Roman"/>
              </w:rPr>
              <w:t>Izsoles solis</w:t>
            </w:r>
            <w:r w:rsidR="009212AF" w:rsidRPr="009212AF">
              <w:rPr>
                <w:rFonts w:ascii="Times New Roman" w:hAnsi="Times New Roman"/>
              </w:rPr>
              <w:t xml:space="preserve"> </w:t>
            </w:r>
            <w:r w:rsidRPr="009212AF">
              <w:rPr>
                <w:rFonts w:ascii="Times New Roman" w:hAnsi="Times New Roman"/>
              </w:rPr>
              <w:t>noteikts EUR</w:t>
            </w:r>
            <w:r w:rsidR="009212AF" w:rsidRPr="009212AF">
              <w:rPr>
                <w:rFonts w:ascii="Times New Roman" w:hAnsi="Times New Roman"/>
              </w:rPr>
              <w:t xml:space="preserve"> </w:t>
            </w:r>
            <w:r w:rsidRPr="009212AF">
              <w:rPr>
                <w:rFonts w:ascii="Times New Roman" w:hAnsi="Times New Roman"/>
              </w:rPr>
              <w:t xml:space="preserve">no objekta sākotnējās aprēķinātās nomas maksas (bez PVN) </w:t>
            </w:r>
          </w:p>
        </w:tc>
        <w:tc>
          <w:tcPr>
            <w:tcW w:w="5812" w:type="dxa"/>
            <w:shd w:val="clear" w:color="auto" w:fill="auto"/>
          </w:tcPr>
          <w:p w14:paraId="7D6CC3BC" w14:textId="77777777" w:rsidR="003A0020" w:rsidRPr="009212AF" w:rsidRDefault="00000000" w:rsidP="006548DB">
            <w:pPr>
              <w:spacing w:after="0" w:line="240" w:lineRule="auto"/>
              <w:rPr>
                <w:rFonts w:ascii="Times New Roman" w:hAnsi="Times New Roman"/>
              </w:rPr>
            </w:pPr>
            <w:r w:rsidRPr="009212AF">
              <w:rPr>
                <w:rFonts w:ascii="Times New Roman" w:hAnsi="Times New Roman"/>
              </w:rPr>
              <w:t>Izsoles nodrošinājuma</w:t>
            </w:r>
            <w:r w:rsidR="009212AF" w:rsidRPr="009212AF">
              <w:rPr>
                <w:rFonts w:ascii="Times New Roman" w:hAnsi="Times New Roman"/>
              </w:rPr>
              <w:t xml:space="preserve"> </w:t>
            </w:r>
            <w:r w:rsidRPr="009212AF">
              <w:rPr>
                <w:rFonts w:ascii="Times New Roman" w:hAnsi="Times New Roman"/>
              </w:rPr>
              <w:t xml:space="preserve">nauda ir vienāda ar nomas objekta sākotnējo nomas aprēķināto maksu EUR gadā (bez PVN) </w:t>
            </w:r>
          </w:p>
        </w:tc>
        <w:tc>
          <w:tcPr>
            <w:tcW w:w="5812" w:type="dxa"/>
          </w:tcPr>
          <w:p w14:paraId="509DF21D" w14:textId="77777777" w:rsidR="003A0020" w:rsidRPr="009212AF" w:rsidRDefault="003A0020" w:rsidP="006548DB">
            <w:pPr>
              <w:spacing w:after="0" w:line="240" w:lineRule="auto"/>
              <w:rPr>
                <w:rFonts w:ascii="Times New Roman" w:hAnsi="Times New Roman"/>
                <w:highlight w:val="green"/>
              </w:rPr>
            </w:pPr>
          </w:p>
        </w:tc>
      </w:tr>
      <w:tr w:rsidR="00960F28" w14:paraId="3646CCDF" w14:textId="77777777" w:rsidTr="003A0020">
        <w:trPr>
          <w:gridAfter w:val="1"/>
          <w:wAfter w:w="5812" w:type="dxa"/>
        </w:trPr>
        <w:tc>
          <w:tcPr>
            <w:tcW w:w="3794" w:type="dxa"/>
            <w:shd w:val="clear" w:color="auto" w:fill="auto"/>
          </w:tcPr>
          <w:p w14:paraId="772DB59C" w14:textId="77777777" w:rsidR="003A0020" w:rsidRPr="009212AF" w:rsidRDefault="003A0020" w:rsidP="00454345">
            <w:pPr>
              <w:spacing w:after="0" w:line="240" w:lineRule="auto"/>
              <w:rPr>
                <w:rFonts w:ascii="Times New Roman" w:hAnsi="Times New Roman"/>
              </w:rPr>
            </w:pPr>
          </w:p>
        </w:tc>
        <w:tc>
          <w:tcPr>
            <w:tcW w:w="5812" w:type="dxa"/>
            <w:shd w:val="clear" w:color="auto" w:fill="auto"/>
          </w:tcPr>
          <w:p w14:paraId="2F9D07F3" w14:textId="77777777" w:rsidR="003A0020" w:rsidRPr="009212AF" w:rsidRDefault="003A0020" w:rsidP="00454345">
            <w:pPr>
              <w:spacing w:after="0" w:line="240" w:lineRule="auto"/>
              <w:rPr>
                <w:rFonts w:ascii="Times New Roman" w:hAnsi="Times New Roman"/>
                <w:highlight w:val="green"/>
              </w:rPr>
            </w:pPr>
          </w:p>
        </w:tc>
      </w:tr>
      <w:tr w:rsidR="00960F28" w14:paraId="695F3B45" w14:textId="77777777" w:rsidTr="003A0020">
        <w:trPr>
          <w:gridAfter w:val="1"/>
          <w:wAfter w:w="5812" w:type="dxa"/>
        </w:trPr>
        <w:tc>
          <w:tcPr>
            <w:tcW w:w="3794" w:type="dxa"/>
            <w:shd w:val="clear" w:color="auto" w:fill="auto"/>
          </w:tcPr>
          <w:p w14:paraId="552E4773" w14:textId="77777777" w:rsidR="003A0020" w:rsidRPr="009212AF" w:rsidRDefault="00000000" w:rsidP="00454345">
            <w:pPr>
              <w:spacing w:after="0" w:line="240" w:lineRule="auto"/>
              <w:rPr>
                <w:rFonts w:ascii="Times New Roman" w:hAnsi="Times New Roman"/>
              </w:rPr>
            </w:pPr>
            <w:r w:rsidRPr="009212AF">
              <w:rPr>
                <w:rFonts w:ascii="Times New Roman" w:hAnsi="Times New Roman"/>
              </w:rPr>
              <w:t>Izsoles reģistrācijas vieta, datums, laiks</w:t>
            </w:r>
          </w:p>
        </w:tc>
        <w:tc>
          <w:tcPr>
            <w:tcW w:w="5812" w:type="dxa"/>
            <w:shd w:val="clear" w:color="auto" w:fill="auto"/>
          </w:tcPr>
          <w:p w14:paraId="6B77E8B5" w14:textId="77777777" w:rsidR="003A0020" w:rsidRPr="009212AF" w:rsidRDefault="00000000" w:rsidP="00454345">
            <w:pPr>
              <w:spacing w:after="0" w:line="240" w:lineRule="auto"/>
              <w:rPr>
                <w:rFonts w:ascii="Times New Roman" w:hAnsi="Times New Roman"/>
                <w:color w:val="FF0000"/>
              </w:rPr>
            </w:pPr>
            <w:r w:rsidRPr="009212AF">
              <w:rPr>
                <w:rFonts w:ascii="Times New Roman" w:hAnsi="Times New Roman"/>
              </w:rPr>
              <w:t>Rikavas pagasta pārvalde,</w:t>
            </w:r>
            <w:r w:rsidR="009212AF" w:rsidRPr="009212AF">
              <w:rPr>
                <w:rFonts w:ascii="Times New Roman" w:hAnsi="Times New Roman"/>
              </w:rPr>
              <w:t xml:space="preserve"> </w:t>
            </w:r>
            <w:r w:rsidRPr="009212AF">
              <w:rPr>
                <w:rFonts w:ascii="Times New Roman" w:hAnsi="Times New Roman"/>
              </w:rPr>
              <w:t xml:space="preserve">līdz 2022.gada </w:t>
            </w:r>
            <w:r w:rsidR="00642094" w:rsidRPr="009212AF">
              <w:rPr>
                <w:rFonts w:ascii="Times New Roman" w:hAnsi="Times New Roman"/>
              </w:rPr>
              <w:t>7.</w:t>
            </w:r>
            <w:r w:rsidR="0070654A" w:rsidRPr="009212AF">
              <w:rPr>
                <w:rFonts w:ascii="Times New Roman" w:hAnsi="Times New Roman"/>
              </w:rPr>
              <w:t>decembris</w:t>
            </w:r>
            <w:r w:rsidR="00642094" w:rsidRPr="009212AF">
              <w:rPr>
                <w:rFonts w:ascii="Times New Roman" w:hAnsi="Times New Roman"/>
              </w:rPr>
              <w:t xml:space="preserve"> </w:t>
            </w:r>
            <w:r w:rsidR="0070654A" w:rsidRPr="009212AF">
              <w:rPr>
                <w:rFonts w:ascii="Times New Roman" w:hAnsi="Times New Roman"/>
              </w:rPr>
              <w:t>plkst. 09</w:t>
            </w:r>
            <w:r w:rsidRPr="009212AF">
              <w:rPr>
                <w:rFonts w:ascii="Times New Roman" w:hAnsi="Times New Roman"/>
              </w:rPr>
              <w:t>.</w:t>
            </w:r>
            <w:r w:rsidR="0070654A" w:rsidRPr="009212AF">
              <w:rPr>
                <w:rFonts w:ascii="Times New Roman" w:hAnsi="Times New Roman"/>
              </w:rPr>
              <w:t>0</w:t>
            </w:r>
            <w:r w:rsidRPr="009212AF">
              <w:rPr>
                <w:rFonts w:ascii="Times New Roman" w:hAnsi="Times New Roman"/>
              </w:rPr>
              <w:t>0.,</w:t>
            </w:r>
            <w:r w:rsidR="009212AF" w:rsidRPr="009212AF">
              <w:rPr>
                <w:rFonts w:ascii="Times New Roman" w:hAnsi="Times New Roman"/>
              </w:rPr>
              <w:t xml:space="preserve"> </w:t>
            </w:r>
          </w:p>
          <w:p w14:paraId="7227511A" w14:textId="77777777" w:rsidR="003A0020" w:rsidRPr="009212AF" w:rsidRDefault="00000000" w:rsidP="00454345">
            <w:pPr>
              <w:spacing w:after="0" w:line="240" w:lineRule="auto"/>
              <w:rPr>
                <w:rFonts w:ascii="Times New Roman" w:hAnsi="Times New Roman"/>
                <w:highlight w:val="green"/>
              </w:rPr>
            </w:pPr>
            <w:r w:rsidRPr="009212AF">
              <w:rPr>
                <w:rFonts w:ascii="Times New Roman" w:hAnsi="Times New Roman"/>
              </w:rPr>
              <w:t xml:space="preserve">reģistrācijas laiks - darba dienās no </w:t>
            </w:r>
            <w:r w:rsidRPr="009212AF">
              <w:rPr>
                <w:rFonts w:ascii="Times New Roman" w:hAnsi="Times New Roman"/>
                <w:color w:val="000000"/>
              </w:rPr>
              <w:t>plkst.8.00-11.45 un 12.30-16.00</w:t>
            </w:r>
            <w:r w:rsidRPr="009212AF">
              <w:rPr>
                <w:rFonts w:ascii="Times New Roman" w:hAnsi="Times New Roman"/>
              </w:rPr>
              <w:t>.</w:t>
            </w:r>
          </w:p>
        </w:tc>
      </w:tr>
      <w:tr w:rsidR="00960F28" w14:paraId="2DB23379" w14:textId="77777777" w:rsidTr="003A0020">
        <w:trPr>
          <w:gridAfter w:val="1"/>
          <w:wAfter w:w="5812" w:type="dxa"/>
        </w:trPr>
        <w:tc>
          <w:tcPr>
            <w:tcW w:w="3794" w:type="dxa"/>
            <w:shd w:val="clear" w:color="auto" w:fill="auto"/>
          </w:tcPr>
          <w:p w14:paraId="0571A468" w14:textId="77777777" w:rsidR="003A0020" w:rsidRPr="009212AF" w:rsidRDefault="00000000" w:rsidP="00454345">
            <w:pPr>
              <w:spacing w:after="0" w:line="240" w:lineRule="auto"/>
              <w:rPr>
                <w:rFonts w:ascii="Times New Roman" w:hAnsi="Times New Roman"/>
              </w:rPr>
            </w:pPr>
            <w:r w:rsidRPr="009212AF">
              <w:rPr>
                <w:rFonts w:ascii="Times New Roman" w:hAnsi="Times New Roman"/>
              </w:rPr>
              <w:t>Izsoles norises</w:t>
            </w:r>
            <w:r w:rsidR="009212AF" w:rsidRPr="009212AF">
              <w:rPr>
                <w:rFonts w:ascii="Times New Roman" w:hAnsi="Times New Roman"/>
              </w:rPr>
              <w:t xml:space="preserve"> </w:t>
            </w:r>
            <w:r w:rsidRPr="009212AF">
              <w:rPr>
                <w:rFonts w:ascii="Times New Roman" w:hAnsi="Times New Roman"/>
              </w:rPr>
              <w:t>datums,</w:t>
            </w:r>
            <w:r w:rsidR="009212AF" w:rsidRPr="009212AF">
              <w:rPr>
                <w:rFonts w:ascii="Times New Roman" w:hAnsi="Times New Roman"/>
              </w:rPr>
              <w:t xml:space="preserve"> </w:t>
            </w:r>
            <w:r w:rsidRPr="009212AF">
              <w:rPr>
                <w:rFonts w:ascii="Times New Roman" w:hAnsi="Times New Roman"/>
              </w:rPr>
              <w:t>laiks, vieta</w:t>
            </w:r>
          </w:p>
        </w:tc>
        <w:tc>
          <w:tcPr>
            <w:tcW w:w="5812" w:type="dxa"/>
            <w:shd w:val="clear" w:color="auto" w:fill="auto"/>
          </w:tcPr>
          <w:p w14:paraId="73BCD131" w14:textId="77777777" w:rsidR="003A0020" w:rsidRPr="009212AF" w:rsidRDefault="00000000" w:rsidP="00642094">
            <w:pPr>
              <w:spacing w:after="0" w:line="240" w:lineRule="auto"/>
              <w:rPr>
                <w:rFonts w:ascii="Times New Roman" w:hAnsi="Times New Roman"/>
              </w:rPr>
            </w:pPr>
            <w:r w:rsidRPr="009212AF">
              <w:rPr>
                <w:rFonts w:ascii="Times New Roman" w:hAnsi="Times New Roman"/>
              </w:rPr>
              <w:t xml:space="preserve">2022.gada </w:t>
            </w:r>
            <w:r w:rsidR="00642094" w:rsidRPr="009212AF">
              <w:rPr>
                <w:rFonts w:ascii="Times New Roman" w:hAnsi="Times New Roman"/>
              </w:rPr>
              <w:t>7.decembris plkst.10.3</w:t>
            </w:r>
            <w:r w:rsidRPr="009212AF">
              <w:rPr>
                <w:rFonts w:ascii="Times New Roman" w:hAnsi="Times New Roman"/>
              </w:rPr>
              <w:t xml:space="preserve">0, </w:t>
            </w:r>
            <w:r w:rsidR="008565DD" w:rsidRPr="009212AF">
              <w:rPr>
                <w:rFonts w:ascii="Times New Roman" w:hAnsi="Times New Roman"/>
              </w:rPr>
              <w:t xml:space="preserve">Rikavas </w:t>
            </w:r>
            <w:r w:rsidRPr="009212AF">
              <w:rPr>
                <w:rFonts w:ascii="Times New Roman" w:hAnsi="Times New Roman"/>
              </w:rPr>
              <w:t>pagasta pārvalde</w:t>
            </w:r>
          </w:p>
        </w:tc>
      </w:tr>
      <w:tr w:rsidR="00960F28" w14:paraId="55897F5F" w14:textId="77777777" w:rsidTr="003A0020">
        <w:trPr>
          <w:gridAfter w:val="1"/>
          <w:wAfter w:w="5812" w:type="dxa"/>
        </w:trPr>
        <w:tc>
          <w:tcPr>
            <w:tcW w:w="3794" w:type="dxa"/>
            <w:shd w:val="clear" w:color="auto" w:fill="auto"/>
          </w:tcPr>
          <w:p w14:paraId="286D6760" w14:textId="77777777" w:rsidR="003A0020" w:rsidRPr="009212AF" w:rsidRDefault="00000000" w:rsidP="00454345">
            <w:pPr>
              <w:spacing w:after="0" w:line="240" w:lineRule="auto"/>
              <w:rPr>
                <w:rFonts w:ascii="Times New Roman" w:hAnsi="Times New Roman"/>
              </w:rPr>
            </w:pPr>
            <w:r w:rsidRPr="009212AF">
              <w:rPr>
                <w:rFonts w:ascii="Times New Roman" w:hAnsi="Times New Roman"/>
              </w:rPr>
              <w:t>Pieteikšanās termiņš</w:t>
            </w:r>
            <w:r w:rsidRPr="009212AF">
              <w:rPr>
                <w:rFonts w:ascii="Times New Roman" w:hAnsi="Times New Roman"/>
              </w:rPr>
              <w:tab/>
            </w:r>
          </w:p>
        </w:tc>
        <w:tc>
          <w:tcPr>
            <w:tcW w:w="5812" w:type="dxa"/>
            <w:shd w:val="clear" w:color="auto" w:fill="auto"/>
          </w:tcPr>
          <w:p w14:paraId="08238D1E" w14:textId="77777777" w:rsidR="003A0020" w:rsidRPr="009212AF" w:rsidRDefault="00000000" w:rsidP="00454345">
            <w:pPr>
              <w:spacing w:after="0" w:line="240" w:lineRule="auto"/>
              <w:rPr>
                <w:rFonts w:ascii="Times New Roman" w:hAnsi="Times New Roman"/>
              </w:rPr>
            </w:pPr>
            <w:r w:rsidRPr="009212AF">
              <w:rPr>
                <w:rFonts w:ascii="Times New Roman" w:hAnsi="Times New Roman"/>
              </w:rPr>
              <w:t xml:space="preserve">2022.gada </w:t>
            </w:r>
            <w:r w:rsidR="00642094" w:rsidRPr="009212AF">
              <w:rPr>
                <w:rFonts w:ascii="Times New Roman" w:hAnsi="Times New Roman"/>
              </w:rPr>
              <w:t xml:space="preserve">7.decembra plkst. </w:t>
            </w:r>
            <w:r w:rsidR="009B4FED" w:rsidRPr="009212AF">
              <w:rPr>
                <w:rFonts w:ascii="Times New Roman" w:hAnsi="Times New Roman"/>
              </w:rPr>
              <w:t>8</w:t>
            </w:r>
            <w:r w:rsidRPr="009212AF">
              <w:rPr>
                <w:rFonts w:ascii="Times New Roman" w:hAnsi="Times New Roman"/>
              </w:rPr>
              <w:t>.</w:t>
            </w:r>
            <w:r w:rsidR="009B4FED" w:rsidRPr="009212AF">
              <w:rPr>
                <w:rFonts w:ascii="Times New Roman" w:hAnsi="Times New Roman"/>
              </w:rPr>
              <w:t>3</w:t>
            </w:r>
            <w:r w:rsidRPr="009212AF">
              <w:rPr>
                <w:rFonts w:ascii="Times New Roman" w:hAnsi="Times New Roman"/>
              </w:rPr>
              <w:t>0.</w:t>
            </w:r>
          </w:p>
          <w:p w14:paraId="56E97710" w14:textId="77777777" w:rsidR="003A0020" w:rsidRPr="009212AF" w:rsidRDefault="003A0020" w:rsidP="00454345">
            <w:pPr>
              <w:spacing w:after="0" w:line="240" w:lineRule="auto"/>
              <w:rPr>
                <w:rFonts w:ascii="Times New Roman" w:hAnsi="Times New Roman"/>
              </w:rPr>
            </w:pPr>
          </w:p>
        </w:tc>
      </w:tr>
      <w:tr w:rsidR="00960F28" w14:paraId="251BD5A3" w14:textId="77777777" w:rsidTr="003A0020">
        <w:trPr>
          <w:gridAfter w:val="1"/>
          <w:wAfter w:w="5812" w:type="dxa"/>
        </w:trPr>
        <w:tc>
          <w:tcPr>
            <w:tcW w:w="3794" w:type="dxa"/>
            <w:shd w:val="clear" w:color="auto" w:fill="auto"/>
          </w:tcPr>
          <w:p w14:paraId="16E84232" w14:textId="77777777" w:rsidR="003A0020" w:rsidRPr="009212AF" w:rsidRDefault="00000000" w:rsidP="00454345">
            <w:pPr>
              <w:spacing w:after="0" w:line="240" w:lineRule="auto"/>
              <w:rPr>
                <w:rFonts w:ascii="Times New Roman" w:hAnsi="Times New Roman"/>
              </w:rPr>
            </w:pPr>
            <w:r w:rsidRPr="009212AF">
              <w:rPr>
                <w:rFonts w:ascii="Times New Roman" w:hAnsi="Times New Roman"/>
              </w:rPr>
              <w:t>Zemesgabala apskates vieta un laiks</w:t>
            </w:r>
          </w:p>
        </w:tc>
        <w:tc>
          <w:tcPr>
            <w:tcW w:w="5812" w:type="dxa"/>
            <w:shd w:val="clear" w:color="auto" w:fill="auto"/>
          </w:tcPr>
          <w:p w14:paraId="6740341B" w14:textId="77777777" w:rsidR="003A0020" w:rsidRPr="009212AF" w:rsidRDefault="00000000" w:rsidP="00640A2B">
            <w:pPr>
              <w:spacing w:after="0" w:line="240" w:lineRule="auto"/>
              <w:ind w:left="33"/>
              <w:rPr>
                <w:rFonts w:ascii="Times New Roman" w:eastAsia="Arial Unicode MS" w:hAnsi="Times New Roman"/>
              </w:rPr>
            </w:pPr>
            <w:r w:rsidRPr="009212AF">
              <w:rPr>
                <w:rFonts w:ascii="Times New Roman" w:hAnsi="Times New Roman"/>
              </w:rPr>
              <w:t>iepriekš piesakoties</w:t>
            </w:r>
            <w:r w:rsidR="009212AF" w:rsidRPr="009212AF">
              <w:rPr>
                <w:rFonts w:ascii="Times New Roman" w:hAnsi="Times New Roman"/>
              </w:rPr>
              <w:t xml:space="preserve"> </w:t>
            </w:r>
            <w:r w:rsidR="00640A2B" w:rsidRPr="009212AF">
              <w:rPr>
                <w:rFonts w:ascii="Times New Roman" w:hAnsi="Times New Roman"/>
              </w:rPr>
              <w:t xml:space="preserve">Rikavas </w:t>
            </w:r>
            <w:r w:rsidRPr="009212AF">
              <w:rPr>
                <w:rFonts w:ascii="Times New Roman" w:hAnsi="Times New Roman"/>
              </w:rPr>
              <w:t xml:space="preserve">pagasta pārvaldē </w:t>
            </w:r>
          </w:p>
        </w:tc>
      </w:tr>
      <w:tr w:rsidR="00960F28" w14:paraId="50C5FC49" w14:textId="77777777" w:rsidTr="003A0020">
        <w:trPr>
          <w:gridAfter w:val="1"/>
          <w:wAfter w:w="5812" w:type="dxa"/>
        </w:trPr>
        <w:tc>
          <w:tcPr>
            <w:tcW w:w="3794" w:type="dxa"/>
            <w:shd w:val="clear" w:color="auto" w:fill="auto"/>
          </w:tcPr>
          <w:p w14:paraId="37DFA249" w14:textId="77777777" w:rsidR="003A0020" w:rsidRPr="009212AF" w:rsidRDefault="00000000" w:rsidP="00454345">
            <w:pPr>
              <w:spacing w:after="0" w:line="240" w:lineRule="auto"/>
              <w:rPr>
                <w:rFonts w:ascii="Times New Roman" w:hAnsi="Times New Roman"/>
              </w:rPr>
            </w:pPr>
            <w:r w:rsidRPr="009212AF">
              <w:rPr>
                <w:rFonts w:ascii="Times New Roman" w:hAnsi="Times New Roman"/>
              </w:rPr>
              <w:t>grafiskais pielikums</w:t>
            </w:r>
          </w:p>
        </w:tc>
        <w:tc>
          <w:tcPr>
            <w:tcW w:w="5812" w:type="dxa"/>
            <w:shd w:val="clear" w:color="auto" w:fill="auto"/>
          </w:tcPr>
          <w:p w14:paraId="19619CB8" w14:textId="77777777" w:rsidR="003A0020" w:rsidRPr="009212AF" w:rsidRDefault="00000000" w:rsidP="00640A2B">
            <w:pPr>
              <w:spacing w:after="0" w:line="240" w:lineRule="auto"/>
              <w:ind w:left="33"/>
              <w:rPr>
                <w:rFonts w:ascii="Times New Roman" w:hAnsi="Times New Roman"/>
              </w:rPr>
            </w:pPr>
            <w:r w:rsidRPr="009212AF">
              <w:rPr>
                <w:rFonts w:ascii="Times New Roman" w:hAnsi="Times New Roman"/>
              </w:rPr>
              <w:t xml:space="preserve">1.1.pielikums (zemes vienības ar kadastra apzīmējumu </w:t>
            </w:r>
            <w:r w:rsidR="00640A2B" w:rsidRPr="009212AF">
              <w:rPr>
                <w:rFonts w:ascii="Times New Roman" w:hAnsi="Times New Roman"/>
              </w:rPr>
              <w:t xml:space="preserve">7882 006 0333 </w:t>
            </w:r>
            <w:r w:rsidRPr="009212AF">
              <w:rPr>
                <w:rFonts w:ascii="Times New Roman" w:hAnsi="Times New Roman"/>
              </w:rPr>
              <w:t>daļa izvietojuma grafiskais attēlojums (nomas līguma neatņemama sastāvdaļa )</w:t>
            </w:r>
          </w:p>
        </w:tc>
      </w:tr>
    </w:tbl>
    <w:p w14:paraId="566C5442" w14:textId="77777777" w:rsidR="00074E72" w:rsidRPr="009212AF" w:rsidRDefault="00074E72" w:rsidP="00074E72">
      <w:pPr>
        <w:spacing w:after="0" w:line="240" w:lineRule="auto"/>
        <w:jc w:val="right"/>
        <w:rPr>
          <w:rFonts w:ascii="Times New Roman" w:hAnsi="Times New Roman"/>
          <w:i/>
          <w:sz w:val="20"/>
          <w:szCs w:val="20"/>
        </w:rPr>
      </w:pPr>
    </w:p>
    <w:p w14:paraId="14E95CB8" w14:textId="77777777" w:rsidR="000175DA" w:rsidRPr="009212AF" w:rsidRDefault="00000000" w:rsidP="000175DA">
      <w:pPr>
        <w:jc w:val="center"/>
        <w:rPr>
          <w:rFonts w:ascii="Times New Roman" w:hAnsi="Times New Roman"/>
          <w:i/>
          <w:sz w:val="20"/>
          <w:szCs w:val="20"/>
        </w:rPr>
      </w:pPr>
      <w:r w:rsidRPr="009212AF">
        <w:rPr>
          <w:rFonts w:ascii="Times New Roman" w:hAnsi="Times New Roman"/>
          <w:i/>
          <w:sz w:val="20"/>
          <w:szCs w:val="20"/>
        </w:rPr>
        <w:br w:type="page"/>
      </w:r>
    </w:p>
    <w:p w14:paraId="5796B22B" w14:textId="77777777" w:rsidR="00074E72" w:rsidRPr="009212AF" w:rsidRDefault="00000000" w:rsidP="00074E72">
      <w:pPr>
        <w:spacing w:after="0" w:line="240" w:lineRule="auto"/>
        <w:jc w:val="right"/>
        <w:rPr>
          <w:rFonts w:ascii="Times New Roman" w:hAnsi="Times New Roman"/>
          <w:i/>
          <w:sz w:val="20"/>
          <w:szCs w:val="20"/>
        </w:rPr>
      </w:pPr>
      <w:r w:rsidRPr="009212AF">
        <w:rPr>
          <w:rFonts w:ascii="Times New Roman" w:hAnsi="Times New Roman"/>
          <w:i/>
          <w:sz w:val="20"/>
          <w:szCs w:val="20"/>
        </w:rPr>
        <w:lastRenderedPageBreak/>
        <w:t>1.1. pielikums,</w:t>
      </w:r>
    </w:p>
    <w:p w14:paraId="4B3E05B8" w14:textId="77777777" w:rsidR="00074E72" w:rsidRPr="009212AF" w:rsidRDefault="00000000" w:rsidP="00074E72">
      <w:pPr>
        <w:spacing w:after="0" w:line="20" w:lineRule="atLeast"/>
        <w:jc w:val="right"/>
        <w:rPr>
          <w:rFonts w:ascii="Times New Roman" w:eastAsia="Arial Unicode MS" w:hAnsi="Times New Roman"/>
          <w:b/>
          <w:sz w:val="24"/>
          <w:szCs w:val="24"/>
        </w:rPr>
      </w:pPr>
      <w:r w:rsidRPr="009212AF">
        <w:rPr>
          <w:rFonts w:ascii="Times New Roman" w:hAnsi="Times New Roman"/>
          <w:bCs/>
          <w:i/>
          <w:color w:val="000000"/>
          <w:sz w:val="20"/>
          <w:szCs w:val="20"/>
        </w:rPr>
        <w:tab/>
        <w:t xml:space="preserve">Pašvaldībai piekritīgās zemes vienības ar kadastra apzīmējumu </w:t>
      </w:r>
      <w:r w:rsidR="00EA013E" w:rsidRPr="009212AF">
        <w:rPr>
          <w:rFonts w:ascii="Times New Roman" w:hAnsi="Times New Roman"/>
          <w:bCs/>
          <w:i/>
          <w:color w:val="000000"/>
          <w:sz w:val="20"/>
          <w:szCs w:val="20"/>
        </w:rPr>
        <w:t xml:space="preserve">7882 006 0333 </w:t>
      </w:r>
      <w:r w:rsidRPr="009212AF">
        <w:rPr>
          <w:rFonts w:ascii="Times New Roman" w:hAnsi="Times New Roman"/>
          <w:bCs/>
          <w:i/>
          <w:color w:val="000000"/>
          <w:sz w:val="20"/>
          <w:szCs w:val="20"/>
        </w:rPr>
        <w:t xml:space="preserve">daļas </w:t>
      </w:r>
      <w:r w:rsidR="00EA013E" w:rsidRPr="009212AF">
        <w:rPr>
          <w:rFonts w:ascii="Times New Roman" w:hAnsi="Times New Roman"/>
          <w:bCs/>
          <w:i/>
          <w:color w:val="000000"/>
          <w:sz w:val="20"/>
          <w:szCs w:val="20"/>
        </w:rPr>
        <w:t>Rikavas</w:t>
      </w:r>
      <w:r w:rsidRPr="009212AF">
        <w:rPr>
          <w:rFonts w:ascii="Times New Roman" w:hAnsi="Times New Roman"/>
          <w:bCs/>
          <w:i/>
          <w:color w:val="000000"/>
          <w:sz w:val="20"/>
          <w:szCs w:val="20"/>
        </w:rPr>
        <w:t xml:space="preserve"> pagastā nomas tiesību izsoles noteikumiem</w:t>
      </w:r>
    </w:p>
    <w:p w14:paraId="256E457A" w14:textId="77777777" w:rsidR="00074E72" w:rsidRPr="009212AF" w:rsidRDefault="00074E72" w:rsidP="00074E72">
      <w:pPr>
        <w:spacing w:after="0" w:line="20" w:lineRule="atLeast"/>
        <w:jc w:val="center"/>
        <w:rPr>
          <w:rFonts w:ascii="Times New Roman" w:eastAsia="Arial Unicode MS" w:hAnsi="Times New Roman"/>
          <w:b/>
          <w:sz w:val="24"/>
          <w:szCs w:val="24"/>
        </w:rPr>
      </w:pPr>
    </w:p>
    <w:p w14:paraId="126C26CD" w14:textId="77777777" w:rsidR="00074E72" w:rsidRPr="009212AF" w:rsidRDefault="00074E72" w:rsidP="00074E72">
      <w:pPr>
        <w:spacing w:after="0" w:line="20" w:lineRule="atLeast"/>
        <w:jc w:val="center"/>
        <w:rPr>
          <w:rFonts w:ascii="Times New Roman" w:eastAsia="Arial Unicode MS" w:hAnsi="Times New Roman"/>
          <w:b/>
          <w:sz w:val="24"/>
          <w:szCs w:val="24"/>
        </w:rPr>
      </w:pPr>
    </w:p>
    <w:p w14:paraId="5A1932E7" w14:textId="77777777" w:rsidR="00074E72" w:rsidRPr="009212AF" w:rsidRDefault="00000000" w:rsidP="00074E72">
      <w:pPr>
        <w:spacing w:after="0" w:line="20" w:lineRule="atLeast"/>
        <w:jc w:val="center"/>
        <w:rPr>
          <w:rFonts w:ascii="Times New Roman" w:eastAsia="Arial Unicode MS" w:hAnsi="Times New Roman"/>
          <w:i/>
          <w:sz w:val="24"/>
          <w:szCs w:val="24"/>
        </w:rPr>
      </w:pPr>
      <w:r w:rsidRPr="009212AF">
        <w:rPr>
          <w:rFonts w:ascii="Times New Roman" w:eastAsia="Arial Unicode MS" w:hAnsi="Times New Roman"/>
          <w:b/>
          <w:sz w:val="24"/>
          <w:szCs w:val="24"/>
        </w:rPr>
        <w:t xml:space="preserve">Zemes vienības ar kadastra apzīmējumu </w:t>
      </w:r>
      <w:r w:rsidR="00EA013E" w:rsidRPr="009212AF">
        <w:rPr>
          <w:rFonts w:ascii="Times New Roman" w:hAnsi="Times New Roman"/>
          <w:b/>
          <w:sz w:val="24"/>
          <w:szCs w:val="24"/>
        </w:rPr>
        <w:t>7882 006 0333</w:t>
      </w:r>
      <w:r w:rsidRPr="009212AF">
        <w:rPr>
          <w:rFonts w:ascii="Times New Roman" w:hAnsi="Times New Roman"/>
          <w:b/>
          <w:sz w:val="24"/>
          <w:szCs w:val="24"/>
        </w:rPr>
        <w:t xml:space="preserve"> </w:t>
      </w:r>
      <w:r w:rsidRPr="009212AF">
        <w:rPr>
          <w:rFonts w:ascii="Times New Roman" w:eastAsia="Arial Unicode MS" w:hAnsi="Times New Roman"/>
          <w:b/>
          <w:sz w:val="24"/>
          <w:szCs w:val="24"/>
        </w:rPr>
        <w:t xml:space="preserve">izvietojuma grafiskais attēlojums </w:t>
      </w:r>
      <w:r w:rsidRPr="009212AF">
        <w:rPr>
          <w:rFonts w:ascii="Times New Roman" w:eastAsia="Arial Unicode MS" w:hAnsi="Times New Roman"/>
          <w:i/>
          <w:sz w:val="24"/>
          <w:szCs w:val="24"/>
        </w:rPr>
        <w:t>(nomas līguma neatņemama sastāvdaļa)</w:t>
      </w:r>
    </w:p>
    <w:p w14:paraId="13C2BD1C" w14:textId="77777777" w:rsidR="00074E72" w:rsidRPr="009212AF" w:rsidRDefault="00074E72" w:rsidP="00074E72">
      <w:pPr>
        <w:spacing w:after="0" w:line="240" w:lineRule="auto"/>
        <w:jc w:val="center"/>
        <w:rPr>
          <w:rFonts w:ascii="Times New Roman" w:eastAsia="Arial Unicode MS"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37"/>
        <w:gridCol w:w="2247"/>
        <w:gridCol w:w="2308"/>
      </w:tblGrid>
      <w:tr w:rsidR="00960F28" w14:paraId="04FF9276" w14:textId="77777777" w:rsidTr="00454345">
        <w:tc>
          <w:tcPr>
            <w:tcW w:w="2392" w:type="dxa"/>
          </w:tcPr>
          <w:p w14:paraId="30DD91F2" w14:textId="77777777" w:rsidR="00074E72" w:rsidRPr="009212AF" w:rsidRDefault="00000000" w:rsidP="00454345">
            <w:pPr>
              <w:spacing w:after="0" w:line="20" w:lineRule="atLeast"/>
              <w:rPr>
                <w:rFonts w:eastAsia="Arial Unicode MS" w:cs="Calibri"/>
                <w:sz w:val="20"/>
                <w:szCs w:val="20"/>
              </w:rPr>
            </w:pPr>
            <w:r w:rsidRPr="009212AF">
              <w:rPr>
                <w:rFonts w:eastAsia="Arial Unicode MS" w:cs="Calibri"/>
                <w:sz w:val="20"/>
                <w:szCs w:val="20"/>
              </w:rPr>
              <w:t>Zemes vienības kadastra apzīmējums</w:t>
            </w:r>
          </w:p>
        </w:tc>
        <w:tc>
          <w:tcPr>
            <w:tcW w:w="2392" w:type="dxa"/>
          </w:tcPr>
          <w:p w14:paraId="3F34C249" w14:textId="77777777" w:rsidR="00074E72" w:rsidRPr="009212AF" w:rsidRDefault="00000000" w:rsidP="00454345">
            <w:pPr>
              <w:spacing w:after="0" w:line="20" w:lineRule="atLeast"/>
              <w:rPr>
                <w:rFonts w:eastAsia="Arial Unicode MS" w:cs="Calibri"/>
                <w:sz w:val="20"/>
                <w:szCs w:val="20"/>
              </w:rPr>
            </w:pPr>
            <w:r w:rsidRPr="009212AF">
              <w:rPr>
                <w:rFonts w:eastAsia="Arial Unicode MS" w:cs="Calibri"/>
                <w:sz w:val="20"/>
                <w:szCs w:val="20"/>
              </w:rPr>
              <w:t>Zemes vienības platība pilnā (ha)</w:t>
            </w:r>
          </w:p>
        </w:tc>
        <w:tc>
          <w:tcPr>
            <w:tcW w:w="2393" w:type="dxa"/>
          </w:tcPr>
          <w:p w14:paraId="660E4E66" w14:textId="77777777" w:rsidR="00074E72" w:rsidRPr="009212AF" w:rsidRDefault="00000000" w:rsidP="00454345">
            <w:pPr>
              <w:spacing w:after="0" w:line="20" w:lineRule="atLeast"/>
              <w:rPr>
                <w:rFonts w:eastAsia="Arial Unicode MS" w:cs="Calibri"/>
                <w:sz w:val="20"/>
                <w:szCs w:val="20"/>
              </w:rPr>
            </w:pPr>
            <w:r w:rsidRPr="009212AF">
              <w:rPr>
                <w:rFonts w:eastAsia="Arial Unicode MS" w:cs="Calibri"/>
                <w:sz w:val="20"/>
                <w:szCs w:val="20"/>
              </w:rPr>
              <w:t>Zemes vienības platība iznomātā (ha)</w:t>
            </w:r>
          </w:p>
        </w:tc>
        <w:tc>
          <w:tcPr>
            <w:tcW w:w="2393" w:type="dxa"/>
          </w:tcPr>
          <w:p w14:paraId="4DE27DC3" w14:textId="77777777" w:rsidR="00074E72" w:rsidRPr="009212AF" w:rsidRDefault="00000000" w:rsidP="00454345">
            <w:pPr>
              <w:spacing w:after="0" w:line="20" w:lineRule="atLeast"/>
              <w:rPr>
                <w:rFonts w:eastAsia="Arial Unicode MS" w:cs="Calibri"/>
                <w:sz w:val="20"/>
                <w:szCs w:val="20"/>
              </w:rPr>
            </w:pPr>
            <w:r w:rsidRPr="009212AF">
              <w:rPr>
                <w:rFonts w:eastAsia="Arial Unicode MS" w:cs="Calibri"/>
                <w:sz w:val="20"/>
                <w:szCs w:val="20"/>
              </w:rPr>
              <w:t>Lietošanas mērķis</w:t>
            </w:r>
          </w:p>
        </w:tc>
      </w:tr>
      <w:tr w:rsidR="00960F28" w14:paraId="5468BC26" w14:textId="77777777" w:rsidTr="000B22BD">
        <w:trPr>
          <w:trHeight w:val="82"/>
        </w:trPr>
        <w:tc>
          <w:tcPr>
            <w:tcW w:w="2392" w:type="dxa"/>
          </w:tcPr>
          <w:p w14:paraId="5BA26C91" w14:textId="77777777" w:rsidR="00074E72" w:rsidRPr="009212AF" w:rsidRDefault="00074E72" w:rsidP="00454345">
            <w:pPr>
              <w:spacing w:after="0" w:line="20" w:lineRule="atLeast"/>
              <w:rPr>
                <w:rFonts w:eastAsia="Arial Unicode MS" w:cs="Calibri"/>
                <w:sz w:val="10"/>
                <w:szCs w:val="10"/>
              </w:rPr>
            </w:pPr>
          </w:p>
        </w:tc>
        <w:tc>
          <w:tcPr>
            <w:tcW w:w="2392" w:type="dxa"/>
            <w:shd w:val="clear" w:color="auto" w:fill="A8D08D"/>
          </w:tcPr>
          <w:p w14:paraId="012BDD42" w14:textId="77777777" w:rsidR="00074E72" w:rsidRPr="009212AF" w:rsidRDefault="00074E72" w:rsidP="00454345">
            <w:pPr>
              <w:spacing w:after="0" w:line="20" w:lineRule="atLeast"/>
              <w:rPr>
                <w:rFonts w:eastAsia="Arial Unicode MS" w:cs="Calibri"/>
                <w:sz w:val="10"/>
                <w:szCs w:val="10"/>
              </w:rPr>
            </w:pPr>
          </w:p>
        </w:tc>
        <w:tc>
          <w:tcPr>
            <w:tcW w:w="2393" w:type="dxa"/>
            <w:shd w:val="clear" w:color="auto" w:fill="4A442A" w:themeFill="background2" w:themeFillShade="40"/>
          </w:tcPr>
          <w:p w14:paraId="0AD3D3A5" w14:textId="77777777" w:rsidR="00074E72" w:rsidRPr="009212AF" w:rsidRDefault="00074E72" w:rsidP="00454345">
            <w:pPr>
              <w:spacing w:after="0" w:line="20" w:lineRule="atLeast"/>
              <w:rPr>
                <w:rFonts w:eastAsia="Arial Unicode MS" w:cs="Calibri"/>
                <w:sz w:val="10"/>
                <w:szCs w:val="10"/>
              </w:rPr>
            </w:pPr>
          </w:p>
        </w:tc>
        <w:tc>
          <w:tcPr>
            <w:tcW w:w="2393" w:type="dxa"/>
          </w:tcPr>
          <w:p w14:paraId="7B6B09ED" w14:textId="77777777" w:rsidR="00074E72" w:rsidRPr="009212AF" w:rsidRDefault="00074E72" w:rsidP="00454345">
            <w:pPr>
              <w:spacing w:after="0" w:line="20" w:lineRule="atLeast"/>
              <w:rPr>
                <w:rFonts w:eastAsia="Arial Unicode MS" w:cs="Calibri"/>
                <w:sz w:val="10"/>
                <w:szCs w:val="10"/>
              </w:rPr>
            </w:pPr>
          </w:p>
        </w:tc>
      </w:tr>
      <w:tr w:rsidR="00960F28" w14:paraId="36BE6AE5" w14:textId="77777777" w:rsidTr="00454345">
        <w:tc>
          <w:tcPr>
            <w:tcW w:w="2392" w:type="dxa"/>
          </w:tcPr>
          <w:p w14:paraId="5106E761" w14:textId="77777777" w:rsidR="00074E72" w:rsidRPr="009212AF" w:rsidRDefault="00000000" w:rsidP="00074E72">
            <w:pPr>
              <w:spacing w:after="0" w:line="20" w:lineRule="atLeast"/>
              <w:rPr>
                <w:rFonts w:eastAsia="Arial Unicode MS" w:cs="Calibri"/>
                <w:sz w:val="20"/>
                <w:szCs w:val="20"/>
              </w:rPr>
            </w:pPr>
            <w:r w:rsidRPr="009212AF">
              <w:rPr>
                <w:sz w:val="20"/>
                <w:szCs w:val="20"/>
              </w:rPr>
              <w:t>7882 006 0333</w:t>
            </w:r>
          </w:p>
        </w:tc>
        <w:tc>
          <w:tcPr>
            <w:tcW w:w="2392" w:type="dxa"/>
          </w:tcPr>
          <w:p w14:paraId="10E74B75" w14:textId="77777777" w:rsidR="00074E72" w:rsidRPr="009212AF" w:rsidRDefault="00000000" w:rsidP="000628F3">
            <w:pPr>
              <w:spacing w:after="0" w:line="20" w:lineRule="atLeast"/>
              <w:rPr>
                <w:rFonts w:eastAsia="Arial Unicode MS" w:cs="Calibri"/>
                <w:sz w:val="20"/>
                <w:szCs w:val="20"/>
              </w:rPr>
            </w:pPr>
            <w:r w:rsidRPr="009212AF">
              <w:rPr>
                <w:rFonts w:eastAsia="Arial Unicode MS" w:cs="Calibri"/>
                <w:sz w:val="20"/>
                <w:szCs w:val="20"/>
              </w:rPr>
              <w:t>9</w:t>
            </w:r>
            <w:r w:rsidR="000628F3" w:rsidRPr="009212AF">
              <w:rPr>
                <w:rFonts w:eastAsia="Arial Unicode MS" w:cs="Calibri"/>
                <w:sz w:val="20"/>
                <w:szCs w:val="20"/>
              </w:rPr>
              <w:t>,</w:t>
            </w:r>
            <w:r w:rsidRPr="009212AF">
              <w:rPr>
                <w:rFonts w:eastAsia="Arial Unicode MS" w:cs="Calibri"/>
                <w:sz w:val="20"/>
                <w:szCs w:val="20"/>
              </w:rPr>
              <w:t>2</w:t>
            </w:r>
          </w:p>
        </w:tc>
        <w:tc>
          <w:tcPr>
            <w:tcW w:w="2393" w:type="dxa"/>
          </w:tcPr>
          <w:p w14:paraId="14468B78" w14:textId="77777777" w:rsidR="00074E72" w:rsidRPr="009212AF" w:rsidRDefault="00000000" w:rsidP="000628F3">
            <w:pPr>
              <w:spacing w:after="0" w:line="20" w:lineRule="atLeast"/>
              <w:rPr>
                <w:rFonts w:eastAsia="Arial Unicode MS" w:cs="Calibri"/>
                <w:sz w:val="20"/>
                <w:szCs w:val="20"/>
              </w:rPr>
            </w:pPr>
            <w:r w:rsidRPr="009212AF">
              <w:rPr>
                <w:rFonts w:eastAsia="Arial Unicode MS" w:cs="Calibri"/>
                <w:sz w:val="20"/>
                <w:szCs w:val="20"/>
              </w:rPr>
              <w:t>4</w:t>
            </w:r>
            <w:r w:rsidR="000628F3" w:rsidRPr="009212AF">
              <w:rPr>
                <w:rFonts w:eastAsia="Arial Unicode MS" w:cs="Calibri"/>
                <w:sz w:val="20"/>
                <w:szCs w:val="20"/>
              </w:rPr>
              <w:t>,</w:t>
            </w:r>
            <w:r w:rsidRPr="009212AF">
              <w:rPr>
                <w:rFonts w:eastAsia="Arial Unicode MS" w:cs="Calibri"/>
                <w:sz w:val="20"/>
                <w:szCs w:val="20"/>
              </w:rPr>
              <w:t>0</w:t>
            </w:r>
          </w:p>
        </w:tc>
        <w:tc>
          <w:tcPr>
            <w:tcW w:w="2393" w:type="dxa"/>
          </w:tcPr>
          <w:p w14:paraId="71612467" w14:textId="77777777" w:rsidR="00074E72" w:rsidRPr="009212AF" w:rsidRDefault="00000000" w:rsidP="00454345">
            <w:pPr>
              <w:spacing w:after="0" w:line="20" w:lineRule="atLeast"/>
              <w:rPr>
                <w:rFonts w:eastAsia="Arial Unicode MS" w:cs="Calibri"/>
                <w:sz w:val="20"/>
                <w:szCs w:val="20"/>
              </w:rPr>
            </w:pPr>
            <w:r w:rsidRPr="009212AF">
              <w:rPr>
                <w:rFonts w:eastAsia="Arial Unicode MS" w:cs="Calibri"/>
                <w:sz w:val="20"/>
                <w:szCs w:val="20"/>
              </w:rPr>
              <w:t>Zeme, uz kuras galvenā saimnieciskā darbība ir lauksaimniecība, kods: 0101</w:t>
            </w:r>
          </w:p>
        </w:tc>
      </w:tr>
    </w:tbl>
    <w:p w14:paraId="4217A730" w14:textId="77777777" w:rsidR="00074E72" w:rsidRPr="009212AF" w:rsidRDefault="00074E72" w:rsidP="00074E72">
      <w:pPr>
        <w:spacing w:after="0" w:line="240" w:lineRule="auto"/>
        <w:rPr>
          <w:rFonts w:ascii="Times New Roman" w:eastAsia="Arial Unicode MS" w:hAnsi="Times New Roman"/>
          <w:sz w:val="24"/>
          <w:szCs w:val="24"/>
        </w:rPr>
      </w:pPr>
    </w:p>
    <w:p w14:paraId="2075A7AB" w14:textId="77777777" w:rsidR="00074E72" w:rsidRPr="009212AF" w:rsidRDefault="00000000" w:rsidP="00074E72">
      <w:pPr>
        <w:rPr>
          <w:rFonts w:ascii="Times New Roman" w:eastAsia="Arial Unicode MS" w:hAnsi="Times New Roman"/>
          <w:sz w:val="24"/>
          <w:szCs w:val="24"/>
        </w:rPr>
      </w:pPr>
      <w:r w:rsidRPr="009212AF">
        <w:rPr>
          <w:rFonts w:ascii="Times New Roman" w:eastAsia="Arial Unicode MS" w:hAnsi="Times New Roman"/>
          <w:noProof/>
          <w:sz w:val="24"/>
          <w:szCs w:val="24"/>
          <w:lang w:eastAsia="lv-LV"/>
        </w:rPr>
        <w:drawing>
          <wp:inline distT="0" distB="0" distL="0" distR="0" wp14:anchorId="20AEB371" wp14:editId="6926C207">
            <wp:extent cx="4219575" cy="427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6357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19575" cy="4276725"/>
                    </a:xfrm>
                    <a:prstGeom prst="rect">
                      <a:avLst/>
                    </a:prstGeom>
                    <a:noFill/>
                    <a:ln>
                      <a:noFill/>
                    </a:ln>
                  </pic:spPr>
                </pic:pic>
              </a:graphicData>
            </a:graphic>
          </wp:inline>
        </w:drawing>
      </w:r>
    </w:p>
    <w:p w14:paraId="5CAE0CAF" w14:textId="77777777" w:rsidR="00074E72" w:rsidRPr="009212AF" w:rsidRDefault="00074E72" w:rsidP="00074E72">
      <w:pPr>
        <w:spacing w:after="0" w:line="20" w:lineRule="atLeast"/>
        <w:jc w:val="both"/>
        <w:rPr>
          <w:rFonts w:eastAsia="Arial Unicode MS" w:cs="Calibri"/>
          <w:sz w:val="20"/>
          <w:szCs w:val="20"/>
        </w:rPr>
      </w:pPr>
    </w:p>
    <w:p w14:paraId="1C296CF1" w14:textId="77777777" w:rsidR="00074E72" w:rsidRPr="009212AF" w:rsidRDefault="00074E72" w:rsidP="00074E72">
      <w:pPr>
        <w:spacing w:after="0" w:line="20" w:lineRule="atLeast"/>
        <w:jc w:val="both"/>
        <w:rPr>
          <w:rFonts w:eastAsia="Arial Unicode MS" w:cs="Calibri"/>
          <w:sz w:val="20"/>
          <w:szCs w:val="20"/>
        </w:rPr>
      </w:pPr>
    </w:p>
    <w:p w14:paraId="7C452B72" w14:textId="77777777" w:rsidR="00074E72" w:rsidRPr="009212AF" w:rsidRDefault="00000000" w:rsidP="00074E72">
      <w:pPr>
        <w:spacing w:after="0" w:line="20" w:lineRule="atLeast"/>
        <w:jc w:val="both"/>
        <w:rPr>
          <w:rFonts w:eastAsia="Arial Unicode MS" w:cs="Calibri"/>
          <w:sz w:val="20"/>
          <w:szCs w:val="20"/>
        </w:rPr>
      </w:pPr>
      <w:r w:rsidRPr="009212AF">
        <w:rPr>
          <w:rFonts w:eastAsia="Arial Unicode MS" w:cs="Calibri"/>
          <w:sz w:val="20"/>
          <w:szCs w:val="20"/>
        </w:rPr>
        <w:t>Zemes vienības vai tā daļas robežas dabā ir ierādītās un nomniekam zināmas.</w:t>
      </w:r>
    </w:p>
    <w:p w14:paraId="04A0A2B6" w14:textId="77777777" w:rsidR="00074E72" w:rsidRPr="009212AF" w:rsidRDefault="00074E72" w:rsidP="00074E72">
      <w:pPr>
        <w:spacing w:after="0" w:line="20" w:lineRule="atLeast"/>
        <w:jc w:val="both"/>
        <w:rPr>
          <w:rFonts w:eastAsia="Arial Unicode MS" w:cs="Calibri"/>
          <w:sz w:val="20"/>
          <w:szCs w:val="20"/>
        </w:rPr>
      </w:pPr>
    </w:p>
    <w:p w14:paraId="218EE1FB" w14:textId="77777777" w:rsidR="00074E72" w:rsidRPr="009212AF" w:rsidRDefault="00074E72" w:rsidP="00074E72">
      <w:pPr>
        <w:spacing w:after="0" w:line="20" w:lineRule="atLeast"/>
        <w:jc w:val="both"/>
        <w:rPr>
          <w:rFonts w:eastAsia="Arial Unicode MS" w:cs="Calibri"/>
          <w:sz w:val="20"/>
          <w:szCs w:val="20"/>
        </w:rPr>
      </w:pPr>
    </w:p>
    <w:p w14:paraId="01802710" w14:textId="77777777" w:rsidR="00074E72" w:rsidRPr="009212AF" w:rsidRDefault="00000000" w:rsidP="00074E72">
      <w:pPr>
        <w:spacing w:after="0" w:line="20" w:lineRule="atLeast"/>
        <w:rPr>
          <w:rFonts w:eastAsia="Arial Unicode MS" w:cs="Calibri"/>
          <w:b/>
          <w:sz w:val="20"/>
          <w:szCs w:val="20"/>
        </w:rPr>
      </w:pPr>
      <w:r w:rsidRPr="009212AF">
        <w:rPr>
          <w:rFonts w:eastAsia="Arial Unicode MS" w:cs="Calibri"/>
          <w:b/>
          <w:sz w:val="20"/>
          <w:szCs w:val="20"/>
        </w:rPr>
        <w:t>Iznomātājs:</w:t>
      </w:r>
      <w:r w:rsidRPr="009212AF">
        <w:rPr>
          <w:rFonts w:eastAsia="Arial Unicode MS" w:cs="Calibri"/>
          <w:b/>
          <w:sz w:val="20"/>
          <w:szCs w:val="20"/>
        </w:rPr>
        <w:tab/>
      </w:r>
      <w:r w:rsidRPr="009212AF">
        <w:rPr>
          <w:rFonts w:eastAsia="Arial Unicode MS" w:cs="Calibri"/>
          <w:b/>
          <w:sz w:val="20"/>
          <w:szCs w:val="20"/>
        </w:rPr>
        <w:tab/>
      </w:r>
      <w:r w:rsidRPr="009212AF">
        <w:rPr>
          <w:rFonts w:eastAsia="Arial Unicode MS" w:cs="Calibri"/>
          <w:b/>
          <w:sz w:val="20"/>
          <w:szCs w:val="20"/>
        </w:rPr>
        <w:tab/>
      </w:r>
      <w:r w:rsidRPr="009212AF">
        <w:rPr>
          <w:rFonts w:eastAsia="Arial Unicode MS" w:cs="Calibri"/>
          <w:b/>
          <w:sz w:val="20"/>
          <w:szCs w:val="20"/>
        </w:rPr>
        <w:tab/>
      </w:r>
      <w:r w:rsidRPr="009212AF">
        <w:rPr>
          <w:rFonts w:eastAsia="Arial Unicode MS" w:cs="Calibri"/>
          <w:b/>
          <w:sz w:val="20"/>
          <w:szCs w:val="20"/>
        </w:rPr>
        <w:tab/>
      </w:r>
      <w:r w:rsidRPr="009212AF">
        <w:rPr>
          <w:rFonts w:eastAsia="Arial Unicode MS" w:cs="Calibri"/>
          <w:b/>
          <w:sz w:val="20"/>
          <w:szCs w:val="20"/>
        </w:rPr>
        <w:tab/>
      </w:r>
      <w:r w:rsidRPr="009212AF">
        <w:rPr>
          <w:rFonts w:eastAsia="Arial Unicode MS" w:cs="Calibri"/>
          <w:b/>
          <w:sz w:val="20"/>
          <w:szCs w:val="20"/>
        </w:rPr>
        <w:tab/>
        <w:t>Nomnieks:</w:t>
      </w:r>
    </w:p>
    <w:p w14:paraId="2C67523A" w14:textId="77777777" w:rsidR="00074E72" w:rsidRPr="009212AF" w:rsidRDefault="00074E72" w:rsidP="00074E72">
      <w:pPr>
        <w:spacing w:after="0" w:line="20" w:lineRule="atLeast"/>
        <w:rPr>
          <w:rFonts w:eastAsia="Arial Unicode MS" w:cs="Calibri"/>
          <w:sz w:val="20"/>
          <w:szCs w:val="20"/>
        </w:rPr>
      </w:pPr>
    </w:p>
    <w:p w14:paraId="12CA4481" w14:textId="77777777" w:rsidR="00074E72" w:rsidRPr="009212AF" w:rsidRDefault="00000000" w:rsidP="00074E72">
      <w:pPr>
        <w:spacing w:after="0" w:line="20" w:lineRule="atLeast"/>
        <w:rPr>
          <w:rFonts w:eastAsia="Arial Unicode MS" w:cs="Calibri"/>
          <w:sz w:val="20"/>
          <w:szCs w:val="20"/>
        </w:rPr>
      </w:pPr>
      <w:r w:rsidRPr="009212AF">
        <w:rPr>
          <w:rFonts w:eastAsia="Arial Unicode MS" w:cs="Calibri"/>
          <w:sz w:val="20"/>
          <w:szCs w:val="20"/>
        </w:rPr>
        <w:t>________________________</w:t>
      </w:r>
      <w:r w:rsidRPr="009212AF">
        <w:rPr>
          <w:rFonts w:eastAsia="Arial Unicode MS" w:cs="Calibri"/>
          <w:sz w:val="20"/>
          <w:szCs w:val="20"/>
        </w:rPr>
        <w:tab/>
      </w:r>
      <w:r w:rsidRPr="009212AF">
        <w:rPr>
          <w:rFonts w:eastAsia="Arial Unicode MS" w:cs="Calibri"/>
          <w:sz w:val="20"/>
          <w:szCs w:val="20"/>
        </w:rPr>
        <w:tab/>
      </w:r>
      <w:r w:rsidRPr="009212AF">
        <w:rPr>
          <w:rFonts w:eastAsia="Arial Unicode MS" w:cs="Calibri"/>
          <w:sz w:val="20"/>
          <w:szCs w:val="20"/>
        </w:rPr>
        <w:tab/>
      </w:r>
      <w:r w:rsidRPr="009212AF">
        <w:rPr>
          <w:rFonts w:eastAsia="Arial Unicode MS" w:cs="Calibri"/>
          <w:sz w:val="20"/>
          <w:szCs w:val="20"/>
        </w:rPr>
        <w:tab/>
      </w:r>
      <w:r w:rsidRPr="009212AF">
        <w:rPr>
          <w:rFonts w:eastAsia="Arial Unicode MS" w:cs="Calibri"/>
          <w:sz w:val="20"/>
          <w:szCs w:val="20"/>
        </w:rPr>
        <w:tab/>
        <w:t>___________________________</w:t>
      </w:r>
    </w:p>
    <w:p w14:paraId="74B2C823" w14:textId="77777777" w:rsidR="00074E72" w:rsidRPr="009212AF" w:rsidRDefault="00074E72" w:rsidP="00074E72">
      <w:pPr>
        <w:spacing w:after="0" w:line="20" w:lineRule="atLeast"/>
        <w:rPr>
          <w:rFonts w:eastAsia="Arial Unicode MS" w:cs="Calibri"/>
          <w:sz w:val="20"/>
          <w:szCs w:val="20"/>
        </w:rPr>
      </w:pPr>
    </w:p>
    <w:p w14:paraId="09B4E2EA" w14:textId="77777777" w:rsidR="00074E72" w:rsidRPr="009212AF" w:rsidRDefault="00000000" w:rsidP="00074E72">
      <w:pPr>
        <w:spacing w:after="0" w:line="20" w:lineRule="atLeast"/>
        <w:rPr>
          <w:rFonts w:ascii="Times New Roman" w:eastAsia="Arial Unicode MS" w:hAnsi="Times New Roman"/>
          <w:color w:val="0563C1"/>
          <w:sz w:val="20"/>
          <w:szCs w:val="20"/>
          <w:u w:val="single"/>
        </w:rPr>
      </w:pPr>
      <w:r w:rsidRPr="009212AF">
        <w:rPr>
          <w:rFonts w:eastAsia="Arial Unicode MS" w:cs="Calibri"/>
          <w:sz w:val="20"/>
          <w:szCs w:val="20"/>
        </w:rPr>
        <w:tab/>
      </w:r>
      <w:r w:rsidRPr="009212AF">
        <w:rPr>
          <w:rFonts w:eastAsia="Arial Unicode MS" w:cs="Calibri"/>
          <w:sz w:val="20"/>
          <w:szCs w:val="20"/>
        </w:rPr>
        <w:tab/>
      </w:r>
    </w:p>
    <w:p w14:paraId="7B71CDFF" w14:textId="77777777" w:rsidR="00074E72" w:rsidRPr="009212AF" w:rsidRDefault="00000000" w:rsidP="00074E72">
      <w:pPr>
        <w:spacing w:after="0" w:line="20" w:lineRule="atLeast"/>
        <w:rPr>
          <w:rFonts w:eastAsia="Arial Unicode MS" w:cs="Calibri"/>
          <w:sz w:val="20"/>
          <w:szCs w:val="20"/>
        </w:rPr>
      </w:pPr>
      <w:r w:rsidRPr="009212AF">
        <w:rPr>
          <w:rFonts w:eastAsia="Arial Unicode MS" w:cs="Calibri"/>
          <w:sz w:val="20"/>
          <w:szCs w:val="20"/>
        </w:rPr>
        <w:t xml:space="preserve">Sagatavoja: </w:t>
      </w:r>
      <w:r w:rsidR="007E3374" w:rsidRPr="009212AF">
        <w:rPr>
          <w:rFonts w:eastAsia="Arial Unicode MS" w:cs="Calibri"/>
          <w:sz w:val="20"/>
          <w:szCs w:val="20"/>
        </w:rPr>
        <w:t>Jānis Zeļčs</w:t>
      </w:r>
    </w:p>
    <w:p w14:paraId="57F8A92B" w14:textId="77777777" w:rsidR="00074E72" w:rsidRPr="009212AF" w:rsidRDefault="00000000" w:rsidP="00074E72">
      <w:pPr>
        <w:spacing w:after="0" w:line="20" w:lineRule="atLeast"/>
        <w:rPr>
          <w:rFonts w:eastAsia="Arial Unicode MS" w:cs="Calibri"/>
          <w:sz w:val="20"/>
          <w:szCs w:val="20"/>
        </w:rPr>
      </w:pPr>
      <w:r w:rsidRPr="009212AF">
        <w:rPr>
          <w:rFonts w:eastAsia="Arial Unicode MS" w:cs="Calibri"/>
          <w:sz w:val="20"/>
          <w:szCs w:val="20"/>
        </w:rPr>
        <w:t>zemes lietu speciālists,</w:t>
      </w:r>
      <w:r w:rsidR="009212AF" w:rsidRPr="009212AF">
        <w:rPr>
          <w:rFonts w:eastAsia="Arial Unicode MS" w:cs="Calibri"/>
          <w:sz w:val="20"/>
          <w:szCs w:val="20"/>
        </w:rPr>
        <w:t xml:space="preserve"> </w:t>
      </w:r>
    </w:p>
    <w:p w14:paraId="797EC86F" w14:textId="77777777" w:rsidR="00074E72" w:rsidRPr="009212AF" w:rsidRDefault="00000000" w:rsidP="00074E72">
      <w:pPr>
        <w:spacing w:after="0" w:line="20" w:lineRule="atLeast"/>
        <w:rPr>
          <w:rFonts w:eastAsia="Arial Unicode MS" w:cs="Calibri"/>
          <w:sz w:val="24"/>
          <w:szCs w:val="24"/>
        </w:rPr>
      </w:pPr>
      <w:r w:rsidRPr="009212AF">
        <w:rPr>
          <w:rFonts w:eastAsia="Arial Unicode MS" w:cs="Calibri"/>
          <w:sz w:val="20"/>
          <w:szCs w:val="20"/>
        </w:rPr>
        <w:lastRenderedPageBreak/>
        <w:t xml:space="preserve">e-pasts: </w:t>
      </w:r>
      <w:r w:rsidR="007E3374" w:rsidRPr="009212AF">
        <w:rPr>
          <w:rFonts w:eastAsia="Arial Unicode MS" w:cs="Calibri"/>
          <w:sz w:val="20"/>
          <w:szCs w:val="20"/>
        </w:rPr>
        <w:t>janis.zelcs</w:t>
      </w:r>
      <w:r w:rsidRPr="009212AF">
        <w:rPr>
          <w:rFonts w:eastAsia="Arial Unicode MS" w:cs="Calibri"/>
          <w:sz w:val="20"/>
          <w:szCs w:val="20"/>
        </w:rPr>
        <w:t>@rezeknesnovads.lv</w:t>
      </w:r>
    </w:p>
    <w:p w14:paraId="0FDC4728" w14:textId="77777777" w:rsidR="00074E72" w:rsidRPr="009212AF" w:rsidRDefault="00074E72" w:rsidP="00074E72">
      <w:pPr>
        <w:spacing w:after="0" w:line="20" w:lineRule="atLeast"/>
        <w:rPr>
          <w:rFonts w:eastAsia="Arial Unicode MS" w:cs="Calibri"/>
          <w:sz w:val="24"/>
          <w:szCs w:val="24"/>
        </w:rPr>
      </w:pPr>
    </w:p>
    <w:p w14:paraId="10A294B0" w14:textId="77777777" w:rsidR="00074E72" w:rsidRPr="009212AF" w:rsidRDefault="00000000" w:rsidP="00074E72">
      <w:pPr>
        <w:spacing w:after="0" w:line="240" w:lineRule="auto"/>
        <w:jc w:val="right"/>
        <w:rPr>
          <w:rFonts w:ascii="Times New Roman" w:eastAsia="Arial Unicode MS" w:hAnsi="Times New Roman"/>
          <w:i/>
          <w:sz w:val="20"/>
          <w:szCs w:val="20"/>
        </w:rPr>
      </w:pPr>
      <w:r w:rsidRPr="009212AF">
        <w:rPr>
          <w:rFonts w:ascii="Times New Roman" w:eastAsia="Arial Unicode MS" w:hAnsi="Times New Roman"/>
          <w:i/>
          <w:sz w:val="20"/>
          <w:szCs w:val="20"/>
        </w:rPr>
        <w:t>2 pielikums,</w:t>
      </w:r>
    </w:p>
    <w:p w14:paraId="482EDE88" w14:textId="77777777" w:rsidR="00074E72" w:rsidRPr="009212AF" w:rsidRDefault="00000000" w:rsidP="00074E72">
      <w:pPr>
        <w:spacing w:after="0" w:line="20" w:lineRule="atLeast"/>
        <w:jc w:val="right"/>
        <w:rPr>
          <w:rFonts w:ascii="Times New Roman" w:hAnsi="Times New Roman"/>
          <w:bCs/>
          <w:i/>
          <w:color w:val="000000"/>
          <w:sz w:val="20"/>
          <w:szCs w:val="20"/>
        </w:rPr>
      </w:pPr>
      <w:r w:rsidRPr="009212AF">
        <w:rPr>
          <w:rFonts w:ascii="Times New Roman" w:eastAsia="Arial Unicode MS" w:hAnsi="Times New Roman"/>
          <w:i/>
          <w:sz w:val="20"/>
          <w:szCs w:val="20"/>
        </w:rPr>
        <w:tab/>
      </w:r>
      <w:r w:rsidRPr="009212AF">
        <w:rPr>
          <w:rFonts w:ascii="Times New Roman" w:eastAsia="Arial Unicode MS" w:hAnsi="Times New Roman"/>
          <w:i/>
          <w:sz w:val="20"/>
          <w:szCs w:val="20"/>
        </w:rPr>
        <w:tab/>
      </w:r>
      <w:r w:rsidRPr="009212AF">
        <w:rPr>
          <w:rFonts w:ascii="Times New Roman" w:eastAsia="Arial Unicode MS" w:hAnsi="Times New Roman"/>
          <w:i/>
          <w:sz w:val="20"/>
          <w:szCs w:val="20"/>
        </w:rPr>
        <w:tab/>
      </w:r>
      <w:r w:rsidRPr="009212AF">
        <w:rPr>
          <w:rFonts w:ascii="Times New Roman" w:eastAsia="Arial Unicode MS" w:hAnsi="Times New Roman"/>
          <w:i/>
          <w:sz w:val="20"/>
          <w:szCs w:val="20"/>
        </w:rPr>
        <w:tab/>
      </w:r>
      <w:r w:rsidRPr="009212AF">
        <w:rPr>
          <w:rFonts w:ascii="Times New Roman" w:eastAsia="Arial Unicode MS" w:hAnsi="Times New Roman"/>
          <w:i/>
          <w:sz w:val="20"/>
          <w:szCs w:val="20"/>
        </w:rPr>
        <w:tab/>
      </w:r>
      <w:r w:rsidRPr="009212AF">
        <w:rPr>
          <w:rFonts w:ascii="Times New Roman" w:hAnsi="Times New Roman"/>
          <w:bCs/>
          <w:i/>
          <w:color w:val="000000"/>
          <w:sz w:val="20"/>
          <w:szCs w:val="20"/>
        </w:rPr>
        <w:t xml:space="preserve">Pašvaldībai piekritīgās zemes vienības ar kadastra apzīmējumu </w:t>
      </w:r>
    </w:p>
    <w:p w14:paraId="491BE2E5" w14:textId="77777777" w:rsidR="00074E72" w:rsidRPr="009212AF" w:rsidRDefault="00000000" w:rsidP="00074E72">
      <w:pPr>
        <w:spacing w:after="0" w:line="20" w:lineRule="atLeast"/>
        <w:jc w:val="right"/>
        <w:rPr>
          <w:rFonts w:ascii="Times New Roman" w:eastAsia="Arial Unicode MS" w:hAnsi="Times New Roman"/>
          <w:b/>
          <w:sz w:val="24"/>
          <w:szCs w:val="24"/>
        </w:rPr>
      </w:pPr>
      <w:r w:rsidRPr="009212AF">
        <w:rPr>
          <w:rFonts w:ascii="Times New Roman" w:hAnsi="Times New Roman"/>
          <w:bCs/>
          <w:i/>
          <w:color w:val="000000"/>
          <w:sz w:val="20"/>
          <w:szCs w:val="20"/>
        </w:rPr>
        <w:t>7882 006 0333 daļas Rikavas pagastā nomas tiesību izsoles noteikumiem</w:t>
      </w:r>
    </w:p>
    <w:p w14:paraId="4DDC3CB6" w14:textId="77777777" w:rsidR="00074E72" w:rsidRPr="009212AF" w:rsidRDefault="00074E72" w:rsidP="00074E72">
      <w:pPr>
        <w:autoSpaceDE w:val="0"/>
        <w:autoSpaceDN w:val="0"/>
        <w:adjustRightInd w:val="0"/>
        <w:spacing w:after="0" w:line="240" w:lineRule="auto"/>
        <w:ind w:right="-2"/>
        <w:jc w:val="right"/>
        <w:rPr>
          <w:rFonts w:ascii="Times New Roman" w:hAnsi="Times New Roman"/>
          <w:bCs/>
          <w:i/>
          <w:color w:val="000000"/>
          <w:sz w:val="20"/>
          <w:szCs w:val="20"/>
        </w:rPr>
      </w:pPr>
    </w:p>
    <w:p w14:paraId="151203F0" w14:textId="77777777" w:rsidR="00074E72" w:rsidRPr="009212AF" w:rsidRDefault="00000000" w:rsidP="00074E72">
      <w:pPr>
        <w:autoSpaceDE w:val="0"/>
        <w:autoSpaceDN w:val="0"/>
        <w:adjustRightInd w:val="0"/>
        <w:spacing w:after="0" w:line="240" w:lineRule="auto"/>
        <w:ind w:right="-2"/>
        <w:jc w:val="right"/>
        <w:rPr>
          <w:rFonts w:ascii="Times New Roman" w:eastAsia="Times New Roman" w:hAnsi="Times New Roman"/>
          <w:b/>
          <w:sz w:val="24"/>
          <w:szCs w:val="24"/>
        </w:rPr>
      </w:pPr>
      <w:r w:rsidRPr="009212AF">
        <w:rPr>
          <w:rFonts w:ascii="Times New Roman" w:eastAsia="Times New Roman" w:hAnsi="Times New Roman"/>
          <w:b/>
          <w:noProof/>
          <w:sz w:val="24"/>
          <w:szCs w:val="24"/>
          <w:lang w:eastAsia="lv-LV"/>
        </w:rPr>
        <w:t>Rēzeknes novada pašvaldībai</w:t>
      </w:r>
    </w:p>
    <w:p w14:paraId="6F2DBE4A" w14:textId="77777777" w:rsidR="00074E72" w:rsidRPr="009212AF" w:rsidRDefault="00074E72" w:rsidP="00074E72">
      <w:pPr>
        <w:spacing w:after="0"/>
        <w:jc w:val="right"/>
        <w:rPr>
          <w:rFonts w:ascii="Times New Roman" w:hAnsi="Times New Roman"/>
          <w:sz w:val="24"/>
          <w:szCs w:val="24"/>
        </w:rPr>
      </w:pPr>
    </w:p>
    <w:p w14:paraId="48EA0E40" w14:textId="77777777" w:rsidR="00074E72" w:rsidRPr="009212AF" w:rsidRDefault="00000000" w:rsidP="00074E72">
      <w:pPr>
        <w:shd w:val="clear" w:color="auto" w:fill="FFFFFF"/>
        <w:spacing w:after="0"/>
        <w:jc w:val="right"/>
        <w:rPr>
          <w:rFonts w:ascii="Times New Roman" w:hAnsi="Times New Roman"/>
          <w:sz w:val="24"/>
          <w:szCs w:val="24"/>
        </w:rPr>
      </w:pPr>
      <w:r w:rsidRPr="009212AF">
        <w:rPr>
          <w:rFonts w:ascii="Times New Roman" w:hAnsi="Times New Roman"/>
          <w:sz w:val="24"/>
          <w:szCs w:val="24"/>
        </w:rPr>
        <w:t>________________________________________________</w:t>
      </w:r>
    </w:p>
    <w:p w14:paraId="56318058" w14:textId="77777777" w:rsidR="00074E72" w:rsidRPr="009212AF" w:rsidRDefault="00000000" w:rsidP="00074E72">
      <w:pPr>
        <w:shd w:val="clear" w:color="auto" w:fill="FFFFFF"/>
        <w:spacing w:after="0"/>
        <w:jc w:val="right"/>
        <w:rPr>
          <w:rFonts w:ascii="Times New Roman" w:hAnsi="Times New Roman"/>
          <w:sz w:val="18"/>
          <w:szCs w:val="18"/>
        </w:rPr>
      </w:pPr>
      <w:r w:rsidRPr="009212AF">
        <w:rPr>
          <w:rFonts w:ascii="Times New Roman" w:hAnsi="Times New Roman"/>
          <w:sz w:val="18"/>
          <w:szCs w:val="18"/>
        </w:rPr>
        <w:t>(fiziskai personai -vārds, uzvārds; juridiskai personai – nosaukums)</w:t>
      </w:r>
    </w:p>
    <w:p w14:paraId="44159AAB" w14:textId="77777777" w:rsidR="00074E72" w:rsidRPr="009212AF" w:rsidRDefault="00000000" w:rsidP="00074E72">
      <w:pPr>
        <w:shd w:val="clear" w:color="auto" w:fill="FFFFFF"/>
        <w:spacing w:after="0"/>
        <w:jc w:val="right"/>
        <w:rPr>
          <w:rFonts w:ascii="Times New Roman" w:hAnsi="Times New Roman"/>
          <w:sz w:val="24"/>
          <w:szCs w:val="24"/>
        </w:rPr>
      </w:pPr>
      <w:r w:rsidRPr="009212AF">
        <w:rPr>
          <w:rFonts w:ascii="Times New Roman" w:hAnsi="Times New Roman"/>
          <w:sz w:val="24"/>
          <w:szCs w:val="24"/>
        </w:rPr>
        <w:t>________________________________________________</w:t>
      </w:r>
    </w:p>
    <w:p w14:paraId="0BDB5EC7" w14:textId="77777777" w:rsidR="00074E72" w:rsidRPr="009212AF" w:rsidRDefault="00000000" w:rsidP="00074E72">
      <w:pPr>
        <w:shd w:val="clear" w:color="auto" w:fill="FFFFFF"/>
        <w:spacing w:after="0"/>
        <w:jc w:val="right"/>
        <w:rPr>
          <w:rFonts w:ascii="Times New Roman" w:hAnsi="Times New Roman"/>
          <w:sz w:val="18"/>
          <w:szCs w:val="18"/>
        </w:rPr>
      </w:pPr>
      <w:r w:rsidRPr="009212AF">
        <w:rPr>
          <w:rFonts w:ascii="Times New Roman" w:hAnsi="Times New Roman"/>
          <w:sz w:val="18"/>
          <w:szCs w:val="18"/>
        </w:rPr>
        <w:t>(personas kods; reģistrācijas Nr.)</w:t>
      </w:r>
    </w:p>
    <w:p w14:paraId="79CFA4CC" w14:textId="77777777" w:rsidR="00074E72" w:rsidRPr="009212AF" w:rsidRDefault="00000000" w:rsidP="00074E72">
      <w:pPr>
        <w:shd w:val="clear" w:color="auto" w:fill="FFFFFF"/>
        <w:spacing w:after="0"/>
        <w:jc w:val="right"/>
        <w:rPr>
          <w:rFonts w:ascii="Times New Roman" w:hAnsi="Times New Roman"/>
          <w:sz w:val="24"/>
          <w:szCs w:val="24"/>
        </w:rPr>
      </w:pPr>
      <w:r w:rsidRPr="009212AF">
        <w:rPr>
          <w:rFonts w:ascii="Times New Roman" w:hAnsi="Times New Roman"/>
          <w:sz w:val="24"/>
          <w:szCs w:val="24"/>
        </w:rPr>
        <w:t>________________________________________________</w:t>
      </w:r>
    </w:p>
    <w:p w14:paraId="2DF22244" w14:textId="77777777" w:rsidR="00074E72" w:rsidRPr="009212AF" w:rsidRDefault="00000000" w:rsidP="00074E72">
      <w:pPr>
        <w:shd w:val="clear" w:color="auto" w:fill="FFFFFF"/>
        <w:spacing w:after="0"/>
        <w:jc w:val="right"/>
        <w:rPr>
          <w:rFonts w:ascii="Times New Roman" w:hAnsi="Times New Roman"/>
          <w:sz w:val="18"/>
          <w:szCs w:val="18"/>
        </w:rPr>
      </w:pPr>
      <w:r w:rsidRPr="009212AF">
        <w:rPr>
          <w:rFonts w:ascii="Times New Roman" w:hAnsi="Times New Roman"/>
          <w:sz w:val="18"/>
          <w:szCs w:val="18"/>
        </w:rPr>
        <w:t>(fiziskai personai - deklarētā dzīvesvietas adrese un adrese, kurā persona ir sasniedzama, tālrunis; juridiskai personai – juridiskā adrese)</w:t>
      </w:r>
    </w:p>
    <w:p w14:paraId="3D1963CB" w14:textId="77777777" w:rsidR="00074E72" w:rsidRPr="009212AF" w:rsidRDefault="00000000" w:rsidP="00074E72">
      <w:pPr>
        <w:shd w:val="clear" w:color="auto" w:fill="FFFFFF"/>
        <w:spacing w:after="0"/>
        <w:jc w:val="right"/>
        <w:rPr>
          <w:rFonts w:ascii="Times New Roman" w:hAnsi="Times New Roman"/>
          <w:sz w:val="24"/>
          <w:szCs w:val="24"/>
        </w:rPr>
      </w:pPr>
      <w:r w:rsidRPr="009212AF">
        <w:rPr>
          <w:rFonts w:ascii="Times New Roman" w:hAnsi="Times New Roman"/>
          <w:sz w:val="24"/>
          <w:szCs w:val="24"/>
        </w:rPr>
        <w:t>___________________________________________________</w:t>
      </w:r>
    </w:p>
    <w:p w14:paraId="12163B77" w14:textId="77777777" w:rsidR="00074E72" w:rsidRPr="009212AF" w:rsidRDefault="00000000" w:rsidP="00074E72">
      <w:pPr>
        <w:spacing w:after="0"/>
        <w:jc w:val="right"/>
        <w:rPr>
          <w:rFonts w:ascii="Times New Roman" w:hAnsi="Times New Roman"/>
          <w:sz w:val="18"/>
          <w:szCs w:val="18"/>
        </w:rPr>
      </w:pPr>
      <w:r w:rsidRPr="009212AF">
        <w:rPr>
          <w:rFonts w:ascii="Times New Roman" w:hAnsi="Times New Roman"/>
          <w:sz w:val="18"/>
          <w:szCs w:val="18"/>
        </w:rPr>
        <w:t>oficiālā elektroniskā adresi (ja ir aktivizēts tās konts) vai elektroniskā pasta adresi (ja ir)</w:t>
      </w:r>
    </w:p>
    <w:p w14:paraId="79F3FA1A" w14:textId="77777777" w:rsidR="00074E72" w:rsidRPr="009212AF" w:rsidRDefault="00074E72" w:rsidP="00074E72">
      <w:pPr>
        <w:spacing w:after="0"/>
        <w:jc w:val="center"/>
        <w:rPr>
          <w:rFonts w:ascii="Times New Roman" w:hAnsi="Times New Roman"/>
          <w:sz w:val="24"/>
          <w:szCs w:val="24"/>
        </w:rPr>
      </w:pPr>
    </w:p>
    <w:p w14:paraId="1FCEA84A" w14:textId="77777777" w:rsidR="00074E72" w:rsidRPr="009212AF" w:rsidRDefault="00074E72" w:rsidP="00074E72">
      <w:pPr>
        <w:spacing w:after="0"/>
        <w:jc w:val="center"/>
        <w:rPr>
          <w:rFonts w:ascii="Times New Roman" w:hAnsi="Times New Roman"/>
          <w:b/>
          <w:sz w:val="24"/>
          <w:szCs w:val="24"/>
        </w:rPr>
      </w:pPr>
    </w:p>
    <w:p w14:paraId="561AE7A3" w14:textId="77777777" w:rsidR="00074E72" w:rsidRPr="009212AF" w:rsidRDefault="00074E72" w:rsidP="00074E72">
      <w:pPr>
        <w:spacing w:after="0"/>
        <w:jc w:val="center"/>
        <w:rPr>
          <w:rFonts w:ascii="Times New Roman" w:hAnsi="Times New Roman"/>
          <w:b/>
          <w:sz w:val="24"/>
          <w:szCs w:val="24"/>
        </w:rPr>
      </w:pPr>
    </w:p>
    <w:p w14:paraId="6135405D" w14:textId="77777777" w:rsidR="00074E72" w:rsidRPr="009212AF" w:rsidRDefault="00000000" w:rsidP="00074E72">
      <w:pPr>
        <w:spacing w:after="0"/>
        <w:jc w:val="center"/>
        <w:rPr>
          <w:rFonts w:ascii="Times New Roman" w:hAnsi="Times New Roman"/>
          <w:b/>
          <w:sz w:val="24"/>
          <w:szCs w:val="24"/>
        </w:rPr>
      </w:pPr>
      <w:r w:rsidRPr="009212AF">
        <w:rPr>
          <w:rFonts w:ascii="Times New Roman" w:hAnsi="Times New Roman"/>
          <w:b/>
          <w:sz w:val="24"/>
          <w:szCs w:val="24"/>
        </w:rPr>
        <w:t>PIETEIKUMS</w:t>
      </w:r>
    </w:p>
    <w:p w14:paraId="52F31C0E" w14:textId="77777777" w:rsidR="00074E72" w:rsidRPr="009212AF" w:rsidRDefault="00000000" w:rsidP="00074E72">
      <w:pPr>
        <w:spacing w:after="0"/>
        <w:jc w:val="center"/>
        <w:rPr>
          <w:rFonts w:ascii="Times New Roman" w:hAnsi="Times New Roman"/>
          <w:sz w:val="24"/>
          <w:szCs w:val="24"/>
        </w:rPr>
      </w:pPr>
      <w:r w:rsidRPr="009212AF">
        <w:rPr>
          <w:rFonts w:ascii="Times New Roman" w:hAnsi="Times New Roman"/>
          <w:sz w:val="24"/>
          <w:szCs w:val="24"/>
        </w:rPr>
        <w:t>zemes nomas tiesību izsolei</w:t>
      </w:r>
    </w:p>
    <w:p w14:paraId="538830FB" w14:textId="77777777" w:rsidR="00074E72" w:rsidRPr="009212AF" w:rsidRDefault="00074E72" w:rsidP="00074E72">
      <w:pPr>
        <w:spacing w:after="0"/>
        <w:rPr>
          <w:rFonts w:ascii="Times New Roman" w:hAnsi="Times New Roman"/>
          <w:sz w:val="24"/>
          <w:szCs w:val="24"/>
        </w:rPr>
      </w:pPr>
    </w:p>
    <w:p w14:paraId="2ACBFC9B" w14:textId="77777777" w:rsidR="00074E72" w:rsidRPr="009212AF" w:rsidRDefault="00000000" w:rsidP="00074E72">
      <w:pPr>
        <w:spacing w:after="0"/>
        <w:rPr>
          <w:rFonts w:ascii="Times New Roman" w:hAnsi="Times New Roman"/>
          <w:sz w:val="24"/>
          <w:szCs w:val="24"/>
        </w:rPr>
      </w:pPr>
      <w:r w:rsidRPr="009212AF">
        <w:rPr>
          <w:rFonts w:ascii="Times New Roman" w:hAnsi="Times New Roman"/>
          <w:sz w:val="24"/>
          <w:szCs w:val="24"/>
        </w:rPr>
        <w:t>Izsoles veids: __________________</w:t>
      </w:r>
    </w:p>
    <w:p w14:paraId="6EA67D9A" w14:textId="77777777" w:rsidR="00074E72" w:rsidRPr="009212AF" w:rsidRDefault="00000000" w:rsidP="00074E72">
      <w:pPr>
        <w:spacing w:after="0"/>
        <w:rPr>
          <w:rFonts w:ascii="Times New Roman" w:hAnsi="Times New Roman"/>
          <w:sz w:val="24"/>
          <w:szCs w:val="24"/>
        </w:rPr>
      </w:pPr>
      <w:r w:rsidRPr="009212AF">
        <w:rPr>
          <w:rFonts w:ascii="Times New Roman" w:hAnsi="Times New Roman"/>
          <w:sz w:val="24"/>
          <w:szCs w:val="24"/>
        </w:rPr>
        <w:t>Norāde par izsoli: pirmreizējā/ atkārtotā (</w:t>
      </w:r>
      <w:r w:rsidRPr="009212AF">
        <w:rPr>
          <w:rFonts w:ascii="Times New Roman" w:hAnsi="Times New Roman"/>
          <w:i/>
          <w:sz w:val="24"/>
          <w:szCs w:val="24"/>
        </w:rPr>
        <w:t>vajadzīgo pasvītrot</w:t>
      </w:r>
      <w:r w:rsidRPr="009212AF">
        <w:rPr>
          <w:rFonts w:ascii="Times New Roman" w:hAnsi="Times New Roman"/>
          <w:sz w:val="24"/>
          <w:szCs w:val="24"/>
        </w:rPr>
        <w:t xml:space="preserve">) </w:t>
      </w:r>
    </w:p>
    <w:p w14:paraId="042D7F1A" w14:textId="77777777" w:rsidR="00074E72" w:rsidRPr="009212AF" w:rsidRDefault="00000000" w:rsidP="00074E72">
      <w:pPr>
        <w:spacing w:after="0"/>
        <w:jc w:val="both"/>
        <w:rPr>
          <w:rFonts w:ascii="Times New Roman" w:hAnsi="Times New Roman"/>
          <w:sz w:val="24"/>
          <w:szCs w:val="24"/>
        </w:rPr>
      </w:pPr>
      <w:r w:rsidRPr="009212AF">
        <w:rPr>
          <w:rFonts w:ascii="Times New Roman" w:hAnsi="Times New Roman"/>
          <w:sz w:val="24"/>
          <w:szCs w:val="24"/>
        </w:rPr>
        <w:t>Nomas objekts:</w:t>
      </w:r>
      <w:r w:rsidR="009212AF" w:rsidRPr="009212AF">
        <w:rPr>
          <w:rFonts w:ascii="Times New Roman" w:hAnsi="Times New Roman"/>
          <w:sz w:val="24"/>
          <w:szCs w:val="24"/>
        </w:rPr>
        <w:t xml:space="preserve"> </w:t>
      </w:r>
      <w:r w:rsidRPr="009212AF">
        <w:rPr>
          <w:rFonts w:ascii="Times New Roman" w:hAnsi="Times New Roman"/>
          <w:sz w:val="24"/>
          <w:szCs w:val="24"/>
        </w:rPr>
        <w:t>________________________________________________________</w:t>
      </w:r>
    </w:p>
    <w:p w14:paraId="6071A930" w14:textId="77777777" w:rsidR="00074E72" w:rsidRPr="009212AF" w:rsidRDefault="00000000" w:rsidP="00074E72">
      <w:pPr>
        <w:spacing w:after="0"/>
        <w:jc w:val="both"/>
        <w:rPr>
          <w:rFonts w:ascii="Times New Roman" w:hAnsi="Times New Roman"/>
          <w:sz w:val="24"/>
          <w:szCs w:val="24"/>
        </w:rPr>
      </w:pP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t>(</w:t>
      </w:r>
      <w:r w:rsidRPr="009212AF">
        <w:rPr>
          <w:rFonts w:ascii="Times New Roman" w:hAnsi="Times New Roman"/>
          <w:i/>
          <w:sz w:val="24"/>
          <w:szCs w:val="24"/>
        </w:rPr>
        <w:t>adrese, kadastra apzīmējums, iznomājamā platība</w:t>
      </w:r>
      <w:r w:rsidRPr="009212AF">
        <w:rPr>
          <w:rFonts w:ascii="Times New Roman" w:hAnsi="Times New Roman"/>
          <w:sz w:val="24"/>
          <w:szCs w:val="24"/>
        </w:rPr>
        <w:t>)</w:t>
      </w:r>
    </w:p>
    <w:p w14:paraId="03747EBE" w14:textId="77777777" w:rsidR="00074E72" w:rsidRPr="009212AF" w:rsidRDefault="00074E72" w:rsidP="00074E72">
      <w:pPr>
        <w:spacing w:after="0"/>
        <w:jc w:val="both"/>
        <w:rPr>
          <w:rFonts w:ascii="Times New Roman" w:hAnsi="Times New Roman"/>
          <w:sz w:val="24"/>
          <w:szCs w:val="24"/>
        </w:rPr>
      </w:pPr>
    </w:p>
    <w:p w14:paraId="272EEC82" w14:textId="77777777" w:rsidR="00074E72" w:rsidRPr="009212AF" w:rsidRDefault="00000000" w:rsidP="00074E72">
      <w:pPr>
        <w:spacing w:after="0"/>
        <w:jc w:val="both"/>
        <w:rPr>
          <w:rFonts w:ascii="Times New Roman" w:hAnsi="Times New Roman"/>
          <w:sz w:val="24"/>
          <w:szCs w:val="24"/>
        </w:rPr>
      </w:pPr>
      <w:r w:rsidRPr="009212AF">
        <w:rPr>
          <w:rFonts w:ascii="Times New Roman" w:hAnsi="Times New Roman"/>
          <w:sz w:val="24"/>
          <w:szCs w:val="24"/>
        </w:rPr>
        <w:t>Nomas laikā plānotās darbības neapbūvētajā zemesgabalā:</w:t>
      </w:r>
      <w:r w:rsidR="009212AF" w:rsidRPr="009212AF">
        <w:rPr>
          <w:rFonts w:ascii="Times New Roman" w:hAnsi="Times New Roman"/>
          <w:sz w:val="24"/>
          <w:szCs w:val="24"/>
        </w:rPr>
        <w:t xml:space="preserve"> </w:t>
      </w:r>
    </w:p>
    <w:p w14:paraId="4E33F484" w14:textId="77777777" w:rsidR="00074E72" w:rsidRPr="009212AF" w:rsidRDefault="00000000" w:rsidP="00074E72">
      <w:pPr>
        <w:spacing w:after="0"/>
        <w:jc w:val="both"/>
        <w:rPr>
          <w:rFonts w:ascii="Times New Roman" w:hAnsi="Times New Roman"/>
          <w:sz w:val="24"/>
          <w:szCs w:val="24"/>
        </w:rPr>
      </w:pPr>
      <w:r w:rsidRPr="009212AF">
        <w:rPr>
          <w:rFonts w:ascii="Times New Roman" w:hAnsi="Times New Roman"/>
          <w:sz w:val="24"/>
          <w:szCs w:val="24"/>
        </w:rPr>
        <w:t>_________________________________________________________________________</w:t>
      </w:r>
    </w:p>
    <w:p w14:paraId="3A385C1F" w14:textId="77777777" w:rsidR="00074E72" w:rsidRPr="009212AF" w:rsidRDefault="00000000" w:rsidP="00074E72">
      <w:pPr>
        <w:spacing w:after="0"/>
        <w:jc w:val="center"/>
        <w:rPr>
          <w:rFonts w:ascii="Times New Roman" w:hAnsi="Times New Roman"/>
          <w:i/>
          <w:sz w:val="24"/>
          <w:szCs w:val="24"/>
        </w:rPr>
      </w:pPr>
      <w:r w:rsidRPr="009212AF">
        <w:rPr>
          <w:rFonts w:ascii="Times New Roman" w:hAnsi="Times New Roman"/>
          <w:i/>
          <w:sz w:val="24"/>
          <w:szCs w:val="24"/>
        </w:rPr>
        <w:t>(lauksaimniecība, cits)</w:t>
      </w:r>
    </w:p>
    <w:p w14:paraId="1F32E7E2" w14:textId="77777777" w:rsidR="00074E72" w:rsidRPr="009212AF" w:rsidRDefault="00000000" w:rsidP="00074E72">
      <w:pPr>
        <w:spacing w:after="0"/>
        <w:jc w:val="right"/>
        <w:rPr>
          <w:rFonts w:ascii="Times New Roman" w:hAnsi="Times New Roman"/>
          <w:sz w:val="24"/>
          <w:szCs w:val="24"/>
        </w:rPr>
      </w:pP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p>
    <w:p w14:paraId="7EF67BAD" w14:textId="77777777" w:rsidR="00074E72" w:rsidRPr="009212AF" w:rsidRDefault="00000000" w:rsidP="00074E72">
      <w:pPr>
        <w:spacing w:after="0"/>
        <w:rPr>
          <w:rFonts w:ascii="Times New Roman" w:hAnsi="Times New Roman"/>
          <w:b/>
          <w:sz w:val="24"/>
          <w:szCs w:val="24"/>
        </w:rPr>
      </w:pPr>
      <w:r w:rsidRPr="009212AF">
        <w:rPr>
          <w:rFonts w:ascii="Times New Roman" w:hAnsi="Times New Roman"/>
          <w:b/>
          <w:sz w:val="24"/>
          <w:szCs w:val="24"/>
        </w:rPr>
        <w:t xml:space="preserve">Pievienotie dokumenti: </w:t>
      </w:r>
    </w:p>
    <w:p w14:paraId="50F38CFD" w14:textId="77777777" w:rsidR="00074E72" w:rsidRPr="009212AF" w:rsidRDefault="00000000" w:rsidP="00074E72">
      <w:pPr>
        <w:numPr>
          <w:ilvl w:val="0"/>
          <w:numId w:val="4"/>
        </w:numPr>
        <w:spacing w:after="0" w:line="240" w:lineRule="auto"/>
        <w:jc w:val="both"/>
        <w:rPr>
          <w:rFonts w:ascii="Times New Roman" w:hAnsi="Times New Roman"/>
          <w:sz w:val="24"/>
          <w:szCs w:val="24"/>
        </w:rPr>
      </w:pPr>
      <w:r w:rsidRPr="009212AF">
        <w:rPr>
          <w:rFonts w:ascii="Times New Roman" w:hAnsi="Times New Roman"/>
          <w:sz w:val="24"/>
          <w:szCs w:val="24"/>
        </w:rPr>
        <w:t>reģistrācijas maksas iemaksas apliecinošs dokuments;</w:t>
      </w:r>
    </w:p>
    <w:p w14:paraId="2A74AA8A" w14:textId="77777777" w:rsidR="00074E72" w:rsidRPr="009212AF" w:rsidRDefault="00000000" w:rsidP="00074E72">
      <w:pPr>
        <w:numPr>
          <w:ilvl w:val="0"/>
          <w:numId w:val="4"/>
        </w:numPr>
        <w:spacing w:after="0" w:line="240" w:lineRule="auto"/>
        <w:jc w:val="both"/>
        <w:rPr>
          <w:rFonts w:ascii="Times New Roman" w:hAnsi="Times New Roman"/>
          <w:sz w:val="24"/>
          <w:szCs w:val="24"/>
        </w:rPr>
      </w:pPr>
      <w:r w:rsidRPr="009212AF">
        <w:rPr>
          <w:rFonts w:ascii="Times New Roman" w:hAnsi="Times New Roman"/>
          <w:sz w:val="24"/>
          <w:szCs w:val="24"/>
        </w:rPr>
        <w:t>nodrošinājuma naudas iemaksas apliecinošs dokuments;</w:t>
      </w:r>
    </w:p>
    <w:p w14:paraId="58BF47CC" w14:textId="77777777" w:rsidR="00074E72" w:rsidRPr="009212AF" w:rsidRDefault="00000000" w:rsidP="00074E72">
      <w:pPr>
        <w:numPr>
          <w:ilvl w:val="0"/>
          <w:numId w:val="4"/>
        </w:numPr>
        <w:spacing w:after="0" w:line="240" w:lineRule="auto"/>
        <w:jc w:val="both"/>
        <w:rPr>
          <w:rFonts w:ascii="Times New Roman" w:hAnsi="Times New Roman"/>
          <w:sz w:val="24"/>
          <w:szCs w:val="24"/>
        </w:rPr>
      </w:pPr>
      <w:r w:rsidRPr="009212AF">
        <w:rPr>
          <w:rFonts w:ascii="Times New Roman" w:hAnsi="Times New Roman"/>
          <w:sz w:val="24"/>
          <w:szCs w:val="24"/>
        </w:rPr>
        <w:t>pretendenta pārstāvis, norādot personu identificējošus datus (ja ir);</w:t>
      </w:r>
    </w:p>
    <w:p w14:paraId="3D324AE1" w14:textId="77777777" w:rsidR="00074E72" w:rsidRPr="009212AF" w:rsidRDefault="00000000" w:rsidP="00074E72">
      <w:pPr>
        <w:numPr>
          <w:ilvl w:val="0"/>
          <w:numId w:val="4"/>
        </w:numPr>
        <w:spacing w:after="0" w:line="240" w:lineRule="auto"/>
        <w:jc w:val="both"/>
        <w:rPr>
          <w:rFonts w:ascii="Times New Roman" w:hAnsi="Times New Roman"/>
          <w:sz w:val="24"/>
          <w:szCs w:val="24"/>
        </w:rPr>
      </w:pPr>
      <w:r w:rsidRPr="009212AF">
        <w:rPr>
          <w:rFonts w:ascii="Times New Roman" w:hAnsi="Times New Roman"/>
          <w:color w:val="000000"/>
          <w:sz w:val="24"/>
          <w:szCs w:val="24"/>
        </w:rPr>
        <w:t>uzņēmumu reģistra izsniegta dokumenta kopija par amatpersonu pārstāvības tiesībām dalībniekiem</w:t>
      </w:r>
      <w:r w:rsidRPr="009212AF">
        <w:rPr>
          <w:rFonts w:ascii="Times New Roman" w:hAnsi="Times New Roman"/>
          <w:sz w:val="24"/>
          <w:szCs w:val="24"/>
          <w:lang w:bidi="yi-Hebr"/>
        </w:rPr>
        <w:t>;</w:t>
      </w:r>
    </w:p>
    <w:p w14:paraId="4D6F778C" w14:textId="77777777" w:rsidR="00074E72" w:rsidRPr="009212AF" w:rsidRDefault="00000000" w:rsidP="00074E72">
      <w:pPr>
        <w:numPr>
          <w:ilvl w:val="0"/>
          <w:numId w:val="4"/>
        </w:numPr>
        <w:spacing w:after="0" w:line="240" w:lineRule="auto"/>
        <w:jc w:val="both"/>
        <w:rPr>
          <w:rFonts w:ascii="Times New Roman" w:hAnsi="Times New Roman"/>
          <w:sz w:val="24"/>
          <w:szCs w:val="24"/>
        </w:rPr>
      </w:pPr>
      <w:r w:rsidRPr="009212AF">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14:paraId="484A1F95" w14:textId="77777777" w:rsidR="00074E72" w:rsidRPr="009212AF" w:rsidRDefault="00000000" w:rsidP="00074E72">
      <w:pPr>
        <w:numPr>
          <w:ilvl w:val="0"/>
          <w:numId w:val="4"/>
        </w:numPr>
        <w:spacing w:after="0" w:line="240" w:lineRule="auto"/>
        <w:rPr>
          <w:rFonts w:ascii="Times New Roman" w:hAnsi="Times New Roman"/>
          <w:sz w:val="24"/>
          <w:szCs w:val="24"/>
        </w:rPr>
      </w:pPr>
      <w:r w:rsidRPr="009212AF">
        <w:rPr>
          <w:rFonts w:ascii="Times New Roman" w:hAnsi="Times New Roman"/>
          <w:sz w:val="24"/>
          <w:szCs w:val="24"/>
        </w:rPr>
        <w:t>citi:</w:t>
      </w:r>
    </w:p>
    <w:p w14:paraId="5EAA7C48" w14:textId="77777777" w:rsidR="00074E72" w:rsidRPr="009212AF" w:rsidRDefault="00000000" w:rsidP="00074E72">
      <w:pPr>
        <w:spacing w:after="0"/>
        <w:rPr>
          <w:rFonts w:ascii="Times New Roman" w:hAnsi="Times New Roman"/>
          <w:sz w:val="24"/>
          <w:szCs w:val="24"/>
        </w:rPr>
      </w:pPr>
      <w:r w:rsidRPr="009212AF">
        <w:rPr>
          <w:rFonts w:ascii="Times New Roman" w:hAnsi="Times New Roman"/>
          <w:sz w:val="24"/>
          <w:szCs w:val="24"/>
        </w:rPr>
        <w:t>_________________________________________________________________________</w:t>
      </w:r>
    </w:p>
    <w:p w14:paraId="4D6EB83D" w14:textId="77777777" w:rsidR="00074E72" w:rsidRPr="009212AF" w:rsidRDefault="00000000" w:rsidP="00074E72">
      <w:pPr>
        <w:spacing w:after="0"/>
        <w:rPr>
          <w:rFonts w:ascii="Times New Roman" w:hAnsi="Times New Roman"/>
          <w:sz w:val="24"/>
          <w:szCs w:val="24"/>
        </w:rPr>
      </w:pPr>
      <w:r w:rsidRPr="009212AF">
        <w:rPr>
          <w:rFonts w:ascii="Times New Roman" w:hAnsi="Times New Roman"/>
          <w:sz w:val="24"/>
          <w:szCs w:val="24"/>
        </w:rPr>
        <w:t>________________________________________________________________________</w:t>
      </w:r>
    </w:p>
    <w:p w14:paraId="2B9ECD16" w14:textId="77777777" w:rsidR="00074E72" w:rsidRPr="009212AF" w:rsidRDefault="00074E72" w:rsidP="00074E72">
      <w:pPr>
        <w:spacing w:after="0"/>
        <w:jc w:val="both"/>
        <w:rPr>
          <w:rFonts w:ascii="Times New Roman" w:hAnsi="Times New Roman"/>
          <w:sz w:val="24"/>
          <w:szCs w:val="24"/>
        </w:rPr>
      </w:pPr>
    </w:p>
    <w:p w14:paraId="062E7F11" w14:textId="77777777" w:rsidR="00074E72" w:rsidRPr="009212AF" w:rsidRDefault="00000000" w:rsidP="00074E72">
      <w:pPr>
        <w:tabs>
          <w:tab w:val="left" w:pos="6720"/>
        </w:tabs>
        <w:spacing w:after="0"/>
        <w:jc w:val="both"/>
        <w:rPr>
          <w:rFonts w:ascii="Times New Roman" w:hAnsi="Times New Roman"/>
          <w:sz w:val="24"/>
          <w:szCs w:val="24"/>
        </w:rPr>
      </w:pPr>
      <w:r w:rsidRPr="009212AF">
        <w:rPr>
          <w:rFonts w:ascii="Times New Roman" w:hAnsi="Times New Roman"/>
          <w:sz w:val="24"/>
          <w:szCs w:val="24"/>
        </w:rPr>
        <w:t>202</w:t>
      </w:r>
      <w:r w:rsidR="0088281B" w:rsidRPr="009212AF">
        <w:rPr>
          <w:rFonts w:ascii="Times New Roman" w:hAnsi="Times New Roman"/>
          <w:sz w:val="24"/>
          <w:szCs w:val="24"/>
        </w:rPr>
        <w:t>2</w:t>
      </w:r>
      <w:r w:rsidRPr="009212AF">
        <w:rPr>
          <w:rFonts w:ascii="Times New Roman" w:hAnsi="Times New Roman"/>
          <w:sz w:val="24"/>
          <w:szCs w:val="24"/>
        </w:rPr>
        <w:t>.gada __. ______________</w:t>
      </w:r>
    </w:p>
    <w:p w14:paraId="40CD59E3" w14:textId="77777777" w:rsidR="00074E72" w:rsidRPr="009212AF" w:rsidRDefault="00000000" w:rsidP="00074E72">
      <w:pPr>
        <w:spacing w:after="0"/>
        <w:jc w:val="both"/>
        <w:rPr>
          <w:rFonts w:ascii="Times New Roman" w:hAnsi="Times New Roman"/>
          <w:sz w:val="24"/>
          <w:szCs w:val="24"/>
        </w:rPr>
      </w:pPr>
      <w:r w:rsidRPr="009212AF">
        <w:rPr>
          <w:rFonts w:ascii="Times New Roman" w:hAnsi="Times New Roman"/>
          <w:sz w:val="24"/>
          <w:szCs w:val="24"/>
        </w:rPr>
        <w:t xml:space="preserve">  </w:t>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t xml:space="preserve"> </w:t>
      </w:r>
      <w:r w:rsidRPr="009212AF">
        <w:rPr>
          <w:rFonts w:ascii="Times New Roman" w:hAnsi="Times New Roman"/>
          <w:sz w:val="24"/>
          <w:szCs w:val="24"/>
        </w:rPr>
        <w:tab/>
        <w:t xml:space="preserve">   </w:t>
      </w:r>
    </w:p>
    <w:p w14:paraId="20FE2179" w14:textId="77777777" w:rsidR="00074E72" w:rsidRPr="009212AF" w:rsidRDefault="00000000" w:rsidP="00074E72">
      <w:pPr>
        <w:spacing w:after="0"/>
        <w:jc w:val="both"/>
        <w:rPr>
          <w:rFonts w:ascii="Times New Roman" w:hAnsi="Times New Roman"/>
          <w:sz w:val="24"/>
          <w:szCs w:val="24"/>
        </w:rPr>
      </w:pPr>
      <w:r w:rsidRPr="009212AF">
        <w:rPr>
          <w:rFonts w:ascii="Times New Roman" w:hAnsi="Times New Roman"/>
          <w:sz w:val="24"/>
          <w:szCs w:val="24"/>
        </w:rPr>
        <w:t xml:space="preserve">   __________________________________</w:t>
      </w:r>
    </w:p>
    <w:p w14:paraId="5056E7C9" w14:textId="77777777" w:rsidR="00074E72" w:rsidRPr="009212AF" w:rsidRDefault="00000000" w:rsidP="00074E72">
      <w:pPr>
        <w:spacing w:after="0"/>
        <w:ind w:firstLine="720"/>
        <w:jc w:val="both"/>
        <w:rPr>
          <w:rFonts w:ascii="Times New Roman" w:hAnsi="Times New Roman"/>
          <w:i/>
          <w:sz w:val="18"/>
          <w:szCs w:val="18"/>
        </w:rPr>
      </w:pPr>
      <w:r w:rsidRPr="009212AF">
        <w:rPr>
          <w:rFonts w:ascii="Times New Roman" w:hAnsi="Times New Roman"/>
          <w:sz w:val="18"/>
          <w:szCs w:val="18"/>
        </w:rPr>
        <w:t xml:space="preserve">    </w:t>
      </w:r>
      <w:r w:rsidRPr="009212AF">
        <w:rPr>
          <w:rFonts w:ascii="Times New Roman" w:hAnsi="Times New Roman"/>
          <w:i/>
          <w:sz w:val="18"/>
          <w:szCs w:val="18"/>
        </w:rPr>
        <w:t>(paraksts; paraksta atšifrējums)</w:t>
      </w:r>
    </w:p>
    <w:p w14:paraId="3106F924" w14:textId="77777777" w:rsidR="00074E72" w:rsidRPr="009212AF" w:rsidRDefault="00074E72" w:rsidP="00074E72">
      <w:pPr>
        <w:spacing w:after="0"/>
        <w:rPr>
          <w:rFonts w:ascii="Times New Roman" w:hAnsi="Times New Roman"/>
          <w:sz w:val="24"/>
          <w:szCs w:val="24"/>
        </w:rPr>
        <w:sectPr w:rsidR="00074E72" w:rsidRPr="009212AF" w:rsidSect="009212AF">
          <w:footerReference w:type="default" r:id="rId13"/>
          <w:footerReference w:type="first" r:id="rId14"/>
          <w:pgSz w:w="11906" w:h="16838"/>
          <w:pgMar w:top="1134" w:right="1134" w:bottom="1134" w:left="1701" w:header="709" w:footer="709" w:gutter="0"/>
          <w:cols w:space="720"/>
          <w:docGrid w:linePitch="299"/>
        </w:sectPr>
      </w:pPr>
    </w:p>
    <w:p w14:paraId="73909BDD" w14:textId="77777777" w:rsidR="00074E72" w:rsidRPr="009212AF" w:rsidRDefault="00000000" w:rsidP="00074E72">
      <w:pPr>
        <w:spacing w:after="0" w:line="240" w:lineRule="auto"/>
        <w:jc w:val="right"/>
        <w:rPr>
          <w:rFonts w:ascii="Times New Roman" w:eastAsia="Arial Unicode MS" w:hAnsi="Times New Roman"/>
          <w:i/>
          <w:sz w:val="20"/>
          <w:szCs w:val="20"/>
        </w:rPr>
      </w:pPr>
      <w:r w:rsidRPr="009212AF">
        <w:rPr>
          <w:rFonts w:ascii="Times New Roman" w:eastAsia="Arial Unicode MS" w:hAnsi="Times New Roman"/>
          <w:i/>
          <w:sz w:val="20"/>
          <w:szCs w:val="20"/>
        </w:rPr>
        <w:lastRenderedPageBreak/>
        <w:t>3.pielikums,</w:t>
      </w:r>
    </w:p>
    <w:p w14:paraId="0DB8598F" w14:textId="77777777" w:rsidR="00074E72" w:rsidRPr="009212AF" w:rsidRDefault="00000000" w:rsidP="00074E72">
      <w:pPr>
        <w:spacing w:after="0" w:line="240" w:lineRule="auto"/>
        <w:jc w:val="right"/>
        <w:rPr>
          <w:rFonts w:ascii="Times New Roman" w:eastAsia="Arial Unicode MS" w:hAnsi="Times New Roman"/>
          <w:i/>
          <w:sz w:val="20"/>
          <w:szCs w:val="20"/>
        </w:rPr>
      </w:pPr>
      <w:r w:rsidRPr="009212AF">
        <w:rPr>
          <w:rFonts w:ascii="Times New Roman" w:hAnsi="Times New Roman"/>
          <w:bCs/>
          <w:i/>
          <w:color w:val="000000"/>
          <w:sz w:val="20"/>
          <w:szCs w:val="20"/>
        </w:rPr>
        <w:t xml:space="preserve">Pašvaldībai piekritīgās zemes vienības ar kadastra apzīmējumu </w:t>
      </w:r>
      <w:r w:rsidR="0088281B" w:rsidRPr="009212AF">
        <w:rPr>
          <w:rFonts w:ascii="Times New Roman" w:hAnsi="Times New Roman"/>
          <w:bCs/>
          <w:i/>
          <w:color w:val="000000"/>
          <w:sz w:val="20"/>
          <w:szCs w:val="20"/>
        </w:rPr>
        <w:t>7870 001 0145daļas Maltas pagastā</w:t>
      </w:r>
      <w:r w:rsidR="009212AF" w:rsidRPr="009212AF">
        <w:rPr>
          <w:rFonts w:ascii="Times New Roman" w:hAnsi="Times New Roman"/>
          <w:bCs/>
          <w:i/>
          <w:color w:val="000000"/>
          <w:sz w:val="20"/>
          <w:szCs w:val="20"/>
        </w:rPr>
        <w:t xml:space="preserve"> </w:t>
      </w:r>
      <w:r w:rsidRPr="009212AF">
        <w:rPr>
          <w:rFonts w:ascii="Times New Roman" w:hAnsi="Times New Roman"/>
          <w:bCs/>
          <w:i/>
          <w:color w:val="000000"/>
          <w:sz w:val="20"/>
          <w:szCs w:val="20"/>
        </w:rPr>
        <w:t>nomas tiesību izsoles noteikumiem</w:t>
      </w:r>
    </w:p>
    <w:p w14:paraId="7450888E" w14:textId="77777777" w:rsidR="00074E72" w:rsidRPr="009212AF" w:rsidRDefault="00074E72" w:rsidP="00074E72">
      <w:pPr>
        <w:spacing w:after="0" w:line="240" w:lineRule="auto"/>
        <w:jc w:val="center"/>
        <w:rPr>
          <w:rFonts w:ascii="Times New Roman" w:eastAsia="Arial Unicode MS" w:hAnsi="Times New Roman"/>
          <w:b/>
          <w:sz w:val="24"/>
          <w:szCs w:val="24"/>
        </w:rPr>
      </w:pPr>
    </w:p>
    <w:p w14:paraId="5093A5F9" w14:textId="77777777" w:rsidR="00074E72" w:rsidRPr="009212AF" w:rsidRDefault="00000000" w:rsidP="00074E72">
      <w:pPr>
        <w:spacing w:after="0" w:line="240" w:lineRule="auto"/>
        <w:jc w:val="center"/>
        <w:rPr>
          <w:rFonts w:ascii="Times New Roman" w:eastAsia="Arial Unicode MS" w:hAnsi="Times New Roman"/>
          <w:b/>
          <w:sz w:val="24"/>
          <w:szCs w:val="24"/>
        </w:rPr>
      </w:pPr>
      <w:r w:rsidRPr="009212AF">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960F28" w14:paraId="2B316411" w14:textId="77777777" w:rsidTr="00454345">
        <w:tc>
          <w:tcPr>
            <w:tcW w:w="1384" w:type="dxa"/>
            <w:tcBorders>
              <w:top w:val="single" w:sz="4" w:space="0" w:color="auto"/>
              <w:left w:val="single" w:sz="4" w:space="0" w:color="auto"/>
              <w:bottom w:val="single" w:sz="4" w:space="0" w:color="auto"/>
              <w:right w:val="single" w:sz="4" w:space="0" w:color="auto"/>
            </w:tcBorders>
            <w:hideMark/>
          </w:tcPr>
          <w:p w14:paraId="4B531AFF"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Nr. p.k.</w:t>
            </w:r>
          </w:p>
          <w:p w14:paraId="4E3F84CC"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D66FFB"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Izsoles dalībnieks</w:t>
            </w:r>
          </w:p>
          <w:p w14:paraId="3E92E346"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(vārds, uzvārds/</w:t>
            </w:r>
          </w:p>
          <w:p w14:paraId="2425CE45"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5966FEBD"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Pers. kods, pases dati/</w:t>
            </w:r>
          </w:p>
          <w:p w14:paraId="5F47720C"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reģ. Nr.</w:t>
            </w:r>
          </w:p>
          <w:p w14:paraId="52EF2AF2" w14:textId="77777777" w:rsidR="00074E72" w:rsidRPr="009212AF" w:rsidRDefault="00074E72" w:rsidP="00454345">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C4F7808"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4FBC96E2" w14:textId="77777777" w:rsidR="00074E72" w:rsidRPr="009212AF" w:rsidRDefault="00000000" w:rsidP="00454345">
            <w:pPr>
              <w:spacing w:after="0" w:line="240" w:lineRule="auto"/>
              <w:jc w:val="center"/>
              <w:rPr>
                <w:rFonts w:ascii="Times New Roman" w:hAnsi="Times New Roman"/>
                <w:b/>
                <w:sz w:val="24"/>
                <w:szCs w:val="24"/>
              </w:rPr>
            </w:pPr>
            <w:r w:rsidRPr="009212AF">
              <w:rPr>
                <w:rFonts w:ascii="Times New Roman" w:hAnsi="Times New Roman"/>
                <w:b/>
                <w:sz w:val="24"/>
                <w:szCs w:val="24"/>
              </w:rPr>
              <w:t>Apliecinājums</w:t>
            </w:r>
          </w:p>
          <w:p w14:paraId="10F53CFD" w14:textId="77777777" w:rsidR="00074E72" w:rsidRPr="009212AF" w:rsidRDefault="00000000" w:rsidP="00454345">
            <w:pPr>
              <w:spacing w:after="0" w:line="240" w:lineRule="auto"/>
              <w:jc w:val="center"/>
              <w:rPr>
                <w:rFonts w:ascii="Times New Roman" w:hAnsi="Times New Roman"/>
                <w:i/>
                <w:sz w:val="24"/>
                <w:szCs w:val="24"/>
              </w:rPr>
            </w:pPr>
            <w:r w:rsidRPr="009212AF">
              <w:rPr>
                <w:rFonts w:ascii="Times New Roman" w:hAnsi="Times New Roman"/>
                <w:i/>
                <w:sz w:val="24"/>
                <w:szCs w:val="24"/>
              </w:rPr>
              <w:t>(Dalībnieks paraksta pirms izsoles sākuma)</w:t>
            </w:r>
          </w:p>
        </w:tc>
      </w:tr>
      <w:tr w:rsidR="00960F28" w14:paraId="5FAA69FC" w14:textId="77777777" w:rsidTr="00454345">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20D8B5D2" w14:textId="77777777" w:rsidR="00074E72" w:rsidRPr="009212AF" w:rsidRDefault="00000000" w:rsidP="00454345">
            <w:pPr>
              <w:jc w:val="center"/>
              <w:rPr>
                <w:rFonts w:ascii="Times New Roman" w:hAnsi="Times New Roman"/>
                <w:sz w:val="24"/>
                <w:szCs w:val="24"/>
              </w:rPr>
            </w:pPr>
            <w:r w:rsidRPr="009212A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34C4045E" w14:textId="77777777" w:rsidR="00074E72" w:rsidRPr="009212AF" w:rsidRDefault="00074E72" w:rsidP="00454345">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EE86423" w14:textId="77777777" w:rsidR="00074E72" w:rsidRPr="009212AF" w:rsidRDefault="00074E72" w:rsidP="00454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4567254" w14:textId="77777777" w:rsidR="00074E72" w:rsidRPr="009212AF" w:rsidRDefault="00074E72" w:rsidP="00454345">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536CAB4C" w14:textId="77777777" w:rsidR="00074E72" w:rsidRPr="009212AF" w:rsidRDefault="00000000" w:rsidP="00454345">
            <w:pPr>
              <w:jc w:val="both"/>
              <w:rPr>
                <w:rFonts w:ascii="Times New Roman" w:hAnsi="Times New Roman"/>
                <w:sz w:val="24"/>
                <w:szCs w:val="24"/>
              </w:rPr>
            </w:pPr>
            <w:r w:rsidRPr="009212AF">
              <w:rPr>
                <w:rFonts w:ascii="Times New Roman" w:hAnsi="Times New Roman"/>
                <w:b/>
                <w:sz w:val="24"/>
                <w:szCs w:val="24"/>
              </w:rPr>
              <w:tab/>
            </w:r>
            <w:r w:rsidRPr="009212AF">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0AF477F3" w14:textId="77777777" w:rsidR="00074E72" w:rsidRPr="009212AF" w:rsidRDefault="00000000" w:rsidP="00454345">
            <w:pPr>
              <w:jc w:val="right"/>
              <w:rPr>
                <w:rFonts w:ascii="Times New Roman" w:hAnsi="Times New Roman"/>
                <w:sz w:val="24"/>
                <w:szCs w:val="24"/>
              </w:rPr>
            </w:pPr>
            <w:r w:rsidRPr="009212AF">
              <w:rPr>
                <w:rFonts w:ascii="Times New Roman" w:hAnsi="Times New Roman"/>
                <w:sz w:val="24"/>
                <w:szCs w:val="24"/>
              </w:rPr>
              <w:t>___________________________</w:t>
            </w:r>
          </w:p>
        </w:tc>
      </w:tr>
      <w:tr w:rsidR="00960F28" w14:paraId="6C28CA71" w14:textId="77777777" w:rsidTr="00454345">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27B0D80B" w14:textId="77777777" w:rsidR="00074E72" w:rsidRPr="009212AF" w:rsidRDefault="00000000" w:rsidP="00454345">
            <w:pPr>
              <w:jc w:val="center"/>
              <w:rPr>
                <w:rFonts w:ascii="Times New Roman" w:hAnsi="Times New Roman"/>
                <w:sz w:val="24"/>
                <w:szCs w:val="24"/>
              </w:rPr>
            </w:pPr>
            <w:r w:rsidRPr="009212AF">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465CDC43" w14:textId="77777777" w:rsidR="00074E72" w:rsidRPr="009212AF" w:rsidRDefault="00074E72" w:rsidP="00454345">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37ACE01" w14:textId="77777777" w:rsidR="00074E72" w:rsidRPr="009212AF" w:rsidRDefault="00074E72" w:rsidP="00454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93DEA22" w14:textId="77777777" w:rsidR="00074E72" w:rsidRPr="009212AF" w:rsidRDefault="00074E72" w:rsidP="00454345">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674BF83C" w14:textId="77777777" w:rsidR="00074E72" w:rsidRPr="009212AF" w:rsidRDefault="00000000" w:rsidP="00454345">
            <w:pPr>
              <w:jc w:val="both"/>
              <w:rPr>
                <w:rFonts w:ascii="Times New Roman" w:hAnsi="Times New Roman"/>
                <w:sz w:val="24"/>
                <w:szCs w:val="24"/>
              </w:rPr>
            </w:pPr>
            <w:r w:rsidRPr="009212AF">
              <w:rPr>
                <w:rFonts w:ascii="Times New Roman" w:hAnsi="Times New Roman"/>
                <w:b/>
                <w:sz w:val="24"/>
                <w:szCs w:val="24"/>
              </w:rPr>
              <w:tab/>
            </w:r>
            <w:r w:rsidRPr="009212AF">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687F067D" w14:textId="77777777" w:rsidR="00074E72" w:rsidRPr="009212AF" w:rsidRDefault="00000000" w:rsidP="00454345">
            <w:pPr>
              <w:jc w:val="right"/>
              <w:rPr>
                <w:rFonts w:ascii="Times New Roman" w:hAnsi="Times New Roman"/>
                <w:sz w:val="24"/>
                <w:szCs w:val="24"/>
              </w:rPr>
            </w:pPr>
            <w:r w:rsidRPr="009212AF">
              <w:rPr>
                <w:rFonts w:ascii="Times New Roman" w:hAnsi="Times New Roman"/>
                <w:sz w:val="24"/>
                <w:szCs w:val="24"/>
              </w:rPr>
              <w:t>___________________________</w:t>
            </w:r>
          </w:p>
        </w:tc>
      </w:tr>
      <w:tr w:rsidR="00960F28" w14:paraId="4763FB63" w14:textId="77777777" w:rsidTr="00454345">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73EB3381" w14:textId="77777777" w:rsidR="00074E72" w:rsidRPr="009212AF" w:rsidRDefault="00000000" w:rsidP="00454345">
            <w:pPr>
              <w:jc w:val="center"/>
              <w:rPr>
                <w:rFonts w:ascii="Times New Roman" w:hAnsi="Times New Roman"/>
                <w:sz w:val="24"/>
                <w:szCs w:val="24"/>
              </w:rPr>
            </w:pPr>
            <w:r w:rsidRPr="009212AF">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2123CFC8" w14:textId="77777777" w:rsidR="00074E72" w:rsidRPr="009212AF" w:rsidRDefault="00074E72" w:rsidP="00454345">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5E6DF21" w14:textId="77777777" w:rsidR="00074E72" w:rsidRPr="009212AF" w:rsidRDefault="00074E72" w:rsidP="00454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50AED06" w14:textId="77777777" w:rsidR="00074E72" w:rsidRPr="009212AF" w:rsidRDefault="00074E72" w:rsidP="00454345">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7F33D8B7" w14:textId="77777777" w:rsidR="00074E72" w:rsidRPr="009212AF" w:rsidRDefault="00000000" w:rsidP="00454345">
            <w:pPr>
              <w:jc w:val="both"/>
              <w:rPr>
                <w:rFonts w:ascii="Times New Roman" w:hAnsi="Times New Roman"/>
                <w:sz w:val="24"/>
                <w:szCs w:val="24"/>
              </w:rPr>
            </w:pPr>
            <w:r w:rsidRPr="009212AF">
              <w:rPr>
                <w:rFonts w:ascii="Times New Roman" w:hAnsi="Times New Roman"/>
                <w:b/>
                <w:sz w:val="24"/>
                <w:szCs w:val="24"/>
              </w:rPr>
              <w:tab/>
            </w:r>
            <w:r w:rsidRPr="009212AF">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030DE702" w14:textId="77777777" w:rsidR="00074E72" w:rsidRPr="009212AF" w:rsidRDefault="00000000" w:rsidP="00454345">
            <w:pPr>
              <w:jc w:val="right"/>
              <w:rPr>
                <w:rFonts w:ascii="Times New Roman" w:hAnsi="Times New Roman"/>
                <w:sz w:val="24"/>
                <w:szCs w:val="24"/>
              </w:rPr>
            </w:pPr>
            <w:r w:rsidRPr="009212AF">
              <w:rPr>
                <w:rFonts w:ascii="Times New Roman" w:hAnsi="Times New Roman"/>
                <w:sz w:val="24"/>
                <w:szCs w:val="24"/>
              </w:rPr>
              <w:t>___________________________</w:t>
            </w:r>
          </w:p>
        </w:tc>
      </w:tr>
    </w:tbl>
    <w:p w14:paraId="61AFDFA1" w14:textId="77777777" w:rsidR="00074E72" w:rsidRPr="009212AF" w:rsidRDefault="00074E72" w:rsidP="00074E72">
      <w:pPr>
        <w:spacing w:after="0" w:line="240" w:lineRule="auto"/>
        <w:rPr>
          <w:rFonts w:ascii="Times New Roman" w:eastAsia="Arial Unicode MS" w:hAnsi="Times New Roman"/>
          <w:sz w:val="24"/>
          <w:szCs w:val="24"/>
        </w:rPr>
        <w:sectPr w:rsidR="00074E72" w:rsidRPr="009212AF" w:rsidSect="00454345">
          <w:pgSz w:w="16838" w:h="11906" w:orient="landscape"/>
          <w:pgMar w:top="1135" w:right="1134" w:bottom="851" w:left="1134" w:header="709" w:footer="709" w:gutter="0"/>
          <w:cols w:space="720"/>
        </w:sectPr>
      </w:pPr>
    </w:p>
    <w:p w14:paraId="33230C17" w14:textId="77777777" w:rsidR="00074E72" w:rsidRPr="009212AF" w:rsidRDefault="00000000" w:rsidP="00074E72">
      <w:pPr>
        <w:spacing w:after="0" w:line="20" w:lineRule="atLeast"/>
        <w:jc w:val="right"/>
        <w:rPr>
          <w:rFonts w:ascii="Times New Roman" w:eastAsia="Arial Unicode MS" w:hAnsi="Times New Roman"/>
          <w:i/>
          <w:sz w:val="20"/>
          <w:szCs w:val="20"/>
        </w:rPr>
      </w:pPr>
      <w:r w:rsidRPr="009212AF">
        <w:rPr>
          <w:rFonts w:ascii="Times New Roman" w:eastAsia="Arial Unicode MS" w:hAnsi="Times New Roman"/>
          <w:i/>
          <w:sz w:val="20"/>
          <w:szCs w:val="20"/>
        </w:rPr>
        <w:lastRenderedPageBreak/>
        <w:t>4.pielikums,</w:t>
      </w:r>
    </w:p>
    <w:p w14:paraId="629397B5" w14:textId="77777777" w:rsidR="00074E72" w:rsidRPr="009212AF" w:rsidRDefault="00000000" w:rsidP="00074E72">
      <w:pPr>
        <w:autoSpaceDE w:val="0"/>
        <w:autoSpaceDN w:val="0"/>
        <w:adjustRightInd w:val="0"/>
        <w:spacing w:after="0" w:line="240" w:lineRule="auto"/>
        <w:ind w:right="-2"/>
        <w:jc w:val="right"/>
        <w:rPr>
          <w:rFonts w:ascii="Times New Roman" w:eastAsia="Arial Unicode MS" w:hAnsi="Times New Roman"/>
          <w:i/>
          <w:sz w:val="20"/>
          <w:szCs w:val="20"/>
        </w:rPr>
      </w:pPr>
      <w:r w:rsidRPr="009212AF">
        <w:rPr>
          <w:rFonts w:ascii="Times New Roman" w:eastAsia="Arial Unicode MS" w:hAnsi="Times New Roman"/>
          <w:i/>
          <w:sz w:val="20"/>
          <w:szCs w:val="20"/>
        </w:rPr>
        <w:tab/>
      </w:r>
      <w:r w:rsidRPr="009212AF">
        <w:rPr>
          <w:rFonts w:ascii="Times New Roman" w:hAnsi="Times New Roman"/>
          <w:bCs/>
          <w:i/>
          <w:color w:val="000000"/>
          <w:sz w:val="20"/>
          <w:szCs w:val="20"/>
        </w:rPr>
        <w:t xml:space="preserve">Pašvaldībai piekritīgās zemes vienības ar kadastra apzīmējumu </w:t>
      </w:r>
      <w:r w:rsidR="00B24157" w:rsidRPr="009212AF">
        <w:rPr>
          <w:rFonts w:ascii="Times New Roman" w:hAnsi="Times New Roman"/>
          <w:bCs/>
          <w:i/>
          <w:color w:val="000000"/>
          <w:sz w:val="20"/>
          <w:szCs w:val="20"/>
        </w:rPr>
        <w:t xml:space="preserve">7882 006 0333 </w:t>
      </w:r>
      <w:r w:rsidR="0088281B" w:rsidRPr="009212AF">
        <w:rPr>
          <w:rFonts w:ascii="Times New Roman" w:hAnsi="Times New Roman"/>
          <w:bCs/>
          <w:i/>
          <w:color w:val="000000"/>
          <w:sz w:val="20"/>
          <w:szCs w:val="20"/>
        </w:rPr>
        <w:t xml:space="preserve">daļas </w:t>
      </w:r>
      <w:r w:rsidR="00B24157" w:rsidRPr="009212AF">
        <w:rPr>
          <w:rFonts w:ascii="Times New Roman" w:hAnsi="Times New Roman"/>
          <w:bCs/>
          <w:i/>
          <w:color w:val="000000"/>
          <w:sz w:val="20"/>
          <w:szCs w:val="20"/>
        </w:rPr>
        <w:t>Rikava</w:t>
      </w:r>
      <w:r w:rsidR="0088281B" w:rsidRPr="009212AF">
        <w:rPr>
          <w:rFonts w:ascii="Times New Roman" w:hAnsi="Times New Roman"/>
          <w:bCs/>
          <w:i/>
          <w:color w:val="000000"/>
          <w:sz w:val="20"/>
          <w:szCs w:val="20"/>
        </w:rPr>
        <w:t>s pagastā</w:t>
      </w:r>
      <w:r w:rsidR="009212AF" w:rsidRPr="009212AF">
        <w:rPr>
          <w:rFonts w:ascii="Times New Roman" w:hAnsi="Times New Roman"/>
          <w:bCs/>
          <w:i/>
          <w:color w:val="000000"/>
          <w:sz w:val="20"/>
          <w:szCs w:val="20"/>
        </w:rPr>
        <w:t xml:space="preserve"> </w:t>
      </w:r>
      <w:r w:rsidRPr="009212AF">
        <w:rPr>
          <w:rFonts w:ascii="Times New Roman" w:hAnsi="Times New Roman"/>
          <w:bCs/>
          <w:i/>
          <w:color w:val="000000"/>
          <w:sz w:val="20"/>
          <w:szCs w:val="20"/>
        </w:rPr>
        <w:t>nomas tiesību izsoles noteikumiem</w:t>
      </w:r>
    </w:p>
    <w:p w14:paraId="532FF449" w14:textId="77777777" w:rsidR="00074E72" w:rsidRPr="009212AF" w:rsidRDefault="00074E72" w:rsidP="00074E72">
      <w:pPr>
        <w:spacing w:after="0" w:line="240" w:lineRule="auto"/>
        <w:jc w:val="center"/>
        <w:rPr>
          <w:rFonts w:ascii="Times New Roman" w:eastAsia="Arial Unicode MS" w:hAnsi="Times New Roman"/>
          <w:b/>
          <w:sz w:val="24"/>
          <w:szCs w:val="24"/>
        </w:rPr>
      </w:pPr>
    </w:p>
    <w:p w14:paraId="71BB862F" w14:textId="77777777" w:rsidR="00074E72" w:rsidRPr="009212AF" w:rsidRDefault="00000000" w:rsidP="00074E72">
      <w:pPr>
        <w:spacing w:after="0" w:line="240" w:lineRule="auto"/>
        <w:jc w:val="center"/>
        <w:rPr>
          <w:rFonts w:ascii="Times New Roman" w:eastAsia="Arial Unicode MS" w:hAnsi="Times New Roman"/>
          <w:b/>
          <w:sz w:val="24"/>
          <w:szCs w:val="24"/>
        </w:rPr>
      </w:pPr>
      <w:r w:rsidRPr="009212AF">
        <w:rPr>
          <w:rFonts w:ascii="Times New Roman" w:eastAsia="Arial Unicode MS" w:hAnsi="Times New Roman"/>
          <w:b/>
          <w:sz w:val="24"/>
          <w:szCs w:val="24"/>
        </w:rPr>
        <w:t>Izsoles dalībnieka reģistrācijas apliecība Nr._____</w:t>
      </w:r>
    </w:p>
    <w:p w14:paraId="4217A7F8" w14:textId="77777777" w:rsidR="00074E72" w:rsidRPr="009212AF" w:rsidRDefault="00074E72" w:rsidP="00074E72">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684"/>
        <w:gridCol w:w="1147"/>
        <w:gridCol w:w="76"/>
        <w:gridCol w:w="341"/>
        <w:gridCol w:w="242"/>
        <w:gridCol w:w="79"/>
        <w:gridCol w:w="247"/>
        <w:gridCol w:w="247"/>
        <w:gridCol w:w="329"/>
        <w:gridCol w:w="180"/>
        <w:gridCol w:w="382"/>
        <w:gridCol w:w="397"/>
        <w:gridCol w:w="305"/>
        <w:gridCol w:w="59"/>
        <w:gridCol w:w="250"/>
        <w:gridCol w:w="451"/>
        <w:gridCol w:w="498"/>
        <w:gridCol w:w="328"/>
        <w:gridCol w:w="485"/>
        <w:gridCol w:w="311"/>
        <w:gridCol w:w="394"/>
        <w:gridCol w:w="244"/>
        <w:gridCol w:w="76"/>
        <w:gridCol w:w="576"/>
        <w:gridCol w:w="141"/>
        <w:gridCol w:w="333"/>
        <w:gridCol w:w="140"/>
        <w:gridCol w:w="65"/>
        <w:gridCol w:w="215"/>
        <w:gridCol w:w="110"/>
      </w:tblGrid>
      <w:tr w:rsidR="00960F28" w14:paraId="390BF326" w14:textId="77777777" w:rsidTr="00454345">
        <w:trPr>
          <w:gridAfter w:val="1"/>
          <w:wAfter w:w="128" w:type="dxa"/>
          <w:jc w:val="center"/>
        </w:trPr>
        <w:tc>
          <w:tcPr>
            <w:tcW w:w="8989" w:type="dxa"/>
            <w:gridSpan w:val="26"/>
            <w:tcBorders>
              <w:top w:val="nil"/>
              <w:left w:val="nil"/>
              <w:bottom w:val="single" w:sz="4" w:space="0" w:color="000000"/>
              <w:right w:val="nil"/>
            </w:tcBorders>
            <w:hideMark/>
          </w:tcPr>
          <w:p w14:paraId="2093A857"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430" w:type="dxa"/>
            <w:gridSpan w:val="3"/>
            <w:vAlign w:val="center"/>
            <w:hideMark/>
          </w:tcPr>
          <w:p w14:paraId="5BADE3E0"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2CD76C80" w14:textId="77777777" w:rsidTr="00454345">
        <w:trPr>
          <w:gridAfter w:val="1"/>
          <w:wAfter w:w="128" w:type="dxa"/>
          <w:jc w:val="center"/>
        </w:trPr>
        <w:tc>
          <w:tcPr>
            <w:tcW w:w="8989" w:type="dxa"/>
            <w:gridSpan w:val="26"/>
            <w:hideMark/>
          </w:tcPr>
          <w:p w14:paraId="1A7BCC6D" w14:textId="77777777" w:rsidR="00074E72" w:rsidRPr="009212AF" w:rsidRDefault="00000000" w:rsidP="00454345">
            <w:pPr>
              <w:spacing w:before="100" w:beforeAutospacing="1" w:after="100" w:afterAutospacing="1"/>
              <w:rPr>
                <w:rFonts w:ascii="Times New Roman" w:hAnsi="Times New Roman"/>
                <w:sz w:val="18"/>
                <w:szCs w:val="18"/>
              </w:rPr>
            </w:pPr>
            <w:r w:rsidRPr="009212AF">
              <w:rPr>
                <w:rFonts w:ascii="Times New Roman" w:hAnsi="Times New Roman"/>
                <w:sz w:val="18"/>
                <w:szCs w:val="18"/>
              </w:rPr>
              <w:t> (izsoles dalībnieka nosaukums/vārds, uzvārds; reģ.Nr./personas kods);</w:t>
            </w:r>
          </w:p>
        </w:tc>
        <w:tc>
          <w:tcPr>
            <w:tcW w:w="430" w:type="dxa"/>
            <w:gridSpan w:val="3"/>
            <w:vAlign w:val="center"/>
            <w:hideMark/>
          </w:tcPr>
          <w:p w14:paraId="1A5E405A"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68AD7286" w14:textId="77777777" w:rsidTr="00454345">
        <w:trPr>
          <w:gridAfter w:val="1"/>
          <w:wAfter w:w="128" w:type="dxa"/>
          <w:trHeight w:val="467"/>
          <w:jc w:val="center"/>
        </w:trPr>
        <w:tc>
          <w:tcPr>
            <w:tcW w:w="8989" w:type="dxa"/>
            <w:gridSpan w:val="26"/>
            <w:tcBorders>
              <w:top w:val="nil"/>
              <w:left w:val="nil"/>
              <w:bottom w:val="single" w:sz="4" w:space="0" w:color="000000"/>
              <w:right w:val="nil"/>
            </w:tcBorders>
          </w:tcPr>
          <w:p w14:paraId="5F6A3FFE" w14:textId="77777777" w:rsidR="00074E72" w:rsidRPr="009212AF" w:rsidRDefault="00074E72" w:rsidP="00454345">
            <w:pPr>
              <w:spacing w:before="100" w:beforeAutospacing="1" w:after="100" w:afterAutospacing="1"/>
              <w:rPr>
                <w:rFonts w:ascii="Times New Roman" w:hAnsi="Times New Roman"/>
                <w:sz w:val="24"/>
                <w:szCs w:val="24"/>
              </w:rPr>
            </w:pPr>
          </w:p>
        </w:tc>
        <w:tc>
          <w:tcPr>
            <w:tcW w:w="430" w:type="dxa"/>
            <w:gridSpan w:val="3"/>
            <w:vAlign w:val="center"/>
          </w:tcPr>
          <w:p w14:paraId="0A25D6C8" w14:textId="77777777" w:rsidR="00074E72" w:rsidRPr="009212AF" w:rsidRDefault="00074E72" w:rsidP="00454345">
            <w:pPr>
              <w:spacing w:before="100" w:beforeAutospacing="1" w:after="100" w:afterAutospacing="1"/>
              <w:rPr>
                <w:rFonts w:ascii="Times New Roman" w:hAnsi="Times New Roman"/>
                <w:sz w:val="24"/>
                <w:szCs w:val="24"/>
              </w:rPr>
            </w:pPr>
          </w:p>
        </w:tc>
      </w:tr>
      <w:tr w:rsidR="00960F28" w14:paraId="5FE3F4F9" w14:textId="77777777" w:rsidTr="00454345">
        <w:trPr>
          <w:gridAfter w:val="1"/>
          <w:wAfter w:w="128" w:type="dxa"/>
          <w:jc w:val="center"/>
        </w:trPr>
        <w:tc>
          <w:tcPr>
            <w:tcW w:w="8989" w:type="dxa"/>
            <w:gridSpan w:val="26"/>
            <w:hideMark/>
          </w:tcPr>
          <w:p w14:paraId="610F5D8A" w14:textId="77777777" w:rsidR="00074E72" w:rsidRPr="009212AF" w:rsidRDefault="00000000" w:rsidP="00454345">
            <w:pPr>
              <w:spacing w:before="100" w:beforeAutospacing="1" w:after="100" w:afterAutospacing="1"/>
              <w:rPr>
                <w:rFonts w:ascii="Times New Roman" w:hAnsi="Times New Roman"/>
                <w:sz w:val="18"/>
                <w:szCs w:val="18"/>
              </w:rPr>
            </w:pPr>
            <w:r w:rsidRPr="009212AF">
              <w:rPr>
                <w:rFonts w:ascii="Times New Roman" w:hAnsi="Times New Roman"/>
                <w:sz w:val="18"/>
                <w:szCs w:val="18"/>
              </w:rPr>
              <w:t> (pilnvarotās personas vārds, uzvārds un personas kods) </w:t>
            </w:r>
          </w:p>
        </w:tc>
        <w:tc>
          <w:tcPr>
            <w:tcW w:w="430" w:type="dxa"/>
            <w:gridSpan w:val="3"/>
            <w:vAlign w:val="center"/>
            <w:hideMark/>
          </w:tcPr>
          <w:p w14:paraId="25844F53"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5FBC16DD" w14:textId="77777777" w:rsidTr="00454345">
        <w:trPr>
          <w:gridAfter w:val="1"/>
          <w:wAfter w:w="128" w:type="dxa"/>
          <w:trHeight w:val="432"/>
          <w:jc w:val="center"/>
        </w:trPr>
        <w:tc>
          <w:tcPr>
            <w:tcW w:w="8989" w:type="dxa"/>
            <w:gridSpan w:val="26"/>
            <w:tcBorders>
              <w:top w:val="nil"/>
              <w:left w:val="nil"/>
              <w:bottom w:val="single" w:sz="4" w:space="0" w:color="auto"/>
              <w:right w:val="nil"/>
            </w:tcBorders>
          </w:tcPr>
          <w:p w14:paraId="4739DBC8" w14:textId="77777777" w:rsidR="00074E72" w:rsidRPr="009212AF" w:rsidRDefault="00074E72" w:rsidP="00454345">
            <w:pPr>
              <w:spacing w:before="100" w:beforeAutospacing="1" w:after="100" w:afterAutospacing="1"/>
              <w:rPr>
                <w:rFonts w:ascii="Times New Roman" w:hAnsi="Times New Roman"/>
                <w:sz w:val="24"/>
                <w:szCs w:val="24"/>
              </w:rPr>
            </w:pPr>
          </w:p>
        </w:tc>
        <w:tc>
          <w:tcPr>
            <w:tcW w:w="430" w:type="dxa"/>
            <w:gridSpan w:val="3"/>
            <w:vAlign w:val="center"/>
          </w:tcPr>
          <w:p w14:paraId="11B17401" w14:textId="77777777" w:rsidR="00074E72" w:rsidRPr="009212AF" w:rsidRDefault="00074E72" w:rsidP="00454345">
            <w:pPr>
              <w:spacing w:before="100" w:beforeAutospacing="1" w:after="100" w:afterAutospacing="1"/>
              <w:rPr>
                <w:rFonts w:ascii="Times New Roman" w:hAnsi="Times New Roman"/>
                <w:sz w:val="24"/>
                <w:szCs w:val="24"/>
              </w:rPr>
            </w:pPr>
          </w:p>
        </w:tc>
      </w:tr>
      <w:tr w:rsidR="00960F28" w14:paraId="2CEECC86" w14:textId="77777777" w:rsidTr="00454345">
        <w:trPr>
          <w:gridAfter w:val="1"/>
          <w:wAfter w:w="128" w:type="dxa"/>
          <w:trHeight w:val="190"/>
          <w:jc w:val="center"/>
        </w:trPr>
        <w:tc>
          <w:tcPr>
            <w:tcW w:w="8989" w:type="dxa"/>
            <w:gridSpan w:val="26"/>
            <w:tcBorders>
              <w:top w:val="single" w:sz="4" w:space="0" w:color="auto"/>
              <w:left w:val="nil"/>
              <w:bottom w:val="nil"/>
              <w:right w:val="nil"/>
            </w:tcBorders>
            <w:hideMark/>
          </w:tcPr>
          <w:p w14:paraId="4DC60795" w14:textId="77777777" w:rsidR="00074E72" w:rsidRPr="009212AF" w:rsidRDefault="00000000" w:rsidP="00454345">
            <w:pPr>
              <w:spacing w:before="100" w:beforeAutospacing="1" w:after="100" w:afterAutospacing="1"/>
              <w:rPr>
                <w:rFonts w:ascii="Times New Roman" w:hAnsi="Times New Roman"/>
                <w:sz w:val="18"/>
                <w:szCs w:val="18"/>
              </w:rPr>
            </w:pPr>
            <w:r w:rsidRPr="009212AF">
              <w:rPr>
                <w:rFonts w:ascii="Times New Roman" w:hAnsi="Times New Roman"/>
                <w:sz w:val="24"/>
                <w:szCs w:val="24"/>
              </w:rPr>
              <w:t> </w:t>
            </w:r>
            <w:r w:rsidRPr="009212AF">
              <w:rPr>
                <w:rFonts w:ascii="Times New Roman" w:hAnsi="Times New Roman"/>
                <w:sz w:val="18"/>
                <w:szCs w:val="18"/>
              </w:rPr>
              <w:t>(izsoles dalībnieka adrese un telefons)</w:t>
            </w:r>
          </w:p>
        </w:tc>
        <w:tc>
          <w:tcPr>
            <w:tcW w:w="430" w:type="dxa"/>
            <w:gridSpan w:val="3"/>
            <w:vAlign w:val="center"/>
            <w:hideMark/>
          </w:tcPr>
          <w:p w14:paraId="411DBD2A"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00A4F55D" w14:textId="77777777" w:rsidTr="00454345">
        <w:trPr>
          <w:gridAfter w:val="4"/>
          <w:wAfter w:w="558" w:type="dxa"/>
          <w:jc w:val="center"/>
        </w:trPr>
        <w:tc>
          <w:tcPr>
            <w:tcW w:w="1595" w:type="dxa"/>
            <w:gridSpan w:val="3"/>
            <w:tcBorders>
              <w:top w:val="nil"/>
              <w:left w:val="nil"/>
              <w:bottom w:val="single" w:sz="4" w:space="0" w:color="000000"/>
              <w:right w:val="nil"/>
            </w:tcBorders>
          </w:tcPr>
          <w:p w14:paraId="60290978" w14:textId="77777777" w:rsidR="00074E72" w:rsidRPr="009212AF" w:rsidRDefault="00074E72" w:rsidP="00454345">
            <w:pPr>
              <w:spacing w:before="100" w:beforeAutospacing="1" w:after="100" w:afterAutospacing="1"/>
              <w:rPr>
                <w:rFonts w:ascii="Times New Roman" w:hAnsi="Times New Roman"/>
                <w:sz w:val="24"/>
                <w:szCs w:val="24"/>
              </w:rPr>
            </w:pPr>
          </w:p>
        </w:tc>
        <w:tc>
          <w:tcPr>
            <w:tcW w:w="2173" w:type="dxa"/>
            <w:gridSpan w:val="8"/>
          </w:tcPr>
          <w:p w14:paraId="215D23CD" w14:textId="77777777" w:rsidR="00074E72" w:rsidRPr="009212AF" w:rsidRDefault="00074E72" w:rsidP="00454345">
            <w:pPr>
              <w:spacing w:before="100" w:beforeAutospacing="1" w:after="100" w:afterAutospacing="1"/>
              <w:rPr>
                <w:rFonts w:ascii="Times New Roman" w:hAnsi="Times New Roman"/>
                <w:sz w:val="24"/>
                <w:szCs w:val="24"/>
              </w:rPr>
            </w:pPr>
          </w:p>
        </w:tc>
        <w:tc>
          <w:tcPr>
            <w:tcW w:w="5221" w:type="dxa"/>
            <w:gridSpan w:val="15"/>
            <w:tcBorders>
              <w:top w:val="nil"/>
              <w:left w:val="nil"/>
              <w:bottom w:val="single" w:sz="4" w:space="0" w:color="000000"/>
              <w:right w:val="nil"/>
            </w:tcBorders>
          </w:tcPr>
          <w:p w14:paraId="0D3335D5" w14:textId="77777777" w:rsidR="00074E72" w:rsidRPr="009212AF" w:rsidRDefault="00074E72" w:rsidP="00454345">
            <w:pPr>
              <w:spacing w:before="100" w:beforeAutospacing="1" w:after="100" w:afterAutospacing="1"/>
              <w:rPr>
                <w:rFonts w:ascii="Times New Roman" w:hAnsi="Times New Roman"/>
                <w:sz w:val="24"/>
                <w:szCs w:val="24"/>
              </w:rPr>
            </w:pPr>
          </w:p>
        </w:tc>
      </w:tr>
      <w:tr w:rsidR="00960F28" w14:paraId="5EF8522B" w14:textId="77777777" w:rsidTr="00454345">
        <w:trPr>
          <w:gridAfter w:val="4"/>
          <w:wAfter w:w="558" w:type="dxa"/>
          <w:jc w:val="center"/>
        </w:trPr>
        <w:tc>
          <w:tcPr>
            <w:tcW w:w="1595" w:type="dxa"/>
            <w:gridSpan w:val="3"/>
            <w:tcBorders>
              <w:top w:val="nil"/>
              <w:left w:val="nil"/>
              <w:bottom w:val="single" w:sz="4" w:space="0" w:color="000000"/>
              <w:right w:val="nil"/>
            </w:tcBorders>
            <w:hideMark/>
          </w:tcPr>
          <w:p w14:paraId="5365A11D" w14:textId="77777777" w:rsidR="00074E72" w:rsidRPr="009212AF" w:rsidRDefault="00000000" w:rsidP="00454345">
            <w:pPr>
              <w:spacing w:before="100" w:beforeAutospacing="1" w:after="100" w:afterAutospacing="1"/>
              <w:rPr>
                <w:rFonts w:ascii="Times New Roman" w:hAnsi="Times New Roman"/>
                <w:i/>
                <w:sz w:val="24"/>
                <w:szCs w:val="24"/>
              </w:rPr>
            </w:pPr>
            <w:r w:rsidRPr="009212AF">
              <w:rPr>
                <w:rFonts w:ascii="Times New Roman" w:hAnsi="Times New Roman"/>
                <w:i/>
                <w:sz w:val="24"/>
                <w:szCs w:val="24"/>
              </w:rPr>
              <w:t>(datums)</w:t>
            </w:r>
          </w:p>
        </w:tc>
        <w:tc>
          <w:tcPr>
            <w:tcW w:w="2173" w:type="dxa"/>
            <w:gridSpan w:val="8"/>
            <w:hideMark/>
          </w:tcPr>
          <w:p w14:paraId="7CE2B571"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izsolei, kas notiks</w:t>
            </w:r>
          </w:p>
        </w:tc>
        <w:tc>
          <w:tcPr>
            <w:tcW w:w="5221" w:type="dxa"/>
            <w:gridSpan w:val="15"/>
            <w:tcBorders>
              <w:top w:val="nil"/>
              <w:left w:val="nil"/>
              <w:bottom w:val="single" w:sz="4" w:space="0" w:color="000000"/>
              <w:right w:val="nil"/>
            </w:tcBorders>
            <w:hideMark/>
          </w:tcPr>
          <w:p w14:paraId="2057A88A" w14:textId="77777777" w:rsidR="00074E72" w:rsidRPr="009212AF" w:rsidRDefault="00000000" w:rsidP="00454345">
            <w:pPr>
              <w:spacing w:before="100" w:beforeAutospacing="1" w:after="100" w:afterAutospacing="1"/>
              <w:rPr>
                <w:rFonts w:ascii="Times New Roman" w:hAnsi="Times New Roman"/>
                <w:i/>
                <w:sz w:val="24"/>
                <w:szCs w:val="24"/>
              </w:rPr>
            </w:pPr>
            <w:r w:rsidRPr="009212AF">
              <w:rPr>
                <w:rFonts w:ascii="Times New Roman" w:hAnsi="Times New Roman"/>
                <w:i/>
                <w:sz w:val="24"/>
                <w:szCs w:val="24"/>
              </w:rPr>
              <w:t xml:space="preserve"> </w:t>
            </w:r>
          </w:p>
          <w:p w14:paraId="5DE96C9B" w14:textId="77777777" w:rsidR="00074E72" w:rsidRPr="009212AF" w:rsidRDefault="00074E72" w:rsidP="00454345">
            <w:pPr>
              <w:spacing w:before="100" w:beforeAutospacing="1" w:after="100" w:afterAutospacing="1"/>
              <w:rPr>
                <w:rFonts w:ascii="Times New Roman" w:hAnsi="Times New Roman"/>
                <w:i/>
                <w:sz w:val="24"/>
                <w:szCs w:val="24"/>
              </w:rPr>
            </w:pPr>
          </w:p>
        </w:tc>
      </w:tr>
      <w:tr w:rsidR="00960F28" w14:paraId="6C03BEAF" w14:textId="77777777" w:rsidTr="00454345">
        <w:trPr>
          <w:gridAfter w:val="4"/>
          <w:wAfter w:w="558" w:type="dxa"/>
          <w:jc w:val="center"/>
        </w:trPr>
        <w:tc>
          <w:tcPr>
            <w:tcW w:w="1595" w:type="dxa"/>
            <w:gridSpan w:val="3"/>
            <w:hideMark/>
          </w:tcPr>
          <w:p w14:paraId="77752FFB" w14:textId="77777777" w:rsidR="00074E72" w:rsidRPr="009212AF" w:rsidRDefault="00000000" w:rsidP="00454345">
            <w:pPr>
              <w:spacing w:before="100" w:beforeAutospacing="1" w:after="100" w:afterAutospacing="1"/>
              <w:jc w:val="center"/>
              <w:rPr>
                <w:rFonts w:ascii="Times New Roman" w:hAnsi="Times New Roman"/>
                <w:i/>
                <w:sz w:val="24"/>
                <w:szCs w:val="24"/>
              </w:rPr>
            </w:pPr>
            <w:r w:rsidRPr="009212AF">
              <w:rPr>
                <w:rFonts w:ascii="Times New Roman" w:hAnsi="Times New Roman"/>
                <w:i/>
                <w:sz w:val="24"/>
                <w:szCs w:val="24"/>
              </w:rPr>
              <w:t>(izsoles datums)</w:t>
            </w:r>
          </w:p>
        </w:tc>
        <w:tc>
          <w:tcPr>
            <w:tcW w:w="2173" w:type="dxa"/>
            <w:gridSpan w:val="8"/>
            <w:hideMark/>
          </w:tcPr>
          <w:p w14:paraId="65BEB3C1" w14:textId="77777777" w:rsidR="00074E72" w:rsidRPr="009212AF" w:rsidRDefault="00074E72" w:rsidP="00454345">
            <w:pPr>
              <w:spacing w:before="100" w:beforeAutospacing="1" w:after="100" w:afterAutospacing="1"/>
              <w:jc w:val="center"/>
              <w:rPr>
                <w:rFonts w:ascii="Times New Roman" w:hAnsi="Times New Roman"/>
                <w:i/>
                <w:sz w:val="24"/>
                <w:szCs w:val="24"/>
              </w:rPr>
            </w:pPr>
          </w:p>
        </w:tc>
        <w:tc>
          <w:tcPr>
            <w:tcW w:w="5221" w:type="dxa"/>
            <w:gridSpan w:val="15"/>
            <w:hideMark/>
          </w:tcPr>
          <w:p w14:paraId="6002F1D1" w14:textId="77777777" w:rsidR="00074E72" w:rsidRPr="009212AF" w:rsidRDefault="00000000" w:rsidP="00454345">
            <w:pPr>
              <w:spacing w:before="100" w:beforeAutospacing="1" w:after="100" w:afterAutospacing="1"/>
              <w:jc w:val="center"/>
              <w:rPr>
                <w:rFonts w:ascii="Times New Roman" w:hAnsi="Times New Roman"/>
                <w:i/>
                <w:sz w:val="24"/>
                <w:szCs w:val="24"/>
              </w:rPr>
            </w:pPr>
            <w:r w:rsidRPr="009212AF">
              <w:rPr>
                <w:rFonts w:ascii="Times New Roman" w:hAnsi="Times New Roman"/>
                <w:i/>
                <w:sz w:val="24"/>
                <w:szCs w:val="24"/>
              </w:rPr>
              <w:t>(izsoles vieta)</w:t>
            </w:r>
          </w:p>
        </w:tc>
      </w:tr>
      <w:tr w:rsidR="00960F28" w14:paraId="6E2B76F4" w14:textId="77777777" w:rsidTr="00454345">
        <w:trPr>
          <w:gridAfter w:val="1"/>
          <w:wAfter w:w="128" w:type="dxa"/>
          <w:jc w:val="center"/>
        </w:trPr>
        <w:tc>
          <w:tcPr>
            <w:tcW w:w="2228" w:type="dxa"/>
            <w:gridSpan w:val="5"/>
            <w:hideMark/>
          </w:tcPr>
          <w:p w14:paraId="66B71EA8" w14:textId="77777777" w:rsidR="00074E72" w:rsidRPr="009212AF" w:rsidRDefault="00074E72" w:rsidP="00454345">
            <w:pPr>
              <w:spacing w:before="100" w:beforeAutospacing="1" w:after="100" w:afterAutospacing="1"/>
              <w:rPr>
                <w:rFonts w:ascii="Times New Roman" w:hAnsi="Times New Roman"/>
                <w:sz w:val="24"/>
                <w:szCs w:val="24"/>
              </w:rPr>
            </w:pPr>
          </w:p>
          <w:p w14:paraId="1A200034"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kurā tiks izsolīts(-a)</w:t>
            </w:r>
          </w:p>
        </w:tc>
        <w:tc>
          <w:tcPr>
            <w:tcW w:w="4821" w:type="dxa"/>
            <w:gridSpan w:val="15"/>
            <w:tcBorders>
              <w:top w:val="nil"/>
              <w:left w:val="nil"/>
              <w:bottom w:val="single" w:sz="4" w:space="0" w:color="000000"/>
              <w:right w:val="nil"/>
            </w:tcBorders>
            <w:hideMark/>
          </w:tcPr>
          <w:p w14:paraId="58B49751" w14:textId="77777777" w:rsidR="00074E72" w:rsidRPr="009212AF" w:rsidRDefault="00000000" w:rsidP="00454345">
            <w:pPr>
              <w:spacing w:before="100" w:beforeAutospacing="1" w:after="100" w:afterAutospacing="1"/>
              <w:jc w:val="center"/>
              <w:rPr>
                <w:rFonts w:ascii="Times New Roman" w:hAnsi="Times New Roman"/>
                <w:b/>
                <w:sz w:val="24"/>
                <w:szCs w:val="24"/>
              </w:rPr>
            </w:pPr>
            <w:r w:rsidRPr="009212AF">
              <w:rPr>
                <w:rFonts w:ascii="Times New Roman" w:hAnsi="Times New Roman"/>
                <w:b/>
                <w:sz w:val="24"/>
                <w:szCs w:val="24"/>
              </w:rPr>
              <w:t>Nomas tiesību objekts</w:t>
            </w:r>
          </w:p>
        </w:tc>
        <w:tc>
          <w:tcPr>
            <w:tcW w:w="1940" w:type="dxa"/>
            <w:gridSpan w:val="6"/>
          </w:tcPr>
          <w:p w14:paraId="231DE2C2" w14:textId="77777777" w:rsidR="00074E72" w:rsidRPr="009212AF" w:rsidRDefault="00074E72" w:rsidP="00454345">
            <w:pPr>
              <w:spacing w:before="100" w:beforeAutospacing="1" w:after="100" w:afterAutospacing="1"/>
              <w:rPr>
                <w:rFonts w:ascii="Times New Roman" w:hAnsi="Times New Roman"/>
                <w:sz w:val="24"/>
                <w:szCs w:val="24"/>
              </w:rPr>
            </w:pPr>
          </w:p>
        </w:tc>
        <w:tc>
          <w:tcPr>
            <w:tcW w:w="430" w:type="dxa"/>
            <w:gridSpan w:val="3"/>
            <w:vAlign w:val="center"/>
            <w:hideMark/>
          </w:tcPr>
          <w:p w14:paraId="4C90E845"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03B837F7" w14:textId="77777777" w:rsidTr="00454345">
        <w:trPr>
          <w:gridAfter w:val="1"/>
          <w:wAfter w:w="128" w:type="dxa"/>
          <w:jc w:val="center"/>
        </w:trPr>
        <w:tc>
          <w:tcPr>
            <w:tcW w:w="2228" w:type="dxa"/>
            <w:gridSpan w:val="5"/>
            <w:hideMark/>
          </w:tcPr>
          <w:p w14:paraId="147F7152"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4821" w:type="dxa"/>
            <w:gridSpan w:val="15"/>
          </w:tcPr>
          <w:p w14:paraId="782B01DF" w14:textId="77777777" w:rsidR="00074E72" w:rsidRPr="009212AF" w:rsidRDefault="00074E72" w:rsidP="00454345">
            <w:pPr>
              <w:spacing w:before="100" w:beforeAutospacing="1" w:after="100" w:afterAutospacing="1"/>
              <w:rPr>
                <w:rFonts w:ascii="Times New Roman" w:hAnsi="Times New Roman"/>
                <w:sz w:val="24"/>
                <w:szCs w:val="24"/>
              </w:rPr>
            </w:pPr>
          </w:p>
        </w:tc>
        <w:tc>
          <w:tcPr>
            <w:tcW w:w="1940" w:type="dxa"/>
            <w:gridSpan w:val="6"/>
            <w:hideMark/>
          </w:tcPr>
          <w:p w14:paraId="24F3B2DD"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430" w:type="dxa"/>
            <w:gridSpan w:val="3"/>
            <w:vAlign w:val="center"/>
            <w:hideMark/>
          </w:tcPr>
          <w:p w14:paraId="34217CA9"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19DFE654" w14:textId="77777777" w:rsidTr="00454345">
        <w:trPr>
          <w:gridAfter w:val="1"/>
          <w:wAfter w:w="128" w:type="dxa"/>
          <w:trHeight w:val="344"/>
          <w:jc w:val="center"/>
        </w:trPr>
        <w:tc>
          <w:tcPr>
            <w:tcW w:w="8989" w:type="dxa"/>
            <w:gridSpan w:val="26"/>
            <w:tcBorders>
              <w:top w:val="nil"/>
              <w:left w:val="nil"/>
              <w:bottom w:val="single" w:sz="4" w:space="0" w:color="000000"/>
              <w:right w:val="nil"/>
            </w:tcBorders>
            <w:hideMark/>
          </w:tcPr>
          <w:p w14:paraId="4D47A6AB" w14:textId="77777777" w:rsidR="00074E72" w:rsidRPr="009212AF" w:rsidRDefault="00000000" w:rsidP="00454345">
            <w:pPr>
              <w:spacing w:before="100" w:beforeAutospacing="1" w:after="100" w:afterAutospacing="1"/>
              <w:rPr>
                <w:rFonts w:ascii="Times New Roman" w:hAnsi="Times New Roman"/>
                <w:b/>
                <w:sz w:val="24"/>
                <w:szCs w:val="24"/>
              </w:rPr>
            </w:pPr>
            <w:r w:rsidRPr="009212AF">
              <w:rPr>
                <w:rFonts w:ascii="Times New Roman" w:hAnsi="Times New Roman"/>
                <w:b/>
                <w:sz w:val="24"/>
                <w:szCs w:val="24"/>
              </w:rPr>
              <w:t xml:space="preserve"> </w:t>
            </w:r>
          </w:p>
        </w:tc>
        <w:tc>
          <w:tcPr>
            <w:tcW w:w="430" w:type="dxa"/>
            <w:gridSpan w:val="3"/>
            <w:vAlign w:val="center"/>
            <w:hideMark/>
          </w:tcPr>
          <w:p w14:paraId="50D1C0D7"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171C9C7B" w14:textId="77777777" w:rsidTr="00454345">
        <w:trPr>
          <w:gridAfter w:val="1"/>
          <w:wAfter w:w="128" w:type="dxa"/>
          <w:trHeight w:val="158"/>
          <w:jc w:val="center"/>
        </w:trPr>
        <w:tc>
          <w:tcPr>
            <w:tcW w:w="8989" w:type="dxa"/>
            <w:gridSpan w:val="26"/>
            <w:hideMark/>
          </w:tcPr>
          <w:p w14:paraId="3D93DF69" w14:textId="77777777" w:rsidR="00074E72" w:rsidRPr="009212AF" w:rsidRDefault="00000000" w:rsidP="00454345">
            <w:pPr>
              <w:spacing w:before="100" w:beforeAutospacing="1" w:after="100" w:afterAutospacing="1"/>
              <w:jc w:val="center"/>
              <w:rPr>
                <w:rFonts w:ascii="Times New Roman" w:hAnsi="Times New Roman"/>
                <w:i/>
                <w:sz w:val="24"/>
                <w:szCs w:val="24"/>
              </w:rPr>
            </w:pPr>
            <w:r w:rsidRPr="009212AF">
              <w:rPr>
                <w:rFonts w:ascii="Times New Roman" w:hAnsi="Times New Roman"/>
                <w:i/>
                <w:sz w:val="24"/>
                <w:szCs w:val="24"/>
              </w:rPr>
              <w:t>(objekta atrašanās vieta, kad.apz.)</w:t>
            </w:r>
          </w:p>
        </w:tc>
        <w:tc>
          <w:tcPr>
            <w:tcW w:w="430" w:type="dxa"/>
            <w:gridSpan w:val="3"/>
            <w:vAlign w:val="center"/>
            <w:hideMark/>
          </w:tcPr>
          <w:p w14:paraId="6CEE9024"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39F7AEC4" w14:textId="77777777" w:rsidTr="00454345">
        <w:trPr>
          <w:gridAfter w:val="1"/>
          <w:wAfter w:w="128" w:type="dxa"/>
          <w:trHeight w:val="569"/>
          <w:jc w:val="center"/>
        </w:trPr>
        <w:tc>
          <w:tcPr>
            <w:tcW w:w="2829" w:type="dxa"/>
            <w:gridSpan w:val="8"/>
            <w:hideMark/>
          </w:tcPr>
          <w:p w14:paraId="3FABE7A3"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Izsoles objekta sākotnējais nomas maksas apmērs gadā</w:t>
            </w:r>
          </w:p>
        </w:tc>
        <w:tc>
          <w:tcPr>
            <w:tcW w:w="1336" w:type="dxa"/>
            <w:gridSpan w:val="4"/>
            <w:tcBorders>
              <w:top w:val="nil"/>
              <w:left w:val="nil"/>
              <w:bottom w:val="single" w:sz="4" w:space="0" w:color="000000"/>
              <w:right w:val="nil"/>
            </w:tcBorders>
            <w:hideMark/>
          </w:tcPr>
          <w:p w14:paraId="40E22099"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621" w:type="dxa"/>
            <w:gridSpan w:val="3"/>
            <w:hideMark/>
          </w:tcPr>
          <w:p w14:paraId="3E0952E4"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w:t>
            </w:r>
          </w:p>
        </w:tc>
        <w:tc>
          <w:tcPr>
            <w:tcW w:w="4351" w:type="dxa"/>
            <w:gridSpan w:val="12"/>
            <w:tcBorders>
              <w:top w:val="nil"/>
              <w:left w:val="nil"/>
              <w:bottom w:val="single" w:sz="4" w:space="0" w:color="000000"/>
              <w:right w:val="nil"/>
            </w:tcBorders>
            <w:hideMark/>
          </w:tcPr>
          <w:p w14:paraId="06BDCF58" w14:textId="77777777" w:rsidR="00074E72" w:rsidRPr="009212AF" w:rsidRDefault="00074E72" w:rsidP="00454345">
            <w:pPr>
              <w:spacing w:before="100" w:beforeAutospacing="1" w:after="100" w:afterAutospacing="1"/>
              <w:rPr>
                <w:rFonts w:ascii="Times New Roman" w:hAnsi="Times New Roman"/>
                <w:sz w:val="24"/>
                <w:szCs w:val="24"/>
              </w:rPr>
            </w:pPr>
          </w:p>
          <w:p w14:paraId="3AC826A1" w14:textId="77777777" w:rsidR="00074E72" w:rsidRPr="009212AF" w:rsidRDefault="00074E72" w:rsidP="00454345">
            <w:pPr>
              <w:spacing w:before="100" w:beforeAutospacing="1" w:after="100" w:afterAutospacing="1"/>
              <w:rPr>
                <w:rFonts w:ascii="Times New Roman" w:hAnsi="Times New Roman"/>
                <w:sz w:val="24"/>
                <w:szCs w:val="24"/>
              </w:rPr>
            </w:pPr>
          </w:p>
        </w:tc>
        <w:tc>
          <w:tcPr>
            <w:tcW w:w="282" w:type="dxa"/>
            <w:gridSpan w:val="2"/>
          </w:tcPr>
          <w:p w14:paraId="2B7EC927" w14:textId="77777777" w:rsidR="00074E72" w:rsidRPr="009212AF" w:rsidRDefault="00074E72" w:rsidP="00454345">
            <w:pPr>
              <w:spacing w:before="100" w:beforeAutospacing="1" w:after="100" w:afterAutospacing="1"/>
              <w:rPr>
                <w:rFonts w:ascii="Times New Roman" w:hAnsi="Times New Roman"/>
                <w:sz w:val="24"/>
                <w:szCs w:val="24"/>
              </w:rPr>
            </w:pPr>
          </w:p>
        </w:tc>
      </w:tr>
      <w:tr w:rsidR="00960F28" w14:paraId="5467C78C" w14:textId="77777777" w:rsidTr="00454345">
        <w:trPr>
          <w:gridAfter w:val="1"/>
          <w:wAfter w:w="128" w:type="dxa"/>
          <w:jc w:val="center"/>
        </w:trPr>
        <w:tc>
          <w:tcPr>
            <w:tcW w:w="2829" w:type="dxa"/>
            <w:gridSpan w:val="8"/>
            <w:hideMark/>
          </w:tcPr>
          <w:p w14:paraId="6DF8679F"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1957" w:type="dxa"/>
            <w:gridSpan w:val="7"/>
            <w:hideMark/>
          </w:tcPr>
          <w:p w14:paraId="6DAC3778" w14:textId="77777777" w:rsidR="00074E72" w:rsidRPr="009212AF" w:rsidRDefault="00000000" w:rsidP="00454345">
            <w:pPr>
              <w:spacing w:before="100" w:beforeAutospacing="1" w:after="100" w:afterAutospacing="1"/>
              <w:rPr>
                <w:rFonts w:ascii="Times New Roman" w:hAnsi="Times New Roman"/>
                <w:i/>
                <w:sz w:val="24"/>
                <w:szCs w:val="24"/>
              </w:rPr>
            </w:pPr>
            <w:r w:rsidRPr="009212AF">
              <w:rPr>
                <w:rFonts w:ascii="Times New Roman" w:hAnsi="Times New Roman"/>
                <w:i/>
                <w:sz w:val="24"/>
                <w:szCs w:val="24"/>
              </w:rPr>
              <w:t> (summa cipariem, EUR )</w:t>
            </w:r>
          </w:p>
        </w:tc>
        <w:tc>
          <w:tcPr>
            <w:tcW w:w="492" w:type="dxa"/>
            <w:hideMark/>
          </w:tcPr>
          <w:p w14:paraId="02D8E86A" w14:textId="77777777" w:rsidR="00074E72" w:rsidRPr="009212AF" w:rsidRDefault="00000000" w:rsidP="00454345">
            <w:pPr>
              <w:spacing w:before="100" w:beforeAutospacing="1" w:after="100" w:afterAutospacing="1"/>
              <w:rPr>
                <w:rFonts w:ascii="Times New Roman" w:hAnsi="Times New Roman"/>
                <w:i/>
                <w:sz w:val="24"/>
                <w:szCs w:val="24"/>
              </w:rPr>
            </w:pPr>
            <w:r w:rsidRPr="009212AF">
              <w:rPr>
                <w:rFonts w:ascii="Times New Roman" w:hAnsi="Times New Roman"/>
                <w:i/>
                <w:sz w:val="24"/>
                <w:szCs w:val="24"/>
              </w:rPr>
              <w:t xml:space="preserve"> </w:t>
            </w:r>
          </w:p>
        </w:tc>
        <w:tc>
          <w:tcPr>
            <w:tcW w:w="3711" w:type="dxa"/>
            <w:gridSpan w:val="10"/>
            <w:hideMark/>
          </w:tcPr>
          <w:p w14:paraId="5658DAB0" w14:textId="77777777" w:rsidR="00074E72" w:rsidRPr="009212AF" w:rsidRDefault="00000000" w:rsidP="00454345">
            <w:pPr>
              <w:spacing w:before="100" w:beforeAutospacing="1" w:after="100" w:afterAutospacing="1"/>
              <w:rPr>
                <w:rFonts w:ascii="Times New Roman" w:hAnsi="Times New Roman"/>
                <w:i/>
                <w:sz w:val="24"/>
                <w:szCs w:val="24"/>
              </w:rPr>
            </w:pPr>
            <w:r w:rsidRPr="009212AF">
              <w:rPr>
                <w:rFonts w:ascii="Times New Roman" w:hAnsi="Times New Roman"/>
                <w:i/>
                <w:sz w:val="24"/>
                <w:szCs w:val="24"/>
              </w:rPr>
              <w:t> (summa vārdiem)</w:t>
            </w:r>
          </w:p>
        </w:tc>
        <w:tc>
          <w:tcPr>
            <w:tcW w:w="430" w:type="dxa"/>
            <w:gridSpan w:val="3"/>
            <w:hideMark/>
          </w:tcPr>
          <w:p w14:paraId="29CA63EA"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3E1AB557" w14:textId="77777777" w:rsidTr="00454345">
        <w:trPr>
          <w:gridAfter w:val="1"/>
          <w:wAfter w:w="128" w:type="dxa"/>
          <w:trHeight w:val="370"/>
          <w:jc w:val="center"/>
        </w:trPr>
        <w:tc>
          <w:tcPr>
            <w:tcW w:w="3173" w:type="dxa"/>
            <w:gridSpan w:val="9"/>
            <w:hideMark/>
          </w:tcPr>
          <w:p w14:paraId="2C5F20E6"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Iemaksātā reģistrācijas maksa</w:t>
            </w:r>
          </w:p>
        </w:tc>
        <w:tc>
          <w:tcPr>
            <w:tcW w:w="4659" w:type="dxa"/>
            <w:gridSpan w:val="14"/>
            <w:tcBorders>
              <w:top w:val="nil"/>
              <w:left w:val="nil"/>
              <w:bottom w:val="single" w:sz="4" w:space="0" w:color="000000"/>
              <w:right w:val="nil"/>
            </w:tcBorders>
            <w:hideMark/>
          </w:tcPr>
          <w:p w14:paraId="587DE5A1" w14:textId="77777777" w:rsidR="00074E72" w:rsidRPr="009212AF" w:rsidRDefault="00000000" w:rsidP="00454345">
            <w:pPr>
              <w:spacing w:before="100" w:beforeAutospacing="1" w:after="100" w:afterAutospacing="1"/>
              <w:rPr>
                <w:rFonts w:ascii="Times New Roman" w:hAnsi="Times New Roman"/>
                <w:i/>
                <w:sz w:val="24"/>
                <w:szCs w:val="24"/>
              </w:rPr>
            </w:pPr>
            <w:r w:rsidRPr="009212AF">
              <w:rPr>
                <w:rFonts w:ascii="Times New Roman" w:hAnsi="Times New Roman"/>
                <w:i/>
                <w:sz w:val="24"/>
                <w:szCs w:val="24"/>
              </w:rPr>
              <w:t xml:space="preserve"> ___ € (_______________ eiro 00 centi) </w:t>
            </w:r>
          </w:p>
        </w:tc>
        <w:tc>
          <w:tcPr>
            <w:tcW w:w="1587" w:type="dxa"/>
            <w:gridSpan w:val="6"/>
            <w:hideMark/>
          </w:tcPr>
          <w:p w14:paraId="70DF35AA" w14:textId="77777777" w:rsidR="00074E72" w:rsidRPr="009212AF" w:rsidRDefault="00074E72" w:rsidP="00454345">
            <w:pPr>
              <w:spacing w:before="100" w:beforeAutospacing="1" w:after="100" w:afterAutospacing="1"/>
              <w:rPr>
                <w:rFonts w:ascii="Times New Roman" w:hAnsi="Times New Roman"/>
                <w:sz w:val="24"/>
                <w:szCs w:val="24"/>
              </w:rPr>
            </w:pPr>
          </w:p>
        </w:tc>
      </w:tr>
      <w:tr w:rsidR="00960F28" w14:paraId="50A618C3" w14:textId="77777777" w:rsidTr="00454345">
        <w:trPr>
          <w:gridAfter w:val="1"/>
          <w:wAfter w:w="128" w:type="dxa"/>
          <w:trHeight w:val="679"/>
          <w:jc w:val="center"/>
        </w:trPr>
        <w:tc>
          <w:tcPr>
            <w:tcW w:w="239" w:type="dxa"/>
            <w:vAlign w:val="bottom"/>
            <w:hideMark/>
          </w:tcPr>
          <w:p w14:paraId="21ABAABE" w14:textId="77777777" w:rsidR="00074E72" w:rsidRPr="009212AF" w:rsidRDefault="00000000" w:rsidP="00454345">
            <w:pPr>
              <w:spacing w:before="100" w:beforeAutospacing="1" w:after="100" w:afterAutospacing="1"/>
              <w:ind w:right="-78"/>
              <w:jc w:val="center"/>
              <w:rPr>
                <w:rFonts w:ascii="Times New Roman" w:hAnsi="Times New Roman"/>
                <w:sz w:val="24"/>
                <w:szCs w:val="24"/>
              </w:rPr>
            </w:pPr>
            <w:r w:rsidRPr="009212AF">
              <w:rPr>
                <w:rFonts w:ascii="Times New Roman" w:hAnsi="Times New Roman"/>
                <w:sz w:val="24"/>
                <w:szCs w:val="24"/>
              </w:rPr>
              <w:t>kvīts Nr.</w:t>
            </w:r>
          </w:p>
        </w:tc>
        <w:tc>
          <w:tcPr>
            <w:tcW w:w="2934" w:type="dxa"/>
            <w:gridSpan w:val="8"/>
            <w:tcBorders>
              <w:top w:val="nil"/>
              <w:left w:val="nil"/>
              <w:bottom w:val="single" w:sz="4" w:space="0" w:color="000000"/>
              <w:right w:val="nil"/>
            </w:tcBorders>
            <w:hideMark/>
          </w:tcPr>
          <w:p w14:paraId="51C1F039"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1356" w:type="dxa"/>
            <w:gridSpan w:val="5"/>
            <w:vAlign w:val="bottom"/>
            <w:hideMark/>
          </w:tcPr>
          <w:p w14:paraId="18299333" w14:textId="77777777" w:rsidR="00074E72" w:rsidRPr="009212AF" w:rsidRDefault="00000000" w:rsidP="00454345">
            <w:pPr>
              <w:spacing w:before="100" w:beforeAutospacing="1" w:after="100" w:afterAutospacing="1"/>
              <w:jc w:val="center"/>
              <w:rPr>
                <w:rFonts w:ascii="Times New Roman" w:hAnsi="Times New Roman"/>
                <w:sz w:val="24"/>
                <w:szCs w:val="24"/>
              </w:rPr>
            </w:pPr>
            <w:r w:rsidRPr="009212AF">
              <w:rPr>
                <w:rFonts w:ascii="Times New Roman" w:hAnsi="Times New Roman"/>
                <w:sz w:val="24"/>
                <w:szCs w:val="24"/>
              </w:rPr>
              <w:t xml:space="preserve"> , izdota</w:t>
            </w:r>
          </w:p>
        </w:tc>
        <w:tc>
          <w:tcPr>
            <w:tcW w:w="4890" w:type="dxa"/>
            <w:gridSpan w:val="15"/>
            <w:tcBorders>
              <w:top w:val="nil"/>
              <w:left w:val="nil"/>
              <w:bottom w:val="single" w:sz="4" w:space="0" w:color="000000"/>
              <w:right w:val="nil"/>
            </w:tcBorders>
            <w:hideMark/>
          </w:tcPr>
          <w:p w14:paraId="0E00D2DD"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15166847" w14:textId="77777777" w:rsidTr="00454345">
        <w:trPr>
          <w:gridAfter w:val="1"/>
          <w:wAfter w:w="128" w:type="dxa"/>
          <w:trHeight w:val="70"/>
          <w:jc w:val="center"/>
        </w:trPr>
        <w:tc>
          <w:tcPr>
            <w:tcW w:w="239" w:type="dxa"/>
            <w:hideMark/>
          </w:tcPr>
          <w:p w14:paraId="0F10DEB0"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2934" w:type="dxa"/>
            <w:gridSpan w:val="8"/>
            <w:hideMark/>
          </w:tcPr>
          <w:p w14:paraId="153BC45B"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1356" w:type="dxa"/>
            <w:gridSpan w:val="5"/>
            <w:hideMark/>
          </w:tcPr>
          <w:p w14:paraId="30E8964D"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4890" w:type="dxa"/>
            <w:gridSpan w:val="15"/>
            <w:hideMark/>
          </w:tcPr>
          <w:p w14:paraId="65DAC723" w14:textId="77777777" w:rsidR="00074E72" w:rsidRPr="009212AF" w:rsidRDefault="00000000" w:rsidP="00454345">
            <w:pPr>
              <w:spacing w:before="100" w:beforeAutospacing="1" w:after="100" w:afterAutospacing="1"/>
              <w:rPr>
                <w:rFonts w:ascii="Times New Roman" w:hAnsi="Times New Roman"/>
                <w:sz w:val="18"/>
                <w:szCs w:val="18"/>
              </w:rPr>
            </w:pPr>
            <w:r w:rsidRPr="009212AF">
              <w:rPr>
                <w:rFonts w:ascii="Times New Roman" w:hAnsi="Times New Roman"/>
                <w:sz w:val="24"/>
                <w:szCs w:val="24"/>
              </w:rPr>
              <w:t xml:space="preserve"> </w:t>
            </w:r>
            <w:r w:rsidRPr="009212AF">
              <w:rPr>
                <w:rFonts w:ascii="Times New Roman" w:hAnsi="Times New Roman"/>
                <w:sz w:val="18"/>
                <w:szCs w:val="18"/>
              </w:rPr>
              <w:t>(datums)</w:t>
            </w:r>
          </w:p>
        </w:tc>
      </w:tr>
      <w:tr w:rsidR="00960F28" w14:paraId="16C76AD9" w14:textId="77777777" w:rsidTr="00454345">
        <w:trPr>
          <w:gridAfter w:val="1"/>
          <w:wAfter w:w="128" w:type="dxa"/>
          <w:trHeight w:val="549"/>
          <w:jc w:val="center"/>
        </w:trPr>
        <w:tc>
          <w:tcPr>
            <w:tcW w:w="2582" w:type="dxa"/>
            <w:gridSpan w:val="7"/>
            <w:hideMark/>
          </w:tcPr>
          <w:p w14:paraId="17AB281D"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Iemaksātā nodrošinājuma nauda</w:t>
            </w:r>
          </w:p>
        </w:tc>
        <w:tc>
          <w:tcPr>
            <w:tcW w:w="5250" w:type="dxa"/>
            <w:gridSpan w:val="16"/>
            <w:tcBorders>
              <w:top w:val="nil"/>
              <w:left w:val="nil"/>
              <w:bottom w:val="single" w:sz="4" w:space="0" w:color="000000"/>
              <w:right w:val="nil"/>
            </w:tcBorders>
            <w:hideMark/>
          </w:tcPr>
          <w:p w14:paraId="1C2E9C7B" w14:textId="77777777" w:rsidR="00074E72" w:rsidRPr="009212AF" w:rsidRDefault="00074E72" w:rsidP="00454345">
            <w:pPr>
              <w:spacing w:before="100" w:beforeAutospacing="1" w:after="100" w:afterAutospacing="1"/>
              <w:rPr>
                <w:rFonts w:ascii="Times New Roman" w:hAnsi="Times New Roman"/>
                <w:sz w:val="24"/>
                <w:szCs w:val="24"/>
              </w:rPr>
            </w:pPr>
          </w:p>
        </w:tc>
        <w:tc>
          <w:tcPr>
            <w:tcW w:w="804" w:type="dxa"/>
            <w:gridSpan w:val="2"/>
            <w:shd w:val="clear" w:color="auto" w:fill="FFFFFF"/>
            <w:hideMark/>
          </w:tcPr>
          <w:p w14:paraId="4335DA26"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353" w:type="dxa"/>
            <w:hideMark/>
          </w:tcPr>
          <w:p w14:paraId="03FEB7E1"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430" w:type="dxa"/>
            <w:gridSpan w:val="3"/>
            <w:vAlign w:val="center"/>
          </w:tcPr>
          <w:p w14:paraId="5DE0DE92" w14:textId="77777777" w:rsidR="00074E72" w:rsidRPr="009212AF" w:rsidRDefault="00074E72" w:rsidP="00454345">
            <w:pPr>
              <w:rPr>
                <w:rFonts w:ascii="Times New Roman" w:hAnsi="Times New Roman"/>
                <w:sz w:val="24"/>
                <w:szCs w:val="24"/>
              </w:rPr>
            </w:pPr>
          </w:p>
        </w:tc>
      </w:tr>
      <w:tr w:rsidR="00960F28" w14:paraId="7D47C32A" w14:textId="77777777" w:rsidTr="00454345">
        <w:trPr>
          <w:gridAfter w:val="1"/>
          <w:wAfter w:w="128" w:type="dxa"/>
          <w:trHeight w:val="945"/>
          <w:jc w:val="center"/>
        </w:trPr>
        <w:tc>
          <w:tcPr>
            <w:tcW w:w="2309" w:type="dxa"/>
            <w:gridSpan w:val="6"/>
            <w:shd w:val="clear" w:color="auto" w:fill="auto"/>
            <w:hideMark/>
          </w:tcPr>
          <w:p w14:paraId="7B5AB835" w14:textId="77777777" w:rsidR="00074E72" w:rsidRPr="009212AF" w:rsidRDefault="00074E72" w:rsidP="00454345">
            <w:pPr>
              <w:rPr>
                <w:rFonts w:ascii="Times New Roman" w:hAnsi="Times New Roman"/>
                <w:sz w:val="24"/>
                <w:szCs w:val="24"/>
              </w:rPr>
            </w:pPr>
          </w:p>
          <w:p w14:paraId="6259BDFE" w14:textId="77777777" w:rsidR="00074E72" w:rsidRPr="009212AF" w:rsidRDefault="00000000" w:rsidP="00454345">
            <w:pPr>
              <w:rPr>
                <w:rFonts w:ascii="Times New Roman" w:hAnsi="Times New Roman"/>
                <w:sz w:val="24"/>
                <w:szCs w:val="24"/>
              </w:rPr>
            </w:pPr>
            <w:r w:rsidRPr="009212AF">
              <w:rPr>
                <w:rFonts w:ascii="Times New Roman" w:hAnsi="Times New Roman"/>
                <w:sz w:val="24"/>
                <w:szCs w:val="24"/>
              </w:rPr>
              <w:t>kvīts (maksājuma uzdevums) Nr.</w:t>
            </w:r>
          </w:p>
        </w:tc>
        <w:tc>
          <w:tcPr>
            <w:tcW w:w="1459" w:type="dxa"/>
            <w:gridSpan w:val="5"/>
            <w:tcBorders>
              <w:top w:val="nil"/>
              <w:left w:val="nil"/>
              <w:bottom w:val="single" w:sz="4" w:space="0" w:color="000000"/>
              <w:right w:val="nil"/>
            </w:tcBorders>
            <w:shd w:val="clear" w:color="auto" w:fill="FFFFFF"/>
            <w:hideMark/>
          </w:tcPr>
          <w:p w14:paraId="27DA931D" w14:textId="77777777" w:rsidR="00074E72" w:rsidRPr="009212AF" w:rsidRDefault="00000000" w:rsidP="00454345">
            <w:pPr>
              <w:rPr>
                <w:color w:val="000000"/>
                <w:sz w:val="24"/>
                <w:szCs w:val="24"/>
              </w:rPr>
            </w:pPr>
            <w:r w:rsidRPr="009212AF">
              <w:rPr>
                <w:color w:val="000000"/>
                <w:sz w:val="24"/>
                <w:szCs w:val="24"/>
              </w:rPr>
              <w:t xml:space="preserve"> </w:t>
            </w:r>
          </w:p>
        </w:tc>
        <w:tc>
          <w:tcPr>
            <w:tcW w:w="1018" w:type="dxa"/>
            <w:gridSpan w:val="4"/>
            <w:shd w:val="clear" w:color="auto" w:fill="FFFFFF"/>
            <w:hideMark/>
          </w:tcPr>
          <w:p w14:paraId="074A9136" w14:textId="77777777" w:rsidR="00074E72" w:rsidRPr="009212AF" w:rsidRDefault="00000000" w:rsidP="00454345">
            <w:pPr>
              <w:jc w:val="center"/>
              <w:rPr>
                <w:rFonts w:ascii="Times New Roman" w:hAnsi="Times New Roman"/>
                <w:i/>
                <w:sz w:val="24"/>
                <w:szCs w:val="24"/>
              </w:rPr>
            </w:pPr>
            <w:r w:rsidRPr="009212AF">
              <w:rPr>
                <w:rFonts w:ascii="Times New Roman" w:hAnsi="Times New Roman"/>
                <w:i/>
                <w:sz w:val="24"/>
                <w:szCs w:val="24"/>
              </w:rPr>
              <w:t>(summa</w:t>
            </w:r>
          </w:p>
        </w:tc>
        <w:tc>
          <w:tcPr>
            <w:tcW w:w="4633" w:type="dxa"/>
            <w:gridSpan w:val="14"/>
            <w:tcBorders>
              <w:top w:val="nil"/>
              <w:left w:val="nil"/>
              <w:bottom w:val="single" w:sz="4" w:space="0" w:color="000000"/>
              <w:right w:val="nil"/>
            </w:tcBorders>
            <w:shd w:val="clear" w:color="auto" w:fill="FFFFFF"/>
            <w:hideMark/>
          </w:tcPr>
          <w:p w14:paraId="52B177A4" w14:textId="77777777" w:rsidR="00074E72" w:rsidRPr="009212AF" w:rsidRDefault="00000000" w:rsidP="00454345">
            <w:pPr>
              <w:spacing w:before="100" w:beforeAutospacing="1" w:after="100" w:afterAutospacing="1"/>
              <w:jc w:val="center"/>
              <w:rPr>
                <w:rFonts w:ascii="Times New Roman" w:hAnsi="Times New Roman"/>
                <w:i/>
                <w:sz w:val="24"/>
                <w:szCs w:val="24"/>
              </w:rPr>
            </w:pPr>
            <w:r w:rsidRPr="009212AF">
              <w:rPr>
                <w:rFonts w:ascii="Times New Roman" w:hAnsi="Times New Roman"/>
                <w:i/>
                <w:sz w:val="24"/>
                <w:szCs w:val="24"/>
              </w:rPr>
              <w:t>cipariem EUR, summa vārdiem)</w:t>
            </w:r>
          </w:p>
        </w:tc>
      </w:tr>
      <w:tr w:rsidR="00960F28" w14:paraId="160311DE" w14:textId="77777777" w:rsidTr="00454345">
        <w:trPr>
          <w:gridAfter w:val="1"/>
          <w:wAfter w:w="128" w:type="dxa"/>
          <w:jc w:val="center"/>
        </w:trPr>
        <w:tc>
          <w:tcPr>
            <w:tcW w:w="2309" w:type="dxa"/>
            <w:gridSpan w:val="6"/>
            <w:shd w:val="clear" w:color="auto" w:fill="auto"/>
            <w:hideMark/>
          </w:tcPr>
          <w:p w14:paraId="45171460" w14:textId="77777777" w:rsidR="00074E72" w:rsidRPr="009212AF" w:rsidRDefault="00074E72" w:rsidP="00454345">
            <w:pPr>
              <w:spacing w:before="100" w:beforeAutospacing="1" w:after="100" w:afterAutospacing="1"/>
              <w:rPr>
                <w:rFonts w:ascii="Times New Roman" w:hAnsi="Times New Roman"/>
                <w:sz w:val="24"/>
                <w:szCs w:val="24"/>
              </w:rPr>
            </w:pPr>
          </w:p>
        </w:tc>
        <w:tc>
          <w:tcPr>
            <w:tcW w:w="1459" w:type="dxa"/>
            <w:gridSpan w:val="5"/>
            <w:shd w:val="clear" w:color="auto" w:fill="FFFFFF"/>
            <w:hideMark/>
          </w:tcPr>
          <w:p w14:paraId="217572EE"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1018" w:type="dxa"/>
            <w:gridSpan w:val="4"/>
            <w:shd w:val="clear" w:color="auto" w:fill="FFFFFF"/>
            <w:hideMark/>
          </w:tcPr>
          <w:p w14:paraId="31C6D5F3" w14:textId="77777777" w:rsidR="00074E72" w:rsidRPr="009212AF" w:rsidRDefault="00000000" w:rsidP="00454345">
            <w:pPr>
              <w:tabs>
                <w:tab w:val="center" w:pos="699"/>
              </w:tabs>
              <w:spacing w:before="100" w:beforeAutospacing="1" w:after="100" w:afterAutospacing="1"/>
              <w:rPr>
                <w:rFonts w:ascii="Times New Roman" w:hAnsi="Times New Roman"/>
                <w:sz w:val="24"/>
                <w:szCs w:val="24"/>
              </w:rPr>
            </w:pPr>
            <w:r w:rsidRPr="009212AF">
              <w:rPr>
                <w:rFonts w:ascii="Times New Roman" w:hAnsi="Times New Roman"/>
                <w:sz w:val="24"/>
                <w:szCs w:val="24"/>
              </w:rPr>
              <w:t>, izdota</w:t>
            </w:r>
            <w:r w:rsidRPr="009212AF">
              <w:rPr>
                <w:rFonts w:ascii="Times New Roman" w:hAnsi="Times New Roman"/>
                <w:sz w:val="24"/>
                <w:szCs w:val="24"/>
              </w:rPr>
              <w:tab/>
            </w:r>
          </w:p>
        </w:tc>
        <w:tc>
          <w:tcPr>
            <w:tcW w:w="4633" w:type="dxa"/>
            <w:gridSpan w:val="14"/>
            <w:shd w:val="clear" w:color="auto" w:fill="FFFFFF"/>
            <w:hideMark/>
          </w:tcPr>
          <w:p w14:paraId="340A9BAD" w14:textId="77777777" w:rsidR="00074E72" w:rsidRPr="009212AF" w:rsidRDefault="00000000" w:rsidP="00454345">
            <w:pPr>
              <w:spacing w:before="100" w:beforeAutospacing="1" w:after="100" w:afterAutospacing="1"/>
              <w:rPr>
                <w:rFonts w:ascii="Times New Roman" w:hAnsi="Times New Roman"/>
                <w:sz w:val="18"/>
                <w:szCs w:val="18"/>
              </w:rPr>
            </w:pPr>
            <w:r w:rsidRPr="009212AF">
              <w:rPr>
                <w:rFonts w:ascii="Times New Roman" w:hAnsi="Times New Roman"/>
                <w:sz w:val="18"/>
                <w:szCs w:val="18"/>
              </w:rPr>
              <w:t xml:space="preserve"> (datums)</w:t>
            </w:r>
          </w:p>
        </w:tc>
      </w:tr>
      <w:tr w:rsidR="00960F28" w14:paraId="0B8C6BA4" w14:textId="77777777" w:rsidTr="00454345">
        <w:trPr>
          <w:gridAfter w:val="1"/>
          <w:wAfter w:w="128" w:type="dxa"/>
          <w:jc w:val="center"/>
        </w:trPr>
        <w:tc>
          <w:tcPr>
            <w:tcW w:w="9419" w:type="dxa"/>
            <w:gridSpan w:val="29"/>
          </w:tcPr>
          <w:p w14:paraId="0ED13935"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Apliecība izdota 2020.gada ___.__________</w:t>
            </w:r>
          </w:p>
        </w:tc>
      </w:tr>
      <w:tr w:rsidR="00960F28" w14:paraId="1BC42553" w14:textId="77777777" w:rsidTr="00454345">
        <w:trPr>
          <w:jc w:val="center"/>
        </w:trPr>
        <w:tc>
          <w:tcPr>
            <w:tcW w:w="239" w:type="dxa"/>
          </w:tcPr>
          <w:p w14:paraId="250A2DB3" w14:textId="77777777" w:rsidR="00074E72" w:rsidRPr="009212AF" w:rsidRDefault="00074E72" w:rsidP="00454345">
            <w:pPr>
              <w:rPr>
                <w:rFonts w:ascii="Times New Roman" w:hAnsi="Times New Roman"/>
                <w:sz w:val="16"/>
                <w:szCs w:val="16"/>
              </w:rPr>
            </w:pPr>
          </w:p>
        </w:tc>
        <w:tc>
          <w:tcPr>
            <w:tcW w:w="1271" w:type="dxa"/>
          </w:tcPr>
          <w:p w14:paraId="1287EB92" w14:textId="77777777" w:rsidR="00074E72" w:rsidRPr="009212AF" w:rsidRDefault="00074E72" w:rsidP="00454345">
            <w:pPr>
              <w:rPr>
                <w:rFonts w:ascii="Times New Roman" w:hAnsi="Times New Roman"/>
                <w:sz w:val="24"/>
                <w:szCs w:val="24"/>
              </w:rPr>
            </w:pPr>
          </w:p>
        </w:tc>
        <w:tc>
          <w:tcPr>
            <w:tcW w:w="453" w:type="dxa"/>
            <w:gridSpan w:val="2"/>
          </w:tcPr>
          <w:p w14:paraId="0364F4B8" w14:textId="77777777" w:rsidR="00074E72" w:rsidRPr="009212AF" w:rsidRDefault="00074E72" w:rsidP="00454345">
            <w:pPr>
              <w:rPr>
                <w:rFonts w:ascii="Times New Roman" w:hAnsi="Times New Roman"/>
                <w:sz w:val="24"/>
                <w:szCs w:val="24"/>
              </w:rPr>
            </w:pPr>
          </w:p>
        </w:tc>
        <w:tc>
          <w:tcPr>
            <w:tcW w:w="619" w:type="dxa"/>
            <w:gridSpan w:val="3"/>
          </w:tcPr>
          <w:p w14:paraId="530CDE8E" w14:textId="77777777" w:rsidR="00074E72" w:rsidRPr="009212AF" w:rsidRDefault="00074E72" w:rsidP="00454345">
            <w:pPr>
              <w:rPr>
                <w:rFonts w:ascii="Times New Roman" w:hAnsi="Times New Roman"/>
                <w:sz w:val="24"/>
                <w:szCs w:val="24"/>
              </w:rPr>
            </w:pPr>
          </w:p>
        </w:tc>
        <w:tc>
          <w:tcPr>
            <w:tcW w:w="247" w:type="dxa"/>
          </w:tcPr>
          <w:p w14:paraId="2FC2D1C4" w14:textId="77777777" w:rsidR="00074E72" w:rsidRPr="009212AF" w:rsidRDefault="00074E72" w:rsidP="00454345">
            <w:pPr>
              <w:rPr>
                <w:rFonts w:ascii="Times New Roman" w:hAnsi="Times New Roman"/>
                <w:sz w:val="24"/>
                <w:szCs w:val="24"/>
              </w:rPr>
            </w:pPr>
          </w:p>
        </w:tc>
        <w:tc>
          <w:tcPr>
            <w:tcW w:w="529" w:type="dxa"/>
            <w:gridSpan w:val="2"/>
          </w:tcPr>
          <w:p w14:paraId="5FF6206C" w14:textId="77777777" w:rsidR="00074E72" w:rsidRPr="009212AF" w:rsidRDefault="00074E72" w:rsidP="00454345">
            <w:pPr>
              <w:rPr>
                <w:rFonts w:ascii="Times New Roman" w:hAnsi="Times New Roman"/>
                <w:sz w:val="24"/>
                <w:szCs w:val="24"/>
              </w:rPr>
            </w:pPr>
          </w:p>
        </w:tc>
        <w:tc>
          <w:tcPr>
            <w:tcW w:w="807" w:type="dxa"/>
            <w:gridSpan w:val="2"/>
          </w:tcPr>
          <w:p w14:paraId="0046AF5F" w14:textId="77777777" w:rsidR="00074E72" w:rsidRPr="009212AF" w:rsidRDefault="00074E72" w:rsidP="00454345">
            <w:pPr>
              <w:rPr>
                <w:rFonts w:ascii="Times New Roman" w:hAnsi="Times New Roman"/>
                <w:sz w:val="24"/>
                <w:szCs w:val="24"/>
              </w:rPr>
            </w:pPr>
          </w:p>
        </w:tc>
        <w:tc>
          <w:tcPr>
            <w:tcW w:w="305" w:type="dxa"/>
          </w:tcPr>
          <w:p w14:paraId="32C284B6" w14:textId="77777777" w:rsidR="00074E72" w:rsidRPr="009212AF" w:rsidRDefault="00074E72" w:rsidP="00454345">
            <w:pPr>
              <w:rPr>
                <w:rFonts w:ascii="Times New Roman" w:hAnsi="Times New Roman"/>
                <w:sz w:val="24"/>
                <w:szCs w:val="24"/>
              </w:rPr>
            </w:pPr>
          </w:p>
        </w:tc>
        <w:tc>
          <w:tcPr>
            <w:tcW w:w="316" w:type="dxa"/>
            <w:gridSpan w:val="2"/>
          </w:tcPr>
          <w:p w14:paraId="6B6A129B" w14:textId="77777777" w:rsidR="00074E72" w:rsidRPr="009212AF" w:rsidRDefault="00074E72" w:rsidP="00454345">
            <w:pPr>
              <w:rPr>
                <w:rFonts w:ascii="Times New Roman" w:hAnsi="Times New Roman"/>
                <w:sz w:val="24"/>
                <w:szCs w:val="24"/>
              </w:rPr>
            </w:pPr>
          </w:p>
        </w:tc>
        <w:tc>
          <w:tcPr>
            <w:tcW w:w="492" w:type="dxa"/>
          </w:tcPr>
          <w:p w14:paraId="5F58C063" w14:textId="77777777" w:rsidR="00074E72" w:rsidRPr="009212AF" w:rsidRDefault="00074E72" w:rsidP="00454345">
            <w:pPr>
              <w:rPr>
                <w:rFonts w:ascii="Times New Roman" w:hAnsi="Times New Roman"/>
                <w:sz w:val="24"/>
                <w:szCs w:val="24"/>
              </w:rPr>
            </w:pPr>
          </w:p>
        </w:tc>
        <w:tc>
          <w:tcPr>
            <w:tcW w:w="547" w:type="dxa"/>
          </w:tcPr>
          <w:p w14:paraId="6AD98E5F" w14:textId="77777777" w:rsidR="00074E72" w:rsidRPr="009212AF" w:rsidRDefault="00074E72" w:rsidP="00454345">
            <w:pPr>
              <w:rPr>
                <w:rFonts w:ascii="Times New Roman" w:hAnsi="Times New Roman"/>
                <w:sz w:val="24"/>
                <w:szCs w:val="24"/>
              </w:rPr>
            </w:pPr>
          </w:p>
        </w:tc>
        <w:tc>
          <w:tcPr>
            <w:tcW w:w="346" w:type="dxa"/>
          </w:tcPr>
          <w:p w14:paraId="3737CEBE" w14:textId="77777777" w:rsidR="00074E72" w:rsidRPr="009212AF" w:rsidRDefault="00074E72" w:rsidP="00454345">
            <w:pPr>
              <w:rPr>
                <w:rFonts w:ascii="Times New Roman" w:hAnsi="Times New Roman"/>
                <w:sz w:val="24"/>
                <w:szCs w:val="24"/>
              </w:rPr>
            </w:pPr>
          </w:p>
        </w:tc>
        <w:tc>
          <w:tcPr>
            <w:tcW w:w="532" w:type="dxa"/>
          </w:tcPr>
          <w:p w14:paraId="73032F27" w14:textId="77777777" w:rsidR="00074E72" w:rsidRPr="009212AF" w:rsidRDefault="00074E72" w:rsidP="00454345">
            <w:pPr>
              <w:rPr>
                <w:rFonts w:ascii="Times New Roman" w:hAnsi="Times New Roman"/>
                <w:sz w:val="24"/>
                <w:szCs w:val="24"/>
              </w:rPr>
            </w:pPr>
          </w:p>
        </w:tc>
        <w:tc>
          <w:tcPr>
            <w:tcW w:w="794" w:type="dxa"/>
            <w:gridSpan w:val="2"/>
          </w:tcPr>
          <w:p w14:paraId="5C34ED18" w14:textId="77777777" w:rsidR="00074E72" w:rsidRPr="009212AF" w:rsidRDefault="00074E72" w:rsidP="00454345">
            <w:pPr>
              <w:rPr>
                <w:rFonts w:ascii="Times New Roman" w:hAnsi="Times New Roman"/>
                <w:sz w:val="24"/>
                <w:szCs w:val="24"/>
              </w:rPr>
            </w:pPr>
          </w:p>
        </w:tc>
        <w:tc>
          <w:tcPr>
            <w:tcW w:w="247" w:type="dxa"/>
          </w:tcPr>
          <w:p w14:paraId="75788A5B" w14:textId="77777777" w:rsidR="00074E72" w:rsidRPr="009212AF" w:rsidRDefault="00074E72" w:rsidP="00454345">
            <w:pPr>
              <w:rPr>
                <w:rFonts w:ascii="Times New Roman" w:hAnsi="Times New Roman"/>
                <w:sz w:val="24"/>
                <w:szCs w:val="24"/>
              </w:rPr>
            </w:pPr>
          </w:p>
        </w:tc>
        <w:tc>
          <w:tcPr>
            <w:tcW w:w="731" w:type="dxa"/>
            <w:gridSpan w:val="2"/>
          </w:tcPr>
          <w:p w14:paraId="2C60C0B1" w14:textId="77777777" w:rsidR="00074E72" w:rsidRPr="009212AF" w:rsidRDefault="00074E72" w:rsidP="00454345">
            <w:pPr>
              <w:rPr>
                <w:rFonts w:ascii="Times New Roman" w:hAnsi="Times New Roman"/>
                <w:sz w:val="24"/>
                <w:szCs w:val="24"/>
              </w:rPr>
            </w:pPr>
          </w:p>
        </w:tc>
        <w:tc>
          <w:tcPr>
            <w:tcW w:w="727" w:type="dxa"/>
            <w:gridSpan w:val="4"/>
          </w:tcPr>
          <w:p w14:paraId="16CD150E" w14:textId="77777777" w:rsidR="00074E72" w:rsidRPr="009212AF" w:rsidRDefault="00074E72" w:rsidP="00454345">
            <w:pPr>
              <w:rPr>
                <w:rFonts w:ascii="Times New Roman" w:hAnsi="Times New Roman"/>
                <w:sz w:val="24"/>
                <w:szCs w:val="24"/>
              </w:rPr>
            </w:pPr>
          </w:p>
        </w:tc>
        <w:tc>
          <w:tcPr>
            <w:tcW w:w="345" w:type="dxa"/>
            <w:gridSpan w:val="2"/>
          </w:tcPr>
          <w:p w14:paraId="54AD69E4" w14:textId="77777777" w:rsidR="00074E72" w:rsidRPr="009212AF" w:rsidRDefault="00074E72" w:rsidP="00454345">
            <w:pPr>
              <w:rPr>
                <w:rFonts w:ascii="Times New Roman" w:hAnsi="Times New Roman"/>
                <w:sz w:val="24"/>
                <w:szCs w:val="24"/>
              </w:rPr>
            </w:pPr>
          </w:p>
        </w:tc>
      </w:tr>
    </w:tbl>
    <w:p w14:paraId="4ED89E4B" w14:textId="77777777" w:rsidR="00074E72" w:rsidRPr="009212AF" w:rsidRDefault="00074E72" w:rsidP="00074E72">
      <w:pPr>
        <w:spacing w:after="0"/>
        <w:rPr>
          <w:vanish/>
        </w:rPr>
      </w:pPr>
    </w:p>
    <w:tbl>
      <w:tblPr>
        <w:tblpPr w:leftFromText="180" w:rightFromText="180" w:vertAnchor="text" w:horzAnchor="margin" w:tblpY="485"/>
        <w:tblW w:w="4887" w:type="pct"/>
        <w:tblLook w:val="04A0" w:firstRow="1" w:lastRow="0" w:firstColumn="1" w:lastColumn="0" w:noHBand="0" w:noVBand="1"/>
      </w:tblPr>
      <w:tblGrid>
        <w:gridCol w:w="3231"/>
        <w:gridCol w:w="5912"/>
      </w:tblGrid>
      <w:tr w:rsidR="00960F28" w14:paraId="4AAD54E7" w14:textId="77777777" w:rsidTr="00454345">
        <w:tc>
          <w:tcPr>
            <w:tcW w:w="3289" w:type="dxa"/>
            <w:hideMark/>
          </w:tcPr>
          <w:p w14:paraId="673D857A"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Izsoles organizētāja pārstāvis</w:t>
            </w:r>
          </w:p>
        </w:tc>
        <w:tc>
          <w:tcPr>
            <w:tcW w:w="6065" w:type="dxa"/>
            <w:tcBorders>
              <w:top w:val="nil"/>
              <w:left w:val="nil"/>
              <w:bottom w:val="single" w:sz="4" w:space="0" w:color="000000"/>
              <w:right w:val="nil"/>
            </w:tcBorders>
            <w:hideMark/>
          </w:tcPr>
          <w:p w14:paraId="3E36782E"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r>
      <w:tr w:rsidR="00960F28" w14:paraId="13FB1091" w14:textId="77777777" w:rsidTr="00454345">
        <w:tc>
          <w:tcPr>
            <w:tcW w:w="3289" w:type="dxa"/>
            <w:hideMark/>
          </w:tcPr>
          <w:p w14:paraId="769EF3BD" w14:textId="77777777" w:rsidR="00074E72" w:rsidRPr="009212AF" w:rsidRDefault="00000000" w:rsidP="00454345">
            <w:pPr>
              <w:spacing w:before="100" w:beforeAutospacing="1" w:after="100" w:afterAutospacing="1"/>
              <w:rPr>
                <w:rFonts w:ascii="Times New Roman" w:hAnsi="Times New Roman"/>
                <w:sz w:val="24"/>
                <w:szCs w:val="24"/>
              </w:rPr>
            </w:pPr>
            <w:r w:rsidRPr="009212AF">
              <w:rPr>
                <w:rFonts w:ascii="Times New Roman" w:hAnsi="Times New Roman"/>
                <w:sz w:val="24"/>
                <w:szCs w:val="24"/>
              </w:rPr>
              <w:t xml:space="preserve"> </w:t>
            </w:r>
          </w:p>
        </w:tc>
        <w:tc>
          <w:tcPr>
            <w:tcW w:w="6065" w:type="dxa"/>
            <w:hideMark/>
          </w:tcPr>
          <w:p w14:paraId="4AF980FC" w14:textId="77777777" w:rsidR="00074E72" w:rsidRPr="009212AF" w:rsidRDefault="00000000" w:rsidP="00454345">
            <w:pPr>
              <w:spacing w:before="100" w:beforeAutospacing="1" w:after="100" w:afterAutospacing="1"/>
              <w:rPr>
                <w:rFonts w:ascii="Times New Roman" w:hAnsi="Times New Roman"/>
                <w:sz w:val="18"/>
                <w:szCs w:val="18"/>
              </w:rPr>
            </w:pPr>
            <w:r w:rsidRPr="009212AF">
              <w:rPr>
                <w:rFonts w:ascii="Times New Roman" w:hAnsi="Times New Roman"/>
                <w:sz w:val="24"/>
                <w:szCs w:val="24"/>
              </w:rPr>
              <w:t xml:space="preserve"> </w:t>
            </w:r>
            <w:r w:rsidRPr="009212AF">
              <w:rPr>
                <w:rFonts w:ascii="Times New Roman" w:hAnsi="Times New Roman"/>
                <w:sz w:val="18"/>
                <w:szCs w:val="18"/>
              </w:rPr>
              <w:t>(paraksts un tā atšifrējums)</w:t>
            </w:r>
          </w:p>
          <w:p w14:paraId="60D62FF7" w14:textId="77777777" w:rsidR="00074E72" w:rsidRPr="009212AF" w:rsidRDefault="00074E72" w:rsidP="00454345">
            <w:pPr>
              <w:spacing w:before="100" w:beforeAutospacing="1" w:after="100" w:afterAutospacing="1"/>
              <w:rPr>
                <w:rFonts w:ascii="Times New Roman" w:hAnsi="Times New Roman"/>
                <w:sz w:val="18"/>
                <w:szCs w:val="18"/>
              </w:rPr>
            </w:pPr>
          </w:p>
        </w:tc>
      </w:tr>
    </w:tbl>
    <w:p w14:paraId="21B74B7E" w14:textId="77777777" w:rsidR="00074E72" w:rsidRPr="009212AF" w:rsidRDefault="00074E72" w:rsidP="00074E72">
      <w:pPr>
        <w:rPr>
          <w:rFonts w:ascii="Times New Roman" w:hAnsi="Times New Roman"/>
          <w:sz w:val="24"/>
          <w:szCs w:val="24"/>
        </w:rPr>
      </w:pPr>
    </w:p>
    <w:p w14:paraId="0FD7D8D3" w14:textId="77777777" w:rsidR="00074E72" w:rsidRPr="009212AF" w:rsidRDefault="00074E72" w:rsidP="00074E72">
      <w:pPr>
        <w:spacing w:after="0" w:line="240" w:lineRule="auto"/>
        <w:rPr>
          <w:rFonts w:ascii="Times New Roman" w:eastAsia="Arial Unicode MS" w:hAnsi="Times New Roman"/>
          <w:b/>
          <w:sz w:val="24"/>
          <w:szCs w:val="24"/>
        </w:rPr>
        <w:sectPr w:rsidR="00074E72" w:rsidRPr="009212AF" w:rsidSect="00454345">
          <w:pgSz w:w="11906" w:h="16838"/>
          <w:pgMar w:top="567" w:right="851" w:bottom="993" w:left="1701" w:header="709" w:footer="709" w:gutter="0"/>
          <w:cols w:space="720"/>
        </w:sectPr>
      </w:pPr>
    </w:p>
    <w:p w14:paraId="66A5C508" w14:textId="77777777" w:rsidR="00074E72" w:rsidRPr="009212AF" w:rsidRDefault="00000000" w:rsidP="00074E72">
      <w:pPr>
        <w:spacing w:after="0" w:line="20" w:lineRule="atLeast"/>
        <w:jc w:val="right"/>
        <w:rPr>
          <w:rFonts w:ascii="Times New Roman" w:eastAsia="Arial Unicode MS" w:hAnsi="Times New Roman"/>
          <w:i/>
          <w:sz w:val="20"/>
          <w:szCs w:val="20"/>
        </w:rPr>
      </w:pPr>
      <w:r w:rsidRPr="009212AF">
        <w:rPr>
          <w:rFonts w:ascii="Times New Roman" w:eastAsia="Arial Unicode MS" w:hAnsi="Times New Roman"/>
          <w:i/>
          <w:sz w:val="20"/>
          <w:szCs w:val="20"/>
        </w:rPr>
        <w:lastRenderedPageBreak/>
        <w:t>5.pielikums,</w:t>
      </w:r>
    </w:p>
    <w:p w14:paraId="0084AE75" w14:textId="77777777" w:rsidR="00074E72" w:rsidRPr="009212AF" w:rsidRDefault="00000000" w:rsidP="00074E72">
      <w:pPr>
        <w:autoSpaceDE w:val="0"/>
        <w:autoSpaceDN w:val="0"/>
        <w:adjustRightInd w:val="0"/>
        <w:spacing w:after="0" w:line="240" w:lineRule="auto"/>
        <w:ind w:right="-2"/>
        <w:jc w:val="right"/>
        <w:rPr>
          <w:rFonts w:ascii="Times New Roman" w:eastAsia="Arial Unicode MS" w:hAnsi="Times New Roman"/>
          <w:sz w:val="24"/>
          <w:szCs w:val="24"/>
        </w:rPr>
      </w:pPr>
      <w:r w:rsidRPr="009212AF">
        <w:rPr>
          <w:rFonts w:ascii="Times New Roman" w:eastAsia="Arial Unicode MS" w:hAnsi="Times New Roman"/>
          <w:i/>
          <w:sz w:val="20"/>
          <w:szCs w:val="20"/>
        </w:rPr>
        <w:tab/>
      </w:r>
      <w:r w:rsidRPr="009212AF">
        <w:rPr>
          <w:rFonts w:ascii="Times New Roman" w:hAnsi="Times New Roman"/>
          <w:bCs/>
          <w:i/>
          <w:color w:val="000000"/>
          <w:sz w:val="20"/>
          <w:szCs w:val="20"/>
        </w:rPr>
        <w:t xml:space="preserve">Pašvaldībai piekritīgās zemes vienības ar kadastra apzīmējumu </w:t>
      </w:r>
      <w:r w:rsidR="00B24157" w:rsidRPr="009212AF">
        <w:rPr>
          <w:rFonts w:ascii="Times New Roman" w:hAnsi="Times New Roman"/>
          <w:bCs/>
          <w:i/>
          <w:color w:val="000000"/>
          <w:sz w:val="20"/>
          <w:szCs w:val="20"/>
        </w:rPr>
        <w:t xml:space="preserve">7882 006 0333 </w:t>
      </w:r>
      <w:r w:rsidR="00F00E43" w:rsidRPr="009212AF">
        <w:rPr>
          <w:rFonts w:ascii="Times New Roman" w:hAnsi="Times New Roman"/>
          <w:bCs/>
          <w:i/>
          <w:color w:val="000000"/>
          <w:sz w:val="20"/>
          <w:szCs w:val="20"/>
        </w:rPr>
        <w:t xml:space="preserve">daļas </w:t>
      </w:r>
      <w:r w:rsidR="00B24157" w:rsidRPr="009212AF">
        <w:rPr>
          <w:rFonts w:ascii="Times New Roman" w:hAnsi="Times New Roman"/>
          <w:bCs/>
          <w:i/>
          <w:color w:val="000000"/>
          <w:sz w:val="20"/>
          <w:szCs w:val="20"/>
        </w:rPr>
        <w:t>Rikavas</w:t>
      </w:r>
      <w:r w:rsidR="00F00E43" w:rsidRPr="009212AF">
        <w:rPr>
          <w:rFonts w:ascii="Times New Roman" w:hAnsi="Times New Roman"/>
          <w:bCs/>
          <w:i/>
          <w:color w:val="000000"/>
          <w:sz w:val="20"/>
          <w:szCs w:val="20"/>
        </w:rPr>
        <w:t xml:space="preserve"> pagastā </w:t>
      </w:r>
      <w:r w:rsidRPr="009212AF">
        <w:rPr>
          <w:rFonts w:ascii="Times New Roman" w:hAnsi="Times New Roman"/>
          <w:bCs/>
          <w:i/>
          <w:color w:val="000000"/>
          <w:sz w:val="20"/>
          <w:szCs w:val="20"/>
        </w:rPr>
        <w:t>nomas tiesību izsoles noteikumiem</w:t>
      </w:r>
    </w:p>
    <w:p w14:paraId="7D257D37" w14:textId="77777777" w:rsidR="00074E72" w:rsidRPr="009212AF" w:rsidRDefault="00074E72" w:rsidP="00074E72">
      <w:pPr>
        <w:spacing w:after="0" w:line="20" w:lineRule="atLeast"/>
        <w:jc w:val="center"/>
        <w:rPr>
          <w:rFonts w:ascii="Times New Roman" w:eastAsia="Arial Unicode MS" w:hAnsi="Times New Roman"/>
          <w:b/>
          <w:sz w:val="24"/>
          <w:szCs w:val="24"/>
        </w:rPr>
      </w:pPr>
    </w:p>
    <w:p w14:paraId="2241A876" w14:textId="77777777" w:rsidR="00074E72" w:rsidRPr="009212AF" w:rsidRDefault="00000000" w:rsidP="00074E72">
      <w:pPr>
        <w:spacing w:after="0" w:line="20" w:lineRule="atLeast"/>
        <w:jc w:val="center"/>
        <w:rPr>
          <w:rFonts w:ascii="Times New Roman" w:eastAsia="Arial Unicode MS" w:hAnsi="Times New Roman"/>
          <w:b/>
          <w:sz w:val="24"/>
          <w:szCs w:val="24"/>
        </w:rPr>
      </w:pPr>
      <w:r w:rsidRPr="009212AF">
        <w:rPr>
          <w:rFonts w:ascii="Times New Roman" w:eastAsia="Arial Unicode MS" w:hAnsi="Times New Roman"/>
          <w:b/>
          <w:sz w:val="24"/>
          <w:szCs w:val="24"/>
        </w:rPr>
        <w:t>Uz izsoli ieradušos izsoles dalībnieku saraksts</w:t>
      </w:r>
    </w:p>
    <w:p w14:paraId="4BE87116" w14:textId="77777777" w:rsidR="00074E72" w:rsidRPr="009212AF" w:rsidRDefault="00074E72" w:rsidP="00074E72">
      <w:pPr>
        <w:spacing w:after="0" w:line="240" w:lineRule="auto"/>
        <w:jc w:val="center"/>
        <w:rPr>
          <w:rFonts w:ascii="Times New Roman" w:eastAsia="Arial Unicode MS" w:hAnsi="Times New Roman"/>
          <w:b/>
          <w:sz w:val="24"/>
          <w:szCs w:val="24"/>
        </w:rPr>
      </w:pPr>
    </w:p>
    <w:p w14:paraId="2F473801" w14:textId="77777777" w:rsidR="00074E72" w:rsidRPr="009212AF" w:rsidRDefault="00000000" w:rsidP="00074E72">
      <w:pPr>
        <w:tabs>
          <w:tab w:val="num" w:pos="0"/>
        </w:tabs>
        <w:spacing w:after="0" w:line="240" w:lineRule="auto"/>
        <w:jc w:val="both"/>
        <w:rPr>
          <w:rFonts w:ascii="Times New Roman" w:hAnsi="Times New Roman"/>
          <w:sz w:val="24"/>
          <w:szCs w:val="24"/>
        </w:rPr>
      </w:pPr>
      <w:r w:rsidRPr="009212AF">
        <w:rPr>
          <w:rFonts w:ascii="Times New Roman" w:hAnsi="Times New Roman"/>
          <w:sz w:val="24"/>
          <w:szCs w:val="24"/>
        </w:rPr>
        <w:t>Izsoles datums, laiks un vieta: 202</w:t>
      </w:r>
      <w:r w:rsidR="00E97FE4" w:rsidRPr="009212AF">
        <w:rPr>
          <w:rFonts w:ascii="Times New Roman" w:hAnsi="Times New Roman"/>
          <w:sz w:val="24"/>
          <w:szCs w:val="24"/>
        </w:rPr>
        <w:t>2</w:t>
      </w:r>
      <w:r w:rsidRPr="009212AF">
        <w:rPr>
          <w:rFonts w:ascii="Times New Roman" w:hAnsi="Times New Roman"/>
          <w:sz w:val="24"/>
          <w:szCs w:val="24"/>
        </w:rPr>
        <w:t xml:space="preserve">.gada ____.___________, plkst._______, Rēzeknes novada pašvaldības iestādes </w:t>
      </w:r>
      <w:r w:rsidR="002F259E" w:rsidRPr="009212AF">
        <w:rPr>
          <w:rFonts w:ascii="Times New Roman" w:hAnsi="Times New Roman"/>
          <w:sz w:val="24"/>
          <w:szCs w:val="24"/>
        </w:rPr>
        <w:t xml:space="preserve">Dricānu </w:t>
      </w:r>
      <w:r w:rsidRPr="009212AF">
        <w:rPr>
          <w:rFonts w:ascii="Times New Roman" w:hAnsi="Times New Roman"/>
          <w:sz w:val="24"/>
          <w:szCs w:val="24"/>
        </w:rPr>
        <w:t xml:space="preserve">apvienības </w:t>
      </w:r>
      <w:r w:rsidR="00E97FE4" w:rsidRPr="009212AF">
        <w:rPr>
          <w:rFonts w:ascii="Times New Roman" w:hAnsi="Times New Roman"/>
          <w:sz w:val="24"/>
          <w:szCs w:val="24"/>
        </w:rPr>
        <w:t xml:space="preserve">pārvaldes </w:t>
      </w:r>
      <w:r w:rsidRPr="009212AF">
        <w:rPr>
          <w:rFonts w:ascii="Times New Roman" w:hAnsi="Times New Roman"/>
          <w:sz w:val="24"/>
          <w:szCs w:val="24"/>
        </w:rPr>
        <w:t>struktūrvienības</w:t>
      </w:r>
    </w:p>
    <w:p w14:paraId="5A3C3E20" w14:textId="77777777" w:rsidR="00074E72" w:rsidRPr="009212AF" w:rsidRDefault="00000000" w:rsidP="00074E72">
      <w:pPr>
        <w:tabs>
          <w:tab w:val="num" w:pos="0"/>
        </w:tabs>
        <w:spacing w:after="0" w:line="240" w:lineRule="auto"/>
        <w:jc w:val="both"/>
        <w:rPr>
          <w:rFonts w:ascii="Times New Roman" w:hAnsi="Times New Roman"/>
          <w:sz w:val="24"/>
          <w:szCs w:val="24"/>
        </w:rPr>
      </w:pPr>
      <w:r w:rsidRPr="009212AF">
        <w:rPr>
          <w:rFonts w:ascii="Times New Roman" w:hAnsi="Times New Roman"/>
          <w:sz w:val="24"/>
          <w:szCs w:val="24"/>
        </w:rPr>
        <w:t xml:space="preserve">  “_____________________” ___________, _______ iela ______, ______________, </w:t>
      </w:r>
      <w:r w:rsidR="002F259E" w:rsidRPr="009212AF">
        <w:rPr>
          <w:rFonts w:ascii="Times New Roman" w:hAnsi="Times New Roman"/>
          <w:sz w:val="24"/>
          <w:szCs w:val="24"/>
        </w:rPr>
        <w:t>Rikavas</w:t>
      </w:r>
      <w:r w:rsidRPr="009212AF">
        <w:rPr>
          <w:rFonts w:ascii="Times New Roman" w:hAnsi="Times New Roman"/>
          <w:sz w:val="24"/>
          <w:szCs w:val="24"/>
        </w:rPr>
        <w:t xml:space="preserve"> pagasts, Rēzeknes novads.</w:t>
      </w:r>
    </w:p>
    <w:p w14:paraId="54284191" w14:textId="77777777" w:rsidR="00074E72" w:rsidRPr="009212AF" w:rsidRDefault="00000000" w:rsidP="00074E72">
      <w:pPr>
        <w:tabs>
          <w:tab w:val="num" w:pos="0"/>
        </w:tabs>
        <w:spacing w:after="0" w:line="240" w:lineRule="auto"/>
        <w:jc w:val="both"/>
        <w:rPr>
          <w:rFonts w:ascii="Times New Roman" w:hAnsi="Times New Roman"/>
          <w:sz w:val="24"/>
          <w:szCs w:val="24"/>
        </w:rPr>
      </w:pPr>
      <w:r w:rsidRPr="009212AF">
        <w:rPr>
          <w:rFonts w:ascii="Times New Roman" w:hAnsi="Times New Roman"/>
          <w:sz w:val="24"/>
          <w:szCs w:val="24"/>
        </w:rPr>
        <w:t>Izsolāmais nomas objekts: __________________________________________________________________________________________________</w:t>
      </w:r>
    </w:p>
    <w:p w14:paraId="27683FC1" w14:textId="77777777" w:rsidR="00074E72" w:rsidRPr="009212AF" w:rsidRDefault="00000000" w:rsidP="00074E72">
      <w:pPr>
        <w:tabs>
          <w:tab w:val="num" w:pos="0"/>
        </w:tabs>
        <w:spacing w:after="0" w:line="240" w:lineRule="auto"/>
        <w:jc w:val="center"/>
        <w:rPr>
          <w:rFonts w:ascii="Times New Roman" w:hAnsi="Times New Roman"/>
          <w:i/>
          <w:sz w:val="24"/>
          <w:szCs w:val="24"/>
        </w:rPr>
      </w:pPr>
      <w:r w:rsidRPr="009212AF">
        <w:rPr>
          <w:rFonts w:ascii="Times New Roman" w:hAnsi="Times New Roman"/>
          <w:i/>
          <w:sz w:val="24"/>
          <w:szCs w:val="24"/>
        </w:rPr>
        <w:t>(zemes vienības kadastra apzīmējums, iznomājamā platība, t. sk. lauksaimniecībā izmantojamā zemes platība, objekta adrese)</w:t>
      </w:r>
    </w:p>
    <w:p w14:paraId="65628E0D" w14:textId="77777777" w:rsidR="00074E72" w:rsidRPr="009212AF" w:rsidRDefault="00074E72" w:rsidP="00074E72">
      <w:pPr>
        <w:tabs>
          <w:tab w:val="num" w:pos="0"/>
        </w:tabs>
        <w:spacing w:after="0" w:line="240" w:lineRule="auto"/>
        <w:jc w:val="center"/>
        <w:rPr>
          <w:rFonts w:ascii="Times New Roman" w:hAnsi="Times New Roman"/>
          <w:sz w:val="24"/>
          <w:szCs w:val="24"/>
        </w:rPr>
      </w:pPr>
    </w:p>
    <w:p w14:paraId="10F078BE" w14:textId="77777777" w:rsidR="00074E72" w:rsidRPr="009212AF" w:rsidRDefault="00000000" w:rsidP="00074E72">
      <w:pPr>
        <w:tabs>
          <w:tab w:val="num" w:pos="0"/>
          <w:tab w:val="left" w:pos="10026"/>
        </w:tabs>
        <w:spacing w:after="0" w:line="240" w:lineRule="auto"/>
        <w:jc w:val="both"/>
        <w:rPr>
          <w:rFonts w:ascii="Times New Roman" w:hAnsi="Times New Roman"/>
          <w:sz w:val="24"/>
          <w:szCs w:val="24"/>
        </w:rPr>
      </w:pPr>
      <w:r w:rsidRPr="009212AF">
        <w:rPr>
          <w:rFonts w:ascii="Times New Roman" w:hAnsi="Times New Roman"/>
          <w:sz w:val="24"/>
          <w:szCs w:val="24"/>
        </w:rPr>
        <w:t>Izsolāmā nomas objekta izsoles sākuma maksa: ______________EUR</w:t>
      </w:r>
      <w:r w:rsidR="009212AF" w:rsidRPr="009212AF">
        <w:rPr>
          <w:rFonts w:ascii="Times New Roman" w:hAnsi="Times New Roman"/>
          <w:sz w:val="24"/>
          <w:szCs w:val="24"/>
        </w:rPr>
        <w:t xml:space="preserve"> </w:t>
      </w:r>
      <w:r w:rsidRPr="009212AF">
        <w:rPr>
          <w:rFonts w:ascii="Times New Roman" w:hAnsi="Times New Roman"/>
          <w:sz w:val="24"/>
          <w:szCs w:val="24"/>
        </w:rPr>
        <w:t>(__________________________________) gadā</w:t>
      </w:r>
    </w:p>
    <w:p w14:paraId="7454D9B3" w14:textId="77777777" w:rsidR="00074E72" w:rsidRPr="009212AF" w:rsidRDefault="00000000" w:rsidP="00074E72">
      <w:pPr>
        <w:tabs>
          <w:tab w:val="num" w:pos="0"/>
        </w:tabs>
        <w:spacing w:after="0" w:line="240" w:lineRule="auto"/>
        <w:jc w:val="both"/>
        <w:rPr>
          <w:rFonts w:ascii="Times New Roman" w:hAnsi="Times New Roman"/>
          <w:i/>
          <w:sz w:val="24"/>
          <w:szCs w:val="24"/>
        </w:rPr>
      </w:pP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009212AF" w:rsidRPr="009212AF">
        <w:rPr>
          <w:rFonts w:ascii="Times New Roman" w:hAnsi="Times New Roman"/>
          <w:i/>
          <w:sz w:val="24"/>
          <w:szCs w:val="24"/>
        </w:rPr>
        <w:t xml:space="preserve"> </w:t>
      </w:r>
      <w:r w:rsidRPr="009212AF">
        <w:rPr>
          <w:rFonts w:ascii="Times New Roman" w:hAnsi="Times New Roman"/>
          <w:i/>
          <w:sz w:val="24"/>
          <w:szCs w:val="24"/>
        </w:rPr>
        <w:t>(summa cipariem)</w:t>
      </w:r>
      <w:r w:rsidR="009212AF" w:rsidRPr="009212AF">
        <w:rPr>
          <w:rFonts w:ascii="Times New Roman" w:hAnsi="Times New Roman"/>
          <w:i/>
          <w:sz w:val="24"/>
          <w:szCs w:val="24"/>
        </w:rPr>
        <w:t xml:space="preserve"> </w:t>
      </w:r>
      <w:r w:rsidRPr="009212AF">
        <w:rPr>
          <w:rFonts w:ascii="Times New Roman" w:hAnsi="Times New Roman"/>
          <w:i/>
          <w:sz w:val="24"/>
          <w:szCs w:val="24"/>
        </w:rPr>
        <w:t>(summa vārdiem)</w:t>
      </w:r>
    </w:p>
    <w:p w14:paraId="7630AF92" w14:textId="77777777" w:rsidR="00074E72" w:rsidRPr="009212AF" w:rsidRDefault="00074E72" w:rsidP="00074E72">
      <w:pPr>
        <w:tabs>
          <w:tab w:val="num" w:pos="0"/>
        </w:tabs>
        <w:spacing w:after="0" w:line="240" w:lineRule="auto"/>
        <w:jc w:val="both"/>
        <w:rPr>
          <w:rFonts w:ascii="Times New Roman" w:hAnsi="Times New Roman"/>
          <w:i/>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960F28" w14:paraId="6F1D5ACB" w14:textId="77777777" w:rsidTr="00454345">
        <w:trPr>
          <w:cantSplit/>
        </w:trPr>
        <w:tc>
          <w:tcPr>
            <w:tcW w:w="976" w:type="dxa"/>
            <w:tcBorders>
              <w:top w:val="single" w:sz="4" w:space="0" w:color="auto"/>
              <w:left w:val="single" w:sz="4" w:space="0" w:color="auto"/>
              <w:bottom w:val="single" w:sz="4" w:space="0" w:color="auto"/>
              <w:right w:val="single" w:sz="4" w:space="0" w:color="auto"/>
            </w:tcBorders>
            <w:hideMark/>
          </w:tcPr>
          <w:p w14:paraId="44CC6482" w14:textId="77777777" w:rsidR="00074E72" w:rsidRPr="009212AF" w:rsidRDefault="00000000" w:rsidP="00454345">
            <w:pPr>
              <w:spacing w:after="0" w:line="20" w:lineRule="atLeast"/>
              <w:jc w:val="center"/>
              <w:rPr>
                <w:rFonts w:ascii="Times New Roman" w:hAnsi="Times New Roman"/>
                <w:sz w:val="24"/>
                <w:szCs w:val="24"/>
              </w:rPr>
            </w:pPr>
            <w:r w:rsidRPr="009212AF">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70389B6D" w14:textId="77777777" w:rsidR="00074E72" w:rsidRPr="009212AF" w:rsidRDefault="00000000" w:rsidP="00454345">
            <w:pPr>
              <w:spacing w:after="0" w:line="20" w:lineRule="atLeast"/>
              <w:jc w:val="center"/>
              <w:rPr>
                <w:rFonts w:ascii="Times New Roman" w:hAnsi="Times New Roman"/>
                <w:sz w:val="24"/>
                <w:szCs w:val="24"/>
              </w:rPr>
            </w:pPr>
            <w:r w:rsidRPr="009212AF">
              <w:rPr>
                <w:rFonts w:ascii="Times New Roman" w:hAnsi="Times New Roman"/>
                <w:sz w:val="24"/>
                <w:szCs w:val="24"/>
              </w:rPr>
              <w:t>Izsoles dalībnieka</w:t>
            </w:r>
          </w:p>
          <w:p w14:paraId="46AF9A63" w14:textId="77777777" w:rsidR="00074E72" w:rsidRPr="009212AF" w:rsidRDefault="00000000" w:rsidP="00454345">
            <w:pPr>
              <w:spacing w:after="0" w:line="20" w:lineRule="atLeast"/>
              <w:jc w:val="center"/>
              <w:rPr>
                <w:rFonts w:ascii="Times New Roman" w:hAnsi="Times New Roman"/>
                <w:sz w:val="24"/>
                <w:szCs w:val="24"/>
              </w:rPr>
            </w:pPr>
            <w:r w:rsidRPr="009212AF">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59C2901F" w14:textId="77777777" w:rsidR="00074E72" w:rsidRPr="009212AF" w:rsidRDefault="00074E72" w:rsidP="00454345">
            <w:pPr>
              <w:spacing w:after="0" w:line="20" w:lineRule="atLeast"/>
              <w:jc w:val="center"/>
              <w:rPr>
                <w:rFonts w:ascii="Times New Roman" w:hAnsi="Times New Roman"/>
                <w:sz w:val="24"/>
                <w:szCs w:val="24"/>
              </w:rPr>
            </w:pPr>
          </w:p>
          <w:p w14:paraId="181FCC08" w14:textId="77777777" w:rsidR="00074E72" w:rsidRPr="009212AF" w:rsidRDefault="00000000" w:rsidP="00454345">
            <w:pPr>
              <w:spacing w:after="0" w:line="20" w:lineRule="atLeast"/>
              <w:jc w:val="center"/>
              <w:rPr>
                <w:rFonts w:ascii="Times New Roman" w:hAnsi="Times New Roman"/>
                <w:sz w:val="24"/>
                <w:szCs w:val="24"/>
              </w:rPr>
            </w:pPr>
            <w:r w:rsidRPr="009212AF">
              <w:rPr>
                <w:rFonts w:ascii="Times New Roman" w:hAnsi="Times New Roman"/>
                <w:sz w:val="24"/>
                <w:szCs w:val="24"/>
              </w:rPr>
              <w:t>Izsoles dalībnieka piedāvātā maksa</w:t>
            </w:r>
          </w:p>
          <w:p w14:paraId="16E30F6C" w14:textId="77777777" w:rsidR="00074E72" w:rsidRPr="009212AF" w:rsidRDefault="00074E72" w:rsidP="00454345">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1FD364C6" w14:textId="77777777" w:rsidR="00074E72" w:rsidRPr="009212AF" w:rsidRDefault="00074E72" w:rsidP="00454345">
            <w:pPr>
              <w:spacing w:after="0" w:line="20" w:lineRule="atLeast"/>
              <w:jc w:val="center"/>
              <w:rPr>
                <w:rFonts w:ascii="Times New Roman" w:hAnsi="Times New Roman"/>
                <w:sz w:val="24"/>
                <w:szCs w:val="24"/>
              </w:rPr>
            </w:pPr>
          </w:p>
          <w:p w14:paraId="0BCDBECC" w14:textId="77777777" w:rsidR="00074E72" w:rsidRPr="009212AF" w:rsidRDefault="00000000" w:rsidP="00454345">
            <w:pPr>
              <w:spacing w:after="0" w:line="20" w:lineRule="atLeast"/>
              <w:jc w:val="center"/>
              <w:rPr>
                <w:rFonts w:ascii="Times New Roman" w:hAnsi="Times New Roman"/>
                <w:sz w:val="24"/>
                <w:szCs w:val="24"/>
              </w:rPr>
            </w:pPr>
            <w:r w:rsidRPr="009212AF">
              <w:rPr>
                <w:rFonts w:ascii="Times New Roman" w:hAnsi="Times New Roman"/>
                <w:sz w:val="24"/>
                <w:szCs w:val="24"/>
              </w:rPr>
              <w:t>Piezīmes</w:t>
            </w:r>
          </w:p>
        </w:tc>
      </w:tr>
      <w:tr w:rsidR="00960F28" w14:paraId="4522D6E0" w14:textId="77777777" w:rsidTr="00454345">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543110E9" w14:textId="77777777" w:rsidR="00074E72" w:rsidRPr="009212AF" w:rsidRDefault="00074E72" w:rsidP="00454345">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79629B86" w14:textId="77777777" w:rsidR="00074E72" w:rsidRPr="009212AF" w:rsidRDefault="00074E72" w:rsidP="00454345">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56F55E90" w14:textId="77777777" w:rsidR="00074E72" w:rsidRPr="009212AF" w:rsidRDefault="00074E72" w:rsidP="00454345">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1E398FF5"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1547516"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01C809E" w14:textId="77777777" w:rsidR="00074E72" w:rsidRPr="009212AF" w:rsidRDefault="00074E72" w:rsidP="00454345">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207F0D02" w14:textId="77777777" w:rsidR="00074E72" w:rsidRPr="009212AF" w:rsidRDefault="00074E72" w:rsidP="00454345">
            <w:pPr>
              <w:spacing w:after="0" w:line="20" w:lineRule="atLeast"/>
              <w:rPr>
                <w:rFonts w:ascii="Times New Roman" w:hAnsi="Times New Roman"/>
                <w:sz w:val="24"/>
                <w:szCs w:val="24"/>
              </w:rPr>
            </w:pPr>
          </w:p>
        </w:tc>
      </w:tr>
      <w:tr w:rsidR="00960F28" w14:paraId="6A4B2919" w14:textId="77777777" w:rsidTr="0045434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A1E59" w14:textId="77777777" w:rsidR="00074E72" w:rsidRPr="009212AF" w:rsidRDefault="00074E72" w:rsidP="0045434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B2769" w14:textId="77777777" w:rsidR="00074E72" w:rsidRPr="009212AF" w:rsidRDefault="00074E72" w:rsidP="0045434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07389EA"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B7E9445"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20B1918"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ECEA707" w14:textId="77777777" w:rsidR="00074E72" w:rsidRPr="009212AF" w:rsidRDefault="00074E72" w:rsidP="00454345">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A9461" w14:textId="77777777" w:rsidR="00074E72" w:rsidRPr="009212AF" w:rsidRDefault="00074E72" w:rsidP="00454345">
            <w:pPr>
              <w:spacing w:after="0" w:line="240" w:lineRule="auto"/>
              <w:rPr>
                <w:rFonts w:ascii="Times New Roman" w:eastAsia="Times New Roman" w:hAnsi="Times New Roman"/>
                <w:sz w:val="24"/>
                <w:szCs w:val="24"/>
              </w:rPr>
            </w:pPr>
          </w:p>
        </w:tc>
      </w:tr>
      <w:tr w:rsidR="00960F28" w14:paraId="4AA84BEA" w14:textId="77777777" w:rsidTr="0045434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49872" w14:textId="77777777" w:rsidR="00074E72" w:rsidRPr="009212AF" w:rsidRDefault="00074E72" w:rsidP="0045434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92A9F" w14:textId="77777777" w:rsidR="00074E72" w:rsidRPr="009212AF" w:rsidRDefault="00074E72" w:rsidP="0045434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EB51478"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3DEF911"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C05C0DE"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3C4C743" w14:textId="77777777" w:rsidR="00074E72" w:rsidRPr="009212AF" w:rsidRDefault="00074E72" w:rsidP="00454345">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D1B2C" w14:textId="77777777" w:rsidR="00074E72" w:rsidRPr="009212AF" w:rsidRDefault="00074E72" w:rsidP="00454345">
            <w:pPr>
              <w:spacing w:after="0" w:line="240" w:lineRule="auto"/>
              <w:rPr>
                <w:rFonts w:ascii="Times New Roman" w:eastAsia="Times New Roman" w:hAnsi="Times New Roman"/>
                <w:sz w:val="24"/>
                <w:szCs w:val="24"/>
              </w:rPr>
            </w:pPr>
          </w:p>
        </w:tc>
      </w:tr>
      <w:tr w:rsidR="00960F28" w14:paraId="4FAD1833" w14:textId="77777777" w:rsidTr="00454345">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35751D43" w14:textId="77777777" w:rsidR="00074E72" w:rsidRPr="009212AF" w:rsidRDefault="00074E72" w:rsidP="00454345">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68F0513A" w14:textId="77777777" w:rsidR="00074E72" w:rsidRPr="009212AF" w:rsidRDefault="00074E72" w:rsidP="00454345">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66691F9F" w14:textId="77777777" w:rsidR="00074E72" w:rsidRPr="009212AF" w:rsidRDefault="00074E72" w:rsidP="00454345">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69EEF2C5"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EE471DF"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CF1269D" w14:textId="77777777" w:rsidR="00074E72" w:rsidRPr="009212AF" w:rsidRDefault="00074E72" w:rsidP="00454345">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7A63547C" w14:textId="77777777" w:rsidR="00074E72" w:rsidRPr="009212AF" w:rsidRDefault="00074E72" w:rsidP="00454345">
            <w:pPr>
              <w:spacing w:after="0" w:line="20" w:lineRule="atLeast"/>
              <w:rPr>
                <w:rFonts w:ascii="Times New Roman" w:hAnsi="Times New Roman"/>
                <w:sz w:val="24"/>
                <w:szCs w:val="24"/>
              </w:rPr>
            </w:pPr>
          </w:p>
        </w:tc>
      </w:tr>
      <w:tr w:rsidR="00960F28" w14:paraId="1470C16E" w14:textId="77777777" w:rsidTr="0045434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63FCF" w14:textId="77777777" w:rsidR="00074E72" w:rsidRPr="009212AF" w:rsidRDefault="00074E72" w:rsidP="0045434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AB587" w14:textId="77777777" w:rsidR="00074E72" w:rsidRPr="009212AF" w:rsidRDefault="00074E72" w:rsidP="0045434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022C0E7"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04F34FC"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9B083EF"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3C2403D" w14:textId="77777777" w:rsidR="00074E72" w:rsidRPr="009212AF" w:rsidRDefault="00074E72" w:rsidP="00454345">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74AE4" w14:textId="77777777" w:rsidR="00074E72" w:rsidRPr="009212AF" w:rsidRDefault="00074E72" w:rsidP="00454345">
            <w:pPr>
              <w:spacing w:after="0" w:line="240" w:lineRule="auto"/>
              <w:rPr>
                <w:rFonts w:ascii="Times New Roman" w:eastAsia="Times New Roman" w:hAnsi="Times New Roman"/>
                <w:sz w:val="24"/>
                <w:szCs w:val="24"/>
              </w:rPr>
            </w:pPr>
          </w:p>
        </w:tc>
      </w:tr>
      <w:tr w:rsidR="00960F28" w14:paraId="25C4FC73" w14:textId="77777777" w:rsidTr="00454345">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96011" w14:textId="77777777" w:rsidR="00074E72" w:rsidRPr="009212AF" w:rsidRDefault="00074E72" w:rsidP="00454345">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7547B" w14:textId="77777777" w:rsidR="00074E72" w:rsidRPr="009212AF" w:rsidRDefault="00074E72" w:rsidP="00454345">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2C60A02B"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1ED4EEA"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7F930D0" w14:textId="77777777" w:rsidR="00074E72" w:rsidRPr="009212AF" w:rsidRDefault="00074E72" w:rsidP="00454345">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DD2722F" w14:textId="77777777" w:rsidR="00074E72" w:rsidRPr="009212AF" w:rsidRDefault="00074E72" w:rsidP="00454345">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327A6" w14:textId="77777777" w:rsidR="00074E72" w:rsidRPr="009212AF" w:rsidRDefault="00074E72" w:rsidP="00454345">
            <w:pPr>
              <w:spacing w:after="0" w:line="240" w:lineRule="auto"/>
              <w:rPr>
                <w:rFonts w:ascii="Times New Roman" w:eastAsia="Times New Roman" w:hAnsi="Times New Roman"/>
                <w:sz w:val="24"/>
                <w:szCs w:val="24"/>
              </w:rPr>
            </w:pPr>
          </w:p>
        </w:tc>
      </w:tr>
    </w:tbl>
    <w:p w14:paraId="111585E5" w14:textId="77777777" w:rsidR="00074E72" w:rsidRPr="009212AF" w:rsidRDefault="00074E72" w:rsidP="00074E72">
      <w:pPr>
        <w:spacing w:after="0" w:line="240" w:lineRule="auto"/>
        <w:rPr>
          <w:rFonts w:ascii="Times New Roman" w:hAnsi="Times New Roman"/>
          <w:sz w:val="24"/>
          <w:szCs w:val="24"/>
        </w:rPr>
        <w:sectPr w:rsidR="00074E72" w:rsidRPr="009212AF" w:rsidSect="00454345">
          <w:pgSz w:w="16838" w:h="11906" w:orient="landscape"/>
          <w:pgMar w:top="851" w:right="1134" w:bottom="851" w:left="1134" w:header="709" w:footer="709" w:gutter="0"/>
          <w:cols w:space="720"/>
        </w:sectPr>
      </w:pPr>
    </w:p>
    <w:p w14:paraId="01BE6BED" w14:textId="77777777" w:rsidR="00074E72" w:rsidRPr="009212AF" w:rsidRDefault="00000000" w:rsidP="00074E72">
      <w:pPr>
        <w:spacing w:after="0" w:line="20" w:lineRule="atLeast"/>
        <w:ind w:right="-96"/>
        <w:jc w:val="right"/>
        <w:rPr>
          <w:rFonts w:ascii="Times New Roman" w:eastAsia="Arial Unicode MS" w:hAnsi="Times New Roman"/>
          <w:i/>
          <w:sz w:val="20"/>
          <w:szCs w:val="20"/>
        </w:rPr>
      </w:pPr>
      <w:r w:rsidRPr="009212AF">
        <w:rPr>
          <w:rFonts w:ascii="Times New Roman" w:eastAsia="Arial Unicode MS" w:hAnsi="Times New Roman"/>
          <w:sz w:val="20"/>
          <w:szCs w:val="20"/>
        </w:rPr>
        <w:lastRenderedPageBreak/>
        <w:t xml:space="preserve">    6</w:t>
      </w:r>
      <w:r w:rsidRPr="009212AF">
        <w:rPr>
          <w:rFonts w:ascii="Times New Roman" w:eastAsia="Arial Unicode MS" w:hAnsi="Times New Roman"/>
          <w:i/>
          <w:sz w:val="20"/>
          <w:szCs w:val="20"/>
        </w:rPr>
        <w:t>.pielikums ,</w:t>
      </w:r>
    </w:p>
    <w:p w14:paraId="013F0C63" w14:textId="77777777" w:rsidR="00074E72" w:rsidRPr="009212AF" w:rsidRDefault="00000000" w:rsidP="00074E72">
      <w:pPr>
        <w:autoSpaceDE w:val="0"/>
        <w:autoSpaceDN w:val="0"/>
        <w:adjustRightInd w:val="0"/>
        <w:spacing w:after="0" w:line="240" w:lineRule="auto"/>
        <w:ind w:right="-2"/>
        <w:jc w:val="right"/>
        <w:rPr>
          <w:rFonts w:ascii="Times New Roman" w:hAnsi="Times New Roman"/>
          <w:bCs/>
          <w:i/>
          <w:color w:val="000000"/>
          <w:sz w:val="20"/>
          <w:szCs w:val="20"/>
        </w:rPr>
      </w:pPr>
      <w:r w:rsidRPr="009212AF">
        <w:rPr>
          <w:rFonts w:ascii="Times New Roman" w:hAnsi="Times New Roman"/>
          <w:bCs/>
          <w:i/>
          <w:color w:val="000000"/>
          <w:sz w:val="20"/>
          <w:szCs w:val="20"/>
        </w:rPr>
        <w:t xml:space="preserve">Pašvaldībai piekritīgās zemes vienības ar kadastra apzīmējumu </w:t>
      </w:r>
      <w:r w:rsidR="00A57D4F" w:rsidRPr="009212AF">
        <w:rPr>
          <w:rFonts w:ascii="Times New Roman" w:hAnsi="Times New Roman"/>
          <w:bCs/>
          <w:i/>
          <w:color w:val="000000"/>
          <w:sz w:val="20"/>
          <w:szCs w:val="20"/>
        </w:rPr>
        <w:t xml:space="preserve">7882 006 0333 </w:t>
      </w:r>
      <w:r w:rsidR="00E97FE4" w:rsidRPr="009212AF">
        <w:rPr>
          <w:rFonts w:ascii="Times New Roman" w:hAnsi="Times New Roman"/>
          <w:bCs/>
          <w:i/>
          <w:color w:val="000000"/>
          <w:sz w:val="20"/>
          <w:szCs w:val="20"/>
        </w:rPr>
        <w:t xml:space="preserve">daļas </w:t>
      </w:r>
      <w:r w:rsidR="00A57D4F" w:rsidRPr="009212AF">
        <w:rPr>
          <w:rFonts w:ascii="Times New Roman" w:hAnsi="Times New Roman"/>
          <w:bCs/>
          <w:i/>
          <w:color w:val="000000"/>
          <w:sz w:val="20"/>
          <w:szCs w:val="20"/>
        </w:rPr>
        <w:t>Rikavas</w:t>
      </w:r>
      <w:r w:rsidR="00E97FE4" w:rsidRPr="009212AF">
        <w:rPr>
          <w:rFonts w:ascii="Times New Roman" w:hAnsi="Times New Roman"/>
          <w:bCs/>
          <w:i/>
          <w:color w:val="000000"/>
          <w:sz w:val="20"/>
          <w:szCs w:val="20"/>
        </w:rPr>
        <w:t xml:space="preserve"> pagastā</w:t>
      </w:r>
      <w:r w:rsidR="009212AF" w:rsidRPr="009212AF">
        <w:rPr>
          <w:rFonts w:ascii="Times New Roman" w:hAnsi="Times New Roman"/>
          <w:bCs/>
          <w:i/>
          <w:color w:val="000000"/>
          <w:sz w:val="20"/>
          <w:szCs w:val="20"/>
        </w:rPr>
        <w:t xml:space="preserve"> </w:t>
      </w:r>
      <w:r w:rsidRPr="009212AF">
        <w:rPr>
          <w:rFonts w:ascii="Times New Roman" w:hAnsi="Times New Roman"/>
          <w:bCs/>
          <w:i/>
          <w:color w:val="000000"/>
          <w:sz w:val="20"/>
          <w:szCs w:val="20"/>
        </w:rPr>
        <w:t>nomas tiesību izsoles noteikumiem</w:t>
      </w:r>
    </w:p>
    <w:p w14:paraId="6ACAE8AA" w14:textId="77777777" w:rsidR="00074E72" w:rsidRPr="009212AF" w:rsidRDefault="00074E72" w:rsidP="00074E72">
      <w:pPr>
        <w:autoSpaceDE w:val="0"/>
        <w:autoSpaceDN w:val="0"/>
        <w:adjustRightInd w:val="0"/>
        <w:spacing w:after="0" w:line="240" w:lineRule="auto"/>
        <w:ind w:right="-2"/>
        <w:jc w:val="right"/>
        <w:rPr>
          <w:rFonts w:ascii="Times New Roman" w:hAnsi="Times New Roman"/>
          <w:bCs/>
          <w:i/>
          <w:color w:val="000000"/>
          <w:sz w:val="20"/>
          <w:szCs w:val="20"/>
        </w:rPr>
      </w:pPr>
    </w:p>
    <w:p w14:paraId="054CA32A" w14:textId="77777777" w:rsidR="00074E72" w:rsidRPr="009212AF" w:rsidRDefault="00074E72" w:rsidP="00074E72">
      <w:pPr>
        <w:autoSpaceDE w:val="0"/>
        <w:autoSpaceDN w:val="0"/>
        <w:adjustRightInd w:val="0"/>
        <w:spacing w:after="0" w:line="240" w:lineRule="auto"/>
        <w:ind w:right="-2"/>
        <w:jc w:val="right"/>
        <w:rPr>
          <w:rFonts w:ascii="Times New Roman" w:hAnsi="Times New Roman"/>
          <w:bCs/>
          <w:i/>
          <w:color w:val="000000"/>
          <w:sz w:val="20"/>
          <w:szCs w:val="20"/>
        </w:rPr>
      </w:pPr>
    </w:p>
    <w:p w14:paraId="681C27CB" w14:textId="77777777" w:rsidR="00074E72" w:rsidRPr="009212AF" w:rsidRDefault="00000000" w:rsidP="00074E72">
      <w:pPr>
        <w:spacing w:after="0" w:line="20" w:lineRule="atLeast"/>
        <w:ind w:left="-624" w:right="-96"/>
        <w:jc w:val="center"/>
        <w:rPr>
          <w:rFonts w:ascii="Times New Roman" w:eastAsia="Arial Unicode MS" w:hAnsi="Times New Roman"/>
          <w:b/>
          <w:sz w:val="24"/>
          <w:szCs w:val="24"/>
        </w:rPr>
      </w:pPr>
      <w:r w:rsidRPr="009212AF">
        <w:rPr>
          <w:rFonts w:ascii="Times New Roman" w:eastAsia="Arial Unicode MS" w:hAnsi="Times New Roman"/>
          <w:b/>
          <w:sz w:val="24"/>
          <w:szCs w:val="24"/>
        </w:rPr>
        <w:t>Izsoles protokols Nr.____</w:t>
      </w:r>
    </w:p>
    <w:p w14:paraId="1B2F9707"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24"/>
          <w:szCs w:val="24"/>
        </w:rPr>
      </w:pPr>
      <w:r w:rsidRPr="009212AF">
        <w:rPr>
          <w:rFonts w:ascii="Times New Roman" w:hAnsi="Times New Roman"/>
          <w:sz w:val="24"/>
          <w:szCs w:val="24"/>
        </w:rPr>
        <w:t>Izsoles datums, laiks, vieta ____________________________________________________</w:t>
      </w:r>
    </w:p>
    <w:p w14:paraId="0BC199D3" w14:textId="77777777" w:rsidR="00074E72" w:rsidRPr="009212AF" w:rsidRDefault="00074E72" w:rsidP="00074E72">
      <w:pPr>
        <w:tabs>
          <w:tab w:val="num" w:pos="0"/>
        </w:tabs>
        <w:spacing w:after="0" w:line="20" w:lineRule="atLeast"/>
        <w:ind w:left="-624" w:right="-96" w:firstLine="360"/>
        <w:jc w:val="both"/>
        <w:rPr>
          <w:rFonts w:ascii="Times New Roman" w:hAnsi="Times New Roman"/>
          <w:sz w:val="24"/>
          <w:szCs w:val="24"/>
        </w:rPr>
      </w:pPr>
    </w:p>
    <w:p w14:paraId="1D36E28F"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24"/>
          <w:szCs w:val="24"/>
        </w:rPr>
      </w:pPr>
      <w:r w:rsidRPr="009212AF">
        <w:rPr>
          <w:rFonts w:ascii="Times New Roman" w:hAnsi="Times New Roman"/>
          <w:sz w:val="24"/>
          <w:szCs w:val="24"/>
        </w:rPr>
        <w:t>____________________________________________________________________________</w:t>
      </w:r>
    </w:p>
    <w:p w14:paraId="5D9E568C" w14:textId="77777777" w:rsidR="00074E72" w:rsidRPr="009212AF" w:rsidRDefault="00074E72" w:rsidP="00074E72">
      <w:pPr>
        <w:tabs>
          <w:tab w:val="num" w:pos="0"/>
        </w:tabs>
        <w:spacing w:after="0" w:line="20" w:lineRule="atLeast"/>
        <w:ind w:left="-624" w:right="-96" w:firstLine="360"/>
        <w:jc w:val="both"/>
        <w:rPr>
          <w:rFonts w:ascii="Times New Roman" w:hAnsi="Times New Roman"/>
          <w:sz w:val="24"/>
          <w:szCs w:val="24"/>
        </w:rPr>
      </w:pPr>
    </w:p>
    <w:p w14:paraId="1E6B2775" w14:textId="77777777" w:rsidR="00074E72" w:rsidRPr="009212AF" w:rsidRDefault="00074E72" w:rsidP="00074E72">
      <w:pPr>
        <w:tabs>
          <w:tab w:val="num" w:pos="0"/>
        </w:tabs>
        <w:spacing w:after="0" w:line="20" w:lineRule="atLeast"/>
        <w:ind w:left="-624" w:right="-96" w:firstLine="360"/>
        <w:jc w:val="both"/>
        <w:rPr>
          <w:rFonts w:ascii="Times New Roman" w:hAnsi="Times New Roman"/>
          <w:sz w:val="24"/>
          <w:szCs w:val="24"/>
        </w:rPr>
      </w:pPr>
    </w:p>
    <w:p w14:paraId="0FD56AE1"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24"/>
          <w:szCs w:val="24"/>
        </w:rPr>
      </w:pPr>
      <w:r w:rsidRPr="009212AF">
        <w:rPr>
          <w:rFonts w:ascii="Times New Roman" w:hAnsi="Times New Roman"/>
          <w:sz w:val="24"/>
          <w:szCs w:val="24"/>
        </w:rPr>
        <w:t>Izsoles dalībnieki:</w:t>
      </w:r>
    </w:p>
    <w:p w14:paraId="0971F622"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24"/>
          <w:szCs w:val="24"/>
        </w:rPr>
      </w:pPr>
      <w:r w:rsidRPr="009212AF">
        <w:rPr>
          <w:rFonts w:ascii="Times New Roman" w:hAnsi="Times New Roman"/>
          <w:sz w:val="24"/>
          <w:szCs w:val="24"/>
        </w:rPr>
        <w:t>_______________________________________________, reģistrācijas kartītes nr._____</w:t>
      </w:r>
    </w:p>
    <w:p w14:paraId="73FC3942"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18"/>
          <w:szCs w:val="18"/>
        </w:rPr>
      </w:pPr>
      <w:r w:rsidRPr="009212AF">
        <w:rPr>
          <w:rFonts w:ascii="Times New Roman" w:hAnsi="Times New Roman"/>
          <w:sz w:val="18"/>
          <w:szCs w:val="18"/>
        </w:rPr>
        <w:t>(izsoles dalībnieka (pilnvarotā pārstāvja) vārds, uzvārds)</w:t>
      </w:r>
    </w:p>
    <w:p w14:paraId="2E2DA10C"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24"/>
          <w:szCs w:val="24"/>
        </w:rPr>
      </w:pPr>
      <w:r w:rsidRPr="009212AF">
        <w:rPr>
          <w:rFonts w:ascii="Times New Roman" w:hAnsi="Times New Roman"/>
          <w:sz w:val="24"/>
          <w:szCs w:val="24"/>
        </w:rPr>
        <w:t>_______________________________________________, reģistrācijas kartītes nr._____</w:t>
      </w:r>
    </w:p>
    <w:p w14:paraId="27881DCE"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18"/>
          <w:szCs w:val="18"/>
        </w:rPr>
      </w:pPr>
      <w:r w:rsidRPr="009212AF">
        <w:rPr>
          <w:rFonts w:ascii="Times New Roman" w:hAnsi="Times New Roman"/>
          <w:sz w:val="18"/>
          <w:szCs w:val="18"/>
        </w:rPr>
        <w:t>(izsoles dalībnieka (pilnvarotā pārstāvja) vārds, uzvārds)</w:t>
      </w:r>
    </w:p>
    <w:p w14:paraId="2BEC3683"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24"/>
          <w:szCs w:val="24"/>
        </w:rPr>
      </w:pPr>
      <w:r w:rsidRPr="009212AF">
        <w:rPr>
          <w:rFonts w:ascii="Times New Roman" w:hAnsi="Times New Roman"/>
          <w:sz w:val="24"/>
          <w:szCs w:val="24"/>
        </w:rPr>
        <w:t>_______________________________________________, reģistrācijas kartītes nr._____</w:t>
      </w:r>
    </w:p>
    <w:p w14:paraId="1FF40ECB" w14:textId="77777777" w:rsidR="00074E72" w:rsidRPr="009212AF" w:rsidRDefault="00000000" w:rsidP="00074E72">
      <w:pPr>
        <w:tabs>
          <w:tab w:val="num" w:pos="0"/>
        </w:tabs>
        <w:spacing w:after="0" w:line="20" w:lineRule="atLeast"/>
        <w:ind w:left="-624" w:right="-96" w:firstLine="360"/>
        <w:jc w:val="both"/>
        <w:rPr>
          <w:rFonts w:ascii="Times New Roman" w:hAnsi="Times New Roman"/>
          <w:sz w:val="18"/>
          <w:szCs w:val="18"/>
        </w:rPr>
      </w:pPr>
      <w:r w:rsidRPr="009212AF">
        <w:rPr>
          <w:rFonts w:ascii="Times New Roman" w:hAnsi="Times New Roman"/>
          <w:sz w:val="18"/>
          <w:szCs w:val="18"/>
        </w:rPr>
        <w:t>(izsoles dalībnieka (pilnvarotā pārstāvja) vārds, uzvārds)</w:t>
      </w:r>
    </w:p>
    <w:p w14:paraId="70E834FF" w14:textId="77777777" w:rsidR="00074E72" w:rsidRPr="009212AF" w:rsidRDefault="00074E72" w:rsidP="00074E72">
      <w:pPr>
        <w:tabs>
          <w:tab w:val="num" w:pos="0"/>
        </w:tabs>
        <w:spacing w:after="0" w:line="20" w:lineRule="atLeast"/>
        <w:ind w:left="-624" w:right="-96" w:firstLine="360"/>
        <w:jc w:val="both"/>
        <w:rPr>
          <w:rFonts w:ascii="Times New Roman" w:hAnsi="Times New Roman"/>
          <w:color w:val="000000"/>
          <w:sz w:val="24"/>
          <w:szCs w:val="24"/>
        </w:rPr>
      </w:pPr>
    </w:p>
    <w:p w14:paraId="1745FDC5" w14:textId="77777777" w:rsidR="00074E72" w:rsidRPr="009212AF" w:rsidRDefault="00000000" w:rsidP="00074E72">
      <w:pPr>
        <w:tabs>
          <w:tab w:val="num" w:pos="0"/>
        </w:tabs>
        <w:spacing w:after="0" w:line="20" w:lineRule="atLeast"/>
        <w:ind w:left="-624" w:right="-96" w:firstLine="360"/>
        <w:jc w:val="both"/>
        <w:rPr>
          <w:rFonts w:ascii="Times New Roman" w:hAnsi="Times New Roman"/>
          <w:color w:val="000000"/>
          <w:sz w:val="24"/>
          <w:szCs w:val="24"/>
        </w:rPr>
      </w:pPr>
      <w:r w:rsidRPr="009212AF">
        <w:rPr>
          <w:rFonts w:ascii="Times New Roman" w:hAnsi="Times New Roman"/>
          <w:color w:val="000000"/>
          <w:sz w:val="24"/>
          <w:szCs w:val="24"/>
        </w:rPr>
        <w:t>Izsoli vada:</w:t>
      </w:r>
      <w:r w:rsidRPr="009212AF">
        <w:rPr>
          <w:rFonts w:ascii="Times New Roman" w:hAnsi="Times New Roman"/>
          <w:color w:val="000000"/>
          <w:sz w:val="24"/>
          <w:szCs w:val="24"/>
        </w:rPr>
        <w:tab/>
        <w:t>___________________________</w:t>
      </w:r>
      <w:r w:rsidRPr="009212AF">
        <w:rPr>
          <w:rFonts w:ascii="Times New Roman" w:hAnsi="Times New Roman"/>
          <w:color w:val="000000"/>
          <w:sz w:val="24"/>
          <w:szCs w:val="24"/>
        </w:rPr>
        <w:tab/>
      </w:r>
    </w:p>
    <w:p w14:paraId="73252E07"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18"/>
          <w:szCs w:val="18"/>
        </w:rPr>
      </w:pP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18"/>
          <w:szCs w:val="18"/>
        </w:rPr>
        <w:t>(vārds, uzvārds)</w:t>
      </w:r>
    </w:p>
    <w:p w14:paraId="7463BCF9"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24"/>
          <w:szCs w:val="24"/>
        </w:rPr>
      </w:pPr>
      <w:r w:rsidRPr="009212AF">
        <w:rPr>
          <w:rFonts w:ascii="Times New Roman" w:hAnsi="Times New Roman"/>
          <w:color w:val="000000"/>
          <w:sz w:val="24"/>
          <w:szCs w:val="24"/>
        </w:rPr>
        <w:t>Izsoli protokolē:</w:t>
      </w:r>
      <w:r w:rsidRPr="009212AF">
        <w:rPr>
          <w:rFonts w:ascii="Times New Roman" w:hAnsi="Times New Roman"/>
          <w:color w:val="000000"/>
          <w:sz w:val="24"/>
          <w:szCs w:val="24"/>
        </w:rPr>
        <w:tab/>
        <w:t>___________________________</w:t>
      </w:r>
      <w:r w:rsidRPr="009212AF">
        <w:rPr>
          <w:rFonts w:ascii="Times New Roman" w:hAnsi="Times New Roman"/>
          <w:color w:val="000000"/>
          <w:sz w:val="24"/>
          <w:szCs w:val="24"/>
        </w:rPr>
        <w:tab/>
      </w:r>
    </w:p>
    <w:p w14:paraId="3155952B"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18"/>
          <w:szCs w:val="18"/>
        </w:rPr>
      </w:pP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18"/>
          <w:szCs w:val="18"/>
        </w:rPr>
        <w:t>(vārds, uzvārds)</w:t>
      </w:r>
    </w:p>
    <w:p w14:paraId="3B485E13"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24"/>
          <w:szCs w:val="24"/>
        </w:rPr>
      </w:pPr>
      <w:r w:rsidRPr="009212AF">
        <w:rPr>
          <w:rFonts w:ascii="Times New Roman" w:hAnsi="Times New Roman"/>
          <w:color w:val="000000"/>
          <w:sz w:val="24"/>
          <w:szCs w:val="24"/>
        </w:rPr>
        <w:t>Izsolē piedalās:</w:t>
      </w:r>
      <w:r w:rsidRPr="009212AF">
        <w:rPr>
          <w:rFonts w:ascii="Times New Roman" w:hAnsi="Times New Roman"/>
          <w:color w:val="000000"/>
          <w:sz w:val="24"/>
          <w:szCs w:val="24"/>
        </w:rPr>
        <w:tab/>
        <w:t>___________________________</w:t>
      </w:r>
      <w:r w:rsidRPr="009212AF">
        <w:rPr>
          <w:rFonts w:ascii="Times New Roman" w:hAnsi="Times New Roman"/>
          <w:color w:val="000000"/>
          <w:sz w:val="24"/>
          <w:szCs w:val="24"/>
        </w:rPr>
        <w:tab/>
      </w:r>
    </w:p>
    <w:p w14:paraId="624DD55E"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18"/>
          <w:szCs w:val="18"/>
        </w:rPr>
      </w:pP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18"/>
          <w:szCs w:val="18"/>
        </w:rPr>
        <w:t>(vārds, uzvārds)</w:t>
      </w:r>
    </w:p>
    <w:p w14:paraId="5EFF6883"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24"/>
          <w:szCs w:val="24"/>
        </w:rPr>
      </w:pP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t>___________________________</w:t>
      </w:r>
      <w:r w:rsidRPr="009212AF">
        <w:rPr>
          <w:rFonts w:ascii="Times New Roman" w:hAnsi="Times New Roman"/>
          <w:color w:val="000000"/>
          <w:sz w:val="24"/>
          <w:szCs w:val="24"/>
        </w:rPr>
        <w:tab/>
      </w:r>
    </w:p>
    <w:p w14:paraId="075962FA"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18"/>
          <w:szCs w:val="18"/>
        </w:rPr>
      </w:pP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18"/>
          <w:szCs w:val="18"/>
        </w:rPr>
        <w:t>(vārds, uzvārds)</w:t>
      </w:r>
    </w:p>
    <w:p w14:paraId="0B36CE31" w14:textId="77777777" w:rsidR="00074E72" w:rsidRPr="009212AF" w:rsidRDefault="00000000" w:rsidP="00074E72">
      <w:pPr>
        <w:tabs>
          <w:tab w:val="num" w:pos="0"/>
        </w:tabs>
        <w:spacing w:after="0" w:line="20" w:lineRule="atLeast"/>
        <w:ind w:left="-624" w:right="-624" w:firstLine="360"/>
        <w:jc w:val="both"/>
        <w:rPr>
          <w:rFonts w:ascii="Times New Roman" w:hAnsi="Times New Roman"/>
          <w:color w:val="000000"/>
          <w:sz w:val="24"/>
          <w:szCs w:val="24"/>
        </w:rPr>
      </w:pPr>
      <w:r w:rsidRPr="009212AF">
        <w:rPr>
          <w:rFonts w:ascii="Times New Roman" w:hAnsi="Times New Roman"/>
          <w:color w:val="000000"/>
          <w:sz w:val="24"/>
          <w:szCs w:val="24"/>
        </w:rPr>
        <w:tab/>
      </w:r>
      <w:r w:rsidRPr="009212AF">
        <w:rPr>
          <w:rFonts w:ascii="Times New Roman" w:hAnsi="Times New Roman"/>
          <w:color w:val="000000"/>
          <w:sz w:val="24"/>
          <w:szCs w:val="24"/>
        </w:rPr>
        <w:tab/>
      </w:r>
      <w:r w:rsidRPr="009212AF">
        <w:rPr>
          <w:rFonts w:ascii="Times New Roman" w:hAnsi="Times New Roman"/>
          <w:color w:val="000000"/>
          <w:sz w:val="24"/>
          <w:szCs w:val="24"/>
        </w:rPr>
        <w:tab/>
        <w:t>___________________________</w:t>
      </w:r>
      <w:r w:rsidRPr="009212AF">
        <w:rPr>
          <w:rFonts w:ascii="Times New Roman" w:hAnsi="Times New Roman"/>
          <w:color w:val="000000"/>
          <w:sz w:val="24"/>
          <w:szCs w:val="24"/>
        </w:rPr>
        <w:tab/>
      </w:r>
    </w:p>
    <w:p w14:paraId="5090D836" w14:textId="77777777" w:rsidR="00074E72" w:rsidRPr="009212AF" w:rsidRDefault="00000000" w:rsidP="00074E72">
      <w:pPr>
        <w:tabs>
          <w:tab w:val="num" w:pos="0"/>
        </w:tabs>
        <w:spacing w:after="0" w:line="20" w:lineRule="atLeast"/>
        <w:ind w:left="-624" w:right="-624"/>
        <w:jc w:val="both"/>
        <w:rPr>
          <w:rFonts w:ascii="Times New Roman" w:hAnsi="Times New Roman"/>
          <w:color w:val="000000"/>
          <w:sz w:val="24"/>
          <w:szCs w:val="24"/>
        </w:rPr>
      </w:pPr>
      <w:r w:rsidRPr="009212AF">
        <w:rPr>
          <w:rFonts w:ascii="Times New Roman" w:hAnsi="Times New Roman"/>
          <w:color w:val="000000"/>
          <w:sz w:val="24"/>
          <w:szCs w:val="24"/>
        </w:rPr>
        <w:t>Izsoli atklāj izsoles vadītājs.</w:t>
      </w:r>
    </w:p>
    <w:p w14:paraId="5FC3621D" w14:textId="77777777" w:rsidR="00074E72" w:rsidRPr="009212AF" w:rsidRDefault="00000000" w:rsidP="00074E72">
      <w:pPr>
        <w:spacing w:after="0" w:line="20" w:lineRule="atLeast"/>
        <w:ind w:left="-624" w:right="-238"/>
        <w:jc w:val="both"/>
        <w:rPr>
          <w:rFonts w:ascii="Times New Roman" w:hAnsi="Times New Roman"/>
          <w:sz w:val="24"/>
          <w:szCs w:val="24"/>
        </w:rPr>
      </w:pPr>
      <w:r w:rsidRPr="009212AF">
        <w:rPr>
          <w:rFonts w:ascii="Times New Roman" w:hAnsi="Times New Roman"/>
          <w:sz w:val="24"/>
          <w:szCs w:val="24"/>
        </w:rPr>
        <w:t xml:space="preserve">Izsolāmais nomas objekts: zemes vienība ar kadastra apzīmējumu _______________ </w:t>
      </w:r>
      <w:r w:rsidR="00BE6839" w:rsidRPr="009212AF">
        <w:rPr>
          <w:rFonts w:ascii="Times New Roman" w:hAnsi="Times New Roman"/>
          <w:sz w:val="24"/>
          <w:szCs w:val="24"/>
        </w:rPr>
        <w:t>Rikavas</w:t>
      </w:r>
      <w:r w:rsidRPr="009212AF">
        <w:rPr>
          <w:rFonts w:ascii="Times New Roman" w:hAnsi="Times New Roman"/>
          <w:sz w:val="24"/>
          <w:szCs w:val="24"/>
        </w:rPr>
        <w:t xml:space="preserve"> pagastā, Rēzeknes novadā,</w:t>
      </w:r>
      <w:r w:rsidR="009212AF" w:rsidRPr="009212AF">
        <w:rPr>
          <w:rFonts w:ascii="Times New Roman" w:hAnsi="Times New Roman"/>
          <w:sz w:val="24"/>
          <w:szCs w:val="24"/>
        </w:rPr>
        <w:t xml:space="preserve"> </w:t>
      </w:r>
      <w:r w:rsidRPr="009212AF">
        <w:rPr>
          <w:rFonts w:ascii="Times New Roman" w:hAnsi="Times New Roman"/>
          <w:sz w:val="24"/>
          <w:szCs w:val="24"/>
        </w:rPr>
        <w:t xml:space="preserve">iznomājamā zemes platība ____ ha, t.sk. lauksaimniecībā izmantojamā zeme ___ ha platībā. </w:t>
      </w:r>
    </w:p>
    <w:p w14:paraId="6597CBD9"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Objekta sākotnējā maksa:</w:t>
      </w:r>
      <w:r w:rsidR="009212AF" w:rsidRPr="009212AF">
        <w:rPr>
          <w:rFonts w:ascii="Times New Roman" w:hAnsi="Times New Roman"/>
          <w:sz w:val="24"/>
          <w:szCs w:val="24"/>
        </w:rPr>
        <w:t xml:space="preserve"> </w:t>
      </w:r>
      <w:r w:rsidRPr="009212AF">
        <w:rPr>
          <w:rFonts w:ascii="Times New Roman" w:hAnsi="Times New Roman"/>
          <w:sz w:val="24"/>
          <w:szCs w:val="24"/>
        </w:rPr>
        <w:t>_____ EUR</w:t>
      </w:r>
      <w:r w:rsidR="009212AF" w:rsidRPr="009212AF">
        <w:rPr>
          <w:rFonts w:ascii="Times New Roman" w:hAnsi="Times New Roman"/>
          <w:sz w:val="24"/>
          <w:szCs w:val="24"/>
        </w:rPr>
        <w:t xml:space="preserve"> </w:t>
      </w:r>
      <w:r w:rsidRPr="009212AF">
        <w:rPr>
          <w:rFonts w:ascii="Times New Roman" w:hAnsi="Times New Roman"/>
          <w:sz w:val="24"/>
          <w:szCs w:val="24"/>
        </w:rPr>
        <w:t>(summa cipariem)</w:t>
      </w:r>
    </w:p>
    <w:p w14:paraId="0B743175"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Nomas tiesību izsoles solis: __________ EUR (summa cipariem)</w:t>
      </w:r>
      <w:r w:rsidR="009212AF" w:rsidRPr="009212AF">
        <w:rPr>
          <w:rFonts w:ascii="Times New Roman" w:hAnsi="Times New Roman"/>
          <w:sz w:val="24"/>
          <w:szCs w:val="24"/>
        </w:rPr>
        <w:t xml:space="preserve"> </w:t>
      </w:r>
      <w:r w:rsidRPr="009212AF">
        <w:rPr>
          <w:rFonts w:ascii="Times New Roman" w:hAnsi="Times New Roman"/>
          <w:sz w:val="24"/>
          <w:szCs w:val="24"/>
        </w:rPr>
        <w:t>no objekta sākotnējās maksas</w:t>
      </w:r>
    </w:p>
    <w:p w14:paraId="0399FF05"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Izsoles gaita:</w:t>
      </w:r>
    </w:p>
    <w:p w14:paraId="45D9080E"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______________________________________________________________________________________________________________________________________________________________</w:t>
      </w:r>
    </w:p>
    <w:p w14:paraId="3216E57E" w14:textId="77777777" w:rsidR="00074E72" w:rsidRPr="009212AF" w:rsidRDefault="00074E72" w:rsidP="00074E72">
      <w:pPr>
        <w:spacing w:after="0" w:line="20" w:lineRule="atLeast"/>
        <w:ind w:left="-624" w:right="-624"/>
        <w:jc w:val="both"/>
        <w:rPr>
          <w:rFonts w:ascii="Times New Roman" w:hAnsi="Times New Roman"/>
          <w:sz w:val="24"/>
          <w:szCs w:val="24"/>
        </w:rPr>
      </w:pPr>
    </w:p>
    <w:p w14:paraId="336ED589"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Izsolē nosolītā maksa € ___________________________ (_______________________).</w:t>
      </w:r>
    </w:p>
    <w:p w14:paraId="3E02BC8A" w14:textId="77777777" w:rsidR="00074E72" w:rsidRPr="009212AF" w:rsidRDefault="00000000" w:rsidP="00074E72">
      <w:pPr>
        <w:spacing w:after="0" w:line="20" w:lineRule="atLeast"/>
        <w:ind w:left="-624" w:right="-624"/>
        <w:jc w:val="both"/>
        <w:rPr>
          <w:rFonts w:ascii="Times New Roman" w:hAnsi="Times New Roman"/>
          <w:sz w:val="18"/>
          <w:szCs w:val="18"/>
        </w:rPr>
      </w:pP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18"/>
          <w:szCs w:val="18"/>
        </w:rPr>
        <w:t>(summa cipariem)</w:t>
      </w:r>
      <w:r w:rsidRPr="009212AF">
        <w:rPr>
          <w:rFonts w:ascii="Times New Roman" w:hAnsi="Times New Roman"/>
          <w:sz w:val="18"/>
          <w:szCs w:val="18"/>
        </w:rPr>
        <w:tab/>
      </w:r>
      <w:r w:rsidRPr="009212AF">
        <w:rPr>
          <w:rFonts w:ascii="Times New Roman" w:hAnsi="Times New Roman"/>
          <w:sz w:val="18"/>
          <w:szCs w:val="18"/>
        </w:rPr>
        <w:tab/>
      </w:r>
      <w:r w:rsidR="009212AF" w:rsidRPr="009212AF">
        <w:rPr>
          <w:rFonts w:ascii="Times New Roman" w:hAnsi="Times New Roman"/>
          <w:sz w:val="18"/>
          <w:szCs w:val="18"/>
        </w:rPr>
        <w:t xml:space="preserve"> </w:t>
      </w:r>
      <w:r w:rsidRPr="009212AF">
        <w:rPr>
          <w:rFonts w:ascii="Times New Roman" w:hAnsi="Times New Roman"/>
          <w:sz w:val="18"/>
          <w:szCs w:val="18"/>
        </w:rPr>
        <w:t>(summa vārdiem)</w:t>
      </w:r>
    </w:p>
    <w:p w14:paraId="0A07D6D3"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_______________________________________________________________________________</w:t>
      </w:r>
    </w:p>
    <w:p w14:paraId="69C90436" w14:textId="77777777" w:rsidR="00074E72" w:rsidRPr="009212AF" w:rsidRDefault="00000000" w:rsidP="00074E72">
      <w:pPr>
        <w:spacing w:after="0" w:line="20" w:lineRule="atLeast"/>
        <w:ind w:left="-624" w:right="-624"/>
        <w:jc w:val="both"/>
        <w:rPr>
          <w:rFonts w:ascii="Times New Roman" w:hAnsi="Times New Roman"/>
          <w:sz w:val="18"/>
          <w:szCs w:val="18"/>
        </w:rPr>
      </w:pPr>
      <w:r w:rsidRPr="009212AF">
        <w:rPr>
          <w:rFonts w:ascii="Times New Roman" w:hAnsi="Times New Roman"/>
          <w:sz w:val="18"/>
          <w:szCs w:val="18"/>
        </w:rPr>
        <w:t>(tā izsoles dalībnieka reģistrācijas kartītes numurs, vārds un uzvārds, kurš nosolījis augstāko maksu)</w:t>
      </w:r>
    </w:p>
    <w:p w14:paraId="5FB38839" w14:textId="77777777" w:rsidR="00074E72" w:rsidRPr="009212AF" w:rsidRDefault="00074E72" w:rsidP="00074E72">
      <w:pPr>
        <w:spacing w:after="0" w:line="20" w:lineRule="atLeast"/>
        <w:ind w:left="-624" w:right="-624"/>
        <w:jc w:val="both"/>
        <w:rPr>
          <w:rFonts w:ascii="Times New Roman" w:hAnsi="Times New Roman"/>
          <w:sz w:val="24"/>
          <w:szCs w:val="24"/>
        </w:rPr>
      </w:pPr>
    </w:p>
    <w:p w14:paraId="057DCF2C"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Nomas maksā tiek ieskaitīta nodrošinājuma nauda</w:t>
      </w:r>
      <w:r w:rsidR="009212AF" w:rsidRPr="009212AF">
        <w:rPr>
          <w:rFonts w:ascii="Times New Roman" w:hAnsi="Times New Roman"/>
          <w:sz w:val="24"/>
          <w:szCs w:val="24"/>
        </w:rPr>
        <w:t xml:space="preserve"> </w:t>
      </w:r>
      <w:r w:rsidRPr="009212AF">
        <w:rPr>
          <w:rFonts w:ascii="Times New Roman" w:hAnsi="Times New Roman"/>
          <w:sz w:val="24"/>
          <w:szCs w:val="24"/>
        </w:rPr>
        <w:t>_____ EUR (____________ eiro ______ centi).</w:t>
      </w:r>
    </w:p>
    <w:p w14:paraId="46818401"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Izsoles dalībnieka, kas nosolījis augstāko cenu,</w:t>
      </w:r>
    </w:p>
    <w:p w14:paraId="71B1FCF7"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______________________</w:t>
      </w:r>
      <w:r w:rsidR="009212AF" w:rsidRPr="009212AF">
        <w:rPr>
          <w:rFonts w:ascii="Times New Roman" w:hAnsi="Times New Roman"/>
          <w:sz w:val="24"/>
          <w:szCs w:val="24"/>
        </w:rPr>
        <w:t xml:space="preserve"> </w:t>
      </w:r>
      <w:r w:rsidRPr="009212AF">
        <w:rPr>
          <w:rFonts w:ascii="Times New Roman" w:hAnsi="Times New Roman"/>
          <w:sz w:val="24"/>
          <w:szCs w:val="24"/>
        </w:rPr>
        <w:t>reģistrācijas kartītes nr. ______</w:t>
      </w:r>
      <w:r w:rsidR="009212AF" w:rsidRPr="009212AF">
        <w:rPr>
          <w:rFonts w:ascii="Times New Roman" w:hAnsi="Times New Roman"/>
          <w:sz w:val="24"/>
          <w:szCs w:val="24"/>
        </w:rPr>
        <w:t xml:space="preserve"> </w:t>
      </w:r>
      <w:r w:rsidRPr="009212AF">
        <w:rPr>
          <w:rFonts w:ascii="Times New Roman" w:hAnsi="Times New Roman"/>
          <w:sz w:val="24"/>
          <w:szCs w:val="24"/>
        </w:rPr>
        <w:t>____________________</w:t>
      </w:r>
    </w:p>
    <w:p w14:paraId="5442916E" w14:textId="77777777" w:rsidR="00074E72" w:rsidRPr="009212AF" w:rsidRDefault="00000000" w:rsidP="00074E72">
      <w:pPr>
        <w:spacing w:after="0" w:line="20" w:lineRule="atLeast"/>
        <w:ind w:left="-624" w:right="-624"/>
        <w:jc w:val="both"/>
        <w:rPr>
          <w:rFonts w:ascii="Times New Roman" w:hAnsi="Times New Roman"/>
          <w:sz w:val="18"/>
          <w:szCs w:val="18"/>
        </w:rPr>
      </w:pPr>
      <w:r w:rsidRPr="009212AF">
        <w:rPr>
          <w:rFonts w:ascii="Times New Roman" w:hAnsi="Times New Roman"/>
          <w:sz w:val="24"/>
          <w:szCs w:val="24"/>
        </w:rPr>
        <w:tab/>
      </w:r>
      <w:r w:rsidRPr="009212AF">
        <w:rPr>
          <w:rFonts w:ascii="Times New Roman" w:hAnsi="Times New Roman"/>
          <w:sz w:val="18"/>
          <w:szCs w:val="18"/>
        </w:rPr>
        <w:t>(vārds, uzvārds)</w:t>
      </w:r>
      <w:r w:rsidRPr="009212AF">
        <w:rPr>
          <w:rFonts w:ascii="Times New Roman" w:hAnsi="Times New Roman"/>
          <w:sz w:val="18"/>
          <w:szCs w:val="18"/>
        </w:rPr>
        <w:tab/>
      </w:r>
      <w:r w:rsidRPr="009212AF">
        <w:rPr>
          <w:rFonts w:ascii="Times New Roman" w:hAnsi="Times New Roman"/>
          <w:sz w:val="18"/>
          <w:szCs w:val="18"/>
        </w:rPr>
        <w:tab/>
      </w:r>
      <w:r w:rsidRPr="009212AF">
        <w:rPr>
          <w:rFonts w:ascii="Times New Roman" w:hAnsi="Times New Roman"/>
          <w:sz w:val="18"/>
          <w:szCs w:val="18"/>
        </w:rPr>
        <w:tab/>
      </w:r>
      <w:r w:rsidRPr="009212AF">
        <w:rPr>
          <w:rFonts w:ascii="Times New Roman" w:hAnsi="Times New Roman"/>
          <w:sz w:val="18"/>
          <w:szCs w:val="18"/>
        </w:rPr>
        <w:tab/>
      </w:r>
      <w:r w:rsidRPr="009212AF">
        <w:rPr>
          <w:rFonts w:ascii="Times New Roman" w:hAnsi="Times New Roman"/>
          <w:sz w:val="18"/>
          <w:szCs w:val="18"/>
        </w:rPr>
        <w:tab/>
      </w:r>
      <w:r w:rsidR="009212AF" w:rsidRPr="009212AF">
        <w:rPr>
          <w:rFonts w:ascii="Times New Roman" w:hAnsi="Times New Roman"/>
          <w:sz w:val="18"/>
          <w:szCs w:val="18"/>
        </w:rPr>
        <w:t xml:space="preserve">  </w:t>
      </w:r>
      <w:r w:rsidRPr="009212AF">
        <w:rPr>
          <w:rFonts w:ascii="Times New Roman" w:hAnsi="Times New Roman"/>
          <w:sz w:val="18"/>
          <w:szCs w:val="18"/>
        </w:rPr>
        <w:t>(paraksts)</w:t>
      </w:r>
    </w:p>
    <w:p w14:paraId="18D212FD" w14:textId="77777777" w:rsidR="00074E72" w:rsidRPr="009212AF" w:rsidRDefault="00074E72" w:rsidP="00074E72">
      <w:pPr>
        <w:spacing w:after="0" w:line="20" w:lineRule="atLeast"/>
        <w:ind w:left="-624" w:right="-624"/>
        <w:jc w:val="both"/>
        <w:rPr>
          <w:rFonts w:ascii="Times New Roman" w:hAnsi="Times New Roman"/>
          <w:sz w:val="24"/>
          <w:szCs w:val="24"/>
        </w:rPr>
      </w:pPr>
    </w:p>
    <w:p w14:paraId="4E2F2836"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Izsoles vadītājs</w:t>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t>____________________________________</w:t>
      </w:r>
    </w:p>
    <w:p w14:paraId="02267138" w14:textId="77777777" w:rsidR="00074E72" w:rsidRPr="009212AF" w:rsidRDefault="00000000" w:rsidP="00074E72">
      <w:pPr>
        <w:spacing w:after="0" w:line="20" w:lineRule="atLeast"/>
        <w:ind w:left="-624" w:right="-624"/>
        <w:jc w:val="both"/>
        <w:rPr>
          <w:rFonts w:ascii="Times New Roman" w:hAnsi="Times New Roman"/>
          <w:sz w:val="18"/>
          <w:szCs w:val="18"/>
        </w:rPr>
      </w:pP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18"/>
          <w:szCs w:val="18"/>
        </w:rPr>
        <w:t>(paraksts un tā atšifrējums)</w:t>
      </w:r>
    </w:p>
    <w:p w14:paraId="17D21D68" w14:textId="77777777" w:rsidR="00074E72" w:rsidRPr="009212AF" w:rsidRDefault="00000000" w:rsidP="00074E72">
      <w:pPr>
        <w:spacing w:after="0" w:line="20" w:lineRule="atLeast"/>
        <w:ind w:left="-624" w:right="-624"/>
        <w:jc w:val="both"/>
        <w:rPr>
          <w:rFonts w:ascii="Times New Roman" w:hAnsi="Times New Roman"/>
          <w:sz w:val="24"/>
          <w:szCs w:val="24"/>
        </w:rPr>
      </w:pPr>
      <w:r w:rsidRPr="009212AF">
        <w:rPr>
          <w:rFonts w:ascii="Times New Roman" w:hAnsi="Times New Roman"/>
          <w:sz w:val="24"/>
          <w:szCs w:val="24"/>
        </w:rPr>
        <w:t>Protokolēja</w:t>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t>____________________________________</w:t>
      </w:r>
    </w:p>
    <w:p w14:paraId="72BECAC4" w14:textId="77777777" w:rsidR="00074E72" w:rsidRPr="009212AF" w:rsidRDefault="00000000" w:rsidP="00074E72">
      <w:pPr>
        <w:spacing w:after="0" w:line="20" w:lineRule="atLeast"/>
        <w:ind w:left="-624" w:right="-624"/>
        <w:jc w:val="both"/>
        <w:rPr>
          <w:rFonts w:ascii="Times New Roman" w:hAnsi="Times New Roman"/>
          <w:sz w:val="18"/>
          <w:szCs w:val="18"/>
        </w:rPr>
      </w:pP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24"/>
          <w:szCs w:val="24"/>
        </w:rPr>
        <w:tab/>
      </w:r>
      <w:r w:rsidRPr="009212AF">
        <w:rPr>
          <w:rFonts w:ascii="Times New Roman" w:hAnsi="Times New Roman"/>
          <w:sz w:val="18"/>
          <w:szCs w:val="18"/>
        </w:rPr>
        <w:t>(paraksts un tā atšifrējums)</w:t>
      </w:r>
    </w:p>
    <w:p w14:paraId="1C75A396" w14:textId="77777777" w:rsidR="00074E72" w:rsidRPr="009212AF" w:rsidRDefault="00000000" w:rsidP="00074E72">
      <w:pPr>
        <w:spacing w:after="0" w:line="20" w:lineRule="atLeast"/>
        <w:jc w:val="right"/>
        <w:rPr>
          <w:rFonts w:ascii="Times New Roman" w:eastAsia="Arial Unicode MS" w:hAnsi="Times New Roman"/>
          <w:i/>
          <w:sz w:val="20"/>
          <w:szCs w:val="20"/>
        </w:rPr>
      </w:pPr>
      <w:r w:rsidRPr="009212AF">
        <w:rPr>
          <w:rFonts w:ascii="Times New Roman" w:eastAsia="Arial Unicode MS" w:hAnsi="Times New Roman"/>
          <w:b/>
          <w:sz w:val="24"/>
          <w:szCs w:val="24"/>
        </w:rPr>
        <w:br w:type="page"/>
      </w:r>
      <w:r w:rsidRPr="009212AF">
        <w:rPr>
          <w:rFonts w:ascii="Times New Roman" w:eastAsia="Arial Unicode MS" w:hAnsi="Times New Roman"/>
          <w:i/>
          <w:sz w:val="20"/>
          <w:szCs w:val="20"/>
        </w:rPr>
        <w:lastRenderedPageBreak/>
        <w:t xml:space="preserve"> 7.pielikums,</w:t>
      </w:r>
    </w:p>
    <w:p w14:paraId="681177FF" w14:textId="77777777" w:rsidR="00074E72" w:rsidRPr="009212AF" w:rsidRDefault="00000000" w:rsidP="00074E72">
      <w:pPr>
        <w:autoSpaceDE w:val="0"/>
        <w:autoSpaceDN w:val="0"/>
        <w:adjustRightInd w:val="0"/>
        <w:spacing w:after="0" w:line="240" w:lineRule="auto"/>
        <w:ind w:right="-2"/>
        <w:jc w:val="right"/>
        <w:rPr>
          <w:rFonts w:ascii="Times New Roman" w:hAnsi="Times New Roman"/>
          <w:bCs/>
          <w:i/>
          <w:color w:val="000000"/>
          <w:sz w:val="20"/>
          <w:szCs w:val="20"/>
        </w:rPr>
      </w:pPr>
      <w:r w:rsidRPr="009212AF">
        <w:rPr>
          <w:rFonts w:ascii="Times New Roman" w:eastAsia="Arial Unicode MS" w:hAnsi="Times New Roman"/>
          <w:i/>
          <w:sz w:val="20"/>
          <w:szCs w:val="20"/>
        </w:rPr>
        <w:tab/>
      </w:r>
      <w:bookmarkStart w:id="0" w:name="bkm11"/>
      <w:r w:rsidRPr="009212AF">
        <w:rPr>
          <w:rFonts w:ascii="Times New Roman" w:hAnsi="Times New Roman"/>
          <w:bCs/>
          <w:i/>
          <w:color w:val="000000"/>
          <w:sz w:val="20"/>
          <w:szCs w:val="20"/>
        </w:rPr>
        <w:t xml:space="preserve">Pašvaldībai piekritīgās zemes vienības ar kadastra apzīmējumu </w:t>
      </w:r>
      <w:r w:rsidR="00BE6839" w:rsidRPr="009212AF">
        <w:rPr>
          <w:rFonts w:ascii="Times New Roman" w:hAnsi="Times New Roman"/>
          <w:bCs/>
          <w:i/>
          <w:color w:val="000000"/>
          <w:sz w:val="20"/>
          <w:szCs w:val="20"/>
        </w:rPr>
        <w:t xml:space="preserve">7882 006 0333 </w:t>
      </w:r>
      <w:r w:rsidR="006A08FD" w:rsidRPr="009212AF">
        <w:rPr>
          <w:rFonts w:ascii="Times New Roman" w:hAnsi="Times New Roman"/>
          <w:bCs/>
          <w:i/>
          <w:color w:val="000000"/>
          <w:sz w:val="20"/>
          <w:szCs w:val="20"/>
        </w:rPr>
        <w:t xml:space="preserve">daļas </w:t>
      </w:r>
      <w:r w:rsidR="00BE6839" w:rsidRPr="009212AF">
        <w:rPr>
          <w:rFonts w:ascii="Times New Roman" w:hAnsi="Times New Roman"/>
          <w:bCs/>
          <w:i/>
          <w:color w:val="000000"/>
          <w:sz w:val="20"/>
          <w:szCs w:val="20"/>
        </w:rPr>
        <w:t>Rikava</w:t>
      </w:r>
      <w:r w:rsidR="006A08FD" w:rsidRPr="009212AF">
        <w:rPr>
          <w:rFonts w:ascii="Times New Roman" w:hAnsi="Times New Roman"/>
          <w:bCs/>
          <w:i/>
          <w:color w:val="000000"/>
          <w:sz w:val="20"/>
          <w:szCs w:val="20"/>
        </w:rPr>
        <w:t>s pagastā</w:t>
      </w:r>
      <w:r w:rsidR="009212AF" w:rsidRPr="009212AF">
        <w:rPr>
          <w:rFonts w:ascii="Times New Roman" w:hAnsi="Times New Roman"/>
          <w:bCs/>
          <w:i/>
          <w:color w:val="000000"/>
          <w:sz w:val="20"/>
          <w:szCs w:val="20"/>
        </w:rPr>
        <w:t xml:space="preserve"> </w:t>
      </w:r>
      <w:r w:rsidRPr="009212AF">
        <w:rPr>
          <w:rFonts w:ascii="Times New Roman" w:hAnsi="Times New Roman"/>
          <w:bCs/>
          <w:i/>
          <w:color w:val="000000"/>
          <w:sz w:val="20"/>
          <w:szCs w:val="20"/>
        </w:rPr>
        <w:t xml:space="preserve">nomas tiesību izsoles </w:t>
      </w:r>
      <w:bookmarkStart w:id="1" w:name="bkm0"/>
      <w:bookmarkEnd w:id="0"/>
    </w:p>
    <w:p w14:paraId="01356EEC" w14:textId="77777777" w:rsidR="00074E72" w:rsidRPr="009212AF" w:rsidRDefault="00074E72" w:rsidP="00074E72">
      <w:pPr>
        <w:autoSpaceDE w:val="0"/>
        <w:autoSpaceDN w:val="0"/>
        <w:adjustRightInd w:val="0"/>
        <w:spacing w:after="0" w:line="240" w:lineRule="auto"/>
        <w:ind w:right="-2"/>
        <w:jc w:val="right"/>
        <w:rPr>
          <w:rFonts w:ascii="Times New Roman" w:hAnsi="Times New Roman"/>
          <w:bCs/>
          <w:i/>
          <w:color w:val="000000"/>
          <w:sz w:val="20"/>
          <w:szCs w:val="20"/>
        </w:rPr>
      </w:pPr>
    </w:p>
    <w:bookmarkEnd w:id="1"/>
    <w:p w14:paraId="79ECFBD1" w14:textId="77777777" w:rsidR="00074E72" w:rsidRPr="009212AF" w:rsidRDefault="00000000" w:rsidP="00074E72">
      <w:pPr>
        <w:pStyle w:val="Virsraksts1"/>
        <w:spacing w:before="0"/>
        <w:jc w:val="center"/>
        <w:rPr>
          <w:rFonts w:ascii="Times New Roman" w:hAnsi="Times New Roman"/>
          <w:color w:val="auto"/>
        </w:rPr>
      </w:pPr>
      <w:r w:rsidRPr="009212AF">
        <w:rPr>
          <w:rFonts w:ascii="Times New Roman" w:hAnsi="Times New Roman"/>
          <w:color w:val="auto"/>
        </w:rPr>
        <w:t>NEAPBŪVĒTA ZEMESGABALA (DAĻAS)</w:t>
      </w:r>
    </w:p>
    <w:p w14:paraId="138587F3" w14:textId="77777777" w:rsidR="00074E72" w:rsidRPr="009212AF" w:rsidRDefault="00000000" w:rsidP="00074E72">
      <w:pPr>
        <w:spacing w:after="0" w:line="240" w:lineRule="auto"/>
        <w:ind w:right="51"/>
        <w:jc w:val="center"/>
        <w:rPr>
          <w:rFonts w:ascii="Times New Roman" w:hAnsi="Times New Roman"/>
          <w:bCs/>
          <w:color w:val="000000"/>
        </w:rPr>
      </w:pPr>
      <w:r w:rsidRPr="009212AF">
        <w:rPr>
          <w:rFonts w:ascii="Times New Roman" w:hAnsi="Times New Roman"/>
          <w:bCs/>
          <w:color w:val="000000"/>
        </w:rPr>
        <w:t xml:space="preserve"> __________________ pagasta _________________</w:t>
      </w:r>
    </w:p>
    <w:p w14:paraId="04BD406F" w14:textId="77777777" w:rsidR="00074E72" w:rsidRPr="009212AF" w:rsidRDefault="00000000" w:rsidP="00074E72">
      <w:pPr>
        <w:spacing w:after="0" w:line="240" w:lineRule="auto"/>
        <w:ind w:right="51"/>
        <w:jc w:val="center"/>
        <w:rPr>
          <w:rFonts w:ascii="Times New Roman" w:hAnsi="Times New Roman"/>
          <w:bCs/>
          <w:color w:val="000000"/>
        </w:rPr>
      </w:pPr>
      <w:r w:rsidRPr="009212AF">
        <w:rPr>
          <w:rFonts w:ascii="Times New Roman" w:hAnsi="Times New Roman"/>
          <w:bCs/>
          <w:color w:val="000000"/>
        </w:rPr>
        <w:t>ar kadastra apzīmējumu__________</w:t>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r>
      <w:r w:rsidRPr="009212AF">
        <w:rPr>
          <w:rFonts w:ascii="Times New Roman" w:hAnsi="Times New Roman"/>
          <w:bCs/>
          <w:color w:val="000000"/>
        </w:rPr>
        <w:softHyphen/>
        <w:t>_________</w:t>
      </w:r>
    </w:p>
    <w:p w14:paraId="6B5D9CEA" w14:textId="77777777" w:rsidR="00074E72" w:rsidRPr="009212AF" w:rsidRDefault="00000000" w:rsidP="00074E72">
      <w:pPr>
        <w:spacing w:after="0" w:line="240" w:lineRule="auto"/>
        <w:ind w:right="51"/>
        <w:jc w:val="center"/>
        <w:rPr>
          <w:rFonts w:ascii="Times New Roman" w:hAnsi="Times New Roman"/>
          <w:b/>
          <w:color w:val="000000"/>
        </w:rPr>
      </w:pPr>
      <w:r w:rsidRPr="009212AF">
        <w:rPr>
          <w:rFonts w:ascii="Times New Roman" w:hAnsi="Times New Roman"/>
          <w:b/>
          <w:color w:val="000000"/>
        </w:rPr>
        <w:t>NOMAS LĪGUMS Nr. ____________</w:t>
      </w:r>
    </w:p>
    <w:p w14:paraId="0159BEDD" w14:textId="77777777" w:rsidR="00074E72" w:rsidRPr="009212AF" w:rsidRDefault="00074E72" w:rsidP="00074E72">
      <w:pPr>
        <w:spacing w:after="0" w:line="240" w:lineRule="auto"/>
        <w:ind w:right="51"/>
        <w:jc w:val="center"/>
        <w:rPr>
          <w:rFonts w:ascii="Times New Roman" w:hAnsi="Times New Roman"/>
          <w:b/>
          <w:color w:val="000000"/>
        </w:rPr>
      </w:pPr>
    </w:p>
    <w:p w14:paraId="6AFBCF84" w14:textId="77777777" w:rsidR="00074E72" w:rsidRPr="009212AF" w:rsidRDefault="00000000" w:rsidP="00074E72">
      <w:pPr>
        <w:tabs>
          <w:tab w:val="right" w:pos="8222"/>
        </w:tabs>
        <w:spacing w:after="0" w:line="240" w:lineRule="auto"/>
        <w:ind w:right="49"/>
        <w:jc w:val="both"/>
        <w:rPr>
          <w:rFonts w:ascii="Times New Roman" w:hAnsi="Times New Roman"/>
          <w:color w:val="000000"/>
        </w:rPr>
      </w:pPr>
      <w:r w:rsidRPr="009212AF">
        <w:rPr>
          <w:rFonts w:ascii="Times New Roman" w:hAnsi="Times New Roman"/>
          <w:color w:val="000000"/>
        </w:rPr>
        <w:t>__________________</w:t>
      </w:r>
      <w:r w:rsidRPr="009212AF">
        <w:rPr>
          <w:rFonts w:ascii="Times New Roman" w:hAnsi="Times New Roman"/>
          <w:color w:val="000000"/>
        </w:rPr>
        <w:tab/>
        <w:t>20___.gada ____________</w:t>
      </w:r>
    </w:p>
    <w:p w14:paraId="5954F3BD" w14:textId="77777777" w:rsidR="00074E72" w:rsidRPr="009212AF" w:rsidRDefault="00074E72" w:rsidP="00074E72">
      <w:pPr>
        <w:spacing w:after="0" w:line="240" w:lineRule="auto"/>
        <w:ind w:right="49" w:firstLine="720"/>
        <w:jc w:val="both"/>
        <w:rPr>
          <w:rFonts w:ascii="Times New Roman" w:hAnsi="Times New Roman"/>
          <w:color w:val="000000"/>
        </w:rPr>
      </w:pPr>
    </w:p>
    <w:p w14:paraId="2B17778C" w14:textId="77777777" w:rsidR="00074E72" w:rsidRPr="009212AF" w:rsidRDefault="00074E72" w:rsidP="00074E72">
      <w:pPr>
        <w:ind w:right="49" w:firstLine="720"/>
        <w:jc w:val="both"/>
        <w:rPr>
          <w:rFonts w:ascii="Times New Roman" w:hAnsi="Times New Roman"/>
          <w:b/>
          <w:color w:val="000000"/>
        </w:rPr>
      </w:pPr>
    </w:p>
    <w:p w14:paraId="3E520030" w14:textId="77777777" w:rsidR="00074E72" w:rsidRPr="000879DA" w:rsidRDefault="00000000" w:rsidP="00074E72">
      <w:pPr>
        <w:ind w:right="49" w:firstLine="720"/>
        <w:jc w:val="both"/>
        <w:rPr>
          <w:rFonts w:ascii="Times New Roman" w:hAnsi="Times New Roman"/>
          <w:color w:val="000000"/>
          <w:sz w:val="24"/>
          <w:szCs w:val="24"/>
        </w:rPr>
      </w:pPr>
      <w:r w:rsidRPr="000879DA">
        <w:rPr>
          <w:rFonts w:ascii="Times New Roman" w:hAnsi="Times New Roman"/>
          <w:b/>
          <w:color w:val="000000"/>
          <w:sz w:val="24"/>
          <w:szCs w:val="24"/>
        </w:rPr>
        <w:t xml:space="preserve">Rēzeknes novada pašvaldība </w:t>
      </w:r>
      <w:r w:rsidRPr="000879DA">
        <w:rPr>
          <w:rFonts w:ascii="Times New Roman" w:hAnsi="Times New Roman"/>
          <w:bCs/>
          <w:color w:val="000000"/>
          <w:sz w:val="24"/>
          <w:szCs w:val="24"/>
        </w:rPr>
        <w:t>(turpmāk - Pašvaldība), reģistrācijas Nr.</w:t>
      </w:r>
      <w:r w:rsidR="009212AF" w:rsidRPr="000879DA">
        <w:rPr>
          <w:rFonts w:ascii="Times New Roman" w:hAnsi="Times New Roman"/>
          <w:bCs/>
          <w:color w:val="000000"/>
          <w:sz w:val="24"/>
          <w:szCs w:val="24"/>
        </w:rPr>
        <w:t xml:space="preserve"> </w:t>
      </w:r>
      <w:r w:rsidRPr="000879DA">
        <w:rPr>
          <w:rFonts w:ascii="Times New Roman" w:hAnsi="Times New Roman"/>
          <w:bCs/>
          <w:color w:val="000000"/>
          <w:sz w:val="24"/>
          <w:szCs w:val="24"/>
        </w:rPr>
        <w:t>90009112679, adrese: Atbrīvošanas aleja 95A,</w:t>
      </w:r>
      <w:r w:rsidR="009212AF" w:rsidRPr="000879DA">
        <w:rPr>
          <w:rFonts w:ascii="Times New Roman" w:hAnsi="Times New Roman"/>
          <w:bCs/>
          <w:color w:val="000000"/>
          <w:sz w:val="24"/>
          <w:szCs w:val="24"/>
        </w:rPr>
        <w:t xml:space="preserve"> </w:t>
      </w:r>
      <w:r w:rsidRPr="000879DA">
        <w:rPr>
          <w:rFonts w:ascii="Times New Roman" w:hAnsi="Times New Roman"/>
          <w:bCs/>
          <w:color w:val="000000"/>
          <w:sz w:val="24"/>
          <w:szCs w:val="24"/>
        </w:rPr>
        <w:t>Rēzekne, LV-4601, Rēzeknes novada pašvaldības iestādes “________________ pagastu apvienība” struktūrvienības “________________ pagasta pārvalde” vadītāja _____________________ personā, kurš rīkojas uz Rēzeknes novada pašvaldības iestādes “___________________ pagastu apvienība” struktūrvienības “________________ pagasta pārvalde” nolikuma un Rēzeknes novada pašvaldības _______________________ lēmuma Nr.__________ pamata</w:t>
      </w:r>
      <w:r w:rsidRPr="000879DA">
        <w:rPr>
          <w:rFonts w:ascii="Times New Roman" w:hAnsi="Times New Roman"/>
          <w:b/>
          <w:color w:val="000000"/>
          <w:sz w:val="24"/>
          <w:szCs w:val="24"/>
        </w:rPr>
        <w:t xml:space="preserve"> </w:t>
      </w:r>
      <w:r w:rsidRPr="000879DA">
        <w:rPr>
          <w:rFonts w:ascii="Times New Roman" w:hAnsi="Times New Roman"/>
          <w:color w:val="000000"/>
          <w:sz w:val="24"/>
          <w:szCs w:val="24"/>
        </w:rPr>
        <w:t>(turpmāk – IZNOMĀTĀJS), no vienas puses, un</w:t>
      </w:r>
    </w:p>
    <w:p w14:paraId="6ADE1278" w14:textId="77777777" w:rsidR="00074E72" w:rsidRPr="000879DA" w:rsidRDefault="00000000" w:rsidP="00074E72">
      <w:pPr>
        <w:ind w:right="49" w:firstLine="720"/>
        <w:jc w:val="both"/>
        <w:rPr>
          <w:rFonts w:ascii="Times New Roman" w:hAnsi="Times New Roman"/>
          <w:color w:val="000000"/>
          <w:sz w:val="24"/>
          <w:szCs w:val="24"/>
        </w:rPr>
      </w:pPr>
      <w:r w:rsidRPr="000879DA">
        <w:rPr>
          <w:rFonts w:ascii="Times New Roman" w:hAnsi="Times New Roman"/>
          <w:b/>
          <w:color w:val="000000"/>
          <w:sz w:val="24"/>
          <w:szCs w:val="24"/>
        </w:rPr>
        <w:t xml:space="preserve">_________________________ ___________________ </w:t>
      </w:r>
      <w:r w:rsidRPr="000879DA">
        <w:rPr>
          <w:rFonts w:ascii="Times New Roman" w:hAnsi="Times New Roman"/>
          <w:bCs/>
          <w:i/>
          <w:iCs/>
          <w:color w:val="000000"/>
          <w:sz w:val="24"/>
          <w:szCs w:val="24"/>
        </w:rPr>
        <w:t>(fiziskām personām vārds, uzvārds, personas kods/ juridiskajām personām nosaukums, reģistrācijas nr., pārstāvja vārds, uzvārds, amats, kurš rīkojas uz statūtu/pilnvaras pamata),</w:t>
      </w:r>
      <w:r w:rsidRPr="000879DA">
        <w:rPr>
          <w:rFonts w:ascii="Times New Roman" w:hAnsi="Times New Roman"/>
          <w:b/>
          <w:color w:val="000000"/>
          <w:sz w:val="24"/>
          <w:szCs w:val="24"/>
        </w:rPr>
        <w:t xml:space="preserve"> </w:t>
      </w:r>
      <w:r w:rsidRPr="000879DA">
        <w:rPr>
          <w:rFonts w:ascii="Times New Roman" w:hAnsi="Times New Roman"/>
          <w:color w:val="000000"/>
          <w:sz w:val="24"/>
          <w:szCs w:val="24"/>
        </w:rPr>
        <w:t>(turpmāk - NOMNIEKS), no otras puses,</w:t>
      </w:r>
    </w:p>
    <w:p w14:paraId="6477680C" w14:textId="77777777" w:rsidR="00074E72" w:rsidRPr="000879DA" w:rsidRDefault="00000000" w:rsidP="00074E72">
      <w:pPr>
        <w:ind w:right="49" w:firstLine="720"/>
        <w:jc w:val="both"/>
        <w:rPr>
          <w:rFonts w:ascii="Times New Roman" w:hAnsi="Times New Roman"/>
          <w:color w:val="000000"/>
          <w:sz w:val="24"/>
          <w:szCs w:val="24"/>
        </w:rPr>
      </w:pPr>
      <w:r w:rsidRPr="000879DA">
        <w:rPr>
          <w:rFonts w:ascii="Times New Roman" w:hAnsi="Times New Roman"/>
          <w:color w:val="000000"/>
          <w:sz w:val="24"/>
          <w:szCs w:val="24"/>
        </w:rPr>
        <w:t>(IZNOMĀTĀJS un NOMNIEKS kopā saukti – Puses, katrs atsevišķi – Puse), izsakot savu brīvi radušos gribu, bez maldības un viltus, ņemot vērā, ka NOMNIEKS neapbūvēta zemesgabala ____________ lietošanas tiesības ieguvis _(dat.)____ izsolē (protokols Nr.___), noslēdza Pusēm un to tiesību un pienākumu pārņēmējiem saistošu līgumu (turpmāk – Līgums) par turpmāk minēto:</w:t>
      </w:r>
    </w:p>
    <w:p w14:paraId="53DF8846" w14:textId="77777777" w:rsidR="00074E72" w:rsidRPr="000879DA" w:rsidRDefault="00000000" w:rsidP="00074E72">
      <w:pPr>
        <w:pStyle w:val="Sarakstarindkopa"/>
        <w:numPr>
          <w:ilvl w:val="0"/>
          <w:numId w:val="34"/>
        </w:numPr>
        <w:spacing w:after="0" w:line="240" w:lineRule="auto"/>
        <w:ind w:right="49"/>
        <w:jc w:val="center"/>
        <w:rPr>
          <w:rFonts w:ascii="Times New Roman" w:hAnsi="Times New Roman"/>
          <w:b/>
          <w:color w:val="000000"/>
          <w:sz w:val="24"/>
          <w:szCs w:val="24"/>
        </w:rPr>
      </w:pPr>
      <w:r w:rsidRPr="000879DA">
        <w:rPr>
          <w:rFonts w:ascii="Times New Roman" w:hAnsi="Times New Roman"/>
          <w:b/>
          <w:color w:val="000000"/>
          <w:sz w:val="24"/>
          <w:szCs w:val="24"/>
        </w:rPr>
        <w:t>Līguma priekšmets.</w:t>
      </w:r>
    </w:p>
    <w:p w14:paraId="417BBF32" w14:textId="77777777" w:rsidR="00074E72" w:rsidRPr="000879DA" w:rsidRDefault="00000000" w:rsidP="00074E72">
      <w:pPr>
        <w:pStyle w:val="Sarakstarindkopa"/>
        <w:numPr>
          <w:ilvl w:val="1"/>
          <w:numId w:val="34"/>
        </w:numPr>
        <w:spacing w:after="0" w:line="240" w:lineRule="auto"/>
        <w:ind w:left="567" w:right="49" w:hanging="567"/>
        <w:jc w:val="both"/>
        <w:rPr>
          <w:rFonts w:ascii="Times New Roman" w:hAnsi="Times New Roman"/>
          <w:sz w:val="24"/>
          <w:szCs w:val="24"/>
        </w:rPr>
      </w:pPr>
      <w:r w:rsidRPr="000879DA">
        <w:rPr>
          <w:rFonts w:ascii="Times New Roman" w:hAnsi="Times New Roman"/>
          <w:color w:val="000000"/>
          <w:sz w:val="24"/>
          <w:szCs w:val="24"/>
        </w:rPr>
        <w:t>IZNOMĀTĀJS nodod, un NOMNIEKS pieņem nomas lietošanā zemi, kuras statuss ir “Pašvaldībai piekritīgā zeme” ar kopējo platību ____ ha, kas atrodas Rēzeknes novada _______ pagastā, ir izvietota zemes vienībā ar kadastra apzīmējumu ________ un ietilpst nekustamā īpašuma “_________________”, kad. Nr. ___________________ sastāvā, (turpmāk – Zemesgabals), atbilstoši Zemesgabala plānam/shēmai</w:t>
      </w:r>
      <w:r w:rsidR="009212AF" w:rsidRPr="000879DA">
        <w:rPr>
          <w:rFonts w:ascii="Times New Roman" w:hAnsi="Times New Roman"/>
          <w:color w:val="000000"/>
          <w:sz w:val="24"/>
          <w:szCs w:val="24"/>
        </w:rPr>
        <w:t xml:space="preserve"> </w:t>
      </w:r>
      <w:r w:rsidRPr="000879DA">
        <w:rPr>
          <w:rFonts w:ascii="Times New Roman" w:hAnsi="Times New Roman"/>
          <w:color w:val="000000"/>
          <w:sz w:val="24"/>
          <w:szCs w:val="24"/>
        </w:rPr>
        <w:t>(saskaņā ar izkopējumu no Kadastra kartes vai Zemesgabala robežu plānu), kas ir Līguma grafiskais pielikums Nr.1.1.</w:t>
      </w:r>
    </w:p>
    <w:p w14:paraId="4362ABDE" w14:textId="77777777" w:rsidR="00074E72" w:rsidRPr="000879DA" w:rsidRDefault="00000000" w:rsidP="00074E72">
      <w:pPr>
        <w:pStyle w:val="Sarakstarindkopa"/>
        <w:numPr>
          <w:ilvl w:val="1"/>
          <w:numId w:val="34"/>
        </w:numPr>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t xml:space="preserve">Zemesgabala iznomāšanas mērķis ir </w:t>
      </w:r>
      <w:r w:rsidRPr="000879DA">
        <w:rPr>
          <w:rFonts w:ascii="Times New Roman(W1)" w:hAnsi="Times New Roman(W1)"/>
          <w:bCs/>
          <w:sz w:val="24"/>
          <w:szCs w:val="24"/>
        </w:rPr>
        <w:fldChar w:fldCharType="begin"/>
      </w:r>
      <w:r w:rsidRPr="000879DA">
        <w:rPr>
          <w:rFonts w:ascii="Times New Roman(W1)" w:hAnsi="Times New Roman(W1)"/>
          <w:bCs/>
          <w:sz w:val="24"/>
          <w:szCs w:val="24"/>
        </w:rPr>
        <w:instrText xml:space="preserve"> LINK Excel.SheetMacroEnabled.12 E:\\Documents\\ZPD\\NOMA_350\\kalkulators_2019.xlsm Dati!R4C7 \a \t \u  \* MERGEFORMAT </w:instrText>
      </w:r>
      <w:r w:rsidRPr="000879DA">
        <w:rPr>
          <w:rFonts w:ascii="Times New Roman(W1)" w:hAnsi="Times New Roman(W1)"/>
          <w:bCs/>
          <w:sz w:val="24"/>
          <w:szCs w:val="24"/>
        </w:rPr>
        <w:fldChar w:fldCharType="separate"/>
      </w:r>
      <w:r w:rsidRPr="000879DA">
        <w:rPr>
          <w:rFonts w:ascii="Times New Roman(W1)" w:hAnsi="Times New Roman(W1)"/>
          <w:bCs/>
          <w:sz w:val="24"/>
          <w:szCs w:val="24"/>
        </w:rPr>
        <w:t>lauksaimniecisk</w:t>
      </w:r>
      <w:r w:rsidRPr="000879DA">
        <w:rPr>
          <w:rFonts w:ascii="Times New Roman" w:hAnsi="Times New Roman"/>
          <w:bCs/>
          <w:sz w:val="24"/>
          <w:szCs w:val="24"/>
        </w:rPr>
        <w:t>ā</w:t>
      </w:r>
      <w:r w:rsidRPr="000879DA">
        <w:rPr>
          <w:rFonts w:ascii="Times New Roman(W1)" w:hAnsi="Times New Roman(W1)"/>
          <w:bCs/>
          <w:sz w:val="24"/>
          <w:szCs w:val="24"/>
        </w:rPr>
        <w:t>s ra</w:t>
      </w:r>
      <w:r w:rsidRPr="000879DA">
        <w:rPr>
          <w:rFonts w:ascii="Times New Roman(W1)" w:hAnsi="Times New Roman(W1)" w:cs="Times New Roman(W1)"/>
          <w:bCs/>
          <w:sz w:val="24"/>
          <w:szCs w:val="24"/>
        </w:rPr>
        <w:t>ž</w:t>
      </w:r>
      <w:r w:rsidRPr="000879DA">
        <w:rPr>
          <w:rFonts w:ascii="Times New Roman(W1)" w:hAnsi="Times New Roman(W1)"/>
          <w:bCs/>
          <w:sz w:val="24"/>
          <w:szCs w:val="24"/>
        </w:rPr>
        <w:t>o</w:t>
      </w:r>
      <w:r w:rsidRPr="000879DA">
        <w:rPr>
          <w:rFonts w:ascii="Times New Roman(W1)" w:hAnsi="Times New Roman(W1)" w:cs="Times New Roman(W1)"/>
          <w:bCs/>
          <w:sz w:val="24"/>
          <w:szCs w:val="24"/>
        </w:rPr>
        <w:t>š</w:t>
      </w:r>
      <w:r w:rsidRPr="000879DA">
        <w:rPr>
          <w:rFonts w:ascii="Times New Roman(W1)" w:hAnsi="Times New Roman(W1)"/>
          <w:bCs/>
          <w:sz w:val="24"/>
          <w:szCs w:val="24"/>
        </w:rPr>
        <w:t>anas</w:t>
      </w:r>
      <w:r w:rsidRPr="000879DA">
        <w:rPr>
          <w:rFonts w:ascii="Times New Roman(W1)" w:hAnsi="Times New Roman(W1)"/>
          <w:sz w:val="24"/>
          <w:szCs w:val="24"/>
        </w:rPr>
        <w:t xml:space="preserve"> vajadz</w:t>
      </w:r>
      <w:r w:rsidRPr="000879DA">
        <w:rPr>
          <w:rFonts w:ascii="Times New Roman" w:hAnsi="Times New Roman"/>
          <w:sz w:val="24"/>
          <w:szCs w:val="24"/>
        </w:rPr>
        <w:t>ī</w:t>
      </w:r>
      <w:r w:rsidRPr="000879DA">
        <w:rPr>
          <w:rFonts w:ascii="Times New Roman(W1)" w:hAnsi="Times New Roman(W1)"/>
          <w:sz w:val="24"/>
          <w:szCs w:val="24"/>
        </w:rPr>
        <w:t>b</w:t>
      </w:r>
      <w:r w:rsidRPr="000879DA">
        <w:rPr>
          <w:rFonts w:ascii="Times New Roman" w:hAnsi="Times New Roman"/>
          <w:sz w:val="24"/>
          <w:szCs w:val="24"/>
        </w:rPr>
        <w:t>ā</w:t>
      </w:r>
      <w:r w:rsidRPr="000879DA">
        <w:rPr>
          <w:rFonts w:ascii="Times New Roman(W1)" w:hAnsi="Times New Roman(W1)"/>
          <w:sz w:val="24"/>
          <w:szCs w:val="24"/>
        </w:rPr>
        <w:t>m</w:t>
      </w:r>
      <w:r w:rsidRPr="000879DA">
        <w:rPr>
          <w:rFonts w:ascii="Times New Roman(W1)" w:hAnsi="Times New Roman(W1)"/>
          <w:bCs/>
          <w:sz w:val="24"/>
          <w:szCs w:val="24"/>
        </w:rPr>
        <w:fldChar w:fldCharType="end"/>
      </w:r>
      <w:r w:rsidRPr="000879DA">
        <w:rPr>
          <w:rFonts w:ascii="Times New Roman(W1)" w:hAnsi="Times New Roman(W1)"/>
          <w:sz w:val="24"/>
          <w:szCs w:val="24"/>
        </w:rPr>
        <w:t xml:space="preserve"> bez apb</w:t>
      </w:r>
      <w:r w:rsidRPr="000879DA">
        <w:rPr>
          <w:rFonts w:ascii="Times New Roman" w:hAnsi="Times New Roman"/>
          <w:sz w:val="24"/>
          <w:szCs w:val="24"/>
        </w:rPr>
        <w:t>ū</w:t>
      </w:r>
      <w:r w:rsidRPr="000879DA">
        <w:rPr>
          <w:rFonts w:ascii="Times New Roman(W1)" w:hAnsi="Times New Roman(W1)"/>
          <w:sz w:val="24"/>
          <w:szCs w:val="24"/>
        </w:rPr>
        <w:t>ves ties</w:t>
      </w:r>
      <w:r w:rsidRPr="000879DA">
        <w:rPr>
          <w:rFonts w:ascii="Times New Roman" w:hAnsi="Times New Roman"/>
          <w:sz w:val="24"/>
          <w:szCs w:val="24"/>
        </w:rPr>
        <w:t>ī</w:t>
      </w:r>
      <w:r w:rsidRPr="000879DA">
        <w:rPr>
          <w:rFonts w:ascii="Times New Roman(W1)" w:hAnsi="Times New Roman(W1)"/>
          <w:sz w:val="24"/>
          <w:szCs w:val="24"/>
        </w:rPr>
        <w:t>b</w:t>
      </w:r>
      <w:r w:rsidRPr="000879DA">
        <w:rPr>
          <w:rFonts w:ascii="Times New Roman" w:hAnsi="Times New Roman"/>
          <w:sz w:val="24"/>
          <w:szCs w:val="24"/>
        </w:rPr>
        <w:t>ā</w:t>
      </w:r>
      <w:r w:rsidRPr="000879DA">
        <w:rPr>
          <w:rFonts w:ascii="Times New Roman(W1)" w:hAnsi="Times New Roman(W1)"/>
          <w:sz w:val="24"/>
          <w:szCs w:val="24"/>
        </w:rPr>
        <w:t>m.</w:t>
      </w:r>
    </w:p>
    <w:p w14:paraId="3B684129" w14:textId="77777777" w:rsidR="00074E72" w:rsidRPr="000879DA" w:rsidRDefault="00000000" w:rsidP="00074E72">
      <w:pPr>
        <w:pStyle w:val="Sarakstarindkopa"/>
        <w:numPr>
          <w:ilvl w:val="1"/>
          <w:numId w:val="34"/>
        </w:numPr>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t>Ņ</w:t>
      </w:r>
      <w:r w:rsidRPr="000879DA">
        <w:rPr>
          <w:rFonts w:ascii="Times New Roman(W1)" w:hAnsi="Times New Roman(W1)"/>
          <w:sz w:val="24"/>
          <w:szCs w:val="24"/>
        </w:rPr>
        <w:t>emot v</w:t>
      </w:r>
      <w:r w:rsidRPr="000879DA">
        <w:rPr>
          <w:rFonts w:ascii="Times New Roman" w:hAnsi="Times New Roman"/>
          <w:sz w:val="24"/>
          <w:szCs w:val="24"/>
        </w:rPr>
        <w:t>ē</w:t>
      </w:r>
      <w:r w:rsidRPr="000879DA">
        <w:rPr>
          <w:rFonts w:ascii="Times New Roman(W1)" w:hAnsi="Times New Roman(W1)"/>
          <w:sz w:val="24"/>
          <w:szCs w:val="24"/>
        </w:rPr>
        <w:t>r</w:t>
      </w:r>
      <w:r w:rsidRPr="000879DA">
        <w:rPr>
          <w:rFonts w:ascii="Times New Roman" w:hAnsi="Times New Roman"/>
          <w:sz w:val="24"/>
          <w:szCs w:val="24"/>
        </w:rPr>
        <w:t>ā</w:t>
      </w:r>
      <w:r w:rsidRPr="000879DA">
        <w:rPr>
          <w:rFonts w:ascii="Times New Roman(W1)" w:hAnsi="Times New Roman(W1)"/>
          <w:sz w:val="24"/>
          <w:szCs w:val="24"/>
        </w:rPr>
        <w:t xml:space="preserve"> to, ka NOMNIEKS ir ieguvis nomas ties</w:t>
      </w:r>
      <w:r w:rsidRPr="000879DA">
        <w:rPr>
          <w:rFonts w:ascii="Times New Roman" w:hAnsi="Times New Roman"/>
          <w:sz w:val="24"/>
          <w:szCs w:val="24"/>
        </w:rPr>
        <w:t>ī</w:t>
      </w:r>
      <w:r w:rsidRPr="000879DA">
        <w:rPr>
          <w:rFonts w:ascii="Times New Roman(W1)" w:hAnsi="Times New Roman(W1)"/>
          <w:sz w:val="24"/>
          <w:szCs w:val="24"/>
        </w:rPr>
        <w:t>bas uz Zemesgabalu</w:t>
      </w:r>
      <w:r w:rsidRPr="000879DA">
        <w:rPr>
          <w:rFonts w:ascii="Times New Roman" w:hAnsi="Times New Roman"/>
          <w:sz w:val="24"/>
          <w:szCs w:val="24"/>
        </w:rPr>
        <w:t>, kļūstot par izsoles, kas rīkota par šī zemesgabala nomu, uzvarētāju, NOMNIEKAM ir saistoši visi minētās izsoles noteikumi, kā arī izsoles gaitā IZNOMĀTĀJAM iesniegtais piedāvājums.</w:t>
      </w:r>
    </w:p>
    <w:p w14:paraId="29988FBF" w14:textId="77777777" w:rsidR="00074E72" w:rsidRPr="000879DA" w:rsidRDefault="00000000" w:rsidP="00074E72">
      <w:pPr>
        <w:pStyle w:val="Sarakstarindkopa"/>
        <w:numPr>
          <w:ilvl w:val="1"/>
          <w:numId w:val="34"/>
        </w:numPr>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t xml:space="preserve">Līguma noslēgšanas brīdī Zemesgabals </w:t>
      </w:r>
      <w:r w:rsidRPr="000879DA">
        <w:rPr>
          <w:rFonts w:ascii="Times New Roman" w:hAnsi="Times New Roman"/>
          <w:sz w:val="24"/>
          <w:szCs w:val="24"/>
        </w:rPr>
        <w:fldChar w:fldCharType="begin"/>
      </w:r>
      <w:r w:rsidRPr="000879DA">
        <w:rPr>
          <w:rFonts w:ascii="Times New Roman" w:hAnsi="Times New Roman"/>
          <w:sz w:val="24"/>
          <w:szCs w:val="24"/>
        </w:rPr>
        <w:instrText xml:space="preserve"> LINK Excel.SheetMacroEnabled.12 E:\\Documents\\ZPD\\NOMA_350\\kalkulators_2019.xlsm Dati!R19C3 \a \t \u  \* MERGEFORMAT </w:instrText>
      </w:r>
      <w:r>
        <w:rPr>
          <w:rFonts w:ascii="Times New Roman" w:hAnsi="Times New Roman"/>
          <w:sz w:val="24"/>
          <w:szCs w:val="24"/>
        </w:rPr>
        <w:fldChar w:fldCharType="separate"/>
      </w:r>
      <w:r w:rsidRPr="000879DA">
        <w:rPr>
          <w:rFonts w:ascii="Times New Roman" w:hAnsi="Times New Roman"/>
          <w:sz w:val="24"/>
          <w:szCs w:val="24"/>
        </w:rPr>
        <w:fldChar w:fldCharType="end"/>
      </w:r>
      <w:r w:rsidRPr="000879DA">
        <w:rPr>
          <w:rFonts w:ascii="Times New Roman" w:hAnsi="Times New Roman"/>
          <w:sz w:val="24"/>
          <w:szCs w:val="24"/>
        </w:rPr>
        <w:t xml:space="preserve"> ir/nav kadastrāli uzmērīts. Ja Zemesgabals nav uzmērīts, zemesgabala platība var tikt koriģēta pēc uzmērīšanas, par ko tiek slēgta vienošanās pie šī Līguma.</w:t>
      </w:r>
    </w:p>
    <w:p w14:paraId="5CCF61A9"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Zemesgabala robežas dabā NOMNIEKAM ir ierādītas un zināmas.</w:t>
      </w:r>
    </w:p>
    <w:p w14:paraId="1AE270FB"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 xml:space="preserve">Uz Zemesgabala neatrodas ēkas vai būves. </w:t>
      </w:r>
    </w:p>
    <w:p w14:paraId="7C1505D3"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Līguma noslēgšanas brīdī Zemesgabals ir apgrūtināts ar šādiem apgrūtinājumiem, aprobežojumiem un servitūtiem:</w:t>
      </w:r>
    </w:p>
    <w:p w14:paraId="4D8D7C24" w14:textId="77777777" w:rsidR="00074E72" w:rsidRPr="000879DA" w:rsidRDefault="00000000" w:rsidP="00074E72">
      <w:pPr>
        <w:pStyle w:val="HTMLiepriekformattais"/>
        <w:numPr>
          <w:ilvl w:val="2"/>
          <w:numId w:val="34"/>
        </w:numPr>
        <w:ind w:left="567" w:hanging="567"/>
        <w:jc w:val="both"/>
        <w:rPr>
          <w:rFonts w:ascii="Times New Roman" w:hAnsi="Times New Roman"/>
          <w:sz w:val="24"/>
          <w:szCs w:val="24"/>
          <w:lang w:val="lv-LV"/>
        </w:rPr>
      </w:pPr>
      <w:r w:rsidRPr="000879DA">
        <w:rPr>
          <w:rFonts w:ascii="Times New Roman" w:hAnsi="Times New Roman"/>
          <w:sz w:val="24"/>
          <w:szCs w:val="24"/>
          <w:lang w:val="lv-LV"/>
        </w:rPr>
        <w:t xml:space="preserve"> _______________________________________________________</w:t>
      </w:r>
    </w:p>
    <w:p w14:paraId="47E06119" w14:textId="77777777" w:rsidR="00074E72" w:rsidRPr="000879DA" w:rsidRDefault="00000000" w:rsidP="00074E72">
      <w:pPr>
        <w:pStyle w:val="HTMLiepriekformattais"/>
        <w:numPr>
          <w:ilvl w:val="2"/>
          <w:numId w:val="34"/>
        </w:numPr>
        <w:ind w:left="567" w:hanging="567"/>
        <w:jc w:val="both"/>
        <w:rPr>
          <w:rFonts w:ascii="Times New Roman" w:hAnsi="Times New Roman"/>
          <w:sz w:val="24"/>
          <w:szCs w:val="24"/>
          <w:lang w:val="lv-LV"/>
        </w:rPr>
      </w:pPr>
      <w:r w:rsidRPr="000879DA">
        <w:rPr>
          <w:rFonts w:ascii="Times New Roman" w:hAnsi="Times New Roman"/>
          <w:sz w:val="24"/>
          <w:szCs w:val="24"/>
          <w:lang w:val="lv-LV"/>
        </w:rPr>
        <w:t>________________________________________________________</w:t>
      </w:r>
    </w:p>
    <w:p w14:paraId="05F9C4C4"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lastRenderedPageBreak/>
        <w:t>Nomnieks ievēro visus apgrūtinājumus Zemesgabala lietošanā, pamatojoties uz Aizsargjoslu likumu un citu normatīvo aktu prasībām, t.sk. saskaņā ar Rēzeknes novada pašvaldības spēkā esošo teritorijas plānojumu.</w:t>
      </w:r>
    </w:p>
    <w:p w14:paraId="59FE4E05"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Ja vienošanos nav iespējams noslēgt, informatīvs paziņojums NOMNIEKAM par servitūta nodibināšanu kļūst par šī Līguma pielikumu un ir uzskatāms par Līguma vienpusēju grozījumu.</w:t>
      </w:r>
    </w:p>
    <w:p w14:paraId="0C040636"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 xml:space="preserve">Līguma noslēgšanas brīdī </w:t>
      </w:r>
      <w:r w:rsidRPr="000879DA">
        <w:rPr>
          <w:rFonts w:ascii="Times New Roman" w:hAnsi="Times New Roman"/>
          <w:iCs/>
          <w:sz w:val="24"/>
          <w:szCs w:val="24"/>
          <w:lang w:val="lv-LV"/>
        </w:rPr>
        <w:t>par medību tiesībām Zemesgabalā ir noslēgts medību tiesību līgums ar mednieku biedrību "____________________"</w:t>
      </w:r>
      <w:r w:rsidRPr="000879DA">
        <w:rPr>
          <w:rFonts w:ascii="Times New Roman" w:hAnsi="Times New Roman"/>
          <w:i/>
          <w:iCs/>
          <w:sz w:val="24"/>
          <w:szCs w:val="24"/>
          <w:lang w:val="lv-LV"/>
        </w:rPr>
        <w:t xml:space="preserve"> </w:t>
      </w:r>
      <w:r w:rsidRPr="000879DA">
        <w:rPr>
          <w:rFonts w:ascii="Times New Roman" w:hAnsi="Times New Roman"/>
          <w:iCs/>
          <w:sz w:val="24"/>
          <w:szCs w:val="24"/>
          <w:lang w:val="lv-LV"/>
        </w:rPr>
        <w:t>(biedrības, reģ. Nr._______________) kontaktpersona _______________, tel. _____________</w:t>
      </w:r>
      <w:r w:rsidRPr="000879DA">
        <w:rPr>
          <w:rFonts w:ascii="Times New Roman" w:hAnsi="Times New Roman"/>
          <w:i/>
          <w:iCs/>
          <w:sz w:val="24"/>
          <w:szCs w:val="24"/>
          <w:lang w:val="lv-LV"/>
        </w:rPr>
        <w:t xml:space="preserve"> .</w:t>
      </w:r>
    </w:p>
    <w:p w14:paraId="116F0AC7"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 xml:space="preserve">Līguma noslēgšanas brīdī īpašuma tiesības uz Zemesgabalu </w:t>
      </w:r>
      <w:r w:rsidRPr="000879DA">
        <w:rPr>
          <w:rFonts w:ascii="Times New Roman" w:hAnsi="Times New Roman"/>
          <w:sz w:val="24"/>
          <w:szCs w:val="24"/>
          <w:lang w:val="lv-LV"/>
        </w:rPr>
        <w:fldChar w:fldCharType="begin"/>
      </w:r>
      <w:r w:rsidRPr="000879DA">
        <w:rPr>
          <w:rFonts w:ascii="Times New Roman" w:hAnsi="Times New Roman"/>
          <w:sz w:val="24"/>
          <w:szCs w:val="24"/>
          <w:lang w:val="lv-LV"/>
        </w:rPr>
        <w:instrText xml:space="preserve"> LINK Excel.SheetMacroEnabled.12 E:\\Documents\\ZPD\\NOMA_350\\kalkulators_2019.xlsm Dati!R20C3 \a \t \u  \* MERGEFORMAT </w:instrText>
      </w:r>
      <w:r>
        <w:rPr>
          <w:rFonts w:ascii="Times New Roman" w:hAnsi="Times New Roman"/>
          <w:sz w:val="24"/>
          <w:szCs w:val="24"/>
          <w:lang w:val="lv-LV"/>
        </w:rPr>
        <w:fldChar w:fldCharType="separate"/>
      </w:r>
      <w:r w:rsidRPr="000879DA">
        <w:rPr>
          <w:rFonts w:ascii="Times New Roman" w:hAnsi="Times New Roman"/>
          <w:sz w:val="24"/>
          <w:szCs w:val="24"/>
          <w:lang w:val="lv-LV"/>
        </w:rPr>
        <w:fldChar w:fldCharType="end"/>
      </w:r>
      <w:r w:rsidRPr="000879DA">
        <w:rPr>
          <w:rFonts w:ascii="Times New Roman" w:hAnsi="Times New Roman"/>
          <w:sz w:val="24"/>
          <w:szCs w:val="24"/>
          <w:lang w:val="lv-LV"/>
        </w:rPr>
        <w:t xml:space="preserve"> ir/nav nostiprinātas zemesgrāmatā uz pašvaldības vārda. (Ja īpašums ir reģistrēts zemesgrāmatā, jānorāda zemesgrāmatas nodalījuma numurs ).</w:t>
      </w:r>
    </w:p>
    <w:p w14:paraId="6BFD40DE"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 xml:space="preserve">Līguma noslēgšanas brīdī </w:t>
      </w:r>
      <w:r w:rsidRPr="000879DA">
        <w:rPr>
          <w:rFonts w:ascii="Times New Roman" w:hAnsi="Times New Roman"/>
          <w:color w:val="000000"/>
          <w:sz w:val="24"/>
          <w:szCs w:val="24"/>
          <w:lang w:val="lv-LV"/>
        </w:rPr>
        <w:t xml:space="preserve">NOMNIEKAM </w:t>
      </w:r>
      <w:r w:rsidRPr="000879DA">
        <w:rPr>
          <w:rFonts w:ascii="Times New Roman" w:hAnsi="Times New Roman"/>
          <w:sz w:val="24"/>
          <w:szCs w:val="24"/>
          <w:lang w:val="lv-LV"/>
        </w:rPr>
        <w:t>ir zināms Zemesgabala faktiskais stāvoklis, un pret to pretenziju un iebildumu nav.</w:t>
      </w:r>
    </w:p>
    <w:p w14:paraId="6DAE76E9"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 xml:space="preserve">Par Zemes nodošanu NOMNIEKAM nomas lietošanā var tikt sastādīts un abpusēji parakstīts Zemesgabala nodošanas - pieņemšanas akts 2 eksemplāros, no kuriem viens eksemplārs paliek IZNOMĀTĀJAM otrs </w:t>
      </w:r>
      <w:r w:rsidRPr="000879DA">
        <w:rPr>
          <w:rFonts w:ascii="Times New Roman" w:hAnsi="Times New Roman"/>
          <w:color w:val="000000"/>
          <w:sz w:val="24"/>
          <w:szCs w:val="24"/>
          <w:lang w:val="lv-LV"/>
        </w:rPr>
        <w:t>NOMNIEKAM</w:t>
      </w:r>
      <w:r w:rsidRPr="000879DA">
        <w:rPr>
          <w:rFonts w:ascii="Times New Roman" w:hAnsi="Times New Roman"/>
          <w:sz w:val="24"/>
          <w:szCs w:val="24"/>
          <w:lang w:val="lv-LV"/>
        </w:rPr>
        <w:t>. Pēc abpusējas parakstīšanas Zemesgabala nodošanas- pieņemšanas akts tiek pievienots kā Līguma pielikums Nr.2.</w:t>
      </w:r>
    </w:p>
    <w:p w14:paraId="5914C8FF" w14:textId="77777777" w:rsidR="00074E72" w:rsidRPr="000879DA" w:rsidRDefault="00074E72" w:rsidP="00074E72">
      <w:pPr>
        <w:pStyle w:val="HTMLiepriekformattais"/>
        <w:ind w:left="567" w:right="49"/>
        <w:jc w:val="both"/>
        <w:rPr>
          <w:rFonts w:ascii="Times New Roman" w:hAnsi="Times New Roman"/>
          <w:color w:val="000000"/>
          <w:sz w:val="24"/>
          <w:szCs w:val="24"/>
          <w:lang w:val="lv-LV"/>
        </w:rPr>
      </w:pPr>
    </w:p>
    <w:p w14:paraId="0D6FBE53" w14:textId="77777777" w:rsidR="00074E72" w:rsidRPr="000879DA" w:rsidRDefault="00000000" w:rsidP="00074E72">
      <w:pPr>
        <w:pStyle w:val="HTMLiepriekformattais"/>
        <w:numPr>
          <w:ilvl w:val="0"/>
          <w:numId w:val="34"/>
        </w:numPr>
        <w:ind w:left="567" w:right="49"/>
        <w:jc w:val="center"/>
        <w:rPr>
          <w:rFonts w:ascii="Times New Roman" w:hAnsi="Times New Roman"/>
          <w:color w:val="000000"/>
          <w:sz w:val="24"/>
          <w:szCs w:val="24"/>
          <w:lang w:val="lv-LV"/>
        </w:rPr>
      </w:pPr>
      <w:r w:rsidRPr="000879DA">
        <w:rPr>
          <w:rFonts w:ascii="Times New Roman" w:hAnsi="Times New Roman"/>
          <w:b/>
          <w:color w:val="000000"/>
          <w:sz w:val="24"/>
          <w:szCs w:val="24"/>
          <w:lang w:val="lv-LV"/>
        </w:rPr>
        <w:t>Līguma termiņš.</w:t>
      </w:r>
    </w:p>
    <w:p w14:paraId="12E527E8"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Līgums stājas spēkā tā abpusējas parakstīšanas dienā (vai kad to ir parakstījusi pēdējā no pusēm) un ir spēkā līdz _________.gada 30.novembrim. Līgums darbojas līdz pušu saistību pilnīgai izpildei.</w:t>
      </w:r>
    </w:p>
    <w:p w14:paraId="7C38BA22"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Ja</w:t>
      </w:r>
      <w:r w:rsidR="009212AF" w:rsidRPr="000879DA">
        <w:rPr>
          <w:rFonts w:ascii="Times New Roman" w:hAnsi="Times New Roman"/>
          <w:color w:val="000000"/>
          <w:sz w:val="24"/>
          <w:szCs w:val="24"/>
          <w:lang w:val="lv-LV"/>
        </w:rPr>
        <w:t xml:space="preserve"> </w:t>
      </w:r>
      <w:r w:rsidRPr="000879DA">
        <w:rPr>
          <w:rFonts w:ascii="Times New Roman" w:hAnsi="Times New Roman"/>
          <w:color w:val="000000"/>
          <w:sz w:val="24"/>
          <w:szCs w:val="24"/>
          <w:lang w:val="lv-LV"/>
        </w:rPr>
        <w:t xml:space="preserve">NOMNIEKS ir iesniedzis IZNOMĀTĀJAM rakstisku iesniegumu par līguma termiņa pagarināšanu ne vēlāk kā 2 (divus) mēnešus pirms Līguma termiņa </w:t>
      </w:r>
      <w:r w:rsidRPr="000879DA">
        <w:rPr>
          <w:rFonts w:ascii="Times New Roman" w:hAnsi="Times New Roman"/>
          <w:sz w:val="24"/>
          <w:szCs w:val="24"/>
          <w:lang w:val="lv-LV"/>
        </w:rPr>
        <w:t xml:space="preserve">iztecējuma, pusēm rakstiski vienojoties, Līguma darbības termiņš var tikt pagarināts, ievērojot Latvijas Republikas normatīvajos </w:t>
      </w:r>
      <w:r w:rsidRPr="000879DA">
        <w:rPr>
          <w:rFonts w:ascii="Times New Roman" w:hAnsi="Times New Roman"/>
          <w:color w:val="000000"/>
          <w:sz w:val="24"/>
          <w:szCs w:val="24"/>
          <w:lang w:val="lv-LV"/>
        </w:rPr>
        <w:t xml:space="preserve">aktos noteikto kārtību, pie nosacījuma, ka NOMNIEKS labticīgi ir pildījis visus Līguma noteikumus un kopējais Līguma darbības termiņš nepārsniedz </w:t>
      </w:r>
      <w:r w:rsidRPr="000879DA">
        <w:rPr>
          <w:rFonts w:ascii="Times New Roman" w:hAnsi="Times New Roman"/>
          <w:sz w:val="24"/>
          <w:szCs w:val="24"/>
          <w:lang w:val="lv-LV"/>
        </w:rPr>
        <w:t>Publiskas personas finanšu līdzekļu un mantas izšķērdēšanas novēršanas likumā vai citos IZNOMĀTĀJAM saistošos normatīvajos aktos noteikto maksimālo nomas termiņu</w:t>
      </w:r>
      <w:r w:rsidRPr="000879DA">
        <w:rPr>
          <w:rFonts w:ascii="Times New Roman" w:hAnsi="Times New Roman"/>
          <w:color w:val="000000"/>
          <w:sz w:val="24"/>
          <w:szCs w:val="24"/>
          <w:lang w:val="lv-LV"/>
        </w:rPr>
        <w:t>.</w:t>
      </w:r>
    </w:p>
    <w:p w14:paraId="274995CD" w14:textId="77777777" w:rsidR="00074E72" w:rsidRPr="000879DA" w:rsidRDefault="00074E72" w:rsidP="00074E72">
      <w:pPr>
        <w:pStyle w:val="HTMLiepriekformattais"/>
        <w:ind w:left="567" w:right="49"/>
        <w:jc w:val="both"/>
        <w:rPr>
          <w:rFonts w:ascii="Times New Roman" w:hAnsi="Times New Roman"/>
          <w:color w:val="000000"/>
          <w:sz w:val="24"/>
          <w:szCs w:val="24"/>
          <w:lang w:val="lv-LV"/>
        </w:rPr>
      </w:pPr>
    </w:p>
    <w:p w14:paraId="4D049F3B" w14:textId="77777777" w:rsidR="00074E72" w:rsidRPr="000879DA" w:rsidRDefault="00000000" w:rsidP="00074E72">
      <w:pPr>
        <w:pStyle w:val="HTMLiepriekformattais"/>
        <w:numPr>
          <w:ilvl w:val="0"/>
          <w:numId w:val="34"/>
        </w:numPr>
        <w:ind w:left="567" w:right="49"/>
        <w:jc w:val="center"/>
        <w:rPr>
          <w:rFonts w:ascii="Times New Roman" w:hAnsi="Times New Roman"/>
          <w:color w:val="000000"/>
          <w:sz w:val="24"/>
          <w:szCs w:val="24"/>
          <w:lang w:val="lv-LV"/>
        </w:rPr>
      </w:pPr>
      <w:r w:rsidRPr="000879DA">
        <w:rPr>
          <w:rFonts w:ascii="Times New Roman" w:hAnsi="Times New Roman"/>
          <w:b/>
          <w:color w:val="000000"/>
          <w:sz w:val="24"/>
          <w:szCs w:val="24"/>
          <w:lang w:val="lv-LV"/>
        </w:rPr>
        <w:t>Maksājumi.</w:t>
      </w:r>
    </w:p>
    <w:p w14:paraId="455D7865" w14:textId="77777777" w:rsidR="00074E72" w:rsidRPr="000879DA" w:rsidRDefault="00000000" w:rsidP="00074E72">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 xml:space="preserve">NOMNIEKS, sākot ar Līguma spēkā stāšanās brīdi, maksā IZNOMĀTĀJAM vai tā iestādei: </w:t>
      </w:r>
    </w:p>
    <w:p w14:paraId="2DE08BFD" w14:textId="77777777" w:rsidR="00074E72" w:rsidRPr="000879DA" w:rsidRDefault="00000000" w:rsidP="00074E72">
      <w:pPr>
        <w:pStyle w:val="HTMLiepriekformattais"/>
        <w:numPr>
          <w:ilvl w:val="2"/>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 xml:space="preserve">nomas maksu (turpmāk – Nomas maksa) bez pievienotās vērtības nodokļa (turpmāk - PVN) ___ EUR (_____ eiro ___centi) gadā, </w:t>
      </w:r>
      <w:r w:rsidRPr="000879DA">
        <w:rPr>
          <w:rFonts w:ascii="Times New Roman" w:hAnsi="Times New Roman"/>
          <w:sz w:val="24"/>
          <w:szCs w:val="24"/>
          <w:lang w:val="lv-LV"/>
        </w:rPr>
        <w:t>atbilstoši izsoles rezultātiem/sertificēta vērtētāja noteiktajai zemes nomas maksai</w:t>
      </w:r>
      <w:r w:rsidRPr="000879DA">
        <w:rPr>
          <w:rFonts w:ascii="Times New Roman" w:hAnsi="Times New Roman"/>
          <w:color w:val="000000"/>
          <w:sz w:val="24"/>
          <w:szCs w:val="24"/>
          <w:lang w:val="lv-LV"/>
        </w:rPr>
        <w:t>;</w:t>
      </w:r>
    </w:p>
    <w:p w14:paraId="1A6745D3" w14:textId="77777777" w:rsidR="00074E72" w:rsidRPr="000879DA" w:rsidRDefault="00000000" w:rsidP="00074E72">
      <w:pPr>
        <w:pStyle w:val="HTMLiepriekformattais"/>
        <w:numPr>
          <w:ilvl w:val="2"/>
          <w:numId w:val="34"/>
        </w:numPr>
        <w:tabs>
          <w:tab w:val="clear" w:pos="916"/>
          <w:tab w:val="clear" w:pos="1832"/>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pievienotās vērtības nodokli atbilstoši spēkā esošajai nodokļa likmei;</w:t>
      </w:r>
    </w:p>
    <w:p w14:paraId="06EE6C20" w14:textId="77777777" w:rsidR="00074E72" w:rsidRPr="000879DA" w:rsidRDefault="00000000" w:rsidP="00074E72">
      <w:pPr>
        <w:pStyle w:val="HTMLiepriekformattais"/>
        <w:numPr>
          <w:ilvl w:val="2"/>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 xml:space="preserve">papildu maksājumu </w:t>
      </w:r>
      <w:r w:rsidRPr="000879DA">
        <w:rPr>
          <w:rFonts w:ascii="Times New Roman" w:hAnsi="Times New Roman"/>
          <w:sz w:val="24"/>
          <w:szCs w:val="24"/>
          <w:lang w:val="lv-LV"/>
        </w:rPr>
        <w:t>–</w:t>
      </w:r>
      <w:r w:rsidRPr="000879DA">
        <w:rPr>
          <w:rFonts w:ascii="Times New Roman" w:hAnsi="Times New Roman"/>
          <w:color w:val="000000"/>
          <w:sz w:val="24"/>
          <w:szCs w:val="24"/>
          <w:lang w:val="lv-LV"/>
        </w:rPr>
        <w:t xml:space="preserve"> uz NOMNIEKU attiecināto Zemesgabala nekustamā īpašuma nodokli, atbilstoši pašvaldības izdotajam un NOMNIEKAM nosūtītajam maksāšanas paziņojumam par nekustamā īpašuma nodokli konkrētajā taksācijas gadā.</w:t>
      </w:r>
    </w:p>
    <w:p w14:paraId="03B6AB25" w14:textId="77777777" w:rsidR="00074E72" w:rsidRPr="000879DA" w:rsidRDefault="00000000" w:rsidP="00074E72">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Nomas maksas aprēķina periods ir viens ceturksnis. IZNOMĀTĀJS vai tā noteiktā iestāde tekošajā gadā nosūta NOMNIEKAM rēķinus par Nomas maksu un PVN ne vēlāk kā līdz pirmā ceturkšņa otrā mēneša beigām. Ja NOMNIEKS nav saņēmis rēķinu šajā punktā minētajā termiņā, NOMNIEKAM ir pienākums par to nekavējoties informēt IZNOMĀTĀJU vai tā iestādi.</w:t>
      </w:r>
    </w:p>
    <w:p w14:paraId="11D061AB" w14:textId="77777777" w:rsidR="00074E72" w:rsidRPr="000879DA" w:rsidRDefault="00000000" w:rsidP="00074E72">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 xml:space="preserve">Līgumā noteikto </w:t>
      </w:r>
      <w:r w:rsidRPr="000879DA">
        <w:rPr>
          <w:rFonts w:ascii="Times New Roman" w:hAnsi="Times New Roman"/>
          <w:color w:val="000000"/>
          <w:sz w:val="24"/>
          <w:szCs w:val="24"/>
          <w:lang w:val="lv-LV"/>
        </w:rPr>
        <w:t>Nomas maksu un pievienotās vērtības nodokli</w:t>
      </w:r>
      <w:r w:rsidRPr="000879DA">
        <w:rPr>
          <w:rFonts w:ascii="Times New Roman" w:hAnsi="Times New Roman"/>
          <w:sz w:val="24"/>
          <w:szCs w:val="24"/>
          <w:lang w:val="lv-LV"/>
        </w:rPr>
        <w:t xml:space="preserve"> NOMNIEKS, pamatojoties uz IZNOMĀTĀJA vai tā iestādes izrakstītiem rēķiniem, kurus IZNOMĀTĀJS vai tā iestāde </w:t>
      </w:r>
      <w:r w:rsidRPr="000879DA">
        <w:rPr>
          <w:rFonts w:ascii="Times New Roman" w:hAnsi="Times New Roman"/>
          <w:sz w:val="24"/>
          <w:szCs w:val="24"/>
          <w:lang w:val="lv-LV"/>
        </w:rPr>
        <w:lastRenderedPageBreak/>
        <w:t>nosūta Līgumā noteiktajā termiņā uz Līgumā norādīto NOMNIEKA e-pasta adresi, bet ja tāda nav norādīta – uz NOMNIEKA pasta adresi, pārskaita IZNOMĀTĀJAM vai tā iestādei uz norādīto norēķinu kontu vai samaksā kasē, atbilstoši katrā rēķinā ietvertajai informācijai sekojošos termiņos: līdz katra ceturkšņa pēdējā mēneša 20.datumam.</w:t>
      </w:r>
    </w:p>
    <w:p w14:paraId="023F8B95" w14:textId="77777777" w:rsidR="00074E72" w:rsidRPr="000879DA" w:rsidRDefault="00000000" w:rsidP="00074E72">
      <w:pPr>
        <w:pStyle w:val="HTMLiepriekformattais"/>
        <w:numPr>
          <w:ilvl w:val="1"/>
          <w:numId w:val="34"/>
        </w:numPr>
        <w:tabs>
          <w:tab w:val="clear" w:pos="916"/>
          <w:tab w:val="clear" w:pos="1832"/>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Nekustamā īpašuma nodokli NOMNIEKS maksā atbilstoši Rēzeknes novada pašvaldības izdotajos nekustamā īpašuma nodokļa maksāšanas paziņojumos ietvertajai informācijai, likumā “Par nekustamā īpašuma nodokli” noteiktajā kārtībā.</w:t>
      </w:r>
    </w:p>
    <w:p w14:paraId="5ADA77EB" w14:textId="77777777" w:rsidR="00074E72" w:rsidRPr="000879DA" w:rsidRDefault="00000000" w:rsidP="00074E72">
      <w:pPr>
        <w:pStyle w:val="HTMLiepriekformattais"/>
        <w:numPr>
          <w:ilvl w:val="1"/>
          <w:numId w:val="34"/>
        </w:numPr>
        <w:tabs>
          <w:tab w:val="clear" w:pos="916"/>
          <w:tab w:val="clear" w:pos="1832"/>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Visi Līgumā paredzētie maksājumi tiek uzskatīti par samaksātiem dienā, kad saņemti IZNOMĀTĀJA vai tā iestādes norēķinu kontā vai kasē.</w:t>
      </w:r>
    </w:p>
    <w:p w14:paraId="0A375356"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NOMNIEKAM nav tiesību aizturēt Nomas maksas, PVN un Papildu maksājumu vai citu šajā Līgumā noteikto maksājumu samaksu vai samaksāt tikai daļu no šiem maksājumiem.</w:t>
      </w:r>
    </w:p>
    <w:p w14:paraId="0784B003"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IZNOMĀTĀJAM vai tā iestādei ir tiesības, nosūtot Nomniekam rakstisku paziņojumu vai rēķinu, vienpusēji mainīt nomas maksu vai citu saistīto maksājumu apmēru bez grozījumu izdarīšanas līgumā:</w:t>
      </w:r>
    </w:p>
    <w:p w14:paraId="08610530"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ja normatīvie akti paredz citu zemes vienības nomas maksas aprēķināšanas kārtību;</w:t>
      </w:r>
    </w:p>
    <w:p w14:paraId="0D10A85B"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ja ar normatīvajiem aktiem tiek no jauna ieviesti vai palielināti uz zemes vienību attiecināmi nodokļi un nodevas, vai mainīts ar nodokli apliekamais objekts.</w:t>
      </w:r>
    </w:p>
    <w:p w14:paraId="53175B16"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Ja nomas līgumu slēdz uz laiku, kas ir ilgāks par sešiem gadiem:</w:t>
      </w:r>
    </w:p>
    <w:p w14:paraId="420E4564"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IZNOMĀTĀJS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NOMNIEKS kompensē IZNOMĀTĀJAM vai tā iestādei pieaicinātā neatkarīgā vērtētāja atlīdzības summu, ja to ir iespējams attiecināt uz konkrētu nomnieku;</w:t>
      </w:r>
    </w:p>
    <w:p w14:paraId="3888E478"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pārskatītā un mainītā nomas maksa stājas spēkā trīsdesmitajā dienā pēc attiecīgā paziņojuma nosūtīšanas NOMNIEKAM;</w:t>
      </w:r>
    </w:p>
    <w:p w14:paraId="76B1B2F2"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ja NOMNIEKS nepiekrīt atbilstoši šī Līguma 3.8.1. apakšpunktam pārskatītajai nomas maksai, NOMNIEKAM ir tiesības vienpusēji atkāpties no nomas līguma, par to rakstiski informējot IZNOMĀTĀJU vai tā iestādi vienu mēnesi iepriekš. Līdz līguma izbeigšanai NOMNIEKS maksā nomas maksu atbilstoši pārskatītajai nomas maksai.</w:t>
      </w:r>
    </w:p>
    <w:p w14:paraId="1A2AE893"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IZNOMĀTĀJAM ir tiesības nemainīt Nomas maksas apmēru Līguma 3.7. apakšpunktā minētajos gadījumos, ja Nomas maksas palielinājums gadā ir mazāks nekā attiecīgā paziņojuma sagatavošanas un nosūtīšanas izmaksas.</w:t>
      </w:r>
    </w:p>
    <w:p w14:paraId="7B291036"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Ja</w:t>
      </w:r>
      <w:r w:rsidR="009212AF" w:rsidRPr="000879DA">
        <w:rPr>
          <w:rFonts w:ascii="Times New Roman" w:hAnsi="Times New Roman"/>
          <w:sz w:val="24"/>
          <w:szCs w:val="24"/>
          <w:lang w:val="lv-LV"/>
        </w:rPr>
        <w:t xml:space="preserve"> </w:t>
      </w:r>
      <w:r w:rsidRPr="000879DA">
        <w:rPr>
          <w:rFonts w:ascii="Times New Roman" w:hAnsi="Times New Roman"/>
          <w:sz w:val="24"/>
          <w:szCs w:val="24"/>
          <w:lang w:val="lv-LV"/>
        </w:rPr>
        <w:t>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papildu rakstiskas vienošanās pie</w:t>
      </w:r>
      <w:r w:rsidR="009212AF" w:rsidRPr="000879DA">
        <w:rPr>
          <w:rFonts w:ascii="Times New Roman" w:hAnsi="Times New Roman"/>
          <w:sz w:val="24"/>
          <w:szCs w:val="24"/>
          <w:lang w:val="lv-LV"/>
        </w:rPr>
        <w:t xml:space="preserve"> </w:t>
      </w:r>
      <w:r w:rsidRPr="000879DA">
        <w:rPr>
          <w:rFonts w:ascii="Times New Roman" w:hAnsi="Times New Roman"/>
          <w:sz w:val="24"/>
          <w:szCs w:val="24"/>
          <w:lang w:val="lv-LV"/>
        </w:rPr>
        <w:t>Līguma.</w:t>
      </w:r>
    </w:p>
    <w:p w14:paraId="715FEC63"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IZNOMĀTĀJAM ir tiesības nomas līguma darbības laikā, pamatojoties uz NOMNIEKA ierosinājumu, samazināt Nomas maksu, ja nekustamā īpašuma tirgus segmentā pastāv nomas objektu pieprasījuma un nomas maksu samazinājuma tendence, Nomas maksu nosakot atbilstoši neatkarīga vērtētāja noteiktajai tirgus nomas maksai. Šajā gadījumā NOMNIEKS kompensē iznomātājam pieaicinātā neatkarīgā vērtētāja atlīdzības summu. Nomas maksu nesamazina pirmajos trīs gados pēc nomas līguma noslēgšanas.</w:t>
      </w:r>
    </w:p>
    <w:p w14:paraId="07FC8D13"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NOMNIEKAM ir tiesības prasīt IZNOMĀTĀJAM samazināt Nomas maksu, ja šādu iespēju paredz normatīvie akti, kuri ir saistoši IZNOMĀTĀJAM un tikai šo normatīvo aktu noteiktajā kārtībā.</w:t>
      </w:r>
    </w:p>
    <w:p w14:paraId="7EBCD629"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Par Līgumā noteiktās Nomas maksas maksājumu savlaicīgu neveikšanu NOMNIEKS maksā nokavējuma procentus 0,1 % no nesamaksātās summas par katru nokavēto dienu. Nokavējuma procentu samaksa neatbrīvo NOMNIEKU no Līguma saistību izpildes.</w:t>
      </w:r>
    </w:p>
    <w:p w14:paraId="2D70CEF1"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lastRenderedPageBreak/>
        <w:t>Ja tiek veikta samaksa par daļu no parāda, tad šī summa ir sadalās sekojoši – nokavējuma procenti un tad parāda pamatsumma.</w:t>
      </w:r>
    </w:p>
    <w:p w14:paraId="5BBFCAB1"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IZNOMĀTĀJS vai tā iestāde nav atbildīgi, ja nosūtot rēķinu uz e-pastu, NOMNIEKA norādītā e-pasta adrese nedarbojas, ir anulēta vai nepareizi norādīta vai arī nosūtot rēķinu kā korespondenci pa pastu, tā nesasniedz NOMNIEKU.</w:t>
      </w:r>
    </w:p>
    <w:p w14:paraId="67CFCBA7" w14:textId="77777777" w:rsidR="00074E72" w:rsidRPr="000879DA" w:rsidRDefault="00074E72" w:rsidP="00074E72">
      <w:pPr>
        <w:pStyle w:val="HTMLiepriekformattais"/>
        <w:tabs>
          <w:tab w:val="clear" w:pos="916"/>
          <w:tab w:val="left" w:pos="567"/>
        </w:tabs>
        <w:ind w:left="567" w:right="49" w:hanging="567"/>
        <w:jc w:val="both"/>
        <w:rPr>
          <w:rFonts w:ascii="Times New Roman" w:hAnsi="Times New Roman"/>
          <w:color w:val="000000"/>
          <w:sz w:val="24"/>
          <w:szCs w:val="24"/>
          <w:lang w:val="lv-LV"/>
        </w:rPr>
      </w:pPr>
    </w:p>
    <w:p w14:paraId="29C4C054" w14:textId="77777777" w:rsidR="00074E72" w:rsidRPr="000879DA" w:rsidRDefault="00000000" w:rsidP="00074E72">
      <w:pPr>
        <w:pStyle w:val="HTMLiepriekformattais"/>
        <w:numPr>
          <w:ilvl w:val="0"/>
          <w:numId w:val="34"/>
        </w:numPr>
        <w:tabs>
          <w:tab w:val="clear" w:pos="916"/>
          <w:tab w:val="left" w:pos="567"/>
        </w:tabs>
        <w:ind w:left="567" w:right="49" w:hanging="567"/>
        <w:jc w:val="center"/>
        <w:rPr>
          <w:rFonts w:ascii="Times New Roman" w:hAnsi="Times New Roman"/>
          <w:color w:val="000000"/>
          <w:sz w:val="24"/>
          <w:szCs w:val="24"/>
          <w:lang w:val="lv-LV"/>
        </w:rPr>
      </w:pPr>
      <w:r w:rsidRPr="000879DA">
        <w:rPr>
          <w:rFonts w:ascii="Times New Roman" w:hAnsi="Times New Roman"/>
          <w:b/>
          <w:color w:val="000000"/>
          <w:sz w:val="24"/>
          <w:szCs w:val="24"/>
          <w:lang w:val="lv-LV"/>
        </w:rPr>
        <w:t>IZNOMĀTĀJA vai tā iestādes tiesības un pienākumi.</w:t>
      </w:r>
    </w:p>
    <w:p w14:paraId="7C131740"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IZNOMĀTAJA vai tā iestādes tiesības:</w:t>
      </w:r>
    </w:p>
    <w:p w14:paraId="036FF00F"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pasūtīt un veikt Zemesgabala kadastrālo uzmērīšanu;</w:t>
      </w:r>
    </w:p>
    <w:p w14:paraId="78592206"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veikt Zemesgabala robežu un platību precizēšanu, ja tam ir objektīva nepieciešamība;</w:t>
      </w:r>
    </w:p>
    <w:p w14:paraId="0E7B3153"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nostiprināt Zemesgabala īpašumtiesības zemesgrāmatā uz pašvaldības vārda;</w:t>
      </w:r>
    </w:p>
    <w:p w14:paraId="271FFB6B"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 xml:space="preserve">jebkurā laikā veikt Zemesgabala apsekošanu dabā lai </w:t>
      </w:r>
      <w:r w:rsidRPr="000879DA">
        <w:rPr>
          <w:rFonts w:ascii="Times New Roman" w:hAnsi="Times New Roman"/>
          <w:sz w:val="24"/>
          <w:szCs w:val="24"/>
          <w:lang w:val="lv-LV"/>
        </w:rPr>
        <w:t>pārliecinātos vai NOMNIEKS ievēro visas ar šo Līgumu uzņemtās saistības, sastādīt apsekošanas aktu</w:t>
      </w:r>
      <w:r w:rsidRPr="000879DA">
        <w:rPr>
          <w:rFonts w:ascii="Times New Roman" w:hAnsi="Times New Roman"/>
          <w:color w:val="000000"/>
          <w:sz w:val="24"/>
          <w:szCs w:val="24"/>
          <w:lang w:val="lv-LV"/>
        </w:rPr>
        <w:t>, apmeklēt Zemesgabalu kopā ar personām, kas veic Zemesgabala novērtēšanu vai Zemesgabala kadastrālo uzmērīšanu;</w:t>
      </w:r>
    </w:p>
    <w:p w14:paraId="10FD0F8A" w14:textId="77777777" w:rsidR="00074E72" w:rsidRPr="000879DA" w:rsidRDefault="00000000" w:rsidP="00074E72">
      <w:pPr>
        <w:pStyle w:val="HTMLiepriekformattais"/>
        <w:numPr>
          <w:ilvl w:val="2"/>
          <w:numId w:val="34"/>
        </w:numPr>
        <w:tabs>
          <w:tab w:val="left" w:pos="851"/>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bez iepriekšēja brīdinājuma vai saskaņojuma ar NOMNIEKU</w:t>
      </w:r>
      <w:r w:rsidRPr="000879DA">
        <w:rPr>
          <w:rFonts w:ascii="Times New Roman" w:hAnsi="Times New Roman"/>
          <w:color w:val="000000"/>
          <w:sz w:val="24"/>
          <w:szCs w:val="24"/>
          <w:lang w:val="lv-LV"/>
        </w:rPr>
        <w:t xml:space="preserve"> saskaņot būvdarbu, atjaunošanas darbu un/vai uzturēšanas darbu veikšanu valsts un pašvaldības nozīmes meliorācijas objektu un </w:t>
      </w:r>
      <w:r w:rsidRPr="000879DA">
        <w:rPr>
          <w:rFonts w:ascii="Times New Roman" w:hAnsi="Times New Roman"/>
          <w:sz w:val="24"/>
          <w:szCs w:val="24"/>
          <w:lang w:val="lv-LV"/>
        </w:rPr>
        <w:t>infrastruktūras objektu aizsargjoslās, ja tādas Zemesgabalam ir noteiktas;</w:t>
      </w:r>
    </w:p>
    <w:p w14:paraId="5749E88A"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pastāvot dzīvības vai veselības apdraudējumam, bez iepriekšēja brīdinājuma vai saskaņojuma ar NOMNIEKU izmantot Zemesgabalu glābšanas darbiem, ārkārtas situāciju novēršanai un /vai</w:t>
      </w:r>
      <w:r w:rsidR="009212AF" w:rsidRPr="000879DA">
        <w:rPr>
          <w:rFonts w:ascii="Times New Roman" w:hAnsi="Times New Roman"/>
          <w:sz w:val="24"/>
          <w:szCs w:val="24"/>
          <w:lang w:val="lv-LV"/>
        </w:rPr>
        <w:t xml:space="preserve"> </w:t>
      </w:r>
      <w:r w:rsidRPr="000879DA">
        <w:rPr>
          <w:rFonts w:ascii="Times New Roman" w:hAnsi="Times New Roman"/>
          <w:sz w:val="24"/>
          <w:szCs w:val="24"/>
          <w:lang w:val="lv-LV"/>
        </w:rPr>
        <w:t>ugunsdzēsības darbību veikšanai;</w:t>
      </w:r>
    </w:p>
    <w:p w14:paraId="496AD3F1"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 xml:space="preserve">palielināt Nomas maksu, piemērojot koeficientu 1.5, uz laiku, līdz pārkāpuma novēršanai, ja Zemesgabalā ir veikta patvaļīga būvniecība </w:t>
      </w:r>
      <w:r w:rsidRPr="000879DA">
        <w:rPr>
          <w:rFonts w:ascii="Times New Roman" w:hAnsi="Times New Roman"/>
          <w:sz w:val="24"/>
          <w:szCs w:val="24"/>
          <w:lang w:val="lv-LV"/>
        </w:rPr>
        <w:t>(tai skaitā ceļu, dīķu, grāvju ierīkošana)</w:t>
      </w:r>
      <w:r w:rsidRPr="000879DA">
        <w:rPr>
          <w:rFonts w:ascii="Times New Roman" w:hAnsi="Times New Roman"/>
          <w:color w:val="000000"/>
          <w:sz w:val="24"/>
          <w:szCs w:val="24"/>
          <w:lang w:val="lv-LV"/>
        </w:rPr>
        <w:t>;</w:t>
      </w:r>
    </w:p>
    <w:p w14:paraId="2251AE47"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par Līgumā noteiktās Nomas maksas maksājumu kavējumu pieprasīt NOMNIEKAM samaksāt nokavējuma procentus 0,1 (vienas desmitās daļas) procenta apmērā no termiņā neapmaksātās summas par katru nokavēto dienu;</w:t>
      </w:r>
    </w:p>
    <w:p w14:paraId="32979896" w14:textId="77777777" w:rsidR="00074E72" w:rsidRPr="000879DA" w:rsidRDefault="00000000" w:rsidP="00074E72">
      <w:pPr>
        <w:pStyle w:val="HTMLiepriekformattais"/>
        <w:numPr>
          <w:ilvl w:val="2"/>
          <w:numId w:val="34"/>
        </w:numPr>
        <w:tabs>
          <w:tab w:val="clear" w:pos="916"/>
          <w:tab w:val="clear" w:pos="1832"/>
          <w:tab w:val="clear" w:pos="2748"/>
          <w:tab w:val="left" w:pos="567"/>
          <w:tab w:val="left" w:pos="851"/>
        </w:tabs>
        <w:ind w:left="567" w:right="51"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prasīt NOMNIEKAM nekavējoties novērst tā darbības vai bezdarbības dēļ radīto Līguma noteikumu pārkāpumu sekas un atlīdzināt radītos zaudējumus;</w:t>
      </w:r>
    </w:p>
    <w:p w14:paraId="7CC56E35" w14:textId="77777777" w:rsidR="00074E72" w:rsidRPr="000879DA" w:rsidRDefault="00000000" w:rsidP="00074E72">
      <w:pPr>
        <w:pStyle w:val="HTMLiepriekformattais"/>
        <w:numPr>
          <w:ilvl w:val="2"/>
          <w:numId w:val="34"/>
        </w:numPr>
        <w:tabs>
          <w:tab w:val="clear" w:pos="916"/>
          <w:tab w:val="clear" w:pos="1832"/>
          <w:tab w:val="clear" w:pos="2748"/>
          <w:tab w:val="clear" w:pos="3664"/>
          <w:tab w:val="clear" w:pos="4580"/>
          <w:tab w:val="clear" w:pos="5496"/>
          <w:tab w:val="left" w:pos="567"/>
          <w:tab w:val="left" w:pos="709"/>
        </w:tabs>
        <w:ind w:left="709" w:right="51" w:hanging="709"/>
        <w:jc w:val="both"/>
        <w:rPr>
          <w:rFonts w:ascii="Times New Roman" w:hAnsi="Times New Roman"/>
          <w:color w:val="000000"/>
          <w:sz w:val="24"/>
          <w:szCs w:val="24"/>
          <w:lang w:val="lv-LV"/>
        </w:rPr>
      </w:pPr>
      <w:r w:rsidRPr="000879DA">
        <w:rPr>
          <w:rFonts w:ascii="Times New Roman" w:hAnsi="Times New Roman"/>
          <w:sz w:val="24"/>
          <w:szCs w:val="24"/>
          <w:lang w:val="lv-LV" w:eastAsia="lv-LV"/>
        </w:rPr>
        <w:t xml:space="preserve">informējot NOMNIEKU, nodibināt un ierakstīt zemesgrāmatā apgrūtinājumus un servitūtus; </w:t>
      </w:r>
    </w:p>
    <w:p w14:paraId="3D21DE8A" w14:textId="77777777" w:rsidR="00074E72" w:rsidRPr="000879DA" w:rsidRDefault="00000000" w:rsidP="00074E72">
      <w:pPr>
        <w:pStyle w:val="HTMLiepriekformattais"/>
        <w:numPr>
          <w:ilvl w:val="2"/>
          <w:numId w:val="34"/>
        </w:numPr>
        <w:tabs>
          <w:tab w:val="clear" w:pos="916"/>
          <w:tab w:val="clear" w:pos="1832"/>
          <w:tab w:val="clear" w:pos="2748"/>
          <w:tab w:val="clear" w:pos="3664"/>
          <w:tab w:val="clear" w:pos="4580"/>
          <w:tab w:val="clear" w:pos="5496"/>
          <w:tab w:val="clear" w:pos="6412"/>
          <w:tab w:val="left" w:pos="567"/>
          <w:tab w:val="left" w:pos="709"/>
        </w:tabs>
        <w:ind w:left="709" w:hanging="709"/>
        <w:jc w:val="both"/>
        <w:rPr>
          <w:rFonts w:ascii="Times New Roman" w:hAnsi="Times New Roman"/>
          <w:color w:val="000000"/>
          <w:sz w:val="24"/>
          <w:szCs w:val="24"/>
          <w:lang w:val="lv-LV"/>
        </w:rPr>
      </w:pPr>
      <w:r w:rsidRPr="000879DA">
        <w:rPr>
          <w:rFonts w:ascii="Times New Roman" w:hAnsi="Times New Roman"/>
          <w:sz w:val="24"/>
          <w:szCs w:val="24"/>
          <w:lang w:val="lv-LV"/>
        </w:rPr>
        <w:t>bez saskaņošanas ar NOMNIEKU</w:t>
      </w:r>
      <w:r w:rsidRPr="000879DA">
        <w:rPr>
          <w:rFonts w:ascii="Times New Roman" w:hAnsi="Times New Roman"/>
          <w:color w:val="000000"/>
          <w:sz w:val="24"/>
          <w:szCs w:val="24"/>
          <w:lang w:val="lv-LV"/>
        </w:rPr>
        <w:t xml:space="preserve"> nodot medību tiesības Zemesgabalā citām personām, ja par to ir pieņemts atbilstošs Rēzeknes novada Domes lēmums;</w:t>
      </w:r>
    </w:p>
    <w:p w14:paraId="57633490" w14:textId="77777777" w:rsidR="00074E72" w:rsidRPr="000879DA" w:rsidRDefault="00000000" w:rsidP="00074E72">
      <w:pPr>
        <w:pStyle w:val="HTMLiepriekformattais"/>
        <w:numPr>
          <w:ilvl w:val="2"/>
          <w:numId w:val="34"/>
        </w:numPr>
        <w:tabs>
          <w:tab w:val="clear" w:pos="916"/>
          <w:tab w:val="clear" w:pos="1832"/>
          <w:tab w:val="clear" w:pos="2748"/>
          <w:tab w:val="clear" w:pos="3664"/>
          <w:tab w:val="clear" w:pos="4580"/>
          <w:tab w:val="clear" w:pos="5496"/>
          <w:tab w:val="left" w:pos="567"/>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Līguma izpildes nodrošināšanas nolūkā veikt NOMNIEKA personas datu apstrādi (tajā skaitā reģistrāciju, izmantošanu, aplūkošanu, glabāšanu, dzēšanu);</w:t>
      </w:r>
    </w:p>
    <w:p w14:paraId="13E46FC0" w14:textId="77777777" w:rsidR="00074E72" w:rsidRPr="000879DA" w:rsidRDefault="00000000" w:rsidP="00074E72">
      <w:pPr>
        <w:pStyle w:val="HTMLiepriekformattais"/>
        <w:numPr>
          <w:ilvl w:val="2"/>
          <w:numId w:val="34"/>
        </w:numPr>
        <w:tabs>
          <w:tab w:val="clear" w:pos="916"/>
          <w:tab w:val="clear" w:pos="1832"/>
          <w:tab w:val="clear" w:pos="2748"/>
          <w:tab w:val="clear" w:pos="3664"/>
          <w:tab w:val="clear" w:pos="4580"/>
          <w:tab w:val="clear" w:pos="5496"/>
          <w:tab w:val="left" w:pos="567"/>
          <w:tab w:val="left" w:pos="709"/>
        </w:tabs>
        <w:ind w:left="709" w:right="49" w:hanging="709"/>
        <w:jc w:val="both"/>
        <w:rPr>
          <w:rFonts w:ascii="Times New Roman" w:hAnsi="Times New Roman"/>
          <w:sz w:val="24"/>
          <w:szCs w:val="24"/>
          <w:lang w:val="lv-LV"/>
        </w:rPr>
      </w:pPr>
      <w:r w:rsidRPr="000879DA">
        <w:rPr>
          <w:rFonts w:ascii="Times New Roman" w:hAnsi="Times New Roman"/>
          <w:sz w:val="24"/>
          <w:szCs w:val="24"/>
          <w:lang w:val="lv-LV"/>
        </w:rPr>
        <w:t>ja NOMNIEKS nepilda Līguma saistības, parāda (tajā skaitā nokavējuma procentu) piedziņas nolūkā normatīvajos aktos noteiktajā kārtībā nodot parāda piedziņas tiesības, tajā skaitā ar parādu saistītus NOMNIEKA personas datus, licencētam parāda atgūšanas pakalpojuma sniedzējam.</w:t>
      </w:r>
    </w:p>
    <w:p w14:paraId="3D9FE0C2" w14:textId="77777777" w:rsidR="00074E72" w:rsidRPr="000879DA" w:rsidRDefault="00000000" w:rsidP="00074E72">
      <w:pPr>
        <w:pStyle w:val="HTMLiepriekformattais"/>
        <w:numPr>
          <w:ilvl w:val="1"/>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IZNOMĀTAJA vai tā iestādes pienākumi:</w:t>
      </w:r>
    </w:p>
    <w:p w14:paraId="397E3B4F" w14:textId="77777777" w:rsidR="00074E72" w:rsidRPr="000879DA" w:rsidRDefault="00000000" w:rsidP="00074E72">
      <w:pPr>
        <w:pStyle w:val="HTMLiepriekformattais"/>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Līguma darbības laikā nepasliktināt NOMNIEKA zemes lietošanas tiesības uz visu Zemesgabalu vai jebkādu daļu no tā, izņemot Līguma 4.1.6., 4.1.10. un 4.1.11. apakšpunktos minētajos gadījumos;</w:t>
      </w:r>
    </w:p>
    <w:p w14:paraId="3AB60E75" w14:textId="77777777" w:rsidR="00074E72" w:rsidRPr="000879DA" w:rsidRDefault="00000000" w:rsidP="00074E72">
      <w:pPr>
        <w:pStyle w:val="HTMLiepriekformattais"/>
        <w:numPr>
          <w:ilvl w:val="2"/>
          <w:numId w:val="34"/>
        </w:numPr>
        <w:tabs>
          <w:tab w:val="clear" w:pos="3664"/>
          <w:tab w:val="clear" w:pos="4580"/>
          <w:tab w:val="left" w:pos="567"/>
        </w:tabs>
        <w:ind w:left="709" w:right="49" w:hanging="709"/>
        <w:jc w:val="both"/>
        <w:rPr>
          <w:rFonts w:ascii="Times New Roman" w:hAnsi="Times New Roman"/>
          <w:color w:val="FF0000"/>
          <w:sz w:val="24"/>
          <w:szCs w:val="24"/>
          <w:lang w:val="lv-LV"/>
        </w:rPr>
      </w:pPr>
      <w:r w:rsidRPr="000879DA">
        <w:rPr>
          <w:rFonts w:ascii="Times New Roman" w:hAnsi="Times New Roman"/>
          <w:color w:val="000000"/>
          <w:sz w:val="24"/>
          <w:szCs w:val="24"/>
          <w:lang w:val="lv-LV"/>
        </w:rPr>
        <w:t xml:space="preserve">par apgrūtinājumu un/vai servitūtu nodibināšanu/ierakstīšanu zemesgrāmatā informēt NOMNIEKU, nepieciešamības gadījumā izdarīt attiecīgus grozījumus Līgumā; </w:t>
      </w:r>
    </w:p>
    <w:p w14:paraId="7555604A" w14:textId="77777777" w:rsidR="00074E72" w:rsidRPr="000879DA" w:rsidRDefault="00000000" w:rsidP="00074E72">
      <w:pPr>
        <w:pStyle w:val="HTMLiepriekformattais"/>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informēt NOMNIEKU par Līguma 4.1.2. punktā minēto Zemesgabala robežu un platību precizēšanu un nepieciešamības gadījumā ierosināt attiecīgus grozījumus Līgumā;</w:t>
      </w:r>
    </w:p>
    <w:p w14:paraId="675BE327" w14:textId="77777777" w:rsidR="00074E72" w:rsidRPr="000879DA" w:rsidRDefault="00000000" w:rsidP="00074E72">
      <w:pPr>
        <w:pStyle w:val="HTMLiepriekformattais"/>
        <w:numPr>
          <w:ilvl w:val="2"/>
          <w:numId w:val="34"/>
        </w:numPr>
        <w:tabs>
          <w:tab w:val="clear" w:pos="3664"/>
          <w:tab w:val="clear" w:pos="4580"/>
          <w:tab w:val="left" w:pos="567"/>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Līguma darbības laikā neiznomāt Zemi citām fiziskajām vai juridiskajām personām;</w:t>
      </w:r>
    </w:p>
    <w:p w14:paraId="4B263B24" w14:textId="77777777" w:rsidR="00074E72" w:rsidRPr="000879DA" w:rsidRDefault="00000000" w:rsidP="00074E72">
      <w:pPr>
        <w:pStyle w:val="HTMLiepriekformattais"/>
        <w:numPr>
          <w:ilvl w:val="2"/>
          <w:numId w:val="34"/>
        </w:numPr>
        <w:tabs>
          <w:tab w:val="clear" w:pos="916"/>
          <w:tab w:val="clear" w:pos="3664"/>
          <w:tab w:val="clear" w:pos="4580"/>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Līguma darbības laikā, bez NOMNIEKA rakstiskas piekrišanas, Zemesgabalu nepārdot, nedāvināt vai jebkādā citā veidā to neatsavināt vai neapgrūtināt, izņemot, ja to paredz attiecīgi IZNOMĀTĀJAM saistoši normatīvie akti, kā arī izņemot gadījumus, kad pašvaldība šī Līguma darbības laikā noslēdz medību tiesību līgumu par platībām, kas ietilpst iznomātajā Zemesgabalā, vai arī Līguma 4.1.10. apakšpunktā minētajā gadījumā.</w:t>
      </w:r>
    </w:p>
    <w:p w14:paraId="14B7A41B"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color w:val="000000"/>
          <w:sz w:val="24"/>
          <w:szCs w:val="24"/>
          <w:lang w:val="lv-LV"/>
        </w:rPr>
        <w:lastRenderedPageBreak/>
        <w:t xml:space="preserve">nodrošināt NOMNIEKU ar informāciju par saglabājamajām dabas vērtībām, ja tādas tiek konstatētas </w:t>
      </w:r>
      <w:r w:rsidRPr="000879DA">
        <w:rPr>
          <w:rFonts w:ascii="Times New Roman" w:hAnsi="Times New Roman"/>
          <w:sz w:val="24"/>
          <w:szCs w:val="24"/>
          <w:lang w:val="lv-LV"/>
        </w:rPr>
        <w:t>Zemesgabalā Līguma darbības laikā;</w:t>
      </w:r>
    </w:p>
    <w:p w14:paraId="641F52FC"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saistībā ar Līguma izpildi nodrošināt tā rīcībā esošo NOMNIEKA datu apstrādi, ievērojot normatīvo aktu prasības;</w:t>
      </w:r>
    </w:p>
    <w:p w14:paraId="20BF69B6"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IZNOMĀTĀJS vai tā iestāde nav atbildīgi par NOMNIEKA īpašuma, kas atrodas uz Zemesgabala, bojājumu vai pazušanu.</w:t>
      </w:r>
    </w:p>
    <w:p w14:paraId="6A472EA0" w14:textId="77777777" w:rsidR="00074E72" w:rsidRPr="000879DA" w:rsidRDefault="00074E72" w:rsidP="00074E72">
      <w:pPr>
        <w:pStyle w:val="HTMLiepriekformattais"/>
        <w:ind w:left="567" w:right="49"/>
        <w:jc w:val="both"/>
        <w:rPr>
          <w:rFonts w:ascii="Times New Roman" w:hAnsi="Times New Roman"/>
          <w:color w:val="000000"/>
          <w:sz w:val="24"/>
          <w:szCs w:val="24"/>
          <w:lang w:val="lv-LV"/>
        </w:rPr>
      </w:pPr>
    </w:p>
    <w:p w14:paraId="47D4A337" w14:textId="77777777" w:rsidR="00074E72" w:rsidRPr="000879DA" w:rsidRDefault="00000000" w:rsidP="00074E72">
      <w:pPr>
        <w:pStyle w:val="HTMLiepriekformattais"/>
        <w:numPr>
          <w:ilvl w:val="0"/>
          <w:numId w:val="34"/>
        </w:numPr>
        <w:ind w:left="567" w:right="49"/>
        <w:jc w:val="center"/>
        <w:rPr>
          <w:rFonts w:ascii="Times New Roman" w:hAnsi="Times New Roman"/>
          <w:color w:val="000000"/>
          <w:sz w:val="24"/>
          <w:szCs w:val="24"/>
          <w:lang w:val="lv-LV"/>
        </w:rPr>
      </w:pPr>
      <w:r w:rsidRPr="000879DA">
        <w:rPr>
          <w:rFonts w:ascii="Times New Roman" w:hAnsi="Times New Roman"/>
          <w:b/>
          <w:color w:val="000000"/>
          <w:sz w:val="24"/>
          <w:szCs w:val="24"/>
          <w:lang w:val="lv-LV"/>
        </w:rPr>
        <w:t>NOMNIEKA tiesības un pienākumi.</w:t>
      </w:r>
    </w:p>
    <w:p w14:paraId="43864ED2"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NOMNIEKA tiesības:</w:t>
      </w:r>
    </w:p>
    <w:p w14:paraId="128A9FF7"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netraucēti lietot Zemesgabalu, ja tas tiek lietots atbilstoši vispārpieņemtajām normām un Līguma noteikumiem;</w:t>
      </w:r>
    </w:p>
    <w:p w14:paraId="6B2779C1"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sz w:val="24"/>
          <w:szCs w:val="24"/>
          <w:lang w:val="lv-LV"/>
        </w:rPr>
        <w:t>pretendēt uz Latvijas valsts vai Eiropas Savienības realizētajiem un finansētajiem lauksaimniecības atbalsta programmu pasākumiem, pilnībā uzņemoties atbildību par minēto atbalsta programmu saistību izpildi;</w:t>
      </w:r>
    </w:p>
    <w:p w14:paraId="6476D5B3"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pēc īpašumtiesību nostiprināšanas zemesgrāmatā uz IZNOMĀTĀJA vārda, nostiprināt zemesgrāmatā NOMNIEKA ar Līgumu noteiktās nomas tiesības, kā arī prasīt nostiprināto nomas tiesību dzēšanu, sedzot visus izdevumus, kas saistīti ar šo tiesību nostiprināšanu un dzēšanu;</w:t>
      </w:r>
    </w:p>
    <w:p w14:paraId="3DF12625"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veikt Zemesgabala uzlabošanas pasākumus, palielinot tā ražošanas atdevi (rentabilitāti);</w:t>
      </w:r>
    </w:p>
    <w:p w14:paraId="6751256B"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samaksāt nomas maksu pirms termiņa;</w:t>
      </w:r>
    </w:p>
    <w:p w14:paraId="2F155AC1"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sz w:val="24"/>
          <w:szCs w:val="24"/>
          <w:lang w:val="lv-LV"/>
        </w:rPr>
      </w:pPr>
      <w:r w:rsidRPr="000879DA">
        <w:rPr>
          <w:rFonts w:ascii="Times New Roman" w:hAnsi="Times New Roman"/>
          <w:sz w:val="24"/>
          <w:szCs w:val="24"/>
          <w:lang w:val="lv-LV"/>
        </w:rPr>
        <w:t>prasīt IZNOMĀTĀJAM atlīdzināt NOMNIEKAM neatkarīga vērtētāja uz nomas līguma izbeigšanas brīdi noteikto atlīdzināmo nepieciešamo un derīgo izdevumu apmēru, ja IZNOMĀTĀJS vienpusēji atkāpjas no Līguma pirms termiņa, jo Zemesgabals tam nepieciešams normatīvajos aktos noteikto funkciju vai deleģēta valsts pārvaldes uzdevuma veikšanai;</w:t>
      </w:r>
    </w:p>
    <w:p w14:paraId="614772A1"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 xml:space="preserve">prasīt IZNOMĀTĀJAM pagarināt Līguma darbības </w:t>
      </w:r>
      <w:r w:rsidRPr="000879DA">
        <w:rPr>
          <w:rFonts w:ascii="Times New Roman" w:hAnsi="Times New Roman"/>
          <w:color w:val="000000"/>
          <w:sz w:val="24"/>
          <w:szCs w:val="24"/>
          <w:lang w:val="lv-LV"/>
        </w:rPr>
        <w:t>termiņu, atbilstoši Līguma 2.2. punkta nosacījumiem;</w:t>
      </w:r>
    </w:p>
    <w:p w14:paraId="0D05867F"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sz w:val="24"/>
          <w:szCs w:val="24"/>
          <w:lang w:val="lv-LV" w:eastAsia="lv-LV"/>
        </w:rPr>
      </w:pPr>
      <w:r w:rsidRPr="000879DA">
        <w:rPr>
          <w:rFonts w:ascii="Times New Roman" w:hAnsi="Times New Roman"/>
          <w:sz w:val="24"/>
          <w:szCs w:val="24"/>
          <w:lang w:val="lv-LV" w:eastAsia="lv-LV"/>
        </w:rPr>
        <w:t>prasīt IZNOMĀTĀJAM neuzskaitīt Nomas maksu par laika periodu, kamēr Zemesgabals nav izmantojams Līgumā paredzētajiem mērķiem, ja par tādu tas ir kļuvis IZNOMĀTĀJA vainas dēļ;</w:t>
      </w:r>
    </w:p>
    <w:p w14:paraId="28058137"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eastAsia="lv-LV"/>
        </w:rPr>
      </w:pPr>
      <w:r w:rsidRPr="000879DA">
        <w:rPr>
          <w:rFonts w:ascii="Times New Roman" w:hAnsi="Times New Roman"/>
          <w:color w:val="000000"/>
          <w:sz w:val="24"/>
          <w:szCs w:val="24"/>
          <w:lang w:val="lv-LV" w:eastAsia="lv-LV"/>
        </w:rPr>
        <w:t>ne agrāk kā līguma darbības ceturtajā gadā prasīt IZNOMĀTĀJAM</w:t>
      </w:r>
      <w:r w:rsidRPr="000879DA">
        <w:rPr>
          <w:rFonts w:ascii="Times New Roman" w:hAnsi="Times New Roman"/>
          <w:color w:val="000000"/>
          <w:sz w:val="24"/>
          <w:szCs w:val="24"/>
          <w:lang w:val="lv-LV"/>
        </w:rPr>
        <w:t xml:space="preserve"> pārskatīt un samazināt Nomas maksu Līguma 3.12. punktā noteiktajā kārtībā;</w:t>
      </w:r>
    </w:p>
    <w:p w14:paraId="763AF4F7"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eastAsia="lv-LV"/>
        </w:rPr>
      </w:pPr>
      <w:r w:rsidRPr="000879DA">
        <w:rPr>
          <w:rFonts w:ascii="Times New Roman" w:hAnsi="Times New Roman"/>
          <w:color w:val="000000"/>
          <w:sz w:val="24"/>
          <w:szCs w:val="24"/>
          <w:lang w:val="lv-LV" w:eastAsia="lv-LV"/>
        </w:rPr>
        <w:t>izbeidzot Līgumu, paņemt līdzi sev piederošo kustamo mantu, kas izvietota uz Zemesgabala.</w:t>
      </w:r>
    </w:p>
    <w:p w14:paraId="4ED4ADB4" w14:textId="77777777" w:rsidR="00074E72" w:rsidRPr="000879DA" w:rsidRDefault="00000000" w:rsidP="00074E72">
      <w:pPr>
        <w:pStyle w:val="HTMLiepriekformattais"/>
        <w:numPr>
          <w:ilvl w:val="1"/>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NOMNIEKAM ir pienākums:</w:t>
      </w:r>
    </w:p>
    <w:p w14:paraId="5018A38A"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godprātīgi pildīt šajā Līgumā un normatīvajos tiesību aktos noteiktos pienākumus, laikā un pilnībā samaksāt noteikto Nomas maksu, pievienotās vērtības nodokli, nekustamā īpašuma nodokli, kā arī citus nodokļus un nodevas, kas var tikt attiecināti uz iznomāto Zemesgabalu;</w:t>
      </w:r>
    </w:p>
    <w:p w14:paraId="5C46B41B"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par Līgumā noteiktās Nomas maksas maksājumu kavējumu maksāt nokavējuma procentus 0,1% (vienas desmitās daļas) procenta apmērā no termiņā neapmaksātās summas par katru nokavēto dienu;</w:t>
      </w:r>
    </w:p>
    <w:p w14:paraId="1F785AE2"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lietot Zemesgabalu atbilstoši Līguma 1.2.punktā noteiktajam Zemesgabala izmantošanas mērķim;</w:t>
      </w:r>
    </w:p>
    <w:p w14:paraId="6743593B"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NOMNIEKAM ir pienākums kā krietnam un rūpīgam saimniekam rūpēties par neapbūvēto zemesgabalu, uzturēt to atbilstoši normatīvo aktu prasībām, kā arī nodrošināt, lai neapbūvētajam zemesgabalam piegulošā publiskā lietošanā esošā teritorija (ja tāda ir) tiek sakopta atbilstoši vietējās pašvaldības saistošo noteikumu prasībām par pašvaldības teritoriju un būvju uzturēšanu;</w:t>
      </w:r>
    </w:p>
    <w:p w14:paraId="1DC31111"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nodrošināt Zemesgabala sakopšanu un uzturēšanu kārtībā, ievērojot normatīvos aktus par zemes lietošanu un aizsardzību</w:t>
      </w:r>
      <w:r w:rsidRPr="000879DA">
        <w:rPr>
          <w:rFonts w:ascii="Times New Roman" w:hAnsi="Times New Roman"/>
          <w:sz w:val="24"/>
          <w:szCs w:val="24"/>
          <w:lang w:val="lv-LV"/>
        </w:rPr>
        <w:t xml:space="preserve">, veikt Zemesgabalā esošo grāvju tīrīšanu un meliorācijas sistēmas kopšanu, iespēju robežās pasargāt Zemesgabalu no ūdens erozijas un vēja erozijas, </w:t>
      </w:r>
      <w:r w:rsidRPr="000879DA">
        <w:rPr>
          <w:rFonts w:ascii="Times New Roman" w:hAnsi="Times New Roman"/>
          <w:sz w:val="24"/>
          <w:szCs w:val="24"/>
          <w:lang w:val="lv-LV"/>
        </w:rPr>
        <w:lastRenderedPageBreak/>
        <w:t>ar savu darbību neizraisīt zemes applūšanu ar notekūdeņiem, tās pārpurvošanos vai sablīvēšanos, nepieļaut piesārņošanu ar ražošanas un/vai sadzīves atkritumiem, ķīmiskajām vielām un no citiem zemi postošiem procesiem;</w:t>
      </w:r>
    </w:p>
    <w:p w14:paraId="5F726A7A"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nepieļaut auglīgās augsnes virskārtas iznīcināšanu vai tās kvalitātes pasliktināšanos;</w:t>
      </w:r>
    </w:p>
    <w:p w14:paraId="436BB817"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ar savu darbību vai bezdarbību neaizskart citu zemes lietotāju un iedzīvotāju likumīgās intereses, kā arī ievērot citus normatīvajos aktos noteiktos zemes lietotāja vispārējos pienākumus;</w:t>
      </w:r>
    </w:p>
    <w:p w14:paraId="1682282B"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ievērot Zemesgabala lietošanas apgrūtinājumus/servitūtus, ja tādus nosaka normatīvie akti, ko pieņēmušas kompetentas valsts vai pašvaldības institūcijas;</w:t>
      </w:r>
    </w:p>
    <w:p w14:paraId="1A4BBCFC"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aizsargāt Zemesgabalā esošos dabas un kultūras pieminekļus, ievērot īpaši aizsargājamo dabas un kultūras objektu un to aizsargjoslu izmantošanas režīmu, ja tādi ir vai tiks noteikti Līguma darbības laikā;</w:t>
      </w:r>
    </w:p>
    <w:p w14:paraId="669DCE56"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ievērot visus atbilstošos, tajā skaitā, ar darba drošību, ugunsdrošību, vides aizsardzību un augu aizsardzības līdzekļu lietošanu saistītos normatīvos aktus;</w:t>
      </w:r>
    </w:p>
    <w:p w14:paraId="4F019B53"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saglabāt normatīvajos aktos noteiktās dabas vērtības;</w:t>
      </w:r>
    </w:p>
    <w:p w14:paraId="0BB09014"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ievērot gaisa elektropārvades līniju, sakaru līniju un citu virszemes un pazemes inženierkomunikāciju un inženierbūvju aizsardzības un ekspluatācijas noteikumus;</w:t>
      </w:r>
    </w:p>
    <w:p w14:paraId="0F940957"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sz w:val="24"/>
          <w:szCs w:val="24"/>
          <w:lang w:val="lv-LV"/>
        </w:rPr>
      </w:pPr>
      <w:r w:rsidRPr="000879DA">
        <w:rPr>
          <w:rFonts w:ascii="Times New Roman" w:hAnsi="Times New Roman"/>
          <w:color w:val="000000"/>
          <w:sz w:val="24"/>
          <w:szCs w:val="24"/>
          <w:lang w:val="lv-LV"/>
        </w:rPr>
        <w:t xml:space="preserve">uzturēt Zemesgabala robežu identifikācijas punktus - dabā nostiprinātās robežzīmes (ja tādas ir bijušas Līguma noslēgšanas brīdī), nodrošināt to atjaunošanu, ja saimnieciskās darbības rezultātā robežpunkts un </w:t>
      </w:r>
      <w:r w:rsidRPr="000879DA">
        <w:rPr>
          <w:rFonts w:ascii="Times New Roman" w:hAnsi="Times New Roman"/>
          <w:sz w:val="24"/>
          <w:szCs w:val="24"/>
          <w:lang w:val="lv-LV"/>
        </w:rPr>
        <w:t>tā nostiprinājuma veids (kupica) tiek bojāts vai iznīcināts;</w:t>
      </w:r>
    </w:p>
    <w:p w14:paraId="3D36F951"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sz w:val="24"/>
          <w:szCs w:val="24"/>
          <w:lang w:val="lv-LV"/>
        </w:rPr>
      </w:pPr>
      <w:r w:rsidRPr="000879DA">
        <w:rPr>
          <w:rFonts w:ascii="Times New Roman" w:hAnsi="Times New Roman"/>
          <w:sz w:val="24"/>
          <w:szCs w:val="24"/>
          <w:lang w:val="lv-LV"/>
        </w:rPr>
        <w:t>jebkuru iespējamo apauguma (krūmu) novākšanu no Zemesgabala saskaņot ar IZNOMĀTĀJA pārstāvi – ____________________________________________________________________;</w:t>
      </w:r>
    </w:p>
    <w:p w14:paraId="01076070"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sz w:val="24"/>
          <w:szCs w:val="24"/>
          <w:lang w:val="lv-LV"/>
        </w:rPr>
      </w:pPr>
      <w:r w:rsidRPr="000879DA">
        <w:rPr>
          <w:rFonts w:ascii="Times New Roman" w:hAnsi="Times New Roman"/>
          <w:sz w:val="24"/>
          <w:szCs w:val="24"/>
          <w:lang w:val="lv-LV" w:eastAsia="lv-LV"/>
        </w:rPr>
        <w:t>atlīdzināt kaitējumu, kas nodarīts citiem zemes vienības lietotājiem, Zemesgabalam, sabiedrībai vai dabai;</w:t>
      </w:r>
    </w:p>
    <w:p w14:paraId="130B4B28"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 xml:space="preserve">novērst pārkāpumus IZNOMĀTĀJA vai tā iestādes </w:t>
      </w:r>
      <w:r w:rsidRPr="000879DA">
        <w:rPr>
          <w:rFonts w:ascii="Times New Roman" w:hAnsi="Times New Roman"/>
          <w:color w:val="000000"/>
          <w:sz w:val="24"/>
          <w:szCs w:val="24"/>
          <w:lang w:val="lv-LV"/>
        </w:rPr>
        <w:t>norādītajā termiņā;</w:t>
      </w:r>
    </w:p>
    <w:p w14:paraId="334F064A" w14:textId="77777777" w:rsidR="00074E72" w:rsidRPr="000879DA" w:rsidRDefault="00000000" w:rsidP="00074E72">
      <w:pPr>
        <w:pStyle w:val="HTMLiepriekformattais"/>
        <w:numPr>
          <w:ilvl w:val="2"/>
          <w:numId w:val="34"/>
        </w:numPr>
        <w:tabs>
          <w:tab w:val="left" w:pos="709"/>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sešu mēnešu laikā vai citā IZNOMĀTĀJA norādītajā termiņā, kas nav garāks par sešiem mēnešiem, nojaukt nelikumīgi uzbūvētas ēkas/būves;</w:t>
      </w:r>
    </w:p>
    <w:p w14:paraId="79B1122B"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sz w:val="24"/>
          <w:szCs w:val="24"/>
          <w:lang w:val="lv-LV"/>
        </w:rPr>
        <w:t xml:space="preserve">piecu darba dienu laikā rakstiski informēt IZNOMĀTĀJU par to, ka </w:t>
      </w:r>
      <w:r w:rsidRPr="000879DA">
        <w:rPr>
          <w:rFonts w:ascii="Times New Roman" w:hAnsi="Times New Roman"/>
          <w:color w:val="000000"/>
          <w:sz w:val="24"/>
          <w:szCs w:val="24"/>
          <w:lang w:val="lv-LV" w:eastAsia="lv-LV"/>
        </w:rPr>
        <w:t>ar nodokļu administrācijas lēmumu tiek apturēta NOMNIEKA saimnieciskā darbība, kā arī, ja</w:t>
      </w:r>
      <w:r w:rsidRPr="000879DA">
        <w:rPr>
          <w:rFonts w:ascii="Times New Roman" w:hAnsi="Times New Roman"/>
          <w:sz w:val="24"/>
          <w:szCs w:val="24"/>
          <w:lang w:val="lv-LV"/>
        </w:rPr>
        <w:t xml:space="preserve"> ir pieņemts tiesas nolēmums par NOMNIEKA maksātnespējas procesa uzsākšanu;</w:t>
      </w:r>
    </w:p>
    <w:p w14:paraId="1912F68B"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segt IZNOMĀTĀJAM visus zaudējumus, kas radušies NOMNIEKA vai tā pilnvaroto personu vainas vai neuzmanības dēļ;</w:t>
      </w:r>
    </w:p>
    <w:p w14:paraId="0788F88F"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pēc Līguma izbeigšanās nodot IZNOMĀTĀJAM sakoptu, no NOMNIEKAM piederoša īpašuma un atkritumiem atbrīvotu Zemesgabalu.</w:t>
      </w:r>
    </w:p>
    <w:p w14:paraId="2CB4330F" w14:textId="77777777" w:rsidR="00074E72" w:rsidRPr="000879DA" w:rsidRDefault="00000000" w:rsidP="00074E72">
      <w:pPr>
        <w:pStyle w:val="HTMLiepriekformattais"/>
        <w:numPr>
          <w:ilvl w:val="1"/>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NOMNIEKS nav tiesīgs:</w:t>
      </w:r>
    </w:p>
    <w:p w14:paraId="18178744"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ar savu darbību vai bezdarbību aizskart citu Nekustamo īpašumu lietotāju un iedzīvotāju likumīgās intereses;</w:t>
      </w:r>
    </w:p>
    <w:p w14:paraId="59ACF3C0"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iznīcināt, bojāt vai aizsprostot Zemesgabalā esošos ceļus (tai skaitā servitūta ceļus un māju ceļus), hidrobūves, meliorācijas sistēmas;</w:t>
      </w:r>
    </w:p>
    <w:p w14:paraId="5B0FE17E"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apbūvēt Zemesgabalu;</w:t>
      </w:r>
    </w:p>
    <w:p w14:paraId="0B4A8953"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ieķīlāt nomas tiesības vai kā citādi izmantot darījumos ar trešām personām;</w:t>
      </w:r>
    </w:p>
    <w:p w14:paraId="4582F3DE"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ierosināt Zemesgabala atsavināšanu;</w:t>
      </w:r>
    </w:p>
    <w:p w14:paraId="4BD266C3"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pirms Līguma termiņa beigām atstāt Zemesgabalu, nenododot to IZNOMĀTĀJAM vai tā iestādei;</w:t>
      </w:r>
    </w:p>
    <w:p w14:paraId="61BD1BE2"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eastAsia="lv-LV"/>
        </w:rPr>
        <w:t xml:space="preserve">slēgt </w:t>
      </w:r>
      <w:r w:rsidRPr="000879DA">
        <w:rPr>
          <w:rFonts w:ascii="Times New Roman" w:hAnsi="Times New Roman"/>
          <w:iCs/>
          <w:color w:val="000000"/>
          <w:sz w:val="24"/>
          <w:szCs w:val="24"/>
          <w:lang w:val="lv-LV" w:eastAsia="lv-LV"/>
        </w:rPr>
        <w:t>apakšnomas</w:t>
      </w:r>
      <w:r w:rsidRPr="000879DA">
        <w:rPr>
          <w:rFonts w:ascii="Times New Roman" w:hAnsi="Times New Roman"/>
          <w:color w:val="000000"/>
          <w:sz w:val="24"/>
          <w:szCs w:val="24"/>
          <w:lang w:val="lv-LV" w:eastAsia="lv-LV"/>
        </w:rPr>
        <w:t>, sadarbības vai cita veida līgumus, kā rezultātā trešā persona iegūtu tiesības uz Zemesgabala vai tā daļas pilnīgu vai daļēju lietošanu;</w:t>
      </w:r>
    </w:p>
    <w:p w14:paraId="2EE38D29" w14:textId="77777777" w:rsidR="00074E72" w:rsidRPr="000879DA" w:rsidRDefault="00000000" w:rsidP="00074E72">
      <w:pPr>
        <w:pStyle w:val="HTMLiepriekformattais"/>
        <w:numPr>
          <w:ilvl w:val="2"/>
          <w:numId w:val="34"/>
        </w:numPr>
        <w:tabs>
          <w:tab w:val="clear" w:pos="916"/>
          <w:tab w:val="left" w:pos="709"/>
        </w:tabs>
        <w:ind w:left="709" w:right="49" w:hanging="709"/>
        <w:jc w:val="both"/>
        <w:rPr>
          <w:rFonts w:ascii="Times New Roman" w:hAnsi="Times New Roman"/>
          <w:color w:val="000000"/>
          <w:sz w:val="24"/>
          <w:szCs w:val="24"/>
          <w:lang w:val="lv-LV"/>
        </w:rPr>
      </w:pPr>
      <w:r w:rsidRPr="000879DA">
        <w:rPr>
          <w:rFonts w:ascii="Times New Roman" w:hAnsi="Times New Roman"/>
          <w:color w:val="000000"/>
          <w:sz w:val="24"/>
          <w:szCs w:val="24"/>
          <w:lang w:val="lv-LV"/>
        </w:rPr>
        <w:t>ierobežot IZNOMĀTĀJA vai tā iestādes darbinieku vai tā līgumpartneru pārvietošanos Zemesgabalā, ja tā saistīta ar darba pienākumu veikšanu un/vai noslēgto līgumsaistību izpildes nodrošināšanu.</w:t>
      </w:r>
    </w:p>
    <w:p w14:paraId="6AAB327C" w14:textId="77777777" w:rsidR="00074E72" w:rsidRPr="000879DA" w:rsidRDefault="00074E72" w:rsidP="00074E72">
      <w:pPr>
        <w:pStyle w:val="HTMLiepriekformattais"/>
        <w:ind w:left="567" w:right="49"/>
        <w:jc w:val="both"/>
        <w:rPr>
          <w:rFonts w:ascii="Times New Roman" w:hAnsi="Times New Roman"/>
          <w:color w:val="000000"/>
          <w:sz w:val="24"/>
          <w:szCs w:val="24"/>
          <w:lang w:val="lv-LV"/>
        </w:rPr>
      </w:pPr>
    </w:p>
    <w:p w14:paraId="44BCC206" w14:textId="77777777" w:rsidR="00074E72" w:rsidRPr="000879DA" w:rsidRDefault="00000000" w:rsidP="00074E72">
      <w:pPr>
        <w:pStyle w:val="Sarakstarindkopa"/>
        <w:numPr>
          <w:ilvl w:val="0"/>
          <w:numId w:val="34"/>
        </w:numPr>
        <w:tabs>
          <w:tab w:val="left" w:pos="720"/>
        </w:tabs>
        <w:spacing w:after="0" w:line="240" w:lineRule="auto"/>
        <w:ind w:left="567" w:right="49"/>
        <w:jc w:val="center"/>
        <w:rPr>
          <w:rFonts w:ascii="Times New Roman" w:hAnsi="Times New Roman"/>
          <w:b/>
          <w:color w:val="000000"/>
          <w:sz w:val="24"/>
          <w:szCs w:val="24"/>
        </w:rPr>
      </w:pPr>
      <w:r w:rsidRPr="000879DA">
        <w:rPr>
          <w:rFonts w:ascii="Times New Roman" w:hAnsi="Times New Roman"/>
          <w:b/>
          <w:color w:val="000000"/>
          <w:sz w:val="24"/>
          <w:szCs w:val="24"/>
        </w:rPr>
        <w:t>Līguma izbeigšana un grozīšana</w:t>
      </w:r>
    </w:p>
    <w:p w14:paraId="186C2724" w14:textId="77777777" w:rsidR="00074E72" w:rsidRPr="000879DA" w:rsidRDefault="00000000" w:rsidP="00074E72">
      <w:pPr>
        <w:pStyle w:val="Sarakstarindkopa"/>
        <w:numPr>
          <w:ilvl w:val="1"/>
          <w:numId w:val="34"/>
        </w:numPr>
        <w:tabs>
          <w:tab w:val="left" w:pos="720"/>
        </w:tabs>
        <w:spacing w:after="0" w:line="240" w:lineRule="auto"/>
        <w:ind w:left="709" w:right="49" w:hanging="709"/>
        <w:jc w:val="both"/>
        <w:rPr>
          <w:rFonts w:ascii="Times New Roman" w:hAnsi="Times New Roman"/>
          <w:color w:val="000000"/>
          <w:sz w:val="24"/>
          <w:szCs w:val="24"/>
        </w:rPr>
      </w:pPr>
      <w:r w:rsidRPr="000879DA">
        <w:rPr>
          <w:rFonts w:ascii="Times New Roman" w:hAnsi="Times New Roman"/>
          <w:color w:val="000000"/>
          <w:sz w:val="24"/>
          <w:szCs w:val="24"/>
        </w:rPr>
        <w:t>Līgums izbeidzas pats no sevis, notekot Līguma 2.1.punktā noteiktajam nomas termiņam.</w:t>
      </w:r>
    </w:p>
    <w:p w14:paraId="08264415" w14:textId="77777777" w:rsidR="00074E72" w:rsidRPr="000879DA" w:rsidRDefault="00000000" w:rsidP="00074E72">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0879DA">
        <w:rPr>
          <w:rFonts w:ascii="Times New Roman" w:hAnsi="Times New Roman"/>
          <w:color w:val="000000"/>
          <w:sz w:val="24"/>
          <w:szCs w:val="24"/>
        </w:rPr>
        <w:t xml:space="preserve">Līgums </w:t>
      </w:r>
      <w:r w:rsidRPr="000879DA">
        <w:rPr>
          <w:rFonts w:ascii="Times New Roman" w:hAnsi="Times New Roman"/>
          <w:sz w:val="24"/>
          <w:szCs w:val="24"/>
        </w:rPr>
        <w:t>izbeidzas pats no sevis pirms Līgumā noteiktā nomas termiņa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14:paraId="3F0E8F5A" w14:textId="77777777" w:rsidR="00074E72" w:rsidRPr="000879DA" w:rsidRDefault="00000000" w:rsidP="00074E72">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0879DA">
        <w:rPr>
          <w:rFonts w:ascii="Times New Roman" w:hAnsi="Times New Roman"/>
          <w:color w:val="000000"/>
          <w:sz w:val="24"/>
          <w:szCs w:val="24"/>
        </w:rPr>
        <w:t>Pusēm rakstiski vienojoties, Līgums var tikt izbeigts pirms nomas termiņa notecējuma jebkurā laikā.</w:t>
      </w:r>
    </w:p>
    <w:p w14:paraId="2C9E529A" w14:textId="77777777" w:rsidR="00074E72" w:rsidRPr="000879DA" w:rsidRDefault="00000000" w:rsidP="00074E72">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0879DA">
        <w:rPr>
          <w:rFonts w:ascii="Times New Roman" w:hAnsi="Times New Roman"/>
          <w:sz w:val="24"/>
          <w:szCs w:val="24"/>
        </w:rPr>
        <w:t>IZNOMĀTĀJAM ir tiesības, rakstiski informējot NOMNIEKU vismaz 10 (desmit) darba dienas iepriekš, vienpusēji atkāpties no Līguma, neatlīdzinot NOMNIEKA zaudējumus, kas saistīti ar Līguma pirmstermiņa izbeigšanu, ja:</w:t>
      </w:r>
    </w:p>
    <w:p w14:paraId="50D3AECB" w14:textId="77777777" w:rsidR="00074E72" w:rsidRPr="000879DA" w:rsidRDefault="00000000" w:rsidP="00074E72">
      <w:pPr>
        <w:pStyle w:val="Sarakstarindkopa"/>
        <w:numPr>
          <w:ilvl w:val="2"/>
          <w:numId w:val="34"/>
        </w:numPr>
        <w:tabs>
          <w:tab w:val="left" w:pos="720"/>
        </w:tabs>
        <w:spacing w:after="0" w:line="240" w:lineRule="auto"/>
        <w:ind w:left="709" w:right="49" w:hanging="709"/>
        <w:jc w:val="both"/>
        <w:rPr>
          <w:rFonts w:ascii="Times New Roman" w:hAnsi="Times New Roman"/>
          <w:color w:val="000000"/>
          <w:sz w:val="24"/>
          <w:szCs w:val="24"/>
        </w:rPr>
      </w:pPr>
      <w:r w:rsidRPr="000879DA">
        <w:rPr>
          <w:rFonts w:ascii="Times New Roman" w:hAnsi="Times New Roman"/>
          <w:sz w:val="24"/>
          <w:szCs w:val="24"/>
        </w:rPr>
        <w:t xml:space="preserve">1 (viena) gada laikā no šī Līguma parakstīšanas brīža NOMNIEKS nav uzsācis Zemesgabala apsaimniekošanu atbilstoši Līgumā </w:t>
      </w:r>
      <w:r w:rsidRPr="000879DA">
        <w:rPr>
          <w:rFonts w:ascii="Times New Roman" w:hAnsi="Times New Roman"/>
          <w:color w:val="000000"/>
          <w:sz w:val="24"/>
          <w:szCs w:val="24"/>
        </w:rPr>
        <w:t>paredzētajiem mērķiem;</w:t>
      </w:r>
    </w:p>
    <w:p w14:paraId="63E57B35" w14:textId="77777777" w:rsidR="00074E72" w:rsidRPr="000879DA" w:rsidRDefault="00000000" w:rsidP="00074E72">
      <w:pPr>
        <w:pStyle w:val="Sarakstarindkopa"/>
        <w:numPr>
          <w:ilvl w:val="2"/>
          <w:numId w:val="34"/>
        </w:numPr>
        <w:tabs>
          <w:tab w:val="left" w:pos="720"/>
        </w:tabs>
        <w:spacing w:after="0" w:line="240" w:lineRule="auto"/>
        <w:ind w:left="709" w:right="49" w:hanging="709"/>
        <w:jc w:val="both"/>
        <w:rPr>
          <w:rFonts w:ascii="Times New Roman" w:hAnsi="Times New Roman"/>
          <w:color w:val="000000"/>
          <w:sz w:val="24"/>
          <w:szCs w:val="24"/>
        </w:rPr>
      </w:pPr>
      <w:r w:rsidRPr="000879DA">
        <w:rPr>
          <w:rFonts w:ascii="Times New Roman" w:hAnsi="Times New Roman"/>
          <w:color w:val="000000"/>
          <w:sz w:val="24"/>
          <w:szCs w:val="24"/>
        </w:rPr>
        <w:t>ir bijuši vismaz trīs Līgumā noteikto maksājumu termiņu kavējumi, kas kopā pārsniedz vienu Nomas maksas un Papildu maksājumu aprēķina periodu;</w:t>
      </w:r>
    </w:p>
    <w:p w14:paraId="75B49BCF" w14:textId="77777777" w:rsidR="00074E72" w:rsidRPr="000879DA" w:rsidRDefault="00000000" w:rsidP="00074E72">
      <w:pPr>
        <w:pStyle w:val="Sarakstarindkopa"/>
        <w:numPr>
          <w:ilvl w:val="2"/>
          <w:numId w:val="34"/>
        </w:numPr>
        <w:tabs>
          <w:tab w:val="left" w:pos="720"/>
        </w:tabs>
        <w:spacing w:after="0" w:line="240" w:lineRule="auto"/>
        <w:ind w:left="709" w:right="49" w:hanging="709"/>
        <w:jc w:val="both"/>
        <w:rPr>
          <w:rFonts w:ascii="Times New Roman" w:hAnsi="Times New Roman"/>
          <w:sz w:val="24"/>
          <w:szCs w:val="24"/>
        </w:rPr>
      </w:pPr>
      <w:r w:rsidRPr="000879DA">
        <w:rPr>
          <w:rFonts w:ascii="Times New Roman" w:hAnsi="Times New Roman"/>
          <w:sz w:val="24"/>
          <w:szCs w:val="24"/>
        </w:rPr>
        <w:t>NOMNIEKS neievēro Līguma 5.3.7. apakšpunkta noteikumus;</w:t>
      </w:r>
    </w:p>
    <w:p w14:paraId="2CCA4232" w14:textId="77777777" w:rsidR="00074E72" w:rsidRPr="000879DA" w:rsidRDefault="00000000" w:rsidP="00074E72">
      <w:pPr>
        <w:pStyle w:val="Sarakstarindkopa"/>
        <w:numPr>
          <w:ilvl w:val="2"/>
          <w:numId w:val="34"/>
        </w:numPr>
        <w:tabs>
          <w:tab w:val="left" w:pos="720"/>
        </w:tabs>
        <w:spacing w:after="0" w:line="240" w:lineRule="auto"/>
        <w:ind w:left="709" w:right="49" w:hanging="709"/>
        <w:jc w:val="both"/>
        <w:rPr>
          <w:rFonts w:ascii="Times New Roman" w:hAnsi="Times New Roman"/>
          <w:color w:val="FF0000"/>
          <w:sz w:val="24"/>
          <w:szCs w:val="24"/>
        </w:rPr>
      </w:pPr>
      <w:r w:rsidRPr="000879DA">
        <w:rPr>
          <w:rFonts w:ascii="Times New Roman" w:hAnsi="Times New Roman"/>
          <w:color w:val="000000"/>
          <w:sz w:val="24"/>
          <w:szCs w:val="24"/>
        </w:rPr>
        <w:t>NOMNIEKS lieto Zemesgabalu citiem mērķiem nekā Līguma minētajiem, un, ja 10 (desmit) dienu laikā pēc IZNOMĀTĀJA rakstiska brīdinājuma nosūtīšanas attiecīgais pārkāpums netiek novērsts;</w:t>
      </w:r>
    </w:p>
    <w:p w14:paraId="665A4484" w14:textId="77777777" w:rsidR="00074E72" w:rsidRPr="000879DA" w:rsidRDefault="00000000" w:rsidP="00074E72">
      <w:pPr>
        <w:pStyle w:val="Sarakstarindkopa"/>
        <w:numPr>
          <w:ilvl w:val="2"/>
          <w:numId w:val="34"/>
        </w:numPr>
        <w:tabs>
          <w:tab w:val="left" w:pos="720"/>
        </w:tabs>
        <w:spacing w:after="0" w:line="240" w:lineRule="auto"/>
        <w:ind w:left="709" w:right="49" w:hanging="709"/>
        <w:jc w:val="both"/>
        <w:rPr>
          <w:rFonts w:ascii="Times New Roman" w:hAnsi="Times New Roman"/>
          <w:color w:val="FF0000"/>
          <w:sz w:val="24"/>
          <w:szCs w:val="24"/>
        </w:rPr>
      </w:pPr>
      <w:r w:rsidRPr="000879DA">
        <w:rPr>
          <w:rFonts w:ascii="Times New Roman" w:hAnsi="Times New Roman"/>
          <w:color w:val="000000"/>
          <w:sz w:val="24"/>
          <w:szCs w:val="24"/>
        </w:rPr>
        <w:t>ar tiesas spriedumu ir pasludināts NOMNIEKA maksātnespējas process;</w:t>
      </w:r>
    </w:p>
    <w:p w14:paraId="30035951" w14:textId="77777777" w:rsidR="00074E72" w:rsidRPr="000879DA" w:rsidRDefault="00000000" w:rsidP="00074E72">
      <w:pPr>
        <w:pStyle w:val="Sarakstarindkopa"/>
        <w:numPr>
          <w:ilvl w:val="2"/>
          <w:numId w:val="34"/>
        </w:numPr>
        <w:tabs>
          <w:tab w:val="left" w:pos="720"/>
        </w:tabs>
        <w:spacing w:after="0" w:line="240" w:lineRule="auto"/>
        <w:ind w:left="709" w:right="49" w:hanging="709"/>
        <w:jc w:val="both"/>
        <w:rPr>
          <w:rFonts w:ascii="Times New Roman" w:hAnsi="Times New Roman"/>
          <w:sz w:val="24"/>
          <w:szCs w:val="24"/>
        </w:rPr>
      </w:pPr>
      <w:r w:rsidRPr="000879DA">
        <w:rPr>
          <w:rFonts w:ascii="Times New Roman" w:hAnsi="Times New Roman"/>
          <w:color w:val="000000"/>
          <w:sz w:val="24"/>
          <w:szCs w:val="24"/>
          <w:lang w:eastAsia="lv-LV"/>
        </w:rPr>
        <w:t xml:space="preserve">ar </w:t>
      </w:r>
      <w:r w:rsidRPr="000879DA">
        <w:rPr>
          <w:rFonts w:ascii="Times New Roman" w:hAnsi="Times New Roman"/>
          <w:sz w:val="24"/>
          <w:szCs w:val="24"/>
          <w:lang w:eastAsia="lv-LV"/>
        </w:rPr>
        <w:t>nodokļu administrācijas lēmumu</w:t>
      </w:r>
      <w:r w:rsidRPr="000879DA">
        <w:rPr>
          <w:rFonts w:ascii="Times New Roman" w:hAnsi="Times New Roman"/>
          <w:sz w:val="24"/>
          <w:szCs w:val="24"/>
        </w:rPr>
        <w:t xml:space="preserve"> ir apturēta NOMNIEKA saimnieciskā darbība;</w:t>
      </w:r>
    </w:p>
    <w:p w14:paraId="0B863858" w14:textId="77777777" w:rsidR="00074E72" w:rsidRPr="000879DA" w:rsidRDefault="00000000" w:rsidP="00074E72">
      <w:pPr>
        <w:pStyle w:val="Sarakstarindkopa"/>
        <w:numPr>
          <w:ilvl w:val="2"/>
          <w:numId w:val="34"/>
        </w:numPr>
        <w:tabs>
          <w:tab w:val="left" w:pos="720"/>
        </w:tabs>
        <w:spacing w:after="0" w:line="240" w:lineRule="auto"/>
        <w:ind w:left="709" w:right="49" w:hanging="709"/>
        <w:jc w:val="both"/>
        <w:rPr>
          <w:rFonts w:ascii="Times New Roman" w:hAnsi="Times New Roman"/>
          <w:sz w:val="24"/>
          <w:szCs w:val="24"/>
        </w:rPr>
      </w:pPr>
      <w:r w:rsidRPr="000879DA">
        <w:rPr>
          <w:rFonts w:ascii="Times New Roman" w:hAnsi="Times New Roman"/>
          <w:sz w:val="24"/>
          <w:szCs w:val="24"/>
        </w:rPr>
        <w:t>NOMNIEKS 10 (desmit) dienu laikā pēc IZNOMĀTĀJA vai tā iestādes rakstiska brīdinājuma saņemšanas turpina pārkāpt citus Līguma noteikumus.</w:t>
      </w:r>
    </w:p>
    <w:p w14:paraId="372C391F" w14:textId="77777777" w:rsidR="00074E72" w:rsidRPr="000879DA" w:rsidRDefault="00000000" w:rsidP="00074E72">
      <w:pPr>
        <w:pStyle w:val="Sarakstarindkopa"/>
        <w:numPr>
          <w:ilvl w:val="1"/>
          <w:numId w:val="34"/>
        </w:numPr>
        <w:tabs>
          <w:tab w:val="left" w:pos="720"/>
        </w:tabs>
        <w:spacing w:after="0" w:line="240" w:lineRule="auto"/>
        <w:ind w:left="709" w:right="49" w:hanging="709"/>
        <w:jc w:val="both"/>
        <w:rPr>
          <w:rFonts w:ascii="Times New Roman" w:hAnsi="Times New Roman"/>
          <w:sz w:val="24"/>
          <w:szCs w:val="24"/>
        </w:rPr>
      </w:pPr>
      <w:r w:rsidRPr="000879DA">
        <w:rPr>
          <w:rFonts w:ascii="Times New Roman" w:hAnsi="Times New Roman"/>
          <w:sz w:val="24"/>
          <w:szCs w:val="24"/>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14:paraId="36983A19" w14:textId="77777777" w:rsidR="00074E72" w:rsidRPr="000879DA" w:rsidRDefault="00000000" w:rsidP="00074E72">
      <w:pPr>
        <w:pStyle w:val="Sarakstarindkopa"/>
        <w:numPr>
          <w:ilvl w:val="1"/>
          <w:numId w:val="34"/>
        </w:numPr>
        <w:tabs>
          <w:tab w:val="left" w:pos="720"/>
        </w:tabs>
        <w:spacing w:after="0" w:line="240" w:lineRule="auto"/>
        <w:ind w:left="709" w:right="49" w:hanging="709"/>
        <w:jc w:val="both"/>
        <w:rPr>
          <w:rFonts w:ascii="Times New Roman" w:hAnsi="Times New Roman"/>
          <w:color w:val="FF0000"/>
          <w:sz w:val="24"/>
          <w:szCs w:val="24"/>
        </w:rPr>
      </w:pPr>
      <w:r w:rsidRPr="000879DA">
        <w:rPr>
          <w:rFonts w:ascii="Times New Roman" w:hAnsi="Times New Roman"/>
          <w:color w:val="000000"/>
          <w:sz w:val="24"/>
          <w:szCs w:val="24"/>
        </w:rPr>
        <w:t>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vai tā iestādi saskaņotā parāda atmaksas grafikā noteiktā termiņā.</w:t>
      </w:r>
    </w:p>
    <w:p w14:paraId="08F990C6" w14:textId="77777777" w:rsidR="00074E72" w:rsidRPr="000879DA" w:rsidRDefault="00000000" w:rsidP="00074E72">
      <w:pPr>
        <w:pStyle w:val="Sarakstarindkopa"/>
        <w:numPr>
          <w:ilvl w:val="1"/>
          <w:numId w:val="34"/>
        </w:numPr>
        <w:tabs>
          <w:tab w:val="left" w:pos="720"/>
        </w:tabs>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t>Puses var vienpusēji izbeigt Līgumu, 3 (trīs) mēnešus iepriekš rakstveidā brīdinot otru Pusi.</w:t>
      </w:r>
    </w:p>
    <w:p w14:paraId="6933BE8A"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iCs/>
          <w:sz w:val="24"/>
          <w:szCs w:val="24"/>
        </w:rPr>
      </w:pPr>
      <w:r w:rsidRPr="000879DA">
        <w:rPr>
          <w:rFonts w:ascii="Times New Roman" w:hAnsi="Times New Roman"/>
          <w:iCs/>
          <w:sz w:val="24"/>
          <w:szCs w:val="24"/>
        </w:rPr>
        <w:t>Puses vienojas, ka Līgums tiek izbeigts pēc NOMNIEKA iniciatīvas, ja NOMNIEKS nav parakstījis Līguma 1.10.punktā minēto Zemesgabala nodošanas un pieņemšanas aktu.</w:t>
      </w:r>
    </w:p>
    <w:p w14:paraId="0121A055"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iCs/>
          <w:sz w:val="24"/>
          <w:szCs w:val="24"/>
        </w:rPr>
      </w:pPr>
      <w:r w:rsidRPr="000879DA">
        <w:rPr>
          <w:rFonts w:ascii="Times New Roman" w:hAnsi="Times New Roman"/>
          <w:iCs/>
          <w:sz w:val="24"/>
          <w:szCs w:val="24"/>
        </w:rPr>
        <w:t>pēc Līguma izbeigšanās 5 (piecu) darbdienu laikā NOMNIEKS nodod IZNOMĀTĀJAM Zemesgabalu ar nodošanas un pieņemšanas aktu ne sliktākā stāvoklī, kādā tas saņemts.</w:t>
      </w:r>
    </w:p>
    <w:p w14:paraId="02109B73"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iCs/>
          <w:sz w:val="24"/>
          <w:szCs w:val="24"/>
        </w:rPr>
      </w:pPr>
      <w:r w:rsidRPr="000879DA">
        <w:rPr>
          <w:rFonts w:ascii="Times New Roman" w:hAnsi="Times New Roman"/>
          <w:iCs/>
          <w:sz w:val="24"/>
          <w:szCs w:val="24"/>
        </w:rPr>
        <w:t>Ja NOMNIEKS neparaksta Līguma 1.13.punktā minēto Zemesgabala nodošanas un pieņemšanas aktu, IZNOMĀTĀJS Zemesgabalu pārņem ar vienpusēju Zemesgabala apsekošanas aktu.</w:t>
      </w:r>
    </w:p>
    <w:p w14:paraId="52283197"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t>Līdz brīdim, kamēr IZNOMĀTĀJS vai tā iestāde ir pārņēmusi Zemesgabalu, NOMNIEKS maksā par Zemesgabala faktisko lietošanu Līgumā noteikto Nomas maksu un Papildu maksājumu.</w:t>
      </w:r>
    </w:p>
    <w:p w14:paraId="6B0356A3"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t>Ja Līgums tiek izbeigts pirms termiņa notecēšanas, tad uz priekšu samaksātā</w:t>
      </w:r>
      <w:r w:rsidR="009212AF" w:rsidRPr="000879DA">
        <w:rPr>
          <w:rFonts w:ascii="Times New Roman" w:hAnsi="Times New Roman"/>
          <w:sz w:val="24"/>
          <w:szCs w:val="24"/>
        </w:rPr>
        <w:t xml:space="preserve"> </w:t>
      </w:r>
      <w:r w:rsidRPr="000879DA">
        <w:rPr>
          <w:rFonts w:ascii="Times New Roman" w:hAnsi="Times New Roman"/>
          <w:sz w:val="24"/>
          <w:szCs w:val="24"/>
        </w:rPr>
        <w:t>Nomas maksa netiek atgriezta.</w:t>
      </w:r>
    </w:p>
    <w:p w14:paraId="7A1FA891"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color w:val="FF0000"/>
          <w:sz w:val="24"/>
          <w:szCs w:val="24"/>
        </w:rPr>
      </w:pPr>
      <w:r w:rsidRPr="000879DA">
        <w:rPr>
          <w:rFonts w:ascii="Times New Roman" w:hAnsi="Times New Roman"/>
          <w:color w:val="000000"/>
          <w:sz w:val="24"/>
          <w:szCs w:val="24"/>
        </w:rPr>
        <w:t>Ja Līguma darbības laikā NOMNIEKS ir veicis Zemesgabala labiekārtošanu, pēc nomas attiecību izbeigšanas NOMNIEKS nodod IZNOMĀTĀJAM veiktos uzlabojumus bez atlīdzības.</w:t>
      </w:r>
    </w:p>
    <w:p w14:paraId="2B92BE89"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lastRenderedPageBreak/>
        <w:t>Jebkādā veidā izbeidzoties nomas attiecībām starp Pusēm, IZNOMĀTĀJAM vai tā iestādei nav jāatlīdzina jebkādi izdevumi, kas radušies NOMNIEKAM lietojot Zemesgabalu.</w:t>
      </w:r>
    </w:p>
    <w:p w14:paraId="37A44AFD"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sz w:val="24"/>
          <w:szCs w:val="24"/>
        </w:rPr>
      </w:pPr>
      <w:r w:rsidRPr="000879DA">
        <w:rPr>
          <w:rFonts w:ascii="Times New Roman" w:hAnsi="Times New Roman"/>
          <w:sz w:val="24"/>
          <w:szCs w:val="24"/>
        </w:rPr>
        <w:t>Nekādi mutiski papildinājumi netiks uzskatīti par Līguma noteikumiem. Jebkuras izmaiņas Līguma noteikumos, izņemot Līguma 3.7., 3.8., 3.10. punktos, stājas juridiskā spēkā tikai tad, kad tās tiek noformētas rakstiski un tās paraksta abas Puses.</w:t>
      </w:r>
    </w:p>
    <w:p w14:paraId="34DD8EBF" w14:textId="77777777" w:rsidR="00074E72" w:rsidRPr="000879DA" w:rsidRDefault="00000000" w:rsidP="00074E72">
      <w:pPr>
        <w:pStyle w:val="Sarakstarindkopa"/>
        <w:numPr>
          <w:ilvl w:val="1"/>
          <w:numId w:val="34"/>
        </w:numPr>
        <w:tabs>
          <w:tab w:val="left" w:pos="567"/>
        </w:tabs>
        <w:spacing w:after="0" w:line="240" w:lineRule="auto"/>
        <w:ind w:left="567" w:right="49" w:hanging="567"/>
        <w:jc w:val="both"/>
        <w:rPr>
          <w:rFonts w:ascii="Times New Roman" w:hAnsi="Times New Roman"/>
          <w:color w:val="FF0000"/>
          <w:sz w:val="24"/>
          <w:szCs w:val="24"/>
        </w:rPr>
      </w:pPr>
      <w:r w:rsidRPr="000879DA">
        <w:rPr>
          <w:rFonts w:ascii="Times New Roman" w:hAnsi="Times New Roman"/>
          <w:sz w:val="24"/>
          <w:szCs w:val="24"/>
        </w:rPr>
        <w:t>Šī Līguma grozījumi un papildinājumi tiek noformēti rakstveidā un pievienoti šim Līgumam un ir tā neatņemamas sastāvdaļas.</w:t>
      </w:r>
    </w:p>
    <w:p w14:paraId="32BA1020" w14:textId="77777777" w:rsidR="00074E72" w:rsidRPr="000879DA" w:rsidRDefault="00074E72" w:rsidP="00074E72">
      <w:pPr>
        <w:pStyle w:val="Sarakstarindkopa"/>
        <w:tabs>
          <w:tab w:val="left" w:pos="567"/>
          <w:tab w:val="left" w:pos="1832"/>
          <w:tab w:val="left" w:pos="2748"/>
          <w:tab w:val="left" w:pos="3664"/>
        </w:tabs>
        <w:ind w:left="567" w:right="49" w:hanging="567"/>
        <w:jc w:val="both"/>
        <w:rPr>
          <w:rFonts w:ascii="Times New Roman" w:hAnsi="Times New Roman"/>
          <w:color w:val="FF0000"/>
          <w:sz w:val="24"/>
          <w:szCs w:val="24"/>
        </w:rPr>
      </w:pPr>
    </w:p>
    <w:p w14:paraId="27097431" w14:textId="77777777" w:rsidR="00074E72" w:rsidRPr="000879DA" w:rsidRDefault="00000000" w:rsidP="00074E72">
      <w:pPr>
        <w:pStyle w:val="HTMLiepriekformattais"/>
        <w:numPr>
          <w:ilvl w:val="0"/>
          <w:numId w:val="34"/>
        </w:numPr>
        <w:jc w:val="center"/>
        <w:rPr>
          <w:rFonts w:ascii="Times New Roman" w:hAnsi="Times New Roman"/>
          <w:b/>
          <w:sz w:val="24"/>
          <w:szCs w:val="24"/>
          <w:lang w:val="lv-LV"/>
        </w:rPr>
      </w:pPr>
      <w:r w:rsidRPr="000879DA">
        <w:rPr>
          <w:rFonts w:ascii="Times New Roman" w:hAnsi="Times New Roman"/>
          <w:b/>
          <w:sz w:val="24"/>
          <w:szCs w:val="24"/>
          <w:lang w:val="lv-LV"/>
        </w:rPr>
        <w:t>Nepārvarama vara</w:t>
      </w:r>
    </w:p>
    <w:p w14:paraId="30BB4A1A"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1C169A2B"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Ja iestājas nepārvarama vara vai ārkārtas apstākļi, Līguma saistības tiek pagarinātas par laika periodu no nepārvaramas varas vai ārkārtas apstākļu iestāšanās, līdz to seku novēršanas brīdim.</w:t>
      </w:r>
    </w:p>
    <w:p w14:paraId="2A252B7B"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Ja nepārvarama vara vai ārkārtas apstākļi un to sekas turpina darboties ilgāk par 3 (trīs) mēnešiem, Puses iespējami drīz sāk sarunas par Līguma izpildes alternatīviem variantiem vai arī izbeidz Līgumu.</w:t>
      </w:r>
    </w:p>
    <w:p w14:paraId="6F01C893"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Līgumam beidzoties, Zemesgabals jāatstāj cik iespējams labā stāvoklī, kas atbilst sakārtotas vides prasībām.</w:t>
      </w:r>
    </w:p>
    <w:p w14:paraId="3278A6C4" w14:textId="77777777" w:rsidR="00074E72" w:rsidRPr="000879DA" w:rsidRDefault="00074E72" w:rsidP="00074E72">
      <w:pPr>
        <w:pStyle w:val="HTMLiepriekformattais"/>
        <w:ind w:left="567" w:hanging="567"/>
        <w:jc w:val="both"/>
        <w:rPr>
          <w:rFonts w:ascii="Times New Roman" w:hAnsi="Times New Roman"/>
          <w:i/>
          <w:iCs/>
          <w:color w:val="76923C"/>
          <w:sz w:val="24"/>
          <w:szCs w:val="24"/>
          <w:lang w:val="lv-LV"/>
        </w:rPr>
      </w:pPr>
    </w:p>
    <w:p w14:paraId="59A26E51" w14:textId="77777777" w:rsidR="00074E72" w:rsidRPr="000879DA" w:rsidRDefault="00000000" w:rsidP="00074E72">
      <w:pPr>
        <w:pStyle w:val="Sarakstarindkopa"/>
        <w:numPr>
          <w:ilvl w:val="0"/>
          <w:numId w:val="34"/>
        </w:numPr>
        <w:tabs>
          <w:tab w:val="left" w:pos="720"/>
        </w:tabs>
        <w:spacing w:after="0" w:line="240" w:lineRule="auto"/>
        <w:ind w:left="567" w:right="49" w:firstLine="0"/>
        <w:jc w:val="center"/>
        <w:rPr>
          <w:rFonts w:ascii="Times New Roman" w:hAnsi="Times New Roman"/>
          <w:b/>
          <w:color w:val="000000"/>
          <w:sz w:val="24"/>
          <w:szCs w:val="24"/>
        </w:rPr>
      </w:pPr>
      <w:r w:rsidRPr="000879DA">
        <w:rPr>
          <w:rFonts w:ascii="Times New Roman" w:hAnsi="Times New Roman"/>
          <w:b/>
          <w:color w:val="000000"/>
          <w:sz w:val="24"/>
          <w:szCs w:val="24"/>
        </w:rPr>
        <w:t>Nobeiguma nosacījumi.</w:t>
      </w:r>
    </w:p>
    <w:p w14:paraId="476EED58"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Līgums ir saistošs Pusēm, kā arī Pušu tiesību pārņēmējam. Tiesību pārņēmējam 30 dienu laikā no tiesību pārņemšanas dienas līgums jāpārslēdz vai jāpārjauno uz sava vārda.</w:t>
      </w:r>
    </w:p>
    <w:p w14:paraId="05943398" w14:textId="77777777" w:rsidR="00074E72" w:rsidRPr="000879DA" w:rsidRDefault="00000000" w:rsidP="00074E72">
      <w:pPr>
        <w:pStyle w:val="HTMLiepriekformattais"/>
        <w:numPr>
          <w:ilvl w:val="1"/>
          <w:numId w:val="34"/>
        </w:numPr>
        <w:tabs>
          <w:tab w:val="clear" w:pos="916"/>
          <w:tab w:val="left" w:pos="567"/>
        </w:tabs>
        <w:ind w:left="567" w:hanging="567"/>
        <w:jc w:val="both"/>
        <w:rPr>
          <w:rFonts w:ascii="Times New Roman" w:hAnsi="Times New Roman"/>
          <w:sz w:val="24"/>
          <w:szCs w:val="24"/>
          <w:lang w:val="lv-LV"/>
        </w:rPr>
      </w:pPr>
      <w:r w:rsidRPr="000879DA">
        <w:rPr>
          <w:rFonts w:ascii="Times New Roman" w:hAnsi="Times New Roman"/>
          <w:sz w:val="24"/>
          <w:szCs w:val="24"/>
          <w:lang w:val="lv-LV"/>
        </w:rPr>
        <w:t>Nomas attiecības ir saistošas arī Pušu saistību pārņēmējiem.</w:t>
      </w:r>
    </w:p>
    <w:p w14:paraId="218C13E7"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Domstarpības līguma darbības laikā Puses risina sarunu ceļā. Ja Puses vienošanos nevar panākt, tad strīds risināms tiesā normatīvajos aktos noteiktajā kārtībā.</w:t>
      </w:r>
    </w:p>
    <w:p w14:paraId="15E45BEA"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Visi paziņojumi Līguma sakarā nosūtāmi uz zemāk minētām adresēm, un visi paziņojumi, izņemot rēķinus, tiek uzskatīti par saņemtiem, kad nogādāti personīgi, pa pastu, pa e-pastu un stājas spēkā saskaņā ar normatīvos aktos noteikto. Mainot savu nosaukumu, adresi vai citus rekvizītus, katra Puse apņemas 30 (trīsdesmit) dienu laikā paziņot otrai Pusei par izmaiņām.</w:t>
      </w:r>
    </w:p>
    <w:p w14:paraId="74A6CF0F"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Līguma izbeigšanas gadījumā NOMNIEKS ar šo ir pilnvarojis IZNOMĀTĀJU dzēst zemesgrāmatā nostiprinātās nomas tiesības, ja tādas ir bijušas zemesgrāmatā nostiprinātas, IZNOMĀTĀJAM par to iesniedzot vienpusēju</w:t>
      </w:r>
      <w:r w:rsidR="009212AF" w:rsidRPr="000879DA">
        <w:rPr>
          <w:rFonts w:ascii="Times New Roman" w:hAnsi="Times New Roman"/>
          <w:color w:val="000000"/>
          <w:sz w:val="24"/>
          <w:szCs w:val="24"/>
          <w:lang w:val="lv-LV"/>
        </w:rPr>
        <w:t xml:space="preserve"> </w:t>
      </w:r>
      <w:r w:rsidRPr="000879DA">
        <w:rPr>
          <w:rFonts w:ascii="Times New Roman" w:hAnsi="Times New Roman"/>
          <w:color w:val="000000"/>
          <w:sz w:val="24"/>
          <w:szCs w:val="24"/>
          <w:lang w:val="lv-LV"/>
        </w:rPr>
        <w:t>nostiprinājuma lūgumu nostiprināto nomas tiesību dzēšanai.</w:t>
      </w:r>
    </w:p>
    <w:p w14:paraId="3E627559"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color w:val="000000"/>
          <w:sz w:val="24"/>
          <w:szCs w:val="24"/>
          <w:lang w:val="lv-LV"/>
        </w:rPr>
      </w:pPr>
      <w:r w:rsidRPr="000879DA">
        <w:rPr>
          <w:rFonts w:ascii="Times New Roman" w:hAnsi="Times New Roman"/>
          <w:color w:val="000000"/>
          <w:sz w:val="24"/>
          <w:szCs w:val="24"/>
          <w:lang w:val="lv-LV"/>
        </w:rPr>
        <w:t>Savstarpējās Pušu attiecības, kas netika paredzētas Līgumā, ir regulējamas saskaņā ar Latvijas Republikā spēkā esošiem normatīviem aktiem.</w:t>
      </w:r>
    </w:p>
    <w:p w14:paraId="623CBDC2"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color w:val="000000"/>
          <w:sz w:val="24"/>
          <w:szCs w:val="24"/>
          <w:lang w:val="lv-LV"/>
        </w:rPr>
        <w:t xml:space="preserve">Līgums ir sagatavots latviešu valodā uz __ (__) lapām ar __ (___) pielikumiem (pielikumu lapu skaits nav iekļauts Līguma lapu skaitā) un </w:t>
      </w:r>
      <w:r w:rsidRPr="000879DA">
        <w:rPr>
          <w:rFonts w:ascii="Times New Roman" w:hAnsi="Times New Roman"/>
          <w:sz w:val="24"/>
          <w:szCs w:val="24"/>
          <w:lang w:val="lv-LV"/>
        </w:rPr>
        <w:t>parakstīts 3 (trīs) eksemplāros, no kuriem viens paliek IZNOMĀTĀJAM, viens - NOMNIEKAM un viens paredzēts iesniegšanai _______ zemesgrāmatā. Visiem Līguma eksemplāriem ir vienāds juridiskais spēks.</w:t>
      </w:r>
    </w:p>
    <w:p w14:paraId="4F48A0EE" w14:textId="77777777" w:rsidR="00074E72" w:rsidRPr="000879DA" w:rsidRDefault="00000000" w:rsidP="00074E72">
      <w:pPr>
        <w:pStyle w:val="Sarakstarindkopa"/>
        <w:numPr>
          <w:ilvl w:val="1"/>
          <w:numId w:val="34"/>
        </w:numPr>
        <w:tabs>
          <w:tab w:val="left" w:pos="567"/>
          <w:tab w:val="left" w:pos="720"/>
        </w:tabs>
        <w:spacing w:after="0" w:line="240" w:lineRule="auto"/>
        <w:ind w:left="567" w:hanging="567"/>
        <w:jc w:val="both"/>
        <w:rPr>
          <w:rFonts w:ascii="Times New Roman" w:hAnsi="Times New Roman"/>
          <w:sz w:val="24"/>
          <w:szCs w:val="24"/>
        </w:rPr>
      </w:pPr>
      <w:r w:rsidRPr="000879DA">
        <w:rPr>
          <w:rFonts w:ascii="Times New Roman" w:hAnsi="Times New Roman"/>
          <w:sz w:val="24"/>
          <w:szCs w:val="24"/>
        </w:rPr>
        <w:t xml:space="preserve">Puses vienojas, ka Rēzeknes novada pašvaldības iestāde “___________ pagastu apvienība” ir IZNOMĀTĀJA pārstāvis šī Līguma saistību izpildē un tās kontaktpersona ir iestādes “____________ pagastu apvienība” struktūrvienība “_______________ pagasta pārvalde” – </w:t>
      </w:r>
      <w:r w:rsidRPr="000879DA">
        <w:rPr>
          <w:rFonts w:ascii="Times New Roman" w:hAnsi="Times New Roman"/>
          <w:sz w:val="24"/>
          <w:szCs w:val="24"/>
        </w:rPr>
        <w:lastRenderedPageBreak/>
        <w:t>adrese:</w:t>
      </w:r>
      <w:r w:rsidR="009212AF" w:rsidRPr="000879DA">
        <w:rPr>
          <w:rFonts w:ascii="Times New Roman" w:hAnsi="Times New Roman"/>
          <w:sz w:val="24"/>
          <w:szCs w:val="24"/>
        </w:rPr>
        <w:t xml:space="preserve"> </w:t>
      </w:r>
      <w:r w:rsidRPr="000879DA">
        <w:rPr>
          <w:rFonts w:ascii="Times New Roman" w:hAnsi="Times New Roman"/>
          <w:sz w:val="24"/>
          <w:szCs w:val="24"/>
        </w:rPr>
        <w:t>______________, ___________, __________ pag., Rēzeknes nov., LV – 4626, tel. __________, e-pasts___________________.</w:t>
      </w:r>
    </w:p>
    <w:p w14:paraId="3052A20E" w14:textId="77777777" w:rsidR="00074E72" w:rsidRPr="000879DA" w:rsidRDefault="00000000" w:rsidP="00074E72">
      <w:pPr>
        <w:pStyle w:val="HTMLiepriekformattais"/>
        <w:numPr>
          <w:ilvl w:val="1"/>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Pušu pārstāvji:</w:t>
      </w:r>
    </w:p>
    <w:p w14:paraId="6D1FB386"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IZNOMĀTĀJA pārstāvis: _____________________________________________________,</w:t>
      </w:r>
      <w:r w:rsidR="009212AF" w:rsidRPr="000879DA">
        <w:rPr>
          <w:rFonts w:ascii="Times New Roman" w:hAnsi="Times New Roman"/>
          <w:sz w:val="24"/>
          <w:szCs w:val="24"/>
          <w:lang w:val="lv-LV"/>
        </w:rPr>
        <w:t xml:space="preserve"> </w:t>
      </w:r>
      <w:r w:rsidRPr="000879DA">
        <w:rPr>
          <w:rFonts w:ascii="Times New Roman" w:hAnsi="Times New Roman"/>
          <w:sz w:val="24"/>
          <w:szCs w:val="24"/>
          <w:lang w:val="lv-LV"/>
        </w:rPr>
        <w:t>mob. tālr. _____________, e-pasts: _________________@_____ , kurš ir atbildīgs par Līguma administrēšanu</w:t>
      </w:r>
      <w:r w:rsidR="009212AF" w:rsidRPr="000879DA">
        <w:rPr>
          <w:rFonts w:ascii="Times New Roman" w:hAnsi="Times New Roman"/>
          <w:sz w:val="24"/>
          <w:szCs w:val="24"/>
          <w:lang w:val="lv-LV"/>
        </w:rPr>
        <w:t xml:space="preserve"> </w:t>
      </w:r>
      <w:r w:rsidRPr="000879DA">
        <w:rPr>
          <w:rFonts w:ascii="Times New Roman" w:hAnsi="Times New Roman"/>
          <w:sz w:val="24"/>
          <w:szCs w:val="24"/>
          <w:lang w:val="lv-LV"/>
        </w:rPr>
        <w:t>IZNOMĀTĀJA vārdā;</w:t>
      </w:r>
    </w:p>
    <w:p w14:paraId="7436FD9C" w14:textId="77777777" w:rsidR="00074E72" w:rsidRPr="000879DA" w:rsidRDefault="00000000" w:rsidP="00074E72">
      <w:pPr>
        <w:pStyle w:val="HTMLiepriekformattais"/>
        <w:numPr>
          <w:ilvl w:val="2"/>
          <w:numId w:val="34"/>
        </w:numPr>
        <w:tabs>
          <w:tab w:val="clear" w:pos="916"/>
          <w:tab w:val="left" w:pos="567"/>
        </w:tabs>
        <w:ind w:left="567" w:right="49" w:hanging="567"/>
        <w:jc w:val="both"/>
        <w:rPr>
          <w:rFonts w:ascii="Times New Roman" w:hAnsi="Times New Roman"/>
          <w:sz w:val="24"/>
          <w:szCs w:val="24"/>
          <w:lang w:val="lv-LV"/>
        </w:rPr>
      </w:pPr>
      <w:r w:rsidRPr="000879DA">
        <w:rPr>
          <w:rFonts w:ascii="Times New Roman" w:hAnsi="Times New Roman"/>
          <w:sz w:val="24"/>
          <w:szCs w:val="24"/>
          <w:lang w:val="lv-LV"/>
        </w:rPr>
        <w:t>NOMNIEKA pārstāvis: _______________________________________________________, mob. tālr. ____________, e-pasts: _________________@______ , kurš ir atbildīgs par Līguma administrēšanu IZNOMĀTĀJA vārdā.</w:t>
      </w:r>
    </w:p>
    <w:p w14:paraId="7CAC3318" w14:textId="77777777" w:rsidR="00074E72" w:rsidRPr="000879DA" w:rsidRDefault="00074E72" w:rsidP="00074E72">
      <w:pPr>
        <w:pStyle w:val="HTMLiepriekformattais"/>
        <w:ind w:left="567" w:right="49" w:hanging="567"/>
        <w:jc w:val="both"/>
        <w:rPr>
          <w:rFonts w:ascii="Times New Roman" w:hAnsi="Times New Roman"/>
          <w:sz w:val="24"/>
          <w:szCs w:val="24"/>
          <w:lang w:val="lv-LV"/>
        </w:rPr>
      </w:pPr>
    </w:p>
    <w:p w14:paraId="75310F6F" w14:textId="77777777" w:rsidR="00074E72" w:rsidRPr="000879DA" w:rsidRDefault="00074E72" w:rsidP="00074E72">
      <w:pPr>
        <w:pStyle w:val="HTMLiepriekformattais"/>
        <w:ind w:left="567" w:right="49" w:hanging="567"/>
        <w:jc w:val="both"/>
        <w:rPr>
          <w:rFonts w:ascii="Times New Roman" w:hAnsi="Times New Roman"/>
          <w:sz w:val="24"/>
          <w:szCs w:val="24"/>
          <w:lang w:val="lv-LV"/>
        </w:rPr>
      </w:pPr>
    </w:p>
    <w:p w14:paraId="762A0EEE" w14:textId="77777777" w:rsidR="00074E72" w:rsidRPr="000879DA" w:rsidRDefault="00000000" w:rsidP="00074E72">
      <w:pPr>
        <w:pStyle w:val="HTMLiepriekformattais"/>
        <w:numPr>
          <w:ilvl w:val="0"/>
          <w:numId w:val="34"/>
        </w:numPr>
        <w:ind w:left="567" w:right="49" w:hanging="567"/>
        <w:jc w:val="center"/>
        <w:rPr>
          <w:rFonts w:ascii="Times New Roman" w:hAnsi="Times New Roman"/>
          <w:sz w:val="24"/>
          <w:szCs w:val="24"/>
          <w:lang w:val="lv-LV"/>
        </w:rPr>
      </w:pPr>
      <w:r w:rsidRPr="000879DA">
        <w:rPr>
          <w:rFonts w:ascii="Times New Roman" w:hAnsi="Times New Roman"/>
          <w:b/>
          <w:sz w:val="24"/>
          <w:szCs w:val="24"/>
          <w:lang w:val="lv-LV"/>
        </w:rPr>
        <w:t>Pušu rekvizīti un paraksti</w:t>
      </w:r>
    </w:p>
    <w:p w14:paraId="468BB92C" w14:textId="77777777" w:rsidR="00074E72" w:rsidRPr="000879DA" w:rsidRDefault="00074E72" w:rsidP="00074E72">
      <w:pPr>
        <w:pStyle w:val="HTMLiepriekformattais"/>
        <w:ind w:left="567" w:right="49" w:hanging="567"/>
        <w:jc w:val="center"/>
        <w:rPr>
          <w:rFonts w:ascii="Times New Roman" w:hAnsi="Times New Roman"/>
          <w:sz w:val="24"/>
          <w:szCs w:val="24"/>
          <w:lang w:val="lv-LV"/>
        </w:rPr>
      </w:pPr>
    </w:p>
    <w:p w14:paraId="794B986F" w14:textId="77777777" w:rsidR="00074E72" w:rsidRPr="000879DA" w:rsidRDefault="00000000" w:rsidP="00074E72">
      <w:pPr>
        <w:pStyle w:val="HTMLiepriekformattais"/>
        <w:numPr>
          <w:ilvl w:val="1"/>
          <w:numId w:val="34"/>
        </w:numPr>
        <w:tabs>
          <w:tab w:val="clear" w:pos="916"/>
          <w:tab w:val="left" w:pos="567"/>
        </w:tabs>
        <w:ind w:left="567" w:right="49" w:hanging="567"/>
        <w:rPr>
          <w:rFonts w:ascii="Times New Roman" w:hAnsi="Times New Roman"/>
          <w:sz w:val="24"/>
          <w:szCs w:val="24"/>
          <w:lang w:val="lv-LV"/>
        </w:rPr>
      </w:pPr>
      <w:r w:rsidRPr="000879DA">
        <w:rPr>
          <w:rFonts w:ascii="Times New Roman" w:eastAsia="Calibri" w:hAnsi="Times New Roman"/>
          <w:b/>
          <w:sz w:val="24"/>
          <w:szCs w:val="24"/>
          <w:lang w:val="lv-LV"/>
        </w:rPr>
        <w:t>IZNOMĀTĀJS</w:t>
      </w:r>
      <w:r w:rsidRPr="000879DA">
        <w:rPr>
          <w:rFonts w:ascii="Times New Roman" w:eastAsia="Calibri" w:hAnsi="Times New Roman"/>
          <w:sz w:val="24"/>
          <w:szCs w:val="24"/>
          <w:lang w:val="lv-LV"/>
        </w:rPr>
        <w:t xml:space="preserve"> – Rēzeknes novada pašvaldība, reģistrācijas Nr.9009112679, juridiskā adrese: Atbrīvošanas aleja 95A, Rēzekne, LV-4601.</w:t>
      </w:r>
    </w:p>
    <w:p w14:paraId="6423D727" w14:textId="77777777" w:rsidR="00074E72" w:rsidRPr="000879DA" w:rsidRDefault="00000000" w:rsidP="00074E72">
      <w:pPr>
        <w:pStyle w:val="HTMLiepriekformattais"/>
        <w:numPr>
          <w:ilvl w:val="1"/>
          <w:numId w:val="34"/>
        </w:numPr>
        <w:tabs>
          <w:tab w:val="clear" w:pos="916"/>
          <w:tab w:val="left" w:pos="567"/>
        </w:tabs>
        <w:ind w:left="567" w:right="49" w:hanging="567"/>
        <w:rPr>
          <w:rFonts w:ascii="Times New Roman" w:hAnsi="Times New Roman"/>
          <w:sz w:val="24"/>
          <w:szCs w:val="24"/>
          <w:lang w:val="lv-LV"/>
        </w:rPr>
      </w:pPr>
      <w:r w:rsidRPr="000879DA">
        <w:rPr>
          <w:rFonts w:ascii="Times New Roman" w:eastAsia="Calibri" w:hAnsi="Times New Roman"/>
          <w:b/>
          <w:sz w:val="24"/>
          <w:szCs w:val="24"/>
          <w:lang w:val="lv-LV"/>
        </w:rPr>
        <w:t>NOMNIEKS</w:t>
      </w:r>
      <w:r w:rsidRPr="000879DA">
        <w:rPr>
          <w:rFonts w:ascii="Times New Roman" w:eastAsia="Calibri" w:hAnsi="Times New Roman"/>
          <w:sz w:val="24"/>
          <w:szCs w:val="24"/>
          <w:lang w:val="lv-LV"/>
        </w:rPr>
        <w:t xml:space="preserve"> </w:t>
      </w:r>
      <w:r w:rsidRPr="000879DA">
        <w:rPr>
          <w:rFonts w:ascii="Times New Roman" w:hAnsi="Times New Roman"/>
          <w:sz w:val="24"/>
          <w:szCs w:val="24"/>
          <w:lang w:val="lv-LV"/>
        </w:rPr>
        <w:t>– ____________________________, personas kods/reģ.Nr. _____________________, adrese: ____________________________________</w:t>
      </w:r>
      <w:r w:rsidRPr="000879DA">
        <w:rPr>
          <w:rFonts w:ascii="Times New Roman" w:eastAsia="Calibri" w:hAnsi="Times New Roman"/>
          <w:sz w:val="24"/>
          <w:szCs w:val="24"/>
          <w:lang w:val="lv-LV"/>
        </w:rPr>
        <w:t>, tālr.________________, e-pasts: __________________.</w:t>
      </w:r>
    </w:p>
    <w:p w14:paraId="4E01E4AF" w14:textId="77777777" w:rsidR="00074E72" w:rsidRPr="000879DA" w:rsidRDefault="00074E72" w:rsidP="00074E72">
      <w:pPr>
        <w:tabs>
          <w:tab w:val="left" w:pos="567"/>
          <w:tab w:val="left" w:pos="720"/>
        </w:tabs>
        <w:ind w:left="567" w:hanging="567"/>
        <w:jc w:val="both"/>
        <w:rPr>
          <w:rFonts w:ascii="Times New Roman" w:hAnsi="Times New Roman"/>
          <w:sz w:val="24"/>
          <w:szCs w:val="24"/>
        </w:rPr>
      </w:pPr>
    </w:p>
    <w:p w14:paraId="39AEEE88" w14:textId="77777777" w:rsidR="00074E72" w:rsidRPr="000879DA" w:rsidRDefault="00000000" w:rsidP="00074E72">
      <w:pPr>
        <w:tabs>
          <w:tab w:val="left" w:pos="720"/>
        </w:tabs>
        <w:jc w:val="both"/>
        <w:rPr>
          <w:rFonts w:ascii="Times New Roman" w:hAnsi="Times New Roman"/>
          <w:sz w:val="24"/>
          <w:szCs w:val="24"/>
        </w:rPr>
      </w:pPr>
      <w:r w:rsidRPr="000879DA">
        <w:rPr>
          <w:rFonts w:ascii="Times New Roman" w:hAnsi="Times New Roman"/>
          <w:sz w:val="24"/>
          <w:szCs w:val="24"/>
        </w:rPr>
        <w:t>Iznomātājs</w:t>
      </w:r>
      <w:r w:rsidRPr="000879DA">
        <w:rPr>
          <w:rFonts w:ascii="Times New Roman" w:hAnsi="Times New Roman"/>
          <w:sz w:val="24"/>
          <w:szCs w:val="24"/>
        </w:rPr>
        <w:tab/>
      </w:r>
      <w:r w:rsidRPr="000879DA">
        <w:rPr>
          <w:rFonts w:ascii="Times New Roman" w:hAnsi="Times New Roman"/>
          <w:sz w:val="24"/>
          <w:szCs w:val="24"/>
        </w:rPr>
        <w:tab/>
      </w:r>
      <w:r w:rsidRPr="000879DA">
        <w:rPr>
          <w:rFonts w:ascii="Times New Roman" w:hAnsi="Times New Roman"/>
          <w:sz w:val="24"/>
          <w:szCs w:val="24"/>
        </w:rPr>
        <w:tab/>
      </w:r>
      <w:r w:rsidRPr="000879DA">
        <w:rPr>
          <w:rFonts w:ascii="Times New Roman" w:hAnsi="Times New Roman"/>
          <w:sz w:val="24"/>
          <w:szCs w:val="24"/>
        </w:rPr>
        <w:tab/>
      </w:r>
      <w:r w:rsidRPr="000879DA">
        <w:rPr>
          <w:rFonts w:ascii="Times New Roman" w:hAnsi="Times New Roman"/>
          <w:sz w:val="24"/>
          <w:szCs w:val="24"/>
        </w:rPr>
        <w:tab/>
        <w:t>Nomnieks</w:t>
      </w:r>
    </w:p>
    <w:p w14:paraId="0701B2E6" w14:textId="77777777" w:rsidR="00074E72" w:rsidRPr="000879DA" w:rsidRDefault="00000000" w:rsidP="00074E72">
      <w:pPr>
        <w:tabs>
          <w:tab w:val="left" w:pos="720"/>
        </w:tabs>
        <w:jc w:val="both"/>
        <w:rPr>
          <w:rFonts w:ascii="Times New Roman" w:hAnsi="Times New Roman"/>
          <w:sz w:val="24"/>
          <w:szCs w:val="24"/>
        </w:rPr>
      </w:pPr>
      <w:r w:rsidRPr="000879DA">
        <w:rPr>
          <w:rFonts w:ascii="Times New Roman" w:hAnsi="Times New Roman"/>
          <w:sz w:val="24"/>
          <w:szCs w:val="24"/>
        </w:rPr>
        <w:t>_________________ (paraksta atšifrējums)</w:t>
      </w:r>
      <w:r w:rsidRPr="000879DA">
        <w:rPr>
          <w:rFonts w:ascii="Times New Roman" w:hAnsi="Times New Roman"/>
          <w:sz w:val="24"/>
          <w:szCs w:val="24"/>
        </w:rPr>
        <w:tab/>
      </w:r>
      <w:r w:rsidRPr="000879DA">
        <w:rPr>
          <w:rFonts w:ascii="Times New Roman" w:hAnsi="Times New Roman"/>
          <w:sz w:val="24"/>
          <w:szCs w:val="24"/>
        </w:rPr>
        <w:tab/>
        <w:t>____________________(paraksta atšifrējums)</w:t>
      </w:r>
    </w:p>
    <w:p w14:paraId="6738CCB6" w14:textId="77777777" w:rsidR="00074E72" w:rsidRPr="000879DA" w:rsidRDefault="00074E72" w:rsidP="00074E72">
      <w:pPr>
        <w:tabs>
          <w:tab w:val="left" w:pos="1832"/>
          <w:tab w:val="left" w:pos="2748"/>
          <w:tab w:val="left" w:pos="3664"/>
        </w:tabs>
        <w:ind w:left="567" w:right="49"/>
        <w:rPr>
          <w:rFonts w:ascii="Times New Roman" w:hAnsi="Times New Roman"/>
          <w:sz w:val="24"/>
          <w:szCs w:val="24"/>
        </w:rPr>
      </w:pPr>
    </w:p>
    <w:p w14:paraId="091253F0" w14:textId="77777777" w:rsidR="00074E72" w:rsidRPr="000879DA" w:rsidRDefault="00074E72" w:rsidP="00074E72">
      <w:pPr>
        <w:tabs>
          <w:tab w:val="left" w:pos="1832"/>
          <w:tab w:val="left" w:pos="2748"/>
          <w:tab w:val="left" w:pos="3664"/>
        </w:tabs>
        <w:ind w:left="567" w:right="49"/>
        <w:rPr>
          <w:rFonts w:ascii="Times New Roman" w:hAnsi="Times New Roman"/>
          <w:sz w:val="24"/>
          <w:szCs w:val="24"/>
        </w:rPr>
      </w:pPr>
    </w:p>
    <w:p w14:paraId="1F2ACE4B" w14:textId="77777777" w:rsidR="00074E72" w:rsidRPr="000879DA" w:rsidRDefault="00000000" w:rsidP="00074E72">
      <w:pPr>
        <w:tabs>
          <w:tab w:val="left" w:pos="284"/>
        </w:tabs>
        <w:ind w:right="49"/>
        <w:jc w:val="both"/>
        <w:rPr>
          <w:rFonts w:ascii="Times New Roman" w:hAnsi="Times New Roman"/>
          <w:sz w:val="24"/>
          <w:szCs w:val="24"/>
        </w:rPr>
      </w:pPr>
      <w:r w:rsidRPr="000879DA">
        <w:rPr>
          <w:rFonts w:ascii="Times New Roman" w:hAnsi="Times New Roman"/>
          <w:sz w:val="24"/>
          <w:szCs w:val="24"/>
        </w:rPr>
        <w:t xml:space="preserve">Pielikumā: </w:t>
      </w:r>
    </w:p>
    <w:p w14:paraId="4838DE40" w14:textId="77777777" w:rsidR="00074E72" w:rsidRPr="000879DA" w:rsidRDefault="00000000" w:rsidP="00074E72">
      <w:pPr>
        <w:pStyle w:val="Sarakstarindkopa"/>
        <w:numPr>
          <w:ilvl w:val="0"/>
          <w:numId w:val="35"/>
        </w:numPr>
        <w:tabs>
          <w:tab w:val="left" w:pos="284"/>
        </w:tabs>
        <w:spacing w:after="0" w:line="240" w:lineRule="auto"/>
        <w:ind w:right="49"/>
        <w:jc w:val="both"/>
        <w:rPr>
          <w:rFonts w:ascii="Times New Roman" w:hAnsi="Times New Roman"/>
          <w:sz w:val="24"/>
          <w:szCs w:val="24"/>
        </w:rPr>
      </w:pPr>
      <w:r w:rsidRPr="000879DA">
        <w:rPr>
          <w:rFonts w:ascii="Times New Roman" w:hAnsi="Times New Roman"/>
          <w:sz w:val="24"/>
          <w:szCs w:val="24"/>
        </w:rPr>
        <w:t>Zemes vienības/ daļas ar kadastra apzīmējumu ______________izvietojuma grafiskais attēlojums/ vai zemes robežu shēma</w:t>
      </w:r>
      <w:r w:rsidR="009212AF" w:rsidRPr="000879DA">
        <w:rPr>
          <w:rFonts w:ascii="Times New Roman" w:hAnsi="Times New Roman"/>
          <w:sz w:val="24"/>
          <w:szCs w:val="24"/>
        </w:rPr>
        <w:t xml:space="preserve"> </w:t>
      </w:r>
      <w:r w:rsidRPr="000879DA">
        <w:rPr>
          <w:rFonts w:ascii="Times New Roman" w:hAnsi="Times New Roman"/>
          <w:sz w:val="24"/>
          <w:szCs w:val="24"/>
        </w:rPr>
        <w:t>(izkopējums no Kadastra kartes) ar apgrūtinājumiem;</w:t>
      </w:r>
    </w:p>
    <w:p w14:paraId="48B31045" w14:textId="77777777" w:rsidR="00074E72" w:rsidRPr="000879DA" w:rsidRDefault="00000000" w:rsidP="00074E72">
      <w:pPr>
        <w:pStyle w:val="Sarakstarindkopa"/>
        <w:numPr>
          <w:ilvl w:val="0"/>
          <w:numId w:val="35"/>
        </w:numPr>
        <w:tabs>
          <w:tab w:val="left" w:pos="284"/>
        </w:tabs>
        <w:spacing w:after="0" w:line="240" w:lineRule="auto"/>
        <w:ind w:right="49"/>
        <w:jc w:val="both"/>
        <w:rPr>
          <w:rFonts w:ascii="Times New Roman" w:hAnsi="Times New Roman"/>
          <w:sz w:val="24"/>
          <w:szCs w:val="24"/>
        </w:rPr>
      </w:pPr>
      <w:r w:rsidRPr="000879DA">
        <w:rPr>
          <w:rFonts w:ascii="Times New Roman" w:hAnsi="Times New Roman"/>
          <w:sz w:val="24"/>
          <w:szCs w:val="24"/>
        </w:rPr>
        <w:t>Zemesgabala nodošanas un pieņemšanas (apsekošanas) akts (ja ir).</w:t>
      </w:r>
    </w:p>
    <w:p w14:paraId="18840ACC" w14:textId="77777777" w:rsidR="00074E72" w:rsidRPr="000879DA" w:rsidRDefault="00074E72" w:rsidP="00074E72">
      <w:pPr>
        <w:tabs>
          <w:tab w:val="left" w:pos="284"/>
        </w:tabs>
        <w:ind w:right="49"/>
        <w:jc w:val="both"/>
        <w:rPr>
          <w:sz w:val="24"/>
          <w:szCs w:val="24"/>
        </w:rPr>
      </w:pPr>
    </w:p>
    <w:p w14:paraId="1C9F04E2" w14:textId="77777777" w:rsidR="0028263B" w:rsidRPr="009212AF" w:rsidRDefault="0028263B"/>
    <w:sectPr w:rsidR="0028263B" w:rsidRPr="009212AF" w:rsidSect="00454345">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24D4" w14:textId="77777777" w:rsidR="00306F9B" w:rsidRDefault="00306F9B">
      <w:pPr>
        <w:spacing w:after="0" w:line="240" w:lineRule="auto"/>
      </w:pPr>
      <w:r>
        <w:separator/>
      </w:r>
    </w:p>
  </w:endnote>
  <w:endnote w:type="continuationSeparator" w:id="0">
    <w:p w14:paraId="18770CDD" w14:textId="77777777" w:rsidR="00306F9B" w:rsidRDefault="0030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B5F6" w14:textId="77777777" w:rsidR="006548DB"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0628F3">
      <w:rPr>
        <w:noProof/>
        <w:sz w:val="20"/>
        <w:szCs w:val="20"/>
      </w:rPr>
      <w:t>8</w:t>
    </w:r>
    <w:r w:rsidRPr="00B560B9">
      <w:rPr>
        <w:noProof/>
        <w:sz w:val="20"/>
        <w:szCs w:val="20"/>
      </w:rPr>
      <w:fldChar w:fldCharType="end"/>
    </w:r>
  </w:p>
  <w:p w14:paraId="673D695E" w14:textId="77777777" w:rsidR="006548DB" w:rsidRDefault="006548DB">
    <w:pPr>
      <w:pStyle w:val="Kjene"/>
    </w:pPr>
  </w:p>
  <w:p w14:paraId="3A003488" w14:textId="77777777" w:rsidR="00960F2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F47C" w14:textId="77777777" w:rsidR="00960F28"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F021" w14:textId="77777777" w:rsidR="00306F9B" w:rsidRDefault="00306F9B">
      <w:pPr>
        <w:spacing w:after="0" w:line="240" w:lineRule="auto"/>
      </w:pPr>
      <w:r>
        <w:separator/>
      </w:r>
    </w:p>
  </w:footnote>
  <w:footnote w:type="continuationSeparator" w:id="0">
    <w:p w14:paraId="080089AF" w14:textId="77777777" w:rsidR="00306F9B" w:rsidRDefault="00306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DAA"/>
    <w:multiLevelType w:val="hybridMultilevel"/>
    <w:tmpl w:val="3A68F066"/>
    <w:lvl w:ilvl="0" w:tplc="DD8E3B74">
      <w:start w:val="1"/>
      <w:numFmt w:val="decimal"/>
      <w:lvlText w:val="%1."/>
      <w:lvlJc w:val="left"/>
      <w:pPr>
        <w:ind w:left="8441" w:hanging="360"/>
      </w:pPr>
    </w:lvl>
    <w:lvl w:ilvl="1" w:tplc="5FDA8282" w:tentative="1">
      <w:start w:val="1"/>
      <w:numFmt w:val="lowerLetter"/>
      <w:lvlText w:val="%2."/>
      <w:lvlJc w:val="left"/>
      <w:pPr>
        <w:ind w:left="9161" w:hanging="360"/>
      </w:pPr>
    </w:lvl>
    <w:lvl w:ilvl="2" w:tplc="2098CC8C" w:tentative="1">
      <w:start w:val="1"/>
      <w:numFmt w:val="lowerRoman"/>
      <w:lvlText w:val="%3."/>
      <w:lvlJc w:val="right"/>
      <w:pPr>
        <w:ind w:left="9881" w:hanging="180"/>
      </w:pPr>
    </w:lvl>
    <w:lvl w:ilvl="3" w:tplc="BD4C818C" w:tentative="1">
      <w:start w:val="1"/>
      <w:numFmt w:val="decimal"/>
      <w:lvlText w:val="%4."/>
      <w:lvlJc w:val="left"/>
      <w:pPr>
        <w:ind w:left="10601" w:hanging="360"/>
      </w:pPr>
    </w:lvl>
    <w:lvl w:ilvl="4" w:tplc="3CF605D8" w:tentative="1">
      <w:start w:val="1"/>
      <w:numFmt w:val="lowerLetter"/>
      <w:lvlText w:val="%5."/>
      <w:lvlJc w:val="left"/>
      <w:pPr>
        <w:ind w:left="11321" w:hanging="360"/>
      </w:pPr>
    </w:lvl>
    <w:lvl w:ilvl="5" w:tplc="8528BA6E" w:tentative="1">
      <w:start w:val="1"/>
      <w:numFmt w:val="lowerRoman"/>
      <w:lvlText w:val="%6."/>
      <w:lvlJc w:val="right"/>
      <w:pPr>
        <w:ind w:left="12041" w:hanging="180"/>
      </w:pPr>
    </w:lvl>
    <w:lvl w:ilvl="6" w:tplc="A21ED6C4" w:tentative="1">
      <w:start w:val="1"/>
      <w:numFmt w:val="decimal"/>
      <w:lvlText w:val="%7."/>
      <w:lvlJc w:val="left"/>
      <w:pPr>
        <w:ind w:left="12761" w:hanging="360"/>
      </w:pPr>
    </w:lvl>
    <w:lvl w:ilvl="7" w:tplc="A8E61148" w:tentative="1">
      <w:start w:val="1"/>
      <w:numFmt w:val="lowerLetter"/>
      <w:lvlText w:val="%8."/>
      <w:lvlJc w:val="left"/>
      <w:pPr>
        <w:ind w:left="13481" w:hanging="360"/>
      </w:pPr>
    </w:lvl>
    <w:lvl w:ilvl="8" w:tplc="60DA0C6A" w:tentative="1">
      <w:start w:val="1"/>
      <w:numFmt w:val="lowerRoman"/>
      <w:lvlText w:val="%9."/>
      <w:lvlJc w:val="right"/>
      <w:pPr>
        <w:ind w:left="14201" w:hanging="18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460636"/>
    <w:multiLevelType w:val="hybridMultilevel"/>
    <w:tmpl w:val="D6D669A6"/>
    <w:lvl w:ilvl="0" w:tplc="6218A382">
      <w:start w:val="1"/>
      <w:numFmt w:val="decimal"/>
      <w:lvlText w:val="%1."/>
      <w:lvlJc w:val="left"/>
      <w:pPr>
        <w:ind w:left="720" w:hanging="360"/>
      </w:pPr>
    </w:lvl>
    <w:lvl w:ilvl="1" w:tplc="1B40E294" w:tentative="1">
      <w:start w:val="1"/>
      <w:numFmt w:val="lowerLetter"/>
      <w:lvlText w:val="%2."/>
      <w:lvlJc w:val="left"/>
      <w:pPr>
        <w:ind w:left="1440" w:hanging="360"/>
      </w:pPr>
    </w:lvl>
    <w:lvl w:ilvl="2" w:tplc="DD6ACA70" w:tentative="1">
      <w:start w:val="1"/>
      <w:numFmt w:val="lowerRoman"/>
      <w:lvlText w:val="%3."/>
      <w:lvlJc w:val="right"/>
      <w:pPr>
        <w:ind w:left="2160" w:hanging="180"/>
      </w:pPr>
    </w:lvl>
    <w:lvl w:ilvl="3" w:tplc="C6FC53BE" w:tentative="1">
      <w:start w:val="1"/>
      <w:numFmt w:val="decimal"/>
      <w:lvlText w:val="%4."/>
      <w:lvlJc w:val="left"/>
      <w:pPr>
        <w:ind w:left="2880" w:hanging="360"/>
      </w:pPr>
    </w:lvl>
    <w:lvl w:ilvl="4" w:tplc="F79A80D4" w:tentative="1">
      <w:start w:val="1"/>
      <w:numFmt w:val="lowerLetter"/>
      <w:lvlText w:val="%5."/>
      <w:lvlJc w:val="left"/>
      <w:pPr>
        <w:ind w:left="3600" w:hanging="360"/>
      </w:pPr>
    </w:lvl>
    <w:lvl w:ilvl="5" w:tplc="AFEC7D88" w:tentative="1">
      <w:start w:val="1"/>
      <w:numFmt w:val="lowerRoman"/>
      <w:lvlText w:val="%6."/>
      <w:lvlJc w:val="right"/>
      <w:pPr>
        <w:ind w:left="4320" w:hanging="180"/>
      </w:pPr>
    </w:lvl>
    <w:lvl w:ilvl="6" w:tplc="59846F18" w:tentative="1">
      <w:start w:val="1"/>
      <w:numFmt w:val="decimal"/>
      <w:lvlText w:val="%7."/>
      <w:lvlJc w:val="left"/>
      <w:pPr>
        <w:ind w:left="5040" w:hanging="360"/>
      </w:pPr>
    </w:lvl>
    <w:lvl w:ilvl="7" w:tplc="6C0802B2" w:tentative="1">
      <w:start w:val="1"/>
      <w:numFmt w:val="lowerLetter"/>
      <w:lvlText w:val="%8."/>
      <w:lvlJc w:val="left"/>
      <w:pPr>
        <w:ind w:left="5760" w:hanging="360"/>
      </w:pPr>
    </w:lvl>
    <w:lvl w:ilvl="8" w:tplc="B1EA10DE" w:tentative="1">
      <w:start w:val="1"/>
      <w:numFmt w:val="lowerRoman"/>
      <w:lvlText w:val="%9."/>
      <w:lvlJc w:val="right"/>
      <w:pPr>
        <w:ind w:left="6480" w:hanging="180"/>
      </w:pPr>
    </w:lvl>
  </w:abstractNum>
  <w:abstractNum w:abstractNumId="4"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460F46"/>
    <w:multiLevelType w:val="hybridMultilevel"/>
    <w:tmpl w:val="3A68F066"/>
    <w:lvl w:ilvl="0" w:tplc="CBFE46B2">
      <w:start w:val="1"/>
      <w:numFmt w:val="decimal"/>
      <w:lvlText w:val="%1."/>
      <w:lvlJc w:val="left"/>
      <w:pPr>
        <w:ind w:left="8441" w:hanging="360"/>
      </w:pPr>
    </w:lvl>
    <w:lvl w:ilvl="1" w:tplc="75A842F6" w:tentative="1">
      <w:start w:val="1"/>
      <w:numFmt w:val="lowerLetter"/>
      <w:lvlText w:val="%2."/>
      <w:lvlJc w:val="left"/>
      <w:pPr>
        <w:ind w:left="9161" w:hanging="360"/>
      </w:pPr>
    </w:lvl>
    <w:lvl w:ilvl="2" w:tplc="305A6B70" w:tentative="1">
      <w:start w:val="1"/>
      <w:numFmt w:val="lowerRoman"/>
      <w:lvlText w:val="%3."/>
      <w:lvlJc w:val="right"/>
      <w:pPr>
        <w:ind w:left="9881" w:hanging="180"/>
      </w:pPr>
    </w:lvl>
    <w:lvl w:ilvl="3" w:tplc="4056AD12" w:tentative="1">
      <w:start w:val="1"/>
      <w:numFmt w:val="decimal"/>
      <w:lvlText w:val="%4."/>
      <w:lvlJc w:val="left"/>
      <w:pPr>
        <w:ind w:left="10601" w:hanging="360"/>
      </w:pPr>
    </w:lvl>
    <w:lvl w:ilvl="4" w:tplc="402C5CB0" w:tentative="1">
      <w:start w:val="1"/>
      <w:numFmt w:val="lowerLetter"/>
      <w:lvlText w:val="%5."/>
      <w:lvlJc w:val="left"/>
      <w:pPr>
        <w:ind w:left="11321" w:hanging="360"/>
      </w:pPr>
    </w:lvl>
    <w:lvl w:ilvl="5" w:tplc="4EB62A60" w:tentative="1">
      <w:start w:val="1"/>
      <w:numFmt w:val="lowerRoman"/>
      <w:lvlText w:val="%6."/>
      <w:lvlJc w:val="right"/>
      <w:pPr>
        <w:ind w:left="12041" w:hanging="180"/>
      </w:pPr>
    </w:lvl>
    <w:lvl w:ilvl="6" w:tplc="1B2A666E" w:tentative="1">
      <w:start w:val="1"/>
      <w:numFmt w:val="decimal"/>
      <w:lvlText w:val="%7."/>
      <w:lvlJc w:val="left"/>
      <w:pPr>
        <w:ind w:left="12761" w:hanging="360"/>
      </w:pPr>
    </w:lvl>
    <w:lvl w:ilvl="7" w:tplc="1D2ED068" w:tentative="1">
      <w:start w:val="1"/>
      <w:numFmt w:val="lowerLetter"/>
      <w:lvlText w:val="%8."/>
      <w:lvlJc w:val="left"/>
      <w:pPr>
        <w:ind w:left="13481" w:hanging="360"/>
      </w:pPr>
    </w:lvl>
    <w:lvl w:ilvl="8" w:tplc="AFFE4BA4" w:tentative="1">
      <w:start w:val="1"/>
      <w:numFmt w:val="lowerRoman"/>
      <w:lvlText w:val="%9."/>
      <w:lvlJc w:val="right"/>
      <w:pPr>
        <w:ind w:left="14201" w:hanging="180"/>
      </w:pPr>
    </w:lvl>
  </w:abstractNum>
  <w:abstractNum w:abstractNumId="6"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0F6D65"/>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175342"/>
    <w:multiLevelType w:val="multilevel"/>
    <w:tmpl w:val="731468BE"/>
    <w:lvl w:ilvl="0">
      <w:start w:val="1"/>
      <w:numFmt w:val="decimal"/>
      <w:lvlText w:val="%1."/>
      <w:lvlJc w:val="left"/>
      <w:pPr>
        <w:ind w:left="360" w:hanging="360"/>
      </w:pPr>
      <w:rPr>
        <w:b/>
        <w:bCs/>
        <w:color w:val="auto"/>
      </w:rPr>
    </w:lvl>
    <w:lvl w:ilvl="1">
      <w:start w:val="1"/>
      <w:numFmt w:val="decimal"/>
      <w:lvlText w:val="%1.%2."/>
      <w:lvlJc w:val="left"/>
      <w:pPr>
        <w:ind w:left="4685" w:hanging="432"/>
      </w:pPr>
      <w:rPr>
        <w:b w:val="0"/>
        <w:bCs/>
        <w:color w:val="auto"/>
        <w:sz w:val="22"/>
        <w:szCs w:val="22"/>
      </w:rPr>
    </w:lvl>
    <w:lvl w:ilvl="2">
      <w:start w:val="1"/>
      <w:numFmt w:val="decimal"/>
      <w:lvlText w:val="%1.%2.%3."/>
      <w:lvlJc w:val="left"/>
      <w:pPr>
        <w:ind w:left="930"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F6BE4"/>
    <w:multiLevelType w:val="multilevel"/>
    <w:tmpl w:val="AB903C4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9672087"/>
    <w:multiLevelType w:val="hybridMultilevel"/>
    <w:tmpl w:val="BFB61F76"/>
    <w:lvl w:ilvl="0" w:tplc="316EC37A">
      <w:start w:val="1"/>
      <w:numFmt w:val="decimal"/>
      <w:lvlText w:val="%1."/>
      <w:lvlJc w:val="left"/>
      <w:pPr>
        <w:ind w:left="720" w:hanging="360"/>
      </w:pPr>
    </w:lvl>
    <w:lvl w:ilvl="1" w:tplc="DC96253E">
      <w:start w:val="1"/>
      <w:numFmt w:val="lowerLetter"/>
      <w:lvlText w:val="%2."/>
      <w:lvlJc w:val="left"/>
      <w:pPr>
        <w:ind w:left="1440" w:hanging="360"/>
      </w:pPr>
    </w:lvl>
    <w:lvl w:ilvl="2" w:tplc="1598E4E2">
      <w:start w:val="1"/>
      <w:numFmt w:val="lowerRoman"/>
      <w:lvlText w:val="%3."/>
      <w:lvlJc w:val="right"/>
      <w:pPr>
        <w:ind w:left="2160" w:hanging="180"/>
      </w:pPr>
    </w:lvl>
    <w:lvl w:ilvl="3" w:tplc="5E94A76A">
      <w:start w:val="1"/>
      <w:numFmt w:val="decimal"/>
      <w:lvlText w:val="%4."/>
      <w:lvlJc w:val="left"/>
      <w:pPr>
        <w:ind w:left="2880" w:hanging="360"/>
      </w:pPr>
    </w:lvl>
    <w:lvl w:ilvl="4" w:tplc="30580BF6">
      <w:start w:val="1"/>
      <w:numFmt w:val="lowerLetter"/>
      <w:lvlText w:val="%5."/>
      <w:lvlJc w:val="left"/>
      <w:pPr>
        <w:ind w:left="3600" w:hanging="360"/>
      </w:pPr>
    </w:lvl>
    <w:lvl w:ilvl="5" w:tplc="556A54FC">
      <w:start w:val="1"/>
      <w:numFmt w:val="lowerRoman"/>
      <w:lvlText w:val="%6."/>
      <w:lvlJc w:val="right"/>
      <w:pPr>
        <w:ind w:left="4320" w:hanging="180"/>
      </w:pPr>
    </w:lvl>
    <w:lvl w:ilvl="6" w:tplc="D436ABCE">
      <w:start w:val="1"/>
      <w:numFmt w:val="decimal"/>
      <w:lvlText w:val="%7."/>
      <w:lvlJc w:val="left"/>
      <w:pPr>
        <w:ind w:left="5040" w:hanging="360"/>
      </w:pPr>
    </w:lvl>
    <w:lvl w:ilvl="7" w:tplc="7B864A5E">
      <w:start w:val="1"/>
      <w:numFmt w:val="lowerLetter"/>
      <w:lvlText w:val="%8."/>
      <w:lvlJc w:val="left"/>
      <w:pPr>
        <w:ind w:left="5760" w:hanging="360"/>
      </w:pPr>
    </w:lvl>
    <w:lvl w:ilvl="8" w:tplc="5E929424">
      <w:start w:val="1"/>
      <w:numFmt w:val="lowerRoman"/>
      <w:lvlText w:val="%9."/>
      <w:lvlJc w:val="right"/>
      <w:pPr>
        <w:ind w:left="6480" w:hanging="180"/>
      </w:pPr>
    </w:lvl>
  </w:abstractNum>
  <w:abstractNum w:abstractNumId="13" w15:restartNumberingAfterBreak="0">
    <w:nsid w:val="2CC12D87"/>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F764AF"/>
    <w:multiLevelType w:val="multilevel"/>
    <w:tmpl w:val="9AF059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318C083E"/>
    <w:multiLevelType w:val="multilevel"/>
    <w:tmpl w:val="01962AE4"/>
    <w:lvl w:ilvl="0">
      <w:start w:val="4"/>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95A707D"/>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657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F06379"/>
    <w:multiLevelType w:val="hybridMultilevel"/>
    <w:tmpl w:val="7F4AC5A8"/>
    <w:lvl w:ilvl="0" w:tplc="A3628BF0">
      <w:start w:val="1"/>
      <w:numFmt w:val="decimal"/>
      <w:lvlText w:val="%1."/>
      <w:lvlJc w:val="left"/>
      <w:pPr>
        <w:ind w:left="928" w:hanging="360"/>
      </w:pPr>
    </w:lvl>
    <w:lvl w:ilvl="1" w:tplc="1A2A26BE">
      <w:start w:val="1"/>
      <w:numFmt w:val="lowerLetter"/>
      <w:lvlText w:val="%2."/>
      <w:lvlJc w:val="left"/>
      <w:pPr>
        <w:ind w:left="2160" w:hanging="360"/>
      </w:pPr>
    </w:lvl>
    <w:lvl w:ilvl="2" w:tplc="C4C2D346">
      <w:start w:val="1"/>
      <w:numFmt w:val="lowerRoman"/>
      <w:lvlText w:val="%3."/>
      <w:lvlJc w:val="right"/>
      <w:pPr>
        <w:ind w:left="2880" w:hanging="180"/>
      </w:pPr>
    </w:lvl>
    <w:lvl w:ilvl="3" w:tplc="D812BA4C">
      <w:start w:val="1"/>
      <w:numFmt w:val="decimal"/>
      <w:lvlText w:val="%4."/>
      <w:lvlJc w:val="left"/>
      <w:pPr>
        <w:ind w:left="3600" w:hanging="360"/>
      </w:pPr>
    </w:lvl>
    <w:lvl w:ilvl="4" w:tplc="74C2B546">
      <w:start w:val="1"/>
      <w:numFmt w:val="lowerLetter"/>
      <w:lvlText w:val="%5."/>
      <w:lvlJc w:val="left"/>
      <w:pPr>
        <w:ind w:left="4320" w:hanging="360"/>
      </w:pPr>
    </w:lvl>
    <w:lvl w:ilvl="5" w:tplc="BB3450C6">
      <w:start w:val="1"/>
      <w:numFmt w:val="lowerRoman"/>
      <w:lvlText w:val="%6."/>
      <w:lvlJc w:val="right"/>
      <w:pPr>
        <w:ind w:left="5040" w:hanging="180"/>
      </w:pPr>
    </w:lvl>
    <w:lvl w:ilvl="6" w:tplc="31DC41C0">
      <w:start w:val="1"/>
      <w:numFmt w:val="decimal"/>
      <w:lvlText w:val="%7."/>
      <w:lvlJc w:val="left"/>
      <w:pPr>
        <w:ind w:left="5760" w:hanging="360"/>
      </w:pPr>
    </w:lvl>
    <w:lvl w:ilvl="7" w:tplc="F04E7CD8">
      <w:start w:val="1"/>
      <w:numFmt w:val="lowerLetter"/>
      <w:lvlText w:val="%8."/>
      <w:lvlJc w:val="left"/>
      <w:pPr>
        <w:ind w:left="6480" w:hanging="360"/>
      </w:pPr>
    </w:lvl>
    <w:lvl w:ilvl="8" w:tplc="DB7265E2">
      <w:start w:val="1"/>
      <w:numFmt w:val="lowerRoman"/>
      <w:lvlText w:val="%9."/>
      <w:lvlJc w:val="right"/>
      <w:pPr>
        <w:ind w:left="7200" w:hanging="180"/>
      </w:pPr>
    </w:lvl>
  </w:abstractNum>
  <w:abstractNum w:abstractNumId="1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EC25AD9"/>
    <w:multiLevelType w:val="hybridMultilevel"/>
    <w:tmpl w:val="155025D8"/>
    <w:lvl w:ilvl="0" w:tplc="0DC0D4AA">
      <w:start w:val="1"/>
      <w:numFmt w:val="decimal"/>
      <w:lvlText w:val="%1."/>
      <w:lvlJc w:val="left"/>
      <w:pPr>
        <w:ind w:left="720" w:hanging="360"/>
      </w:pPr>
    </w:lvl>
    <w:lvl w:ilvl="1" w:tplc="36F6D0F8" w:tentative="1">
      <w:start w:val="1"/>
      <w:numFmt w:val="lowerLetter"/>
      <w:lvlText w:val="%2."/>
      <w:lvlJc w:val="left"/>
      <w:pPr>
        <w:ind w:left="1440" w:hanging="360"/>
      </w:pPr>
    </w:lvl>
    <w:lvl w:ilvl="2" w:tplc="6B1231EE" w:tentative="1">
      <w:start w:val="1"/>
      <w:numFmt w:val="lowerRoman"/>
      <w:lvlText w:val="%3."/>
      <w:lvlJc w:val="right"/>
      <w:pPr>
        <w:ind w:left="2160" w:hanging="180"/>
      </w:pPr>
    </w:lvl>
    <w:lvl w:ilvl="3" w:tplc="05341CCA" w:tentative="1">
      <w:start w:val="1"/>
      <w:numFmt w:val="decimal"/>
      <w:lvlText w:val="%4."/>
      <w:lvlJc w:val="left"/>
      <w:pPr>
        <w:ind w:left="2880" w:hanging="360"/>
      </w:pPr>
    </w:lvl>
    <w:lvl w:ilvl="4" w:tplc="E7E61DBA" w:tentative="1">
      <w:start w:val="1"/>
      <w:numFmt w:val="lowerLetter"/>
      <w:lvlText w:val="%5."/>
      <w:lvlJc w:val="left"/>
      <w:pPr>
        <w:ind w:left="3600" w:hanging="360"/>
      </w:pPr>
    </w:lvl>
    <w:lvl w:ilvl="5" w:tplc="D86C2EBC" w:tentative="1">
      <w:start w:val="1"/>
      <w:numFmt w:val="lowerRoman"/>
      <w:lvlText w:val="%6."/>
      <w:lvlJc w:val="right"/>
      <w:pPr>
        <w:ind w:left="4320" w:hanging="180"/>
      </w:pPr>
    </w:lvl>
    <w:lvl w:ilvl="6" w:tplc="4FF82D84" w:tentative="1">
      <w:start w:val="1"/>
      <w:numFmt w:val="decimal"/>
      <w:lvlText w:val="%7."/>
      <w:lvlJc w:val="left"/>
      <w:pPr>
        <w:ind w:left="5040" w:hanging="360"/>
      </w:pPr>
    </w:lvl>
    <w:lvl w:ilvl="7" w:tplc="A4FE559A" w:tentative="1">
      <w:start w:val="1"/>
      <w:numFmt w:val="lowerLetter"/>
      <w:lvlText w:val="%8."/>
      <w:lvlJc w:val="left"/>
      <w:pPr>
        <w:ind w:left="5760" w:hanging="360"/>
      </w:pPr>
    </w:lvl>
    <w:lvl w:ilvl="8" w:tplc="7C7AD994" w:tentative="1">
      <w:start w:val="1"/>
      <w:numFmt w:val="lowerRoman"/>
      <w:lvlText w:val="%9."/>
      <w:lvlJc w:val="right"/>
      <w:pPr>
        <w:ind w:left="6480" w:hanging="180"/>
      </w:pPr>
    </w:lvl>
  </w:abstractNum>
  <w:abstractNum w:abstractNumId="2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36F2C13"/>
    <w:multiLevelType w:val="hybridMultilevel"/>
    <w:tmpl w:val="AD425918"/>
    <w:lvl w:ilvl="0" w:tplc="073CEAE6">
      <w:start w:val="6"/>
      <w:numFmt w:val="bullet"/>
      <w:lvlText w:val=""/>
      <w:lvlJc w:val="left"/>
      <w:pPr>
        <w:tabs>
          <w:tab w:val="num" w:pos="720"/>
        </w:tabs>
        <w:ind w:left="720" w:hanging="360"/>
      </w:pPr>
      <w:rPr>
        <w:rFonts w:ascii="Wingdings 2" w:eastAsia="Times New Roman" w:hAnsi="Wingdings 2" w:cs="Times New Roman" w:hint="default"/>
        <w:sz w:val="32"/>
      </w:rPr>
    </w:lvl>
    <w:lvl w:ilvl="1" w:tplc="2CDC62D8">
      <w:start w:val="1"/>
      <w:numFmt w:val="bullet"/>
      <w:lvlText w:val="o"/>
      <w:lvlJc w:val="left"/>
      <w:pPr>
        <w:tabs>
          <w:tab w:val="num" w:pos="1440"/>
        </w:tabs>
        <w:ind w:left="1440" w:hanging="360"/>
      </w:pPr>
      <w:rPr>
        <w:rFonts w:ascii="Courier New" w:hAnsi="Courier New" w:cs="Courier New" w:hint="default"/>
      </w:rPr>
    </w:lvl>
    <w:lvl w:ilvl="2" w:tplc="74464176">
      <w:start w:val="1"/>
      <w:numFmt w:val="bullet"/>
      <w:lvlText w:val=""/>
      <w:lvlJc w:val="left"/>
      <w:pPr>
        <w:tabs>
          <w:tab w:val="num" w:pos="2160"/>
        </w:tabs>
        <w:ind w:left="2160" w:hanging="360"/>
      </w:pPr>
      <w:rPr>
        <w:rFonts w:ascii="Wingdings" w:hAnsi="Wingdings" w:hint="default"/>
      </w:rPr>
    </w:lvl>
    <w:lvl w:ilvl="3" w:tplc="D0920CB8">
      <w:start w:val="1"/>
      <w:numFmt w:val="bullet"/>
      <w:lvlText w:val=""/>
      <w:lvlJc w:val="left"/>
      <w:pPr>
        <w:tabs>
          <w:tab w:val="num" w:pos="2880"/>
        </w:tabs>
        <w:ind w:left="2880" w:hanging="360"/>
      </w:pPr>
      <w:rPr>
        <w:rFonts w:ascii="Symbol" w:hAnsi="Symbol" w:hint="default"/>
      </w:rPr>
    </w:lvl>
    <w:lvl w:ilvl="4" w:tplc="6EE481C2">
      <w:start w:val="1"/>
      <w:numFmt w:val="bullet"/>
      <w:lvlText w:val="o"/>
      <w:lvlJc w:val="left"/>
      <w:pPr>
        <w:tabs>
          <w:tab w:val="num" w:pos="3600"/>
        </w:tabs>
        <w:ind w:left="3600" w:hanging="360"/>
      </w:pPr>
      <w:rPr>
        <w:rFonts w:ascii="Courier New" w:hAnsi="Courier New" w:cs="Courier New" w:hint="default"/>
      </w:rPr>
    </w:lvl>
    <w:lvl w:ilvl="5" w:tplc="5D7AA366">
      <w:start w:val="1"/>
      <w:numFmt w:val="bullet"/>
      <w:lvlText w:val=""/>
      <w:lvlJc w:val="left"/>
      <w:pPr>
        <w:tabs>
          <w:tab w:val="num" w:pos="4320"/>
        </w:tabs>
        <w:ind w:left="4320" w:hanging="360"/>
      </w:pPr>
      <w:rPr>
        <w:rFonts w:ascii="Wingdings" w:hAnsi="Wingdings" w:hint="default"/>
      </w:rPr>
    </w:lvl>
    <w:lvl w:ilvl="6" w:tplc="2344455A">
      <w:start w:val="1"/>
      <w:numFmt w:val="bullet"/>
      <w:lvlText w:val=""/>
      <w:lvlJc w:val="left"/>
      <w:pPr>
        <w:tabs>
          <w:tab w:val="num" w:pos="5040"/>
        </w:tabs>
        <w:ind w:left="5040" w:hanging="360"/>
      </w:pPr>
      <w:rPr>
        <w:rFonts w:ascii="Symbol" w:hAnsi="Symbol" w:hint="default"/>
      </w:rPr>
    </w:lvl>
    <w:lvl w:ilvl="7" w:tplc="F1A2975E">
      <w:start w:val="1"/>
      <w:numFmt w:val="bullet"/>
      <w:lvlText w:val="o"/>
      <w:lvlJc w:val="left"/>
      <w:pPr>
        <w:tabs>
          <w:tab w:val="num" w:pos="5760"/>
        </w:tabs>
        <w:ind w:left="5760" w:hanging="360"/>
      </w:pPr>
      <w:rPr>
        <w:rFonts w:ascii="Courier New" w:hAnsi="Courier New" w:cs="Courier New" w:hint="default"/>
      </w:rPr>
    </w:lvl>
    <w:lvl w:ilvl="8" w:tplc="6BB0B4E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0001A"/>
    <w:multiLevelType w:val="hybridMultilevel"/>
    <w:tmpl w:val="16145C42"/>
    <w:lvl w:ilvl="0" w:tplc="344E0D52">
      <w:start w:val="1"/>
      <w:numFmt w:val="decimal"/>
      <w:lvlText w:val="%1."/>
      <w:lvlJc w:val="left"/>
      <w:pPr>
        <w:ind w:left="8441" w:hanging="360"/>
      </w:pPr>
    </w:lvl>
    <w:lvl w:ilvl="1" w:tplc="52D8B768" w:tentative="1">
      <w:start w:val="1"/>
      <w:numFmt w:val="lowerLetter"/>
      <w:lvlText w:val="%2."/>
      <w:lvlJc w:val="left"/>
      <w:pPr>
        <w:ind w:left="9161" w:hanging="360"/>
      </w:pPr>
    </w:lvl>
    <w:lvl w:ilvl="2" w:tplc="AF0E36B4" w:tentative="1">
      <w:start w:val="1"/>
      <w:numFmt w:val="lowerRoman"/>
      <w:lvlText w:val="%3."/>
      <w:lvlJc w:val="right"/>
      <w:pPr>
        <w:ind w:left="9881" w:hanging="180"/>
      </w:pPr>
    </w:lvl>
    <w:lvl w:ilvl="3" w:tplc="F6EA2A7E" w:tentative="1">
      <w:start w:val="1"/>
      <w:numFmt w:val="decimal"/>
      <w:lvlText w:val="%4."/>
      <w:lvlJc w:val="left"/>
      <w:pPr>
        <w:ind w:left="10601" w:hanging="360"/>
      </w:pPr>
    </w:lvl>
    <w:lvl w:ilvl="4" w:tplc="776CD2A2" w:tentative="1">
      <w:start w:val="1"/>
      <w:numFmt w:val="lowerLetter"/>
      <w:lvlText w:val="%5."/>
      <w:lvlJc w:val="left"/>
      <w:pPr>
        <w:ind w:left="11321" w:hanging="360"/>
      </w:pPr>
    </w:lvl>
    <w:lvl w:ilvl="5" w:tplc="2828EA26" w:tentative="1">
      <w:start w:val="1"/>
      <w:numFmt w:val="lowerRoman"/>
      <w:lvlText w:val="%6."/>
      <w:lvlJc w:val="right"/>
      <w:pPr>
        <w:ind w:left="12041" w:hanging="180"/>
      </w:pPr>
    </w:lvl>
    <w:lvl w:ilvl="6" w:tplc="37041F4A" w:tentative="1">
      <w:start w:val="1"/>
      <w:numFmt w:val="decimal"/>
      <w:lvlText w:val="%7."/>
      <w:lvlJc w:val="left"/>
      <w:pPr>
        <w:ind w:left="12761" w:hanging="360"/>
      </w:pPr>
    </w:lvl>
    <w:lvl w:ilvl="7" w:tplc="9A342B96" w:tentative="1">
      <w:start w:val="1"/>
      <w:numFmt w:val="lowerLetter"/>
      <w:lvlText w:val="%8."/>
      <w:lvlJc w:val="left"/>
      <w:pPr>
        <w:ind w:left="13481" w:hanging="360"/>
      </w:pPr>
    </w:lvl>
    <w:lvl w:ilvl="8" w:tplc="91C83CB6" w:tentative="1">
      <w:start w:val="1"/>
      <w:numFmt w:val="lowerRoman"/>
      <w:lvlText w:val="%9."/>
      <w:lvlJc w:val="right"/>
      <w:pPr>
        <w:ind w:left="14201" w:hanging="180"/>
      </w:pPr>
    </w:lvl>
  </w:abstractNum>
  <w:abstractNum w:abstractNumId="23" w15:restartNumberingAfterBreak="0">
    <w:nsid w:val="53565D48"/>
    <w:multiLevelType w:val="hybridMultilevel"/>
    <w:tmpl w:val="284A001C"/>
    <w:lvl w:ilvl="0" w:tplc="A4ACD702">
      <w:start w:val="1"/>
      <w:numFmt w:val="decimal"/>
      <w:lvlText w:val="%1)"/>
      <w:lvlJc w:val="left"/>
      <w:pPr>
        <w:ind w:left="900" w:hanging="360"/>
      </w:pPr>
    </w:lvl>
    <w:lvl w:ilvl="1" w:tplc="F3F6EE66">
      <w:start w:val="1"/>
      <w:numFmt w:val="lowerLetter"/>
      <w:lvlText w:val="%2."/>
      <w:lvlJc w:val="left"/>
      <w:pPr>
        <w:ind w:left="1620" w:hanging="360"/>
      </w:pPr>
    </w:lvl>
    <w:lvl w:ilvl="2" w:tplc="7692405E">
      <w:start w:val="1"/>
      <w:numFmt w:val="lowerRoman"/>
      <w:lvlText w:val="%3."/>
      <w:lvlJc w:val="right"/>
      <w:pPr>
        <w:ind w:left="2340" w:hanging="180"/>
      </w:pPr>
    </w:lvl>
    <w:lvl w:ilvl="3" w:tplc="A3E8A248">
      <w:start w:val="1"/>
      <w:numFmt w:val="decimal"/>
      <w:lvlText w:val="%4."/>
      <w:lvlJc w:val="left"/>
      <w:pPr>
        <w:ind w:left="8441" w:hanging="360"/>
      </w:pPr>
    </w:lvl>
    <w:lvl w:ilvl="4" w:tplc="44747B76">
      <w:start w:val="1"/>
      <w:numFmt w:val="lowerLetter"/>
      <w:lvlText w:val="%5."/>
      <w:lvlJc w:val="left"/>
      <w:pPr>
        <w:ind w:left="3780" w:hanging="360"/>
      </w:pPr>
    </w:lvl>
    <w:lvl w:ilvl="5" w:tplc="04D6EE54">
      <w:start w:val="1"/>
      <w:numFmt w:val="lowerRoman"/>
      <w:lvlText w:val="%6."/>
      <w:lvlJc w:val="right"/>
      <w:pPr>
        <w:ind w:left="4500" w:hanging="180"/>
      </w:pPr>
    </w:lvl>
    <w:lvl w:ilvl="6" w:tplc="9AAA14F6">
      <w:start w:val="1"/>
      <w:numFmt w:val="decimal"/>
      <w:lvlText w:val="%7."/>
      <w:lvlJc w:val="left"/>
      <w:pPr>
        <w:ind w:left="5220" w:hanging="360"/>
      </w:pPr>
    </w:lvl>
    <w:lvl w:ilvl="7" w:tplc="A5D44CDC">
      <w:start w:val="1"/>
      <w:numFmt w:val="lowerLetter"/>
      <w:lvlText w:val="%8."/>
      <w:lvlJc w:val="left"/>
      <w:pPr>
        <w:ind w:left="5940" w:hanging="360"/>
      </w:pPr>
    </w:lvl>
    <w:lvl w:ilvl="8" w:tplc="099616CE">
      <w:start w:val="1"/>
      <w:numFmt w:val="lowerRoman"/>
      <w:lvlText w:val="%9."/>
      <w:lvlJc w:val="right"/>
      <w:pPr>
        <w:ind w:left="6660" w:hanging="180"/>
      </w:pPr>
    </w:lvl>
  </w:abstractNum>
  <w:abstractNum w:abstractNumId="24"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BC2750A"/>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EE51A4"/>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9" w15:restartNumberingAfterBreak="0">
    <w:nsid w:val="689974AB"/>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869297A"/>
    <w:multiLevelType w:val="multilevel"/>
    <w:tmpl w:val="AF8E733E"/>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2" w15:restartNumberingAfterBreak="0">
    <w:nsid w:val="7A70004D"/>
    <w:multiLevelType w:val="hybridMultilevel"/>
    <w:tmpl w:val="7F4AC5A8"/>
    <w:lvl w:ilvl="0" w:tplc="3D46F276">
      <w:start w:val="1"/>
      <w:numFmt w:val="decimal"/>
      <w:lvlText w:val="%1."/>
      <w:lvlJc w:val="left"/>
      <w:pPr>
        <w:ind w:left="928" w:hanging="360"/>
      </w:pPr>
    </w:lvl>
    <w:lvl w:ilvl="1" w:tplc="62B2B9D0">
      <w:start w:val="1"/>
      <w:numFmt w:val="lowerLetter"/>
      <w:lvlText w:val="%2."/>
      <w:lvlJc w:val="left"/>
      <w:pPr>
        <w:ind w:left="2160" w:hanging="360"/>
      </w:pPr>
    </w:lvl>
    <w:lvl w:ilvl="2" w:tplc="DB469A22">
      <w:start w:val="1"/>
      <w:numFmt w:val="lowerRoman"/>
      <w:lvlText w:val="%3."/>
      <w:lvlJc w:val="right"/>
      <w:pPr>
        <w:ind w:left="2880" w:hanging="180"/>
      </w:pPr>
    </w:lvl>
    <w:lvl w:ilvl="3" w:tplc="B9601F18">
      <w:start w:val="1"/>
      <w:numFmt w:val="decimal"/>
      <w:lvlText w:val="%4."/>
      <w:lvlJc w:val="left"/>
      <w:pPr>
        <w:ind w:left="3600" w:hanging="360"/>
      </w:pPr>
    </w:lvl>
    <w:lvl w:ilvl="4" w:tplc="64DEFD90">
      <w:start w:val="1"/>
      <w:numFmt w:val="lowerLetter"/>
      <w:lvlText w:val="%5."/>
      <w:lvlJc w:val="left"/>
      <w:pPr>
        <w:ind w:left="4320" w:hanging="360"/>
      </w:pPr>
    </w:lvl>
    <w:lvl w:ilvl="5" w:tplc="11BCD86E">
      <w:start w:val="1"/>
      <w:numFmt w:val="lowerRoman"/>
      <w:lvlText w:val="%6."/>
      <w:lvlJc w:val="right"/>
      <w:pPr>
        <w:ind w:left="5040" w:hanging="180"/>
      </w:pPr>
    </w:lvl>
    <w:lvl w:ilvl="6" w:tplc="B2840346">
      <w:start w:val="1"/>
      <w:numFmt w:val="decimal"/>
      <w:lvlText w:val="%7."/>
      <w:lvlJc w:val="left"/>
      <w:pPr>
        <w:ind w:left="5760" w:hanging="360"/>
      </w:pPr>
    </w:lvl>
    <w:lvl w:ilvl="7" w:tplc="D9FE91CC">
      <w:start w:val="1"/>
      <w:numFmt w:val="lowerLetter"/>
      <w:lvlText w:val="%8."/>
      <w:lvlJc w:val="left"/>
      <w:pPr>
        <w:ind w:left="6480" w:hanging="360"/>
      </w:pPr>
    </w:lvl>
    <w:lvl w:ilvl="8" w:tplc="B4D02C7E">
      <w:start w:val="1"/>
      <w:numFmt w:val="lowerRoman"/>
      <w:lvlText w:val="%9."/>
      <w:lvlJc w:val="right"/>
      <w:pPr>
        <w:ind w:left="7200" w:hanging="180"/>
      </w:pPr>
    </w:lvl>
  </w:abstractNum>
  <w:abstractNum w:abstractNumId="33" w15:restartNumberingAfterBreak="0">
    <w:nsid w:val="7CDC6230"/>
    <w:multiLevelType w:val="hybridMultilevel"/>
    <w:tmpl w:val="284A001C"/>
    <w:lvl w:ilvl="0" w:tplc="0F966000">
      <w:start w:val="1"/>
      <w:numFmt w:val="decimal"/>
      <w:lvlText w:val="%1)"/>
      <w:lvlJc w:val="left"/>
      <w:pPr>
        <w:ind w:left="900" w:hanging="360"/>
      </w:pPr>
    </w:lvl>
    <w:lvl w:ilvl="1" w:tplc="6A98D11E">
      <w:start w:val="1"/>
      <w:numFmt w:val="lowerLetter"/>
      <w:lvlText w:val="%2."/>
      <w:lvlJc w:val="left"/>
      <w:pPr>
        <w:ind w:left="1620" w:hanging="360"/>
      </w:pPr>
    </w:lvl>
    <w:lvl w:ilvl="2" w:tplc="15B883EE">
      <w:start w:val="1"/>
      <w:numFmt w:val="lowerRoman"/>
      <w:lvlText w:val="%3."/>
      <w:lvlJc w:val="right"/>
      <w:pPr>
        <w:ind w:left="2340" w:hanging="180"/>
      </w:pPr>
    </w:lvl>
    <w:lvl w:ilvl="3" w:tplc="AE14B63E">
      <w:start w:val="1"/>
      <w:numFmt w:val="decimal"/>
      <w:lvlText w:val="%4."/>
      <w:lvlJc w:val="left"/>
      <w:pPr>
        <w:ind w:left="3060" w:hanging="360"/>
      </w:pPr>
    </w:lvl>
    <w:lvl w:ilvl="4" w:tplc="DC9E31A2">
      <w:start w:val="1"/>
      <w:numFmt w:val="lowerLetter"/>
      <w:lvlText w:val="%5."/>
      <w:lvlJc w:val="left"/>
      <w:pPr>
        <w:ind w:left="3780" w:hanging="360"/>
      </w:pPr>
    </w:lvl>
    <w:lvl w:ilvl="5" w:tplc="5DB42D8E">
      <w:start w:val="1"/>
      <w:numFmt w:val="lowerRoman"/>
      <w:lvlText w:val="%6."/>
      <w:lvlJc w:val="right"/>
      <w:pPr>
        <w:ind w:left="4500" w:hanging="180"/>
      </w:pPr>
    </w:lvl>
    <w:lvl w:ilvl="6" w:tplc="F1C268C4">
      <w:start w:val="1"/>
      <w:numFmt w:val="decimal"/>
      <w:lvlText w:val="%7."/>
      <w:lvlJc w:val="left"/>
      <w:pPr>
        <w:ind w:left="5220" w:hanging="360"/>
      </w:pPr>
    </w:lvl>
    <w:lvl w:ilvl="7" w:tplc="9526674C">
      <w:start w:val="1"/>
      <w:numFmt w:val="lowerLetter"/>
      <w:lvlText w:val="%8."/>
      <w:lvlJc w:val="left"/>
      <w:pPr>
        <w:ind w:left="5940" w:hanging="360"/>
      </w:pPr>
    </w:lvl>
    <w:lvl w:ilvl="8" w:tplc="30D2331E">
      <w:start w:val="1"/>
      <w:numFmt w:val="lowerRoman"/>
      <w:lvlText w:val="%9."/>
      <w:lvlJc w:val="right"/>
      <w:pPr>
        <w:ind w:left="6660" w:hanging="180"/>
      </w:pPr>
    </w:lvl>
  </w:abstractNum>
  <w:num w:numId="1" w16cid:durableId="20390445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57806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4760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170073">
    <w:abstractNumId w:val="21"/>
  </w:num>
  <w:num w:numId="5" w16cid:durableId="315690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5984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9995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882204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31497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734080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6787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47418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023020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60469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92807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421315">
    <w:abstractNumId w:val="23"/>
  </w:num>
  <w:num w:numId="17" w16cid:durableId="1700086984">
    <w:abstractNumId w:val="13"/>
  </w:num>
  <w:num w:numId="18" w16cid:durableId="2134207224">
    <w:abstractNumId w:val="16"/>
  </w:num>
  <w:num w:numId="19" w16cid:durableId="1715501335">
    <w:abstractNumId w:val="7"/>
  </w:num>
  <w:num w:numId="20" w16cid:durableId="443765831">
    <w:abstractNumId w:val="19"/>
  </w:num>
  <w:num w:numId="21" w16cid:durableId="181559002">
    <w:abstractNumId w:val="3"/>
  </w:num>
  <w:num w:numId="22" w16cid:durableId="1055422928">
    <w:abstractNumId w:val="15"/>
  </w:num>
  <w:num w:numId="23" w16cid:durableId="62720984">
    <w:abstractNumId w:val="28"/>
  </w:num>
  <w:num w:numId="24" w16cid:durableId="628127332">
    <w:abstractNumId w:val="11"/>
  </w:num>
  <w:num w:numId="25" w16cid:durableId="1229144378">
    <w:abstractNumId w:val="33"/>
  </w:num>
  <w:num w:numId="26" w16cid:durableId="1192837064">
    <w:abstractNumId w:val="17"/>
  </w:num>
  <w:num w:numId="27" w16cid:durableId="591358839">
    <w:abstractNumId w:val="14"/>
  </w:num>
  <w:num w:numId="28" w16cid:durableId="1431464580">
    <w:abstractNumId w:val="27"/>
  </w:num>
  <w:num w:numId="29" w16cid:durableId="175536964">
    <w:abstractNumId w:val="29"/>
  </w:num>
  <w:num w:numId="30" w16cid:durableId="1642228165">
    <w:abstractNumId w:val="31"/>
  </w:num>
  <w:num w:numId="31" w16cid:durableId="1587348351">
    <w:abstractNumId w:val="22"/>
  </w:num>
  <w:num w:numId="32" w16cid:durableId="1035739994">
    <w:abstractNumId w:val="5"/>
  </w:num>
  <w:num w:numId="33" w16cid:durableId="1970354797">
    <w:abstractNumId w:val="0"/>
  </w:num>
  <w:num w:numId="34" w16cid:durableId="456066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2766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72"/>
    <w:rsid w:val="000175DA"/>
    <w:rsid w:val="00025FFD"/>
    <w:rsid w:val="00034E40"/>
    <w:rsid w:val="000628F3"/>
    <w:rsid w:val="00074E72"/>
    <w:rsid w:val="00076D4A"/>
    <w:rsid w:val="000879DA"/>
    <w:rsid w:val="00096DE2"/>
    <w:rsid w:val="000A6BD1"/>
    <w:rsid w:val="000B22BD"/>
    <w:rsid w:val="00165BE1"/>
    <w:rsid w:val="0017269E"/>
    <w:rsid w:val="0028263B"/>
    <w:rsid w:val="002A7CAC"/>
    <w:rsid w:val="002C5CCF"/>
    <w:rsid w:val="002F259E"/>
    <w:rsid w:val="00306F9B"/>
    <w:rsid w:val="00317280"/>
    <w:rsid w:val="00325E15"/>
    <w:rsid w:val="00393E82"/>
    <w:rsid w:val="003A0020"/>
    <w:rsid w:val="003C29A0"/>
    <w:rsid w:val="00403FF6"/>
    <w:rsid w:val="00424C6F"/>
    <w:rsid w:val="004328A6"/>
    <w:rsid w:val="00454345"/>
    <w:rsid w:val="00484279"/>
    <w:rsid w:val="004F4A22"/>
    <w:rsid w:val="005A613C"/>
    <w:rsid w:val="005D456D"/>
    <w:rsid w:val="0061106C"/>
    <w:rsid w:val="00640A2B"/>
    <w:rsid w:val="00642094"/>
    <w:rsid w:val="006548DB"/>
    <w:rsid w:val="006A08FD"/>
    <w:rsid w:val="0070654A"/>
    <w:rsid w:val="0079458E"/>
    <w:rsid w:val="00794E8C"/>
    <w:rsid w:val="007E3374"/>
    <w:rsid w:val="007F2FE0"/>
    <w:rsid w:val="008243E9"/>
    <w:rsid w:val="00856357"/>
    <w:rsid w:val="008565DD"/>
    <w:rsid w:val="00863D57"/>
    <w:rsid w:val="00873B9A"/>
    <w:rsid w:val="0088281B"/>
    <w:rsid w:val="008B568F"/>
    <w:rsid w:val="00905E15"/>
    <w:rsid w:val="009212AF"/>
    <w:rsid w:val="00940E93"/>
    <w:rsid w:val="00960F28"/>
    <w:rsid w:val="009B4FED"/>
    <w:rsid w:val="009B63F5"/>
    <w:rsid w:val="00A57D4F"/>
    <w:rsid w:val="00A6107B"/>
    <w:rsid w:val="00B22A99"/>
    <w:rsid w:val="00B24157"/>
    <w:rsid w:val="00B355F9"/>
    <w:rsid w:val="00B42A5D"/>
    <w:rsid w:val="00B54BD6"/>
    <w:rsid w:val="00B560B9"/>
    <w:rsid w:val="00B66EC4"/>
    <w:rsid w:val="00B86FC6"/>
    <w:rsid w:val="00B97E5A"/>
    <w:rsid w:val="00BE6839"/>
    <w:rsid w:val="00C324C1"/>
    <w:rsid w:val="00D01D9F"/>
    <w:rsid w:val="00DD1A5F"/>
    <w:rsid w:val="00DF7C49"/>
    <w:rsid w:val="00E97FE4"/>
    <w:rsid w:val="00EA013E"/>
    <w:rsid w:val="00F00E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A5FA"/>
  <w15:docId w15:val="{3DB8AB68-0403-4FE0-9451-95138A2B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4E72"/>
    <w:pPr>
      <w:spacing w:after="160" w:line="259" w:lineRule="auto"/>
    </w:pPr>
    <w:rPr>
      <w:rFonts w:ascii="Calibri" w:eastAsia="Calibri" w:hAnsi="Calibri" w:cs="Times New Roman"/>
    </w:rPr>
  </w:style>
  <w:style w:type="paragraph" w:styleId="Virsraksts1">
    <w:name w:val="heading 1"/>
    <w:basedOn w:val="Parasts"/>
    <w:next w:val="Parasts"/>
    <w:link w:val="Virsraksts1Rakstz"/>
    <w:uiPriority w:val="9"/>
    <w:qFormat/>
    <w:rsid w:val="00074E72"/>
    <w:pPr>
      <w:keepNext/>
      <w:keepLines/>
      <w:spacing w:before="240" w:after="0" w:line="240" w:lineRule="auto"/>
      <w:outlineLvl w:val="0"/>
    </w:pPr>
    <w:rPr>
      <w:rFonts w:ascii="Cambria" w:eastAsia="Times New Roman" w:hAnsi="Cambria"/>
      <w:color w:val="365F91"/>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74E72"/>
    <w:rPr>
      <w:rFonts w:ascii="Cambria" w:eastAsia="Times New Roman" w:hAnsi="Cambria" w:cs="Times New Roman"/>
      <w:color w:val="365F91"/>
      <w:sz w:val="32"/>
      <w:szCs w:val="32"/>
    </w:rPr>
  </w:style>
  <w:style w:type="paragraph" w:styleId="Kjene">
    <w:name w:val="footer"/>
    <w:basedOn w:val="Parasts"/>
    <w:link w:val="KjeneRakstz"/>
    <w:uiPriority w:val="99"/>
    <w:unhideWhenUsed/>
    <w:rsid w:val="00074E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4E72"/>
    <w:rPr>
      <w:rFonts w:ascii="Calibri" w:eastAsia="Calibri" w:hAnsi="Calibri" w:cs="Times New Roman"/>
    </w:rPr>
  </w:style>
  <w:style w:type="paragraph" w:styleId="Balonteksts">
    <w:name w:val="Balloon Text"/>
    <w:basedOn w:val="Parasts"/>
    <w:link w:val="BalontekstsRakstz"/>
    <w:uiPriority w:val="99"/>
    <w:semiHidden/>
    <w:unhideWhenUsed/>
    <w:rsid w:val="00074E7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74E72"/>
    <w:rPr>
      <w:rFonts w:ascii="Tahoma" w:eastAsia="Calibri" w:hAnsi="Tahoma" w:cs="Tahoma"/>
      <w:sz w:val="16"/>
      <w:szCs w:val="16"/>
    </w:rPr>
  </w:style>
  <w:style w:type="character" w:styleId="Hipersaite">
    <w:name w:val="Hyperlink"/>
    <w:uiPriority w:val="99"/>
    <w:unhideWhenUsed/>
    <w:rsid w:val="00074E72"/>
    <w:rPr>
      <w:color w:val="0563C1"/>
      <w:u w:val="single"/>
    </w:rPr>
  </w:style>
  <w:style w:type="paragraph" w:styleId="Sarakstarindkopa">
    <w:name w:val="List Paragraph"/>
    <w:basedOn w:val="Parasts"/>
    <w:uiPriority w:val="34"/>
    <w:qFormat/>
    <w:rsid w:val="00074E72"/>
    <w:pPr>
      <w:ind w:left="720"/>
      <w:contextualSpacing/>
    </w:pPr>
  </w:style>
  <w:style w:type="paragraph" w:styleId="Galvene">
    <w:name w:val="header"/>
    <w:basedOn w:val="Parasts"/>
    <w:link w:val="GalveneRakstz"/>
    <w:uiPriority w:val="99"/>
    <w:unhideWhenUsed/>
    <w:rsid w:val="00074E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4E72"/>
    <w:rPr>
      <w:rFonts w:ascii="Calibri" w:eastAsia="Calibri" w:hAnsi="Calibri" w:cs="Times New Roman"/>
    </w:rPr>
  </w:style>
  <w:style w:type="paragraph" w:customStyle="1" w:styleId="Default">
    <w:name w:val="Default"/>
    <w:rsid w:val="00074E7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59"/>
    <w:rsid w:val="00074E72"/>
    <w:pPr>
      <w:spacing w:after="0" w:line="240" w:lineRule="auto"/>
    </w:pPr>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semiHidden/>
    <w:unhideWhenUsed/>
    <w:rsid w:val="0007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074E72"/>
    <w:rPr>
      <w:rFonts w:ascii="Courier New" w:eastAsia="Times New Roman" w:hAnsi="Courier New" w:cs="Times New Roman"/>
      <w:sz w:val="20"/>
      <w:szCs w:val="20"/>
      <w:lang w:val="en-US"/>
    </w:rPr>
  </w:style>
  <w:style w:type="table" w:customStyle="1" w:styleId="Reatabula1">
    <w:name w:val="Režģa tabula1"/>
    <w:basedOn w:val="Parastatabula"/>
    <w:next w:val="Reatabula"/>
    <w:uiPriority w:val="59"/>
    <w:rsid w:val="000175D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33190</Words>
  <Characters>18919</Characters>
  <Application>Microsoft Office Word</Application>
  <DocSecurity>0</DocSecurity>
  <Lines>157</Lines>
  <Paragraphs>104</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Gints Jurāns</cp:lastModifiedBy>
  <cp:revision>2</cp:revision>
  <dcterms:created xsi:type="dcterms:W3CDTF">2022-11-30T09:52:00Z</dcterms:created>
  <dcterms:modified xsi:type="dcterms:W3CDTF">2022-11-30T09:52:00Z</dcterms:modified>
</cp:coreProperties>
</file>