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06C44" w14:textId="77777777" w:rsidR="00872D27" w:rsidRPr="00555FE0" w:rsidRDefault="00872D27" w:rsidP="00FD25E4">
      <w:pPr>
        <w:jc w:val="right"/>
        <w:rPr>
          <w:sz w:val="20"/>
          <w:szCs w:val="20"/>
        </w:rPr>
      </w:pPr>
      <w:r>
        <w:rPr>
          <w:sz w:val="20"/>
          <w:szCs w:val="20"/>
        </w:rPr>
        <w:t>Komisijas</w:t>
      </w:r>
      <w:r w:rsidRPr="00555FE0">
        <w:rPr>
          <w:sz w:val="20"/>
          <w:szCs w:val="20"/>
        </w:rPr>
        <w:t xml:space="preserve"> darbības pamats:</w:t>
      </w:r>
    </w:p>
    <w:p w14:paraId="232636CF" w14:textId="77777777" w:rsidR="00872D27" w:rsidRPr="00555FE0" w:rsidRDefault="00872D27" w:rsidP="00FD25E4">
      <w:pPr>
        <w:jc w:val="right"/>
        <w:rPr>
          <w:sz w:val="20"/>
          <w:szCs w:val="20"/>
        </w:rPr>
      </w:pPr>
      <w:r w:rsidRPr="00555FE0">
        <w:rPr>
          <w:sz w:val="20"/>
          <w:szCs w:val="20"/>
        </w:rPr>
        <w:t xml:space="preserve">Rēzeknes novada </w:t>
      </w:r>
      <w:r>
        <w:rPr>
          <w:sz w:val="20"/>
          <w:szCs w:val="20"/>
        </w:rPr>
        <w:t>pašvaldības izpilddirektora</w:t>
      </w:r>
      <w:r w:rsidRPr="00555FE0">
        <w:rPr>
          <w:sz w:val="20"/>
          <w:szCs w:val="20"/>
        </w:rPr>
        <w:t xml:space="preserve"> </w:t>
      </w:r>
    </w:p>
    <w:p w14:paraId="0C116F54" w14:textId="77777777" w:rsidR="00872D27" w:rsidRPr="00631818" w:rsidRDefault="00872D27" w:rsidP="00FD25E4">
      <w:pPr>
        <w:jc w:val="right"/>
        <w:rPr>
          <w:sz w:val="20"/>
          <w:szCs w:val="20"/>
        </w:rPr>
      </w:pPr>
      <w:r>
        <w:rPr>
          <w:sz w:val="20"/>
          <w:szCs w:val="20"/>
        </w:rPr>
        <w:t>20</w:t>
      </w:r>
      <w:r w:rsidR="009D2254">
        <w:rPr>
          <w:sz w:val="20"/>
          <w:szCs w:val="20"/>
        </w:rPr>
        <w:t>22</w:t>
      </w:r>
      <w:r w:rsidRPr="00631818">
        <w:rPr>
          <w:sz w:val="20"/>
          <w:szCs w:val="20"/>
        </w:rPr>
        <w:t xml:space="preserve">.gada </w:t>
      </w:r>
      <w:r w:rsidR="009D2254">
        <w:rPr>
          <w:sz w:val="20"/>
          <w:szCs w:val="20"/>
        </w:rPr>
        <w:t>13.aprīļa</w:t>
      </w:r>
      <w:r>
        <w:rPr>
          <w:sz w:val="20"/>
          <w:szCs w:val="20"/>
        </w:rPr>
        <w:t xml:space="preserve"> </w:t>
      </w:r>
      <w:r w:rsidRPr="00631818">
        <w:rPr>
          <w:sz w:val="20"/>
          <w:szCs w:val="20"/>
        </w:rPr>
        <w:t xml:space="preserve"> </w:t>
      </w:r>
      <w:smartTag w:uri="schemas-tilde-lv/tildestengine" w:element="veidnes">
        <w:smartTagPr>
          <w:attr w:name="text" w:val="rīkojums"/>
          <w:attr w:name="baseform" w:val="rоkojums"/>
          <w:attr w:name="id" w:val="-1"/>
        </w:smartTagPr>
        <w:r w:rsidRPr="00631818">
          <w:rPr>
            <w:sz w:val="20"/>
            <w:szCs w:val="20"/>
          </w:rPr>
          <w:t>rīkojums</w:t>
        </w:r>
      </w:smartTag>
      <w:r w:rsidRPr="00631818">
        <w:rPr>
          <w:sz w:val="20"/>
          <w:szCs w:val="20"/>
        </w:rPr>
        <w:t xml:space="preserve"> </w:t>
      </w:r>
      <w:proofErr w:type="spellStart"/>
      <w:r w:rsidRPr="00631818">
        <w:rPr>
          <w:sz w:val="20"/>
          <w:szCs w:val="20"/>
        </w:rPr>
        <w:t>Nr.</w:t>
      </w:r>
      <w:r w:rsidR="009D2254">
        <w:rPr>
          <w:sz w:val="20"/>
          <w:szCs w:val="20"/>
        </w:rPr>
        <w:t>RNP</w:t>
      </w:r>
      <w:proofErr w:type="spellEnd"/>
      <w:r w:rsidR="009D2254">
        <w:rPr>
          <w:sz w:val="20"/>
          <w:szCs w:val="20"/>
        </w:rPr>
        <w:t>/2022/3.6/225</w:t>
      </w:r>
    </w:p>
    <w:p w14:paraId="13E8B1F9" w14:textId="77777777" w:rsidR="00872D27" w:rsidRDefault="00872D27" w:rsidP="00FD25E4">
      <w:pPr>
        <w:pStyle w:val="Heading3"/>
      </w:pPr>
    </w:p>
    <w:p w14:paraId="610069BB" w14:textId="3295B23B" w:rsidR="00872D27" w:rsidRDefault="00872D27" w:rsidP="00140389">
      <w:pPr>
        <w:pStyle w:val="Heading3"/>
      </w:pPr>
      <w:r>
        <w:t xml:space="preserve">RĒZEKNES NOVADA PAŠVALDĪBAS </w:t>
      </w:r>
      <w:r w:rsidR="00140389">
        <w:t xml:space="preserve">ADMINISTRĀCIJAS </w:t>
      </w:r>
      <w:r>
        <w:t xml:space="preserve">ĒTIKAS KOMISIJAS </w:t>
      </w:r>
    </w:p>
    <w:p w14:paraId="67E527B0" w14:textId="77777777" w:rsidR="00872D27" w:rsidRPr="00CB39FD" w:rsidRDefault="00872D27" w:rsidP="00FD25E4">
      <w:pPr>
        <w:pStyle w:val="Heading3"/>
      </w:pPr>
      <w:r w:rsidRPr="00D22E99">
        <w:t xml:space="preserve">SĒDES </w:t>
      </w:r>
      <w:smartTag w:uri="schemas-tilde-lv/tildestengine" w:element="veidnes">
        <w:smartTagPr>
          <w:attr w:name="id" w:val="-1"/>
          <w:attr w:name="baseform" w:val="protokols"/>
          <w:attr w:name="text" w:val="PROTOKOLS&#10;"/>
        </w:smartTagPr>
        <w:r w:rsidRPr="00D22E99">
          <w:t>PROTOKOLS</w:t>
        </w:r>
      </w:smartTag>
    </w:p>
    <w:p w14:paraId="5D307556" w14:textId="77777777" w:rsidR="00872D27" w:rsidRPr="00FD25E4" w:rsidRDefault="00872D27" w:rsidP="00FD25E4">
      <w:pPr>
        <w:jc w:val="center"/>
        <w:rPr>
          <w:sz w:val="22"/>
          <w:szCs w:val="22"/>
        </w:rPr>
      </w:pPr>
      <w:r w:rsidRPr="00FD25E4">
        <w:rPr>
          <w:sz w:val="22"/>
          <w:szCs w:val="22"/>
        </w:rPr>
        <w:t>Rēzeknē</w:t>
      </w:r>
    </w:p>
    <w:p w14:paraId="33E3555B" w14:textId="77777777" w:rsidR="00140389" w:rsidRDefault="00140389" w:rsidP="00FD25E4">
      <w:pPr>
        <w:jc w:val="both"/>
      </w:pPr>
    </w:p>
    <w:p w14:paraId="017D01F6" w14:textId="15C7FE21" w:rsidR="00872D27" w:rsidRPr="006B4789" w:rsidRDefault="00872D27" w:rsidP="00FD25E4">
      <w:pPr>
        <w:jc w:val="both"/>
      </w:pPr>
      <w:r w:rsidRPr="006B4789">
        <w:t>20</w:t>
      </w:r>
      <w:r w:rsidR="009D2254" w:rsidRPr="006B4789">
        <w:t>22</w:t>
      </w:r>
      <w:r w:rsidRPr="006B4789">
        <w:t xml:space="preserve">.gada </w:t>
      </w:r>
      <w:r w:rsidR="009D2254" w:rsidRPr="006B4789">
        <w:t>15.novembrī</w:t>
      </w:r>
      <w:r w:rsidRPr="006B4789">
        <w:t xml:space="preserve">                                                                                            </w:t>
      </w:r>
      <w:r w:rsidR="00FD25E4" w:rsidRPr="006B4789">
        <w:t xml:space="preserve">            </w:t>
      </w:r>
      <w:r w:rsidR="009F4A3E">
        <w:t xml:space="preserve">  </w:t>
      </w:r>
      <w:r w:rsidR="00FD25E4" w:rsidRPr="006B4789">
        <w:t xml:space="preserve"> </w:t>
      </w:r>
      <w:r w:rsidRPr="006B4789">
        <w:t>Nr.1</w:t>
      </w:r>
    </w:p>
    <w:p w14:paraId="33C0E84D" w14:textId="77777777" w:rsidR="00872D27" w:rsidRPr="006B4789" w:rsidRDefault="00872D27" w:rsidP="00FD25E4">
      <w:pPr>
        <w:jc w:val="both"/>
      </w:pPr>
    </w:p>
    <w:p w14:paraId="0A9C92B7" w14:textId="0AB81FB1" w:rsidR="00872D27" w:rsidRPr="006B4789" w:rsidRDefault="00872D27" w:rsidP="00FD25E4">
      <w:pPr>
        <w:jc w:val="both"/>
      </w:pPr>
      <w:r w:rsidRPr="006B4789">
        <w:t>Sēde atklāta 10</w:t>
      </w:r>
      <w:r w:rsidR="004E1C16">
        <w:t>.</w:t>
      </w:r>
      <w:r w:rsidRPr="006B4789">
        <w:rPr>
          <w:vertAlign w:val="superscript"/>
        </w:rPr>
        <w:t>00</w:t>
      </w:r>
    </w:p>
    <w:p w14:paraId="33B53310" w14:textId="77777777" w:rsidR="00872D27" w:rsidRPr="006B4789" w:rsidRDefault="00872D27" w:rsidP="00FD25E4">
      <w:pPr>
        <w:jc w:val="both"/>
        <w:rPr>
          <w:b/>
        </w:rPr>
      </w:pPr>
    </w:p>
    <w:p w14:paraId="4974ADF6" w14:textId="77777777" w:rsidR="00872D27" w:rsidRPr="006B4789" w:rsidRDefault="00872D27" w:rsidP="00FD25E4">
      <w:pPr>
        <w:jc w:val="both"/>
        <w:rPr>
          <w:b/>
        </w:rPr>
      </w:pPr>
      <w:r w:rsidRPr="006B4789">
        <w:rPr>
          <w:b/>
        </w:rPr>
        <w:t>Sēdi vada:</w:t>
      </w:r>
      <w:r w:rsidRPr="006B4789">
        <w:t xml:space="preserve"> komisijas priekšsēdētāj</w:t>
      </w:r>
      <w:r w:rsidR="009D2254" w:rsidRPr="006B4789">
        <w:t>s</w:t>
      </w:r>
      <w:r w:rsidRPr="006B4789">
        <w:t xml:space="preserve"> </w:t>
      </w:r>
      <w:r w:rsidR="009D2254" w:rsidRPr="006B4789">
        <w:rPr>
          <w:b/>
        </w:rPr>
        <w:t xml:space="preserve">Jānis </w:t>
      </w:r>
      <w:proofErr w:type="spellStart"/>
      <w:r w:rsidR="009D2254" w:rsidRPr="006B4789">
        <w:rPr>
          <w:b/>
        </w:rPr>
        <w:t>Troška</w:t>
      </w:r>
      <w:proofErr w:type="spellEnd"/>
      <w:r w:rsidRPr="006B4789">
        <w:rPr>
          <w:b/>
        </w:rPr>
        <w:t xml:space="preserve"> </w:t>
      </w:r>
    </w:p>
    <w:p w14:paraId="1C42A0F5" w14:textId="77777777" w:rsidR="00872D27" w:rsidRPr="006B4789" w:rsidRDefault="00872D27" w:rsidP="00FD25E4">
      <w:pPr>
        <w:pStyle w:val="Heading2"/>
        <w:jc w:val="both"/>
      </w:pPr>
    </w:p>
    <w:p w14:paraId="4325860F" w14:textId="203EDB5F" w:rsidR="00872D27" w:rsidRPr="006B4789" w:rsidRDefault="00872D27" w:rsidP="00FD25E4">
      <w:pPr>
        <w:pStyle w:val="Heading2"/>
        <w:jc w:val="both"/>
      </w:pPr>
      <w:r w:rsidRPr="006B4789">
        <w:t>Sēdi protokolē:</w:t>
      </w:r>
      <w:r w:rsidRPr="006B4789">
        <w:rPr>
          <w:b w:val="0"/>
        </w:rPr>
        <w:t xml:space="preserve"> Juridiskās un lietvedības nodaļas personāl</w:t>
      </w:r>
      <w:r w:rsidR="00F66969">
        <w:rPr>
          <w:b w:val="0"/>
        </w:rPr>
        <w:t>a sp</w:t>
      </w:r>
      <w:r w:rsidRPr="006B4789">
        <w:rPr>
          <w:b w:val="0"/>
        </w:rPr>
        <w:t xml:space="preserve">eciāliste </w:t>
      </w:r>
      <w:r w:rsidRPr="006B4789">
        <w:t>Lana</w:t>
      </w:r>
      <w:r w:rsidR="00FD25E4" w:rsidRPr="006B4789">
        <w:t xml:space="preserve"> </w:t>
      </w:r>
      <w:r w:rsidRPr="006B4789">
        <w:t xml:space="preserve">Petrova </w:t>
      </w:r>
    </w:p>
    <w:p w14:paraId="1194C9FD" w14:textId="77777777" w:rsidR="00872D27" w:rsidRPr="006B4789" w:rsidRDefault="00872D27" w:rsidP="00FD25E4">
      <w:pPr>
        <w:pStyle w:val="BodyText"/>
        <w:spacing w:after="0"/>
        <w:jc w:val="both"/>
        <w:rPr>
          <w:b/>
        </w:rPr>
      </w:pPr>
    </w:p>
    <w:p w14:paraId="1415AEE7" w14:textId="7711F3F2" w:rsidR="00872D27" w:rsidRPr="006B4789" w:rsidRDefault="00872D27" w:rsidP="00FD25E4">
      <w:pPr>
        <w:pStyle w:val="BodyText"/>
        <w:spacing w:after="0"/>
        <w:jc w:val="both"/>
        <w:rPr>
          <w:b/>
          <w:color w:val="FF0000"/>
        </w:rPr>
      </w:pPr>
      <w:r w:rsidRPr="006B4789">
        <w:rPr>
          <w:b/>
        </w:rPr>
        <w:t xml:space="preserve">Sēdē piedalās: </w:t>
      </w:r>
      <w:r w:rsidRPr="006B4789">
        <w:t>komisijas locekļi –</w:t>
      </w:r>
      <w:r w:rsidRPr="006B4789">
        <w:rPr>
          <w:b/>
        </w:rPr>
        <w:t xml:space="preserve"> </w:t>
      </w:r>
      <w:r w:rsidR="009D2254" w:rsidRPr="006B4789">
        <w:rPr>
          <w:b/>
        </w:rPr>
        <w:t>A</w:t>
      </w:r>
      <w:r w:rsidR="00890E2D" w:rsidRPr="006B4789">
        <w:rPr>
          <w:b/>
        </w:rPr>
        <w:t xml:space="preserve">leksandrs </w:t>
      </w:r>
      <w:r w:rsidR="009D2254" w:rsidRPr="006B4789">
        <w:rPr>
          <w:b/>
        </w:rPr>
        <w:t xml:space="preserve">Bindemanis, Daina Igaune, Ilona Loginova, Skaidrīte Strode, Valentīna </w:t>
      </w:r>
      <w:proofErr w:type="spellStart"/>
      <w:r w:rsidR="009D2254" w:rsidRPr="006B4789">
        <w:rPr>
          <w:b/>
        </w:rPr>
        <w:t>Mališeva</w:t>
      </w:r>
      <w:proofErr w:type="spellEnd"/>
      <w:r w:rsidRPr="006B4789">
        <w:rPr>
          <w:b/>
          <w:color w:val="FF0000"/>
        </w:rPr>
        <w:t xml:space="preserve">  </w:t>
      </w:r>
    </w:p>
    <w:p w14:paraId="334E4852" w14:textId="77777777" w:rsidR="00140389" w:rsidRDefault="00140389" w:rsidP="00FD25E4">
      <w:pPr>
        <w:jc w:val="both"/>
        <w:rPr>
          <w:b/>
        </w:rPr>
      </w:pPr>
    </w:p>
    <w:p w14:paraId="1EE38C0B" w14:textId="77777777" w:rsidR="00872D27" w:rsidRPr="006B4789" w:rsidRDefault="00872D27" w:rsidP="00FD25E4">
      <w:pPr>
        <w:jc w:val="both"/>
        <w:rPr>
          <w:b/>
        </w:rPr>
      </w:pPr>
      <w:r w:rsidRPr="006B4789">
        <w:rPr>
          <w:b/>
        </w:rPr>
        <w:t>Darba kārtībā:</w:t>
      </w:r>
    </w:p>
    <w:p w14:paraId="43D81165" w14:textId="12011459" w:rsidR="00994E0C" w:rsidRPr="006B4789" w:rsidRDefault="00872D27" w:rsidP="00F66969">
      <w:pPr>
        <w:pStyle w:val="ListParagraph"/>
        <w:numPr>
          <w:ilvl w:val="0"/>
          <w:numId w:val="1"/>
        </w:numPr>
        <w:ind w:left="360"/>
        <w:jc w:val="both"/>
        <w:rPr>
          <w:b/>
        </w:rPr>
      </w:pPr>
      <w:r w:rsidRPr="006B4789">
        <w:rPr>
          <w:b/>
        </w:rPr>
        <w:t xml:space="preserve">Par </w:t>
      </w:r>
      <w:r w:rsidR="00F66969">
        <w:rPr>
          <w:b/>
        </w:rPr>
        <w:t xml:space="preserve">sūdzības par SIA “Stružānu siltums” valdes locekļa </w:t>
      </w:r>
      <w:proofErr w:type="spellStart"/>
      <w:r w:rsidR="00F33456">
        <w:rPr>
          <w:b/>
        </w:rPr>
        <w:t>R.Vabal</w:t>
      </w:r>
      <w:r w:rsidR="009D2254" w:rsidRPr="006B4789">
        <w:rPr>
          <w:b/>
        </w:rPr>
        <w:t>a</w:t>
      </w:r>
      <w:proofErr w:type="spellEnd"/>
      <w:r w:rsidRPr="006B4789">
        <w:rPr>
          <w:b/>
        </w:rPr>
        <w:t xml:space="preserve"> </w:t>
      </w:r>
      <w:r w:rsidR="00F66969">
        <w:rPr>
          <w:b/>
        </w:rPr>
        <w:t>rīcību izskatīšana</w:t>
      </w:r>
    </w:p>
    <w:p w14:paraId="53203525" w14:textId="77777777" w:rsidR="00994E0C" w:rsidRPr="006B4789" w:rsidRDefault="00994E0C" w:rsidP="00FD25E4">
      <w:pPr>
        <w:pStyle w:val="ListParagraph"/>
        <w:ind w:left="0"/>
        <w:jc w:val="both"/>
        <w:rPr>
          <w:b/>
        </w:rPr>
      </w:pPr>
    </w:p>
    <w:p w14:paraId="41D8ADB5" w14:textId="77777777" w:rsidR="00872D27" w:rsidRPr="006B4789" w:rsidRDefault="00872D27" w:rsidP="00FD25E4">
      <w:pPr>
        <w:jc w:val="center"/>
        <w:rPr>
          <w:b/>
          <w:bCs/>
        </w:rPr>
      </w:pPr>
      <w:r w:rsidRPr="006B4789">
        <w:rPr>
          <w:b/>
          <w:bCs/>
        </w:rPr>
        <w:t xml:space="preserve">1. § </w:t>
      </w:r>
    </w:p>
    <w:p w14:paraId="08FCCA6A" w14:textId="2E626F8A" w:rsidR="00872D27" w:rsidRPr="006B4789" w:rsidRDefault="00F66969" w:rsidP="00FD25E4">
      <w:pPr>
        <w:pStyle w:val="BodyTextIndent"/>
        <w:ind w:left="0" w:firstLine="0"/>
        <w:jc w:val="center"/>
        <w:rPr>
          <w:sz w:val="24"/>
        </w:rPr>
      </w:pPr>
      <w:r>
        <w:rPr>
          <w:b/>
          <w:sz w:val="24"/>
        </w:rPr>
        <w:t>P</w:t>
      </w:r>
      <w:r w:rsidR="00A53F64">
        <w:rPr>
          <w:b/>
          <w:sz w:val="24"/>
        </w:rPr>
        <w:t>ar sūdzības par SIA “Strū</w:t>
      </w:r>
      <w:r w:rsidRPr="00F66969">
        <w:rPr>
          <w:b/>
          <w:sz w:val="24"/>
        </w:rPr>
        <w:t>žānu</w:t>
      </w:r>
      <w:r w:rsidR="00F33456">
        <w:rPr>
          <w:b/>
          <w:sz w:val="24"/>
        </w:rPr>
        <w:t xml:space="preserve"> siltums” valdes locekļa </w:t>
      </w:r>
      <w:proofErr w:type="spellStart"/>
      <w:r w:rsidR="00F33456">
        <w:rPr>
          <w:b/>
          <w:sz w:val="24"/>
        </w:rPr>
        <w:t>R.Vabal</w:t>
      </w:r>
      <w:r w:rsidRPr="00F66969">
        <w:rPr>
          <w:b/>
          <w:sz w:val="24"/>
        </w:rPr>
        <w:t>a</w:t>
      </w:r>
      <w:proofErr w:type="spellEnd"/>
      <w:r w:rsidRPr="00F66969">
        <w:rPr>
          <w:b/>
          <w:sz w:val="24"/>
        </w:rPr>
        <w:t xml:space="preserve"> rīcību izskatīšana </w:t>
      </w:r>
      <w:r w:rsidR="00872D27" w:rsidRPr="006B4789">
        <w:rPr>
          <w:sz w:val="24"/>
        </w:rPr>
        <w:t>(</w:t>
      </w:r>
      <w:r w:rsidR="00872D27" w:rsidRPr="004A65BF">
        <w:rPr>
          <w:sz w:val="22"/>
          <w:szCs w:val="22"/>
        </w:rPr>
        <w:t xml:space="preserve">Ziņo: </w:t>
      </w:r>
      <w:r w:rsidR="009D2254" w:rsidRPr="004A65BF">
        <w:rPr>
          <w:sz w:val="22"/>
          <w:szCs w:val="22"/>
        </w:rPr>
        <w:t xml:space="preserve">Jānis </w:t>
      </w:r>
      <w:proofErr w:type="spellStart"/>
      <w:r w:rsidR="009D2254" w:rsidRPr="004A65BF">
        <w:rPr>
          <w:sz w:val="22"/>
          <w:szCs w:val="22"/>
        </w:rPr>
        <w:t>Troška</w:t>
      </w:r>
      <w:proofErr w:type="spellEnd"/>
      <w:r w:rsidR="00872D27" w:rsidRPr="006B4789">
        <w:rPr>
          <w:sz w:val="24"/>
        </w:rPr>
        <w:t>)</w:t>
      </w:r>
    </w:p>
    <w:p w14:paraId="64EDEE77" w14:textId="77777777" w:rsidR="00994E0C" w:rsidRPr="006B4789" w:rsidRDefault="00994E0C" w:rsidP="00FD25E4">
      <w:pPr>
        <w:pStyle w:val="BodyTextIndent"/>
        <w:ind w:left="0" w:firstLine="0"/>
        <w:jc w:val="center"/>
        <w:rPr>
          <w:sz w:val="24"/>
        </w:rPr>
      </w:pPr>
    </w:p>
    <w:p w14:paraId="00D6C5A0" w14:textId="6ACE8B38" w:rsidR="008A34CA" w:rsidRPr="009B73AE" w:rsidRDefault="00B12650" w:rsidP="0042002F">
      <w:pPr>
        <w:pStyle w:val="BodyTextIndent"/>
        <w:ind w:left="0" w:firstLine="567"/>
        <w:rPr>
          <w:rStyle w:val="markedcontent"/>
          <w:sz w:val="24"/>
        </w:rPr>
      </w:pPr>
      <w:r w:rsidRPr="009B73AE">
        <w:rPr>
          <w:rStyle w:val="markedcontent"/>
          <w:sz w:val="24"/>
        </w:rPr>
        <w:t xml:space="preserve">Pamatojoties uz </w:t>
      </w:r>
      <w:r w:rsidRPr="009B73AE">
        <w:rPr>
          <w:sz w:val="24"/>
        </w:rPr>
        <w:t>Ētikas komisijas nolikuma</w:t>
      </w:r>
      <w:r w:rsidR="005A7D33" w:rsidRPr="009B73AE">
        <w:rPr>
          <w:sz w:val="24"/>
        </w:rPr>
        <w:t xml:space="preserve"> </w:t>
      </w:r>
      <w:r w:rsidRPr="009B73AE">
        <w:rPr>
          <w:sz w:val="24"/>
        </w:rPr>
        <w:t xml:space="preserve">kas </w:t>
      </w:r>
      <w:r w:rsidR="00A844BB">
        <w:rPr>
          <w:sz w:val="24"/>
        </w:rPr>
        <w:t xml:space="preserve">apstiprināts </w:t>
      </w:r>
      <w:bookmarkStart w:id="0" w:name="_GoBack"/>
      <w:bookmarkEnd w:id="0"/>
      <w:r w:rsidRPr="009B73AE">
        <w:rPr>
          <w:sz w:val="24"/>
        </w:rPr>
        <w:t xml:space="preserve">ar Rēzeknes novada pašvaldības izpilddirektora 2013.gada 19.decembra rīkojumu Nr.3-6/332, </w:t>
      </w:r>
      <w:r w:rsidR="005E2C9D" w:rsidRPr="009B73AE">
        <w:rPr>
          <w:sz w:val="24"/>
        </w:rPr>
        <w:t xml:space="preserve">2.punktu, 3.3.apakšpunktu, 24.1.apakšpunktu, </w:t>
      </w:r>
      <w:r w:rsidR="00EC1BE3" w:rsidRPr="009B73AE">
        <w:rPr>
          <w:rStyle w:val="markedcontent"/>
          <w:sz w:val="24"/>
        </w:rPr>
        <w:t>Ētikas komisija</w:t>
      </w:r>
      <w:r w:rsidR="00264BEB" w:rsidRPr="009B73AE">
        <w:rPr>
          <w:rStyle w:val="markedcontent"/>
          <w:sz w:val="24"/>
        </w:rPr>
        <w:t>,</w:t>
      </w:r>
      <w:r w:rsidR="00EC1BE3" w:rsidRPr="009B73AE">
        <w:rPr>
          <w:rStyle w:val="markedcontent"/>
          <w:sz w:val="24"/>
        </w:rPr>
        <w:t xml:space="preserve"> </w:t>
      </w:r>
      <w:r w:rsidRPr="009B73AE">
        <w:rPr>
          <w:rStyle w:val="markedcontent"/>
          <w:sz w:val="24"/>
        </w:rPr>
        <w:t xml:space="preserve">balsojot </w:t>
      </w:r>
      <w:r w:rsidR="00EC1BE3" w:rsidRPr="009B73AE">
        <w:rPr>
          <w:rStyle w:val="markedcontent"/>
          <w:sz w:val="24"/>
        </w:rPr>
        <w:t>“p</w:t>
      </w:r>
      <w:r w:rsidR="00994E0C" w:rsidRPr="009B73AE">
        <w:rPr>
          <w:rStyle w:val="markedcontent"/>
          <w:sz w:val="24"/>
        </w:rPr>
        <w:t>ar</w:t>
      </w:r>
      <w:r w:rsidR="00EC1BE3" w:rsidRPr="009B73AE">
        <w:rPr>
          <w:rStyle w:val="markedcontent"/>
          <w:sz w:val="24"/>
        </w:rPr>
        <w:t>” -</w:t>
      </w:r>
      <w:r w:rsidR="00994E0C" w:rsidRPr="009B73AE">
        <w:rPr>
          <w:rStyle w:val="markedcontent"/>
          <w:sz w:val="24"/>
        </w:rPr>
        <w:t xml:space="preserve"> 7 (</w:t>
      </w:r>
      <w:proofErr w:type="spellStart"/>
      <w:r w:rsidR="00994E0C" w:rsidRPr="009B73AE">
        <w:rPr>
          <w:rStyle w:val="markedcontent"/>
          <w:sz w:val="24"/>
        </w:rPr>
        <w:t>J.Troška</w:t>
      </w:r>
      <w:proofErr w:type="spellEnd"/>
      <w:r w:rsidR="00994E0C" w:rsidRPr="009B73AE">
        <w:rPr>
          <w:rStyle w:val="markedcontent"/>
          <w:sz w:val="24"/>
        </w:rPr>
        <w:t xml:space="preserve">, </w:t>
      </w:r>
      <w:proofErr w:type="spellStart"/>
      <w:r w:rsidR="00994E0C" w:rsidRPr="009B73AE">
        <w:rPr>
          <w:rStyle w:val="markedcontent"/>
          <w:sz w:val="24"/>
        </w:rPr>
        <w:t>L.Petrova</w:t>
      </w:r>
      <w:proofErr w:type="spellEnd"/>
      <w:r w:rsidR="00994E0C" w:rsidRPr="009B73AE">
        <w:rPr>
          <w:rStyle w:val="markedcontent"/>
          <w:sz w:val="24"/>
        </w:rPr>
        <w:t xml:space="preserve">, </w:t>
      </w:r>
      <w:proofErr w:type="spellStart"/>
      <w:r w:rsidR="00994E0C" w:rsidRPr="009B73AE">
        <w:rPr>
          <w:rStyle w:val="markedcontent"/>
          <w:sz w:val="24"/>
        </w:rPr>
        <w:t>A.Bindemanis</w:t>
      </w:r>
      <w:proofErr w:type="spellEnd"/>
      <w:r w:rsidR="00994E0C" w:rsidRPr="009B73AE">
        <w:rPr>
          <w:rStyle w:val="markedcontent"/>
          <w:sz w:val="24"/>
        </w:rPr>
        <w:t xml:space="preserve">, </w:t>
      </w:r>
      <w:proofErr w:type="spellStart"/>
      <w:r w:rsidR="00994E0C" w:rsidRPr="009B73AE">
        <w:rPr>
          <w:rStyle w:val="markedcontent"/>
          <w:sz w:val="24"/>
        </w:rPr>
        <w:t>D.Igaune</w:t>
      </w:r>
      <w:proofErr w:type="spellEnd"/>
      <w:r w:rsidR="00994E0C" w:rsidRPr="009B73AE">
        <w:rPr>
          <w:rStyle w:val="markedcontent"/>
          <w:sz w:val="24"/>
        </w:rPr>
        <w:t xml:space="preserve">, </w:t>
      </w:r>
      <w:proofErr w:type="spellStart"/>
      <w:r w:rsidR="00994E0C" w:rsidRPr="009B73AE">
        <w:rPr>
          <w:rStyle w:val="markedcontent"/>
          <w:sz w:val="24"/>
        </w:rPr>
        <w:t>S.Strode</w:t>
      </w:r>
      <w:proofErr w:type="spellEnd"/>
      <w:r w:rsidR="00994E0C" w:rsidRPr="009B73AE">
        <w:rPr>
          <w:rStyle w:val="markedcontent"/>
          <w:sz w:val="24"/>
        </w:rPr>
        <w:t xml:space="preserve">, </w:t>
      </w:r>
      <w:proofErr w:type="spellStart"/>
      <w:r w:rsidR="00994E0C" w:rsidRPr="009B73AE">
        <w:rPr>
          <w:rStyle w:val="markedcontent"/>
          <w:sz w:val="24"/>
        </w:rPr>
        <w:t>V.Mališeva</w:t>
      </w:r>
      <w:proofErr w:type="spellEnd"/>
      <w:r w:rsidR="00994E0C" w:rsidRPr="009B73AE">
        <w:rPr>
          <w:rStyle w:val="markedcontent"/>
          <w:sz w:val="24"/>
        </w:rPr>
        <w:t xml:space="preserve">, </w:t>
      </w:r>
      <w:proofErr w:type="spellStart"/>
      <w:r w:rsidR="00994E0C" w:rsidRPr="009B73AE">
        <w:rPr>
          <w:rStyle w:val="markedcontent"/>
          <w:sz w:val="24"/>
        </w:rPr>
        <w:t>I.Loginova</w:t>
      </w:r>
      <w:proofErr w:type="spellEnd"/>
      <w:r w:rsidR="00994E0C" w:rsidRPr="009B73AE">
        <w:rPr>
          <w:rStyle w:val="markedcontent"/>
          <w:sz w:val="24"/>
        </w:rPr>
        <w:t>),</w:t>
      </w:r>
      <w:r w:rsidR="0050491B" w:rsidRPr="009B73AE">
        <w:rPr>
          <w:sz w:val="24"/>
        </w:rPr>
        <w:t xml:space="preserve"> </w:t>
      </w:r>
      <w:r w:rsidR="00994E0C" w:rsidRPr="009B73AE">
        <w:rPr>
          <w:rStyle w:val="markedcontent"/>
          <w:sz w:val="24"/>
        </w:rPr>
        <w:t xml:space="preserve">“pret” </w:t>
      </w:r>
      <w:r w:rsidRPr="009B73AE">
        <w:rPr>
          <w:rStyle w:val="markedcontent"/>
          <w:sz w:val="24"/>
        </w:rPr>
        <w:t xml:space="preserve">- </w:t>
      </w:r>
      <w:r w:rsidR="00994E0C" w:rsidRPr="009B73AE">
        <w:rPr>
          <w:rStyle w:val="markedcontent"/>
          <w:sz w:val="24"/>
        </w:rPr>
        <w:t xml:space="preserve">nav, “atturas” </w:t>
      </w:r>
      <w:r w:rsidRPr="009B73AE">
        <w:rPr>
          <w:rStyle w:val="markedcontent"/>
          <w:sz w:val="24"/>
        </w:rPr>
        <w:t xml:space="preserve">- </w:t>
      </w:r>
      <w:r w:rsidR="00994E0C" w:rsidRPr="009B73AE">
        <w:rPr>
          <w:rStyle w:val="markedcontent"/>
          <w:sz w:val="24"/>
        </w:rPr>
        <w:t>nav</w:t>
      </w:r>
      <w:r w:rsidR="008A34CA" w:rsidRPr="009B73AE">
        <w:rPr>
          <w:rStyle w:val="markedcontent"/>
          <w:sz w:val="24"/>
        </w:rPr>
        <w:t xml:space="preserve">, </w:t>
      </w:r>
      <w:r w:rsidRPr="009B73AE">
        <w:rPr>
          <w:rStyle w:val="markedcontent"/>
          <w:b/>
          <w:sz w:val="24"/>
        </w:rPr>
        <w:t>n o l e m j</w:t>
      </w:r>
      <w:r w:rsidR="008A34CA" w:rsidRPr="009B73AE">
        <w:rPr>
          <w:rStyle w:val="markedcontent"/>
          <w:sz w:val="24"/>
        </w:rPr>
        <w:t>:</w:t>
      </w:r>
    </w:p>
    <w:p w14:paraId="5AC7D845" w14:textId="21C5797C" w:rsidR="0050491B" w:rsidRDefault="008A34CA" w:rsidP="0050491B">
      <w:pPr>
        <w:pStyle w:val="ListParagraph"/>
        <w:numPr>
          <w:ilvl w:val="0"/>
          <w:numId w:val="3"/>
        </w:numPr>
        <w:ind w:left="993" w:hanging="426"/>
        <w:jc w:val="both"/>
        <w:rPr>
          <w:rStyle w:val="markedcontent"/>
        </w:rPr>
      </w:pPr>
      <w:r w:rsidRPr="006B4789">
        <w:rPr>
          <w:rStyle w:val="markedcontent"/>
        </w:rPr>
        <w:t>Izbeigt lietu</w:t>
      </w:r>
      <w:r w:rsidR="00FE3CDE">
        <w:rPr>
          <w:rStyle w:val="markedcontent"/>
        </w:rPr>
        <w:t xml:space="preserve"> </w:t>
      </w:r>
      <w:r w:rsidR="004E1C16">
        <w:t xml:space="preserve">iesnieguma </w:t>
      </w:r>
      <w:r w:rsidR="004E1C16" w:rsidRPr="006B4789">
        <w:t xml:space="preserve">daļā par </w:t>
      </w:r>
      <w:proofErr w:type="spellStart"/>
      <w:r w:rsidR="004E1C16" w:rsidRPr="006B4789">
        <w:t>R.Vabaļa</w:t>
      </w:r>
      <w:proofErr w:type="spellEnd"/>
      <w:r w:rsidR="004E1C16" w:rsidRPr="006B4789">
        <w:t xml:space="preserve"> </w:t>
      </w:r>
      <w:r w:rsidR="004E1C16">
        <w:t>atbilstības</w:t>
      </w:r>
      <w:r w:rsidR="004E1C16" w:rsidRPr="006B4789">
        <w:t xml:space="preserve"> </w:t>
      </w:r>
      <w:r w:rsidR="004E1C16">
        <w:t xml:space="preserve">izvērtēšanu </w:t>
      </w:r>
      <w:r w:rsidR="004E1C16" w:rsidRPr="006B4789">
        <w:t>ieņemamajam amatam</w:t>
      </w:r>
      <w:r w:rsidR="004E1C16">
        <w:t xml:space="preserve">, </w:t>
      </w:r>
      <w:r w:rsidR="00FE3CDE">
        <w:rPr>
          <w:rStyle w:val="markedcontent"/>
        </w:rPr>
        <w:t xml:space="preserve">sakarā ar to, ka </w:t>
      </w:r>
      <w:r w:rsidR="004E1C16">
        <w:rPr>
          <w:rStyle w:val="markedcontent"/>
        </w:rPr>
        <w:t xml:space="preserve">šāda lēmuma pieņemšana nav </w:t>
      </w:r>
      <w:r w:rsidR="00FE3CDE">
        <w:rPr>
          <w:rStyle w:val="markedcontent"/>
        </w:rPr>
        <w:t>Ētikas komisija</w:t>
      </w:r>
      <w:r w:rsidR="004E1C16">
        <w:rPr>
          <w:rStyle w:val="markedcontent"/>
        </w:rPr>
        <w:t>s kompetences jautājums</w:t>
      </w:r>
      <w:r w:rsidRPr="006B4789">
        <w:rPr>
          <w:rStyle w:val="markedcontent"/>
        </w:rPr>
        <w:t>.</w:t>
      </w:r>
    </w:p>
    <w:p w14:paraId="4D143A27" w14:textId="36C5AA68" w:rsidR="004E1C16" w:rsidRDefault="00294468" w:rsidP="004E1C16">
      <w:pPr>
        <w:pStyle w:val="ListParagraph"/>
        <w:numPr>
          <w:ilvl w:val="0"/>
          <w:numId w:val="3"/>
        </w:numPr>
        <w:ind w:left="993" w:hanging="426"/>
        <w:jc w:val="both"/>
      </w:pPr>
      <w:r>
        <w:t>Izbeigt lietu</w:t>
      </w:r>
      <w:r w:rsidR="008A34CA" w:rsidRPr="0050491B">
        <w:t xml:space="preserve"> </w:t>
      </w:r>
      <w:r>
        <w:rPr>
          <w:rFonts w:eastAsia="Times New Roman"/>
          <w:lang w:bidi="en-US"/>
        </w:rPr>
        <w:t xml:space="preserve">iesniegumu </w:t>
      </w:r>
      <w:r>
        <w:t xml:space="preserve">daļā par </w:t>
      </w:r>
      <w:r w:rsidRPr="00B3624E">
        <w:t>Ētikas kodeksa</w:t>
      </w:r>
      <w:r>
        <w:t xml:space="preserve"> normu neievērošanu, tās maznozīmīguma dēļ, ņemot vērā </w:t>
      </w:r>
      <w:proofErr w:type="spellStart"/>
      <w:r>
        <w:t>R.Vabala</w:t>
      </w:r>
      <w:proofErr w:type="spellEnd"/>
      <w:r>
        <w:t xml:space="preserve"> rīcību pēc sūdzības saņemšanas</w:t>
      </w:r>
      <w:r w:rsidR="00B81F83" w:rsidRPr="0050491B">
        <w:t>.</w:t>
      </w:r>
      <w:r w:rsidR="008A34CA" w:rsidRPr="0050491B">
        <w:t xml:space="preserve"> </w:t>
      </w:r>
    </w:p>
    <w:p w14:paraId="24D05B2D" w14:textId="44E37C22" w:rsidR="00872D27" w:rsidRPr="004E1C16" w:rsidRDefault="00294468" w:rsidP="004E1C16">
      <w:pPr>
        <w:pStyle w:val="ListParagraph"/>
        <w:numPr>
          <w:ilvl w:val="0"/>
          <w:numId w:val="3"/>
        </w:numPr>
        <w:ind w:left="993" w:hanging="426"/>
        <w:jc w:val="both"/>
      </w:pPr>
      <w:r>
        <w:t xml:space="preserve">Aicināt </w:t>
      </w:r>
      <w:proofErr w:type="spellStart"/>
      <w:r>
        <w:t>R.Vabal</w:t>
      </w:r>
      <w:r w:rsidR="00B81F83" w:rsidRPr="004E1C16">
        <w:t>u</w:t>
      </w:r>
      <w:proofErr w:type="spellEnd"/>
      <w:r w:rsidR="009F4A3E">
        <w:t xml:space="preserve">, pildot savus amata pienākumus, </w:t>
      </w:r>
      <w:r w:rsidR="00B66445">
        <w:t>savā rīcī</w:t>
      </w:r>
      <w:r w:rsidR="009F4A3E">
        <w:t xml:space="preserve">bā </w:t>
      </w:r>
      <w:r w:rsidR="00B81F83" w:rsidRPr="004E1C16">
        <w:t>ievērot Ētikas kodeksa normas</w:t>
      </w:r>
      <w:r w:rsidR="00B66445">
        <w:t xml:space="preserve">, kā arī saskarē </w:t>
      </w:r>
      <w:r w:rsidR="00B81F83" w:rsidRPr="004E1C16">
        <w:t>ar iedzīvotājiem izvēl</w:t>
      </w:r>
      <w:r w:rsidR="00B66445">
        <w:t>ē</w:t>
      </w:r>
      <w:r w:rsidR="00B81F83" w:rsidRPr="004E1C16">
        <w:t xml:space="preserve">ties </w:t>
      </w:r>
      <w:proofErr w:type="spellStart"/>
      <w:r w:rsidR="00B81F83" w:rsidRPr="004E1C16">
        <w:t>cieņpilnu</w:t>
      </w:r>
      <w:proofErr w:type="spellEnd"/>
      <w:r w:rsidR="00B81F83" w:rsidRPr="004E1C16">
        <w:t xml:space="preserve"> komunikāciju.</w:t>
      </w:r>
    </w:p>
    <w:p w14:paraId="1EFAFC4D" w14:textId="77777777" w:rsidR="00890E2D" w:rsidRPr="006B4789" w:rsidRDefault="00890E2D" w:rsidP="00FD25E4">
      <w:pPr>
        <w:pStyle w:val="BodyTextIndent3"/>
        <w:spacing w:line="240" w:lineRule="auto"/>
        <w:ind w:left="0"/>
        <w:jc w:val="both"/>
        <w:rPr>
          <w:sz w:val="24"/>
        </w:rPr>
      </w:pPr>
    </w:p>
    <w:p w14:paraId="68469474" w14:textId="6EFD6928" w:rsidR="00872D27" w:rsidRPr="006B4789" w:rsidRDefault="00872D27" w:rsidP="00FD25E4">
      <w:pPr>
        <w:pStyle w:val="BodyTextIndent3"/>
        <w:spacing w:line="240" w:lineRule="auto"/>
        <w:ind w:left="0"/>
        <w:jc w:val="both"/>
        <w:rPr>
          <w:sz w:val="24"/>
        </w:rPr>
      </w:pPr>
      <w:r w:rsidRPr="006B4789">
        <w:rPr>
          <w:sz w:val="24"/>
        </w:rPr>
        <w:t>Sēde slēgta 11</w:t>
      </w:r>
      <w:r w:rsidR="004E1C16">
        <w:rPr>
          <w:sz w:val="24"/>
        </w:rPr>
        <w:t>.</w:t>
      </w:r>
      <w:r w:rsidRPr="006B4789">
        <w:rPr>
          <w:sz w:val="24"/>
          <w:vertAlign w:val="superscript"/>
        </w:rPr>
        <w:t>30</w:t>
      </w:r>
    </w:p>
    <w:p w14:paraId="5AE5166A" w14:textId="77777777" w:rsidR="00FD25E4" w:rsidRPr="006B4789" w:rsidRDefault="00FD25E4" w:rsidP="00872D27">
      <w:pPr>
        <w:ind w:left="567"/>
        <w:jc w:val="both"/>
      </w:pPr>
    </w:p>
    <w:p w14:paraId="76BA0E70" w14:textId="64125694" w:rsidR="00872D27" w:rsidRPr="006B4789" w:rsidRDefault="00872D27" w:rsidP="00872D27">
      <w:pPr>
        <w:ind w:left="567"/>
        <w:jc w:val="both"/>
      </w:pPr>
      <w:r w:rsidRPr="006B4789">
        <w:t>Komisijas priekšsēdētāj</w:t>
      </w:r>
      <w:r w:rsidR="00CC561C" w:rsidRPr="006B4789">
        <w:t>s</w:t>
      </w:r>
      <w:r w:rsidRPr="006B4789">
        <w:t xml:space="preserve">                            </w:t>
      </w:r>
      <w:r w:rsidR="00890E2D" w:rsidRPr="006B4789">
        <w:tab/>
      </w:r>
      <w:r w:rsidR="00890E2D" w:rsidRPr="006B4789">
        <w:tab/>
      </w:r>
      <w:r w:rsidR="00890E2D" w:rsidRPr="006B4789">
        <w:tab/>
      </w:r>
      <w:r w:rsidR="00FD25E4" w:rsidRPr="006B4789">
        <w:tab/>
      </w:r>
      <w:proofErr w:type="spellStart"/>
      <w:r w:rsidR="00CC561C" w:rsidRPr="006B4789">
        <w:t>J.Troška</w:t>
      </w:r>
      <w:proofErr w:type="spellEnd"/>
    </w:p>
    <w:p w14:paraId="5AC8D8E5" w14:textId="2E905471" w:rsidR="00872D27" w:rsidRPr="006B4789" w:rsidRDefault="00872D27" w:rsidP="00872D27">
      <w:pPr>
        <w:ind w:left="567"/>
        <w:jc w:val="both"/>
      </w:pPr>
      <w:r w:rsidRPr="006B4789">
        <w:t xml:space="preserve">Komisijas locekļi                                       </w:t>
      </w:r>
      <w:r w:rsidR="00831D2D" w:rsidRPr="006B4789">
        <w:t xml:space="preserve"> </w:t>
      </w:r>
      <w:r w:rsidR="00890E2D" w:rsidRPr="006B4789">
        <w:tab/>
      </w:r>
      <w:r w:rsidR="00890E2D" w:rsidRPr="006B4789">
        <w:tab/>
      </w:r>
      <w:r w:rsidR="00890E2D" w:rsidRPr="006B4789">
        <w:tab/>
      </w:r>
      <w:r w:rsidR="00FD25E4" w:rsidRPr="006B4789">
        <w:tab/>
      </w:r>
      <w:proofErr w:type="spellStart"/>
      <w:r w:rsidRPr="006B4789">
        <w:t>L.Petrova</w:t>
      </w:r>
      <w:proofErr w:type="spellEnd"/>
    </w:p>
    <w:p w14:paraId="6635ACEB" w14:textId="677B2A4A" w:rsidR="00872D27" w:rsidRPr="006B4789" w:rsidRDefault="00872D27" w:rsidP="00890E2D">
      <w:pPr>
        <w:tabs>
          <w:tab w:val="left" w:pos="6521"/>
        </w:tabs>
        <w:ind w:left="2880"/>
        <w:jc w:val="both"/>
      </w:pPr>
      <w:r w:rsidRPr="006B4789">
        <w:t xml:space="preserve">                                                               </w:t>
      </w:r>
      <w:r w:rsidR="000D0C13">
        <w:t xml:space="preserve">         </w:t>
      </w:r>
      <w:proofErr w:type="spellStart"/>
      <w:r w:rsidR="00CC561C" w:rsidRPr="006B4789">
        <w:t>A.Bindemanis</w:t>
      </w:r>
      <w:proofErr w:type="spellEnd"/>
    </w:p>
    <w:p w14:paraId="75BAF8FB" w14:textId="2D78C2F1" w:rsidR="00890E2D" w:rsidRPr="006B4789" w:rsidRDefault="000D0C13" w:rsidP="00890E2D">
      <w:pPr>
        <w:tabs>
          <w:tab w:val="left" w:pos="6521"/>
        </w:tabs>
        <w:ind w:left="6521"/>
        <w:jc w:val="both"/>
      </w:pPr>
      <w:r>
        <w:t xml:space="preserve">           </w:t>
      </w:r>
      <w:proofErr w:type="spellStart"/>
      <w:r w:rsidR="00890E2D" w:rsidRPr="006B4789">
        <w:t>D.Igaune</w:t>
      </w:r>
      <w:proofErr w:type="spellEnd"/>
      <w:r w:rsidR="00890E2D" w:rsidRPr="006B4789">
        <w:t xml:space="preserve"> </w:t>
      </w:r>
    </w:p>
    <w:p w14:paraId="3437AA82" w14:textId="387F3C50" w:rsidR="00872D27" w:rsidRPr="006B4789" w:rsidRDefault="000D0C13" w:rsidP="00890E2D">
      <w:pPr>
        <w:tabs>
          <w:tab w:val="left" w:pos="6521"/>
        </w:tabs>
        <w:ind w:left="6521"/>
        <w:jc w:val="both"/>
      </w:pPr>
      <w:r>
        <w:t xml:space="preserve">           </w:t>
      </w:r>
      <w:proofErr w:type="spellStart"/>
      <w:r w:rsidR="00872D27" w:rsidRPr="006B4789">
        <w:t>I.</w:t>
      </w:r>
      <w:r w:rsidR="00CC561C" w:rsidRPr="006B4789">
        <w:t>Loginova</w:t>
      </w:r>
      <w:proofErr w:type="spellEnd"/>
    </w:p>
    <w:p w14:paraId="2F890586" w14:textId="2D2996C4" w:rsidR="00872D27" w:rsidRPr="006B4789" w:rsidRDefault="00872D27" w:rsidP="00890E2D">
      <w:pPr>
        <w:tabs>
          <w:tab w:val="left" w:pos="6521"/>
        </w:tabs>
        <w:ind w:left="2880"/>
        <w:jc w:val="both"/>
      </w:pPr>
      <w:r w:rsidRPr="006B4789">
        <w:t xml:space="preserve">                                                                </w:t>
      </w:r>
      <w:r w:rsidR="000D0C13">
        <w:t xml:space="preserve">       </w:t>
      </w:r>
      <w:proofErr w:type="spellStart"/>
      <w:r w:rsidR="00CC561C" w:rsidRPr="006B4789">
        <w:t>S.Strode</w:t>
      </w:r>
      <w:proofErr w:type="spellEnd"/>
    </w:p>
    <w:p w14:paraId="36A5ACF0" w14:textId="5E2F14EA" w:rsidR="00CC561C" w:rsidRPr="006B4789" w:rsidRDefault="00CC561C" w:rsidP="00FD25E4">
      <w:pPr>
        <w:tabs>
          <w:tab w:val="left" w:pos="6521"/>
        </w:tabs>
        <w:ind w:left="2880"/>
        <w:jc w:val="both"/>
      </w:pPr>
      <w:r w:rsidRPr="006B4789">
        <w:t xml:space="preserve">                                                                </w:t>
      </w:r>
      <w:r w:rsidR="00FD25E4" w:rsidRPr="006B4789">
        <w:t xml:space="preserve">  </w:t>
      </w:r>
      <w:r w:rsidR="000D0C13">
        <w:t xml:space="preserve">     </w:t>
      </w:r>
      <w:proofErr w:type="spellStart"/>
      <w:r w:rsidRPr="006B4789">
        <w:t>V.Mališeva</w:t>
      </w:r>
      <w:proofErr w:type="spellEnd"/>
    </w:p>
    <w:sectPr w:rsidR="00CC561C" w:rsidRPr="006B4789" w:rsidSect="00890E2D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9BEC8" w14:textId="77777777" w:rsidR="00F773C0" w:rsidRDefault="00F773C0" w:rsidP="009F4A3E">
      <w:r>
        <w:separator/>
      </w:r>
    </w:p>
  </w:endnote>
  <w:endnote w:type="continuationSeparator" w:id="0">
    <w:p w14:paraId="75E548BE" w14:textId="77777777" w:rsidR="00F773C0" w:rsidRDefault="00F773C0" w:rsidP="009F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46278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A49DB15" w14:textId="7F6BC3A6" w:rsidR="009F4A3E" w:rsidRPr="009F4A3E" w:rsidRDefault="009F4A3E">
        <w:pPr>
          <w:pStyle w:val="Footer"/>
          <w:jc w:val="center"/>
          <w:rPr>
            <w:sz w:val="18"/>
            <w:szCs w:val="18"/>
          </w:rPr>
        </w:pPr>
        <w:r w:rsidRPr="009F4A3E">
          <w:rPr>
            <w:sz w:val="18"/>
            <w:szCs w:val="18"/>
          </w:rPr>
          <w:fldChar w:fldCharType="begin"/>
        </w:r>
        <w:r w:rsidRPr="009F4A3E">
          <w:rPr>
            <w:sz w:val="18"/>
            <w:szCs w:val="18"/>
          </w:rPr>
          <w:instrText xml:space="preserve"> PAGE   \* MERGEFORMAT </w:instrText>
        </w:r>
        <w:r w:rsidRPr="009F4A3E">
          <w:rPr>
            <w:sz w:val="18"/>
            <w:szCs w:val="18"/>
          </w:rPr>
          <w:fldChar w:fldCharType="separate"/>
        </w:r>
        <w:r w:rsidR="00A844BB">
          <w:rPr>
            <w:noProof/>
            <w:sz w:val="18"/>
            <w:szCs w:val="18"/>
          </w:rPr>
          <w:t>1</w:t>
        </w:r>
        <w:r w:rsidRPr="009F4A3E">
          <w:rPr>
            <w:noProof/>
            <w:sz w:val="18"/>
            <w:szCs w:val="18"/>
          </w:rPr>
          <w:fldChar w:fldCharType="end"/>
        </w:r>
      </w:p>
    </w:sdtContent>
  </w:sdt>
  <w:p w14:paraId="4918B538" w14:textId="77777777" w:rsidR="009F4A3E" w:rsidRDefault="009F4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EAAEF" w14:textId="77777777" w:rsidR="00F773C0" w:rsidRDefault="00F773C0" w:rsidP="009F4A3E">
      <w:r>
        <w:separator/>
      </w:r>
    </w:p>
  </w:footnote>
  <w:footnote w:type="continuationSeparator" w:id="0">
    <w:p w14:paraId="04AA0C34" w14:textId="77777777" w:rsidR="00F773C0" w:rsidRDefault="00F773C0" w:rsidP="009F4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D022A"/>
    <w:multiLevelType w:val="hybridMultilevel"/>
    <w:tmpl w:val="E190D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C4D4B"/>
    <w:multiLevelType w:val="hybridMultilevel"/>
    <w:tmpl w:val="E190D70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DE092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673F83"/>
    <w:multiLevelType w:val="multilevel"/>
    <w:tmpl w:val="BE6A8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56"/>
    <w:rsid w:val="00003CBE"/>
    <w:rsid w:val="000077A9"/>
    <w:rsid w:val="00064D98"/>
    <w:rsid w:val="00071F8C"/>
    <w:rsid w:val="000D0C13"/>
    <w:rsid w:val="000F66C6"/>
    <w:rsid w:val="00140389"/>
    <w:rsid w:val="00152372"/>
    <w:rsid w:val="00235FC9"/>
    <w:rsid w:val="00264BEB"/>
    <w:rsid w:val="00271C41"/>
    <w:rsid w:val="002875F4"/>
    <w:rsid w:val="00294468"/>
    <w:rsid w:val="0037324D"/>
    <w:rsid w:val="003B3ADF"/>
    <w:rsid w:val="0042002F"/>
    <w:rsid w:val="004253FE"/>
    <w:rsid w:val="00477CEE"/>
    <w:rsid w:val="00487B19"/>
    <w:rsid w:val="004A65BF"/>
    <w:rsid w:val="004C14B9"/>
    <w:rsid w:val="004E1C16"/>
    <w:rsid w:val="0050491B"/>
    <w:rsid w:val="0054796D"/>
    <w:rsid w:val="005A214E"/>
    <w:rsid w:val="005A7D33"/>
    <w:rsid w:val="005B38DF"/>
    <w:rsid w:val="005E2C9D"/>
    <w:rsid w:val="005F20B6"/>
    <w:rsid w:val="00615A58"/>
    <w:rsid w:val="006B1D9C"/>
    <w:rsid w:val="006B4789"/>
    <w:rsid w:val="007063BB"/>
    <w:rsid w:val="00745160"/>
    <w:rsid w:val="007727C3"/>
    <w:rsid w:val="007E56DB"/>
    <w:rsid w:val="00831D2D"/>
    <w:rsid w:val="00872D27"/>
    <w:rsid w:val="00890E2D"/>
    <w:rsid w:val="008A155C"/>
    <w:rsid w:val="008A34CA"/>
    <w:rsid w:val="008E77EC"/>
    <w:rsid w:val="00994E0C"/>
    <w:rsid w:val="009B73AE"/>
    <w:rsid w:val="009D2254"/>
    <w:rsid w:val="009E38C3"/>
    <w:rsid w:val="009F4A3E"/>
    <w:rsid w:val="00A53F64"/>
    <w:rsid w:val="00A80C8B"/>
    <w:rsid w:val="00A844BB"/>
    <w:rsid w:val="00B06E87"/>
    <w:rsid w:val="00B12650"/>
    <w:rsid w:val="00B3624E"/>
    <w:rsid w:val="00B41410"/>
    <w:rsid w:val="00B53510"/>
    <w:rsid w:val="00B66445"/>
    <w:rsid w:val="00B70CA5"/>
    <w:rsid w:val="00B81F83"/>
    <w:rsid w:val="00BD532B"/>
    <w:rsid w:val="00BD5956"/>
    <w:rsid w:val="00C555DB"/>
    <w:rsid w:val="00C61D97"/>
    <w:rsid w:val="00C97007"/>
    <w:rsid w:val="00CC561C"/>
    <w:rsid w:val="00CD1C09"/>
    <w:rsid w:val="00D12597"/>
    <w:rsid w:val="00D8192E"/>
    <w:rsid w:val="00D83885"/>
    <w:rsid w:val="00E6237D"/>
    <w:rsid w:val="00E63450"/>
    <w:rsid w:val="00E674AD"/>
    <w:rsid w:val="00E93F79"/>
    <w:rsid w:val="00EC1BE3"/>
    <w:rsid w:val="00F33456"/>
    <w:rsid w:val="00F66969"/>
    <w:rsid w:val="00F70088"/>
    <w:rsid w:val="00F773C0"/>
    <w:rsid w:val="00FD25E4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561886A"/>
  <w15:docId w15:val="{AC728992-677E-4CFB-BB13-9676B6C3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2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72D27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72D27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2D27"/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72D27"/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872D2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72D27"/>
    <w:rPr>
      <w:rFonts w:ascii="Times New Roman" w:eastAsia="Lucida Sans Unicode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872D27"/>
    <w:pPr>
      <w:ind w:left="1134" w:hanging="284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semiHidden/>
    <w:rsid w:val="00872D27"/>
    <w:rPr>
      <w:rFonts w:ascii="Times New Roman" w:eastAsia="Lucida Sans Unicode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semiHidden/>
    <w:rsid w:val="00872D27"/>
    <w:pPr>
      <w:spacing w:line="360" w:lineRule="auto"/>
      <w:ind w:left="567"/>
      <w:jc w:val="right"/>
    </w:pPr>
    <w:rPr>
      <w:sz w:val="2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72D27"/>
    <w:rPr>
      <w:rFonts w:ascii="Times New Roman" w:eastAsia="Lucida Sans Unicode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872D27"/>
    <w:pPr>
      <w:ind w:left="720"/>
      <w:contextualSpacing/>
    </w:pPr>
  </w:style>
  <w:style w:type="character" w:customStyle="1" w:styleId="markedcontent">
    <w:name w:val="markedcontent"/>
    <w:basedOn w:val="DefaultParagraphFont"/>
    <w:rsid w:val="00994E0C"/>
  </w:style>
  <w:style w:type="paragraph" w:styleId="Header">
    <w:name w:val="header"/>
    <w:basedOn w:val="Normal"/>
    <w:link w:val="HeaderChar"/>
    <w:uiPriority w:val="99"/>
    <w:unhideWhenUsed/>
    <w:rsid w:val="009F4A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A3E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A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A3E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85D5C-9499-4054-8781-0239DE65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Ilona Turka</cp:lastModifiedBy>
  <cp:revision>3</cp:revision>
  <cp:lastPrinted>2022-11-23T14:04:00Z</cp:lastPrinted>
  <dcterms:created xsi:type="dcterms:W3CDTF">2022-11-28T18:24:00Z</dcterms:created>
  <dcterms:modified xsi:type="dcterms:W3CDTF">2022-11-28T18:38:00Z</dcterms:modified>
</cp:coreProperties>
</file>