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19493E" w:rsidTr="00415369">
        <w:trPr>
          <w:trHeight w:hRule="exact" w:val="2607"/>
        </w:trPr>
        <w:tc>
          <w:tcPr>
            <w:tcW w:w="2401" w:type="dxa"/>
          </w:tcPr>
          <w:bookmarkStart w:id="0" w:name="_GoBack"/>
          <w:bookmarkEnd w:id="0"/>
          <w:p w:rsidR="00AA7260" w:rsidRPr="00AA7260" w:rsidRDefault="003F0788" w:rsidP="00AA7260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eastAsia="Lucida Sans Unicode" w:cs="Tahoma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20.05pt,128.05pt" to="448.5pt,128.05pt" strokeweight="0.74pt">
                      <v:stroke joinstyle="miter"/>
                    </v:line>
                  </w:pict>
                </mc:Fallback>
              </mc:AlternateContent>
            </w:r>
            <w:r w:rsidRPr="00AA7260">
              <w:rPr>
                <w:rFonts w:eastAsia="Lucida Sans Unicode"/>
                <w:noProof/>
                <w:sz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62907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AA7260" w:rsidRPr="00AA7260" w:rsidRDefault="003F0788" w:rsidP="00AA7260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AA7260" w:rsidRPr="00AA7260" w:rsidRDefault="003F0788" w:rsidP="00AA7260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AA7260" w:rsidRPr="00AA7260" w:rsidRDefault="003F0788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AA7260" w:rsidRPr="00AA7260" w:rsidRDefault="003F0788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AA7260" w:rsidRPr="00AA7260" w:rsidRDefault="003F0788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AA7260" w:rsidRPr="00AA7260" w:rsidRDefault="003F0788" w:rsidP="00AA7260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sz w:val="24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9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097713" w:rsidRDefault="003F0788" w:rsidP="00097713">
      <w:pPr>
        <w:jc w:val="center"/>
        <w:rPr>
          <w:b/>
          <w:sz w:val="24"/>
          <w:lang w:eastAsia="lv-LV"/>
        </w:rPr>
      </w:pPr>
      <w:r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aistošie noteikumi </w:t>
      </w:r>
    </w:p>
    <w:p w:rsidR="00097713" w:rsidRPr="003F283E" w:rsidRDefault="003F0788" w:rsidP="00097713">
      <w:pPr>
        <w:jc w:val="center"/>
        <w:rPr>
          <w:sz w:val="20"/>
          <w:szCs w:val="20"/>
          <w:lang w:eastAsia="lv-LV"/>
        </w:rPr>
      </w:pPr>
      <w:r w:rsidRPr="003F283E">
        <w:rPr>
          <w:sz w:val="20"/>
          <w:szCs w:val="20"/>
          <w:lang w:eastAsia="lv-LV"/>
        </w:rPr>
        <w:t>Rēzeknē</w:t>
      </w:r>
    </w:p>
    <w:p w:rsidR="006F6B3E" w:rsidRDefault="006F6B3E" w:rsidP="00097713">
      <w:pPr>
        <w:jc w:val="center"/>
        <w:rPr>
          <w:sz w:val="24"/>
          <w:lang w:eastAsia="lv-LV"/>
        </w:rPr>
      </w:pPr>
    </w:p>
    <w:p w:rsidR="00097713" w:rsidRPr="00810F31" w:rsidRDefault="003F0788" w:rsidP="00097713">
      <w:pPr>
        <w:jc w:val="center"/>
        <w:rPr>
          <w:sz w:val="24"/>
          <w:lang w:eastAsia="lv-LV"/>
        </w:rPr>
      </w:pPr>
      <w:r>
        <w:rPr>
          <w:sz w:val="24"/>
          <w:lang w:eastAsia="lv-LV"/>
        </w:rPr>
        <w:t>202</w:t>
      </w:r>
      <w:r w:rsidR="00C80CFD">
        <w:rPr>
          <w:sz w:val="24"/>
          <w:lang w:eastAsia="lv-LV"/>
        </w:rPr>
        <w:t>2</w:t>
      </w:r>
      <w:r w:rsidRPr="00810F31">
        <w:rPr>
          <w:sz w:val="24"/>
          <w:lang w:eastAsia="lv-LV"/>
        </w:rPr>
        <w:t xml:space="preserve">.gada </w:t>
      </w:r>
      <w:r w:rsidR="00A05433">
        <w:rPr>
          <w:sz w:val="24"/>
          <w:lang w:eastAsia="lv-LV"/>
        </w:rPr>
        <w:t>15.decembrī</w:t>
      </w:r>
      <w:r w:rsidRPr="00810F31">
        <w:rPr>
          <w:sz w:val="24"/>
          <w:lang w:eastAsia="lv-LV"/>
        </w:rPr>
        <w:t xml:space="preserve">     </w:t>
      </w:r>
      <w:r w:rsidR="001466C7">
        <w:rPr>
          <w:sz w:val="24"/>
          <w:lang w:eastAsia="lv-LV"/>
        </w:rPr>
        <w:t xml:space="preserve">          </w:t>
      </w:r>
      <w:r w:rsidRPr="00810F31">
        <w:rPr>
          <w:sz w:val="24"/>
          <w:lang w:eastAsia="lv-LV"/>
        </w:rPr>
        <w:t xml:space="preserve">                         </w:t>
      </w:r>
      <w:r w:rsidR="0080610C">
        <w:rPr>
          <w:sz w:val="24"/>
          <w:lang w:eastAsia="lv-LV"/>
        </w:rPr>
        <w:t xml:space="preserve">   </w:t>
      </w:r>
      <w:r w:rsidRPr="00810F31">
        <w:rPr>
          <w:sz w:val="24"/>
          <w:lang w:eastAsia="lv-LV"/>
        </w:rPr>
        <w:t xml:space="preserve">                                                           Nr.</w:t>
      </w:r>
      <w:r w:rsidR="00A05433">
        <w:rPr>
          <w:sz w:val="24"/>
          <w:lang w:eastAsia="lv-LV"/>
        </w:rPr>
        <w:t>64</w:t>
      </w:r>
    </w:p>
    <w:p w:rsidR="00097713" w:rsidRDefault="00097713" w:rsidP="00097713">
      <w:pPr>
        <w:jc w:val="center"/>
        <w:rPr>
          <w:b/>
          <w:sz w:val="24"/>
          <w:lang w:eastAsia="lv-LV"/>
        </w:rPr>
      </w:pPr>
    </w:p>
    <w:p w:rsidR="00097713" w:rsidRPr="00F54910" w:rsidRDefault="003F0788" w:rsidP="00097713">
      <w:pPr>
        <w:jc w:val="right"/>
        <w:rPr>
          <w:b/>
          <w:sz w:val="24"/>
          <w:lang w:eastAsia="lv-LV"/>
        </w:rPr>
      </w:pPr>
      <w:r w:rsidRPr="00F54910">
        <w:rPr>
          <w:b/>
          <w:sz w:val="24"/>
          <w:lang w:eastAsia="lv-LV"/>
        </w:rPr>
        <w:t>APSTIPRINĀTI</w:t>
      </w:r>
    </w:p>
    <w:p w:rsidR="00CC5667" w:rsidRPr="008E517F" w:rsidRDefault="003F0788" w:rsidP="00CC5667">
      <w:pPr>
        <w:jc w:val="right"/>
        <w:rPr>
          <w:sz w:val="24"/>
          <w:lang w:val="es-ES" w:eastAsia="lv-LV"/>
        </w:rPr>
      </w:pPr>
      <w:r w:rsidRPr="008E517F">
        <w:rPr>
          <w:sz w:val="24"/>
          <w:lang w:eastAsia="lv-LV"/>
        </w:rPr>
        <w:t xml:space="preserve">                                                                                     Rēzeknes</w:t>
      </w:r>
      <w:r w:rsidRPr="008E517F">
        <w:rPr>
          <w:sz w:val="24"/>
          <w:lang w:val="es-ES" w:eastAsia="lv-LV"/>
        </w:rPr>
        <w:t xml:space="preserve"> novada</w:t>
      </w:r>
      <w:r w:rsidR="0080610C">
        <w:rPr>
          <w:sz w:val="24"/>
          <w:lang w:val="es-ES" w:eastAsia="lv-LV"/>
        </w:rPr>
        <w:t xml:space="preserve"> domes</w:t>
      </w:r>
      <w:r w:rsidRPr="008E517F">
        <w:rPr>
          <w:sz w:val="24"/>
          <w:lang w:val="es-ES" w:eastAsia="lv-LV"/>
        </w:rPr>
        <w:t xml:space="preserve"> </w:t>
      </w:r>
    </w:p>
    <w:p w:rsidR="00CC5667" w:rsidRPr="00A1647C" w:rsidRDefault="003F0788" w:rsidP="00CC5667">
      <w:pPr>
        <w:jc w:val="right"/>
        <w:rPr>
          <w:sz w:val="24"/>
          <w:lang w:eastAsia="lv-LV"/>
        </w:rPr>
      </w:pPr>
      <w:r w:rsidRPr="00A1647C">
        <w:rPr>
          <w:sz w:val="24"/>
          <w:lang w:eastAsia="lv-LV"/>
        </w:rPr>
        <w:t>2022</w:t>
      </w:r>
      <w:r w:rsidR="00F10D02" w:rsidRPr="00A1647C">
        <w:rPr>
          <w:sz w:val="24"/>
          <w:lang w:eastAsia="lv-LV"/>
        </w:rPr>
        <w:t xml:space="preserve">.gada </w:t>
      </w:r>
      <w:r w:rsidR="00A05433" w:rsidRPr="00A1647C">
        <w:rPr>
          <w:sz w:val="24"/>
          <w:lang w:eastAsia="lv-LV"/>
        </w:rPr>
        <w:t>15.decembra</w:t>
      </w:r>
      <w:r w:rsidR="00EE1D3A" w:rsidRPr="00A1647C">
        <w:rPr>
          <w:sz w:val="24"/>
          <w:lang w:eastAsia="lv-LV"/>
        </w:rPr>
        <w:t xml:space="preserve"> </w:t>
      </w:r>
      <w:r w:rsidR="00F10D02" w:rsidRPr="00A1647C">
        <w:rPr>
          <w:sz w:val="24"/>
          <w:lang w:eastAsia="lv-LV"/>
        </w:rPr>
        <w:t xml:space="preserve">sēdē </w:t>
      </w:r>
    </w:p>
    <w:p w:rsidR="00CC5667" w:rsidRPr="00A1647C" w:rsidRDefault="003F0788" w:rsidP="00CC5667">
      <w:pPr>
        <w:jc w:val="right"/>
        <w:rPr>
          <w:sz w:val="24"/>
          <w:lang w:eastAsia="lv-LV"/>
        </w:rPr>
      </w:pPr>
      <w:r w:rsidRPr="00A1647C">
        <w:rPr>
          <w:sz w:val="24"/>
          <w:lang w:eastAsia="lv-LV"/>
        </w:rPr>
        <w:t>(</w:t>
      </w:r>
      <w:smartTag w:uri="schemas-tilde-lv/tildestengine" w:element="veidnes">
        <w:smartTagPr>
          <w:attr w:name="text" w:val="protokols"/>
          <w:attr w:name="id" w:val="-1"/>
          <w:attr w:name="baseform" w:val="protokols"/>
        </w:smartTagPr>
        <w:r w:rsidRPr="00A1647C">
          <w:rPr>
            <w:sz w:val="24"/>
            <w:lang w:eastAsia="lv-LV"/>
          </w:rPr>
          <w:t>protokols</w:t>
        </w:r>
      </w:smartTag>
      <w:r w:rsidR="0080610C" w:rsidRPr="00A1647C">
        <w:rPr>
          <w:sz w:val="24"/>
          <w:lang w:eastAsia="lv-LV"/>
        </w:rPr>
        <w:t xml:space="preserve"> Nr.</w:t>
      </w:r>
      <w:r w:rsidR="00A1647C">
        <w:rPr>
          <w:sz w:val="24"/>
          <w:lang w:eastAsia="lv-LV"/>
        </w:rPr>
        <w:t>32</w:t>
      </w:r>
      <w:r w:rsidRPr="00A1647C">
        <w:rPr>
          <w:sz w:val="24"/>
          <w:lang w:eastAsia="lv-LV"/>
        </w:rPr>
        <w:t>, </w:t>
      </w:r>
      <w:r w:rsidR="00A1647C">
        <w:rPr>
          <w:sz w:val="24"/>
          <w:lang w:eastAsia="lv-LV"/>
        </w:rPr>
        <w:t>2</w:t>
      </w:r>
      <w:r w:rsidRPr="00A1647C">
        <w:rPr>
          <w:sz w:val="24"/>
          <w:lang w:eastAsia="lv-LV"/>
        </w:rPr>
        <w:t>.</w:t>
      </w:r>
      <w:r w:rsidRPr="00A1647C">
        <w:rPr>
          <w:bCs/>
          <w:sz w:val="24"/>
          <w:lang w:eastAsia="lv-LV"/>
        </w:rPr>
        <w:t>§</w:t>
      </w:r>
      <w:r w:rsidRPr="00A1647C">
        <w:rPr>
          <w:sz w:val="24"/>
          <w:lang w:eastAsia="lv-LV"/>
        </w:rPr>
        <w:t>)</w:t>
      </w:r>
    </w:p>
    <w:p w:rsidR="00CC5667" w:rsidRPr="00A05433" w:rsidRDefault="00CC5667" w:rsidP="00CC5667">
      <w:pPr>
        <w:jc w:val="right"/>
        <w:rPr>
          <w:color w:val="FF0000"/>
          <w:sz w:val="22"/>
          <w:szCs w:val="22"/>
          <w:lang w:eastAsia="lv-LV"/>
        </w:rPr>
      </w:pPr>
    </w:p>
    <w:p w:rsidR="00097713" w:rsidRPr="00E02333" w:rsidRDefault="003F0788" w:rsidP="00097713">
      <w:pPr>
        <w:keepNext/>
        <w:jc w:val="center"/>
        <w:outlineLvl w:val="0"/>
        <w:rPr>
          <w:b/>
          <w:bCs/>
          <w:kern w:val="36"/>
          <w:sz w:val="25"/>
          <w:szCs w:val="25"/>
        </w:rPr>
      </w:pPr>
      <w:r>
        <w:rPr>
          <w:b/>
          <w:sz w:val="24"/>
          <w:lang w:eastAsia="lv-LV"/>
        </w:rPr>
        <w:t>„Grozījum</w:t>
      </w:r>
      <w:r w:rsidR="00A41BB2">
        <w:rPr>
          <w:b/>
          <w:sz w:val="24"/>
          <w:lang w:eastAsia="lv-LV"/>
        </w:rPr>
        <w:t>i</w:t>
      </w:r>
      <w:r w:rsidRPr="00F54910">
        <w:rPr>
          <w:b/>
          <w:sz w:val="24"/>
          <w:lang w:eastAsia="lv-LV"/>
        </w:rPr>
        <w:t xml:space="preserve"> Rēzeknes novada pašvaldības </w:t>
      </w:r>
      <w:r w:rsidR="007A19AC">
        <w:rPr>
          <w:b/>
          <w:bCs/>
          <w:sz w:val="24"/>
          <w:lang w:eastAsia="lv-LV"/>
        </w:rPr>
        <w:t>2021</w:t>
      </w:r>
      <w:r w:rsidRPr="00B65E19">
        <w:rPr>
          <w:b/>
          <w:bCs/>
          <w:sz w:val="24"/>
          <w:lang w:eastAsia="lv-LV"/>
        </w:rPr>
        <w:t xml:space="preserve">.gada </w:t>
      </w:r>
      <w:r w:rsidR="007A19AC">
        <w:rPr>
          <w:b/>
          <w:bCs/>
          <w:sz w:val="24"/>
          <w:lang w:eastAsia="lv-LV"/>
        </w:rPr>
        <w:t>1</w:t>
      </w:r>
      <w:r>
        <w:rPr>
          <w:b/>
          <w:bCs/>
          <w:sz w:val="24"/>
          <w:lang w:eastAsia="lv-LV"/>
        </w:rPr>
        <w:t>.jūlija</w:t>
      </w:r>
      <w:r w:rsidRPr="00B65E19">
        <w:rPr>
          <w:b/>
          <w:bCs/>
          <w:sz w:val="24"/>
          <w:lang w:eastAsia="lv-LV"/>
        </w:rPr>
        <w:t xml:space="preserve"> </w:t>
      </w:r>
      <w:r w:rsidRPr="00F54910">
        <w:rPr>
          <w:b/>
          <w:sz w:val="24"/>
          <w:lang w:eastAsia="lv-LV"/>
        </w:rPr>
        <w:t>saistošajo</w:t>
      </w:r>
      <w:r>
        <w:rPr>
          <w:b/>
          <w:sz w:val="24"/>
          <w:lang w:eastAsia="lv-LV"/>
        </w:rPr>
        <w:t>s noteikumos Nr.1</w:t>
      </w:r>
      <w:r w:rsidRPr="00B65E19">
        <w:rPr>
          <w:b/>
          <w:sz w:val="24"/>
          <w:lang w:eastAsia="lv-LV"/>
        </w:rPr>
        <w:t xml:space="preserve"> „</w:t>
      </w:r>
      <w:r w:rsidRPr="000A5ADC">
        <w:rPr>
          <w:b/>
          <w:bCs/>
          <w:kern w:val="36"/>
          <w:sz w:val="25"/>
          <w:szCs w:val="25"/>
        </w:rPr>
        <w:t xml:space="preserve">RĒZEKNES </w:t>
      </w:r>
      <w:r w:rsidRPr="000A5ADC">
        <w:rPr>
          <w:b/>
          <w:bCs/>
          <w:kern w:val="36"/>
          <w:sz w:val="25"/>
          <w:szCs w:val="25"/>
        </w:rPr>
        <w:t>NOVADA PAŠVALDĪBAS NOLIKUMS</w:t>
      </w:r>
      <w:r w:rsidRPr="00B65E19">
        <w:rPr>
          <w:b/>
          <w:sz w:val="24"/>
          <w:lang w:eastAsia="lv-LV"/>
        </w:rPr>
        <w:t>”</w:t>
      </w:r>
      <w:r w:rsidRPr="00F54910">
        <w:rPr>
          <w:b/>
          <w:sz w:val="24"/>
          <w:lang w:eastAsia="lv-LV"/>
        </w:rPr>
        <w:t>”</w:t>
      </w:r>
    </w:p>
    <w:p w:rsidR="00097713" w:rsidRPr="00F54910" w:rsidRDefault="00097713" w:rsidP="00097713">
      <w:pPr>
        <w:rPr>
          <w:sz w:val="24"/>
          <w:lang w:eastAsia="lv-LV"/>
        </w:rPr>
      </w:pPr>
    </w:p>
    <w:p w:rsidR="00097713" w:rsidRPr="00B65E19" w:rsidRDefault="003F0788" w:rsidP="00097713">
      <w:pPr>
        <w:jc w:val="right"/>
        <w:rPr>
          <w:i/>
          <w:color w:val="000000"/>
          <w:sz w:val="20"/>
          <w:szCs w:val="20"/>
        </w:rPr>
      </w:pPr>
      <w:r w:rsidRPr="00B65E19">
        <w:rPr>
          <w:i/>
          <w:color w:val="000000"/>
          <w:sz w:val="20"/>
          <w:szCs w:val="20"/>
        </w:rPr>
        <w:t xml:space="preserve">Izdoti saskaņā ar likuma „Par pašvaldībām” </w:t>
      </w:r>
    </w:p>
    <w:p w:rsidR="00097713" w:rsidRPr="000A5ADC" w:rsidRDefault="003F0788" w:rsidP="00097713">
      <w:pPr>
        <w:jc w:val="right"/>
        <w:rPr>
          <w:i/>
          <w:sz w:val="20"/>
          <w:szCs w:val="20"/>
        </w:rPr>
      </w:pPr>
      <w:r w:rsidRPr="000A5ADC">
        <w:rPr>
          <w:i/>
          <w:sz w:val="20"/>
          <w:szCs w:val="20"/>
        </w:rPr>
        <w:t>21.panta pirmās daļas 1.punktu un 24.pantu</w:t>
      </w:r>
    </w:p>
    <w:p w:rsidR="00A833DD" w:rsidRDefault="00A833DD" w:rsidP="00A833DD">
      <w:pPr>
        <w:jc w:val="both"/>
        <w:rPr>
          <w:sz w:val="24"/>
          <w:lang w:eastAsia="lv-LV"/>
        </w:rPr>
      </w:pPr>
    </w:p>
    <w:p w:rsidR="00A41BB2" w:rsidRPr="00A41BB2" w:rsidRDefault="003F0788" w:rsidP="00A41BB2">
      <w:pPr>
        <w:pStyle w:val="ListParagraph"/>
        <w:numPr>
          <w:ilvl w:val="0"/>
          <w:numId w:val="6"/>
        </w:numPr>
        <w:jc w:val="both"/>
        <w:rPr>
          <w:bCs/>
          <w:sz w:val="24"/>
        </w:rPr>
      </w:pPr>
      <w:r w:rsidRPr="00A41BB2">
        <w:rPr>
          <w:sz w:val="24"/>
          <w:lang w:eastAsia="lv-LV"/>
        </w:rPr>
        <w:t xml:space="preserve">Izdarīt Rēzeknes novada pašvaldības </w:t>
      </w:r>
      <w:r w:rsidR="007A19AC" w:rsidRPr="00A41BB2">
        <w:rPr>
          <w:bCs/>
          <w:sz w:val="24"/>
          <w:lang w:eastAsia="lv-LV"/>
        </w:rPr>
        <w:t>2021.gada 1</w:t>
      </w:r>
      <w:r w:rsidRPr="00A41BB2">
        <w:rPr>
          <w:bCs/>
          <w:sz w:val="24"/>
          <w:lang w:eastAsia="lv-LV"/>
        </w:rPr>
        <w:t>.jūlija saistošajos noteikumos Nr.1 „</w:t>
      </w:r>
      <w:r w:rsidRPr="00A41BB2">
        <w:rPr>
          <w:bCs/>
          <w:kern w:val="36"/>
          <w:sz w:val="24"/>
        </w:rPr>
        <w:t>RĒZEKNES NOVADA PAŠVALDĪBAS NOLIKUMS</w:t>
      </w:r>
      <w:r w:rsidRPr="00A41BB2">
        <w:rPr>
          <w:bCs/>
          <w:sz w:val="24"/>
          <w:lang w:eastAsia="lv-LV"/>
        </w:rPr>
        <w:t>”</w:t>
      </w:r>
      <w:r w:rsidR="00B77701">
        <w:rPr>
          <w:bCs/>
          <w:sz w:val="24"/>
          <w:lang w:eastAsia="lv-LV"/>
        </w:rPr>
        <w:t>, turpmāk arī – saistošie noteikumi,</w:t>
      </w:r>
      <w:r w:rsidRPr="00A41BB2">
        <w:rPr>
          <w:sz w:val="24"/>
          <w:lang w:eastAsia="lv-LV"/>
        </w:rPr>
        <w:t xml:space="preserve"> </w:t>
      </w:r>
      <w:r w:rsidR="007A19AC" w:rsidRPr="00A41BB2">
        <w:rPr>
          <w:bCs/>
          <w:sz w:val="24"/>
        </w:rPr>
        <w:t xml:space="preserve">(parakstīti </w:t>
      </w:r>
      <w:r w:rsidRPr="00A41BB2">
        <w:rPr>
          <w:bCs/>
          <w:sz w:val="24"/>
        </w:rPr>
        <w:t>0</w:t>
      </w:r>
      <w:r w:rsidR="007A19AC" w:rsidRPr="00A41BB2">
        <w:rPr>
          <w:bCs/>
          <w:sz w:val="24"/>
        </w:rPr>
        <w:t>1.07.2021., stājušies spēkā 02.07.2021</w:t>
      </w:r>
      <w:r w:rsidRPr="00A41BB2">
        <w:rPr>
          <w:bCs/>
          <w:sz w:val="24"/>
        </w:rPr>
        <w:t>.)</w:t>
      </w:r>
      <w:r w:rsidR="0080610C" w:rsidRPr="00A41BB2">
        <w:rPr>
          <w:sz w:val="24"/>
          <w:lang w:eastAsia="lv-LV"/>
        </w:rPr>
        <w:t xml:space="preserve"> </w:t>
      </w:r>
      <w:r>
        <w:rPr>
          <w:sz w:val="24"/>
          <w:lang w:eastAsia="lv-LV"/>
        </w:rPr>
        <w:t xml:space="preserve">šādus </w:t>
      </w:r>
      <w:r w:rsidR="0030668E" w:rsidRPr="00A41BB2">
        <w:rPr>
          <w:sz w:val="24"/>
          <w:lang w:eastAsia="lv-LV"/>
        </w:rPr>
        <w:t>grozījumu</w:t>
      </w:r>
      <w:r>
        <w:rPr>
          <w:sz w:val="24"/>
          <w:lang w:eastAsia="lv-LV"/>
        </w:rPr>
        <w:t>s:</w:t>
      </w:r>
    </w:p>
    <w:p w:rsidR="005566D1" w:rsidRDefault="003F0788" w:rsidP="00A41BB2">
      <w:pPr>
        <w:pStyle w:val="ListParagraph"/>
        <w:numPr>
          <w:ilvl w:val="1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lastRenderedPageBreak/>
        <w:t>izteikt 5.1.apakšpunktu šādā redakcijā:</w:t>
      </w:r>
    </w:p>
    <w:p w:rsidR="005566D1" w:rsidRDefault="003F0788" w:rsidP="005566D1">
      <w:pPr>
        <w:pStyle w:val="ListParagraph"/>
        <w:ind w:left="792"/>
        <w:jc w:val="both"/>
        <w:rPr>
          <w:bCs/>
          <w:sz w:val="24"/>
        </w:rPr>
      </w:pPr>
      <w:r>
        <w:rPr>
          <w:bCs/>
          <w:sz w:val="24"/>
        </w:rPr>
        <w:t>“5.1. Centrālā pārvalde;”;</w:t>
      </w:r>
    </w:p>
    <w:p w:rsidR="005566D1" w:rsidRPr="00B77701" w:rsidRDefault="003F0788" w:rsidP="005566D1">
      <w:pPr>
        <w:pStyle w:val="ListParagraph"/>
        <w:numPr>
          <w:ilvl w:val="1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 xml:space="preserve">visā saistošo noteikumu tekstā aizstāt vārdus “Centrālā  administrācija” ar vārdiem “Centrālā </w:t>
      </w:r>
      <w:r>
        <w:rPr>
          <w:bCs/>
          <w:sz w:val="24"/>
        </w:rPr>
        <w:t>pārvalde” attiecīgajā locījumā.</w:t>
      </w:r>
    </w:p>
    <w:p w:rsidR="00A05433" w:rsidRDefault="003F0788" w:rsidP="00A41BB2">
      <w:pPr>
        <w:pStyle w:val="ListParagraph"/>
        <w:numPr>
          <w:ilvl w:val="1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izteikt 9.</w:t>
      </w:r>
      <w:r w:rsidRPr="00BD525A">
        <w:rPr>
          <w:bCs/>
          <w:sz w:val="24"/>
        </w:rPr>
        <w:t>punktu</w:t>
      </w:r>
      <w:r w:rsidRPr="00A05433">
        <w:rPr>
          <w:bCs/>
          <w:sz w:val="24"/>
        </w:rPr>
        <w:t xml:space="preserve"> </w:t>
      </w:r>
      <w:r w:rsidRPr="00BD525A">
        <w:rPr>
          <w:bCs/>
          <w:sz w:val="24"/>
        </w:rPr>
        <w:t>šādā redakcijā</w:t>
      </w:r>
      <w:r>
        <w:rPr>
          <w:bCs/>
          <w:sz w:val="24"/>
        </w:rPr>
        <w:t>:</w:t>
      </w:r>
    </w:p>
    <w:p w:rsidR="00F258DE" w:rsidRDefault="003F0788" w:rsidP="00F258DE">
      <w:pPr>
        <w:pStyle w:val="ListParagraph"/>
        <w:ind w:left="792"/>
        <w:jc w:val="both"/>
        <w:rPr>
          <w:bCs/>
          <w:sz w:val="24"/>
        </w:rPr>
      </w:pPr>
      <w:r>
        <w:rPr>
          <w:bCs/>
          <w:sz w:val="24"/>
        </w:rPr>
        <w:t>“9. Centrālā pārvalde ir pašvaldības iestāde, kas nodrošina domes un komiteju organizatorisko un tehnisko apkalpošanu, pilda citas pašvaldības</w:t>
      </w:r>
      <w:r w:rsidR="00B77701">
        <w:rPr>
          <w:bCs/>
          <w:sz w:val="24"/>
        </w:rPr>
        <w:t xml:space="preserve"> nolikumā noteiktās funkcijas</w:t>
      </w:r>
      <w:r w:rsidR="00E81177">
        <w:rPr>
          <w:bCs/>
          <w:sz w:val="24"/>
        </w:rPr>
        <w:t>,</w:t>
      </w:r>
      <w:r w:rsidR="00B77701">
        <w:rPr>
          <w:bCs/>
          <w:sz w:val="24"/>
        </w:rPr>
        <w:t xml:space="preserve"> un </w:t>
      </w:r>
      <w:r w:rsidR="00E81177">
        <w:rPr>
          <w:bCs/>
          <w:sz w:val="24"/>
        </w:rPr>
        <w:t xml:space="preserve">tā </w:t>
      </w:r>
      <w:r w:rsidR="00B77701">
        <w:rPr>
          <w:bCs/>
          <w:sz w:val="24"/>
        </w:rPr>
        <w:t>sastāv no sekojošām struktūrvienībām:</w:t>
      </w:r>
      <w:r>
        <w:rPr>
          <w:bCs/>
          <w:sz w:val="24"/>
        </w:rPr>
        <w:t>”</w:t>
      </w:r>
    </w:p>
    <w:p w:rsidR="00960977" w:rsidRDefault="003F0788" w:rsidP="00A41BB2">
      <w:pPr>
        <w:pStyle w:val="ListParagraph"/>
        <w:numPr>
          <w:ilvl w:val="1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izteikt 9.7</w:t>
      </w:r>
      <w:r w:rsidRPr="00BD525A">
        <w:rPr>
          <w:bCs/>
          <w:sz w:val="24"/>
        </w:rPr>
        <w:t>.apakšpunktu</w:t>
      </w:r>
      <w:r w:rsidRPr="00A05433">
        <w:rPr>
          <w:bCs/>
          <w:sz w:val="24"/>
        </w:rPr>
        <w:t xml:space="preserve"> </w:t>
      </w:r>
      <w:r w:rsidRPr="00BD525A">
        <w:rPr>
          <w:bCs/>
          <w:sz w:val="24"/>
        </w:rPr>
        <w:t>šādā redakcijā</w:t>
      </w:r>
      <w:r>
        <w:rPr>
          <w:bCs/>
          <w:sz w:val="24"/>
        </w:rPr>
        <w:t>:</w:t>
      </w:r>
      <w:r w:rsidRPr="00BD525A">
        <w:rPr>
          <w:bCs/>
          <w:sz w:val="24"/>
        </w:rPr>
        <w:t xml:space="preserve"> </w:t>
      </w:r>
    </w:p>
    <w:p w:rsidR="00A05433" w:rsidRDefault="003F0788" w:rsidP="00A05433">
      <w:pPr>
        <w:pStyle w:val="ListParagraph"/>
        <w:ind w:left="851"/>
        <w:jc w:val="both"/>
        <w:rPr>
          <w:bCs/>
          <w:sz w:val="24"/>
        </w:rPr>
      </w:pPr>
      <w:r w:rsidRPr="00BD525A">
        <w:rPr>
          <w:bCs/>
          <w:sz w:val="24"/>
        </w:rPr>
        <w:t>“</w:t>
      </w:r>
      <w:r>
        <w:rPr>
          <w:bCs/>
          <w:sz w:val="24"/>
        </w:rPr>
        <w:t>9.7</w:t>
      </w:r>
      <w:r w:rsidRPr="00BD525A">
        <w:rPr>
          <w:bCs/>
          <w:sz w:val="24"/>
        </w:rPr>
        <w:t xml:space="preserve">. </w:t>
      </w:r>
      <w:r w:rsidR="00B77701">
        <w:rPr>
          <w:bCs/>
          <w:sz w:val="24"/>
        </w:rPr>
        <w:t>Saimnieciskā nodrošinājuma nodaļa</w:t>
      </w:r>
      <w:r w:rsidR="003E4AA4">
        <w:rPr>
          <w:bCs/>
          <w:sz w:val="24"/>
        </w:rPr>
        <w:t>s</w:t>
      </w:r>
      <w:r w:rsidRPr="00BD525A">
        <w:rPr>
          <w:bCs/>
          <w:sz w:val="24"/>
        </w:rPr>
        <w:t>;”;</w:t>
      </w:r>
    </w:p>
    <w:p w:rsidR="00B77701" w:rsidRDefault="003F0788" w:rsidP="00B77701">
      <w:pPr>
        <w:pStyle w:val="ListParagraph"/>
        <w:numPr>
          <w:ilvl w:val="1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izteikt 9.10</w:t>
      </w:r>
      <w:r w:rsidRPr="00BD525A">
        <w:rPr>
          <w:bCs/>
          <w:sz w:val="24"/>
        </w:rPr>
        <w:t>.apakšpunktu</w:t>
      </w:r>
      <w:r w:rsidRPr="00A05433">
        <w:rPr>
          <w:bCs/>
          <w:sz w:val="24"/>
        </w:rPr>
        <w:t xml:space="preserve"> </w:t>
      </w:r>
      <w:r w:rsidRPr="00BD525A">
        <w:rPr>
          <w:bCs/>
          <w:sz w:val="24"/>
        </w:rPr>
        <w:t>šādā redakcijā</w:t>
      </w:r>
      <w:r>
        <w:rPr>
          <w:bCs/>
          <w:sz w:val="24"/>
        </w:rPr>
        <w:t>:</w:t>
      </w:r>
      <w:r w:rsidRPr="00BD525A">
        <w:rPr>
          <w:bCs/>
          <w:sz w:val="24"/>
        </w:rPr>
        <w:t xml:space="preserve"> </w:t>
      </w:r>
    </w:p>
    <w:p w:rsidR="008E0665" w:rsidRDefault="003F0788" w:rsidP="008E0665">
      <w:pPr>
        <w:pStyle w:val="ListParagraph"/>
        <w:ind w:left="851"/>
        <w:jc w:val="both"/>
        <w:rPr>
          <w:bCs/>
          <w:sz w:val="24"/>
        </w:rPr>
      </w:pPr>
      <w:r w:rsidRPr="00BD525A">
        <w:rPr>
          <w:bCs/>
          <w:sz w:val="24"/>
        </w:rPr>
        <w:t>“</w:t>
      </w:r>
      <w:r>
        <w:rPr>
          <w:bCs/>
          <w:sz w:val="24"/>
        </w:rPr>
        <w:t>9.10</w:t>
      </w:r>
      <w:r w:rsidRPr="00BD525A">
        <w:rPr>
          <w:bCs/>
          <w:sz w:val="24"/>
        </w:rPr>
        <w:t xml:space="preserve">. </w:t>
      </w:r>
      <w:r>
        <w:rPr>
          <w:bCs/>
          <w:sz w:val="24"/>
        </w:rPr>
        <w:t>Nekust</w:t>
      </w:r>
      <w:r w:rsidR="003E4AA4">
        <w:rPr>
          <w:bCs/>
          <w:sz w:val="24"/>
        </w:rPr>
        <w:t>amā īpašuma pārvaldības dienesta</w:t>
      </w:r>
      <w:r w:rsidRPr="00BD525A">
        <w:rPr>
          <w:bCs/>
          <w:sz w:val="24"/>
        </w:rPr>
        <w:t>;”;</w:t>
      </w:r>
    </w:p>
    <w:p w:rsidR="008E0665" w:rsidRPr="008E0665" w:rsidRDefault="003F0788" w:rsidP="008E0665">
      <w:pPr>
        <w:pStyle w:val="ListParagraph"/>
        <w:numPr>
          <w:ilvl w:val="1"/>
          <w:numId w:val="6"/>
        </w:numPr>
        <w:jc w:val="both"/>
        <w:rPr>
          <w:bCs/>
          <w:sz w:val="24"/>
        </w:rPr>
      </w:pPr>
      <w:r w:rsidRPr="008E0665">
        <w:rPr>
          <w:bCs/>
          <w:sz w:val="24"/>
        </w:rPr>
        <w:t xml:space="preserve">Aizstāt 9.11.apakšpunktā vārdu “Iekšēja” ar vārdu </w:t>
      </w:r>
      <w:r w:rsidRPr="008E0665">
        <w:rPr>
          <w:bCs/>
          <w:sz w:val="24"/>
        </w:rPr>
        <w:t>“Iekšējā”.</w:t>
      </w:r>
    </w:p>
    <w:p w:rsidR="005207DF" w:rsidRPr="00BD525A" w:rsidRDefault="003F0788" w:rsidP="003D1528">
      <w:pPr>
        <w:pStyle w:val="ListParagraph"/>
        <w:numPr>
          <w:ilvl w:val="0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Saistošie noteikumi</w:t>
      </w:r>
      <w:r w:rsidRPr="00BD525A">
        <w:rPr>
          <w:bCs/>
          <w:sz w:val="24"/>
        </w:rPr>
        <w:t xml:space="preserve"> stājās spēkā 202</w:t>
      </w:r>
      <w:r>
        <w:rPr>
          <w:bCs/>
          <w:sz w:val="24"/>
        </w:rPr>
        <w:t xml:space="preserve">3.gada </w:t>
      </w:r>
      <w:r w:rsidRPr="00BD525A">
        <w:rPr>
          <w:bCs/>
          <w:sz w:val="24"/>
        </w:rPr>
        <w:t>1.j</w:t>
      </w:r>
      <w:r>
        <w:rPr>
          <w:bCs/>
          <w:sz w:val="24"/>
        </w:rPr>
        <w:t>anvārī</w:t>
      </w:r>
      <w:r w:rsidRPr="00BD525A">
        <w:rPr>
          <w:bCs/>
          <w:sz w:val="24"/>
        </w:rPr>
        <w:t>.</w:t>
      </w:r>
    </w:p>
    <w:p w:rsidR="00596653" w:rsidRDefault="00596653" w:rsidP="00097713">
      <w:pPr>
        <w:suppressAutoHyphens/>
        <w:ind w:left="360" w:right="-2"/>
        <w:jc w:val="both"/>
        <w:rPr>
          <w:sz w:val="24"/>
          <w:lang w:eastAsia="lv-LV"/>
        </w:rPr>
      </w:pPr>
    </w:p>
    <w:p w:rsidR="00A05433" w:rsidRPr="004B32F5" w:rsidRDefault="00A05433" w:rsidP="00097713">
      <w:pPr>
        <w:suppressAutoHyphens/>
        <w:ind w:left="360" w:right="-2"/>
        <w:jc w:val="both"/>
        <w:rPr>
          <w:sz w:val="24"/>
          <w:lang w:eastAsia="lv-LV"/>
        </w:rPr>
      </w:pPr>
    </w:p>
    <w:p w:rsidR="00A1647C" w:rsidRDefault="003F0788" w:rsidP="001466C7">
      <w:pPr>
        <w:ind w:left="-284" w:right="46"/>
        <w:rPr>
          <w:sz w:val="24"/>
          <w:lang w:eastAsia="lv-LV"/>
        </w:rPr>
      </w:pPr>
      <w:r>
        <w:rPr>
          <w:sz w:val="24"/>
          <w:lang w:eastAsia="lv-LV"/>
        </w:rPr>
        <w:t xml:space="preserve">  </w:t>
      </w:r>
    </w:p>
    <w:p w:rsidR="001466C7" w:rsidRPr="001466C7" w:rsidRDefault="003F0788" w:rsidP="001466C7">
      <w:pPr>
        <w:ind w:left="-284" w:right="46"/>
        <w:rPr>
          <w:sz w:val="24"/>
          <w:lang w:eastAsia="lv-LV"/>
        </w:rPr>
      </w:pPr>
      <w:r>
        <w:rPr>
          <w:sz w:val="24"/>
          <w:lang w:eastAsia="lv-LV"/>
        </w:rPr>
        <w:t xml:space="preserve"> </w:t>
      </w:r>
      <w:r w:rsidR="00A05433">
        <w:rPr>
          <w:sz w:val="24"/>
          <w:lang w:eastAsia="lv-LV"/>
        </w:rPr>
        <w:t>Domes priekšsēdētājs</w:t>
      </w:r>
      <w:r w:rsidR="003D1528">
        <w:rPr>
          <w:sz w:val="24"/>
          <w:lang w:eastAsia="lv-LV"/>
        </w:rPr>
        <w:t xml:space="preserve">                                                     </w:t>
      </w:r>
      <w:r w:rsidR="0008491F">
        <w:rPr>
          <w:sz w:val="24"/>
          <w:lang w:eastAsia="lv-LV"/>
        </w:rPr>
        <w:t xml:space="preserve">           </w:t>
      </w:r>
      <w:r w:rsidR="003D1528">
        <w:rPr>
          <w:sz w:val="24"/>
          <w:lang w:eastAsia="lv-LV"/>
        </w:rPr>
        <w:t xml:space="preserve"> </w:t>
      </w:r>
      <w:r w:rsidR="00A05433">
        <w:rPr>
          <w:sz w:val="24"/>
          <w:lang w:eastAsia="lv-LV"/>
        </w:rPr>
        <w:t>Monvīds</w:t>
      </w:r>
      <w:r w:rsidR="00DF6562">
        <w:rPr>
          <w:sz w:val="24"/>
          <w:lang w:eastAsia="lv-LV"/>
        </w:rPr>
        <w:t xml:space="preserve"> </w:t>
      </w:r>
      <w:r w:rsidR="00A05433">
        <w:rPr>
          <w:sz w:val="24"/>
          <w:lang w:eastAsia="lv-LV"/>
        </w:rPr>
        <w:t>Švarcs</w:t>
      </w:r>
      <w:r w:rsidR="00F10D02" w:rsidRPr="001466C7">
        <w:rPr>
          <w:sz w:val="24"/>
          <w:lang w:eastAsia="lv-LV"/>
        </w:rPr>
        <w:t xml:space="preserve">                                                                             </w:t>
      </w:r>
      <w:r w:rsidR="00821C10">
        <w:rPr>
          <w:sz w:val="24"/>
          <w:lang w:eastAsia="lv-LV"/>
        </w:rPr>
        <w:t xml:space="preserve">          </w:t>
      </w:r>
      <w:r>
        <w:rPr>
          <w:sz w:val="24"/>
          <w:lang w:eastAsia="lv-LV"/>
        </w:rPr>
        <w:t xml:space="preserve">             </w:t>
      </w:r>
    </w:p>
    <w:p w:rsidR="00AD38DE" w:rsidRDefault="00AD38DE"/>
    <w:sectPr w:rsidR="00AD38DE" w:rsidSect="00DF6562"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88" w:rsidRDefault="003F0788">
      <w:r>
        <w:separator/>
      </w:r>
    </w:p>
  </w:endnote>
  <w:endnote w:type="continuationSeparator" w:id="0">
    <w:p w:rsidR="003F0788" w:rsidRDefault="003F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E9" w:rsidRDefault="003F0788">
    <w:r>
      <w:t xml:space="preserve">          </w:t>
    </w:r>
  </w:p>
  <w:p w:rsidR="0019493E" w:rsidRDefault="003F0788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E9" w:rsidRDefault="003F0788">
    <w:r>
      <w:t xml:space="preserve">          Šis dokuments ir parakstīts ar drošu elektronisko parakstu un satur laika zīmogu</w:t>
    </w:r>
  </w:p>
  <w:p w:rsidR="0019493E" w:rsidRDefault="003F0788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88" w:rsidRDefault="003F0788">
      <w:r>
        <w:separator/>
      </w:r>
    </w:p>
  </w:footnote>
  <w:footnote w:type="continuationSeparator" w:id="0">
    <w:p w:rsidR="003F0788" w:rsidRDefault="003F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6CA"/>
    <w:multiLevelType w:val="multilevel"/>
    <w:tmpl w:val="C4300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C82667"/>
    <w:multiLevelType w:val="multilevel"/>
    <w:tmpl w:val="ECBC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847753"/>
    <w:multiLevelType w:val="hybridMultilevel"/>
    <w:tmpl w:val="FF32E276"/>
    <w:lvl w:ilvl="0" w:tplc="4AE216E2">
      <w:start w:val="1"/>
      <w:numFmt w:val="decimal"/>
      <w:lvlText w:val="%1."/>
      <w:lvlJc w:val="left"/>
      <w:pPr>
        <w:ind w:left="720" w:hanging="360"/>
      </w:pPr>
    </w:lvl>
    <w:lvl w:ilvl="1" w:tplc="5D9EE26C" w:tentative="1">
      <w:start w:val="1"/>
      <w:numFmt w:val="lowerLetter"/>
      <w:lvlText w:val="%2."/>
      <w:lvlJc w:val="left"/>
      <w:pPr>
        <w:ind w:left="1440" w:hanging="360"/>
      </w:pPr>
    </w:lvl>
    <w:lvl w:ilvl="2" w:tplc="D506DC72" w:tentative="1">
      <w:start w:val="1"/>
      <w:numFmt w:val="lowerRoman"/>
      <w:lvlText w:val="%3."/>
      <w:lvlJc w:val="right"/>
      <w:pPr>
        <w:ind w:left="2160" w:hanging="180"/>
      </w:pPr>
    </w:lvl>
    <w:lvl w:ilvl="3" w:tplc="97D8C3B8" w:tentative="1">
      <w:start w:val="1"/>
      <w:numFmt w:val="decimal"/>
      <w:lvlText w:val="%4."/>
      <w:lvlJc w:val="left"/>
      <w:pPr>
        <w:ind w:left="2880" w:hanging="360"/>
      </w:pPr>
    </w:lvl>
    <w:lvl w:ilvl="4" w:tplc="DF181E48" w:tentative="1">
      <w:start w:val="1"/>
      <w:numFmt w:val="lowerLetter"/>
      <w:lvlText w:val="%5."/>
      <w:lvlJc w:val="left"/>
      <w:pPr>
        <w:ind w:left="3600" w:hanging="360"/>
      </w:pPr>
    </w:lvl>
    <w:lvl w:ilvl="5" w:tplc="23745C4E" w:tentative="1">
      <w:start w:val="1"/>
      <w:numFmt w:val="lowerRoman"/>
      <w:lvlText w:val="%6."/>
      <w:lvlJc w:val="right"/>
      <w:pPr>
        <w:ind w:left="4320" w:hanging="180"/>
      </w:pPr>
    </w:lvl>
    <w:lvl w:ilvl="6" w:tplc="B9D2209C" w:tentative="1">
      <w:start w:val="1"/>
      <w:numFmt w:val="decimal"/>
      <w:lvlText w:val="%7."/>
      <w:lvlJc w:val="left"/>
      <w:pPr>
        <w:ind w:left="5040" w:hanging="360"/>
      </w:pPr>
    </w:lvl>
    <w:lvl w:ilvl="7" w:tplc="67D837EE" w:tentative="1">
      <w:start w:val="1"/>
      <w:numFmt w:val="lowerLetter"/>
      <w:lvlText w:val="%8."/>
      <w:lvlJc w:val="left"/>
      <w:pPr>
        <w:ind w:left="5760" w:hanging="360"/>
      </w:pPr>
    </w:lvl>
    <w:lvl w:ilvl="8" w:tplc="0B028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F32E8"/>
    <w:multiLevelType w:val="multilevel"/>
    <w:tmpl w:val="CB40EB6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4603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B30537"/>
    <w:multiLevelType w:val="multilevel"/>
    <w:tmpl w:val="2A08F6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13"/>
    <w:rsid w:val="00002E5B"/>
    <w:rsid w:val="00013135"/>
    <w:rsid w:val="0008491F"/>
    <w:rsid w:val="00097713"/>
    <w:rsid w:val="000A5ADC"/>
    <w:rsid w:val="001050DC"/>
    <w:rsid w:val="001072E8"/>
    <w:rsid w:val="00120226"/>
    <w:rsid w:val="00122661"/>
    <w:rsid w:val="001466C7"/>
    <w:rsid w:val="00162B92"/>
    <w:rsid w:val="001822F2"/>
    <w:rsid w:val="0019493E"/>
    <w:rsid w:val="001E3E18"/>
    <w:rsid w:val="002162E9"/>
    <w:rsid w:val="0023331D"/>
    <w:rsid w:val="00234E53"/>
    <w:rsid w:val="00273CAE"/>
    <w:rsid w:val="0029052D"/>
    <w:rsid w:val="002909E9"/>
    <w:rsid w:val="002A1304"/>
    <w:rsid w:val="002B2DFD"/>
    <w:rsid w:val="002B376A"/>
    <w:rsid w:val="002E68E4"/>
    <w:rsid w:val="002F1D7A"/>
    <w:rsid w:val="002F2DA0"/>
    <w:rsid w:val="002F7D39"/>
    <w:rsid w:val="0030668E"/>
    <w:rsid w:val="00373B19"/>
    <w:rsid w:val="003A5F56"/>
    <w:rsid w:val="003B56F9"/>
    <w:rsid w:val="003D1528"/>
    <w:rsid w:val="003D2666"/>
    <w:rsid w:val="003E4AA4"/>
    <w:rsid w:val="003F0788"/>
    <w:rsid w:val="003F283E"/>
    <w:rsid w:val="00411AEC"/>
    <w:rsid w:val="00412EF2"/>
    <w:rsid w:val="00426282"/>
    <w:rsid w:val="00474D34"/>
    <w:rsid w:val="004B32F5"/>
    <w:rsid w:val="004C066A"/>
    <w:rsid w:val="0050618B"/>
    <w:rsid w:val="005207DF"/>
    <w:rsid w:val="005333A4"/>
    <w:rsid w:val="00544CB9"/>
    <w:rsid w:val="00551D62"/>
    <w:rsid w:val="00553814"/>
    <w:rsid w:val="005566D1"/>
    <w:rsid w:val="00563697"/>
    <w:rsid w:val="00564B73"/>
    <w:rsid w:val="00572651"/>
    <w:rsid w:val="0057733A"/>
    <w:rsid w:val="00596653"/>
    <w:rsid w:val="005E03DF"/>
    <w:rsid w:val="00605D34"/>
    <w:rsid w:val="00643DB5"/>
    <w:rsid w:val="006E6B15"/>
    <w:rsid w:val="006F6B3E"/>
    <w:rsid w:val="00705DC5"/>
    <w:rsid w:val="00752008"/>
    <w:rsid w:val="00790F4E"/>
    <w:rsid w:val="00796D24"/>
    <w:rsid w:val="007A19AC"/>
    <w:rsid w:val="007C0995"/>
    <w:rsid w:val="007C43E7"/>
    <w:rsid w:val="0080610C"/>
    <w:rsid w:val="00810F31"/>
    <w:rsid w:val="00821C10"/>
    <w:rsid w:val="008A3016"/>
    <w:rsid w:val="008A4329"/>
    <w:rsid w:val="008C4DAF"/>
    <w:rsid w:val="008E0665"/>
    <w:rsid w:val="008E517F"/>
    <w:rsid w:val="00905A2B"/>
    <w:rsid w:val="00960977"/>
    <w:rsid w:val="00A01335"/>
    <w:rsid w:val="00A05433"/>
    <w:rsid w:val="00A1647C"/>
    <w:rsid w:val="00A17B80"/>
    <w:rsid w:val="00A41BB2"/>
    <w:rsid w:val="00A6170D"/>
    <w:rsid w:val="00A71CDD"/>
    <w:rsid w:val="00A833DD"/>
    <w:rsid w:val="00AA7260"/>
    <w:rsid w:val="00AD38DE"/>
    <w:rsid w:val="00AF09C4"/>
    <w:rsid w:val="00AF2B26"/>
    <w:rsid w:val="00AF6DF8"/>
    <w:rsid w:val="00B04DD4"/>
    <w:rsid w:val="00B65E19"/>
    <w:rsid w:val="00B66D76"/>
    <w:rsid w:val="00B77701"/>
    <w:rsid w:val="00BB1461"/>
    <w:rsid w:val="00BB754A"/>
    <w:rsid w:val="00BD525A"/>
    <w:rsid w:val="00C13DDB"/>
    <w:rsid w:val="00C160D2"/>
    <w:rsid w:val="00C6760D"/>
    <w:rsid w:val="00C80CFD"/>
    <w:rsid w:val="00CC5667"/>
    <w:rsid w:val="00CE579D"/>
    <w:rsid w:val="00CF61CF"/>
    <w:rsid w:val="00D178FE"/>
    <w:rsid w:val="00D432C8"/>
    <w:rsid w:val="00D8665B"/>
    <w:rsid w:val="00D95EAF"/>
    <w:rsid w:val="00D96FC6"/>
    <w:rsid w:val="00DB2C98"/>
    <w:rsid w:val="00DD0231"/>
    <w:rsid w:val="00DF5AB7"/>
    <w:rsid w:val="00DF6562"/>
    <w:rsid w:val="00DF7EE3"/>
    <w:rsid w:val="00E01238"/>
    <w:rsid w:val="00E02333"/>
    <w:rsid w:val="00E072D7"/>
    <w:rsid w:val="00E24E4D"/>
    <w:rsid w:val="00E47EEF"/>
    <w:rsid w:val="00E5587F"/>
    <w:rsid w:val="00E81177"/>
    <w:rsid w:val="00EC7E3B"/>
    <w:rsid w:val="00EE1D3A"/>
    <w:rsid w:val="00F10D02"/>
    <w:rsid w:val="00F258DE"/>
    <w:rsid w:val="00F26D0B"/>
    <w:rsid w:val="00F36255"/>
    <w:rsid w:val="00F36AE8"/>
    <w:rsid w:val="00F54910"/>
    <w:rsid w:val="00FA2193"/>
    <w:rsid w:val="00FC7B44"/>
    <w:rsid w:val="00FD3076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decimalSymbol w:val=","/>
  <w:listSeparator w:val=";"/>
  <w15:docId w15:val="{A68BA0A3-9E83-4D31-BBA2-F893385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Elza Indričāne</cp:lastModifiedBy>
  <cp:revision>2</cp:revision>
  <cp:lastPrinted>2021-09-23T12:08:00Z</cp:lastPrinted>
  <dcterms:created xsi:type="dcterms:W3CDTF">2023-01-02T07:21:00Z</dcterms:created>
  <dcterms:modified xsi:type="dcterms:W3CDTF">2023-01-02T07:21:00Z</dcterms:modified>
</cp:coreProperties>
</file>