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AD" w:rsidRPr="00651516" w:rsidRDefault="002A4CD5" w:rsidP="00DA19AD">
      <w:pPr>
        <w:jc w:val="right"/>
        <w:rPr>
          <w:rFonts w:eastAsia="Calibri"/>
          <w:b w:val="0"/>
          <w:bCs/>
          <w:sz w:val="24"/>
          <w:szCs w:val="24"/>
        </w:rPr>
      </w:pPr>
      <w:bookmarkStart w:id="0" w:name="_GoBack"/>
      <w:bookmarkEnd w:id="0"/>
      <w:r w:rsidRPr="00651516">
        <w:rPr>
          <w:rFonts w:eastAsia="Calibri"/>
          <w:b w:val="0"/>
          <w:bCs/>
          <w:sz w:val="24"/>
          <w:szCs w:val="24"/>
        </w:rPr>
        <w:t>APSTIPRINĀTI</w:t>
      </w:r>
    </w:p>
    <w:p w:rsidR="00DA19AD" w:rsidRPr="00651516" w:rsidRDefault="002A4CD5" w:rsidP="00DA19AD">
      <w:pPr>
        <w:jc w:val="right"/>
        <w:rPr>
          <w:rFonts w:eastAsia="Calibri"/>
          <w:b w:val="0"/>
          <w:bCs/>
          <w:sz w:val="24"/>
          <w:szCs w:val="24"/>
        </w:rPr>
      </w:pPr>
      <w:r w:rsidRPr="00651516">
        <w:rPr>
          <w:rFonts w:eastAsia="Calibri"/>
          <w:b w:val="0"/>
          <w:bCs/>
          <w:sz w:val="24"/>
          <w:szCs w:val="24"/>
        </w:rPr>
        <w:t xml:space="preserve">Rēzeknes novada domes </w:t>
      </w:r>
    </w:p>
    <w:p w:rsidR="00DA19AD" w:rsidRPr="00651516" w:rsidRDefault="002A4CD5" w:rsidP="00DA19AD">
      <w:pPr>
        <w:jc w:val="right"/>
        <w:rPr>
          <w:rFonts w:eastAsia="Calibri"/>
          <w:b w:val="0"/>
          <w:bCs/>
          <w:sz w:val="24"/>
          <w:szCs w:val="24"/>
        </w:rPr>
      </w:pPr>
      <w:r>
        <w:rPr>
          <w:rFonts w:eastAsia="Calibri"/>
          <w:b w:val="0"/>
          <w:bCs/>
          <w:sz w:val="24"/>
          <w:szCs w:val="24"/>
        </w:rPr>
        <w:t>202</w:t>
      </w:r>
      <w:r w:rsidR="0061687A">
        <w:rPr>
          <w:rFonts w:eastAsia="Calibri"/>
          <w:b w:val="0"/>
          <w:bCs/>
          <w:sz w:val="24"/>
          <w:szCs w:val="24"/>
        </w:rPr>
        <w:t>3</w:t>
      </w:r>
      <w:r w:rsidRPr="00651516">
        <w:rPr>
          <w:rFonts w:eastAsia="Calibri"/>
          <w:b w:val="0"/>
          <w:bCs/>
          <w:sz w:val="24"/>
          <w:szCs w:val="24"/>
        </w:rPr>
        <w:t xml:space="preserve">.gada </w:t>
      </w:r>
      <w:r w:rsidR="005E6E60">
        <w:rPr>
          <w:rFonts w:eastAsia="Calibri"/>
          <w:b w:val="0"/>
          <w:bCs/>
          <w:sz w:val="24"/>
          <w:szCs w:val="24"/>
        </w:rPr>
        <w:t xml:space="preserve">5.janvāra </w:t>
      </w:r>
      <w:r w:rsidRPr="00651516">
        <w:rPr>
          <w:rFonts w:eastAsia="Calibri"/>
          <w:b w:val="0"/>
          <w:bCs/>
          <w:sz w:val="24"/>
          <w:szCs w:val="24"/>
        </w:rPr>
        <w:t>sēdē</w:t>
      </w:r>
    </w:p>
    <w:p w:rsidR="00DA19AD" w:rsidRPr="00651516" w:rsidRDefault="002A4CD5" w:rsidP="00DA19AD">
      <w:pPr>
        <w:jc w:val="right"/>
        <w:rPr>
          <w:rFonts w:eastAsia="Calibri"/>
          <w:b w:val="0"/>
          <w:bCs/>
          <w:sz w:val="24"/>
          <w:szCs w:val="24"/>
        </w:rPr>
      </w:pPr>
      <w:r w:rsidRPr="00651516">
        <w:rPr>
          <w:rFonts w:eastAsia="Calibri"/>
          <w:b w:val="0"/>
          <w:bCs/>
          <w:sz w:val="24"/>
          <w:szCs w:val="24"/>
        </w:rPr>
        <w:t>(protokols Nr.</w:t>
      </w:r>
      <w:r w:rsidR="00732396">
        <w:rPr>
          <w:rFonts w:eastAsia="Calibri"/>
          <w:b w:val="0"/>
          <w:bCs/>
          <w:sz w:val="24"/>
          <w:szCs w:val="24"/>
        </w:rPr>
        <w:t>1</w:t>
      </w:r>
      <w:r w:rsidRPr="00651516">
        <w:rPr>
          <w:rFonts w:eastAsia="Calibri"/>
          <w:b w:val="0"/>
          <w:bCs/>
          <w:sz w:val="24"/>
          <w:szCs w:val="24"/>
        </w:rPr>
        <w:t>,</w:t>
      </w:r>
      <w:r w:rsidR="00E26E6C">
        <w:rPr>
          <w:rFonts w:eastAsia="Calibri"/>
          <w:b w:val="0"/>
          <w:bCs/>
          <w:sz w:val="24"/>
          <w:szCs w:val="24"/>
        </w:rPr>
        <w:t xml:space="preserve"> </w:t>
      </w:r>
      <w:r w:rsidR="00880307">
        <w:rPr>
          <w:rFonts w:eastAsia="Calibri"/>
          <w:b w:val="0"/>
          <w:bCs/>
          <w:sz w:val="24"/>
          <w:szCs w:val="24"/>
        </w:rPr>
        <w:t>4</w:t>
      </w:r>
      <w:r w:rsidRPr="00651516">
        <w:rPr>
          <w:rFonts w:eastAsia="Calibri"/>
          <w:b w:val="0"/>
          <w:bCs/>
          <w:sz w:val="24"/>
          <w:szCs w:val="24"/>
        </w:rPr>
        <w:t>.§</w:t>
      </w:r>
      <w:r w:rsidR="00880307">
        <w:rPr>
          <w:rFonts w:eastAsia="Calibri"/>
          <w:b w:val="0"/>
          <w:bCs/>
          <w:sz w:val="24"/>
          <w:szCs w:val="24"/>
        </w:rPr>
        <w:t>, 4</w:t>
      </w:r>
      <w:r>
        <w:rPr>
          <w:rFonts w:eastAsia="Calibri"/>
          <w:b w:val="0"/>
          <w:bCs/>
          <w:sz w:val="24"/>
          <w:szCs w:val="24"/>
        </w:rPr>
        <w:t>.punkts</w:t>
      </w:r>
      <w:r w:rsidRPr="00651516">
        <w:rPr>
          <w:rFonts w:eastAsia="Calibri"/>
          <w:b w:val="0"/>
          <w:bCs/>
          <w:sz w:val="24"/>
          <w:szCs w:val="24"/>
        </w:rPr>
        <w:t>)</w:t>
      </w:r>
    </w:p>
    <w:p w:rsidR="00027FC9" w:rsidRDefault="00027FC9" w:rsidP="00AE0F8F">
      <w:pPr>
        <w:jc w:val="center"/>
        <w:rPr>
          <w:rFonts w:eastAsia="TimesNewRoman"/>
          <w:b w:val="0"/>
          <w:bCs/>
          <w:sz w:val="24"/>
          <w:szCs w:val="24"/>
        </w:rPr>
      </w:pPr>
    </w:p>
    <w:p w:rsidR="00FD0922" w:rsidRPr="00E27D7D" w:rsidRDefault="002A4CD5" w:rsidP="00FD0922">
      <w:pPr>
        <w:jc w:val="center"/>
        <w:rPr>
          <w:rFonts w:eastAsia="TimesNewRoman"/>
          <w:color w:val="auto"/>
          <w:sz w:val="24"/>
          <w:szCs w:val="24"/>
        </w:rPr>
      </w:pPr>
      <w:r w:rsidRPr="00E27D7D">
        <w:rPr>
          <w:rFonts w:eastAsia="TimesNewRoman"/>
          <w:color w:val="auto"/>
          <w:sz w:val="24"/>
          <w:szCs w:val="24"/>
        </w:rPr>
        <w:t>Pirkuma līgums</w:t>
      </w:r>
    </w:p>
    <w:p w:rsidR="00FD0922" w:rsidRPr="00E27D7D" w:rsidRDefault="00FD0922" w:rsidP="00FD0922">
      <w:pPr>
        <w:jc w:val="center"/>
        <w:rPr>
          <w:rFonts w:eastAsia="TimesNewRoman"/>
          <w:b w:val="0"/>
          <w:bCs/>
          <w:color w:val="auto"/>
          <w:sz w:val="24"/>
          <w:szCs w:val="24"/>
        </w:rPr>
      </w:pPr>
    </w:p>
    <w:p w:rsidR="00FD0922" w:rsidRPr="00E27D7D" w:rsidRDefault="002A4CD5" w:rsidP="00FD0922">
      <w:pPr>
        <w:rPr>
          <w:rFonts w:eastAsia="TimesNewRoman"/>
          <w:b w:val="0"/>
          <w:bCs/>
          <w:color w:val="auto"/>
          <w:sz w:val="24"/>
          <w:szCs w:val="24"/>
        </w:rPr>
      </w:pPr>
      <w:r w:rsidRPr="00E27D7D">
        <w:rPr>
          <w:rFonts w:eastAsia="TimesNewRoman"/>
          <w:b w:val="0"/>
          <w:bCs/>
          <w:color w:val="auto"/>
          <w:sz w:val="24"/>
          <w:szCs w:val="24"/>
        </w:rPr>
        <w:t>Rēzekne</w:t>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sidRPr="00E27D7D">
        <w:rPr>
          <w:rFonts w:eastAsia="TimesNewRoman"/>
          <w:b w:val="0"/>
          <w:bCs/>
          <w:color w:val="auto"/>
          <w:sz w:val="24"/>
          <w:szCs w:val="24"/>
        </w:rPr>
        <w:t xml:space="preserve"> 202</w:t>
      </w:r>
      <w:r>
        <w:rPr>
          <w:rFonts w:eastAsia="TimesNewRoman"/>
          <w:b w:val="0"/>
          <w:bCs/>
          <w:color w:val="auto"/>
          <w:sz w:val="24"/>
          <w:szCs w:val="24"/>
        </w:rPr>
        <w:t>2.</w:t>
      </w:r>
      <w:r w:rsidRPr="00E27D7D">
        <w:rPr>
          <w:rFonts w:eastAsia="TimesNewRoman"/>
          <w:b w:val="0"/>
          <w:bCs/>
          <w:color w:val="auto"/>
          <w:sz w:val="24"/>
          <w:szCs w:val="24"/>
        </w:rPr>
        <w:t xml:space="preserve"> gada _______</w:t>
      </w:r>
    </w:p>
    <w:p w:rsidR="00FD0922" w:rsidRPr="00E27D7D" w:rsidRDefault="00FD0922" w:rsidP="00FD0922">
      <w:pPr>
        <w:rPr>
          <w:rFonts w:eastAsia="TimesNewRoman"/>
          <w:b w:val="0"/>
          <w:bCs/>
          <w:color w:val="auto"/>
          <w:sz w:val="24"/>
          <w:szCs w:val="24"/>
        </w:rPr>
      </w:pPr>
    </w:p>
    <w:p w:rsidR="00FD0922" w:rsidRPr="000D0ACA" w:rsidRDefault="002A4CD5" w:rsidP="00FD0922">
      <w:pPr>
        <w:autoSpaceDE w:val="0"/>
        <w:autoSpaceDN w:val="0"/>
        <w:adjustRightInd w:val="0"/>
        <w:ind w:firstLine="567"/>
        <w:jc w:val="both"/>
        <w:rPr>
          <w:b w:val="0"/>
          <w:sz w:val="24"/>
          <w:szCs w:val="24"/>
        </w:rPr>
      </w:pP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reģistrācijas Nr.90009112679, juridiskā adrese: Atbrīvošanas aleja 95A, 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pamatojoties uz </w:t>
      </w:r>
      <w:r>
        <w:rPr>
          <w:b w:val="0"/>
          <w:sz w:val="24"/>
          <w:szCs w:val="24"/>
        </w:rPr>
        <w:t xml:space="preserve">Pašvaldības </w:t>
      </w:r>
      <w:r w:rsidRPr="000D0ACA">
        <w:rPr>
          <w:b w:val="0"/>
          <w:sz w:val="24"/>
          <w:szCs w:val="24"/>
        </w:rPr>
        <w:t>likum</w:t>
      </w:r>
      <w:r>
        <w:rPr>
          <w:b w:val="0"/>
          <w:sz w:val="24"/>
          <w:szCs w:val="24"/>
        </w:rPr>
        <w:t>a</w:t>
      </w:r>
      <w:r w:rsidRPr="000D0ACA">
        <w:rPr>
          <w:b w:val="0"/>
          <w:sz w:val="24"/>
          <w:szCs w:val="24"/>
        </w:rPr>
        <w:t xml:space="preserve"> un Rēzeknes novada pašvaldības </w:t>
      </w:r>
      <w:r w:rsidRPr="00706EA1">
        <w:rPr>
          <w:b w:val="0"/>
          <w:bCs/>
          <w:sz w:val="24"/>
          <w:szCs w:val="24"/>
        </w:rPr>
        <w:t>2021.gada 1.jūlija saistošajiem noteikumiem Nr.1 ”Rēzeknes novada pašvaldības nolikums”,</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puses, un </w:t>
      </w:r>
    </w:p>
    <w:p w:rsidR="00FD0922" w:rsidRPr="00E27D7D" w:rsidRDefault="002A4CD5" w:rsidP="00FD0922">
      <w:pPr>
        <w:jc w:val="both"/>
        <w:rPr>
          <w:rFonts w:eastAsia="TimesNewRoman"/>
          <w:b w:val="0"/>
          <w:bCs/>
          <w:color w:val="auto"/>
          <w:sz w:val="24"/>
          <w:szCs w:val="24"/>
        </w:rPr>
      </w:pP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2022</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sekojošo:</w:t>
      </w:r>
    </w:p>
    <w:p w:rsidR="00AE0F8F" w:rsidRPr="00E27D7D" w:rsidRDefault="00AE0F8F" w:rsidP="00FD0922">
      <w:pPr>
        <w:ind w:firstLine="720"/>
        <w:jc w:val="both"/>
        <w:rPr>
          <w:rFonts w:eastAsia="TimesNewRoman"/>
          <w:b w:val="0"/>
          <w:bCs/>
          <w:color w:val="auto"/>
          <w:sz w:val="24"/>
          <w:szCs w:val="24"/>
        </w:rPr>
      </w:pPr>
    </w:p>
    <w:p w:rsidR="006D092B" w:rsidRPr="00E27D7D" w:rsidRDefault="002A4CD5"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9868CF" w:rsidRDefault="002A4CD5" w:rsidP="00F86BDB">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ekustamo īpašumu</w:t>
      </w:r>
      <w:bookmarkStart w:id="2" w:name="_Hlk42783434"/>
      <w:r w:rsidR="0053652B" w:rsidRPr="009868CF">
        <w:rPr>
          <w:b w:val="0"/>
          <w:bCs/>
          <w:sz w:val="24"/>
          <w:szCs w:val="24"/>
          <w:lang w:eastAsia="lv-LV"/>
        </w:rPr>
        <w:t xml:space="preserve"> </w:t>
      </w:r>
      <w:bookmarkEnd w:id="2"/>
      <w:r w:rsidR="0061687A" w:rsidRPr="0061687A">
        <w:rPr>
          <w:rFonts w:eastAsia="Calibri"/>
          <w:b w:val="0"/>
          <w:color w:val="auto"/>
          <w:sz w:val="24"/>
          <w:szCs w:val="24"/>
          <w:lang w:eastAsia="ar-SA" w:bidi="ar-SA"/>
        </w:rPr>
        <w:t>„</w:t>
      </w:r>
      <w:r w:rsidR="00803F8D" w:rsidRPr="00803F8D">
        <w:rPr>
          <w:rFonts w:eastAsia="Calibri"/>
          <w:b w:val="0"/>
          <w:color w:val="auto"/>
          <w:sz w:val="24"/>
          <w:szCs w:val="24"/>
          <w:lang w:eastAsia="ar-SA" w:bidi="ar-SA"/>
        </w:rPr>
        <w:t>Latgalīte 1</w:t>
      </w:r>
      <w:r w:rsidR="0061687A" w:rsidRPr="0061687A">
        <w:rPr>
          <w:rFonts w:eastAsia="Calibri"/>
          <w:b w:val="0"/>
          <w:color w:val="auto"/>
          <w:sz w:val="24"/>
          <w:szCs w:val="24"/>
          <w:lang w:eastAsia="ar-SA" w:bidi="ar-SA"/>
        </w:rPr>
        <w:t>” ar kadastra Nr.7846 00</w:t>
      </w:r>
      <w:r w:rsidR="00803F8D">
        <w:rPr>
          <w:rFonts w:eastAsia="Calibri"/>
          <w:b w:val="0"/>
          <w:color w:val="auto"/>
          <w:sz w:val="24"/>
          <w:szCs w:val="24"/>
          <w:lang w:eastAsia="ar-SA" w:bidi="ar-SA"/>
        </w:rPr>
        <w:t>6</w:t>
      </w:r>
      <w:r w:rsidR="0061687A" w:rsidRPr="0061687A">
        <w:rPr>
          <w:rFonts w:eastAsia="Calibri"/>
          <w:b w:val="0"/>
          <w:color w:val="auto"/>
          <w:sz w:val="24"/>
          <w:szCs w:val="24"/>
          <w:lang w:eastAsia="ar-SA" w:bidi="ar-SA"/>
        </w:rPr>
        <w:t xml:space="preserve"> 0</w:t>
      </w:r>
      <w:r w:rsidR="00803F8D">
        <w:rPr>
          <w:rFonts w:eastAsia="Calibri"/>
          <w:b w:val="0"/>
          <w:color w:val="auto"/>
          <w:sz w:val="24"/>
          <w:szCs w:val="24"/>
          <w:lang w:eastAsia="ar-SA" w:bidi="ar-SA"/>
        </w:rPr>
        <w:t>09</w:t>
      </w:r>
      <w:r w:rsidR="0061687A" w:rsidRPr="0061687A">
        <w:rPr>
          <w:rFonts w:eastAsia="Calibri"/>
          <w:b w:val="0"/>
          <w:color w:val="auto"/>
          <w:sz w:val="24"/>
          <w:szCs w:val="24"/>
          <w:lang w:eastAsia="ar-SA" w:bidi="ar-SA"/>
        </w:rPr>
        <w:t>8</w:t>
      </w:r>
      <w:r w:rsidR="0061687A" w:rsidRPr="0061687A">
        <w:rPr>
          <w:rFonts w:cs="Calibri"/>
          <w:b w:val="0"/>
          <w:color w:val="auto"/>
          <w:sz w:val="24"/>
          <w:szCs w:val="24"/>
          <w:lang w:eastAsia="lv-LV" w:bidi="ar-SA"/>
        </w:rPr>
        <w:t>, kas sastāv no zemes vienības ar kadastra apzīmējumu 7846 00</w:t>
      </w:r>
      <w:r w:rsidR="00803F8D">
        <w:rPr>
          <w:rFonts w:cs="Calibri"/>
          <w:b w:val="0"/>
          <w:color w:val="auto"/>
          <w:sz w:val="24"/>
          <w:szCs w:val="24"/>
          <w:lang w:eastAsia="lv-LV" w:bidi="ar-SA"/>
        </w:rPr>
        <w:t>6</w:t>
      </w:r>
      <w:r w:rsidR="0061687A" w:rsidRPr="0061687A">
        <w:rPr>
          <w:rFonts w:cs="Calibri"/>
          <w:b w:val="0"/>
          <w:color w:val="auto"/>
          <w:sz w:val="24"/>
          <w:szCs w:val="24"/>
          <w:lang w:eastAsia="lv-LV" w:bidi="ar-SA"/>
        </w:rPr>
        <w:t xml:space="preserve"> </w:t>
      </w:r>
      <w:r w:rsidR="0061687A">
        <w:rPr>
          <w:rFonts w:cs="Calibri"/>
          <w:b w:val="0"/>
          <w:color w:val="auto"/>
          <w:sz w:val="24"/>
          <w:szCs w:val="24"/>
          <w:lang w:eastAsia="lv-LV" w:bidi="ar-SA"/>
        </w:rPr>
        <w:t>0</w:t>
      </w:r>
      <w:r w:rsidR="00803F8D">
        <w:rPr>
          <w:rFonts w:cs="Calibri"/>
          <w:b w:val="0"/>
          <w:color w:val="auto"/>
          <w:sz w:val="24"/>
          <w:szCs w:val="24"/>
          <w:lang w:eastAsia="lv-LV" w:bidi="ar-SA"/>
        </w:rPr>
        <w:t>098</w:t>
      </w:r>
      <w:r w:rsidR="002E3F74">
        <w:rPr>
          <w:rFonts w:cs="Calibri"/>
          <w:b w:val="0"/>
          <w:color w:val="auto"/>
          <w:sz w:val="24"/>
          <w:szCs w:val="24"/>
          <w:lang w:eastAsia="lv-LV" w:bidi="ar-SA"/>
        </w:rPr>
        <w:t xml:space="preserve"> </w:t>
      </w:r>
      <w:r w:rsidR="0061687A">
        <w:rPr>
          <w:rFonts w:cs="Calibri"/>
          <w:b w:val="0"/>
          <w:color w:val="auto"/>
          <w:sz w:val="24"/>
          <w:szCs w:val="24"/>
          <w:lang w:eastAsia="lv-LV" w:bidi="ar-SA"/>
        </w:rPr>
        <w:t>ar</w:t>
      </w:r>
      <w:r w:rsidR="0061687A" w:rsidRPr="0061687A">
        <w:rPr>
          <w:rFonts w:cs="Calibri"/>
          <w:b w:val="0"/>
          <w:color w:val="auto"/>
          <w:sz w:val="24"/>
          <w:szCs w:val="24"/>
          <w:lang w:eastAsia="lv-LV" w:bidi="ar-SA"/>
        </w:rPr>
        <w:t xml:space="preserve"> kopējo platību </w:t>
      </w:r>
      <w:r w:rsidR="00803F8D">
        <w:rPr>
          <w:rFonts w:cs="Calibri"/>
          <w:b w:val="0"/>
          <w:color w:val="auto"/>
          <w:sz w:val="24"/>
          <w:szCs w:val="24"/>
          <w:lang w:eastAsia="lv-LV" w:bidi="ar-SA"/>
        </w:rPr>
        <w:t>3</w:t>
      </w:r>
      <w:r w:rsidR="0061687A" w:rsidRPr="0061687A">
        <w:rPr>
          <w:rFonts w:cs="Calibri"/>
          <w:b w:val="0"/>
          <w:color w:val="auto"/>
          <w:sz w:val="24"/>
          <w:szCs w:val="24"/>
          <w:lang w:eastAsia="lv-LV" w:bidi="ar-SA"/>
        </w:rPr>
        <w:t>,</w:t>
      </w:r>
      <w:r w:rsidR="00803F8D">
        <w:rPr>
          <w:rFonts w:cs="Calibri"/>
          <w:b w:val="0"/>
          <w:color w:val="auto"/>
          <w:sz w:val="24"/>
          <w:szCs w:val="24"/>
          <w:lang w:eastAsia="lv-LV" w:bidi="ar-SA"/>
        </w:rPr>
        <w:t>80</w:t>
      </w:r>
      <w:r w:rsidR="0061687A" w:rsidRPr="0061687A">
        <w:rPr>
          <w:rFonts w:cs="Calibri"/>
          <w:b w:val="0"/>
          <w:color w:val="auto"/>
          <w:sz w:val="24"/>
          <w:szCs w:val="24"/>
          <w:lang w:eastAsia="lv-LV" w:bidi="ar-SA"/>
        </w:rPr>
        <w:t xml:space="preserve"> ha, kas atrodas Čornajas pagastā, Rēzeknes novadā</w:t>
      </w:r>
      <w:r w:rsidR="0061687A" w:rsidRPr="0061687A">
        <w:rPr>
          <w:rFonts w:eastAsia="Calibri"/>
          <w:b w:val="0"/>
          <w:color w:val="auto"/>
          <w:sz w:val="24"/>
          <w:szCs w:val="24"/>
          <w:lang w:eastAsia="ar-SA" w:bidi="ar-SA"/>
        </w:rPr>
        <w:t>.</w:t>
      </w:r>
    </w:p>
    <w:p w:rsidR="0053652B" w:rsidRPr="009868CF" w:rsidRDefault="002A4CD5" w:rsidP="00F86BDB">
      <w:pPr>
        <w:pStyle w:val="ListParagraph"/>
        <w:numPr>
          <w:ilvl w:val="1"/>
          <w:numId w:val="13"/>
        </w:numPr>
        <w:suppressAutoHyphens w:val="0"/>
        <w:ind w:left="567"/>
        <w:jc w:val="both"/>
        <w:rPr>
          <w:b w:val="0"/>
          <w:bCs/>
          <w:color w:val="auto"/>
          <w:sz w:val="24"/>
          <w:szCs w:val="24"/>
          <w:lang w:eastAsia="lv-LV"/>
        </w:rPr>
      </w:pPr>
      <w:bookmarkStart w:id="3" w:name="_Hlk38379838"/>
      <w:bookmarkStart w:id="4" w:name="_Hlk38373275"/>
      <w:r w:rsidRPr="005A2C6E">
        <w:rPr>
          <w:b w:val="0"/>
          <w:bCs/>
          <w:iCs/>
          <w:color w:val="auto"/>
          <w:sz w:val="24"/>
          <w:szCs w:val="24"/>
          <w:lang w:eastAsia="lv-LV"/>
        </w:rPr>
        <w:t xml:space="preserve">Nekustamais īpašums </w:t>
      </w:r>
      <w:r w:rsidR="00437A9C">
        <w:rPr>
          <w:b w:val="0"/>
          <w:bCs/>
          <w:iCs/>
          <w:color w:val="auto"/>
          <w:sz w:val="24"/>
          <w:szCs w:val="24"/>
          <w:lang w:eastAsia="lv-LV"/>
        </w:rPr>
        <w:t>“</w:t>
      </w:r>
      <w:r w:rsidR="00803F8D" w:rsidRPr="00803F8D">
        <w:rPr>
          <w:b w:val="0"/>
          <w:bCs/>
          <w:iCs/>
          <w:color w:val="auto"/>
          <w:sz w:val="24"/>
          <w:szCs w:val="24"/>
          <w:lang w:eastAsia="lv-LV"/>
        </w:rPr>
        <w:t>Latgalīte 1</w:t>
      </w:r>
      <w:r w:rsidR="00111993">
        <w:rPr>
          <w:b w:val="0"/>
          <w:bCs/>
          <w:iCs/>
          <w:color w:val="auto"/>
          <w:sz w:val="24"/>
          <w:szCs w:val="24"/>
          <w:lang w:eastAsia="lv-LV"/>
        </w:rPr>
        <w:t>”</w:t>
      </w:r>
      <w:r w:rsidRPr="005A2C6E">
        <w:rPr>
          <w:b w:val="0"/>
          <w:bCs/>
          <w:iCs/>
          <w:color w:val="auto"/>
          <w:sz w:val="24"/>
          <w:szCs w:val="24"/>
          <w:lang w:eastAsia="lv-LV"/>
        </w:rPr>
        <w:t xml:space="preserve"> ir reģistrēts Rēzeknes </w:t>
      </w:r>
      <w:r w:rsidR="00B70AC7">
        <w:rPr>
          <w:b w:val="0"/>
          <w:bCs/>
          <w:iCs/>
          <w:color w:val="auto"/>
          <w:sz w:val="24"/>
          <w:szCs w:val="24"/>
          <w:lang w:eastAsia="lv-LV"/>
        </w:rPr>
        <w:t>tiesas</w:t>
      </w:r>
      <w:r w:rsidRPr="005A2C6E">
        <w:rPr>
          <w:b w:val="0"/>
          <w:bCs/>
          <w:iCs/>
          <w:color w:val="auto"/>
          <w:sz w:val="24"/>
          <w:szCs w:val="24"/>
          <w:lang w:eastAsia="lv-LV"/>
        </w:rPr>
        <w:t xml:space="preserve">, </w:t>
      </w:r>
      <w:r w:rsidR="002E3F74" w:rsidRPr="002E3F74">
        <w:rPr>
          <w:b w:val="0"/>
          <w:bCs/>
          <w:iCs/>
          <w:color w:val="auto"/>
          <w:sz w:val="24"/>
          <w:szCs w:val="24"/>
          <w:lang w:eastAsia="lv-LV"/>
        </w:rPr>
        <w:t>Čornajas</w:t>
      </w:r>
      <w:r w:rsidRPr="005A2C6E">
        <w:rPr>
          <w:b w:val="0"/>
          <w:bCs/>
          <w:iCs/>
          <w:color w:val="auto"/>
          <w:sz w:val="24"/>
          <w:szCs w:val="24"/>
          <w:lang w:eastAsia="lv-LV"/>
        </w:rPr>
        <w:t xml:space="preserve"> paga</w:t>
      </w:r>
      <w:r w:rsidR="002E3F74">
        <w:rPr>
          <w:b w:val="0"/>
          <w:bCs/>
          <w:iCs/>
          <w:color w:val="auto"/>
          <w:sz w:val="24"/>
          <w:szCs w:val="24"/>
          <w:lang w:eastAsia="lv-LV"/>
        </w:rPr>
        <w:t>sta zemesgrāmatas nodalījuma</w:t>
      </w:r>
      <w:r w:rsidR="002E3F74" w:rsidRPr="002E3F74">
        <w:rPr>
          <w:b w:val="0"/>
          <w:bCs/>
          <w:iCs/>
          <w:color w:val="auto"/>
          <w:sz w:val="24"/>
          <w:szCs w:val="24"/>
          <w:lang w:eastAsia="lv-LV"/>
        </w:rPr>
        <w:t xml:space="preserve"> </w:t>
      </w:r>
      <w:r w:rsidR="00803F8D" w:rsidRPr="00803F8D">
        <w:rPr>
          <w:b w:val="0"/>
          <w:bCs/>
          <w:iCs/>
          <w:color w:val="auto"/>
          <w:sz w:val="24"/>
          <w:szCs w:val="24"/>
          <w:lang w:eastAsia="lv-LV"/>
        </w:rPr>
        <w:t xml:space="preserve">Nr.100000617143 </w:t>
      </w:r>
      <w:r w:rsidRPr="005A2C6E">
        <w:rPr>
          <w:b w:val="0"/>
          <w:bCs/>
          <w:iCs/>
          <w:color w:val="auto"/>
          <w:sz w:val="24"/>
          <w:szCs w:val="24"/>
          <w:lang w:eastAsia="lv-LV"/>
        </w:rPr>
        <w:t xml:space="preserve">ar Rēzeknes Tiesas tiesneses </w:t>
      </w:r>
      <w:r w:rsidR="00803F8D" w:rsidRPr="00803F8D">
        <w:rPr>
          <w:b w:val="0"/>
          <w:bCs/>
          <w:color w:val="auto"/>
          <w:sz w:val="24"/>
          <w:szCs w:val="24"/>
          <w:lang w:eastAsia="lv-LV"/>
        </w:rPr>
        <w:t xml:space="preserve">Diānas </w:t>
      </w:r>
      <w:proofErr w:type="spellStart"/>
      <w:r w:rsidR="00803F8D" w:rsidRPr="00803F8D">
        <w:rPr>
          <w:b w:val="0"/>
          <w:bCs/>
          <w:color w:val="auto"/>
          <w:sz w:val="24"/>
          <w:szCs w:val="24"/>
          <w:lang w:eastAsia="lv-LV"/>
        </w:rPr>
        <w:t>Koroševskas</w:t>
      </w:r>
      <w:proofErr w:type="spellEnd"/>
      <w:r w:rsidR="00803F8D" w:rsidRPr="00803F8D">
        <w:rPr>
          <w:b w:val="0"/>
          <w:bCs/>
          <w:color w:val="auto"/>
          <w:sz w:val="24"/>
          <w:szCs w:val="24"/>
          <w:lang w:eastAsia="lv-LV"/>
        </w:rPr>
        <w:t xml:space="preserve"> </w:t>
      </w:r>
      <w:r w:rsidR="002E3F74">
        <w:rPr>
          <w:b w:val="0"/>
          <w:bCs/>
          <w:iCs/>
          <w:color w:val="auto"/>
          <w:sz w:val="24"/>
          <w:szCs w:val="24"/>
          <w:lang w:eastAsia="lv-LV"/>
        </w:rPr>
        <w:t>20</w:t>
      </w:r>
      <w:r w:rsidR="00803F8D">
        <w:rPr>
          <w:b w:val="0"/>
          <w:bCs/>
          <w:iCs/>
          <w:color w:val="auto"/>
          <w:sz w:val="24"/>
          <w:szCs w:val="24"/>
          <w:lang w:eastAsia="lv-LV"/>
        </w:rPr>
        <w:t>21</w:t>
      </w:r>
      <w:r w:rsidRPr="005A2C6E">
        <w:rPr>
          <w:b w:val="0"/>
          <w:bCs/>
          <w:iCs/>
          <w:color w:val="auto"/>
          <w:sz w:val="24"/>
          <w:szCs w:val="24"/>
          <w:lang w:eastAsia="lv-LV"/>
        </w:rPr>
        <w:t xml:space="preserve">.gada </w:t>
      </w:r>
      <w:r w:rsidR="00803F8D">
        <w:rPr>
          <w:b w:val="0"/>
          <w:bCs/>
          <w:iCs/>
          <w:color w:val="auto"/>
          <w:sz w:val="24"/>
          <w:szCs w:val="24"/>
          <w:lang w:eastAsia="lv-LV"/>
        </w:rPr>
        <w:t>26.augusta</w:t>
      </w:r>
      <w:r w:rsidRPr="005A2C6E">
        <w:rPr>
          <w:b w:val="0"/>
          <w:bCs/>
          <w:iCs/>
          <w:color w:val="auto"/>
          <w:sz w:val="24"/>
          <w:szCs w:val="24"/>
          <w:lang w:eastAsia="lv-LV"/>
        </w:rPr>
        <w:t xml:space="preserve"> lēmumu (žurnāla nr.30000</w:t>
      </w:r>
      <w:r w:rsidR="00803F8D">
        <w:rPr>
          <w:b w:val="0"/>
          <w:bCs/>
          <w:iCs/>
          <w:color w:val="auto"/>
          <w:sz w:val="24"/>
          <w:szCs w:val="24"/>
          <w:lang w:eastAsia="lv-LV"/>
        </w:rPr>
        <w:t>5424403</w:t>
      </w:r>
      <w:r w:rsidRPr="005A2C6E">
        <w:rPr>
          <w:b w:val="0"/>
          <w:bCs/>
          <w:iCs/>
          <w:color w:val="auto"/>
          <w:sz w:val="24"/>
          <w:szCs w:val="24"/>
          <w:lang w:eastAsia="lv-LV"/>
        </w:rPr>
        <w:t xml:space="preserve">) </w:t>
      </w:r>
      <w:r w:rsidRPr="009868CF">
        <w:rPr>
          <w:b w:val="0"/>
          <w:bCs/>
          <w:iCs/>
          <w:color w:val="auto"/>
          <w:sz w:val="24"/>
          <w:szCs w:val="24"/>
          <w:lang w:eastAsia="lv-LV"/>
        </w:rPr>
        <w:t xml:space="preserve">uz Rēzeknes novada pašvaldības, </w:t>
      </w:r>
      <w:r w:rsidRPr="009868CF">
        <w:rPr>
          <w:b w:val="0"/>
          <w:bCs/>
          <w:color w:val="auto"/>
          <w:sz w:val="24"/>
          <w:szCs w:val="24"/>
          <w:lang w:eastAsia="lv-LV"/>
        </w:rPr>
        <w:t>nodokļu maksātāja reģistrācijas Nr.90009112679, vārda.</w:t>
      </w:r>
    </w:p>
    <w:bookmarkEnd w:id="3"/>
    <w:bookmarkEnd w:id="4"/>
    <w:p w:rsidR="0053652B" w:rsidRDefault="0053652B" w:rsidP="006D092B">
      <w:pPr>
        <w:pStyle w:val="Default"/>
        <w:jc w:val="both"/>
        <w:rPr>
          <w:rFonts w:ascii="Times New Roman" w:hAnsi="Times New Roman" w:cs="Times New Roman"/>
        </w:rPr>
      </w:pPr>
    </w:p>
    <w:p w:rsidR="00204860" w:rsidRPr="00B541BC" w:rsidRDefault="002A4CD5"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2A4CD5"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2A4CD5"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D36845" w:rsidRPr="005646CE" w:rsidRDefault="002A4CD5"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Puses apliecina, ka līdz līguma parakstīšanai Pircējs ir veicis pilnu samaksu par Nekustamo īpašumu, tas ir EUR ______ (____________), iemaksājot to</w:t>
      </w:r>
      <w:r w:rsidR="00FF510A" w:rsidRPr="00FF510A">
        <w:rPr>
          <w:b/>
          <w:bCs/>
          <w:color w:val="auto"/>
        </w:rPr>
        <w:t xml:space="preserve"> </w:t>
      </w:r>
      <w:r w:rsidR="00FF510A" w:rsidRPr="005646CE">
        <w:rPr>
          <w:rFonts w:ascii="Times New Roman" w:hAnsi="Times New Roman" w:cs="Times New Roman"/>
          <w:color w:val="auto"/>
        </w:rPr>
        <w:t xml:space="preserve">Rēzeknes novada pašvaldības </w:t>
      </w:r>
      <w:r w:rsidR="00FF510A" w:rsidRPr="005646CE">
        <w:rPr>
          <w:rFonts w:ascii="Times New Roman" w:eastAsia="Calibri" w:hAnsi="Times New Roman" w:cs="Times New Roman"/>
          <w:caps/>
          <w:lang w:eastAsia="ar-SA"/>
        </w:rPr>
        <w:t>Reģ.Nr.</w:t>
      </w:r>
      <w:r w:rsidR="00FF510A" w:rsidRPr="005646CE">
        <w:rPr>
          <w:rFonts w:ascii="Times New Roman" w:eastAsia="Calibri" w:hAnsi="Times New Roman" w:cs="Times New Roman"/>
          <w:caps/>
          <w:color w:val="auto"/>
          <w:lang w:eastAsia="ar-SA"/>
        </w:rPr>
        <w:t xml:space="preserve">90009112679, LV79TREL980257006400B </w:t>
      </w:r>
      <w:r w:rsidR="00FF510A" w:rsidRPr="005646CE">
        <w:rPr>
          <w:rFonts w:ascii="Times New Roman" w:eastAsia="Calibri" w:hAnsi="Times New Roman" w:cs="Times New Roman"/>
          <w:color w:val="auto"/>
          <w:lang w:eastAsia="ar-SA"/>
        </w:rPr>
        <w:t>Valsts Kase</w:t>
      </w:r>
      <w:r w:rsidR="00FF510A" w:rsidRPr="005646CE">
        <w:rPr>
          <w:rFonts w:ascii="Times New Roman" w:eastAsia="Calibri" w:hAnsi="Times New Roman" w:cs="Times New Roman"/>
          <w:caps/>
          <w:color w:val="auto"/>
          <w:lang w:eastAsia="ar-SA"/>
        </w:rPr>
        <w:t>, TRELLV22</w:t>
      </w:r>
      <w:r w:rsidR="00976823" w:rsidRPr="005646CE">
        <w:rPr>
          <w:rFonts w:ascii="Times New Roman" w:eastAsia="Calibri" w:hAnsi="Times New Roman" w:cs="Times New Roman"/>
          <w:caps/>
          <w:color w:val="auto"/>
          <w:lang w:eastAsia="ar-SA"/>
        </w:rPr>
        <w:t>.</w:t>
      </w:r>
      <w:r w:rsidRPr="005646CE">
        <w:rPr>
          <w:rFonts w:ascii="Times New Roman" w:hAnsi="Times New Roman" w:cs="Times New Roman"/>
        </w:rPr>
        <w:t xml:space="preserve"> </w:t>
      </w:r>
    </w:p>
    <w:p w:rsidR="00204860" w:rsidRPr="00D36845" w:rsidRDefault="002A4CD5"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īpašumtiesību nostiprināšanu Zemesgrāmatā sedz Pircējs.</w:t>
      </w:r>
    </w:p>
    <w:p w:rsidR="00B541BC" w:rsidRPr="00B541BC" w:rsidRDefault="00B541BC" w:rsidP="00B541BC">
      <w:pPr>
        <w:pStyle w:val="Default"/>
        <w:ind w:left="1080"/>
        <w:rPr>
          <w:sz w:val="23"/>
          <w:szCs w:val="23"/>
        </w:rPr>
      </w:pPr>
    </w:p>
    <w:p w:rsidR="00AE0F8F" w:rsidRPr="00E27D7D" w:rsidRDefault="002A4CD5"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2A4CD5"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2A4CD5"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0 darba dienu laikā no šā līguma parakstīšanas brīža reģistrēt šo līgumu un nostiprināt īpašuma tiesības uz sava vārda Zemesgrāmatā.</w:t>
      </w:r>
    </w:p>
    <w:p w:rsidR="00B25E7F" w:rsidRDefault="002A4CD5"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B25E7F" w:rsidRDefault="002A4CD5"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D46BDB" w:rsidRPr="00B25E7F" w:rsidRDefault="002A4CD5"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lastRenderedPageBreak/>
        <w:t>Visu risku par zaudējumiem, kurus nekustamais īpašums var radīt trešajām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2A4CD5"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2A4CD5"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aktos paredzētajā kārtībā. </w:t>
      </w:r>
    </w:p>
    <w:p w:rsidR="00164648" w:rsidRPr="00DA5C01" w:rsidRDefault="002A4CD5"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rsidR="00AE0F8F" w:rsidRDefault="002A4CD5"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2A4CD5"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2A4CD5"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rsidR="00C3738F" w:rsidRDefault="002A4CD5"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C3738F" w:rsidRDefault="002A4CD5"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rsidR="00A749E6" w:rsidRDefault="002A4CD5"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C3738F" w:rsidRDefault="002A4CD5"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C3738F" w:rsidRDefault="002A4CD5"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A67077" w:rsidRPr="00A67077" w:rsidRDefault="002A4CD5" w:rsidP="00A67077">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rsidR="00EA75C7" w:rsidRPr="00EA75C7" w:rsidRDefault="002A4CD5" w:rsidP="00AE0F8F">
      <w:pPr>
        <w:pStyle w:val="Default"/>
        <w:numPr>
          <w:ilvl w:val="1"/>
          <w:numId w:val="10"/>
        </w:numPr>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rsidR="007438F7" w:rsidRDefault="002A4CD5" w:rsidP="007438F7">
      <w:pPr>
        <w:pStyle w:val="Default"/>
        <w:numPr>
          <w:ilvl w:val="1"/>
          <w:numId w:val="10"/>
        </w:numPr>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rsidR="00AE0F8F" w:rsidRPr="007438F7" w:rsidRDefault="002A4CD5" w:rsidP="007438F7">
      <w:pPr>
        <w:pStyle w:val="Default"/>
        <w:numPr>
          <w:ilvl w:val="1"/>
          <w:numId w:val="10"/>
        </w:numPr>
        <w:ind w:left="709"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2A4CD5"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2A4CD5"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p>
    <w:p w:rsidR="00AE0F8F" w:rsidRPr="00C30CD7" w:rsidRDefault="00AE0F8F" w:rsidP="00AE0F8F">
      <w:pPr>
        <w:jc w:val="both"/>
        <w:rPr>
          <w:rFonts w:eastAsia="TimesNewRoman"/>
          <w:b w:val="0"/>
          <w:bCs/>
          <w:sz w:val="24"/>
          <w:szCs w:val="24"/>
        </w:rPr>
      </w:pPr>
    </w:p>
    <w:p w:rsidR="00AE0F8F" w:rsidRPr="00C30CD7" w:rsidRDefault="002A4CD5"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2A4CD5" w:rsidP="00AE0F8F">
      <w:pPr>
        <w:rPr>
          <w:rFonts w:eastAsia="TimesNewRoman"/>
          <w:b w:val="0"/>
          <w:bCs/>
          <w:sz w:val="24"/>
          <w:szCs w:val="24"/>
        </w:rPr>
      </w:pPr>
      <w:r w:rsidRPr="00C30CD7">
        <w:rPr>
          <w:rFonts w:eastAsia="TimesNewRoman"/>
          <w:b w:val="0"/>
          <w:bCs/>
          <w:sz w:val="24"/>
          <w:szCs w:val="24"/>
        </w:rPr>
        <w:t>PĀDEVĒJS:_______________                                               PIRCĒJS :___________</w:t>
      </w:r>
    </w:p>
    <w:p w:rsidR="009D2999" w:rsidRPr="002B246E" w:rsidRDefault="002A4CD5">
      <w:pPr>
        <w:rPr>
          <w:rFonts w:eastAsia="TimesNewRoman"/>
          <w:b w:val="0"/>
          <w:bCs/>
          <w:sz w:val="24"/>
          <w:szCs w:val="24"/>
        </w:rPr>
      </w:pPr>
      <w:r>
        <w:rPr>
          <w:rFonts w:eastAsia="TimesNewRoman"/>
          <w:b w:val="0"/>
          <w:bCs/>
          <w:sz w:val="24"/>
          <w:szCs w:val="24"/>
        </w:rPr>
        <w:t xml:space="preserve">                   </w:t>
      </w:r>
      <w:r w:rsidR="00AE0F8F" w:rsidRPr="00C30CD7">
        <w:rPr>
          <w:rFonts w:eastAsia="TimesNewRoman"/>
          <w:b w:val="0"/>
          <w:bCs/>
          <w:sz w:val="24"/>
          <w:szCs w:val="24"/>
        </w:rPr>
        <w:t>/</w:t>
      </w:r>
      <w:r w:rsidR="00A82018" w:rsidRPr="00A82018">
        <w:t xml:space="preserve"> </w:t>
      </w:r>
      <w:r>
        <w:rPr>
          <w:rFonts w:eastAsia="TimesNewRoman"/>
          <w:b w:val="0"/>
          <w:bCs/>
          <w:sz w:val="24"/>
          <w:szCs w:val="24"/>
        </w:rPr>
        <w:t>Monvīds Švarcs</w:t>
      </w:r>
      <w:r w:rsidR="00111993">
        <w:rPr>
          <w:rFonts w:eastAsia="TimesNewRoman"/>
          <w:b w:val="0"/>
          <w:bCs/>
          <w:sz w:val="24"/>
          <w:szCs w:val="24"/>
        </w:rPr>
        <w:t>/</w:t>
      </w:r>
    </w:p>
    <w:sectPr w:rsidR="009D2999" w:rsidRPr="002B246E" w:rsidSect="00354144">
      <w:footerReference w:type="default" r:id="rId7"/>
      <w:footerReference w:type="first" r:id="rId8"/>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C6" w:rsidRDefault="00246AC6">
      <w:r>
        <w:separator/>
      </w:r>
    </w:p>
  </w:endnote>
  <w:endnote w:type="continuationSeparator" w:id="0">
    <w:p w:rsidR="00246AC6" w:rsidRDefault="0024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8F" w:rsidRDefault="002A4CD5">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8F" w:rsidRDefault="002A4CD5">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C6" w:rsidRDefault="00246AC6">
      <w:r>
        <w:separator/>
      </w:r>
    </w:p>
  </w:footnote>
  <w:footnote w:type="continuationSeparator" w:id="0">
    <w:p w:rsidR="00246AC6" w:rsidRDefault="00246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422A9E74">
      <w:start w:val="1"/>
      <w:numFmt w:val="decimal"/>
      <w:lvlText w:val="%1."/>
      <w:lvlJc w:val="left"/>
      <w:pPr>
        <w:ind w:left="720" w:hanging="360"/>
      </w:pPr>
    </w:lvl>
    <w:lvl w:ilvl="1" w:tplc="4C90ADC2" w:tentative="1">
      <w:start w:val="1"/>
      <w:numFmt w:val="lowerLetter"/>
      <w:lvlText w:val="%2."/>
      <w:lvlJc w:val="left"/>
      <w:pPr>
        <w:ind w:left="1440" w:hanging="360"/>
      </w:pPr>
    </w:lvl>
    <w:lvl w:ilvl="2" w:tplc="5D68B988" w:tentative="1">
      <w:start w:val="1"/>
      <w:numFmt w:val="lowerRoman"/>
      <w:lvlText w:val="%3."/>
      <w:lvlJc w:val="right"/>
      <w:pPr>
        <w:ind w:left="2160" w:hanging="180"/>
      </w:pPr>
    </w:lvl>
    <w:lvl w:ilvl="3" w:tplc="05608BB2" w:tentative="1">
      <w:start w:val="1"/>
      <w:numFmt w:val="decimal"/>
      <w:lvlText w:val="%4."/>
      <w:lvlJc w:val="left"/>
      <w:pPr>
        <w:ind w:left="2880" w:hanging="360"/>
      </w:pPr>
    </w:lvl>
    <w:lvl w:ilvl="4" w:tplc="982EC556" w:tentative="1">
      <w:start w:val="1"/>
      <w:numFmt w:val="lowerLetter"/>
      <w:lvlText w:val="%5."/>
      <w:lvlJc w:val="left"/>
      <w:pPr>
        <w:ind w:left="3600" w:hanging="360"/>
      </w:pPr>
    </w:lvl>
    <w:lvl w:ilvl="5" w:tplc="2C4EF1B2" w:tentative="1">
      <w:start w:val="1"/>
      <w:numFmt w:val="lowerRoman"/>
      <w:lvlText w:val="%6."/>
      <w:lvlJc w:val="right"/>
      <w:pPr>
        <w:ind w:left="4320" w:hanging="180"/>
      </w:pPr>
    </w:lvl>
    <w:lvl w:ilvl="6" w:tplc="D65E5BA2" w:tentative="1">
      <w:start w:val="1"/>
      <w:numFmt w:val="decimal"/>
      <w:lvlText w:val="%7."/>
      <w:lvlJc w:val="left"/>
      <w:pPr>
        <w:ind w:left="5040" w:hanging="360"/>
      </w:pPr>
    </w:lvl>
    <w:lvl w:ilvl="7" w:tplc="DB6A11A8" w:tentative="1">
      <w:start w:val="1"/>
      <w:numFmt w:val="lowerLetter"/>
      <w:lvlText w:val="%8."/>
      <w:lvlJc w:val="left"/>
      <w:pPr>
        <w:ind w:left="5760" w:hanging="360"/>
      </w:pPr>
    </w:lvl>
    <w:lvl w:ilvl="8" w:tplc="D38C62E0"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5"/>
  </w:num>
  <w:num w:numId="6">
    <w:abstractNumId w:val="2"/>
  </w:num>
  <w:num w:numId="7">
    <w:abstractNumId w:val="3"/>
  </w:num>
  <w:num w:numId="8">
    <w:abstractNumId w:val="0"/>
  </w:num>
  <w:num w:numId="9">
    <w:abstractNumId w:val="11"/>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F"/>
    <w:rsid w:val="00027FC9"/>
    <w:rsid w:val="00073549"/>
    <w:rsid w:val="00094DD4"/>
    <w:rsid w:val="000D0ACA"/>
    <w:rsid w:val="000E0AE6"/>
    <w:rsid w:val="00111993"/>
    <w:rsid w:val="00156605"/>
    <w:rsid w:val="00164648"/>
    <w:rsid w:val="001A540F"/>
    <w:rsid w:val="00204860"/>
    <w:rsid w:val="00246AC6"/>
    <w:rsid w:val="002A4CD5"/>
    <w:rsid w:val="002B246E"/>
    <w:rsid w:val="002E3F74"/>
    <w:rsid w:val="002F2702"/>
    <w:rsid w:val="003531E3"/>
    <w:rsid w:val="00354144"/>
    <w:rsid w:val="003B1F16"/>
    <w:rsid w:val="004300CA"/>
    <w:rsid w:val="00437A9C"/>
    <w:rsid w:val="004D032E"/>
    <w:rsid w:val="00501A38"/>
    <w:rsid w:val="0053652B"/>
    <w:rsid w:val="00540563"/>
    <w:rsid w:val="005646CE"/>
    <w:rsid w:val="00564DF4"/>
    <w:rsid w:val="0057000A"/>
    <w:rsid w:val="005A2C6E"/>
    <w:rsid w:val="005E6E60"/>
    <w:rsid w:val="0061687A"/>
    <w:rsid w:val="00651516"/>
    <w:rsid w:val="006D092B"/>
    <w:rsid w:val="006D58DF"/>
    <w:rsid w:val="006E29DE"/>
    <w:rsid w:val="00706EA1"/>
    <w:rsid w:val="00732396"/>
    <w:rsid w:val="007438F7"/>
    <w:rsid w:val="00764BA5"/>
    <w:rsid w:val="00803F8D"/>
    <w:rsid w:val="00880307"/>
    <w:rsid w:val="00941644"/>
    <w:rsid w:val="009667A5"/>
    <w:rsid w:val="0097276A"/>
    <w:rsid w:val="00974608"/>
    <w:rsid w:val="00976823"/>
    <w:rsid w:val="009868CF"/>
    <w:rsid w:val="009D2288"/>
    <w:rsid w:val="009D2999"/>
    <w:rsid w:val="009D733D"/>
    <w:rsid w:val="00A13D3D"/>
    <w:rsid w:val="00A43151"/>
    <w:rsid w:val="00A67077"/>
    <w:rsid w:val="00A749E6"/>
    <w:rsid w:val="00A82018"/>
    <w:rsid w:val="00AE0F8F"/>
    <w:rsid w:val="00AE3A37"/>
    <w:rsid w:val="00B25E7F"/>
    <w:rsid w:val="00B3206F"/>
    <w:rsid w:val="00B541BC"/>
    <w:rsid w:val="00B70AC7"/>
    <w:rsid w:val="00B85E7E"/>
    <w:rsid w:val="00BA387B"/>
    <w:rsid w:val="00C30CD7"/>
    <w:rsid w:val="00C3738F"/>
    <w:rsid w:val="00C765A1"/>
    <w:rsid w:val="00D27E97"/>
    <w:rsid w:val="00D36845"/>
    <w:rsid w:val="00D45E0F"/>
    <w:rsid w:val="00D46BDB"/>
    <w:rsid w:val="00DA19AD"/>
    <w:rsid w:val="00DA5C01"/>
    <w:rsid w:val="00E00F22"/>
    <w:rsid w:val="00E26E6C"/>
    <w:rsid w:val="00E27D7D"/>
    <w:rsid w:val="00E3094B"/>
    <w:rsid w:val="00E433B3"/>
    <w:rsid w:val="00E81393"/>
    <w:rsid w:val="00EA75C7"/>
    <w:rsid w:val="00EB0952"/>
    <w:rsid w:val="00ED3E8F"/>
    <w:rsid w:val="00EF50C9"/>
    <w:rsid w:val="00F04138"/>
    <w:rsid w:val="00F360C8"/>
    <w:rsid w:val="00F67836"/>
    <w:rsid w:val="00F86BDB"/>
    <w:rsid w:val="00F90064"/>
    <w:rsid w:val="00F903AD"/>
    <w:rsid w:val="00FD0922"/>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3329</Words>
  <Characters>1898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2</cp:revision>
  <cp:lastPrinted>2023-01-05T12:24:00Z</cp:lastPrinted>
  <dcterms:created xsi:type="dcterms:W3CDTF">2023-01-09T12:48:00Z</dcterms:created>
  <dcterms:modified xsi:type="dcterms:W3CDTF">2023-01-09T12:48:00Z</dcterms:modified>
</cp:coreProperties>
</file>