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EC46DB" w:rsidTr="004F56B4">
        <w:trPr>
          <w:trHeight w:hRule="exact" w:val="2465"/>
        </w:trPr>
        <w:tc>
          <w:tcPr>
            <w:tcW w:w="2398" w:type="dxa"/>
          </w:tcPr>
          <w:p w:rsidR="00220696" w:rsidRPr="005B5CE9" w:rsidRDefault="00CE7331" w:rsidP="00701789">
            <w:pPr>
              <w:widowControl w:val="0"/>
              <w:suppressLineNumbers/>
              <w:rPr>
                <w:rFonts w:eastAsia="Lucida Sans Unicode" w:cs="Tahoma"/>
                <w:szCs w:val="24"/>
                <w:lang w:eastAsia="ru-RU"/>
              </w:rPr>
            </w:pPr>
            <w:bookmarkStart w:id="0" w:name="_GoBack"/>
            <w:bookmarkEnd w:id="0"/>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886359"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220696" w:rsidRPr="005B5CE9" w:rsidRDefault="00CE7331" w:rsidP="003D1E81">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220696" w:rsidRPr="003F3787" w:rsidRDefault="00CE7331" w:rsidP="003D1E81">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220696" w:rsidRPr="003F3787" w:rsidRDefault="00CE7331"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220696" w:rsidRPr="003F3787" w:rsidRDefault="00CE7331"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220696" w:rsidRPr="003F3787" w:rsidRDefault="00CE7331"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rsidR="00220696" w:rsidRPr="005B5CE9" w:rsidRDefault="00CE7331" w:rsidP="003D1E81">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9" w:history="1">
              <w:r w:rsidRPr="003F3787">
                <w:rPr>
                  <w:rStyle w:val="Hyperlink"/>
                  <w:rFonts w:eastAsia="Calibri"/>
                  <w:sz w:val="18"/>
                  <w:szCs w:val="18"/>
                </w:rPr>
                <w:t>http://www.rezeknesnovads.v</w:t>
              </w:r>
            </w:hyperlink>
          </w:p>
        </w:tc>
      </w:tr>
    </w:tbl>
    <w:p w:rsidR="00220696" w:rsidRPr="004F56B4" w:rsidRDefault="00CE7331" w:rsidP="00220696">
      <w:pPr>
        <w:jc w:val="right"/>
        <w:rPr>
          <w:rFonts w:eastAsia="Calibri"/>
          <w:bCs/>
          <w:sz w:val="24"/>
          <w:szCs w:val="24"/>
        </w:rPr>
      </w:pPr>
      <w:r w:rsidRPr="004F56B4">
        <w:rPr>
          <w:rFonts w:eastAsia="Calibri"/>
          <w:bCs/>
          <w:sz w:val="24"/>
          <w:szCs w:val="24"/>
        </w:rPr>
        <w:t>APSTIPRINĀTI</w:t>
      </w:r>
    </w:p>
    <w:p w:rsidR="00220696" w:rsidRPr="00651516" w:rsidRDefault="00CE7331" w:rsidP="00220696">
      <w:pPr>
        <w:jc w:val="right"/>
        <w:rPr>
          <w:rFonts w:eastAsia="Calibri"/>
          <w:b w:val="0"/>
          <w:bCs/>
          <w:sz w:val="24"/>
          <w:szCs w:val="24"/>
        </w:rPr>
      </w:pPr>
      <w:r w:rsidRPr="00651516">
        <w:rPr>
          <w:rFonts w:eastAsia="Calibri"/>
          <w:b w:val="0"/>
          <w:bCs/>
          <w:sz w:val="24"/>
          <w:szCs w:val="24"/>
        </w:rPr>
        <w:t xml:space="preserve">Rēzeknes novada domes </w:t>
      </w:r>
    </w:p>
    <w:p w:rsidR="00220696" w:rsidRPr="00651516" w:rsidRDefault="00CE7331" w:rsidP="00220696">
      <w:pPr>
        <w:jc w:val="right"/>
        <w:rPr>
          <w:rFonts w:eastAsia="Calibri"/>
          <w:b w:val="0"/>
          <w:bCs/>
          <w:sz w:val="24"/>
          <w:szCs w:val="24"/>
        </w:rPr>
      </w:pPr>
      <w:r w:rsidRPr="00651516">
        <w:rPr>
          <w:rFonts w:eastAsia="Calibri"/>
          <w:b w:val="0"/>
          <w:bCs/>
          <w:sz w:val="24"/>
          <w:szCs w:val="24"/>
        </w:rPr>
        <w:t>202</w:t>
      </w:r>
      <w:r w:rsidR="008B1E5F">
        <w:rPr>
          <w:rFonts w:eastAsia="Calibri"/>
          <w:b w:val="0"/>
          <w:bCs/>
          <w:sz w:val="24"/>
          <w:szCs w:val="24"/>
        </w:rPr>
        <w:t>3</w:t>
      </w:r>
      <w:r w:rsidRPr="00651516">
        <w:rPr>
          <w:rFonts w:eastAsia="Calibri"/>
          <w:b w:val="0"/>
          <w:bCs/>
          <w:sz w:val="24"/>
          <w:szCs w:val="24"/>
        </w:rPr>
        <w:t>.gada</w:t>
      </w:r>
      <w:r w:rsidR="00DF4F5C">
        <w:rPr>
          <w:rFonts w:eastAsia="Calibri"/>
          <w:b w:val="0"/>
          <w:bCs/>
          <w:sz w:val="24"/>
          <w:szCs w:val="24"/>
        </w:rPr>
        <w:t xml:space="preserve"> </w:t>
      </w:r>
      <w:r w:rsidR="00EF20B4">
        <w:rPr>
          <w:rFonts w:eastAsia="Calibri"/>
          <w:b w:val="0"/>
          <w:bCs/>
          <w:sz w:val="24"/>
          <w:szCs w:val="24"/>
        </w:rPr>
        <w:t>2.februāra</w:t>
      </w:r>
      <w:r w:rsidRPr="00651516">
        <w:rPr>
          <w:rFonts w:eastAsia="Calibri"/>
          <w:b w:val="0"/>
          <w:bCs/>
          <w:sz w:val="24"/>
          <w:szCs w:val="24"/>
        </w:rPr>
        <w:t xml:space="preserve"> sēdē</w:t>
      </w:r>
    </w:p>
    <w:p w:rsidR="00220696" w:rsidRDefault="00CE7331" w:rsidP="00220696">
      <w:pPr>
        <w:jc w:val="right"/>
        <w:rPr>
          <w:rFonts w:eastAsia="Calibri"/>
          <w:b w:val="0"/>
          <w:bCs/>
          <w:sz w:val="24"/>
          <w:szCs w:val="24"/>
        </w:rPr>
      </w:pPr>
      <w:r w:rsidRPr="00651516">
        <w:rPr>
          <w:rFonts w:eastAsia="Calibri"/>
          <w:b w:val="0"/>
          <w:bCs/>
          <w:sz w:val="24"/>
          <w:szCs w:val="24"/>
        </w:rPr>
        <w:t>(protokols Nr.</w:t>
      </w:r>
      <w:r w:rsidR="00844308">
        <w:rPr>
          <w:rFonts w:eastAsia="Calibri"/>
          <w:b w:val="0"/>
          <w:bCs/>
          <w:sz w:val="24"/>
          <w:szCs w:val="24"/>
        </w:rPr>
        <w:t>3</w:t>
      </w:r>
      <w:r w:rsidR="00153748">
        <w:rPr>
          <w:rFonts w:eastAsia="Calibri"/>
          <w:b w:val="0"/>
          <w:bCs/>
          <w:sz w:val="24"/>
          <w:szCs w:val="24"/>
        </w:rPr>
        <w:t xml:space="preserve">, </w:t>
      </w:r>
      <w:r w:rsidR="00844308">
        <w:rPr>
          <w:rFonts w:eastAsia="Calibri"/>
          <w:b w:val="0"/>
          <w:bCs/>
          <w:sz w:val="24"/>
          <w:szCs w:val="24"/>
        </w:rPr>
        <w:t>20</w:t>
      </w:r>
      <w:r w:rsidRPr="00651516">
        <w:rPr>
          <w:rFonts w:eastAsia="Calibri"/>
          <w:b w:val="0"/>
          <w:bCs/>
          <w:sz w:val="24"/>
          <w:szCs w:val="24"/>
        </w:rPr>
        <w:t>.§</w:t>
      </w:r>
      <w:r>
        <w:rPr>
          <w:rFonts w:eastAsia="Calibri"/>
          <w:b w:val="0"/>
          <w:bCs/>
          <w:sz w:val="24"/>
          <w:szCs w:val="24"/>
        </w:rPr>
        <w:t xml:space="preserve">, </w:t>
      </w:r>
      <w:r w:rsidR="001C5077">
        <w:rPr>
          <w:rFonts w:eastAsia="Calibri"/>
          <w:b w:val="0"/>
          <w:bCs/>
          <w:sz w:val="24"/>
          <w:szCs w:val="24"/>
        </w:rPr>
        <w:t>2</w:t>
      </w:r>
      <w:r>
        <w:rPr>
          <w:rFonts w:eastAsia="Calibri"/>
          <w:b w:val="0"/>
          <w:bCs/>
          <w:sz w:val="24"/>
          <w:szCs w:val="24"/>
        </w:rPr>
        <w:t>.</w:t>
      </w:r>
      <w:r w:rsidR="00776E6F">
        <w:rPr>
          <w:rFonts w:eastAsia="Calibri"/>
          <w:b w:val="0"/>
          <w:bCs/>
          <w:sz w:val="24"/>
          <w:szCs w:val="24"/>
        </w:rPr>
        <w:t>punkts</w:t>
      </w:r>
      <w:r w:rsidRPr="00651516">
        <w:rPr>
          <w:rFonts w:eastAsia="Calibri"/>
          <w:b w:val="0"/>
          <w:bCs/>
          <w:sz w:val="24"/>
          <w:szCs w:val="24"/>
        </w:rPr>
        <w:t>)</w:t>
      </w:r>
    </w:p>
    <w:p w:rsidR="00220696" w:rsidRDefault="00220696" w:rsidP="00220696">
      <w:pPr>
        <w:jc w:val="right"/>
        <w:rPr>
          <w:rFonts w:eastAsia="Calibri"/>
          <w:b w:val="0"/>
          <w:bCs/>
          <w:sz w:val="24"/>
          <w:szCs w:val="24"/>
        </w:rPr>
      </w:pPr>
    </w:p>
    <w:p w:rsidR="00220696" w:rsidRPr="00651516" w:rsidRDefault="00220696" w:rsidP="00220696">
      <w:pPr>
        <w:jc w:val="right"/>
        <w:rPr>
          <w:rFonts w:eastAsia="Calibri"/>
          <w:b w:val="0"/>
          <w:bCs/>
          <w:sz w:val="24"/>
          <w:szCs w:val="24"/>
        </w:rPr>
      </w:pPr>
    </w:p>
    <w:p w:rsidR="00220696" w:rsidRPr="003A2F31" w:rsidRDefault="00CE7331" w:rsidP="00220696">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Rēzeknes novada pašvaldī</w:t>
      </w:r>
      <w:r w:rsidR="00531FE3">
        <w:rPr>
          <w:bCs/>
          <w:sz w:val="24"/>
          <w:szCs w:val="24"/>
        </w:rPr>
        <w:t>bas nekustamā īpašuma “</w:t>
      </w:r>
      <w:r w:rsidR="005F7041">
        <w:rPr>
          <w:bCs/>
          <w:sz w:val="24"/>
          <w:szCs w:val="24"/>
        </w:rPr>
        <w:t>Pļaviņas</w:t>
      </w:r>
      <w:r w:rsidRPr="003A2F31">
        <w:rPr>
          <w:bCs/>
          <w:sz w:val="24"/>
          <w:szCs w:val="24"/>
        </w:rPr>
        <w:t>”</w:t>
      </w:r>
      <w:r w:rsidR="00E95E7A">
        <w:rPr>
          <w:bCs/>
          <w:sz w:val="24"/>
          <w:szCs w:val="24"/>
        </w:rPr>
        <w:t>,</w:t>
      </w:r>
      <w:r w:rsidRPr="003A2F31">
        <w:rPr>
          <w:bCs/>
          <w:sz w:val="24"/>
          <w:szCs w:val="24"/>
        </w:rPr>
        <w:t xml:space="preserve"> </w:t>
      </w:r>
      <w:r w:rsidR="005F7041">
        <w:rPr>
          <w:bCs/>
          <w:sz w:val="24"/>
          <w:szCs w:val="24"/>
        </w:rPr>
        <w:t>Kantinieku</w:t>
      </w:r>
      <w:r w:rsidR="00360503">
        <w:rPr>
          <w:bCs/>
          <w:sz w:val="24"/>
          <w:szCs w:val="24"/>
        </w:rPr>
        <w:t xml:space="preserve"> pagastā</w:t>
      </w:r>
      <w:r w:rsidR="00E95E7A">
        <w:rPr>
          <w:bCs/>
          <w:sz w:val="24"/>
          <w:szCs w:val="24"/>
        </w:rPr>
        <w:t>,</w:t>
      </w:r>
      <w:r w:rsidRPr="003A2F31">
        <w:rPr>
          <w:bCs/>
          <w:sz w:val="24"/>
          <w:szCs w:val="24"/>
        </w:rPr>
        <w:t xml:space="preserve"> </w:t>
      </w:r>
      <w:r w:rsidRPr="003A2F31">
        <w:rPr>
          <w:rFonts w:eastAsia="Calibri"/>
          <w:bCs/>
          <w:sz w:val="24"/>
          <w:szCs w:val="24"/>
        </w:rPr>
        <w:t xml:space="preserve">pārdošanu </w:t>
      </w:r>
      <w:r w:rsidRPr="003A2F31">
        <w:rPr>
          <w:rFonts w:eastAsia="Calibri"/>
          <w:bCs/>
          <w:sz w:val="24"/>
          <w:szCs w:val="24"/>
        </w:rPr>
        <w:t>elektroniskā izsolē ar augšupejošu soli</w:t>
      </w:r>
      <w:r w:rsidRPr="003A2F31">
        <w:rPr>
          <w:rFonts w:eastAsia="Calibri"/>
          <w:bCs/>
          <w:sz w:val="24"/>
          <w:szCs w:val="24"/>
          <w:lang w:eastAsia="en-US"/>
        </w:rPr>
        <w:t xml:space="preserve"> </w:t>
      </w:r>
    </w:p>
    <w:p w:rsidR="00220696" w:rsidRPr="00651516" w:rsidRDefault="00CE7331" w:rsidP="00220696">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220696" w:rsidRPr="00C30CD7" w:rsidRDefault="00220696" w:rsidP="00220696">
      <w:pPr>
        <w:rPr>
          <w:b w:val="0"/>
          <w:bCs/>
          <w:sz w:val="24"/>
          <w:szCs w:val="24"/>
          <w:lang w:eastAsia="lv-LV"/>
        </w:rPr>
      </w:pPr>
    </w:p>
    <w:p w:rsidR="00220696" w:rsidRPr="0004638E" w:rsidRDefault="00CE7331" w:rsidP="00220696">
      <w:pPr>
        <w:numPr>
          <w:ilvl w:val="0"/>
          <w:numId w:val="1"/>
        </w:numPr>
        <w:suppressAutoHyphens w:val="0"/>
        <w:jc w:val="center"/>
        <w:rPr>
          <w:sz w:val="24"/>
          <w:szCs w:val="24"/>
          <w:lang w:eastAsia="lv-LV"/>
        </w:rPr>
      </w:pPr>
      <w:r w:rsidRPr="0004638E">
        <w:rPr>
          <w:sz w:val="24"/>
          <w:szCs w:val="24"/>
          <w:lang w:eastAsia="lv-LV"/>
        </w:rPr>
        <w:t>Vispārīgie noteikumi</w:t>
      </w:r>
    </w:p>
    <w:p w:rsidR="00220696" w:rsidRPr="00110A36" w:rsidRDefault="00CE7331" w:rsidP="00220696">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w:t>
      </w:r>
      <w:r w:rsidR="00531FE3">
        <w:rPr>
          <w:b w:val="0"/>
          <w:sz w:val="24"/>
        </w:rPr>
        <w:t>“</w:t>
      </w:r>
      <w:r w:rsidR="005F7041">
        <w:rPr>
          <w:b w:val="0"/>
          <w:sz w:val="24"/>
        </w:rPr>
        <w:t>Pļaviņas</w:t>
      </w:r>
      <w:r>
        <w:rPr>
          <w:b w:val="0"/>
          <w:sz w:val="24"/>
        </w:rPr>
        <w:t>”</w:t>
      </w:r>
      <w:r w:rsidR="00360503">
        <w:rPr>
          <w:b w:val="0"/>
          <w:sz w:val="24"/>
        </w:rPr>
        <w:t xml:space="preserve">, </w:t>
      </w:r>
      <w:r w:rsidR="005F7041">
        <w:rPr>
          <w:b w:val="0"/>
          <w:sz w:val="24"/>
        </w:rPr>
        <w:t>Kantinieku</w:t>
      </w:r>
      <w:r>
        <w:rPr>
          <w:b w:val="0"/>
          <w:sz w:val="24"/>
        </w:rPr>
        <w:t xml:space="preserve"> </w:t>
      </w:r>
      <w:r w:rsidRPr="00570A2B">
        <w:rPr>
          <w:b w:val="0"/>
          <w:sz w:val="24"/>
        </w:rPr>
        <w:t>pagastā</w:t>
      </w:r>
      <w:r w:rsidR="00153748">
        <w:rPr>
          <w:b w:val="0"/>
          <w:sz w:val="24"/>
        </w:rPr>
        <w:t>,</w:t>
      </w:r>
      <w:r w:rsidRPr="00CD7CA8">
        <w:rPr>
          <w:b w:val="0"/>
          <w:bCs/>
          <w:sz w:val="24"/>
          <w:szCs w:val="24"/>
          <w:lang w:eastAsia="en-US"/>
        </w:rPr>
        <w:t xml:space="preserve"> ar kadastra Nr.</w:t>
      </w:r>
      <w:r w:rsidR="005F7041" w:rsidRPr="005F7041">
        <w:rPr>
          <w:bCs/>
          <w:iCs/>
        </w:rPr>
        <w:t xml:space="preserve"> </w:t>
      </w:r>
      <w:r w:rsidR="005F7041" w:rsidRPr="005F7041">
        <w:rPr>
          <w:b w:val="0"/>
          <w:iCs/>
          <w:sz w:val="24"/>
          <w:szCs w:val="24"/>
        </w:rPr>
        <w:t>7860 004 0112</w:t>
      </w:r>
      <w:r>
        <w:rPr>
          <w:b w:val="0"/>
          <w:sz w:val="24"/>
        </w:rPr>
        <w:t>,</w:t>
      </w:r>
      <w:r w:rsidRPr="00C30CD7">
        <w:rPr>
          <w:b w:val="0"/>
          <w:bCs/>
          <w:sz w:val="24"/>
          <w:szCs w:val="24"/>
          <w:lang w:eastAsia="lv-LV"/>
        </w:rPr>
        <w:t xml:space="preserve"> atsavināšanas procedūra, pārdodot </w:t>
      </w:r>
      <w:r>
        <w:rPr>
          <w:b w:val="0"/>
          <w:bCs/>
          <w:sz w:val="24"/>
          <w:szCs w:val="24"/>
          <w:lang w:eastAsia="lv-LV"/>
        </w:rPr>
        <w:t>elektroniskā</w:t>
      </w:r>
      <w:r w:rsidRPr="00C30CD7">
        <w:rPr>
          <w:b w:val="0"/>
          <w:bCs/>
          <w:sz w:val="24"/>
          <w:szCs w:val="24"/>
          <w:lang w:eastAsia="lv-LV"/>
        </w:rPr>
        <w:t xml:space="preserve"> izsolē. Izsoli</w:t>
      </w:r>
      <w:r w:rsidR="00360503">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sidR="008B252D">
        <w:rPr>
          <w:b w:val="0"/>
          <w:bCs/>
          <w:color w:val="auto"/>
          <w:sz w:val="24"/>
          <w:szCs w:val="24"/>
          <w:lang w:eastAsia="lv-LV"/>
        </w:rPr>
        <w:t>3</w:t>
      </w:r>
      <w:r w:rsidRPr="00110A36">
        <w:rPr>
          <w:b w:val="0"/>
          <w:bCs/>
          <w:color w:val="auto"/>
          <w:sz w:val="24"/>
          <w:szCs w:val="24"/>
          <w:lang w:eastAsia="lv-LV"/>
        </w:rPr>
        <w:t xml:space="preserve">.gada </w:t>
      </w:r>
      <w:r w:rsidR="005F7041">
        <w:rPr>
          <w:b w:val="0"/>
          <w:bCs/>
          <w:color w:val="auto"/>
          <w:sz w:val="24"/>
          <w:szCs w:val="24"/>
          <w:lang w:eastAsia="lv-LV"/>
        </w:rPr>
        <w:t>2</w:t>
      </w:r>
      <w:r w:rsidR="001B750D">
        <w:rPr>
          <w:b w:val="0"/>
          <w:bCs/>
          <w:color w:val="auto"/>
          <w:sz w:val="24"/>
          <w:szCs w:val="24"/>
          <w:lang w:eastAsia="lv-LV"/>
        </w:rPr>
        <w:t>.</w:t>
      </w:r>
      <w:r w:rsidR="005F7041">
        <w:rPr>
          <w:b w:val="0"/>
          <w:bCs/>
          <w:color w:val="auto"/>
          <w:sz w:val="24"/>
          <w:szCs w:val="24"/>
          <w:lang w:eastAsia="lv-LV"/>
        </w:rPr>
        <w:t>febru</w:t>
      </w:r>
      <w:r w:rsidR="008B1E5F">
        <w:rPr>
          <w:b w:val="0"/>
          <w:bCs/>
          <w:color w:val="auto"/>
          <w:sz w:val="24"/>
          <w:szCs w:val="24"/>
          <w:lang w:eastAsia="lv-LV"/>
        </w:rPr>
        <w:t>āra</w:t>
      </w:r>
      <w:r w:rsidRPr="00110A36">
        <w:rPr>
          <w:b w:val="0"/>
          <w:bCs/>
          <w:color w:val="auto"/>
          <w:sz w:val="24"/>
          <w:szCs w:val="24"/>
          <w:lang w:eastAsia="lv-LV"/>
        </w:rPr>
        <w:t xml:space="preserve"> lēmumā.</w:t>
      </w:r>
    </w:p>
    <w:p w:rsidR="006412F6" w:rsidRDefault="00CE7331" w:rsidP="006412F6">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w:t>
      </w:r>
      <w:r w:rsidRPr="00110A36">
        <w:rPr>
          <w:b w:val="0"/>
          <w:bCs/>
          <w:color w:val="auto"/>
          <w:sz w:val="24"/>
          <w:szCs w:val="24"/>
          <w:lang w:eastAsia="lv-LV"/>
        </w:rPr>
        <w:t xml:space="preserve"> organizē un vada Rēzeknes novada domes izveidota</w:t>
      </w:r>
      <w:r w:rsidRPr="006E1840">
        <w:rPr>
          <w:b w:val="0"/>
          <w:bCs/>
          <w:color w:val="auto"/>
          <w:sz w:val="24"/>
          <w:szCs w:val="24"/>
          <w:lang w:eastAsia="lv-LV"/>
        </w:rPr>
        <w:t xml:space="preserve"> komisija.</w:t>
      </w:r>
    </w:p>
    <w:p w:rsidR="00220696" w:rsidRPr="006412F6" w:rsidRDefault="00CE7331" w:rsidP="006412F6">
      <w:pPr>
        <w:numPr>
          <w:ilvl w:val="1"/>
          <w:numId w:val="1"/>
        </w:numPr>
        <w:suppressAutoHyphens w:val="0"/>
        <w:jc w:val="both"/>
        <w:rPr>
          <w:b w:val="0"/>
          <w:bCs/>
          <w:color w:val="auto"/>
          <w:sz w:val="24"/>
          <w:szCs w:val="24"/>
          <w:lang w:eastAsia="lv-LV"/>
        </w:rPr>
      </w:pPr>
      <w:r w:rsidRPr="006412F6">
        <w:rPr>
          <w:b w:val="0"/>
          <w:bCs/>
          <w:color w:val="auto"/>
          <w:sz w:val="24"/>
          <w:szCs w:val="24"/>
          <w:lang w:eastAsia="lv-LV"/>
        </w:rPr>
        <w:lastRenderedPageBreak/>
        <w:t>Nekustamā īpašuma nosacītā cena –</w:t>
      </w:r>
      <w:r w:rsidR="00531FE3" w:rsidRPr="00531FE3">
        <w:t xml:space="preserve"> </w:t>
      </w:r>
      <w:r w:rsidR="00637747" w:rsidRPr="00637747">
        <w:rPr>
          <w:b w:val="0"/>
          <w:bCs/>
          <w:sz w:val="24"/>
          <w:szCs w:val="24"/>
          <w:lang w:eastAsia="en-US"/>
        </w:rPr>
        <w:t xml:space="preserve">EUR </w:t>
      </w:r>
      <w:r w:rsidR="00EF20B4">
        <w:rPr>
          <w:b w:val="0"/>
          <w:bCs/>
          <w:sz w:val="24"/>
          <w:szCs w:val="24"/>
          <w:lang w:eastAsia="en-US"/>
        </w:rPr>
        <w:t>1 4</w:t>
      </w:r>
      <w:r w:rsidR="003F4E81">
        <w:rPr>
          <w:b w:val="0"/>
          <w:bCs/>
          <w:sz w:val="24"/>
          <w:szCs w:val="24"/>
          <w:lang w:eastAsia="en-US"/>
        </w:rPr>
        <w:t>00</w:t>
      </w:r>
      <w:r w:rsidR="00637747" w:rsidRPr="00637747">
        <w:rPr>
          <w:b w:val="0"/>
          <w:bCs/>
          <w:sz w:val="24"/>
          <w:szCs w:val="24"/>
          <w:lang w:eastAsia="en-US"/>
        </w:rPr>
        <w:t>,00 (</w:t>
      </w:r>
      <w:r w:rsidR="00EF20B4">
        <w:rPr>
          <w:b w:val="0"/>
          <w:bCs/>
          <w:sz w:val="24"/>
          <w:szCs w:val="24"/>
          <w:lang w:eastAsia="en-US"/>
        </w:rPr>
        <w:t>viens</w:t>
      </w:r>
      <w:r w:rsidR="003F4E81">
        <w:rPr>
          <w:b w:val="0"/>
          <w:bCs/>
          <w:sz w:val="24"/>
          <w:szCs w:val="24"/>
          <w:lang w:eastAsia="en-US"/>
        </w:rPr>
        <w:t xml:space="preserve"> </w:t>
      </w:r>
      <w:r w:rsidR="00EF20B4">
        <w:rPr>
          <w:b w:val="0"/>
          <w:bCs/>
          <w:sz w:val="24"/>
          <w:szCs w:val="24"/>
          <w:lang w:eastAsia="en-US"/>
        </w:rPr>
        <w:t>tūkstotis četri</w:t>
      </w:r>
      <w:r w:rsidR="005F7041">
        <w:rPr>
          <w:b w:val="0"/>
          <w:bCs/>
          <w:sz w:val="24"/>
          <w:szCs w:val="24"/>
          <w:lang w:eastAsia="en-US"/>
        </w:rPr>
        <w:t xml:space="preserve"> </w:t>
      </w:r>
      <w:r w:rsidR="00637747" w:rsidRPr="00637747">
        <w:rPr>
          <w:b w:val="0"/>
          <w:bCs/>
          <w:sz w:val="24"/>
          <w:szCs w:val="24"/>
          <w:lang w:eastAsia="en-US"/>
        </w:rPr>
        <w:t>simt</w:t>
      </w:r>
      <w:r w:rsidR="00EF20B4">
        <w:rPr>
          <w:b w:val="0"/>
          <w:bCs/>
          <w:sz w:val="24"/>
          <w:szCs w:val="24"/>
          <w:lang w:eastAsia="en-US"/>
        </w:rPr>
        <w:t>i</w:t>
      </w:r>
      <w:r w:rsidR="00637747" w:rsidRPr="00637747">
        <w:rPr>
          <w:b w:val="0"/>
          <w:bCs/>
          <w:sz w:val="24"/>
          <w:szCs w:val="24"/>
          <w:lang w:eastAsia="en-US"/>
        </w:rPr>
        <w:t xml:space="preserve"> </w:t>
      </w:r>
      <w:r w:rsidR="00637747" w:rsidRPr="00637747">
        <w:rPr>
          <w:b w:val="0"/>
          <w:bCs/>
          <w:i/>
          <w:sz w:val="24"/>
          <w:szCs w:val="24"/>
          <w:lang w:eastAsia="en-US"/>
        </w:rPr>
        <w:t>euro</w:t>
      </w:r>
      <w:r w:rsidR="00637747" w:rsidRPr="00637747">
        <w:rPr>
          <w:b w:val="0"/>
          <w:bCs/>
          <w:sz w:val="24"/>
          <w:szCs w:val="24"/>
          <w:lang w:eastAsia="en-US"/>
        </w:rPr>
        <w:t>, 00 centi)</w:t>
      </w:r>
      <w:r w:rsidR="006412F6" w:rsidRPr="00637747">
        <w:rPr>
          <w:b w:val="0"/>
          <w:bCs/>
          <w:sz w:val="24"/>
          <w:szCs w:val="24"/>
          <w:lang w:eastAsia="en-US"/>
        </w:rPr>
        <w:t xml:space="preserve">, </w:t>
      </w:r>
      <w:r w:rsidRPr="00637747">
        <w:rPr>
          <w:b w:val="0"/>
          <w:bCs/>
          <w:color w:val="auto"/>
          <w:sz w:val="24"/>
          <w:szCs w:val="24"/>
          <w:lang w:eastAsia="lv-LV"/>
        </w:rPr>
        <w:t>kas ir arī</w:t>
      </w:r>
      <w:r w:rsidRPr="006412F6">
        <w:rPr>
          <w:b w:val="0"/>
          <w:bCs/>
          <w:color w:val="auto"/>
          <w:sz w:val="24"/>
          <w:szCs w:val="24"/>
          <w:lang w:eastAsia="lv-LV"/>
        </w:rPr>
        <w:t xml:space="preserve"> izsoles sākumcena. Visa nosolītā nekustamā īpašuma cena tiek samaksāta </w:t>
      </w:r>
      <w:r w:rsidRPr="006412F6">
        <w:rPr>
          <w:b w:val="0"/>
          <w:bCs/>
          <w:i/>
          <w:color w:val="auto"/>
          <w:sz w:val="24"/>
          <w:szCs w:val="24"/>
          <w:lang w:eastAsia="lv-LV"/>
        </w:rPr>
        <w:t>euro</w:t>
      </w:r>
      <w:r w:rsidRPr="006412F6">
        <w:rPr>
          <w:b w:val="0"/>
          <w:bCs/>
          <w:color w:val="auto"/>
          <w:sz w:val="24"/>
          <w:szCs w:val="24"/>
          <w:lang w:eastAsia="lv-LV"/>
        </w:rPr>
        <w:t>.</w:t>
      </w:r>
    </w:p>
    <w:p w:rsidR="00220696" w:rsidRPr="004B6226" w:rsidRDefault="00CE7331" w:rsidP="00220696">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Izsoles solis –</w:t>
      </w:r>
      <w:r w:rsidRPr="004B6226">
        <w:rPr>
          <w:b w:val="0"/>
          <w:bCs/>
          <w:color w:val="auto"/>
          <w:sz w:val="24"/>
          <w:szCs w:val="24"/>
          <w:lang w:eastAsia="lv-LV"/>
        </w:rPr>
        <w:t xml:space="preserve"> EUR 1</w:t>
      </w:r>
      <w:r w:rsidR="00384FC4">
        <w:rPr>
          <w:b w:val="0"/>
          <w:bCs/>
          <w:color w:val="auto"/>
          <w:sz w:val="24"/>
          <w:szCs w:val="24"/>
          <w:lang w:eastAsia="lv-LV"/>
        </w:rPr>
        <w:t>00</w:t>
      </w:r>
      <w:r w:rsidRPr="004B6226">
        <w:rPr>
          <w:b w:val="0"/>
          <w:bCs/>
          <w:color w:val="auto"/>
          <w:sz w:val="24"/>
          <w:szCs w:val="24"/>
          <w:lang w:eastAsia="lv-LV"/>
        </w:rPr>
        <w:t xml:space="preserve">,00 (viens </w:t>
      </w:r>
      <w:r w:rsidR="001B750D">
        <w:rPr>
          <w:b w:val="0"/>
          <w:bCs/>
          <w:color w:val="auto"/>
          <w:sz w:val="24"/>
          <w:szCs w:val="24"/>
          <w:lang w:eastAsia="lv-LV"/>
        </w:rPr>
        <w:t>simts</w:t>
      </w:r>
      <w:r w:rsidRPr="004B6226">
        <w:rPr>
          <w:b w:val="0"/>
          <w:bCs/>
          <w:color w:val="auto"/>
          <w:sz w:val="24"/>
          <w:szCs w:val="24"/>
          <w:lang w:eastAsia="lv-LV"/>
        </w:rPr>
        <w:t xml:space="preserve"> </w:t>
      </w:r>
      <w:r w:rsidRPr="004B6226">
        <w:rPr>
          <w:b w:val="0"/>
          <w:bCs/>
          <w:i/>
          <w:color w:val="auto"/>
          <w:sz w:val="24"/>
          <w:szCs w:val="24"/>
          <w:lang w:eastAsia="lv-LV"/>
        </w:rPr>
        <w:t>euro</w:t>
      </w:r>
      <w:r w:rsidRPr="004B6226">
        <w:rPr>
          <w:b w:val="0"/>
          <w:bCs/>
          <w:color w:val="auto"/>
          <w:sz w:val="24"/>
          <w:szCs w:val="24"/>
          <w:lang w:eastAsia="lv-LV"/>
        </w:rPr>
        <w:t>, 00 centi).</w:t>
      </w:r>
    </w:p>
    <w:p w:rsidR="00220696" w:rsidRPr="00771C02" w:rsidRDefault="00CE7331" w:rsidP="00220696">
      <w:pPr>
        <w:ind w:left="435"/>
        <w:jc w:val="both"/>
        <w:rPr>
          <w:b w:val="0"/>
          <w:bCs/>
          <w:color w:val="auto"/>
          <w:sz w:val="24"/>
          <w:szCs w:val="24"/>
          <w:lang w:eastAsia="lv-LV"/>
        </w:rPr>
      </w:pPr>
      <w:r w:rsidRPr="004B6226">
        <w:rPr>
          <w:b w:val="0"/>
          <w:bCs/>
          <w:color w:val="auto"/>
          <w:sz w:val="24"/>
          <w:szCs w:val="24"/>
          <w:lang w:eastAsia="lv-LV"/>
        </w:rPr>
        <w:t xml:space="preserve">Nodrošinājuma nauda – 10 % no nekustamā īpašuma </w:t>
      </w:r>
      <w:r w:rsidRPr="00771C02">
        <w:rPr>
          <w:b w:val="0"/>
          <w:bCs/>
          <w:color w:val="auto"/>
          <w:sz w:val="24"/>
          <w:szCs w:val="24"/>
          <w:lang w:eastAsia="lv-LV"/>
        </w:rPr>
        <w:t xml:space="preserve">nosacītās cenas, t.i. </w:t>
      </w:r>
      <w:r w:rsidR="001B750D" w:rsidRPr="001B750D">
        <w:rPr>
          <w:b w:val="0"/>
          <w:bCs/>
          <w:sz w:val="24"/>
          <w:szCs w:val="24"/>
          <w:lang w:eastAsia="lv-LV"/>
        </w:rPr>
        <w:t xml:space="preserve">EUR </w:t>
      </w:r>
      <w:r w:rsidR="00EF20B4">
        <w:rPr>
          <w:b w:val="0"/>
          <w:bCs/>
          <w:sz w:val="24"/>
          <w:szCs w:val="24"/>
          <w:lang w:eastAsia="lv-LV"/>
        </w:rPr>
        <w:t>14</w:t>
      </w:r>
      <w:r w:rsidR="005F7041">
        <w:rPr>
          <w:b w:val="0"/>
          <w:bCs/>
          <w:sz w:val="24"/>
          <w:szCs w:val="24"/>
          <w:lang w:eastAsia="lv-LV"/>
        </w:rPr>
        <w:t>0</w:t>
      </w:r>
      <w:r w:rsidR="001B750D" w:rsidRPr="001B750D">
        <w:rPr>
          <w:b w:val="0"/>
          <w:bCs/>
          <w:sz w:val="24"/>
          <w:szCs w:val="24"/>
          <w:lang w:eastAsia="lv-LV"/>
        </w:rPr>
        <w:t>,</w:t>
      </w:r>
      <w:r w:rsidR="001500F8">
        <w:rPr>
          <w:b w:val="0"/>
          <w:bCs/>
          <w:sz w:val="24"/>
          <w:szCs w:val="24"/>
          <w:lang w:eastAsia="lv-LV"/>
        </w:rPr>
        <w:t>0</w:t>
      </w:r>
      <w:r w:rsidR="001B750D" w:rsidRPr="001B750D">
        <w:rPr>
          <w:b w:val="0"/>
          <w:bCs/>
          <w:sz w:val="24"/>
          <w:szCs w:val="24"/>
          <w:lang w:eastAsia="lv-LV"/>
        </w:rPr>
        <w:t>0 (</w:t>
      </w:r>
      <w:r w:rsidR="00730A7E">
        <w:rPr>
          <w:b w:val="0"/>
          <w:bCs/>
          <w:sz w:val="24"/>
          <w:szCs w:val="24"/>
          <w:lang w:eastAsia="lv-LV"/>
        </w:rPr>
        <w:t>viens</w:t>
      </w:r>
      <w:r w:rsidR="0016565B">
        <w:rPr>
          <w:b w:val="0"/>
          <w:bCs/>
          <w:sz w:val="24"/>
          <w:szCs w:val="24"/>
          <w:lang w:eastAsia="lv-LV"/>
        </w:rPr>
        <w:t xml:space="preserve"> simt</w:t>
      </w:r>
      <w:r w:rsidR="00730A7E">
        <w:rPr>
          <w:b w:val="0"/>
          <w:bCs/>
          <w:sz w:val="24"/>
          <w:szCs w:val="24"/>
          <w:lang w:eastAsia="lv-LV"/>
        </w:rPr>
        <w:t>s</w:t>
      </w:r>
      <w:r w:rsidR="0016565B">
        <w:rPr>
          <w:b w:val="0"/>
          <w:bCs/>
          <w:sz w:val="24"/>
          <w:szCs w:val="24"/>
          <w:lang w:eastAsia="lv-LV"/>
        </w:rPr>
        <w:t xml:space="preserve"> </w:t>
      </w:r>
      <w:r w:rsidR="00EF20B4">
        <w:rPr>
          <w:b w:val="0"/>
          <w:bCs/>
          <w:sz w:val="24"/>
          <w:szCs w:val="24"/>
          <w:lang w:eastAsia="lv-LV"/>
        </w:rPr>
        <w:t>četrdesmit</w:t>
      </w:r>
      <w:r w:rsidR="001B750D" w:rsidRPr="001B750D">
        <w:rPr>
          <w:b w:val="0"/>
          <w:bCs/>
          <w:sz w:val="24"/>
          <w:szCs w:val="24"/>
          <w:lang w:eastAsia="lv-LV"/>
        </w:rPr>
        <w:t xml:space="preserve"> </w:t>
      </w:r>
      <w:r w:rsidR="001B750D" w:rsidRPr="001500F8">
        <w:rPr>
          <w:b w:val="0"/>
          <w:bCs/>
          <w:i/>
          <w:iCs/>
          <w:sz w:val="24"/>
          <w:szCs w:val="24"/>
          <w:lang w:eastAsia="lv-LV"/>
        </w:rPr>
        <w:t>euro</w:t>
      </w:r>
      <w:r w:rsidR="001B750D" w:rsidRPr="001B750D">
        <w:rPr>
          <w:b w:val="0"/>
          <w:bCs/>
          <w:sz w:val="24"/>
          <w:szCs w:val="24"/>
          <w:lang w:eastAsia="lv-LV"/>
        </w:rPr>
        <w:t xml:space="preserve">, </w:t>
      </w:r>
      <w:r w:rsidR="001500F8">
        <w:rPr>
          <w:b w:val="0"/>
          <w:bCs/>
          <w:sz w:val="24"/>
          <w:szCs w:val="24"/>
          <w:lang w:eastAsia="lv-LV"/>
        </w:rPr>
        <w:t>0</w:t>
      </w:r>
      <w:r w:rsidR="001B750D" w:rsidRPr="001B750D">
        <w:rPr>
          <w:b w:val="0"/>
          <w:bCs/>
          <w:sz w:val="24"/>
          <w:szCs w:val="24"/>
          <w:lang w:eastAsia="lv-LV"/>
        </w:rPr>
        <w:t>0 centi</w:t>
      </w:r>
      <w:r w:rsidRPr="001B750D">
        <w:rPr>
          <w:b w:val="0"/>
          <w:bCs/>
          <w:sz w:val="24"/>
          <w:szCs w:val="24"/>
          <w:lang w:eastAsia="lv-LV"/>
        </w:rPr>
        <w:t>), Rēzeknes novada p</w:t>
      </w:r>
      <w:r w:rsidRPr="00771C02">
        <w:rPr>
          <w:b w:val="0"/>
          <w:bCs/>
          <w:color w:val="auto"/>
          <w:sz w:val="24"/>
          <w:szCs w:val="24"/>
        </w:rPr>
        <w:t>ašvaldība</w:t>
      </w:r>
      <w:r w:rsidR="000711A3">
        <w:rPr>
          <w:b w:val="0"/>
          <w:bCs/>
          <w:color w:val="auto"/>
          <w:sz w:val="24"/>
          <w:szCs w:val="24"/>
        </w:rPr>
        <w:t>,</w:t>
      </w:r>
      <w:r w:rsidR="00DF4F5C">
        <w:rPr>
          <w:b w:val="0"/>
          <w:bCs/>
          <w:sz w:val="24"/>
          <w:szCs w:val="24"/>
        </w:rPr>
        <w:t xml:space="preserve"> </w:t>
      </w:r>
      <w:r w:rsidR="00E54EC3">
        <w:rPr>
          <w:b w:val="0"/>
          <w:bCs/>
          <w:sz w:val="24"/>
          <w:szCs w:val="24"/>
        </w:rPr>
        <w:t>r</w:t>
      </w:r>
      <w:r w:rsidR="00DF4F5C">
        <w:rPr>
          <w:b w:val="0"/>
          <w:bCs/>
          <w:sz w:val="24"/>
          <w:szCs w:val="24"/>
        </w:rPr>
        <w:t>eģ. Nr</w:t>
      </w:r>
      <w:r w:rsidR="000711A3">
        <w:rPr>
          <w:b w:val="0"/>
          <w:bCs/>
          <w:sz w:val="24"/>
          <w:szCs w:val="24"/>
        </w:rPr>
        <w:t>.</w:t>
      </w:r>
      <w:r w:rsidR="000711A3" w:rsidRPr="000711A3">
        <w:rPr>
          <w:b w:val="0"/>
          <w:bCs/>
          <w:sz w:val="24"/>
          <w:szCs w:val="24"/>
        </w:rPr>
        <w:t>90009112679</w:t>
      </w:r>
      <w:r w:rsidR="00854B12" w:rsidRPr="00854B12">
        <w:rPr>
          <w:b w:val="0"/>
          <w:bCs/>
          <w:sz w:val="24"/>
          <w:szCs w:val="24"/>
        </w:rPr>
        <w:t xml:space="preserve">, </w:t>
      </w:r>
      <w:r w:rsidR="001500F8" w:rsidRPr="00854B12">
        <w:rPr>
          <w:b w:val="0"/>
          <w:bCs/>
          <w:sz w:val="24"/>
          <w:szCs w:val="24"/>
        </w:rPr>
        <w:t>Valsts Kase</w:t>
      </w:r>
      <w:r w:rsidR="001500F8">
        <w:rPr>
          <w:b w:val="0"/>
          <w:bCs/>
          <w:sz w:val="24"/>
          <w:szCs w:val="24"/>
        </w:rPr>
        <w:t>s norēķinu kontā</w:t>
      </w:r>
      <w:r w:rsidR="001500F8" w:rsidRPr="00854B12">
        <w:rPr>
          <w:b w:val="0"/>
          <w:bCs/>
          <w:sz w:val="24"/>
          <w:szCs w:val="24"/>
        </w:rPr>
        <w:t xml:space="preserve"> </w:t>
      </w:r>
      <w:r w:rsidR="00854B12" w:rsidRPr="00854B12">
        <w:rPr>
          <w:b w:val="0"/>
          <w:bCs/>
          <w:sz w:val="24"/>
          <w:szCs w:val="24"/>
        </w:rPr>
        <w:t>LV79TREL980257006400B,</w:t>
      </w:r>
      <w:r w:rsidR="008B1E5F">
        <w:rPr>
          <w:b w:val="0"/>
          <w:bCs/>
          <w:sz w:val="24"/>
          <w:szCs w:val="24"/>
        </w:rPr>
        <w:t xml:space="preserve"> </w:t>
      </w:r>
      <w:r w:rsidR="00854B12" w:rsidRPr="00854B12">
        <w:rPr>
          <w:b w:val="0"/>
          <w:bCs/>
          <w:sz w:val="24"/>
          <w:szCs w:val="24"/>
        </w:rPr>
        <w:t>TRELLV22</w:t>
      </w:r>
      <w:r w:rsidRPr="00FA443D">
        <w:rPr>
          <w:b w:val="0"/>
          <w:bCs/>
          <w:sz w:val="24"/>
          <w:szCs w:val="24"/>
        </w:rPr>
        <w:t>.</w:t>
      </w:r>
      <w:r w:rsidRPr="00F3702F">
        <w:rPr>
          <w:szCs w:val="24"/>
        </w:rPr>
        <w:t xml:space="preserve"> </w:t>
      </w:r>
      <w:r w:rsidRPr="00771C02">
        <w:rPr>
          <w:b w:val="0"/>
          <w:bCs/>
          <w:color w:val="auto"/>
          <w:sz w:val="24"/>
          <w:szCs w:val="24"/>
          <w:lang w:eastAsia="lv-LV"/>
        </w:rPr>
        <w:t xml:space="preserve">Nodrošinājums uzskatāms par iesniegtu, ja attiecīgā naudas summa ir ieskaitīta norādītajā bankas kontā. </w:t>
      </w:r>
    </w:p>
    <w:p w:rsidR="00220696" w:rsidRPr="00A17963" w:rsidRDefault="00CE7331" w:rsidP="00220696">
      <w:pPr>
        <w:numPr>
          <w:ilvl w:val="1"/>
          <w:numId w:val="1"/>
        </w:numPr>
        <w:suppressAutoHyphens w:val="0"/>
        <w:jc w:val="both"/>
        <w:rPr>
          <w:b w:val="0"/>
          <w:bCs/>
          <w:color w:val="auto"/>
          <w:sz w:val="24"/>
          <w:szCs w:val="24"/>
          <w:lang w:eastAsia="lv-LV"/>
        </w:rPr>
      </w:pPr>
      <w:r w:rsidRPr="00A17963">
        <w:rPr>
          <w:rStyle w:val="Strong"/>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rsidR="00220696" w:rsidRPr="00771C02" w:rsidRDefault="00CE7331" w:rsidP="00220696">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220696" w:rsidRDefault="00CE7331" w:rsidP="00220696">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220696" w:rsidRDefault="00CE7331" w:rsidP="00220696">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rsidR="00220696" w:rsidRPr="003668F1" w:rsidRDefault="00CE7331" w:rsidP="00220696">
      <w:pPr>
        <w:numPr>
          <w:ilvl w:val="1"/>
          <w:numId w:val="1"/>
        </w:numPr>
        <w:suppressAutoHyphens w:val="0"/>
        <w:jc w:val="both"/>
        <w:rPr>
          <w:b w:val="0"/>
          <w:bCs/>
          <w:sz w:val="24"/>
          <w:szCs w:val="24"/>
          <w:lang w:eastAsia="lv-LV"/>
        </w:rPr>
      </w:pPr>
      <w:r w:rsidRPr="003668F1">
        <w:rPr>
          <w:b w:val="0"/>
          <w:bCs/>
          <w:sz w:val="24"/>
          <w:szCs w:val="24"/>
        </w:rPr>
        <w:t xml:space="preserve">Lēmumu par atkārtotu izsoli vai atsavināšanas procesa pārtraukšanu </w:t>
      </w:r>
      <w:r w:rsidRPr="003668F1">
        <w:rPr>
          <w:b w:val="0"/>
          <w:bCs/>
          <w:sz w:val="24"/>
          <w:szCs w:val="24"/>
        </w:rPr>
        <w:t>pieņem Rēzeknes novada dome.</w:t>
      </w:r>
    </w:p>
    <w:p w:rsidR="00220696" w:rsidRPr="00C30CD7" w:rsidRDefault="00220696" w:rsidP="00220696">
      <w:pPr>
        <w:jc w:val="both"/>
        <w:rPr>
          <w:b w:val="0"/>
          <w:bCs/>
          <w:sz w:val="24"/>
          <w:szCs w:val="24"/>
          <w:lang w:eastAsia="lv-LV"/>
        </w:rPr>
      </w:pPr>
    </w:p>
    <w:p w:rsidR="00220696" w:rsidRPr="00A0422A" w:rsidRDefault="00CE7331" w:rsidP="00220696">
      <w:pPr>
        <w:numPr>
          <w:ilvl w:val="0"/>
          <w:numId w:val="1"/>
        </w:numPr>
        <w:suppressAutoHyphens w:val="0"/>
        <w:jc w:val="center"/>
        <w:rPr>
          <w:sz w:val="24"/>
          <w:szCs w:val="24"/>
          <w:lang w:eastAsia="lv-LV"/>
        </w:rPr>
      </w:pPr>
      <w:r w:rsidRPr="00A0422A">
        <w:rPr>
          <w:sz w:val="24"/>
          <w:szCs w:val="24"/>
          <w:lang w:eastAsia="lv-LV"/>
        </w:rPr>
        <w:t>Nekustamā īpašuma raksturojums</w:t>
      </w:r>
    </w:p>
    <w:p w:rsidR="00220696" w:rsidRPr="00513DA7" w:rsidRDefault="00CE7331" w:rsidP="00513DA7">
      <w:pPr>
        <w:numPr>
          <w:ilvl w:val="1"/>
          <w:numId w:val="1"/>
        </w:numPr>
        <w:suppressAutoHyphens w:val="0"/>
        <w:jc w:val="both"/>
        <w:rPr>
          <w:b w:val="0"/>
          <w:bCs/>
          <w:sz w:val="24"/>
          <w:szCs w:val="24"/>
        </w:rPr>
      </w:pPr>
      <w:r>
        <w:rPr>
          <w:b w:val="0"/>
          <w:bCs/>
          <w:sz w:val="24"/>
          <w:szCs w:val="24"/>
          <w:lang w:eastAsia="lv-LV"/>
        </w:rPr>
        <w:t>Nekustamais īpašums  „</w:t>
      </w:r>
      <w:r w:rsidR="005F7041">
        <w:rPr>
          <w:b w:val="0"/>
          <w:bCs/>
          <w:sz w:val="24"/>
          <w:szCs w:val="24"/>
          <w:lang w:eastAsia="lv-LV"/>
        </w:rPr>
        <w:t>Pļaviņas</w:t>
      </w:r>
      <w:r w:rsidRPr="001E7F4A">
        <w:rPr>
          <w:b w:val="0"/>
          <w:bCs/>
          <w:sz w:val="24"/>
          <w:szCs w:val="24"/>
          <w:lang w:eastAsia="lv-LV"/>
        </w:rPr>
        <w:t xml:space="preserve">” </w:t>
      </w:r>
      <w:r>
        <w:rPr>
          <w:b w:val="0"/>
          <w:bCs/>
          <w:sz w:val="24"/>
          <w:szCs w:val="24"/>
          <w:lang w:eastAsia="lv-LV"/>
        </w:rPr>
        <w:t xml:space="preserve"> ar kadastra </w:t>
      </w:r>
      <w:r w:rsidRPr="001E7F4A">
        <w:rPr>
          <w:b w:val="0"/>
          <w:bCs/>
          <w:sz w:val="24"/>
          <w:szCs w:val="24"/>
          <w:lang w:eastAsia="lv-LV"/>
        </w:rPr>
        <w:t>Nr.</w:t>
      </w:r>
      <w:r w:rsidR="005F7041" w:rsidRPr="005F7041">
        <w:rPr>
          <w:b w:val="0"/>
          <w:iCs/>
          <w:sz w:val="24"/>
          <w:szCs w:val="24"/>
        </w:rPr>
        <w:t xml:space="preserve"> 7860 004 0112</w:t>
      </w:r>
      <w:r w:rsidRPr="001E7F4A">
        <w:rPr>
          <w:b w:val="0"/>
          <w:bCs/>
          <w:sz w:val="24"/>
          <w:szCs w:val="24"/>
          <w:lang w:eastAsia="lv-LV"/>
        </w:rPr>
        <w:t xml:space="preserve">, </w:t>
      </w:r>
      <w:r w:rsidRPr="001E7F4A">
        <w:rPr>
          <w:b w:val="0"/>
          <w:bCs/>
          <w:sz w:val="24"/>
          <w:szCs w:val="24"/>
        </w:rPr>
        <w:t xml:space="preserve">sastāv no </w:t>
      </w:r>
      <w:r w:rsidR="00513DA7" w:rsidRPr="00513DA7">
        <w:rPr>
          <w:b w:val="0"/>
          <w:bCs/>
          <w:sz w:val="24"/>
          <w:szCs w:val="24"/>
        </w:rPr>
        <w:t>zemes vienības</w:t>
      </w:r>
      <w:r w:rsidR="001F5AA9" w:rsidRPr="001F5AA9">
        <w:rPr>
          <w:b w:val="0"/>
          <w:bCs/>
          <w:sz w:val="24"/>
          <w:szCs w:val="24"/>
        </w:rPr>
        <w:t xml:space="preserve"> </w:t>
      </w:r>
      <w:r w:rsidR="001F5AA9" w:rsidRPr="00513DA7">
        <w:rPr>
          <w:b w:val="0"/>
          <w:bCs/>
          <w:sz w:val="24"/>
          <w:szCs w:val="24"/>
        </w:rPr>
        <w:t xml:space="preserve">ar kadastra apzīmējumu </w:t>
      </w:r>
      <w:r w:rsidR="005F7041" w:rsidRPr="005F7041">
        <w:rPr>
          <w:b w:val="0"/>
          <w:iCs/>
          <w:sz w:val="24"/>
          <w:szCs w:val="24"/>
        </w:rPr>
        <w:t>7860 004 0112</w:t>
      </w:r>
      <w:r w:rsidR="00036596">
        <w:rPr>
          <w:b w:val="0"/>
          <w:bCs/>
          <w:sz w:val="24"/>
          <w:szCs w:val="24"/>
        </w:rPr>
        <w:t>,</w:t>
      </w:r>
      <w:r w:rsidR="001F5AA9">
        <w:rPr>
          <w:b w:val="0"/>
          <w:bCs/>
          <w:sz w:val="24"/>
          <w:szCs w:val="24"/>
        </w:rPr>
        <w:t xml:space="preserve"> kopējo platību </w:t>
      </w:r>
      <w:r w:rsidR="00333E50">
        <w:rPr>
          <w:b w:val="0"/>
          <w:bCs/>
          <w:sz w:val="24"/>
          <w:szCs w:val="24"/>
        </w:rPr>
        <w:t>0,</w:t>
      </w:r>
      <w:r w:rsidR="005F7041">
        <w:rPr>
          <w:b w:val="0"/>
          <w:bCs/>
          <w:sz w:val="24"/>
          <w:szCs w:val="24"/>
        </w:rPr>
        <w:t>37</w:t>
      </w:r>
      <w:r w:rsidR="001F5AA9">
        <w:rPr>
          <w:b w:val="0"/>
          <w:bCs/>
          <w:sz w:val="24"/>
          <w:szCs w:val="24"/>
        </w:rPr>
        <w:t xml:space="preserve"> </w:t>
      </w:r>
      <w:r w:rsidR="001F5AA9" w:rsidRPr="00513DA7">
        <w:rPr>
          <w:b w:val="0"/>
          <w:bCs/>
          <w:sz w:val="24"/>
          <w:szCs w:val="24"/>
        </w:rPr>
        <w:t>ha</w:t>
      </w:r>
      <w:r w:rsidR="00F1161C">
        <w:rPr>
          <w:b w:val="0"/>
          <w:bCs/>
          <w:sz w:val="24"/>
          <w:szCs w:val="24"/>
        </w:rPr>
        <w:t xml:space="preserve">, kas atrodas </w:t>
      </w:r>
      <w:r w:rsidR="005F7041">
        <w:rPr>
          <w:b w:val="0"/>
          <w:bCs/>
          <w:sz w:val="24"/>
          <w:szCs w:val="24"/>
        </w:rPr>
        <w:t xml:space="preserve">Kantinieku </w:t>
      </w:r>
      <w:r w:rsidR="00F1161C">
        <w:rPr>
          <w:b w:val="0"/>
          <w:bCs/>
          <w:sz w:val="24"/>
          <w:szCs w:val="24"/>
        </w:rPr>
        <w:t>pagastā</w:t>
      </w:r>
      <w:r w:rsidR="00641AAD">
        <w:rPr>
          <w:b w:val="0"/>
          <w:bCs/>
          <w:sz w:val="24"/>
          <w:szCs w:val="24"/>
        </w:rPr>
        <w:t>,</w:t>
      </w:r>
      <w:r w:rsidR="00F1161C">
        <w:rPr>
          <w:b w:val="0"/>
          <w:bCs/>
          <w:sz w:val="24"/>
          <w:szCs w:val="24"/>
        </w:rPr>
        <w:t xml:space="preserve"> Rēzeknes novadā</w:t>
      </w:r>
      <w:r w:rsidR="00D25661" w:rsidRPr="00513DA7">
        <w:rPr>
          <w:b w:val="0"/>
          <w:bCs/>
          <w:sz w:val="24"/>
          <w:szCs w:val="24"/>
          <w:lang w:eastAsia="lv-LV"/>
        </w:rPr>
        <w:t>.</w:t>
      </w:r>
      <w:r w:rsidRPr="00513DA7">
        <w:rPr>
          <w:b w:val="0"/>
          <w:bCs/>
          <w:sz w:val="24"/>
          <w:szCs w:val="24"/>
          <w:lang w:eastAsia="lv-LV"/>
        </w:rPr>
        <w:t xml:space="preserve"> </w:t>
      </w:r>
      <w:r w:rsidR="00F1161C" w:rsidRPr="00724300">
        <w:rPr>
          <w:b w:val="0"/>
          <w:sz w:val="24"/>
          <w:szCs w:val="24"/>
          <w:lang w:eastAsia="lv-LV"/>
        </w:rPr>
        <w:t>Zemes vienības lietošanas</w:t>
      </w:r>
      <w:r w:rsidR="00F1161C">
        <w:rPr>
          <w:b w:val="0"/>
          <w:sz w:val="24"/>
          <w:szCs w:val="24"/>
          <w:lang w:eastAsia="lv-LV"/>
        </w:rPr>
        <w:t xml:space="preserve"> </w:t>
      </w:r>
      <w:r w:rsidR="00F1161C" w:rsidRPr="00724300">
        <w:rPr>
          <w:b w:val="0"/>
          <w:sz w:val="24"/>
          <w:szCs w:val="24"/>
          <w:lang w:eastAsia="lv-LV"/>
        </w:rPr>
        <w:t>mērķis - Zeme, uz kuras galvenā saimnieciskā darbība ir lauksaimniecība (0101</w:t>
      </w:r>
      <w:r w:rsidR="00F1161C">
        <w:rPr>
          <w:b w:val="0"/>
          <w:sz w:val="24"/>
          <w:szCs w:val="24"/>
          <w:lang w:eastAsia="lv-LV"/>
        </w:rPr>
        <w:t>)</w:t>
      </w:r>
    </w:p>
    <w:p w:rsidR="00220696" w:rsidRPr="00771C02" w:rsidRDefault="00CE7331" w:rsidP="00220696">
      <w:pPr>
        <w:numPr>
          <w:ilvl w:val="1"/>
          <w:numId w:val="1"/>
        </w:numPr>
        <w:suppressAutoHyphens w:val="0"/>
        <w:jc w:val="both"/>
        <w:rPr>
          <w:b w:val="0"/>
          <w:bCs/>
          <w:color w:val="auto"/>
          <w:sz w:val="24"/>
          <w:szCs w:val="24"/>
          <w:lang w:eastAsia="lv-LV"/>
        </w:rPr>
      </w:pPr>
      <w:r w:rsidRPr="001E7F4A">
        <w:rPr>
          <w:b w:val="0"/>
          <w:iCs/>
          <w:sz w:val="24"/>
          <w:szCs w:val="24"/>
          <w:lang w:eastAsia="lv-LV"/>
        </w:rPr>
        <w:lastRenderedPageBreak/>
        <w:t xml:space="preserve">Nekustamais īpašums ir reģistrēts </w:t>
      </w:r>
      <w:r w:rsidRPr="001E7F4A">
        <w:rPr>
          <w:b w:val="0"/>
          <w:sz w:val="24"/>
          <w:szCs w:val="24"/>
          <w:lang w:eastAsia="lv-LV"/>
        </w:rPr>
        <w:t>Rēzekn</w:t>
      </w:r>
      <w:r w:rsidR="00531FE3">
        <w:rPr>
          <w:b w:val="0"/>
          <w:sz w:val="24"/>
          <w:szCs w:val="24"/>
          <w:lang w:eastAsia="lv-LV"/>
        </w:rPr>
        <w:t xml:space="preserve">es zemesgrāmatu nodaļā, </w:t>
      </w:r>
      <w:r w:rsidR="005F7041">
        <w:rPr>
          <w:b w:val="0"/>
          <w:sz w:val="24"/>
          <w:szCs w:val="24"/>
          <w:lang w:eastAsia="lv-LV"/>
        </w:rPr>
        <w:t>Kantinieku</w:t>
      </w:r>
      <w:r w:rsidR="00531FE3">
        <w:rPr>
          <w:b w:val="0"/>
          <w:sz w:val="24"/>
          <w:szCs w:val="24"/>
          <w:lang w:eastAsia="lv-LV"/>
        </w:rPr>
        <w:t xml:space="preserve"> pagasta zemesgrāmatas</w:t>
      </w:r>
      <w:r w:rsidRPr="001E7F4A">
        <w:rPr>
          <w:b w:val="0"/>
          <w:sz w:val="24"/>
          <w:szCs w:val="24"/>
          <w:lang w:eastAsia="lv-LV"/>
        </w:rPr>
        <w:t xml:space="preserve"> </w:t>
      </w:r>
      <w:r w:rsidR="005905E0">
        <w:rPr>
          <w:b w:val="0"/>
          <w:iCs/>
          <w:sz w:val="24"/>
          <w:szCs w:val="24"/>
          <w:lang w:eastAsia="lv-LV"/>
        </w:rPr>
        <w:t xml:space="preserve">nodalījuma </w:t>
      </w:r>
      <w:r w:rsidR="00641AAD">
        <w:rPr>
          <w:b w:val="0"/>
          <w:bCs/>
          <w:iCs/>
          <w:color w:val="auto"/>
          <w:sz w:val="24"/>
          <w:szCs w:val="24"/>
          <w:lang w:eastAsia="lv-LV"/>
        </w:rPr>
        <w:t>Nr.100000</w:t>
      </w:r>
      <w:r w:rsidR="00333E50">
        <w:rPr>
          <w:b w:val="0"/>
          <w:bCs/>
          <w:iCs/>
          <w:color w:val="auto"/>
          <w:sz w:val="24"/>
          <w:szCs w:val="24"/>
          <w:lang w:eastAsia="lv-LV"/>
        </w:rPr>
        <w:t>6</w:t>
      </w:r>
      <w:r w:rsidR="005F7041">
        <w:rPr>
          <w:b w:val="0"/>
          <w:bCs/>
          <w:iCs/>
          <w:color w:val="auto"/>
          <w:sz w:val="24"/>
          <w:szCs w:val="24"/>
          <w:lang w:eastAsia="lv-LV"/>
        </w:rPr>
        <w:t>419</w:t>
      </w:r>
      <w:r w:rsidR="005F7041">
        <w:rPr>
          <w:b w:val="0"/>
          <w:bCs/>
          <w:color w:val="auto"/>
          <w:sz w:val="24"/>
          <w:szCs w:val="24"/>
          <w:lang w:eastAsia="lv-LV"/>
        </w:rPr>
        <w:t>57</w:t>
      </w:r>
      <w:r w:rsidR="00641AAD">
        <w:rPr>
          <w:b w:val="0"/>
          <w:bCs/>
          <w:color w:val="auto"/>
          <w:sz w:val="24"/>
          <w:szCs w:val="24"/>
          <w:lang w:eastAsia="lv-LV"/>
        </w:rPr>
        <w:t>r Rēzeknes zemesgrāmatu nodaļas tiesne</w:t>
      </w:r>
      <w:r w:rsidR="008B1E5F">
        <w:rPr>
          <w:b w:val="0"/>
          <w:bCs/>
          <w:color w:val="auto"/>
          <w:sz w:val="24"/>
          <w:szCs w:val="24"/>
          <w:lang w:eastAsia="lv-LV"/>
        </w:rPr>
        <w:t>ša</w:t>
      </w:r>
      <w:r w:rsidR="00641AAD">
        <w:rPr>
          <w:b w:val="0"/>
          <w:bCs/>
          <w:color w:val="auto"/>
          <w:sz w:val="24"/>
          <w:szCs w:val="24"/>
          <w:lang w:eastAsia="lv-LV"/>
        </w:rPr>
        <w:t xml:space="preserve"> </w:t>
      </w:r>
      <w:r w:rsidR="008B1E5F">
        <w:rPr>
          <w:b w:val="0"/>
          <w:bCs/>
          <w:color w:val="auto"/>
          <w:sz w:val="24"/>
          <w:szCs w:val="24"/>
          <w:lang w:eastAsia="lv-LV"/>
        </w:rPr>
        <w:t xml:space="preserve">Gunāra </w:t>
      </w:r>
      <w:r w:rsidR="008B1E5F" w:rsidRPr="008B1E5F">
        <w:rPr>
          <w:b w:val="0"/>
          <w:bCs/>
          <w:color w:val="auto"/>
          <w:sz w:val="24"/>
          <w:szCs w:val="24"/>
          <w:lang w:eastAsia="lv-LV"/>
        </w:rPr>
        <w:t>Siliņa</w:t>
      </w:r>
      <w:r w:rsidR="00641AAD" w:rsidRPr="008B1E5F">
        <w:rPr>
          <w:b w:val="0"/>
          <w:bCs/>
          <w:color w:val="auto"/>
          <w:sz w:val="24"/>
          <w:szCs w:val="24"/>
          <w:lang w:eastAsia="lv-LV"/>
        </w:rPr>
        <w:t xml:space="preserve"> 20</w:t>
      </w:r>
      <w:r w:rsidR="008B1E5F" w:rsidRPr="008B1E5F">
        <w:rPr>
          <w:b w:val="0"/>
          <w:bCs/>
          <w:color w:val="auto"/>
          <w:sz w:val="24"/>
          <w:szCs w:val="24"/>
          <w:lang w:eastAsia="lv-LV"/>
        </w:rPr>
        <w:t>22</w:t>
      </w:r>
      <w:r w:rsidR="00641AAD" w:rsidRPr="008B1E5F">
        <w:rPr>
          <w:b w:val="0"/>
          <w:bCs/>
          <w:color w:val="auto"/>
          <w:sz w:val="24"/>
          <w:szCs w:val="24"/>
          <w:lang w:eastAsia="lv-LV"/>
        </w:rPr>
        <w:t xml:space="preserve">.gada </w:t>
      </w:r>
      <w:r w:rsidR="005F7041">
        <w:rPr>
          <w:b w:val="0"/>
          <w:bCs/>
          <w:color w:val="auto"/>
          <w:sz w:val="24"/>
          <w:szCs w:val="24"/>
          <w:lang w:eastAsia="lv-LV"/>
        </w:rPr>
        <w:t>21</w:t>
      </w:r>
      <w:r w:rsidR="00193DB9">
        <w:rPr>
          <w:b w:val="0"/>
          <w:bCs/>
          <w:color w:val="auto"/>
          <w:sz w:val="24"/>
          <w:szCs w:val="24"/>
          <w:lang w:eastAsia="lv-LV"/>
        </w:rPr>
        <w:t>.decembra</w:t>
      </w:r>
      <w:r w:rsidR="00641AAD">
        <w:rPr>
          <w:b w:val="0"/>
          <w:bCs/>
          <w:color w:val="auto"/>
          <w:sz w:val="24"/>
          <w:szCs w:val="24"/>
          <w:lang w:eastAsia="lv-LV"/>
        </w:rPr>
        <w:t xml:space="preserve"> lēmumu</w:t>
      </w:r>
      <w:r w:rsidR="00641AAD">
        <w:rPr>
          <w:b w:val="0"/>
          <w:bCs/>
          <w:iCs/>
          <w:color w:val="auto"/>
          <w:sz w:val="24"/>
          <w:szCs w:val="24"/>
          <w:lang w:eastAsia="lv-LV"/>
        </w:rPr>
        <w:t xml:space="preserve"> (žurnāla Nr.30000</w:t>
      </w:r>
      <w:r w:rsidR="005F7041">
        <w:rPr>
          <w:b w:val="0"/>
          <w:bCs/>
          <w:iCs/>
          <w:color w:val="auto"/>
          <w:sz w:val="24"/>
          <w:szCs w:val="24"/>
          <w:lang w:eastAsia="lv-LV"/>
        </w:rPr>
        <w:t>5766783</w:t>
      </w:r>
      <w:r w:rsidR="00641AAD">
        <w:rPr>
          <w:b w:val="0"/>
          <w:bCs/>
          <w:iCs/>
          <w:color w:val="auto"/>
          <w:sz w:val="24"/>
          <w:szCs w:val="24"/>
          <w:lang w:eastAsia="lv-LV"/>
        </w:rPr>
        <w:t>)</w:t>
      </w:r>
      <w:r w:rsidRPr="001E7F4A">
        <w:rPr>
          <w:b w:val="0"/>
          <w:iCs/>
          <w:sz w:val="24"/>
          <w:szCs w:val="24"/>
          <w:lang w:eastAsia="lv-LV"/>
        </w:rPr>
        <w:t xml:space="preserve"> uz Rēzeknes novada pašvaldības, </w:t>
      </w:r>
      <w:r w:rsidRPr="001E7F4A">
        <w:rPr>
          <w:b w:val="0"/>
          <w:sz w:val="24"/>
          <w:szCs w:val="24"/>
          <w:lang w:eastAsia="lv-LV"/>
        </w:rPr>
        <w:t>nodokļu maksātāja reģistrācijas Nr.90009112679, vārda</w:t>
      </w:r>
      <w:r w:rsidR="00B062F5" w:rsidRPr="00B90005">
        <w:rPr>
          <w:b w:val="0"/>
          <w:bCs/>
          <w:szCs w:val="24"/>
          <w:lang w:eastAsia="lv-LV"/>
        </w:rPr>
        <w:t>.</w:t>
      </w:r>
    </w:p>
    <w:p w:rsidR="00220696" w:rsidRDefault="00220696" w:rsidP="00220696">
      <w:pPr>
        <w:jc w:val="both"/>
        <w:rPr>
          <w:b w:val="0"/>
          <w:bCs/>
          <w:sz w:val="24"/>
          <w:szCs w:val="24"/>
          <w:lang w:eastAsia="lv-LV"/>
        </w:rPr>
      </w:pPr>
    </w:p>
    <w:p w:rsidR="00220696" w:rsidRPr="008161BD" w:rsidRDefault="00CE7331" w:rsidP="00220696">
      <w:pPr>
        <w:numPr>
          <w:ilvl w:val="0"/>
          <w:numId w:val="2"/>
        </w:numPr>
        <w:jc w:val="center"/>
        <w:rPr>
          <w:sz w:val="24"/>
          <w:szCs w:val="24"/>
          <w:lang w:eastAsia="lv-LV"/>
        </w:rPr>
      </w:pPr>
      <w:r w:rsidRPr="008161BD">
        <w:rPr>
          <w:sz w:val="24"/>
          <w:szCs w:val="24"/>
          <w:lang w:eastAsia="lv-LV"/>
        </w:rPr>
        <w:t>Izsoles dalībnieki</w:t>
      </w:r>
    </w:p>
    <w:p w:rsidR="00220696" w:rsidRPr="00BD0CE8" w:rsidRDefault="00CE7331" w:rsidP="00220696">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nodrošinājumu un autorizēta dalībai izsolē.</w:t>
      </w:r>
    </w:p>
    <w:p w:rsidR="00220696" w:rsidRPr="00215480" w:rsidRDefault="00CE7331" w:rsidP="00220696">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rsidR="00220696" w:rsidRPr="00C30CD7" w:rsidRDefault="00220696" w:rsidP="00220696">
      <w:pPr>
        <w:ind w:left="435"/>
        <w:rPr>
          <w:b w:val="0"/>
          <w:bCs/>
          <w:sz w:val="24"/>
          <w:szCs w:val="24"/>
          <w:lang w:eastAsia="lv-LV"/>
        </w:rPr>
      </w:pPr>
    </w:p>
    <w:p w:rsidR="00220696" w:rsidRDefault="00CE7331" w:rsidP="00220696">
      <w:pPr>
        <w:numPr>
          <w:ilvl w:val="0"/>
          <w:numId w:val="2"/>
        </w:numPr>
        <w:suppressAutoHyphens w:val="0"/>
        <w:jc w:val="center"/>
        <w:rPr>
          <w:sz w:val="24"/>
          <w:szCs w:val="24"/>
          <w:lang w:eastAsia="lv-LV"/>
        </w:rPr>
      </w:pPr>
      <w:r>
        <w:rPr>
          <w:sz w:val="24"/>
          <w:szCs w:val="24"/>
          <w:lang w:eastAsia="lv-LV"/>
        </w:rPr>
        <w:t>Izsoles pretendentu re</w:t>
      </w:r>
      <w:r>
        <w:rPr>
          <w:sz w:val="24"/>
          <w:szCs w:val="24"/>
          <w:lang w:eastAsia="lv-LV"/>
        </w:rPr>
        <w:t>ģistrācija Izsoļu dalībnieku reģistrā</w:t>
      </w:r>
    </w:p>
    <w:p w:rsidR="00220696" w:rsidRDefault="00CE7331" w:rsidP="00220696">
      <w:pPr>
        <w:pStyle w:val="Default"/>
        <w:numPr>
          <w:ilvl w:val="1"/>
          <w:numId w:val="2"/>
        </w:numPr>
        <w:tabs>
          <w:tab w:val="clear" w:pos="435"/>
        </w:tabs>
        <w:ind w:left="426" w:hanging="425"/>
        <w:jc w:val="both"/>
      </w:pPr>
      <w:r w:rsidRPr="00110A36">
        <w:rPr>
          <w:color w:val="auto"/>
        </w:rPr>
        <w:t xml:space="preserve">Pretendentu pieteikšanās notiek </w:t>
      </w:r>
      <w:r w:rsidRPr="003E0303">
        <w:rPr>
          <w:color w:val="auto"/>
        </w:rPr>
        <w:t xml:space="preserve">no </w:t>
      </w:r>
      <w:r w:rsidR="005905E0" w:rsidRPr="007F3A87">
        <w:rPr>
          <w:color w:val="auto"/>
        </w:rPr>
        <w:t>202</w:t>
      </w:r>
      <w:r w:rsidR="008B1E5F" w:rsidRPr="007F3A87">
        <w:rPr>
          <w:color w:val="auto"/>
        </w:rPr>
        <w:t>3</w:t>
      </w:r>
      <w:r w:rsidR="005905E0" w:rsidRPr="007F3A87">
        <w:rPr>
          <w:color w:val="auto"/>
        </w:rPr>
        <w:t xml:space="preserve">.gada </w:t>
      </w:r>
      <w:r w:rsidR="007F3A87" w:rsidRPr="007F3A87">
        <w:rPr>
          <w:color w:val="auto"/>
        </w:rPr>
        <w:t>13</w:t>
      </w:r>
      <w:r w:rsidR="001D0B8F" w:rsidRPr="007F3A87">
        <w:rPr>
          <w:color w:val="auto"/>
        </w:rPr>
        <w:t>.</w:t>
      </w:r>
      <w:r w:rsidR="005F7041" w:rsidRPr="007F3A87">
        <w:rPr>
          <w:color w:val="auto"/>
        </w:rPr>
        <w:t>febru</w:t>
      </w:r>
      <w:r w:rsidR="001D0B8F" w:rsidRPr="007F3A87">
        <w:rPr>
          <w:color w:val="auto"/>
        </w:rPr>
        <w:t>āra</w:t>
      </w:r>
      <w:r w:rsidRPr="007F3A87">
        <w:rPr>
          <w:color w:val="auto"/>
        </w:rPr>
        <w:t xml:space="preserve"> </w:t>
      </w:r>
      <w:r w:rsidR="00531FE3" w:rsidRPr="007F3A87">
        <w:rPr>
          <w:color w:val="auto"/>
        </w:rPr>
        <w:t>plkst. 13:00 līdz 202</w:t>
      </w:r>
      <w:r w:rsidR="001D0B8F" w:rsidRPr="007F3A87">
        <w:rPr>
          <w:color w:val="auto"/>
        </w:rPr>
        <w:t>3</w:t>
      </w:r>
      <w:r w:rsidRPr="007F3A87">
        <w:rPr>
          <w:color w:val="auto"/>
        </w:rPr>
        <w:t xml:space="preserve">.gada  </w:t>
      </w:r>
      <w:r w:rsidR="007F3A87" w:rsidRPr="007F3A87">
        <w:rPr>
          <w:color w:val="auto"/>
        </w:rPr>
        <w:t>5.martam</w:t>
      </w:r>
      <w:r w:rsidRPr="007F3A87">
        <w:rPr>
          <w:color w:val="auto"/>
        </w:rPr>
        <w:t xml:space="preserve"> plkst.23:59 </w:t>
      </w:r>
      <w:bookmarkStart w:id="1" w:name="_Hlk42890522"/>
      <w:r w:rsidRPr="007F3A87">
        <w:rPr>
          <w:color w:val="auto"/>
        </w:rPr>
        <w:t>elektronisko izs</w:t>
      </w:r>
      <w:r w:rsidRPr="0039059C">
        <w:t xml:space="preserve">oļu vietnē </w:t>
      </w:r>
      <w:bookmarkEnd w:id="1"/>
      <w:r>
        <w:rPr>
          <w:rStyle w:val="Hyperlink"/>
        </w:rPr>
        <w:fldChar w:fldCharType="begin"/>
      </w:r>
      <w:r>
        <w:rPr>
          <w:rStyle w:val="Hyperlink"/>
        </w:rPr>
        <w:instrText xml:space="preserve"> HYPERLINK "https://izsoles.ta.gov.lv" </w:instrText>
      </w:r>
      <w:r>
        <w:rPr>
          <w:rStyle w:val="Hyperlink"/>
        </w:rPr>
        <w:fldChar w:fldCharType="separate"/>
      </w:r>
      <w:r w:rsidRPr="00BB5AE6">
        <w:rPr>
          <w:rStyle w:val="Hyperlink"/>
        </w:rPr>
        <w:t>https://izsoles.ta.gov.lv</w:t>
      </w:r>
      <w:r>
        <w:rPr>
          <w:rStyle w:val="Hyperlink"/>
        </w:rPr>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2" w:history="1">
        <w:r w:rsidRPr="00BB5AE6">
          <w:rPr>
            <w:rStyle w:val="Hyperlink"/>
          </w:rPr>
          <w:t>www.vestnesis.lv</w:t>
        </w:r>
      </w:hyperlink>
      <w:r>
        <w:t xml:space="preserve"> </w:t>
      </w:r>
      <w:r w:rsidRPr="0039059C">
        <w:t xml:space="preserve"> </w:t>
      </w:r>
    </w:p>
    <w:p w:rsidR="00220696" w:rsidRDefault="00CE7331" w:rsidP="00220696">
      <w:pPr>
        <w:pStyle w:val="Default"/>
        <w:numPr>
          <w:ilvl w:val="1"/>
          <w:numId w:val="2"/>
        </w:numPr>
        <w:jc w:val="both"/>
      </w:pPr>
      <w:r w:rsidRPr="0039059C">
        <w:t>Izsoles pretendenti- fiziskas persona</w:t>
      </w:r>
      <w:r w:rsidRPr="0039059C">
        <w:t xml:space="preserve">s, kuras vēlas savā vai cita vārdā vai juridiskās personas vārdā pieteikties izsolei, elektronisko izsoļu vietnē </w:t>
      </w:r>
      <w:hyperlink r:id="rId13" w:history="1">
        <w:r w:rsidRPr="00BB5AE6">
          <w:rPr>
            <w:rStyle w:val="Hyperlink"/>
          </w:rPr>
          <w:t>https://izsoles.ta.gov.lv</w:t>
        </w:r>
      </w:hyperlink>
      <w:r>
        <w:t xml:space="preserve"> </w:t>
      </w:r>
      <w:r w:rsidRPr="0039059C">
        <w:t xml:space="preserve"> norāda: </w:t>
      </w:r>
    </w:p>
    <w:p w:rsidR="00220696" w:rsidRDefault="00CE7331" w:rsidP="00220696">
      <w:pPr>
        <w:pStyle w:val="Default"/>
        <w:numPr>
          <w:ilvl w:val="2"/>
          <w:numId w:val="2"/>
        </w:numPr>
        <w:jc w:val="both"/>
      </w:pPr>
      <w:r w:rsidRPr="0039059C">
        <w:lastRenderedPageBreak/>
        <w:t xml:space="preserve">Fiziska persona: </w:t>
      </w:r>
    </w:p>
    <w:p w:rsidR="00220696" w:rsidRDefault="00CE7331" w:rsidP="00220696">
      <w:pPr>
        <w:pStyle w:val="Default"/>
        <w:numPr>
          <w:ilvl w:val="3"/>
          <w:numId w:val="2"/>
        </w:numPr>
        <w:ind w:left="1418"/>
        <w:jc w:val="both"/>
      </w:pPr>
      <w:r w:rsidRPr="0039059C">
        <w:t xml:space="preserve">Vārdu, uzvārdu; </w:t>
      </w:r>
    </w:p>
    <w:p w:rsidR="00220696" w:rsidRDefault="00CE7331" w:rsidP="00220696">
      <w:pPr>
        <w:pStyle w:val="Default"/>
        <w:numPr>
          <w:ilvl w:val="3"/>
          <w:numId w:val="2"/>
        </w:numPr>
        <w:ind w:left="1418"/>
        <w:jc w:val="both"/>
      </w:pPr>
      <w:r w:rsidRPr="0039059C">
        <w:t>Personas kodu vai dzimšanas da</w:t>
      </w:r>
      <w:r w:rsidRPr="0039059C">
        <w:t xml:space="preserve">tumu (persona, kurai nav piešķirts personas kods); </w:t>
      </w:r>
    </w:p>
    <w:p w:rsidR="00220696" w:rsidRDefault="00CE7331" w:rsidP="00220696">
      <w:pPr>
        <w:pStyle w:val="Default"/>
        <w:numPr>
          <w:ilvl w:val="3"/>
          <w:numId w:val="2"/>
        </w:numPr>
        <w:ind w:left="1418"/>
        <w:jc w:val="both"/>
      </w:pPr>
      <w:r w:rsidRPr="0039059C">
        <w:t xml:space="preserve">Kontaktadresi; </w:t>
      </w:r>
    </w:p>
    <w:p w:rsidR="00220696" w:rsidRDefault="00CE7331" w:rsidP="00220696">
      <w:pPr>
        <w:pStyle w:val="Default"/>
        <w:numPr>
          <w:ilvl w:val="3"/>
          <w:numId w:val="2"/>
        </w:numPr>
        <w:ind w:left="1418"/>
        <w:jc w:val="both"/>
      </w:pPr>
      <w:r w:rsidRPr="0039059C">
        <w:t xml:space="preserve">Personu apliecinoša dokumenta veidu un numuru; </w:t>
      </w:r>
    </w:p>
    <w:p w:rsidR="00220696" w:rsidRDefault="00CE7331" w:rsidP="00220696">
      <w:pPr>
        <w:pStyle w:val="Default"/>
        <w:numPr>
          <w:ilvl w:val="3"/>
          <w:numId w:val="2"/>
        </w:numPr>
        <w:ind w:left="1418"/>
        <w:jc w:val="both"/>
      </w:pPr>
      <w:r w:rsidRPr="0039059C">
        <w:t xml:space="preserve">Norēķinu rekvizītus (kredītiestādes konta numurs, uz kuru personai atmaksājama nodrošinājuma summa); </w:t>
      </w:r>
    </w:p>
    <w:p w:rsidR="00220696" w:rsidRDefault="00CE7331" w:rsidP="00220696">
      <w:pPr>
        <w:pStyle w:val="Default"/>
        <w:numPr>
          <w:ilvl w:val="3"/>
          <w:numId w:val="2"/>
        </w:numPr>
        <w:ind w:left="1418"/>
        <w:jc w:val="both"/>
      </w:pPr>
      <w:r w:rsidRPr="0039059C">
        <w:t xml:space="preserve">Personas papildu kontaktinformāciju – </w:t>
      </w:r>
      <w:r w:rsidRPr="0039059C">
        <w:t xml:space="preserve">elektroniskā pasta adresi un tālruņa numuru (ja tāds ir). </w:t>
      </w:r>
    </w:p>
    <w:p w:rsidR="00220696" w:rsidRDefault="00CE7331" w:rsidP="00220696">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rsidR="00220696" w:rsidRDefault="00CE7331" w:rsidP="00220696">
      <w:pPr>
        <w:pStyle w:val="Default"/>
        <w:numPr>
          <w:ilvl w:val="3"/>
          <w:numId w:val="2"/>
        </w:numPr>
        <w:tabs>
          <w:tab w:val="clear" w:pos="1571"/>
          <w:tab w:val="num" w:pos="1418"/>
        </w:tabs>
        <w:ind w:hanging="862"/>
        <w:jc w:val="both"/>
      </w:pPr>
      <w:r w:rsidRPr="0039059C">
        <w:t xml:space="preserve">Pārstāvamās personas veidu; </w:t>
      </w:r>
    </w:p>
    <w:p w:rsidR="00220696" w:rsidRDefault="00CE7331" w:rsidP="00220696">
      <w:pPr>
        <w:pStyle w:val="Default"/>
        <w:numPr>
          <w:ilvl w:val="3"/>
          <w:numId w:val="2"/>
        </w:numPr>
        <w:tabs>
          <w:tab w:val="clear" w:pos="1571"/>
          <w:tab w:val="num" w:pos="1418"/>
        </w:tabs>
        <w:ind w:hanging="862"/>
        <w:jc w:val="both"/>
      </w:pPr>
      <w:r w:rsidRPr="0039059C">
        <w:t xml:space="preserve">Vārdu, uzvārdu fiziskai personai vai nosaukumu </w:t>
      </w:r>
      <w:r w:rsidRPr="0039059C">
        <w:t xml:space="preserve">juridiskai personai; </w:t>
      </w:r>
    </w:p>
    <w:p w:rsidR="00220696" w:rsidRDefault="00CE7331" w:rsidP="00220696">
      <w:pPr>
        <w:pStyle w:val="Default"/>
        <w:numPr>
          <w:ilvl w:val="3"/>
          <w:numId w:val="2"/>
        </w:numPr>
        <w:ind w:hanging="862"/>
        <w:jc w:val="both"/>
      </w:pPr>
      <w:r w:rsidRPr="0039059C">
        <w:t xml:space="preserve">Personas kodu vai dzimšanas datumu (ārzemniekam) fiziskai personai vai reģistrācijas numuru juridiskai personai; </w:t>
      </w:r>
    </w:p>
    <w:p w:rsidR="00220696" w:rsidRDefault="00CE7331" w:rsidP="00220696">
      <w:pPr>
        <w:pStyle w:val="Default"/>
        <w:numPr>
          <w:ilvl w:val="3"/>
          <w:numId w:val="2"/>
        </w:numPr>
        <w:ind w:left="1418"/>
        <w:jc w:val="both"/>
      </w:pPr>
      <w:r w:rsidRPr="0039059C">
        <w:t xml:space="preserve">Kontaktadresi; </w:t>
      </w:r>
    </w:p>
    <w:p w:rsidR="00220696" w:rsidRDefault="00CE7331" w:rsidP="00220696">
      <w:pPr>
        <w:pStyle w:val="Default"/>
        <w:numPr>
          <w:ilvl w:val="3"/>
          <w:numId w:val="2"/>
        </w:numPr>
        <w:ind w:left="1418"/>
        <w:jc w:val="both"/>
      </w:pPr>
      <w:r w:rsidRPr="0039059C">
        <w:t xml:space="preserve">Personu apliecinoša dokumenta veidu un numuru fiziskai personai; </w:t>
      </w:r>
    </w:p>
    <w:p w:rsidR="00220696" w:rsidRDefault="00CE7331" w:rsidP="00220696">
      <w:pPr>
        <w:pStyle w:val="Default"/>
        <w:numPr>
          <w:ilvl w:val="3"/>
          <w:numId w:val="2"/>
        </w:numPr>
        <w:ind w:left="1418"/>
        <w:jc w:val="both"/>
      </w:pPr>
      <w:r w:rsidRPr="0039059C">
        <w:t xml:space="preserve">Informāciju par notariāli apliecinātu </w:t>
      </w:r>
      <w:r w:rsidRPr="0039059C">
        <w:t>pilnvaru, ja reģistrēts lietotājs izsolē pārstāv citu fizisku personu, vai informāciju par rakstiski noformētu pilnvaru vai dokumentu, kas apliecina reģistrēta lietotāja tiesības pārstāvēt juridisku personu bez īpaša pilnvarojuma, ja reģistrēts lietotājs p</w:t>
      </w:r>
      <w:r w:rsidRPr="0039059C">
        <w:t xml:space="preserve">ārstāv juridisku personu; </w:t>
      </w:r>
    </w:p>
    <w:p w:rsidR="00220696" w:rsidRDefault="00CE7331" w:rsidP="00220696">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rsidR="00220696" w:rsidRDefault="00CE7331" w:rsidP="00220696">
      <w:pPr>
        <w:pStyle w:val="Default"/>
        <w:numPr>
          <w:ilvl w:val="3"/>
          <w:numId w:val="2"/>
        </w:numPr>
        <w:ind w:left="1418"/>
        <w:jc w:val="both"/>
      </w:pPr>
      <w:r w:rsidRPr="0039059C">
        <w:lastRenderedPageBreak/>
        <w:t xml:space="preserve">Attiecīgās lēmējinstitūcijas lēmumu par nekustamā īpašuma iegādi juridiskajai personai. </w:t>
      </w:r>
    </w:p>
    <w:p w:rsidR="00220696" w:rsidRDefault="00CE7331" w:rsidP="00220696">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rsidR="00220696" w:rsidRDefault="00CE7331" w:rsidP="00220696">
      <w:pPr>
        <w:pStyle w:val="Default"/>
        <w:numPr>
          <w:ilvl w:val="1"/>
          <w:numId w:val="2"/>
        </w:numPr>
        <w:jc w:val="both"/>
      </w:pPr>
      <w:r w:rsidRPr="0039059C">
        <w:t>Ziņas par personu iekļauj Izsoļu dalībnieku reģistrā, pamatojoti</w:t>
      </w:r>
      <w:r w:rsidRPr="0039059C">
        <w:t xml:space="preserve">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w:t>
      </w:r>
      <w:r w:rsidRPr="0039059C">
        <w:t xml:space="preserve">bu portālā </w:t>
      </w:r>
      <w:hyperlink r:id="rId14" w:history="1">
        <w:r w:rsidRPr="00BB5AE6">
          <w:rPr>
            <w:rStyle w:val="Hyperlink"/>
          </w:rPr>
          <w:t>www.latvija.lv</w:t>
        </w:r>
      </w:hyperlink>
      <w:r>
        <w:t xml:space="preserve"> </w:t>
      </w:r>
      <w:r w:rsidRPr="0039059C">
        <w:t xml:space="preserve"> piedāvātajiem identifikācijas līdzekļiem. </w:t>
      </w:r>
    </w:p>
    <w:p w:rsidR="00220696" w:rsidRDefault="00CE7331" w:rsidP="00220696">
      <w:pPr>
        <w:pStyle w:val="Default"/>
        <w:numPr>
          <w:ilvl w:val="1"/>
          <w:numId w:val="2"/>
        </w:numPr>
        <w:jc w:val="both"/>
      </w:pPr>
      <w:r w:rsidRPr="0039059C">
        <w:t>Reģistrēts lietotājs, kurš vēlas piedalīties izsludinātajā izsolē, elektronisko izsoļu vietnē nosūta izsoles rīkotājam lūgumu par autorizēšanu dalīb</w:t>
      </w:r>
      <w:r w:rsidRPr="0039059C">
        <w:t>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w:t>
      </w:r>
      <w:r w:rsidRPr="00CF75A0">
        <w:t>ronisko izsoļu vietnē reģistrētam lietotājam sagatavotu rēķinu.</w:t>
      </w:r>
    </w:p>
    <w:p w:rsidR="00220696" w:rsidRPr="00076982" w:rsidRDefault="00CE7331" w:rsidP="00220696">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rsidR="00220696" w:rsidRPr="00076982" w:rsidRDefault="00CE7331" w:rsidP="00220696">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rsidR="00220696" w:rsidRPr="00076982" w:rsidRDefault="00CE7331" w:rsidP="00220696">
      <w:pPr>
        <w:pStyle w:val="Default"/>
        <w:numPr>
          <w:ilvl w:val="1"/>
          <w:numId w:val="2"/>
        </w:numPr>
        <w:jc w:val="both"/>
        <w:rPr>
          <w:color w:val="auto"/>
        </w:rPr>
      </w:pPr>
      <w:r w:rsidRPr="00076982">
        <w:rPr>
          <w:color w:val="auto"/>
        </w:rPr>
        <w:t xml:space="preserve">Autorizējot personu izsolei, katram solītājam elektronisko izsoļu vietnes sistēma </w:t>
      </w:r>
      <w:r w:rsidRPr="00076982">
        <w:rPr>
          <w:color w:val="auto"/>
        </w:rPr>
        <w:t>automātiski izveido unikālu identifikatoru.</w:t>
      </w:r>
    </w:p>
    <w:p w:rsidR="00220696" w:rsidRPr="00076982" w:rsidRDefault="00CE7331" w:rsidP="00220696">
      <w:pPr>
        <w:pStyle w:val="Default"/>
        <w:numPr>
          <w:ilvl w:val="1"/>
          <w:numId w:val="2"/>
        </w:numPr>
        <w:jc w:val="both"/>
        <w:rPr>
          <w:color w:val="auto"/>
        </w:rPr>
      </w:pPr>
      <w:r w:rsidRPr="00076982">
        <w:rPr>
          <w:color w:val="auto"/>
        </w:rPr>
        <w:t xml:space="preserve"> Izsoles pretendents netiek reģistrēts, ja:</w:t>
      </w:r>
    </w:p>
    <w:p w:rsidR="00220696" w:rsidRPr="00076982" w:rsidRDefault="00CE7331" w:rsidP="00220696">
      <w:pPr>
        <w:pStyle w:val="Default"/>
        <w:numPr>
          <w:ilvl w:val="2"/>
          <w:numId w:val="2"/>
        </w:numPr>
        <w:tabs>
          <w:tab w:val="clear" w:pos="720"/>
        </w:tabs>
        <w:ind w:left="1134"/>
        <w:jc w:val="both"/>
        <w:rPr>
          <w:color w:val="auto"/>
        </w:rPr>
      </w:pPr>
      <w:r w:rsidRPr="00076982">
        <w:rPr>
          <w:color w:val="auto"/>
        </w:rPr>
        <w:lastRenderedPageBreak/>
        <w:t xml:space="preserve"> nav vēl iestājies vai ir beidzies pretendentu reģistrācijas termiņš;</w:t>
      </w:r>
    </w:p>
    <w:p w:rsidR="00220696" w:rsidRPr="00076982" w:rsidRDefault="00CE7331" w:rsidP="00220696">
      <w:pPr>
        <w:pStyle w:val="Default"/>
        <w:numPr>
          <w:ilvl w:val="2"/>
          <w:numId w:val="2"/>
        </w:numPr>
        <w:tabs>
          <w:tab w:val="clear" w:pos="720"/>
        </w:tabs>
        <w:ind w:left="1134"/>
        <w:jc w:val="both"/>
        <w:rPr>
          <w:color w:val="auto"/>
        </w:rPr>
      </w:pPr>
      <w:r w:rsidRPr="00076982">
        <w:rPr>
          <w:color w:val="auto"/>
        </w:rPr>
        <w:t>ja nav izpildīti visi šo noteikumu 4.2.1.punktā vai 4.2.2.punktā minētie norādījumi;</w:t>
      </w:r>
    </w:p>
    <w:p w:rsidR="00220696" w:rsidRPr="00076982" w:rsidRDefault="00CE7331" w:rsidP="00220696">
      <w:pPr>
        <w:pStyle w:val="Default"/>
        <w:numPr>
          <w:ilvl w:val="2"/>
          <w:numId w:val="2"/>
        </w:numPr>
        <w:tabs>
          <w:tab w:val="clear" w:pos="720"/>
        </w:tabs>
        <w:ind w:left="1134"/>
        <w:jc w:val="both"/>
        <w:rPr>
          <w:color w:val="auto"/>
        </w:rPr>
      </w:pPr>
      <w:r w:rsidRPr="00076982">
        <w:rPr>
          <w:color w:val="auto"/>
        </w:rPr>
        <w:t>konstatēts, k</w:t>
      </w:r>
      <w:r w:rsidRPr="00076982">
        <w:rPr>
          <w:color w:val="auto"/>
        </w:rPr>
        <w:t>a pretendentam ir izsoles noteikumu 3.1.punktā minētās parādsaistības;</w:t>
      </w:r>
    </w:p>
    <w:p w:rsidR="00220696" w:rsidRDefault="00CE7331" w:rsidP="00220696">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zemi.</w:t>
      </w:r>
    </w:p>
    <w:p w:rsidR="00220696" w:rsidRDefault="00CE7331" w:rsidP="00220696">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w:t>
      </w:r>
      <w:r w:rsidRPr="001545C2">
        <w:rPr>
          <w:color w:val="auto"/>
        </w:rPr>
        <w:t>soles pretendentiem.</w:t>
      </w:r>
    </w:p>
    <w:p w:rsidR="00220696" w:rsidRPr="00373D7E" w:rsidRDefault="00CE7331" w:rsidP="00220696">
      <w:pPr>
        <w:pStyle w:val="Default"/>
        <w:numPr>
          <w:ilvl w:val="1"/>
          <w:numId w:val="2"/>
        </w:numPr>
        <w:tabs>
          <w:tab w:val="clear" w:pos="435"/>
        </w:tabs>
        <w:ind w:left="567" w:hanging="567"/>
        <w:jc w:val="both"/>
      </w:pPr>
      <w:r w:rsidRPr="00373D7E">
        <w:rPr>
          <w:bCs/>
          <w:color w:val="auto"/>
        </w:rPr>
        <w:t>Izsoles pretendentam pirms reģistrācijas izsolei ir tiesības iepazīties ar objektu, tā tehniskajiem rādītājiem – dokumentiem, kuri raksturo pārdodamo objektu un ir izsoles rīkotāja rīcībā, iepriekš sazinoties ar iestāde</w:t>
      </w:r>
      <w:r>
        <w:rPr>
          <w:bCs/>
          <w:color w:val="auto"/>
        </w:rPr>
        <w:t>s</w:t>
      </w:r>
      <w:r w:rsidRPr="00373D7E">
        <w:rPr>
          <w:bCs/>
          <w:color w:val="auto"/>
        </w:rPr>
        <w:t xml:space="preserve"> “</w:t>
      </w:r>
      <w:r w:rsidR="005F7041">
        <w:rPr>
          <w:bCs/>
          <w:color w:val="auto"/>
        </w:rPr>
        <w:t>Dricānu</w:t>
      </w:r>
      <w:r w:rsidRPr="00373D7E">
        <w:rPr>
          <w:bCs/>
          <w:color w:val="auto"/>
        </w:rPr>
        <w:t xml:space="preserve"> apvie</w:t>
      </w:r>
      <w:r w:rsidRPr="00373D7E">
        <w:rPr>
          <w:bCs/>
          <w:color w:val="auto"/>
        </w:rPr>
        <w:t>nība</w:t>
      </w:r>
      <w:r w:rsidR="00531FE3">
        <w:rPr>
          <w:bCs/>
          <w:color w:val="auto"/>
        </w:rPr>
        <w:t>s pārvalde</w:t>
      </w:r>
      <w:r w:rsidRPr="00373D7E">
        <w:rPr>
          <w:bCs/>
          <w:color w:val="auto"/>
        </w:rPr>
        <w:t xml:space="preserve">” </w:t>
      </w:r>
      <w:r>
        <w:rPr>
          <w:bCs/>
          <w:color w:val="auto"/>
        </w:rPr>
        <w:t xml:space="preserve">pārstāvi </w:t>
      </w:r>
      <w:r w:rsidRPr="00373D7E">
        <w:rPr>
          <w:bCs/>
          <w:color w:val="auto"/>
        </w:rPr>
        <w:t xml:space="preserve">pa tālruni </w:t>
      </w:r>
      <w:r w:rsidR="00F1161C">
        <w:rPr>
          <w:bCs/>
          <w:color w:val="auto"/>
        </w:rPr>
        <w:t>2</w:t>
      </w:r>
      <w:r w:rsidR="005F7041">
        <w:rPr>
          <w:bCs/>
          <w:color w:val="auto"/>
        </w:rPr>
        <w:t>8305701</w:t>
      </w:r>
      <w:r w:rsidR="00531FE3">
        <w:rPr>
          <w:bCs/>
          <w:color w:val="auto"/>
        </w:rPr>
        <w:t xml:space="preserve"> (</w:t>
      </w:r>
      <w:r w:rsidR="005F7041">
        <w:rPr>
          <w:bCs/>
          <w:color w:val="auto"/>
        </w:rPr>
        <w:t>A.Laizāns</w:t>
      </w:r>
      <w:r w:rsidR="00531FE3">
        <w:rPr>
          <w:bCs/>
          <w:color w:val="auto"/>
        </w:rPr>
        <w:t>)</w:t>
      </w:r>
      <w:r w:rsidR="002810A1">
        <w:rPr>
          <w:bCs/>
          <w:color w:val="auto"/>
        </w:rPr>
        <w:t>.</w:t>
      </w:r>
    </w:p>
    <w:p w:rsidR="00220696" w:rsidRDefault="00220696" w:rsidP="00220696">
      <w:pPr>
        <w:pStyle w:val="Default"/>
        <w:ind w:left="567"/>
        <w:jc w:val="both"/>
      </w:pPr>
    </w:p>
    <w:p w:rsidR="00220696" w:rsidRPr="00A0422A" w:rsidRDefault="00CE7331" w:rsidP="00220696">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776E6F" w:rsidRPr="004A0DE5" w:rsidRDefault="00CE7331" w:rsidP="00776E6F">
      <w:pPr>
        <w:pStyle w:val="Default"/>
        <w:numPr>
          <w:ilvl w:val="1"/>
          <w:numId w:val="2"/>
        </w:numPr>
        <w:jc w:val="both"/>
        <w:rPr>
          <w:color w:val="FF0000"/>
        </w:rPr>
      </w:pPr>
      <w:r>
        <w:t xml:space="preserve">Izsole sākas elektronisko izsoļu vietnē </w:t>
      </w:r>
      <w:hyperlink r:id="rId15" w:history="1">
        <w:r>
          <w:rPr>
            <w:rStyle w:val="Hyperlink"/>
          </w:rPr>
          <w:t>https://izsoles.ta.gov.lv</w:t>
        </w:r>
      </w:hyperlink>
      <w:r>
        <w:t xml:space="preserve"> </w:t>
      </w:r>
      <w:r w:rsidR="005905E0">
        <w:rPr>
          <w:color w:val="auto"/>
        </w:rPr>
        <w:t>202</w:t>
      </w:r>
      <w:r w:rsidR="001D0B8F">
        <w:rPr>
          <w:color w:val="auto"/>
        </w:rPr>
        <w:t>3</w:t>
      </w:r>
      <w:r w:rsidR="005905E0" w:rsidRPr="007F3A87">
        <w:rPr>
          <w:color w:val="auto"/>
        </w:rPr>
        <w:t>.gada</w:t>
      </w:r>
      <w:r w:rsidR="007F3A87" w:rsidRPr="007F3A87">
        <w:rPr>
          <w:color w:val="auto"/>
        </w:rPr>
        <w:t>13</w:t>
      </w:r>
      <w:r w:rsidR="001D0B8F" w:rsidRPr="007F3A87">
        <w:rPr>
          <w:color w:val="auto"/>
        </w:rPr>
        <w:t>.</w:t>
      </w:r>
      <w:r w:rsidR="005F7041" w:rsidRPr="007F3A87">
        <w:rPr>
          <w:color w:val="auto"/>
        </w:rPr>
        <w:t>febru</w:t>
      </w:r>
      <w:r w:rsidR="001D0B8F" w:rsidRPr="007F3A87">
        <w:rPr>
          <w:color w:val="auto"/>
        </w:rPr>
        <w:t>ārī</w:t>
      </w:r>
      <w:r w:rsidRPr="007F3A87">
        <w:rPr>
          <w:color w:val="auto"/>
        </w:rPr>
        <w:t xml:space="preserve"> plkst.13:00 </w:t>
      </w:r>
      <w:r w:rsidR="00531FE3" w:rsidRPr="007F3A87">
        <w:rPr>
          <w:color w:val="auto"/>
        </w:rPr>
        <w:t xml:space="preserve">un noslēdzas </w:t>
      </w:r>
      <w:r w:rsidR="005905E0" w:rsidRPr="007F3A87">
        <w:rPr>
          <w:color w:val="auto"/>
        </w:rPr>
        <w:t>202</w:t>
      </w:r>
      <w:r w:rsidR="004E6334" w:rsidRPr="007F3A87">
        <w:rPr>
          <w:color w:val="auto"/>
        </w:rPr>
        <w:t>3</w:t>
      </w:r>
      <w:r w:rsidR="005905E0" w:rsidRPr="007F3A87">
        <w:rPr>
          <w:color w:val="auto"/>
        </w:rPr>
        <w:t xml:space="preserve">.gada </w:t>
      </w:r>
      <w:r w:rsidR="007F3A87" w:rsidRPr="007F3A87">
        <w:rPr>
          <w:color w:val="auto"/>
        </w:rPr>
        <w:t>15</w:t>
      </w:r>
      <w:r w:rsidR="001D0B8F" w:rsidRPr="007F3A87">
        <w:rPr>
          <w:color w:val="auto"/>
        </w:rPr>
        <w:t>.martā</w:t>
      </w:r>
      <w:r w:rsidRPr="007F3A87">
        <w:rPr>
          <w:color w:val="auto"/>
        </w:rPr>
        <w:t xml:space="preserve"> </w:t>
      </w:r>
      <w:r>
        <w:rPr>
          <w:color w:val="auto"/>
        </w:rPr>
        <w:t xml:space="preserve">plkst.13:00. </w:t>
      </w:r>
    </w:p>
    <w:p w:rsidR="00220696" w:rsidRPr="00E65EC0" w:rsidRDefault="00CE7331" w:rsidP="00220696">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rsidR="00220696" w:rsidRPr="00E65EC0" w:rsidRDefault="00CE7331" w:rsidP="00220696">
      <w:pPr>
        <w:pStyle w:val="Default"/>
        <w:numPr>
          <w:ilvl w:val="1"/>
          <w:numId w:val="2"/>
        </w:numPr>
        <w:jc w:val="both"/>
        <w:rPr>
          <w:color w:val="FF0000"/>
        </w:rPr>
      </w:pPr>
      <w:r w:rsidRPr="00E65EC0">
        <w:t>Ja pēdējo piecu minūšu laikā pirms izsoles noslēgšanai noteiktā laika tiek reģistrēts solījums, izsoles laiks automātiski tiek pagarināts par 5 (piecām) minū</w:t>
      </w:r>
      <w:r w:rsidRPr="00E65EC0">
        <w:t xml:space="preserve">tēm. </w:t>
      </w:r>
    </w:p>
    <w:p w:rsidR="00220696" w:rsidRPr="00E65EC0" w:rsidRDefault="00CE7331" w:rsidP="00220696">
      <w:pPr>
        <w:pStyle w:val="Default"/>
        <w:numPr>
          <w:ilvl w:val="1"/>
          <w:numId w:val="2"/>
        </w:numPr>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w:t>
      </w:r>
      <w:r w:rsidRPr="00E65EC0">
        <w:t xml:space="preserve">nas pulksten </w:t>
      </w:r>
      <w:r w:rsidRPr="00073196">
        <w:rPr>
          <w:color w:val="auto"/>
        </w:rPr>
        <w:t>13:00.</w:t>
      </w:r>
      <w:r w:rsidRPr="00E65EC0">
        <w:t xml:space="preserve"> </w:t>
      </w:r>
    </w:p>
    <w:p w:rsidR="00220696" w:rsidRPr="00E65EC0" w:rsidRDefault="00CE7331" w:rsidP="00220696">
      <w:pPr>
        <w:pStyle w:val="Default"/>
        <w:numPr>
          <w:ilvl w:val="1"/>
          <w:numId w:val="2"/>
        </w:numPr>
        <w:jc w:val="both"/>
        <w:rPr>
          <w:color w:val="FF0000"/>
        </w:rPr>
      </w:pPr>
      <w:r w:rsidRPr="00E65EC0">
        <w:lastRenderedPageBreak/>
        <w:t xml:space="preserve">Pēc izsoles noslēgšanas solījumus nereģistrē un elektronisko izsoļu vietnē tiek norādīts izsoles noslēgums datums, laiks un pēdējais izdarītais solījums. </w:t>
      </w:r>
    </w:p>
    <w:p w:rsidR="00220696" w:rsidRPr="00E65EC0" w:rsidRDefault="00CE7331" w:rsidP="00220696">
      <w:pPr>
        <w:pStyle w:val="Default"/>
        <w:numPr>
          <w:ilvl w:val="1"/>
          <w:numId w:val="2"/>
        </w:numPr>
        <w:jc w:val="both"/>
        <w:rPr>
          <w:color w:val="FF0000"/>
        </w:rPr>
      </w:pPr>
      <w:r w:rsidRPr="00E65EC0">
        <w:t>Izsoles organizētājs var pārtraukt izsoli, ja tās norises laikā saņemts elektron</w:t>
      </w:r>
      <w:r w:rsidRPr="00E65EC0">
        <w:t xml:space="preserve">isko izsoļu vietnes drošības pārvaldnieka paziņojums par būtiskiem tehniskiem traucējumiem, kas var ietekmēt izsoles rezultātu. Paziņojumu par izsoles pārtraukšanu publicē elektronisko izsoļu vietnē. </w:t>
      </w:r>
    </w:p>
    <w:p w:rsidR="00220696" w:rsidRPr="00E65EC0" w:rsidRDefault="00CE7331" w:rsidP="00220696">
      <w:pPr>
        <w:pStyle w:val="Default"/>
        <w:numPr>
          <w:ilvl w:val="1"/>
          <w:numId w:val="2"/>
        </w:numPr>
        <w:jc w:val="both"/>
        <w:rPr>
          <w:color w:val="FF0000"/>
        </w:rPr>
      </w:pPr>
      <w:r w:rsidRPr="00E65EC0">
        <w:t>Pēc izsoles slēgšanas sistēma automātiski sagatavo izso</w:t>
      </w:r>
      <w:r w:rsidRPr="00E65EC0">
        <w:t xml:space="preserve">les aktu, kuru izsoles komisija apstiprina </w:t>
      </w:r>
      <w:r w:rsidRPr="00215480">
        <w:rPr>
          <w:color w:val="auto"/>
        </w:rPr>
        <w:t>septiņu dienu laikā</w:t>
      </w:r>
      <w:r w:rsidRPr="00E65EC0">
        <w:t xml:space="preserve"> pēc izsoles. </w:t>
      </w:r>
    </w:p>
    <w:p w:rsidR="00220696" w:rsidRPr="003E0470" w:rsidRDefault="00CE7331" w:rsidP="00220696">
      <w:pPr>
        <w:pStyle w:val="Default"/>
        <w:numPr>
          <w:ilvl w:val="1"/>
          <w:numId w:val="2"/>
        </w:numPr>
        <w:jc w:val="both"/>
        <w:rPr>
          <w:color w:val="FF0000"/>
        </w:rPr>
      </w:pPr>
      <w:r w:rsidRPr="00E65EC0">
        <w:t xml:space="preserve">Izsoles dalībniekiem, kuri piedalījušies izsolē, bet nav nosolījuši izsoles Objektu, </w:t>
      </w:r>
      <w:r w:rsidR="00F947DC">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EF31BA" w:rsidRPr="00F947DC" w:rsidRDefault="00CE7331" w:rsidP="00220696">
      <w:pPr>
        <w:pStyle w:val="Default"/>
        <w:numPr>
          <w:ilvl w:val="1"/>
          <w:numId w:val="2"/>
        </w:numPr>
        <w:ind w:hanging="577"/>
        <w:jc w:val="both"/>
        <w:rPr>
          <w:color w:val="FF0000"/>
        </w:rPr>
      </w:pPr>
      <w:r w:rsidRPr="00E65EC0">
        <w:t xml:space="preserve"> Izsole tiek atzīta par nenotikušu un nodrošinājums netiek atmaksāts nevienam no izsoles dalībniekiem, ja neviens no viņiem nav pārsolījis izsoles sākumcenu.</w:t>
      </w:r>
    </w:p>
    <w:p w:rsidR="00F947DC" w:rsidRDefault="00F947DC" w:rsidP="00F947DC">
      <w:pPr>
        <w:pStyle w:val="Default"/>
        <w:ind w:left="435"/>
        <w:jc w:val="both"/>
        <w:rPr>
          <w:color w:val="FF0000"/>
        </w:rPr>
      </w:pPr>
    </w:p>
    <w:p w:rsidR="004E6334" w:rsidRPr="00F947DC" w:rsidRDefault="004E6334" w:rsidP="00F947DC">
      <w:pPr>
        <w:pStyle w:val="Default"/>
        <w:ind w:left="435"/>
        <w:jc w:val="both"/>
        <w:rPr>
          <w:color w:val="FF0000"/>
        </w:rPr>
      </w:pPr>
    </w:p>
    <w:p w:rsidR="00220696" w:rsidRPr="00A0422A" w:rsidRDefault="00CE7331" w:rsidP="00220696">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220696" w:rsidRDefault="00CE7331" w:rsidP="00220696">
      <w:pPr>
        <w:pStyle w:val="Default"/>
        <w:numPr>
          <w:ilvl w:val="1"/>
          <w:numId w:val="2"/>
        </w:numPr>
        <w:jc w:val="both"/>
      </w:pPr>
      <w:r w:rsidRPr="006D6C77">
        <w:t>Izsoles komisija septiņu d</w:t>
      </w:r>
      <w:r w:rsidRPr="006D6C77">
        <w:t xml:space="preserve">arba dienu laikā izsniedz </w:t>
      </w:r>
      <w:r>
        <w:t xml:space="preserve">izsoles uzvarētājam </w:t>
      </w:r>
      <w:r w:rsidRPr="006D6C77">
        <w:t xml:space="preserve">paziņojumu par pirkuma summu. </w:t>
      </w:r>
    </w:p>
    <w:p w:rsidR="00220696" w:rsidRDefault="00CE7331" w:rsidP="00220696">
      <w:pPr>
        <w:pStyle w:val="Default"/>
        <w:numPr>
          <w:ilvl w:val="1"/>
          <w:numId w:val="2"/>
        </w:numPr>
        <w:jc w:val="both"/>
      </w:pPr>
      <w:r w:rsidRPr="003E0303">
        <w:rPr>
          <w:color w:val="auto"/>
        </w:rPr>
        <w:t>Izsoles dalībniekam, kurš nosolījis augstāko cenu, pēc</w:t>
      </w:r>
      <w:r w:rsidR="00FC0879">
        <w:rPr>
          <w:color w:val="auto"/>
        </w:rPr>
        <w:t xml:space="preserve"> paziņojuma saņemšanas līdz 202</w:t>
      </w:r>
      <w:r w:rsidR="006548B7">
        <w:rPr>
          <w:color w:val="auto"/>
        </w:rPr>
        <w:t>3</w:t>
      </w:r>
      <w:r w:rsidRPr="003E0303">
        <w:rPr>
          <w:color w:val="auto"/>
        </w:rPr>
        <w:t>.</w:t>
      </w:r>
      <w:r w:rsidRPr="007F3A87">
        <w:rPr>
          <w:color w:val="auto"/>
        </w:rPr>
        <w:t xml:space="preserve">gada </w:t>
      </w:r>
      <w:r w:rsidR="007F3A87" w:rsidRPr="007F3A87">
        <w:rPr>
          <w:color w:val="auto"/>
        </w:rPr>
        <w:t>31</w:t>
      </w:r>
      <w:r w:rsidRPr="007F3A87">
        <w:rPr>
          <w:color w:val="auto"/>
        </w:rPr>
        <w:t xml:space="preserve">.martam jāpārskaita </w:t>
      </w:r>
      <w:r w:rsidRPr="003E0303">
        <w:rPr>
          <w:color w:val="auto"/>
        </w:rPr>
        <w:t>norādītajā kontā pirkuma summu, kas atbilst starpībai starp augst</w:t>
      </w:r>
      <w:r w:rsidRPr="003E0303">
        <w:rPr>
          <w:color w:val="auto"/>
        </w:rPr>
        <w: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Pr="00857360">
          <w:rPr>
            <w:rStyle w:val="Hyperlink"/>
          </w:rPr>
          <w:t>izsole@rezeknesnovads</w:t>
        </w:r>
        <w:r w:rsidRPr="00857360">
          <w:rPr>
            <w:rStyle w:val="Hyperlink"/>
          </w:rPr>
          <w:t>.lv</w:t>
        </w:r>
      </w:hyperlink>
      <w:r>
        <w:t xml:space="preserve"> </w:t>
      </w:r>
      <w:r w:rsidRPr="006D6C77">
        <w:t xml:space="preserve">. </w:t>
      </w:r>
    </w:p>
    <w:p w:rsidR="00220696" w:rsidRDefault="00CE7331" w:rsidP="00220696">
      <w:pPr>
        <w:pStyle w:val="Default"/>
        <w:numPr>
          <w:ilvl w:val="1"/>
          <w:numId w:val="2"/>
        </w:numPr>
        <w:jc w:val="both"/>
      </w:pPr>
      <w:r w:rsidRPr="006D6C77">
        <w:lastRenderedPageBreak/>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220696" w:rsidRDefault="00CE7331" w:rsidP="00220696">
      <w:pPr>
        <w:pStyle w:val="Default"/>
        <w:numPr>
          <w:ilvl w:val="1"/>
          <w:numId w:val="2"/>
        </w:numPr>
        <w:jc w:val="both"/>
      </w:pPr>
      <w:r w:rsidRPr="006D6C77">
        <w:t xml:space="preserve">Ja </w:t>
      </w:r>
      <w:r w:rsidRPr="006D6C77">
        <w:t xml:space="preserve">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w:t>
      </w:r>
      <w:r w:rsidRPr="006D6C77">
        <w:t xml:space="preserve">pirkšanu par paša solīto augstāko cenu. </w:t>
      </w:r>
    </w:p>
    <w:p w:rsidR="00220696" w:rsidRDefault="00CE7331" w:rsidP="00220696">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rsidR="00220696" w:rsidRDefault="00CE7331" w:rsidP="00220696">
      <w:pPr>
        <w:pStyle w:val="Default"/>
        <w:numPr>
          <w:ilvl w:val="1"/>
          <w:numId w:val="2"/>
        </w:numPr>
        <w:jc w:val="both"/>
      </w:pPr>
      <w:r w:rsidRPr="006D6C77">
        <w:t>Pirkuma līgumu pircējs paraksta 30 (trīsdesmit) dienu laik</w:t>
      </w:r>
      <w:r w:rsidRPr="006D6C77">
        <w:t xml:space="preserve">ā pēc izsoles rezultātu apstiprināšanas </w:t>
      </w:r>
      <w:r>
        <w:t>Rēzeknes</w:t>
      </w:r>
      <w:r w:rsidRPr="006D6C77">
        <w:t xml:space="preserve"> novada domē.</w:t>
      </w:r>
    </w:p>
    <w:p w:rsidR="00220696" w:rsidRDefault="00CE7331" w:rsidP="00220696">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220696" w:rsidRPr="006D6C77" w:rsidRDefault="00220696" w:rsidP="00220696">
      <w:pPr>
        <w:pStyle w:val="Default"/>
        <w:ind w:left="360"/>
        <w:jc w:val="both"/>
        <w:rPr>
          <w:color w:val="auto"/>
        </w:rPr>
      </w:pPr>
    </w:p>
    <w:p w:rsidR="00220696" w:rsidRPr="00D45E3E" w:rsidRDefault="00CE7331" w:rsidP="00220696">
      <w:pPr>
        <w:numPr>
          <w:ilvl w:val="0"/>
          <w:numId w:val="2"/>
        </w:numPr>
        <w:suppressAutoHyphens w:val="0"/>
        <w:jc w:val="center"/>
        <w:rPr>
          <w:color w:val="auto"/>
          <w:sz w:val="24"/>
          <w:szCs w:val="24"/>
          <w:lang w:eastAsia="lv-LV"/>
        </w:rPr>
      </w:pPr>
      <w:r w:rsidRPr="00D45E3E">
        <w:rPr>
          <w:color w:val="auto"/>
          <w:sz w:val="24"/>
          <w:szCs w:val="24"/>
          <w:lang w:eastAsia="lv-LV"/>
        </w:rPr>
        <w:t>Nenotikusi izsole</w:t>
      </w:r>
    </w:p>
    <w:p w:rsidR="00220696" w:rsidRDefault="00CE7331" w:rsidP="00220696">
      <w:pPr>
        <w:pStyle w:val="Default"/>
        <w:numPr>
          <w:ilvl w:val="1"/>
          <w:numId w:val="2"/>
        </w:numPr>
        <w:jc w:val="both"/>
      </w:pPr>
      <w:r w:rsidRPr="004B1E9F">
        <w:t xml:space="preserve">Izsoles komisija pieņem lēmumu par izsoles atzīšanu par nenotikušu: </w:t>
      </w:r>
    </w:p>
    <w:p w:rsidR="00220696" w:rsidRDefault="00CE7331" w:rsidP="00220696">
      <w:pPr>
        <w:pStyle w:val="Default"/>
        <w:numPr>
          <w:ilvl w:val="2"/>
          <w:numId w:val="2"/>
        </w:numPr>
        <w:tabs>
          <w:tab w:val="clear" w:pos="720"/>
        </w:tabs>
        <w:ind w:left="993" w:hanging="578"/>
        <w:jc w:val="both"/>
      </w:pPr>
      <w:r w:rsidRPr="004B1E9F">
        <w:t xml:space="preserve">ja uz izsoli nav autorizēts neviens izsoles dalībnieks; </w:t>
      </w:r>
    </w:p>
    <w:p w:rsidR="00220696" w:rsidRDefault="00CE7331" w:rsidP="00220696">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220696" w:rsidRDefault="00CE7331" w:rsidP="00220696">
      <w:pPr>
        <w:pStyle w:val="Default"/>
        <w:numPr>
          <w:ilvl w:val="2"/>
          <w:numId w:val="2"/>
        </w:numPr>
        <w:tabs>
          <w:tab w:val="clear" w:pos="720"/>
        </w:tabs>
        <w:ind w:left="993" w:hanging="578"/>
        <w:jc w:val="both"/>
      </w:pPr>
      <w:r w:rsidRPr="004B1E9F">
        <w:t>ja tiek noskaidrots, ka nepamatoti noraidīta kāda dalībnieka piedalīšanās izsolē vai nepareizi</w:t>
      </w:r>
      <w:r w:rsidRPr="004B1E9F">
        <w:t xml:space="preserve"> noraidīts kāds pārsolījums; </w:t>
      </w:r>
    </w:p>
    <w:p w:rsidR="00220696" w:rsidRDefault="00CE7331" w:rsidP="00220696">
      <w:pPr>
        <w:pStyle w:val="Default"/>
        <w:numPr>
          <w:ilvl w:val="2"/>
          <w:numId w:val="2"/>
        </w:numPr>
        <w:tabs>
          <w:tab w:val="clear" w:pos="720"/>
        </w:tabs>
        <w:ind w:left="993" w:hanging="578"/>
        <w:jc w:val="both"/>
      </w:pPr>
      <w:r w:rsidRPr="004B1E9F">
        <w:t xml:space="preserve">ja neviens izsoles dalībnieks nav pārsolījis izsoles sākumcenu; </w:t>
      </w:r>
    </w:p>
    <w:p w:rsidR="00220696" w:rsidRDefault="00CE7331" w:rsidP="00220696">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220696" w:rsidRDefault="00CE7331" w:rsidP="00220696">
      <w:pPr>
        <w:pStyle w:val="Default"/>
        <w:numPr>
          <w:ilvl w:val="2"/>
          <w:numId w:val="2"/>
        </w:numPr>
        <w:tabs>
          <w:tab w:val="clear" w:pos="720"/>
        </w:tabs>
        <w:ind w:left="993" w:hanging="578"/>
        <w:jc w:val="both"/>
      </w:pPr>
      <w:r w:rsidRPr="004B1E9F">
        <w:lastRenderedPageBreak/>
        <w:t>ja neviens no izsoles dalībniekiem, kurš atz</w:t>
      </w:r>
      <w:r w:rsidRPr="004B1E9F">
        <w:t xml:space="preserve">īts par nosolītāju, neveic pirkuma maksas samaksu šajos noteikumos norādītajā termiņā; </w:t>
      </w:r>
    </w:p>
    <w:p w:rsidR="00220696" w:rsidRPr="004B1E9F" w:rsidRDefault="00CE7331" w:rsidP="00220696">
      <w:pPr>
        <w:pStyle w:val="Default"/>
        <w:numPr>
          <w:ilvl w:val="2"/>
          <w:numId w:val="2"/>
        </w:numPr>
        <w:tabs>
          <w:tab w:val="clear" w:pos="720"/>
        </w:tabs>
        <w:ind w:left="993" w:hanging="578"/>
        <w:jc w:val="both"/>
      </w:pPr>
      <w:r w:rsidRPr="004B1E9F">
        <w:t>ja izsolāmo mantu nopirkusi persona, kurai nav bijušas tiesības piedalīties izsolē.</w:t>
      </w:r>
    </w:p>
    <w:p w:rsidR="00220696" w:rsidRPr="004B1E9F" w:rsidRDefault="00220696" w:rsidP="00220696">
      <w:pPr>
        <w:jc w:val="both"/>
        <w:rPr>
          <w:b w:val="0"/>
          <w:bCs/>
          <w:sz w:val="24"/>
          <w:szCs w:val="24"/>
          <w:lang w:eastAsia="lv-LV"/>
        </w:rPr>
      </w:pPr>
    </w:p>
    <w:p w:rsidR="00220696" w:rsidRPr="004B1E9F" w:rsidRDefault="00220696" w:rsidP="00220696">
      <w:pPr>
        <w:jc w:val="both"/>
        <w:rPr>
          <w:b w:val="0"/>
          <w:bCs/>
          <w:sz w:val="24"/>
          <w:szCs w:val="24"/>
          <w:lang w:eastAsia="lv-LV"/>
        </w:rPr>
      </w:pPr>
    </w:p>
    <w:p w:rsidR="00220696" w:rsidRPr="00A0422A" w:rsidRDefault="00CE7331" w:rsidP="00220696">
      <w:pPr>
        <w:numPr>
          <w:ilvl w:val="0"/>
          <w:numId w:val="2"/>
        </w:numPr>
        <w:suppressAutoHyphens w:val="0"/>
        <w:jc w:val="center"/>
        <w:rPr>
          <w:sz w:val="24"/>
          <w:szCs w:val="24"/>
          <w:lang w:eastAsia="lv-LV"/>
        </w:rPr>
      </w:pPr>
      <w:r>
        <w:rPr>
          <w:sz w:val="24"/>
          <w:szCs w:val="24"/>
          <w:lang w:eastAsia="lv-LV"/>
        </w:rPr>
        <w:t>Izsoles rezultātu apstrīdēšanu</w:t>
      </w:r>
    </w:p>
    <w:p w:rsidR="00220696" w:rsidRPr="006B0DEC" w:rsidRDefault="00CE7331" w:rsidP="00220696">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w:t>
      </w:r>
      <w:r w:rsidRPr="00C0664F">
        <w:rPr>
          <w:b w:val="0"/>
          <w:bCs/>
          <w:color w:val="auto"/>
          <w:sz w:val="24"/>
          <w:szCs w:val="24"/>
        </w:rPr>
        <w:t>da pašvaldībā 7 (septiņu) dienu laikā pēc tam, kad izsoles komisija ir apstiprinājusi izsoles protokolu</w:t>
      </w:r>
      <w:r>
        <w:rPr>
          <w:b w:val="0"/>
          <w:bCs/>
          <w:sz w:val="24"/>
          <w:szCs w:val="24"/>
        </w:rPr>
        <w:t>.</w:t>
      </w:r>
    </w:p>
    <w:p w:rsidR="00220696" w:rsidRPr="00C30CD7" w:rsidRDefault="00220696" w:rsidP="00220696">
      <w:pPr>
        <w:jc w:val="both"/>
        <w:rPr>
          <w:b w:val="0"/>
          <w:bCs/>
          <w:sz w:val="24"/>
          <w:szCs w:val="24"/>
          <w:lang w:eastAsia="lv-LV"/>
        </w:rPr>
      </w:pPr>
    </w:p>
    <w:p w:rsidR="00B33404" w:rsidRDefault="00B33404" w:rsidP="00220696">
      <w:pPr>
        <w:jc w:val="both"/>
        <w:rPr>
          <w:b w:val="0"/>
          <w:bCs/>
          <w:sz w:val="24"/>
          <w:szCs w:val="24"/>
          <w:lang w:eastAsia="lv-LV"/>
        </w:rPr>
      </w:pPr>
    </w:p>
    <w:p w:rsidR="006B6341" w:rsidRDefault="00CE7331" w:rsidP="006B6341">
      <w:pPr>
        <w:jc w:val="both"/>
        <w:rPr>
          <w:b w:val="0"/>
          <w:bCs/>
          <w:sz w:val="24"/>
          <w:szCs w:val="24"/>
          <w:lang w:eastAsia="lv-LV"/>
        </w:rPr>
      </w:pPr>
      <w:r>
        <w:rPr>
          <w:b w:val="0"/>
          <w:bCs/>
          <w:sz w:val="24"/>
          <w:szCs w:val="24"/>
          <w:lang w:eastAsia="lv-LV"/>
        </w:rPr>
        <w:t>Domes priekšsēdētāja vietniece</w:t>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t>Ē.Teirumnieka</w:t>
      </w:r>
    </w:p>
    <w:p w:rsidR="00220696" w:rsidRPr="00C30CD7" w:rsidRDefault="00220696" w:rsidP="00220696">
      <w:pPr>
        <w:jc w:val="both"/>
        <w:rPr>
          <w:b w:val="0"/>
          <w:bCs/>
          <w:sz w:val="24"/>
          <w:szCs w:val="24"/>
          <w:lang w:eastAsia="lv-LV"/>
        </w:rPr>
      </w:pPr>
    </w:p>
    <w:p w:rsidR="00220696" w:rsidRPr="00C30CD7" w:rsidRDefault="00220696" w:rsidP="00220696">
      <w:pPr>
        <w:rPr>
          <w:b w:val="0"/>
          <w:bCs/>
          <w:color w:val="auto"/>
          <w:sz w:val="24"/>
          <w:szCs w:val="24"/>
        </w:rPr>
      </w:pPr>
    </w:p>
    <w:p w:rsidR="00E10C09" w:rsidRDefault="00E10C09"/>
    <w:sectPr w:rsidR="00E10C09" w:rsidSect="00AB2281">
      <w:footerReference w:type="default" r:id="rId17"/>
      <w:footerReference w:type="first" r:id="rId18"/>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331" w:rsidRDefault="00CE7331">
      <w:r>
        <w:separator/>
      </w:r>
    </w:p>
  </w:endnote>
  <w:endnote w:type="continuationSeparator" w:id="0">
    <w:p w:rsidR="00CE7331" w:rsidRDefault="00CE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5ED" w:rsidRPr="00F255ED" w:rsidRDefault="00CE7331">
    <w:pPr>
      <w:pStyle w:val="Footer"/>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4B46F8">
      <w:rPr>
        <w:b w:val="0"/>
        <w:noProof/>
        <w:sz w:val="20"/>
        <w:szCs w:val="20"/>
      </w:rPr>
      <w:t>1</w:t>
    </w:r>
    <w:r w:rsidRPr="00F255ED">
      <w:rPr>
        <w:b w:val="0"/>
        <w:noProof/>
        <w:sz w:val="20"/>
        <w:szCs w:val="20"/>
      </w:rPr>
      <w:fldChar w:fldCharType="end"/>
    </w:r>
  </w:p>
  <w:p w:rsidR="00EC46DB" w:rsidRDefault="00CE7331">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527" w:rsidRDefault="00CE7331">
    <w:r>
      <w:t xml:space="preserve">          Šis dokuments ir parakstīts ar drošu elektronisko parakstu un satur laika zīmogu</w:t>
    </w:r>
  </w:p>
  <w:p w:rsidR="00EC46DB" w:rsidRDefault="00CE7331">
    <w:r>
      <w:t xml:space="preserve">          Šis dokuments ir parakstīts ar drošu elektronisko parakstu un </w:t>
    </w:r>
    <w:r>
      <w:t>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331" w:rsidRDefault="00CE7331">
      <w:r>
        <w:separator/>
      </w:r>
    </w:p>
  </w:footnote>
  <w:footnote w:type="continuationSeparator" w:id="0">
    <w:p w:rsidR="00CE7331" w:rsidRDefault="00CE7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6B24898"/>
    <w:name w:val="WW8Num1"/>
    <w:lvl w:ilvl="0">
      <w:start w:val="1"/>
      <w:numFmt w:val="decimal"/>
      <w:lvlText w:val="%1."/>
      <w:lvlJc w:val="left"/>
      <w:pPr>
        <w:tabs>
          <w:tab w:val="num" w:pos="0"/>
        </w:tabs>
        <w:ind w:left="927" w:hanging="360"/>
      </w:pPr>
      <w:rPr>
        <w:color w:val="auto"/>
      </w:rPr>
    </w:lvl>
    <w:lvl w:ilvl="1">
      <w:start w:val="1"/>
      <w:numFmt w:val="decimal"/>
      <w:lvlText w:val="%2."/>
      <w:lvlJc w:val="left"/>
      <w:pPr>
        <w:ind w:left="1755" w:hanging="360"/>
      </w:pPr>
      <w:rPr>
        <w:rFonts w:hint="default"/>
      </w:rPr>
    </w:lvl>
    <w:lvl w:ilvl="2">
      <w:start w:val="1"/>
      <w:numFmt w:val="decimal"/>
      <w:isLgl/>
      <w:lvlText w:val="%1.%2.%3."/>
      <w:lvlJc w:val="left"/>
      <w:pPr>
        <w:ind w:left="2943" w:hanging="720"/>
      </w:pPr>
      <w:rPr>
        <w:rFonts w:hint="default"/>
      </w:rPr>
    </w:lvl>
    <w:lvl w:ilvl="3">
      <w:start w:val="1"/>
      <w:numFmt w:val="decimal"/>
      <w:isLgl/>
      <w:lvlText w:val="%1.%2.%3.%4."/>
      <w:lvlJc w:val="left"/>
      <w:pPr>
        <w:ind w:left="3771" w:hanging="720"/>
      </w:pPr>
      <w:rPr>
        <w:rFonts w:hint="default"/>
      </w:rPr>
    </w:lvl>
    <w:lvl w:ilvl="4">
      <w:start w:val="1"/>
      <w:numFmt w:val="decimal"/>
      <w:isLgl/>
      <w:lvlText w:val="%1.%2.%3.%4.%5."/>
      <w:lvlJc w:val="left"/>
      <w:pPr>
        <w:ind w:left="4959" w:hanging="1080"/>
      </w:pPr>
      <w:rPr>
        <w:rFonts w:hint="default"/>
      </w:rPr>
    </w:lvl>
    <w:lvl w:ilvl="5">
      <w:start w:val="1"/>
      <w:numFmt w:val="decimal"/>
      <w:isLgl/>
      <w:lvlText w:val="%1.%2.%3.%4.%5.%6."/>
      <w:lvlJc w:val="left"/>
      <w:pPr>
        <w:ind w:left="5787" w:hanging="1080"/>
      </w:pPr>
      <w:rPr>
        <w:rFonts w:hint="default"/>
      </w:rPr>
    </w:lvl>
    <w:lvl w:ilvl="6">
      <w:start w:val="1"/>
      <w:numFmt w:val="decimal"/>
      <w:isLgl/>
      <w:lvlText w:val="%1.%2.%3.%4.%5.%6.%7."/>
      <w:lvlJc w:val="left"/>
      <w:pPr>
        <w:ind w:left="6975" w:hanging="1440"/>
      </w:pPr>
      <w:rPr>
        <w:rFonts w:hint="default"/>
      </w:rPr>
    </w:lvl>
    <w:lvl w:ilvl="7">
      <w:start w:val="1"/>
      <w:numFmt w:val="decimal"/>
      <w:isLgl/>
      <w:lvlText w:val="%1.%2.%3.%4.%5.%6.%7.%8."/>
      <w:lvlJc w:val="left"/>
      <w:pPr>
        <w:ind w:left="7803" w:hanging="1440"/>
      </w:pPr>
      <w:rPr>
        <w:rFonts w:hint="default"/>
      </w:rPr>
    </w:lvl>
    <w:lvl w:ilvl="8">
      <w:start w:val="1"/>
      <w:numFmt w:val="decimal"/>
      <w:isLgl/>
      <w:lvlText w:val="%1.%2.%3.%4.%5.%6.%7.%8.%9."/>
      <w:lvlJc w:val="left"/>
      <w:pPr>
        <w:ind w:left="8991" w:hanging="1800"/>
      </w:pPr>
      <w:rPr>
        <w:rFonts w:hint="default"/>
      </w:rPr>
    </w:lvl>
  </w:abstractNum>
  <w:abstractNum w:abstractNumId="1"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96"/>
    <w:rsid w:val="00025E78"/>
    <w:rsid w:val="00036596"/>
    <w:rsid w:val="0004638E"/>
    <w:rsid w:val="000711A3"/>
    <w:rsid w:val="00073196"/>
    <w:rsid w:val="00076982"/>
    <w:rsid w:val="000912A6"/>
    <w:rsid w:val="000A4233"/>
    <w:rsid w:val="00107421"/>
    <w:rsid w:val="00110A36"/>
    <w:rsid w:val="0014033B"/>
    <w:rsid w:val="00143BCE"/>
    <w:rsid w:val="001500F8"/>
    <w:rsid w:val="00153748"/>
    <w:rsid w:val="001545C2"/>
    <w:rsid w:val="0016565B"/>
    <w:rsid w:val="0016791A"/>
    <w:rsid w:val="00193DB9"/>
    <w:rsid w:val="001B750D"/>
    <w:rsid w:val="001C5077"/>
    <w:rsid w:val="001D0B8F"/>
    <w:rsid w:val="001D4FFC"/>
    <w:rsid w:val="001E2912"/>
    <w:rsid w:val="001E7F4A"/>
    <w:rsid w:val="001F5AA9"/>
    <w:rsid w:val="0021316D"/>
    <w:rsid w:val="00215480"/>
    <w:rsid w:val="00220696"/>
    <w:rsid w:val="00234119"/>
    <w:rsid w:val="002810A1"/>
    <w:rsid w:val="002A0072"/>
    <w:rsid w:val="002F5CE6"/>
    <w:rsid w:val="00333E50"/>
    <w:rsid w:val="00360503"/>
    <w:rsid w:val="00365388"/>
    <w:rsid w:val="003668F1"/>
    <w:rsid w:val="00373D7E"/>
    <w:rsid w:val="00384FC4"/>
    <w:rsid w:val="0039059C"/>
    <w:rsid w:val="003A2F31"/>
    <w:rsid w:val="003C6DC7"/>
    <w:rsid w:val="003D1E81"/>
    <w:rsid w:val="003E0303"/>
    <w:rsid w:val="003E0470"/>
    <w:rsid w:val="003E7B76"/>
    <w:rsid w:val="003F3787"/>
    <w:rsid w:val="003F4E81"/>
    <w:rsid w:val="00417A7C"/>
    <w:rsid w:val="004412EF"/>
    <w:rsid w:val="00481E0B"/>
    <w:rsid w:val="004935FD"/>
    <w:rsid w:val="004A0DE5"/>
    <w:rsid w:val="004B1E9F"/>
    <w:rsid w:val="004B46F8"/>
    <w:rsid w:val="004B6226"/>
    <w:rsid w:val="004C6590"/>
    <w:rsid w:val="004E6334"/>
    <w:rsid w:val="004F56B4"/>
    <w:rsid w:val="0050750A"/>
    <w:rsid w:val="00513DA7"/>
    <w:rsid w:val="00531FE3"/>
    <w:rsid w:val="00544A0B"/>
    <w:rsid w:val="00570A2B"/>
    <w:rsid w:val="005905E0"/>
    <w:rsid w:val="00596AD3"/>
    <w:rsid w:val="005A15A8"/>
    <w:rsid w:val="005B5CE9"/>
    <w:rsid w:val="005C0527"/>
    <w:rsid w:val="005F4DBB"/>
    <w:rsid w:val="005F7041"/>
    <w:rsid w:val="006044A2"/>
    <w:rsid w:val="00634D97"/>
    <w:rsid w:val="006358CE"/>
    <w:rsid w:val="00637747"/>
    <w:rsid w:val="006412F6"/>
    <w:rsid w:val="00641AAD"/>
    <w:rsid w:val="00651516"/>
    <w:rsid w:val="006548B7"/>
    <w:rsid w:val="006741D2"/>
    <w:rsid w:val="006B0DEC"/>
    <w:rsid w:val="006B1A06"/>
    <w:rsid w:val="006B6341"/>
    <w:rsid w:val="006D6C77"/>
    <w:rsid w:val="006E1840"/>
    <w:rsid w:val="00701789"/>
    <w:rsid w:val="007022AC"/>
    <w:rsid w:val="0070439F"/>
    <w:rsid w:val="00724300"/>
    <w:rsid w:val="00730A7E"/>
    <w:rsid w:val="00741B89"/>
    <w:rsid w:val="00766676"/>
    <w:rsid w:val="00771C02"/>
    <w:rsid w:val="00776E6F"/>
    <w:rsid w:val="00787A95"/>
    <w:rsid w:val="007A54DA"/>
    <w:rsid w:val="007F3A87"/>
    <w:rsid w:val="008161BD"/>
    <w:rsid w:val="00841E1B"/>
    <w:rsid w:val="00844308"/>
    <w:rsid w:val="00851B35"/>
    <w:rsid w:val="00854B12"/>
    <w:rsid w:val="00857360"/>
    <w:rsid w:val="00865812"/>
    <w:rsid w:val="008666F9"/>
    <w:rsid w:val="00870EA3"/>
    <w:rsid w:val="00882C3A"/>
    <w:rsid w:val="00891197"/>
    <w:rsid w:val="00896AC0"/>
    <w:rsid w:val="008B1E5F"/>
    <w:rsid w:val="008B252D"/>
    <w:rsid w:val="008C6E63"/>
    <w:rsid w:val="0091309E"/>
    <w:rsid w:val="0093031F"/>
    <w:rsid w:val="009A2543"/>
    <w:rsid w:val="009E5517"/>
    <w:rsid w:val="00A0422A"/>
    <w:rsid w:val="00A17963"/>
    <w:rsid w:val="00A22A51"/>
    <w:rsid w:val="00AB2281"/>
    <w:rsid w:val="00AC003A"/>
    <w:rsid w:val="00B0436F"/>
    <w:rsid w:val="00B062F5"/>
    <w:rsid w:val="00B33404"/>
    <w:rsid w:val="00B41316"/>
    <w:rsid w:val="00B41987"/>
    <w:rsid w:val="00B43C9C"/>
    <w:rsid w:val="00B51BCD"/>
    <w:rsid w:val="00B777E6"/>
    <w:rsid w:val="00B85C32"/>
    <w:rsid w:val="00B90005"/>
    <w:rsid w:val="00BB5AE6"/>
    <w:rsid w:val="00BD0CE8"/>
    <w:rsid w:val="00C0664F"/>
    <w:rsid w:val="00C06A1C"/>
    <w:rsid w:val="00C16AE5"/>
    <w:rsid w:val="00C30CD7"/>
    <w:rsid w:val="00C62431"/>
    <w:rsid w:val="00CA4ABF"/>
    <w:rsid w:val="00CB27FA"/>
    <w:rsid w:val="00CD23F1"/>
    <w:rsid w:val="00CD7CA8"/>
    <w:rsid w:val="00CE7331"/>
    <w:rsid w:val="00CF75A0"/>
    <w:rsid w:val="00D25661"/>
    <w:rsid w:val="00D45E3E"/>
    <w:rsid w:val="00D6706C"/>
    <w:rsid w:val="00DF4F5C"/>
    <w:rsid w:val="00E00AFB"/>
    <w:rsid w:val="00E10C09"/>
    <w:rsid w:val="00E52732"/>
    <w:rsid w:val="00E54EC3"/>
    <w:rsid w:val="00E65EC0"/>
    <w:rsid w:val="00E92F15"/>
    <w:rsid w:val="00E95E7A"/>
    <w:rsid w:val="00EA3D95"/>
    <w:rsid w:val="00EB25DF"/>
    <w:rsid w:val="00EC054C"/>
    <w:rsid w:val="00EC46DB"/>
    <w:rsid w:val="00EF20B4"/>
    <w:rsid w:val="00EF31BA"/>
    <w:rsid w:val="00F1161C"/>
    <w:rsid w:val="00F240F8"/>
    <w:rsid w:val="00F255ED"/>
    <w:rsid w:val="00F3702F"/>
    <w:rsid w:val="00F71967"/>
    <w:rsid w:val="00F83912"/>
    <w:rsid w:val="00F947DC"/>
    <w:rsid w:val="00FA443D"/>
    <w:rsid w:val="00FB3641"/>
    <w:rsid w:val="00FC08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532F769-AF05-48F9-8F0D-E85054DC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0696"/>
    <w:pPr>
      <w:tabs>
        <w:tab w:val="center" w:pos="4153"/>
        <w:tab w:val="right" w:pos="8306"/>
      </w:tabs>
    </w:pPr>
    <w:rPr>
      <w:lang w:val="x-none"/>
    </w:rPr>
  </w:style>
  <w:style w:type="character" w:customStyle="1" w:styleId="FooterChar">
    <w:name w:val="Footer Char"/>
    <w:basedOn w:val="DefaultParagraphFont"/>
    <w:link w:val="Footer"/>
    <w:uiPriority w:val="99"/>
    <w:rsid w:val="00220696"/>
    <w:rPr>
      <w:rFonts w:ascii="Times New Roman" w:eastAsia="Times New Roman" w:hAnsi="Times New Roman" w:cs="Times New Roman"/>
      <w:b/>
      <w:color w:val="000000"/>
      <w:sz w:val="28"/>
      <w:szCs w:val="28"/>
      <w:lang w:val="x-none" w:eastAsia="ar-QA" w:bidi="ar-QA"/>
    </w:rPr>
  </w:style>
  <w:style w:type="character" w:styleId="Hyperlink">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220696"/>
    <w:rPr>
      <w:b/>
      <w:bCs/>
    </w:rPr>
  </w:style>
  <w:style w:type="paragraph" w:styleId="Header">
    <w:name w:val="header"/>
    <w:basedOn w:val="Normal"/>
    <w:link w:val="HeaderChar"/>
    <w:uiPriority w:val="99"/>
    <w:unhideWhenUsed/>
    <w:rsid w:val="00B85C32"/>
    <w:pPr>
      <w:tabs>
        <w:tab w:val="center" w:pos="4153"/>
        <w:tab w:val="right" w:pos="8306"/>
      </w:tabs>
    </w:pPr>
  </w:style>
  <w:style w:type="character" w:customStyle="1" w:styleId="HeaderChar">
    <w:name w:val="Header Char"/>
    <w:basedOn w:val="DefaultParagraphFont"/>
    <w:link w:val="Header"/>
    <w:uiPriority w:val="99"/>
    <w:rsid w:val="00B85C32"/>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7645</Words>
  <Characters>4358</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cp:lastPrinted>2021-04-09T13:36:00Z</cp:lastPrinted>
  <dcterms:created xsi:type="dcterms:W3CDTF">2023-02-03T14:12:00Z</dcterms:created>
  <dcterms:modified xsi:type="dcterms:W3CDTF">2023-02-03T14:12:00Z</dcterms:modified>
</cp:coreProperties>
</file>