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1" w:type="pct"/>
        <w:tblInd w:w="-85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28"/>
        <w:gridCol w:w="2685"/>
        <w:gridCol w:w="2835"/>
        <w:gridCol w:w="3475"/>
      </w:tblGrid>
      <w:tr w:rsidR="00DA07F7" w:rsidRPr="005A7936" w:rsidTr="00DA07F7">
        <w:tc>
          <w:tcPr>
            <w:tcW w:w="19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before="100" w:beforeAutospacing="1" w:after="0" w:line="293" w:lineRule="atLeast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Rēzeknes novada pašvaldības iestāde „</w:t>
            </w:r>
            <w:r w:rsidR="004047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Kaunatas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apvienības pārvalde”</w:t>
            </w:r>
          </w:p>
        </w:tc>
        <w:tc>
          <w:tcPr>
            <w:tcW w:w="13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C41C4" w:rsidRPr="005A7936" w:rsidRDefault="007C41C4" w:rsidP="003716B8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APRAKSTS</w:t>
            </w:r>
          </w:p>
        </w:tc>
        <w:tc>
          <w:tcPr>
            <w:tcW w:w="16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APSTIPRINU</w:t>
            </w:r>
          </w:p>
          <w:p w:rsidR="004047AE" w:rsidRDefault="007C41C4" w:rsidP="004047AE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5A7936">
              <w:rPr>
                <w:b w:val="0"/>
                <w:bCs w:val="0"/>
                <w:sz w:val="24"/>
              </w:rPr>
              <w:t>Vadītājs__________</w:t>
            </w:r>
            <w:r w:rsidR="004047AE">
              <w:rPr>
                <w:b w:val="0"/>
                <w:bCs w:val="0"/>
                <w:sz w:val="24"/>
              </w:rPr>
              <w:t>_______</w:t>
            </w:r>
            <w:r w:rsidRPr="005A7936">
              <w:rPr>
                <w:b w:val="0"/>
                <w:bCs w:val="0"/>
                <w:sz w:val="24"/>
              </w:rPr>
              <w:t xml:space="preserve">____ </w:t>
            </w:r>
          </w:p>
          <w:p w:rsidR="007C41C4" w:rsidRPr="005A7936" w:rsidRDefault="004047AE" w:rsidP="004047AE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</w:t>
            </w:r>
            <w:proofErr w:type="spellStart"/>
            <w:r>
              <w:rPr>
                <w:b w:val="0"/>
                <w:bCs w:val="0"/>
                <w:sz w:val="24"/>
              </w:rPr>
              <w:t>J.Aleksāns</w:t>
            </w:r>
            <w:proofErr w:type="spellEnd"/>
          </w:p>
          <w:p w:rsidR="007C41C4" w:rsidRPr="005A7936" w:rsidRDefault="004047AE" w:rsidP="004047AE">
            <w:pPr>
              <w:pStyle w:val="Title"/>
              <w:jc w:val="right"/>
              <w:rPr>
                <w:sz w:val="24"/>
              </w:rPr>
            </w:pPr>
            <w:r>
              <w:rPr>
                <w:b w:val="0"/>
                <w:bCs w:val="0"/>
                <w:sz w:val="24"/>
              </w:rPr>
              <w:t>10.02.2023.</w:t>
            </w:r>
          </w:p>
        </w:tc>
      </w:tr>
      <w:tr w:rsidR="007C41C4" w:rsidRPr="005A7936" w:rsidTr="00DA07F7">
        <w:trPr>
          <w:trHeight w:val="523"/>
        </w:trPr>
        <w:tc>
          <w:tcPr>
            <w:tcW w:w="19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DA0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Amata nosaukums</w:t>
            </w: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 –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ceļu </w:t>
            </w:r>
            <w:proofErr w:type="spellStart"/>
            <w:r w:rsidR="00DA07F7">
              <w:rPr>
                <w:rFonts w:ascii="Times New Roman" w:hAnsi="Times New Roman" w:cs="Times New Roman"/>
                <w:sz w:val="24"/>
                <w:szCs w:val="24"/>
              </w:rPr>
              <w:t>būvtehniķis</w:t>
            </w:r>
            <w:proofErr w:type="spellEnd"/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451" w:right="119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2.1. 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Amata statuss – </w:t>
            </w:r>
            <w:r w:rsidRPr="005A7936">
              <w:rPr>
                <w:rFonts w:ascii="Times New Roman" w:hAnsi="Times New Roman" w:cs="Times New Roman"/>
                <w:bCs/>
                <w:sz w:val="25"/>
              </w:rPr>
              <w:t>darbinieks</w:t>
            </w:r>
          </w:p>
        </w:tc>
      </w:tr>
      <w:tr w:rsidR="007C41C4" w:rsidRPr="005A7936" w:rsidTr="004047AE">
        <w:trPr>
          <w:trHeight w:val="343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3. 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Struktūrvienība –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Saimniecības un tehniskā nodrošinājuma nodaļa</w:t>
            </w:r>
          </w:p>
        </w:tc>
      </w:tr>
      <w:tr w:rsidR="007C41C4" w:rsidRPr="005A7936" w:rsidTr="00DA07F7">
        <w:tc>
          <w:tcPr>
            <w:tcW w:w="19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4. 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 xml:space="preserve">Profesijas kods – </w:t>
            </w:r>
            <w:r w:rsidRPr="005A7936">
              <w:rPr>
                <w:rFonts w:ascii="Times New Roman" w:hAnsi="Times New Roman" w:cs="Times New Roman"/>
                <w:bCs/>
                <w:sz w:val="25"/>
              </w:rPr>
              <w:t>3112 31</w:t>
            </w: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308" w:right="119" w:hanging="30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5. 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Amata saime un līmenis</w:t>
            </w:r>
            <w:r w:rsidR="000731D2">
              <w:rPr>
                <w:rFonts w:ascii="Times New Roman" w:hAnsi="Times New Roman" w:cs="Times New Roman"/>
                <w:b/>
                <w:bCs/>
                <w:sz w:val="25"/>
              </w:rPr>
              <w:t xml:space="preserve"> –</w:t>
            </w:r>
            <w:r w:rsidRPr="005A7936">
              <w:rPr>
                <w:rFonts w:ascii="Times New Roman" w:hAnsi="Times New Roman" w:cs="Times New Roman"/>
                <w:bCs/>
                <w:sz w:val="25"/>
              </w:rPr>
              <w:t xml:space="preserve"> 23   - II līmenis</w:t>
            </w:r>
          </w:p>
        </w:tc>
      </w:tr>
      <w:tr w:rsidR="007C41C4" w:rsidRPr="005A7936" w:rsidTr="00DA07F7">
        <w:tc>
          <w:tcPr>
            <w:tcW w:w="19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260" w:hanging="26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6. 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Tiešais vadītājs –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iestādes vadītāja vietnieks saimnieciskajos jautājumos</w:t>
            </w: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Funkcionālais vadītājs</w:t>
            </w:r>
            <w:r w:rsidR="00073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Centrālās pārvaldes Saimnieciskā nodrošinājuma nodaļas ceļu inženieris</w:t>
            </w:r>
          </w:p>
        </w:tc>
      </w:tr>
      <w:tr w:rsidR="007C41C4" w:rsidRPr="005A7936" w:rsidTr="00DA07F7">
        <w:tc>
          <w:tcPr>
            <w:tcW w:w="19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260" w:right="259" w:hanging="2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7.</w:t>
            </w: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Tiek aizvietots ar –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citu struktūrvienības darbinieku</w:t>
            </w: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>Aizvieto –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var </w:t>
            </w:r>
            <w:r w:rsidR="000731D2">
              <w:rPr>
                <w:rFonts w:ascii="Times New Roman" w:hAnsi="Times New Roman" w:cs="Times New Roman"/>
                <w:sz w:val="24"/>
                <w:szCs w:val="24"/>
              </w:rPr>
              <w:t>aizvietot citu struktūrvienības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darbinieku</w:t>
            </w:r>
          </w:p>
        </w:tc>
      </w:tr>
      <w:tr w:rsidR="007C41C4" w:rsidRPr="005A7936" w:rsidTr="00DA07F7">
        <w:trPr>
          <w:trHeight w:val="282"/>
        </w:trPr>
        <w:tc>
          <w:tcPr>
            <w:tcW w:w="19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260" w:right="119" w:hanging="26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</w:t>
            </w: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Iekšējā sadarbība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- ar visiem struktūrvienības un Iestādes darbiniekiem, pašvaldības Centrālo pārvaldi un pašvaldības vadību</w:t>
            </w: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93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  <w:t xml:space="preserve"> </w:t>
            </w: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8.1.</w:t>
            </w:r>
            <w:r w:rsidRPr="005A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Ārējā sadarbība -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ar citām pašvaldības un valsts iestādēm, pašvaldības kapitālsabiedrībām,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juridiskām un fiziskām personām</w:t>
            </w:r>
          </w:p>
        </w:tc>
      </w:tr>
      <w:tr w:rsidR="007C41C4" w:rsidRPr="005A7936" w:rsidTr="004047AE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0731D2">
            <w:pPr>
              <w:pStyle w:val="NormalWeb"/>
              <w:spacing w:before="0" w:beforeAutospacing="0" w:after="0" w:afterAutospacing="0"/>
              <w:rPr>
                <w:b/>
                <w:bCs/>
                <w:sz w:val="25"/>
              </w:rPr>
            </w:pPr>
            <w:r w:rsidRPr="005A7936">
              <w:t> </w:t>
            </w:r>
            <w:r w:rsidRPr="005A7936">
              <w:rPr>
                <w:caps/>
              </w:rPr>
              <w:t>9. </w:t>
            </w:r>
            <w:r w:rsidRPr="005A7936">
              <w:rPr>
                <w:b/>
                <w:bCs/>
                <w:sz w:val="25"/>
              </w:rPr>
              <w:t xml:space="preserve">Amata mērķis – </w:t>
            </w:r>
            <w:r w:rsidRPr="005A7936">
              <w:rPr>
                <w:color w:val="000000"/>
                <w:shd w:val="clear" w:color="auto" w:fill="FFFFFF"/>
              </w:rPr>
              <w:t xml:space="preserve">Organizēt un īstenot ceļu, ielu, tiltu un citu </w:t>
            </w:r>
            <w:proofErr w:type="spellStart"/>
            <w:r w:rsidRPr="005A7936">
              <w:rPr>
                <w:color w:val="000000"/>
                <w:shd w:val="clear" w:color="auto" w:fill="FFFFFF"/>
              </w:rPr>
              <w:t>transportbūvju</w:t>
            </w:r>
            <w:proofErr w:type="spellEnd"/>
            <w:r w:rsidRPr="005A7936">
              <w:rPr>
                <w:color w:val="000000"/>
                <w:shd w:val="clear" w:color="auto" w:fill="FFFFFF"/>
              </w:rPr>
              <w:t xml:space="preserve"> (turpmāk – objektu) attīstības plānošanu, plānot autoceļu fonda līdzekļu nepieciešamību un kontrolēt tā izlietojumu, nodrošināt pašvaldības autoceļu ikdienas uzturēšanas darbus </w:t>
            </w:r>
            <w:r w:rsidR="000731D2">
              <w:rPr>
                <w:color w:val="000000"/>
                <w:shd w:val="clear" w:color="auto" w:fill="FFFFFF"/>
              </w:rPr>
              <w:t>Kaunatas</w:t>
            </w:r>
            <w:r w:rsidRPr="005A7936">
              <w:rPr>
                <w:color w:val="000000"/>
                <w:shd w:val="clear" w:color="auto" w:fill="FFFFFF"/>
              </w:rPr>
              <w:t xml:space="preserve"> apvienības pārvaldes darbības teritorijā</w:t>
            </w:r>
            <w:r w:rsidRPr="005A7936">
              <w:rPr>
                <w:shd w:val="clear" w:color="auto" w:fill="FFFFFF"/>
              </w:rPr>
              <w:t>; veikt citus ar pašvaldības Objektu saglabāšanu, uzturēšanu un attīstību saistītus uzdevumus.</w:t>
            </w:r>
          </w:p>
        </w:tc>
      </w:tr>
      <w:tr w:rsidR="007C41C4" w:rsidRPr="005A7936" w:rsidTr="004047AE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5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10. 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Amata pienākumi:</w:t>
            </w:r>
          </w:p>
        </w:tc>
      </w:tr>
      <w:tr w:rsidR="007C41C4" w:rsidRPr="005A7936" w:rsidTr="004047AE">
        <w:tc>
          <w:tcPr>
            <w:tcW w:w="685" w:type="pct"/>
            <w:vMerge w:val="restart"/>
            <w:tcBorders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Organizēt pašvaldības autoceļu, ielu, tiltu, gājēju un veloceliņu ikdienas uzturēšanas darbus atbilstoši normatīvo aktu prasībām;</w:t>
            </w:r>
          </w:p>
        </w:tc>
      </w:tr>
      <w:tr w:rsidR="007C41C4" w:rsidRPr="005A7936" w:rsidTr="004047AE">
        <w:trPr>
          <w:trHeight w:val="297"/>
        </w:trPr>
        <w:tc>
          <w:tcPr>
            <w:tcW w:w="685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Noteikt autoceļu ikdienas uzturēšanas klases un iesniegt Centrālās pārvaldes Saimnieciskā nodrošinājuma nodaļas ceļu inženierim (turpmāk „Ceļu inženieris”);</w:t>
            </w:r>
          </w:p>
        </w:tc>
      </w:tr>
      <w:tr w:rsidR="007C41C4" w:rsidRPr="005A7936" w:rsidTr="004047AE">
        <w:trPr>
          <w:trHeight w:val="262"/>
        </w:trPr>
        <w:tc>
          <w:tcPr>
            <w:tcW w:w="68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Sadarboties ar Ceļu inženieri pašvaldības autoceļu programmas izstrādē;</w:t>
            </w:r>
          </w:p>
        </w:tc>
      </w:tr>
      <w:tr w:rsidR="007C41C4" w:rsidRPr="005A7936" w:rsidTr="004047AE">
        <w:trPr>
          <w:trHeight w:val="262"/>
        </w:trPr>
        <w:tc>
          <w:tcPr>
            <w:tcW w:w="68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Sagatavot un iesniegt Ceļu inženierim informāciju izmaiņu veikšanai pašvaldības autoceļu reģistrā;</w:t>
            </w:r>
          </w:p>
        </w:tc>
      </w:tr>
      <w:tr w:rsidR="007C41C4" w:rsidRPr="005A7936" w:rsidTr="004047AE">
        <w:trPr>
          <w:trHeight w:val="262"/>
        </w:trPr>
        <w:tc>
          <w:tcPr>
            <w:tcW w:w="68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Piedalīties autoceļu fonda līdzekļu plānošanā; sekot līdzi piešķirtā autoceļu fonda līdzekļu izlietojumam atbilstoši gada izdevumu tāmei;</w:t>
            </w:r>
          </w:p>
        </w:tc>
      </w:tr>
      <w:tr w:rsidR="007C41C4" w:rsidRPr="005A7936" w:rsidTr="004047AE">
        <w:trPr>
          <w:trHeight w:val="550"/>
        </w:trPr>
        <w:tc>
          <w:tcPr>
            <w:tcW w:w="68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Veikt gada diennakts vidējās transportlīdzekļu satiksmes intensitātes noteikšanu uz pašvaldības autoceļiem;</w:t>
            </w:r>
          </w:p>
        </w:tc>
      </w:tr>
      <w:tr w:rsidR="007C41C4" w:rsidRPr="005A7936" w:rsidTr="004047AE">
        <w:trPr>
          <w:trHeight w:val="279"/>
        </w:trPr>
        <w:tc>
          <w:tcPr>
            <w:tcW w:w="685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hAnsi="Times New Roman" w:cs="Times New Roman"/>
                <w:color w:val="414142"/>
                <w:sz w:val="24"/>
                <w:szCs w:val="24"/>
                <w:shd w:val="clear" w:color="auto" w:fill="FFFFFF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Piedalīties pašvaldības ceļu infrastruktūras uzlabošanas plānu izstrādē, projektu sagatavošanā, būvdarbu kontroles pasākumos Ceļu inženiera vai pašvaldības  būvinženiera vadībā vai uzdevumā;</w:t>
            </w:r>
          </w:p>
        </w:tc>
      </w:tr>
      <w:tr w:rsidR="007C41C4" w:rsidRPr="005A7936" w:rsidTr="004047AE">
        <w:trPr>
          <w:trHeight w:val="288"/>
        </w:trPr>
        <w:tc>
          <w:tcPr>
            <w:tcW w:w="685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hAnsi="Times New Roman" w:cs="Times New Roman"/>
                <w:color w:val="414142"/>
                <w:sz w:val="25"/>
                <w:szCs w:val="25"/>
                <w:shd w:val="clear" w:color="auto" w:fill="FFFFFF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Iesniegt Ceļu inženierim priekšlikumus par pasākumiem ceļu infrastruktūras uzturēšanā un pārvaldīšanā;</w:t>
            </w:r>
          </w:p>
        </w:tc>
      </w:tr>
      <w:tr w:rsidR="007C41C4" w:rsidRPr="005A7936" w:rsidTr="004047AE">
        <w:trPr>
          <w:trHeight w:val="288"/>
        </w:trPr>
        <w:tc>
          <w:tcPr>
            <w:tcW w:w="685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Sagatavot un iesniegt Ceļu inženierim nepieciešamo informāciju tehnisko noteikumu izsniegšanai būvniecības ieceres gadījumā pašvaldības autoceļu aizsargjoslā;</w:t>
            </w:r>
          </w:p>
        </w:tc>
      </w:tr>
      <w:tr w:rsidR="007C41C4" w:rsidRPr="005A7936" w:rsidTr="004047AE">
        <w:trPr>
          <w:trHeight w:val="393"/>
        </w:trPr>
        <w:tc>
          <w:tcPr>
            <w:tcW w:w="68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7C41C4" w:rsidRPr="005A7936" w:rsidRDefault="000731D2" w:rsidP="004047AE">
            <w:pPr>
              <w:spacing w:after="0" w:line="240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41C4"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Regulāri apsekot pašvaldības autoceļus un aizpildīt autoceļu tehniskā stāvokļa apsekošanas žurnālu;</w:t>
            </w:r>
          </w:p>
        </w:tc>
      </w:tr>
      <w:tr w:rsidR="007C41C4" w:rsidRPr="005A7936" w:rsidTr="004047AE">
        <w:trPr>
          <w:trHeight w:val="454"/>
        </w:trPr>
        <w:tc>
          <w:tcPr>
            <w:tcW w:w="685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0731D2" w:rsidP="004047AE">
            <w:pPr>
              <w:spacing w:after="0" w:line="240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C4" w:rsidRPr="005A7936">
              <w:rPr>
                <w:rFonts w:ascii="Times New Roman" w:hAnsi="Times New Roman" w:cs="Times New Roman"/>
                <w:sz w:val="24"/>
                <w:szCs w:val="24"/>
              </w:rPr>
              <w:t>Iesniegt Tiešajam vadītājam ziņojumu par nepieciešamo darbu veikšanu trūkumu novēršanai uz  autoceļiem;</w:t>
            </w:r>
          </w:p>
        </w:tc>
      </w:tr>
      <w:tr w:rsidR="007C41C4" w:rsidRPr="005A7936" w:rsidTr="004047AE">
        <w:trPr>
          <w:trHeight w:val="454"/>
        </w:trPr>
        <w:tc>
          <w:tcPr>
            <w:tcW w:w="685" w:type="pct"/>
            <w:vMerge/>
            <w:tcBorders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0731D2" w:rsidP="004047AE">
            <w:pPr>
              <w:spacing w:after="0" w:line="240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C4"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Kontrolēt konstatēto trūkumu novēršanas darbu izpildi; sekot ceļu virsmas greiderēšanas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1C4" w:rsidRPr="005A7936">
              <w:rPr>
                <w:rFonts w:ascii="Times New Roman" w:hAnsi="Times New Roman" w:cs="Times New Roman"/>
                <w:sz w:val="24"/>
                <w:szCs w:val="24"/>
              </w:rPr>
              <w:t>kvalitātei un apauguma novākšanai gar ceļa malām;</w:t>
            </w:r>
          </w:p>
        </w:tc>
      </w:tr>
      <w:tr w:rsidR="007C41C4" w:rsidRPr="005A7936" w:rsidTr="004047AE">
        <w:trPr>
          <w:trHeight w:val="454"/>
        </w:trPr>
        <w:tc>
          <w:tcPr>
            <w:tcW w:w="685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0731D2" w:rsidP="004047AE">
            <w:pPr>
              <w:spacing w:after="0" w:line="240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C41C4" w:rsidRPr="005A79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Pēc darbu pabeigšanas aizpildīt darbu nodošanas un pieņemšanas žurnālu (darbu reģistru);</w:t>
            </w:r>
          </w:p>
        </w:tc>
      </w:tr>
      <w:tr w:rsidR="007C41C4" w:rsidRPr="005A7936" w:rsidTr="004047AE">
        <w:trPr>
          <w:trHeight w:val="270"/>
        </w:trPr>
        <w:tc>
          <w:tcPr>
            <w:tcW w:w="68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7C41C4" w:rsidRPr="005A7936" w:rsidRDefault="007C41C4" w:rsidP="00080C1E">
            <w:pPr>
              <w:spacing w:after="0" w:line="240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C1E">
              <w:rPr>
                <w:rFonts w:ascii="Times New Roman" w:hAnsi="Times New Roman" w:cs="Times New Roman"/>
                <w:sz w:val="24"/>
                <w:szCs w:val="24"/>
              </w:rPr>
              <w:t>Organizēt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ceļa zīmju uzstādīšanu vai nomaiņu, caurteku tīrīšanu, citus sīkos remontdarbus uz pašvaldības autoceļiem;</w:t>
            </w:r>
          </w:p>
        </w:tc>
      </w:tr>
      <w:tr w:rsidR="007C41C4" w:rsidRPr="005A7936" w:rsidTr="004047AE">
        <w:trPr>
          <w:trHeight w:val="332"/>
        </w:trPr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Vadīt un kontrolēt citus darbiniekus, kuri iesaistīti pašvaldības autoceļu uzturēšanas darbos;</w:t>
            </w:r>
          </w:p>
        </w:tc>
      </w:tr>
      <w:tr w:rsidR="007C41C4" w:rsidRPr="005A7936" w:rsidTr="004047AE">
        <w:trPr>
          <w:trHeight w:val="332"/>
        </w:trPr>
        <w:tc>
          <w:tcPr>
            <w:tcW w:w="685" w:type="pct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4315" w:type="pct"/>
            <w:gridSpan w:val="3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7C41C4" w:rsidRPr="005A7936" w:rsidRDefault="007C41C4" w:rsidP="00080C1E">
            <w:pPr>
              <w:spacing w:after="0" w:line="240" w:lineRule="auto"/>
              <w:ind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 Ziemas periodā sadarboties ar pagastu saimniecību pārziņiem pašvaldības autoceļu attīrīšanas no sniega jautājumos; izstrādāt pašvaldības autoceļu plānus (grafikus) to attīrīšanai no sniega, noteikt prioritātes</w:t>
            </w:r>
            <w:bookmarkStart w:id="0" w:name="_GoBack"/>
            <w:bookmarkEnd w:id="0"/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Piedalīties publisko iepirkumu plānošanā un nepieciešamās informācijas sagatavošanā un iesniegšanā Ceļu inženierim;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Vienkāršu remontdarbu gadījumos veikt tāmju sastādīšanu, darba uzdevumu un specifikāciju sagatavošanu;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10.7.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Pildīt citus Tiešā vadītāja un Ceļu inženiera uzdotos pienākumus pašvaldības autoceļu infrastruktūras jomā;</w:t>
            </w:r>
          </w:p>
        </w:tc>
      </w:tr>
      <w:tr w:rsidR="007C41C4" w:rsidRPr="005A7936" w:rsidTr="004047AE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11. 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Kompetences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Ētiskums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Darbs komandā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Plānošana, vadīšana un organizēšana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Iniciatīva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Elastīga domāšana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Laba saskarsmes kultūra, atbildības sajūta un precizitāte</w:t>
            </w:r>
          </w:p>
        </w:tc>
      </w:tr>
      <w:tr w:rsidR="007C41C4" w:rsidRPr="005A7936" w:rsidTr="004047AE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 kvalifikācija</w:t>
            </w:r>
          </w:p>
        </w:tc>
      </w:tr>
      <w:tr w:rsidR="007C41C4" w:rsidRPr="005A7936" w:rsidTr="00DA07F7">
        <w:trPr>
          <w:trHeight w:val="224"/>
        </w:trPr>
        <w:tc>
          <w:tcPr>
            <w:tcW w:w="1973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12.1. 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Izglītība</w:t>
            </w: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vidējā profesionālā vai augstākā izglītība</w:t>
            </w:r>
          </w:p>
        </w:tc>
      </w:tr>
      <w:tr w:rsidR="007C41C4" w:rsidRPr="005A7936" w:rsidTr="00DA07F7">
        <w:trPr>
          <w:trHeight w:val="246"/>
        </w:trPr>
        <w:tc>
          <w:tcPr>
            <w:tcW w:w="1973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12.2. 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 pieredze</w:t>
            </w: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pieredze inženierkomunikāciju, tajā skaitā autoceļu,  ekspluatācijas, apkalpošanas vai saimniecisko darbu veikšanā vai vadīšanā</w:t>
            </w:r>
          </w:p>
        </w:tc>
      </w:tr>
      <w:tr w:rsidR="007C41C4" w:rsidRPr="005A7936" w:rsidTr="00DA07F7">
        <w:tc>
          <w:tcPr>
            <w:tcW w:w="1973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>12.3. 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Profesionālās zināšanas un prasmes</w:t>
            </w: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Vēlamas praktiskās un normatīvo aktu zināšanas autoceļu, </w:t>
            </w:r>
            <w:proofErr w:type="spellStart"/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transportbūvju</w:t>
            </w:r>
            <w:proofErr w:type="spellEnd"/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citas tehniskās infrastruktūras</w:t>
            </w:r>
            <w:r w:rsidR="00DA07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(inženierkomunikāciju)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ekspluatācijas jomā, spēja orientēties jomu reglamentējošajos normatīvajos aktos un pielietot tos</w:t>
            </w:r>
          </w:p>
        </w:tc>
      </w:tr>
      <w:tr w:rsidR="007C41C4" w:rsidRPr="005A7936" w:rsidTr="00DA07F7">
        <w:tc>
          <w:tcPr>
            <w:tcW w:w="1973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spēja analizēt lielāka apjoma dokumentus, novērtēt  to atbilstību tehniskajām prasībām un normatīvajam ietvaram</w:t>
            </w:r>
          </w:p>
        </w:tc>
      </w:tr>
      <w:tr w:rsidR="007C41C4" w:rsidRPr="005A7936" w:rsidTr="00DA07F7">
        <w:tc>
          <w:tcPr>
            <w:tcW w:w="1973" w:type="pct"/>
            <w:gridSpan w:val="2"/>
            <w:vMerge/>
            <w:tcBorders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veikt uzdotos uzdevumus paaugstinātas intensitātes un ierobežota laika apstākļos</w:t>
            </w:r>
          </w:p>
        </w:tc>
      </w:tr>
      <w:tr w:rsidR="007C41C4" w:rsidRPr="005A7936" w:rsidTr="00DA07F7">
        <w:tc>
          <w:tcPr>
            <w:tcW w:w="1973" w:type="pct"/>
            <w:gridSpan w:val="2"/>
            <w:vMerge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analizēt situāciju un rīcības sekas, atrast piemērotāko risinājumu</w:t>
            </w:r>
          </w:p>
        </w:tc>
      </w:tr>
      <w:tr w:rsidR="007C41C4" w:rsidRPr="005A7936" w:rsidTr="00DA07F7">
        <w:trPr>
          <w:trHeight w:val="304"/>
        </w:trPr>
        <w:tc>
          <w:tcPr>
            <w:tcW w:w="1973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544" w:right="117" w:hanging="54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  <w:t xml:space="preserve">12.4. </w:t>
            </w:r>
            <w:r w:rsidRPr="005A7936">
              <w:rPr>
                <w:rFonts w:ascii="Times New Roman" w:hAnsi="Times New Roman" w:cs="Times New Roman"/>
                <w:b/>
                <w:bCs/>
                <w:sz w:val="25"/>
              </w:rPr>
              <w:t>Vispārējās zināšanas un prasmes</w:t>
            </w: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valodas prasme augstākajā pakāpē</w:t>
            </w:r>
          </w:p>
        </w:tc>
      </w:tr>
      <w:tr w:rsidR="007C41C4" w:rsidRPr="005A7936" w:rsidTr="00DA07F7">
        <w:trPr>
          <w:trHeight w:val="304"/>
        </w:trPr>
        <w:tc>
          <w:tcPr>
            <w:tcW w:w="1973" w:type="pct"/>
            <w:gridSpan w:val="2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datoru, informācijas tehnoloģijām, kā arī ar biroja tehniku</w:t>
            </w:r>
          </w:p>
        </w:tc>
      </w:tr>
      <w:tr w:rsidR="007C41C4" w:rsidRPr="005A7936" w:rsidTr="00DA07F7">
        <w:trPr>
          <w:trHeight w:val="304"/>
        </w:trPr>
        <w:tc>
          <w:tcPr>
            <w:tcW w:w="1973" w:type="pct"/>
            <w:gridSpan w:val="2"/>
            <w:vMerge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 strādāt ar elektroniskajām dokumentu vadības un citām sistēmām</w:t>
            </w:r>
          </w:p>
        </w:tc>
      </w:tr>
      <w:tr w:rsidR="007C41C4" w:rsidRPr="005A7936" w:rsidTr="00DA07F7">
        <w:trPr>
          <w:trHeight w:val="304"/>
        </w:trPr>
        <w:tc>
          <w:tcPr>
            <w:tcW w:w="1973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prasmes pielietot un rīkoties ar dažādiem mērinstrumentiem</w:t>
            </w:r>
          </w:p>
        </w:tc>
      </w:tr>
      <w:tr w:rsidR="007C41C4" w:rsidRPr="005A7936" w:rsidTr="00DA07F7">
        <w:trPr>
          <w:trHeight w:val="304"/>
        </w:trPr>
        <w:tc>
          <w:tcPr>
            <w:tcW w:w="1973" w:type="pct"/>
            <w:gridSpan w:val="2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544" w:hanging="544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lv-LV"/>
              </w:rPr>
            </w:pPr>
          </w:p>
        </w:tc>
        <w:tc>
          <w:tcPr>
            <w:tcW w:w="302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6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vismaz B kategorijas autovadītāja apliecība;</w:t>
            </w:r>
          </w:p>
        </w:tc>
      </w:tr>
      <w:tr w:rsidR="007C41C4" w:rsidRPr="005A7936" w:rsidTr="004047AE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13. 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atbildība: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13.1.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amata aprakstā noteikto   pienākumu savlaicīgu un kvalitatīvu izpildi, tiešā vadītāja un funkcionālā vadītāja uzdevumu kvalitatīvu izpildi un izpildi noteiktajā termiņā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ierobežotas pieejamības, konfidenciālas informācijas saglabāšanu, aizsargāšanu un neizpaušanu, un par minētās informācijas izmantošanu amata pienākumu veikšanai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darba procesā izstrādāto dokumentu atbilstību normatīvajiem aktiem un sniegtās informācijas patiesumu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13.4.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normatīvo aktu, darba kārtības noteikumu, ētikas kodeksa, darba aizsardzības noteikumu, citu pašvaldības domes apstiprināto dokumentu un lēmumu izpildi un ievērošanu, kas attiecas uz  amata pienākumu pildīšanu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13.5.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atbild par </w:t>
            </w: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 xml:space="preserve">ugunsdrošības noteikumu un sanitāri higiēnisko normu ievērošanu 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13.6.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hAnsi="Times New Roman" w:cs="Times New Roman"/>
                <w:sz w:val="24"/>
                <w:szCs w:val="24"/>
              </w:rPr>
              <w:t>atbild par pārziņā nodoto materiālo vērtību saglabāšanu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13.7.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 par korektām attiecībām ar kolēģiem un darbiniekiem</w:t>
            </w:r>
          </w:p>
        </w:tc>
      </w:tr>
      <w:tr w:rsidR="007C41C4" w:rsidRPr="005A7936" w:rsidTr="004047AE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14. 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Amata tiesības: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14.1.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 savlaicīgi amata pienākumiem nepieciešamo informāciju no tiešā un funkcionālā vadītāja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14.2.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pieprasīt informāciju no  Tiešā vadītāja un darbiniekiem, kā arī pašvaldības institūcijām un to darbiniekiem amata pienākumu veikšanai 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iesniegt tiešajam vai funkcionālajam vadītājam (atbilstoši kompetencei) ierosinājumus un priekšlikumus struktūrvienības darba kvalitātes un efektivitātes uzlabošanai, lai nodrošinātu iestādei noteikto funkciju un uzdevumu izpildi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14.4.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organizēt pašam savu darbu, pieņemt lēmumus, dot rīkojumus un norādījumus savā kompetencē esošajos jautājumos</w:t>
            </w:r>
          </w:p>
        </w:tc>
      </w:tr>
      <w:tr w:rsidR="007C41C4" w:rsidRPr="005A7936" w:rsidTr="004047AE">
        <w:tc>
          <w:tcPr>
            <w:tcW w:w="6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14.5.</w:t>
            </w:r>
          </w:p>
        </w:tc>
        <w:tc>
          <w:tcPr>
            <w:tcW w:w="431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41C4" w:rsidRPr="005A7936" w:rsidRDefault="007C41C4" w:rsidP="004047AE">
            <w:pPr>
              <w:spacing w:after="0" w:line="240" w:lineRule="auto"/>
              <w:ind w:left="115" w:right="119"/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</w:pPr>
            <w:r w:rsidRPr="005A7936">
              <w:rPr>
                <w:rFonts w:ascii="Times New Roman" w:eastAsia="Times New Roman" w:hAnsi="Times New Roman" w:cs="Times New Roman"/>
                <w:sz w:val="25"/>
                <w:szCs w:val="20"/>
                <w:lang w:eastAsia="ru-RU"/>
              </w:rPr>
              <w:t>saņemt atalgojumu atbilstoši noslēgtajam darba līgumam un sociālās garantijas atbilstoši spēkā esošajiem normatīvajiem aktiem un darba koplīgumam</w:t>
            </w:r>
          </w:p>
        </w:tc>
      </w:tr>
      <w:tr w:rsidR="007C41C4" w:rsidRPr="005A7936" w:rsidTr="004047AE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1C4" w:rsidRPr="005A7936" w:rsidRDefault="007C41C4" w:rsidP="004047AE">
            <w:pPr>
              <w:spacing w:after="0" w:line="240" w:lineRule="auto"/>
              <w:ind w:left="402" w:right="119" w:hanging="40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15. </w:t>
            </w:r>
            <w:r w:rsidRPr="005A79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Cita informācija – </w:t>
            </w:r>
            <w:r w:rsidRPr="005A79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var norīkot komandējumā saistībā ar amata aprakstā noteikto pienākumu veikšanu</w:t>
            </w:r>
          </w:p>
        </w:tc>
      </w:tr>
      <w:tr w:rsidR="007C41C4" w:rsidRPr="005A7936" w:rsidTr="004047AE">
        <w:trPr>
          <w:trHeight w:val="1912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tbl>
            <w:tblPr>
              <w:tblW w:w="9664" w:type="dxa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959"/>
              <w:gridCol w:w="1919"/>
              <w:gridCol w:w="360"/>
              <w:gridCol w:w="2493"/>
              <w:gridCol w:w="288"/>
              <w:gridCol w:w="2493"/>
              <w:gridCol w:w="1152"/>
            </w:tblGrid>
            <w:tr w:rsidR="007C41C4" w:rsidRPr="005A7936" w:rsidTr="003716B8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Vadītājs   </w:t>
                  </w:r>
                </w:p>
              </w:tc>
              <w:tc>
                <w:tcPr>
                  <w:tcW w:w="993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7C41C4" w:rsidRPr="005A7936" w:rsidRDefault="004047AE" w:rsidP="003716B8">
                  <w:pPr>
                    <w:spacing w:before="19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Jānis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Aleksāns</w:t>
                  </w:r>
                  <w:proofErr w:type="spellEnd"/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7C41C4" w:rsidRPr="005A7936" w:rsidTr="000A4FB0">
              <w:trPr>
                <w:trHeight w:val="115"/>
              </w:trPr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1C4" w:rsidRPr="005A7936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outset" w:sz="6" w:space="0" w:color="414142"/>
                    <w:right w:val="nil"/>
                  </w:tcBorders>
                </w:tcPr>
                <w:p w:rsidR="007C41C4" w:rsidRPr="000A4FB0" w:rsidRDefault="007C41C4" w:rsidP="003716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1C4" w:rsidRPr="000A4FB0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outset" w:sz="6" w:space="0" w:color="414142"/>
                    <w:right w:val="nil"/>
                  </w:tcBorders>
                </w:tcPr>
                <w:p w:rsidR="007C41C4" w:rsidRPr="000A4FB0" w:rsidRDefault="007C41C4" w:rsidP="003716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41C4" w:rsidRPr="000A4FB0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outset" w:sz="6" w:space="0" w:color="414142"/>
                    <w:right w:val="nil"/>
                  </w:tcBorders>
                </w:tcPr>
                <w:p w:rsidR="000A4FB0" w:rsidRPr="000A4FB0" w:rsidRDefault="000A4FB0" w:rsidP="003716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0A4FB0" w:rsidRPr="005A7936" w:rsidTr="003716B8">
              <w:tc>
                <w:tcPr>
                  <w:tcW w:w="4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FB0" w:rsidRPr="005A7936" w:rsidRDefault="000A4FB0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993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:rsidR="000A4FB0" w:rsidRPr="000A4FB0" w:rsidRDefault="000A4FB0" w:rsidP="003716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</w:p>
              </w:tc>
              <w:tc>
                <w:tcPr>
                  <w:tcW w:w="18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FB0" w:rsidRPr="000A4FB0" w:rsidRDefault="000A4FB0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:rsidR="000A4FB0" w:rsidRPr="000A4FB0" w:rsidRDefault="000A4FB0" w:rsidP="003716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</w:p>
              </w:tc>
              <w:tc>
                <w:tcPr>
                  <w:tcW w:w="14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FB0" w:rsidRPr="000A4FB0" w:rsidRDefault="000A4FB0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</w:p>
              </w:tc>
              <w:tc>
                <w:tcPr>
                  <w:tcW w:w="129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</w:tcPr>
                <w:p w:rsidR="000A4FB0" w:rsidRPr="000A4FB0" w:rsidRDefault="000A4FB0" w:rsidP="003716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</w:p>
              </w:tc>
              <w:tc>
                <w:tcPr>
                  <w:tcW w:w="5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4FB0" w:rsidRPr="005A7936" w:rsidRDefault="000A4FB0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7C41C4" w:rsidRPr="005A7936" w:rsidRDefault="007C41C4" w:rsidP="003716B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5000" w:type="pct"/>
              <w:tblBorders>
                <w:top w:val="outset" w:sz="2" w:space="0" w:color="414142"/>
                <w:left w:val="outset" w:sz="2" w:space="0" w:color="414142"/>
                <w:bottom w:val="outset" w:sz="2" w:space="0" w:color="414142"/>
                <w:right w:val="outset" w:sz="2" w:space="0" w:color="414142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45"/>
              <w:gridCol w:w="2057"/>
              <w:gridCol w:w="293"/>
              <w:gridCol w:w="2576"/>
              <w:gridCol w:w="293"/>
              <w:gridCol w:w="2680"/>
              <w:gridCol w:w="1331"/>
            </w:tblGrid>
            <w:tr w:rsidR="007C41C4" w:rsidRPr="005A7936" w:rsidTr="003716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hAnsi="Times New Roman" w:cs="Times New Roman"/>
                      <w:bCs/>
                      <w:sz w:val="25"/>
                    </w:rPr>
                    <w:t>Darbinieks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414142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  <w:tr w:rsidR="007C41C4" w:rsidRPr="005A7936" w:rsidTr="003716B8"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7C41C4" w:rsidRPr="000A4FB0" w:rsidRDefault="007C41C4" w:rsidP="003716B8">
                  <w:pPr>
                    <w:spacing w:before="100" w:beforeAutospacing="1" w:after="0" w:line="293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  <w:r w:rsidRPr="000A4F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 xml:space="preserve">       (paraksts)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0A4FB0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  <w:r w:rsidRPr="000A4F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> </w:t>
                  </w:r>
                </w:p>
              </w:tc>
              <w:tc>
                <w:tcPr>
                  <w:tcW w:w="125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7C41C4" w:rsidRPr="000A4FB0" w:rsidRDefault="007C41C4" w:rsidP="003716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  <w:r w:rsidRPr="000A4F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>(vārds, uzvārds)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0A4FB0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  <w:r w:rsidRPr="000A4F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outset" w:sz="6" w:space="0" w:color="414142"/>
                    <w:left w:val="nil"/>
                    <w:bottom w:val="nil"/>
                    <w:right w:val="nil"/>
                  </w:tcBorders>
                  <w:hideMark/>
                </w:tcPr>
                <w:p w:rsidR="007C41C4" w:rsidRDefault="007C41C4" w:rsidP="003716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  <w:r w:rsidRPr="000A4FB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  <w:t>(datums)</w:t>
                  </w:r>
                </w:p>
                <w:p w:rsidR="000A4FB0" w:rsidRPr="000A4FB0" w:rsidRDefault="000A4FB0" w:rsidP="003716B8">
                  <w:pPr>
                    <w:spacing w:before="100" w:beforeAutospacing="1" w:after="0" w:line="293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lv-LV"/>
                    </w:rPr>
                  </w:pP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C41C4" w:rsidRPr="005A7936" w:rsidRDefault="007C41C4" w:rsidP="003716B8">
                  <w:pPr>
                    <w:spacing w:before="195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A793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</w:tr>
          </w:tbl>
          <w:p w:rsidR="007C41C4" w:rsidRPr="005A7936" w:rsidRDefault="007C41C4" w:rsidP="003716B8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C41C4" w:rsidRDefault="007C41C4" w:rsidP="007C41C4">
      <w:pPr>
        <w:rPr>
          <w:rFonts w:ascii="Times New Roman" w:hAnsi="Times New Roman" w:cs="Times New Roman"/>
        </w:rPr>
      </w:pPr>
      <w:bookmarkStart w:id="1" w:name="piel2"/>
      <w:bookmarkEnd w:id="1"/>
    </w:p>
    <w:p w:rsidR="007C41C4" w:rsidRDefault="007C41C4" w:rsidP="007C41C4">
      <w:pPr>
        <w:rPr>
          <w:rFonts w:ascii="Times New Roman" w:hAnsi="Times New Roman" w:cs="Times New Roman"/>
        </w:rPr>
      </w:pPr>
    </w:p>
    <w:p w:rsidR="007C41C4" w:rsidRDefault="007C41C4" w:rsidP="007C41C4">
      <w:pPr>
        <w:rPr>
          <w:rFonts w:ascii="Times New Roman" w:hAnsi="Times New Roman" w:cs="Times New Roman"/>
        </w:rPr>
      </w:pPr>
    </w:p>
    <w:p w:rsidR="007C41C4" w:rsidRPr="005A7936" w:rsidRDefault="007C41C4" w:rsidP="007C41C4">
      <w:pPr>
        <w:rPr>
          <w:rFonts w:ascii="Times New Roman" w:hAnsi="Times New Roman" w:cs="Times New Roman"/>
        </w:rPr>
      </w:pPr>
    </w:p>
    <w:p w:rsidR="00DD2510" w:rsidRDefault="00DD2510"/>
    <w:sectPr w:rsidR="00DD2510" w:rsidSect="002467FB">
      <w:headerReference w:type="default" r:id="rId4"/>
      <w:pgSz w:w="11906" w:h="16838"/>
      <w:pgMar w:top="964" w:right="851" w:bottom="73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800374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4121F" w:rsidRPr="00E6218F" w:rsidRDefault="00080C1E" w:rsidP="00BA448A">
        <w:pPr>
          <w:pStyle w:val="Header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E6218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E6218F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E6218F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E6218F">
          <w:rPr>
            <w:rFonts w:ascii="Times New Roman" w:hAnsi="Times New Roman" w:cs="Times New Roman"/>
            <w:noProof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1C4"/>
    <w:rsid w:val="000731D2"/>
    <w:rsid w:val="00080C1E"/>
    <w:rsid w:val="000A4FB0"/>
    <w:rsid w:val="002F1543"/>
    <w:rsid w:val="004047AE"/>
    <w:rsid w:val="00731C85"/>
    <w:rsid w:val="007C41C4"/>
    <w:rsid w:val="00DA07F7"/>
    <w:rsid w:val="00D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AFB39-28DE-4B4E-AC3E-0DBE86B8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1C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1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1C4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7C41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41C4"/>
    <w:rPr>
      <w:rFonts w:eastAsia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7C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4535</Words>
  <Characters>2585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4</cp:revision>
  <dcterms:created xsi:type="dcterms:W3CDTF">2023-02-10T13:20:00Z</dcterms:created>
  <dcterms:modified xsi:type="dcterms:W3CDTF">2023-02-10T13:41:00Z</dcterms:modified>
</cp:coreProperties>
</file>