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62"/>
        <w:gridCol w:w="2782"/>
        <w:gridCol w:w="214"/>
        <w:gridCol w:w="2407"/>
        <w:gridCol w:w="4138"/>
      </w:tblGrid>
      <w:tr w:rsidR="00CD703B" w:rsidRPr="00CD703B" w14:paraId="56F199AB" w14:textId="77777777" w:rsidTr="00FC0421">
        <w:tc>
          <w:tcPr>
            <w:tcW w:w="172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18638254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FB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Viļānu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</w:t>
            </w:r>
            <w:r w:rsidR="00FC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pārvalde”</w:t>
            </w:r>
          </w:p>
        </w:tc>
        <w:tc>
          <w:tcPr>
            <w:tcW w:w="127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238B2C24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2B13A2" w:rsidRPr="00CD703B">
              <w:rPr>
                <w:b w:val="0"/>
                <w:bCs w:val="0"/>
                <w:sz w:val="24"/>
              </w:rPr>
              <w:t>___________</w:t>
            </w:r>
            <w:r w:rsidR="00FB12A9">
              <w:rPr>
                <w:b w:val="0"/>
                <w:bCs w:val="0"/>
                <w:sz w:val="24"/>
              </w:rPr>
              <w:t>____</w:t>
            </w:r>
            <w:r w:rsidR="002B13A2" w:rsidRPr="00CD703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B12A9">
              <w:rPr>
                <w:b w:val="0"/>
                <w:bCs w:val="0"/>
                <w:sz w:val="24"/>
              </w:rPr>
              <w:t>I.Ikaunieks</w:t>
            </w:r>
            <w:proofErr w:type="spellEnd"/>
          </w:p>
          <w:p w14:paraId="2AB4035C" w14:textId="399F16CD" w:rsidR="0034121F" w:rsidRPr="00CD703B" w:rsidRDefault="00FB12A9" w:rsidP="00FB12A9">
            <w:pPr>
              <w:pStyle w:val="Title"/>
              <w:ind w:right="250"/>
              <w:jc w:val="lef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Viļānos</w:t>
            </w:r>
            <w:r w:rsidR="005129DD" w:rsidRPr="00CD703B">
              <w:rPr>
                <w:b w:val="0"/>
                <w:bCs w:val="0"/>
                <w:sz w:val="24"/>
              </w:rPr>
              <w:t xml:space="preserve">, 2023.gada </w:t>
            </w:r>
            <w:r w:rsidR="0095536F">
              <w:rPr>
                <w:b w:val="0"/>
                <w:bCs w:val="0"/>
                <w:sz w:val="24"/>
              </w:rPr>
              <w:t>10</w:t>
            </w:r>
            <w:r w:rsidR="005129DD" w:rsidRPr="00CD703B">
              <w:rPr>
                <w:b w:val="0"/>
                <w:bCs w:val="0"/>
                <w:sz w:val="24"/>
              </w:rPr>
              <w:t>.</w:t>
            </w:r>
            <w:r w:rsidR="004B40EB">
              <w:rPr>
                <w:b w:val="0"/>
                <w:bCs w:val="0"/>
                <w:sz w:val="24"/>
              </w:rPr>
              <w:t>februārī</w:t>
            </w:r>
          </w:p>
        </w:tc>
      </w:tr>
      <w:tr w:rsidR="00CD703B" w:rsidRPr="00CD703B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53418BAE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FC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>vietnieks saimnieciskajos jautājumos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7CA7C4B1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4600C8">
              <w:rPr>
                <w:rFonts w:ascii="Times New Roman" w:hAnsi="Times New Roman" w:cs="Times New Roman"/>
                <w:bCs/>
                <w:sz w:val="25"/>
              </w:rPr>
              <w:t>valsts amatpersona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46AD0F6A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</w:t>
            </w:r>
          </w:p>
        </w:tc>
      </w:tr>
      <w:tr w:rsidR="00CD703B" w:rsidRPr="00CD703B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0D2FF1D0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600C8" w:rsidRPr="004B40EB">
              <w:rPr>
                <w:rFonts w:ascii="Times New Roman" w:hAnsi="Times New Roman" w:cs="Times New Roman"/>
                <w:sz w:val="24"/>
                <w:szCs w:val="24"/>
              </w:rPr>
              <w:t>1112 37</w:t>
            </w:r>
            <w:r w:rsidR="00460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5CBF6F1D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4B40EB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BC517C" w:rsidRPr="004B40EB">
              <w:rPr>
                <w:rFonts w:ascii="Times New Roman" w:hAnsi="Times New Roman" w:cs="Times New Roman"/>
                <w:bCs/>
                <w:sz w:val="25"/>
              </w:rPr>
              <w:t xml:space="preserve"> </w:t>
            </w:r>
            <w:r w:rsidR="00BC517C" w:rsidRPr="004B40EB">
              <w:rPr>
                <w:rFonts w:ascii="Times New Roman" w:hAnsi="Times New Roman" w:cs="Times New Roman"/>
                <w:sz w:val="24"/>
                <w:szCs w:val="24"/>
              </w:rPr>
              <w:t>1.saime, 1.2.apakšsaime  I līmenis</w:t>
            </w:r>
          </w:p>
        </w:tc>
      </w:tr>
      <w:tr w:rsidR="00CD703B" w:rsidRPr="00CD703B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576D078F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>iestādes vadītājs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1B913A2B" w:rsidR="0034121F" w:rsidRPr="004B40EB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 w:rsidRPr="004B40E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4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EB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 w:rsidRPr="004B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4600C8" w:rsidRPr="004B40EB"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</w:tc>
      </w:tr>
      <w:tr w:rsidR="00CD703B" w:rsidRPr="00CD703B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4EA752BA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>citu vadītāja vietnieku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2D7141BD" w:rsidR="0034121F" w:rsidRPr="006C12BD" w:rsidRDefault="003C3B09" w:rsidP="004600C8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4B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 xml:space="preserve"> vadītāju/otro vietnieku</w:t>
            </w:r>
          </w:p>
        </w:tc>
      </w:tr>
      <w:tr w:rsidR="00CD703B" w:rsidRPr="00CD703B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4094A7CB" w:rsidR="00A73E64" w:rsidRPr="004E1102" w:rsidRDefault="0034121F" w:rsidP="004600C8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 xml:space="preserve">Iestādes, tās </w:t>
            </w:r>
            <w:r w:rsidR="006302B7">
              <w:rPr>
                <w:rFonts w:ascii="Times New Roman" w:hAnsi="Times New Roman" w:cs="Times New Roman"/>
                <w:sz w:val="24"/>
                <w:szCs w:val="24"/>
              </w:rPr>
              <w:t>struktūrvienību,</w:t>
            </w:r>
            <w:r w:rsidR="004600C8">
              <w:rPr>
                <w:rFonts w:ascii="Times New Roman" w:hAnsi="Times New Roman" w:cs="Times New Roman"/>
                <w:sz w:val="24"/>
                <w:szCs w:val="24"/>
              </w:rPr>
              <w:t xml:space="preserve"> Centrālās pārvaldes darbiniekiem</w:t>
            </w:r>
            <w:r w:rsidR="006302B7">
              <w:rPr>
                <w:rFonts w:ascii="Times New Roman" w:hAnsi="Times New Roman" w:cs="Times New Roman"/>
                <w:sz w:val="24"/>
                <w:szCs w:val="24"/>
              </w:rPr>
              <w:t xml:space="preserve">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6CF3B96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="004B40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47B4A15C" w:rsidR="0034121F" w:rsidRPr="003434E1" w:rsidRDefault="0034121F" w:rsidP="00F437C5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mērķis</w:t>
            </w:r>
            <w:r w:rsidR="00484A9D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8927AE">
              <w:rPr>
                <w:rFonts w:ascii="Times New Roman" w:hAnsi="Times New Roman" w:cs="Times New Roman"/>
                <w:b/>
                <w:bCs/>
                <w:sz w:val="25"/>
              </w:rPr>
              <w:t xml:space="preserve">– </w:t>
            </w:r>
            <w:r w:rsidR="006D217D" w:rsidRPr="006D217D">
              <w:rPr>
                <w:rFonts w:ascii="Times New Roman" w:hAnsi="Times New Roman" w:cs="Times New Roman"/>
                <w:bCs/>
                <w:sz w:val="24"/>
                <w:szCs w:val="24"/>
              </w:rPr>
              <w:t>pildīt pašvaldības iestādes „Viļānu apvienības pārvalde” vadītāja vietnieka saimnieciskajos jautājumos pienākumus</w:t>
            </w:r>
            <w:r w:rsidR="006D2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746B9E">
              <w:rPr>
                <w:rFonts w:ascii="Times New Roman" w:hAnsi="Times New Roman" w:cs="Times New Roman"/>
                <w:bCs/>
                <w:sz w:val="24"/>
                <w:szCs w:val="24"/>
              </w:rPr>
              <w:t>aizstāt iestādes vadītāju viņa prombūtnes laikā.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70E435AC" w:rsidR="00F466F2" w:rsidRPr="00F17C4E" w:rsidRDefault="00746B9E" w:rsidP="0080673C">
            <w:pPr>
              <w:pStyle w:val="BodyTextIndent"/>
              <w:spacing w:line="240" w:lineRule="auto"/>
              <w:ind w:left="0" w:firstLine="0"/>
            </w:pPr>
            <w:r w:rsidRPr="008800D8">
              <w:rPr>
                <w:b/>
              </w:rPr>
              <w:t xml:space="preserve">Ikdienā </w:t>
            </w:r>
            <w:r w:rsidRPr="00E6167E">
              <w:t>vadīt, plānot, organizēt, koordinēt un kontrolēt Pārvaldes, tās struktūrvienību darbu</w:t>
            </w:r>
            <w:r w:rsidR="0080673C">
              <w:t xml:space="preserve"> </w:t>
            </w:r>
            <w:r w:rsidRPr="00E6167E">
              <w:t>saimnieciskās darbības jomā, ta</w:t>
            </w:r>
            <w:r w:rsidR="00CD4786">
              <w:t>jā</w:t>
            </w:r>
            <w:r w:rsidRPr="00E6167E">
              <w:t xml:space="preserve"> skaitā, ikdienas un operatīvos saimnieciskā darba procesus</w:t>
            </w:r>
            <w:r w:rsidR="0080673C">
              <w:t>.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5AEFDAE5" w:rsidR="00F466F2" w:rsidRPr="0010153F" w:rsidRDefault="00746B9E" w:rsidP="0080673C">
            <w:pPr>
              <w:pStyle w:val="BodyTextIndent"/>
              <w:spacing w:line="240" w:lineRule="auto"/>
              <w:ind w:left="0" w:firstLine="0"/>
            </w:pPr>
            <w:r w:rsidRPr="00E6167E">
              <w:t xml:space="preserve">Pārvaldes vadītāja prombūtnē pildīt Pārvaldes vadītāja pienākumus, tajā skaitā, </w:t>
            </w:r>
            <w:r>
              <w:t>vadīt, plānot,</w:t>
            </w:r>
            <w:r w:rsidR="0080673C">
              <w:t xml:space="preserve"> </w:t>
            </w:r>
            <w:r w:rsidRPr="00E6167E">
              <w:t>organizēt, koordinēt un kontrolēt Pārvaldes, tās struktūrvienību un darbinieku darbu, arī</w:t>
            </w:r>
            <w:r w:rsidR="0080673C">
              <w:t xml:space="preserve"> </w:t>
            </w:r>
            <w:r w:rsidRPr="00E6167E">
              <w:t>ikdien</w:t>
            </w:r>
            <w:r w:rsidR="00762CF0">
              <w:t>as un operatīvos darba procesus.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035DAD8A" w:rsidR="00F466F2" w:rsidRPr="004B40EB" w:rsidRDefault="004B40EB" w:rsidP="00F667E9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Plānot un organizēt Pārvaldes darbības nodrošināšanai  un funkciju izpildei nepieciešamo preču un pakalpojumu iegādi un kontrolēt to izpildi un izlietojumu, ta</w:t>
            </w:r>
            <w:r w:rsidR="00CD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jā</w:t>
            </w:r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skaitā, bet, ne tikai, saimniecības un biroja preču, degvielas un kurināmā iegādi un izlietojumu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0FB5CBA0" w:rsidR="00F466F2" w:rsidRPr="004B40EB" w:rsidRDefault="004B40EB" w:rsidP="004B40EB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ontrolēt Pārvaldes lietošanā nodoto ēku (būvju) stāvokļa atbilstību normatīvo aktu prasībām, plānot un koordinēt kapitālos un kosmētisko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remontdarbus, tajā skaitā, nodrošināt ēku </w:t>
            </w:r>
            <w:proofErr w:type="spellStart"/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energopārvaldības</w:t>
            </w:r>
            <w:proofErr w:type="spellEnd"/>
            <w:r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 energoefektivitātes paaugstināšanas procesu ieviešanu</w:t>
            </w:r>
            <w:r w:rsidR="00762CF0" w:rsidRPr="004B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338B7F71" w:rsidR="00F466F2" w:rsidRPr="00832CC5" w:rsidRDefault="008B0543" w:rsidP="004B40EB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B0543">
              <w:rPr>
                <w:rFonts w:ascii="Times New Roman" w:hAnsi="Times New Roman" w:cs="Times New Roman"/>
                <w:sz w:val="24"/>
                <w:szCs w:val="24"/>
              </w:rPr>
              <w:t>oordinēt būvniecības procesus apvienības pārvaldes teritorijā, piedalīties būvniecības ieceru apspriešanā un sniegt risinājumus to veikšanai, sekot būvdarbu veikšanai un uzraudzībai pašvaldības ob</w:t>
            </w:r>
            <w:r w:rsidR="00762CF0">
              <w:rPr>
                <w:rFonts w:ascii="Times New Roman" w:hAnsi="Times New Roman" w:cs="Times New Roman"/>
                <w:sz w:val="24"/>
                <w:szCs w:val="24"/>
              </w:rPr>
              <w:t>jektos.</w:t>
            </w:r>
          </w:p>
        </w:tc>
      </w:tr>
      <w:tr w:rsidR="00773EB6" w:rsidRPr="00CD703B" w14:paraId="21B49BE1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E4402A" w14:textId="77777777" w:rsidR="00773EB6" w:rsidRDefault="00773EB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7E55F5" w14:textId="68EDB300" w:rsidR="00773EB6" w:rsidRDefault="00773EB6" w:rsidP="00277691">
            <w:pPr>
              <w:pStyle w:val="BodyTextIndent"/>
              <w:spacing w:line="240" w:lineRule="auto"/>
              <w:ind w:left="0" w:firstLine="0"/>
            </w:pPr>
            <w:r>
              <w:t>N</w:t>
            </w:r>
            <w:r w:rsidRPr="00E6167E">
              <w:t>odrošināt sadarbību ar Būvvaldi būvniecības kontroles jautājumu risināšanā Pārvaldes</w:t>
            </w:r>
            <w:r w:rsidR="00277691">
              <w:t xml:space="preserve"> </w:t>
            </w:r>
            <w:r w:rsidRPr="00E6167E">
              <w:t>darbības administratīvajā teritorijā, pildot kontaktpersonas pienākumus</w:t>
            </w:r>
            <w:r w:rsidR="00762CF0">
              <w:t>.</w:t>
            </w:r>
          </w:p>
        </w:tc>
      </w:tr>
      <w:tr w:rsidR="00773EB6" w:rsidRPr="00CD703B" w14:paraId="6C433910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EAD564" w14:textId="77777777" w:rsidR="00773EB6" w:rsidRDefault="00773EB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0927A9" w14:textId="2E47B7D4" w:rsidR="00773EB6" w:rsidRDefault="00773EB6" w:rsidP="00277691">
            <w:pPr>
              <w:pStyle w:val="BodyTextIndent"/>
              <w:spacing w:line="240" w:lineRule="auto"/>
              <w:ind w:left="0" w:firstLine="0"/>
            </w:pPr>
            <w:r>
              <w:t>S</w:t>
            </w:r>
            <w:r w:rsidRPr="00E6167E">
              <w:t>askaņot būvniecības dokumentus Būvniecības informācijas sistēmā</w:t>
            </w:r>
            <w:r w:rsidR="00D3299C">
              <w:t xml:space="preserve"> (BIS2)</w:t>
            </w:r>
            <w:r w:rsidRPr="00E6167E">
              <w:t>, sagatavot un</w:t>
            </w:r>
            <w:r w:rsidR="00277691">
              <w:t xml:space="preserve"> o</w:t>
            </w:r>
            <w:r w:rsidRPr="00E6167E">
              <w:t>rganizēt</w:t>
            </w:r>
            <w:r w:rsidR="00D3299C">
              <w:t xml:space="preserve"> </w:t>
            </w:r>
            <w:r w:rsidRPr="00E6167E">
              <w:t>tehnisko noteikumu izsniegšanu būvniecības ieceru gadījumos, pašvaldības vārdā</w:t>
            </w:r>
            <w:r w:rsidR="00277691">
              <w:t xml:space="preserve"> s</w:t>
            </w:r>
            <w:r w:rsidRPr="00E6167E">
              <w:t>askaņot</w:t>
            </w:r>
            <w:r w:rsidR="00D3299C">
              <w:t xml:space="preserve"> </w:t>
            </w:r>
            <w:r w:rsidRPr="00E6167E">
              <w:t>būvniecības ieceres dokumentus, sniegt atzinumus par pašvaldības</w:t>
            </w:r>
            <w:r>
              <w:t xml:space="preserve"> būvju</w:t>
            </w:r>
            <w:r w:rsidR="00277691">
              <w:t xml:space="preserve"> </w:t>
            </w:r>
            <w:r w:rsidR="0058061D">
              <w:t>p</w:t>
            </w:r>
            <w:r>
              <w:t>ieņemšanu</w:t>
            </w:r>
            <w:r w:rsidR="00D3299C">
              <w:t xml:space="preserve"> </w:t>
            </w:r>
            <w:r w:rsidR="00762CF0">
              <w:t>ekspluatācijā.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10AA0014" w:rsidR="00F466F2" w:rsidRPr="0080673C" w:rsidRDefault="008B0543" w:rsidP="0080673C">
            <w:pPr>
              <w:pStyle w:val="BodyTextIndent"/>
              <w:spacing w:line="240" w:lineRule="auto"/>
              <w:ind w:left="0" w:firstLine="0"/>
            </w:pPr>
            <w:r>
              <w:t>N</w:t>
            </w:r>
            <w:r w:rsidRPr="00E6167E">
              <w:t>odrošināt sadarbību ar Būvvaldi būvniecības kontroles jautājumu risināšanā Pārvaldes</w:t>
            </w:r>
            <w:r w:rsidR="0080673C">
              <w:t xml:space="preserve"> </w:t>
            </w:r>
            <w:r w:rsidRPr="00E6167E">
              <w:t>darbības administratīvajā teritorijā, pildot kontaktpersonas pienākumus</w:t>
            </w:r>
            <w:r w:rsidR="00762CF0">
              <w:t>.</w:t>
            </w:r>
          </w:p>
        </w:tc>
      </w:tr>
      <w:tr w:rsidR="00773EB6" w:rsidRPr="00CD703B" w14:paraId="179AFBCD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3C07A3" w14:textId="7B3F32DC" w:rsidR="00773EB6" w:rsidRDefault="008B383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DE084" w14:textId="228EE804" w:rsidR="00773EB6" w:rsidRDefault="00773EB6" w:rsidP="0080673C">
            <w:pPr>
              <w:pStyle w:val="BodyTextIndent"/>
              <w:spacing w:line="240" w:lineRule="auto"/>
              <w:ind w:left="0" w:firstLine="0"/>
            </w:pPr>
            <w:r>
              <w:t>P</w:t>
            </w:r>
            <w:r w:rsidRPr="00E6167E">
              <w:t>ašvaldības vārdā realizēt būvniecības ierosinātāja funkciju Pārvaldes darbības</w:t>
            </w:r>
            <w:r w:rsidR="0080673C">
              <w:t xml:space="preserve"> </w:t>
            </w:r>
            <w:r w:rsidRPr="00E6167E">
              <w:t>teritorijā, tas</w:t>
            </w:r>
            <w:r w:rsidR="0058061D">
              <w:t xml:space="preserve"> </w:t>
            </w:r>
            <w:r w:rsidRPr="00E6167E">
              <w:t>ir, sagatavot, parakstīt un iesniegt būvniecības ieceres</w:t>
            </w:r>
            <w:r>
              <w:t xml:space="preserve"> </w:t>
            </w:r>
            <w:r w:rsidRPr="00E6167E">
              <w:t xml:space="preserve">dokumentus, </w:t>
            </w:r>
            <w:r w:rsidR="00CD4786">
              <w:t>tajā skaitā</w:t>
            </w:r>
            <w:r w:rsidRPr="00E6167E">
              <w:t>, projektēšanas</w:t>
            </w:r>
            <w:r w:rsidR="0058061D">
              <w:t xml:space="preserve"> </w:t>
            </w:r>
            <w:r w:rsidRPr="00E6167E">
              <w:t>uzdevumu, būvniecības iesniegumu, apliecinājuma karti,</w:t>
            </w:r>
            <w:r>
              <w:t xml:space="preserve"> </w:t>
            </w:r>
            <w:r w:rsidRPr="00E6167E">
              <w:t>paskaidrojuma rakstu, pārstāvēt</w:t>
            </w:r>
            <w:r w:rsidR="0058061D">
              <w:t xml:space="preserve"> </w:t>
            </w:r>
            <w:r w:rsidRPr="00E6167E">
              <w:t>pašvaldību tās būvniecības procesos (izņemot</w:t>
            </w:r>
            <w:r w:rsidR="004B40EB">
              <w:t>,</w:t>
            </w:r>
            <w:r w:rsidRPr="00E6167E">
              <w:t xml:space="preserve"> attiecībā uz</w:t>
            </w:r>
            <w:r>
              <w:t xml:space="preserve"> </w:t>
            </w:r>
            <w:r w:rsidR="0058061D">
              <w:t xml:space="preserve">īpašumiem, kas atrodas citu </w:t>
            </w:r>
            <w:r w:rsidRPr="00E6167E">
              <w:t>pašv</w:t>
            </w:r>
            <w:r w:rsidR="00762CF0">
              <w:t>aldības iestāžu valdījumā).</w:t>
            </w:r>
          </w:p>
        </w:tc>
      </w:tr>
      <w:tr w:rsidR="00067EA6" w:rsidRPr="00CD703B" w14:paraId="63C44C4C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77777777" w:rsidR="00067EA6" w:rsidRDefault="00067E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0A3CD7C3" w:rsidR="00067EA6" w:rsidRPr="00832CC5" w:rsidRDefault="00913E8D" w:rsidP="00277691">
            <w:pPr>
              <w:pStyle w:val="BodyTextIndent"/>
              <w:spacing w:line="240" w:lineRule="auto"/>
              <w:ind w:left="0" w:firstLine="0"/>
            </w:pPr>
            <w:r>
              <w:t>S</w:t>
            </w:r>
            <w:r w:rsidRPr="00E6167E">
              <w:t>askaņot būvniecības dokumentus Būvniecības informācijas sistēmā, sagatavot un organizēt</w:t>
            </w:r>
            <w:r w:rsidR="00CD4786">
              <w:t xml:space="preserve"> </w:t>
            </w:r>
            <w:r w:rsidRPr="00E6167E">
              <w:t>tehnisko noteikumu izsniegšanu būvniecības ieceru gadījumos, pašvaldības vārdā saskaņot</w:t>
            </w:r>
            <w:r w:rsidR="00CD4786">
              <w:t xml:space="preserve"> </w:t>
            </w:r>
            <w:r w:rsidRPr="00E6167E">
              <w:t>būvniecības ieceres dokumentus, sniegt atzinumus par pašvaldības</w:t>
            </w:r>
            <w:r>
              <w:t xml:space="preserve"> būvju pieņemšanu</w:t>
            </w:r>
            <w:r w:rsidR="00277691">
              <w:t xml:space="preserve"> </w:t>
            </w:r>
            <w:r w:rsidR="00762CF0">
              <w:t>ekspluatācijā.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00EF6696" w:rsidR="00B80E09" w:rsidRPr="00CD703B" w:rsidRDefault="008B383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</w:t>
            </w:r>
            <w:r w:rsidR="00B80E0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2895069F" w:rsidR="00B80E09" w:rsidRPr="00DF7EE5" w:rsidRDefault="0093625F" w:rsidP="00CD4786">
            <w:pPr>
              <w:pStyle w:val="BodyTextIndent"/>
              <w:spacing w:line="240" w:lineRule="auto"/>
              <w:ind w:left="0" w:firstLine="0"/>
            </w:pPr>
            <w:r>
              <w:t>O</w:t>
            </w:r>
            <w:r w:rsidRPr="00E6167E">
              <w:t>rganizēt labiekārtošanas darbu, vides aizsardzības jautājumu risināšanu, koordinēt sadzīves</w:t>
            </w:r>
            <w:r w:rsidR="00CD4786">
              <w:t xml:space="preserve"> </w:t>
            </w:r>
            <w:r w:rsidRPr="00E6167E">
              <w:t>atkritumu apsaimniekošanas jautājumus, atļauju piesārņojošo darbību veikšanai noformēšanu,</w:t>
            </w:r>
            <w:r w:rsidR="00CD4786">
              <w:t xml:space="preserve"> </w:t>
            </w:r>
            <w:r w:rsidRPr="00E6167E">
              <w:t>uzraudzīt ar decentralizētās kanalizācijas sistē</w:t>
            </w:r>
            <w:r w:rsidR="00762CF0">
              <w:t>mu lietošanu saistītās darbības.</w:t>
            </w:r>
          </w:p>
        </w:tc>
      </w:tr>
      <w:tr w:rsidR="00BF29C9" w:rsidRPr="00CD703B" w14:paraId="055EBFC3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4BCC3B9" w14:textId="77777777" w:rsidR="00BF29C9" w:rsidRDefault="00BF29C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08AD8F4A" w14:textId="2FA7A2DF" w:rsidR="00BF29C9" w:rsidRDefault="00BF29C9" w:rsidP="00CD4786">
            <w:pPr>
              <w:pStyle w:val="BodyTextIndent"/>
              <w:spacing w:line="240" w:lineRule="auto"/>
              <w:ind w:left="0" w:firstLine="0"/>
            </w:pPr>
            <w:r>
              <w:t>Jautājumos, kas saistīti ar pasažieru pārvadājumiem, nodrošin</w:t>
            </w:r>
            <w:r w:rsidR="00CD4786">
              <w:t>āt</w:t>
            </w:r>
            <w:r>
              <w:t xml:space="preserve"> pašpārvadājuma licences,</w:t>
            </w:r>
            <w:r w:rsidR="00CD4786">
              <w:t xml:space="preserve"> </w:t>
            </w:r>
            <w:r>
              <w:t>vadītāju</w:t>
            </w:r>
            <w:r w:rsidR="00CD4786">
              <w:t xml:space="preserve"> </w:t>
            </w:r>
            <w:r>
              <w:t>atpūtas laiku ievērošanu un ar to saistīto datu uzglabāšanu.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61E25EAC" w:rsidR="00B80E09" w:rsidRDefault="00106EA9" w:rsidP="00CD4786">
            <w:pPr>
              <w:pStyle w:val="BodyTextIndent"/>
              <w:spacing w:line="240" w:lineRule="auto"/>
              <w:ind w:left="0" w:firstLine="0"/>
            </w:pPr>
            <w:r>
              <w:t>P</w:t>
            </w:r>
            <w:r w:rsidRPr="00C60377">
              <w:t>lāno</w:t>
            </w:r>
            <w:r>
              <w:t>t</w:t>
            </w:r>
            <w:r w:rsidRPr="00C60377">
              <w:t xml:space="preserve"> un risin</w:t>
            </w:r>
            <w:r>
              <w:t>āt</w:t>
            </w:r>
            <w:r w:rsidRPr="00C60377">
              <w:t xml:space="preserve"> jautājumus, kas saistīti ar tehnikas iegādi un uzturēšanu, kā arī ar transportu</w:t>
            </w:r>
            <w:r w:rsidR="00CD4786">
              <w:t xml:space="preserve"> </w:t>
            </w:r>
            <w:r w:rsidRPr="00C60377">
              <w:t>saistītos loģistikas jautājumus. Jautājumos, kas saistīti ar pasažieru pārvadājumiem,</w:t>
            </w:r>
            <w:r w:rsidR="00277691">
              <w:t xml:space="preserve"> </w:t>
            </w:r>
            <w:r w:rsidRPr="00C60377">
              <w:t>nodrošin</w:t>
            </w:r>
            <w:r>
              <w:t>āt</w:t>
            </w:r>
            <w:r w:rsidR="00277691">
              <w:t xml:space="preserve"> </w:t>
            </w:r>
            <w:r w:rsidRPr="00C60377">
              <w:t>pašpārvadājuma licences, vadītāju atpūtas laiku ievērošanu un ar to saistīto datu</w:t>
            </w:r>
            <w:r w:rsidR="00277691">
              <w:t xml:space="preserve"> </w:t>
            </w:r>
            <w:r w:rsidRPr="00C60377">
              <w:t>uzglabāšanu.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095D8462" w:rsidR="00A74DD8" w:rsidRPr="00CD703B" w:rsidRDefault="008B383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</w:t>
            </w:r>
            <w:r w:rsidR="0019434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7CF74DCE" w:rsidR="002467FB" w:rsidRPr="00417F52" w:rsidRDefault="00603DA8" w:rsidP="00C42177">
            <w:pPr>
              <w:pStyle w:val="BodyTextIndent"/>
              <w:spacing w:line="240" w:lineRule="auto"/>
            </w:pPr>
            <w:r>
              <w:t>O</w:t>
            </w:r>
            <w:r w:rsidRPr="007B3C8D">
              <w:t xml:space="preserve">rganizēt algotos pagaidu darbus un nodarbinātības </w:t>
            </w:r>
            <w:r w:rsidR="00762CF0">
              <w:t>veicināšanas pasākumu ieviešanu.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64F7530C" w:rsidR="00EC5976" w:rsidRPr="00CD703B" w:rsidRDefault="008B383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</w:t>
            </w:r>
            <w:r w:rsidR="0019434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1BD66FFD" w:rsidR="00EC5976" w:rsidRPr="00CD4786" w:rsidRDefault="00C42177" w:rsidP="00C42177">
            <w:pPr>
              <w:pStyle w:val="BodyTextIndent"/>
              <w:spacing w:line="240" w:lineRule="auto"/>
            </w:pPr>
            <w:r w:rsidRPr="00CD4786">
              <w:t>Pārraudzīt bērnu rotaļu laukumu publiskās vietās ekspluatāciju  un lietošanu</w:t>
            </w:r>
            <w:r w:rsidR="00762CF0" w:rsidRPr="00CD4786">
              <w:t>.</w:t>
            </w:r>
          </w:p>
        </w:tc>
      </w:tr>
      <w:tr w:rsidR="007A4307" w:rsidRPr="00CD703B" w14:paraId="35DE9197" w14:textId="77777777" w:rsidTr="00AE2CDD">
        <w:trPr>
          <w:trHeight w:val="434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6CA953D6" w:rsidR="007A4307" w:rsidRPr="00CD703B" w:rsidRDefault="008B383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10.8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2C4D8243" w:rsidR="00DE0C41" w:rsidRPr="00CD4786" w:rsidRDefault="00C42177" w:rsidP="00CD4786">
            <w:pPr>
              <w:pStyle w:val="BodyTextIndent"/>
              <w:spacing w:line="240" w:lineRule="auto"/>
              <w:ind w:left="0" w:firstLine="0"/>
            </w:pPr>
            <w:r w:rsidRPr="00CD4786">
              <w:t>Pārraudzīt un koordinēt jautājumu par koku ciršanu ārpus meža atbilstību normatīvo aktu prasībām;</w:t>
            </w:r>
            <w:r w:rsidR="00AE2CDD" w:rsidRPr="00CD4786">
              <w:t xml:space="preserve"> </w:t>
            </w:r>
            <w:r w:rsidR="00CD4786" w:rsidRPr="00CD4786">
              <w:t>V</w:t>
            </w:r>
            <w:r w:rsidR="00AE2CDD" w:rsidRPr="00CD4786">
              <w:t>eikt vietējo kultūras pieminekļu pārraudzību un pasākumus to saglabāšanai</w:t>
            </w:r>
            <w:r w:rsidR="00762CF0" w:rsidRPr="00CD4786">
              <w:t>.</w:t>
            </w:r>
          </w:p>
        </w:tc>
      </w:tr>
      <w:tr w:rsidR="0039550A" w:rsidRPr="00CD703B" w14:paraId="139A7A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42765" w14:textId="697DC29C" w:rsidR="0039550A" w:rsidRPr="00CD703B" w:rsidRDefault="008B3831" w:rsidP="0039550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10.9</w:t>
            </w:r>
            <w:r w:rsidR="0039550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829DB" w14:textId="64781C1F" w:rsidR="0039550A" w:rsidRPr="00CD703B" w:rsidRDefault="001E475C" w:rsidP="00CD4786">
            <w:pPr>
              <w:pStyle w:val="BodyTextIndent"/>
              <w:spacing w:line="240" w:lineRule="auto"/>
              <w:ind w:left="0" w:firstLine="0"/>
            </w:pPr>
            <w:r>
              <w:t>K</w:t>
            </w:r>
            <w:r w:rsidRPr="007B3C8D">
              <w:t>oordinēt Pārvaldes darbības administratīvajā teritorijā pašvaldības autoceļu, ielu un tiltu</w:t>
            </w:r>
            <w:r w:rsidR="00CD4786">
              <w:t xml:space="preserve"> </w:t>
            </w:r>
            <w:r w:rsidRPr="007B3C8D">
              <w:t>uzturēšanu, tajā skaitā, plānot un organizēt autoceļu ikdienas un periodisko uzturēšanas</w:t>
            </w:r>
            <w:r w:rsidR="00CD4786">
              <w:t xml:space="preserve"> </w:t>
            </w:r>
            <w:r w:rsidRPr="007B3C8D">
              <w:t>darbus, pieņemt lēmumus dodot uzdevumus atbildīgajiem darbiniekiem par satiksmes</w:t>
            </w:r>
            <w:r w:rsidR="00CD4786">
              <w:t xml:space="preserve"> </w:t>
            </w:r>
            <w:r w:rsidRPr="007B3C8D">
              <w:t>organizācijas tehnisko līdzekļu izvietošanu, satiksmes ierobežošanu vai aizliegšanu, saskaņot</w:t>
            </w:r>
            <w:r w:rsidR="00CD4786">
              <w:t xml:space="preserve"> </w:t>
            </w:r>
            <w:r w:rsidRPr="007B3C8D">
              <w:t>kokmateriālu krautņu izvietošanu pašvaldības autoceļu nodalījuma joslās</w:t>
            </w:r>
            <w:r w:rsidR="00762CF0">
              <w:t>.</w:t>
            </w:r>
          </w:p>
        </w:tc>
      </w:tr>
      <w:tr w:rsidR="001E3881" w:rsidRPr="00CD703B" w14:paraId="72F8A5F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CE6CE" w14:textId="227A7C71" w:rsidR="001E3881" w:rsidRDefault="001E3881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10.10.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CF6F96" w14:textId="4B56ECFA" w:rsidR="001E3881" w:rsidRDefault="001E3881" w:rsidP="00CD4786">
            <w:pPr>
              <w:pStyle w:val="BodyTextIndent"/>
              <w:spacing w:line="240" w:lineRule="auto"/>
              <w:ind w:left="0" w:firstLine="0"/>
            </w:pPr>
            <w:r>
              <w:t>O</w:t>
            </w:r>
            <w:r w:rsidRPr="001E3881">
              <w:t>rganizēt iedzīvotāju pieņemšanu, izskatīt personu iesniegumus, sūdzības, priekšlikumus un</w:t>
            </w:r>
            <w:r>
              <w:t xml:space="preserve"> </w:t>
            </w:r>
            <w:r w:rsidRPr="001E3881">
              <w:t>sagatavot atbildes par Pārvaldes kompetencē esošiem jautājumiem</w:t>
            </w:r>
            <w:r w:rsidR="00762CF0">
              <w:t>.</w:t>
            </w:r>
          </w:p>
        </w:tc>
      </w:tr>
      <w:tr w:rsidR="001E3881" w:rsidRPr="00CD703B" w14:paraId="2FC997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867676" w14:textId="63D13989" w:rsidR="001E3881" w:rsidRDefault="001E3881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7B6B21" w14:textId="739D3E74" w:rsidR="001E3881" w:rsidRDefault="001E3881" w:rsidP="00CD4786">
            <w:pPr>
              <w:pStyle w:val="BodyTextIndent"/>
              <w:spacing w:line="240" w:lineRule="auto"/>
              <w:ind w:left="0" w:firstLine="0"/>
            </w:pPr>
            <w:r>
              <w:t>S</w:t>
            </w:r>
            <w:r w:rsidRPr="00E6167E">
              <w:t>avlaicīgi, precīzi un kvalitatīvi pildīt Rēzeknes novada domes lēmumos, normatīvajos aktos,</w:t>
            </w:r>
            <w:r w:rsidR="00CD4786">
              <w:t xml:space="preserve"> </w:t>
            </w:r>
            <w:r w:rsidRPr="00E6167E">
              <w:t>Pārvaldes nolikumā, pašvaldības vadības rīkojumos noteiktos uzdevumus, kā arī</w:t>
            </w:r>
            <w:r w:rsidR="00CD4786">
              <w:t>,</w:t>
            </w:r>
            <w:r w:rsidRPr="00E6167E">
              <w:t xml:space="preserve"> Pārvaldes</w:t>
            </w:r>
            <w:r w:rsidR="00CD4786">
              <w:t xml:space="preserve"> </w:t>
            </w:r>
            <w:r w:rsidRPr="00E6167E">
              <w:t>vadītāja norādījumus un instrukcijas šo pienākumu ietvaros.</w:t>
            </w:r>
          </w:p>
        </w:tc>
      </w:tr>
      <w:tr w:rsidR="00537DA2" w:rsidRPr="00CD703B" w14:paraId="49C8A96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E612A" w14:textId="49979E3D" w:rsidR="00537DA2" w:rsidRPr="00CD703B" w:rsidRDefault="001E3881" w:rsidP="00537D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10.12</w:t>
            </w:r>
            <w:r w:rsidR="00537D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ADC8F2" w14:textId="77777777" w:rsidR="00573BCB" w:rsidRDefault="00573BCB" w:rsidP="00573BCB">
            <w:pPr>
              <w:pStyle w:val="BodyTextIndent"/>
              <w:spacing w:line="240" w:lineRule="auto"/>
            </w:pPr>
            <w:r>
              <w:t>P</w:t>
            </w:r>
            <w:r w:rsidRPr="006875C5">
              <w:t>ārstāvēt Pārvaldi tiesā un citās tiesībaizsardzības iestādēs, kā arī valsts pārvaldes un</w:t>
            </w:r>
          </w:p>
          <w:p w14:paraId="6A228802" w14:textId="5BFA38E2" w:rsidR="00537DA2" w:rsidRPr="00CD703B" w:rsidRDefault="00573BCB" w:rsidP="001E3881">
            <w:pPr>
              <w:pStyle w:val="BodyTextIndent"/>
              <w:spacing w:line="240" w:lineRule="auto"/>
              <w:rPr>
                <w:lang w:eastAsia="lv-LV"/>
              </w:rPr>
            </w:pPr>
            <w:r w:rsidRPr="006875C5">
              <w:t>pašvaldības institūcijās</w:t>
            </w:r>
            <w:r w:rsidR="009D5B2F">
              <w:t xml:space="preserve"> uz</w:t>
            </w:r>
            <w:r>
              <w:t xml:space="preserve"> Pārvald</w:t>
            </w:r>
            <w:r w:rsidR="00762CF0">
              <w:t>es vadītāja pilnvarojuma pamata.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7D9715D1" w:rsidR="0034121F" w:rsidRPr="00CD703B" w:rsidRDefault="009D5B2F" w:rsidP="00CD4786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augstākā </w:t>
            </w:r>
          </w:p>
        </w:tc>
      </w:tr>
      <w:tr w:rsidR="00B64641" w:rsidRPr="00CD703B" w14:paraId="705A0C01" w14:textId="77777777" w:rsidTr="001D4694">
        <w:trPr>
          <w:trHeight w:val="24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069E1201" w:rsidR="004702EB" w:rsidRPr="00CD703B" w:rsidRDefault="00CD4786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33CB3" w:rsidRPr="00633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ēlama </w:t>
            </w:r>
            <w:bookmarkStart w:id="0" w:name="_Hlk126739122"/>
            <w:r w:rsidR="00633CB3" w:rsidRPr="00633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pieredze būvniecības, projektēšanas jomā vai saimniecisko procesu vadīšanā vismaz 3 (trīs) gadi</w:t>
            </w:r>
            <w:bookmarkEnd w:id="0"/>
          </w:p>
        </w:tc>
      </w:tr>
      <w:tr w:rsidR="00B64641" w:rsidRPr="00CD703B" w14:paraId="2F594D11" w14:textId="77777777" w:rsidTr="001D4694">
        <w:trPr>
          <w:trHeight w:val="246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B82AC6">
        <w:trPr>
          <w:trHeight w:val="576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79257153" w:rsidR="00A4662B" w:rsidRPr="00AE5C06" w:rsidRDefault="00AE5C06" w:rsidP="00B82AC6">
            <w:pPr>
              <w:pStyle w:val="BodyTextIndent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5C06">
              <w:rPr>
                <w:rFonts w:ascii="Times New Roman" w:hAnsi="Times New Roman" w:cs="Times New Roman"/>
                <w:sz w:val="24"/>
                <w:szCs w:val="24"/>
              </w:rPr>
              <w:t>nepieciešamas plašas normatīvo aktu zināšanas un spēja tajos orientēties, kā arī prasme veikt tiesību aktu analīzi un piemērošanu</w:t>
            </w:r>
          </w:p>
        </w:tc>
      </w:tr>
      <w:tr w:rsidR="007E6CBF" w:rsidRPr="00CD703B" w14:paraId="444C089B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B4034C2" w14:textId="77777777" w:rsidR="007E6CBF" w:rsidRPr="00CD703B" w:rsidRDefault="007E6CBF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4A935" w14:textId="6D7101B9" w:rsidR="007E6CBF" w:rsidRPr="00AE5C06" w:rsidRDefault="007E6CBF" w:rsidP="00AE5C06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lietot praksē teorētiskās zināšanas</w:t>
            </w:r>
          </w:p>
        </w:tc>
      </w:tr>
      <w:tr w:rsidR="00AE5C06" w:rsidRPr="00CD703B" w14:paraId="60C70B3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5286946" w14:textId="77777777" w:rsidR="00AE5C06" w:rsidRPr="00CD703B" w:rsidRDefault="00AE5C06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B6F3B" w14:textId="2C796980" w:rsidR="00AE5C06" w:rsidRDefault="00AE5C06" w:rsidP="00AE5C06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5C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jāpārzina pašvaldības darbība, tās organizatoriskā struktūra un pārvaldes sistēma</w:t>
            </w:r>
          </w:p>
        </w:tc>
      </w:tr>
      <w:tr w:rsidR="00A4662B" w:rsidRPr="00CD703B" w14:paraId="713C853B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AD0DD7" w:rsidRDefault="004702EB" w:rsidP="00AE5C06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CD703B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AE5C06" w:rsidRPr="00CD703B" w14:paraId="27A5EEC3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889D31E" w14:textId="77777777" w:rsidR="00AE5C06" w:rsidRPr="00CD703B" w:rsidRDefault="00AE5C06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750DF9" w14:textId="48D12027" w:rsidR="00AE5C06" w:rsidRPr="00AD0DD7" w:rsidRDefault="00AE5C06" w:rsidP="00AE5C06">
            <w:pPr>
              <w:pStyle w:val="BodyTextIndent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5C06">
              <w:rPr>
                <w:rFonts w:ascii="Times New Roman" w:hAnsi="Times New Roman" w:cs="Times New Roman"/>
                <w:sz w:val="24"/>
                <w:szCs w:val="24"/>
              </w:rPr>
              <w:t>racionāla darba organizācijas prasme, sistematizācijas prasme, spēja identificēt kļūdas un nekavējoties tās novērst</w:t>
            </w:r>
          </w:p>
        </w:tc>
      </w:tr>
      <w:tr w:rsidR="0063417D" w:rsidRPr="00CD703B" w14:paraId="239150D9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Pr="00CD4786" w:rsidRDefault="0063417D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7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73540F" w:rsidRPr="00CD703B" w14:paraId="0F22E659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CBDF7" w14:textId="77777777" w:rsidR="0073540F" w:rsidRPr="00CD703B" w:rsidRDefault="0073540F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F070C4" w14:textId="246B5420" w:rsidR="0073540F" w:rsidRPr="00CD4786" w:rsidRDefault="0073540F" w:rsidP="002057EF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86">
              <w:rPr>
                <w:rFonts w:ascii="Times New Roman" w:hAnsi="Times New Roman" w:cs="Times New Roman"/>
                <w:sz w:val="24"/>
                <w:szCs w:val="24"/>
              </w:rPr>
              <w:t>labas komunikācijas un sadarbības prasmes</w:t>
            </w:r>
          </w:p>
        </w:tc>
      </w:tr>
      <w:tr w:rsidR="00A4662B" w:rsidRPr="00CD703B" w14:paraId="42FBE31F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6E74EAD2" w:rsidR="00A4662B" w:rsidRPr="00CD4786" w:rsidRDefault="0073540F" w:rsidP="002057E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78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nevainojama reputācija</w:t>
            </w:r>
          </w:p>
        </w:tc>
      </w:tr>
      <w:tr w:rsidR="00FD2343" w:rsidRPr="00CD703B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70D1AAD" w:rsidR="00FD2343" w:rsidRPr="00CD703B" w:rsidRDefault="001777F6" w:rsidP="0018773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kategorijas autovadītāja apliecība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721FF782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CD703B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45AB00A9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eprasīt informāciju no  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72D34E28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</w:t>
            </w:r>
            <w:r w:rsidR="00D36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 vadītājam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</w:t>
            </w:r>
            <w:r w:rsidR="00D36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priekšlikumus Iestādes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CD703B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rganizēt pašam savu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B74700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</w:t>
            </w:r>
            <w:r w:rsidRPr="00B7470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aņemt atalgojumu atbil</w:t>
            </w: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 xml:space="preserve">stoši noslēgtajam darba līgumam un </w:t>
            </w:r>
            <w:r w:rsidRPr="00B74700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2031"/>
              <w:gridCol w:w="288"/>
              <w:gridCol w:w="2544"/>
              <w:gridCol w:w="288"/>
              <w:gridCol w:w="2646"/>
              <w:gridCol w:w="1313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1" w:name="piel2"/>
      <w:bookmarkEnd w:id="1"/>
    </w:p>
    <w:sectPr w:rsidR="00E24BC2" w:rsidRPr="00CD703B" w:rsidSect="00443D96">
      <w:headerReference w:type="default" r:id="rId8"/>
      <w:pgSz w:w="11906" w:h="16838"/>
      <w:pgMar w:top="964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4B7" w14:textId="77777777" w:rsidR="001536FA" w:rsidRDefault="001536FA" w:rsidP="0034121F">
      <w:pPr>
        <w:spacing w:after="0" w:line="240" w:lineRule="auto"/>
      </w:pPr>
      <w:r>
        <w:separator/>
      </w:r>
    </w:p>
  </w:endnote>
  <w:endnote w:type="continuationSeparator" w:id="0">
    <w:p w14:paraId="7F399F73" w14:textId="77777777" w:rsidR="001536FA" w:rsidRDefault="001536FA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12A5" w14:textId="77777777" w:rsidR="001536FA" w:rsidRDefault="001536FA" w:rsidP="0034121F">
      <w:pPr>
        <w:spacing w:after="0" w:line="240" w:lineRule="auto"/>
      </w:pPr>
      <w:r>
        <w:separator/>
      </w:r>
    </w:p>
  </w:footnote>
  <w:footnote w:type="continuationSeparator" w:id="0">
    <w:p w14:paraId="00C76F44" w14:textId="77777777" w:rsidR="001536FA" w:rsidRDefault="001536FA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02B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7009"/>
    <w:multiLevelType w:val="multilevel"/>
    <w:tmpl w:val="40126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124755">
    <w:abstractNumId w:val="1"/>
  </w:num>
  <w:num w:numId="2" w16cid:durableId="145228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67EA6"/>
    <w:rsid w:val="00072275"/>
    <w:rsid w:val="00081990"/>
    <w:rsid w:val="00083210"/>
    <w:rsid w:val="000B221D"/>
    <w:rsid w:val="000D033B"/>
    <w:rsid w:val="000F009D"/>
    <w:rsid w:val="0010153F"/>
    <w:rsid w:val="00106928"/>
    <w:rsid w:val="00106EA9"/>
    <w:rsid w:val="00110864"/>
    <w:rsid w:val="00112306"/>
    <w:rsid w:val="00122810"/>
    <w:rsid w:val="00135499"/>
    <w:rsid w:val="0015204C"/>
    <w:rsid w:val="001536FA"/>
    <w:rsid w:val="00161F43"/>
    <w:rsid w:val="001777F6"/>
    <w:rsid w:val="0018773F"/>
    <w:rsid w:val="00191FFB"/>
    <w:rsid w:val="0019434B"/>
    <w:rsid w:val="001B0194"/>
    <w:rsid w:val="001B4C89"/>
    <w:rsid w:val="001B772F"/>
    <w:rsid w:val="001C3DD7"/>
    <w:rsid w:val="001D4694"/>
    <w:rsid w:val="001E3881"/>
    <w:rsid w:val="001E475C"/>
    <w:rsid w:val="001F6B57"/>
    <w:rsid w:val="00205190"/>
    <w:rsid w:val="002057EF"/>
    <w:rsid w:val="0021313C"/>
    <w:rsid w:val="0022008A"/>
    <w:rsid w:val="002467FB"/>
    <w:rsid w:val="00272F17"/>
    <w:rsid w:val="00277691"/>
    <w:rsid w:val="002953B8"/>
    <w:rsid w:val="002959DC"/>
    <w:rsid w:val="002B13A2"/>
    <w:rsid w:val="002B656D"/>
    <w:rsid w:val="002D7368"/>
    <w:rsid w:val="002D7723"/>
    <w:rsid w:val="002E242F"/>
    <w:rsid w:val="002F6B83"/>
    <w:rsid w:val="00321203"/>
    <w:rsid w:val="0034121F"/>
    <w:rsid w:val="0034126A"/>
    <w:rsid w:val="003434E1"/>
    <w:rsid w:val="003464DD"/>
    <w:rsid w:val="003849CE"/>
    <w:rsid w:val="00393373"/>
    <w:rsid w:val="0039550A"/>
    <w:rsid w:val="003C3B09"/>
    <w:rsid w:val="003C5350"/>
    <w:rsid w:val="0040173C"/>
    <w:rsid w:val="004037BC"/>
    <w:rsid w:val="00417F52"/>
    <w:rsid w:val="00426637"/>
    <w:rsid w:val="004335AB"/>
    <w:rsid w:val="00436E16"/>
    <w:rsid w:val="00443D96"/>
    <w:rsid w:val="004520B0"/>
    <w:rsid w:val="004600C8"/>
    <w:rsid w:val="00461368"/>
    <w:rsid w:val="004702EB"/>
    <w:rsid w:val="00484A9D"/>
    <w:rsid w:val="0049604C"/>
    <w:rsid w:val="004B0526"/>
    <w:rsid w:val="004B1EE6"/>
    <w:rsid w:val="004B40EB"/>
    <w:rsid w:val="004E1102"/>
    <w:rsid w:val="00503FDD"/>
    <w:rsid w:val="00511FC5"/>
    <w:rsid w:val="005129DD"/>
    <w:rsid w:val="00537DA2"/>
    <w:rsid w:val="00570502"/>
    <w:rsid w:val="00573BCB"/>
    <w:rsid w:val="0058061D"/>
    <w:rsid w:val="00582C01"/>
    <w:rsid w:val="0058305A"/>
    <w:rsid w:val="00591ADA"/>
    <w:rsid w:val="005A58DD"/>
    <w:rsid w:val="005A7044"/>
    <w:rsid w:val="005B159E"/>
    <w:rsid w:val="005C33BB"/>
    <w:rsid w:val="005D4068"/>
    <w:rsid w:val="005F73B7"/>
    <w:rsid w:val="005F7D2C"/>
    <w:rsid w:val="00602B06"/>
    <w:rsid w:val="00603DA8"/>
    <w:rsid w:val="006110B8"/>
    <w:rsid w:val="006157E1"/>
    <w:rsid w:val="00627F95"/>
    <w:rsid w:val="006302B7"/>
    <w:rsid w:val="00630879"/>
    <w:rsid w:val="00633CB3"/>
    <w:rsid w:val="0063417D"/>
    <w:rsid w:val="0064393F"/>
    <w:rsid w:val="0066499E"/>
    <w:rsid w:val="00667769"/>
    <w:rsid w:val="006A42C0"/>
    <w:rsid w:val="006C12BD"/>
    <w:rsid w:val="006C4312"/>
    <w:rsid w:val="006C544D"/>
    <w:rsid w:val="006D217D"/>
    <w:rsid w:val="006D59DF"/>
    <w:rsid w:val="00723AA7"/>
    <w:rsid w:val="0073540F"/>
    <w:rsid w:val="00746B9E"/>
    <w:rsid w:val="00750DB9"/>
    <w:rsid w:val="00753772"/>
    <w:rsid w:val="00762CF0"/>
    <w:rsid w:val="00773EB6"/>
    <w:rsid w:val="007A4307"/>
    <w:rsid w:val="007A7AC9"/>
    <w:rsid w:val="007B030D"/>
    <w:rsid w:val="007E6CBF"/>
    <w:rsid w:val="0080673C"/>
    <w:rsid w:val="008161A5"/>
    <w:rsid w:val="00826B68"/>
    <w:rsid w:val="00832CC5"/>
    <w:rsid w:val="0083766A"/>
    <w:rsid w:val="00850665"/>
    <w:rsid w:val="008576A0"/>
    <w:rsid w:val="00861694"/>
    <w:rsid w:val="008846A6"/>
    <w:rsid w:val="008927AE"/>
    <w:rsid w:val="00894968"/>
    <w:rsid w:val="008A46B9"/>
    <w:rsid w:val="008B0543"/>
    <w:rsid w:val="008B0656"/>
    <w:rsid w:val="008B1C4B"/>
    <w:rsid w:val="008B3831"/>
    <w:rsid w:val="008D5433"/>
    <w:rsid w:val="008E2554"/>
    <w:rsid w:val="008E6347"/>
    <w:rsid w:val="008E760D"/>
    <w:rsid w:val="009036BF"/>
    <w:rsid w:val="00913E8D"/>
    <w:rsid w:val="00935B72"/>
    <w:rsid w:val="0093625F"/>
    <w:rsid w:val="0095536F"/>
    <w:rsid w:val="00960237"/>
    <w:rsid w:val="00967A5F"/>
    <w:rsid w:val="00972754"/>
    <w:rsid w:val="00972B6A"/>
    <w:rsid w:val="009A1558"/>
    <w:rsid w:val="009A4654"/>
    <w:rsid w:val="009A62AD"/>
    <w:rsid w:val="009D2D87"/>
    <w:rsid w:val="009D5B2F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81014"/>
    <w:rsid w:val="00AA47D3"/>
    <w:rsid w:val="00AB6630"/>
    <w:rsid w:val="00AC32E4"/>
    <w:rsid w:val="00AD0DD7"/>
    <w:rsid w:val="00AE2CDD"/>
    <w:rsid w:val="00AE5C06"/>
    <w:rsid w:val="00AF1CA6"/>
    <w:rsid w:val="00B2095F"/>
    <w:rsid w:val="00B3019C"/>
    <w:rsid w:val="00B33DCA"/>
    <w:rsid w:val="00B64641"/>
    <w:rsid w:val="00B7187D"/>
    <w:rsid w:val="00B74700"/>
    <w:rsid w:val="00B80E09"/>
    <w:rsid w:val="00B80F81"/>
    <w:rsid w:val="00B82AC6"/>
    <w:rsid w:val="00BA448A"/>
    <w:rsid w:val="00BC517C"/>
    <w:rsid w:val="00BF09E9"/>
    <w:rsid w:val="00BF1494"/>
    <w:rsid w:val="00BF190B"/>
    <w:rsid w:val="00BF29C9"/>
    <w:rsid w:val="00C2694C"/>
    <w:rsid w:val="00C42177"/>
    <w:rsid w:val="00CA50B4"/>
    <w:rsid w:val="00CA52EE"/>
    <w:rsid w:val="00CC465E"/>
    <w:rsid w:val="00CD4786"/>
    <w:rsid w:val="00CD703B"/>
    <w:rsid w:val="00D03A7F"/>
    <w:rsid w:val="00D0555B"/>
    <w:rsid w:val="00D21337"/>
    <w:rsid w:val="00D25E97"/>
    <w:rsid w:val="00D3299C"/>
    <w:rsid w:val="00D360D8"/>
    <w:rsid w:val="00D36C50"/>
    <w:rsid w:val="00D37A2F"/>
    <w:rsid w:val="00D93A74"/>
    <w:rsid w:val="00DB35F5"/>
    <w:rsid w:val="00DB46F5"/>
    <w:rsid w:val="00DB715B"/>
    <w:rsid w:val="00DD611A"/>
    <w:rsid w:val="00DE0C41"/>
    <w:rsid w:val="00DF7EE5"/>
    <w:rsid w:val="00E1288D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F07D48"/>
    <w:rsid w:val="00F17C4E"/>
    <w:rsid w:val="00F354D3"/>
    <w:rsid w:val="00F437C5"/>
    <w:rsid w:val="00F466F2"/>
    <w:rsid w:val="00F66363"/>
    <w:rsid w:val="00F667E9"/>
    <w:rsid w:val="00F66E15"/>
    <w:rsid w:val="00FB12A9"/>
    <w:rsid w:val="00FC0421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  <w:style w:type="paragraph" w:styleId="BodyTextIndent">
    <w:name w:val="Body Text Indent"/>
    <w:basedOn w:val="Normal"/>
    <w:link w:val="BodyTextIndentChar"/>
    <w:rsid w:val="00746B9E"/>
    <w:pPr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6B9E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5C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5C06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5DF3-F28C-4B8B-B055-92749C9E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Līga Upeniece</cp:lastModifiedBy>
  <cp:revision>117</cp:revision>
  <dcterms:created xsi:type="dcterms:W3CDTF">2023-01-23T12:43:00Z</dcterms:created>
  <dcterms:modified xsi:type="dcterms:W3CDTF">2023-02-10T13:13:00Z</dcterms:modified>
</cp:coreProperties>
</file>