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162E9" w14:paraId="51115D40" w14:textId="77777777" w:rsidTr="00415369">
        <w:trPr>
          <w:trHeight w:hRule="exact" w:val="2607"/>
        </w:trPr>
        <w:tc>
          <w:tcPr>
            <w:tcW w:w="2401" w:type="dxa"/>
          </w:tcPr>
          <w:p w14:paraId="51115D39" w14:textId="690D0416" w:rsidR="00AA7260" w:rsidRPr="00AA7260" w:rsidRDefault="00F10D02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51115D56" wp14:editId="6D491D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51115D3A" w14:textId="144F59B5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472D4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14:paraId="51115D3B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14:paraId="51115D3C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51115D3D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14:paraId="51115D3E" w14:textId="77777777" w:rsidR="00AA7260" w:rsidRPr="00AA7260" w:rsidRDefault="00F10D02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51115D3F" w14:textId="3362B867" w:rsidR="00AA7260" w:rsidRPr="00AA7260" w:rsidRDefault="00472D44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115D54" wp14:editId="45048551">
                      <wp:simplePos x="0" y="0"/>
                      <wp:positionH relativeFrom="column">
                        <wp:posOffset>-1814896</wp:posOffset>
                      </wp:positionH>
                      <wp:positionV relativeFrom="paragraph">
                        <wp:posOffset>402705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87927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2.9pt,31.7pt" to="325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Ks0Ar+EAAAAKAQAADwAAAGRycy9kb3ducmV2&#10;LnhtbEyPS0/DMBCE70j8B2uRuKDWSUujNMSpeAgOHJDo476JlyQiXofYaQO/HiMOcNzZ0cw3+WYy&#10;nTjS4FrLCuJ5BIK4srrlWsF+9zhLQTiPrLGzTAo+ycGmOD/LMdP2xK903PpahBB2GSpovO8zKV3V&#10;kEE3tz1x+L3ZwaAP51BLPeAphJtOLqIokQZbDg0N9nTfUPW+HY2Cj6Q/lF9yvLtaP+/idD8afnl4&#10;UuryYrq9AeFp8n9m+MEP6FAEptKOrJ3oFMwW6SqwewXJ8hpEcCSreAmi/BVkkcv/E4pv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CrNAK/hAAAACg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="00F10D02"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="00F10D02"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337185F0" w14:textId="41772FCC" w:rsidR="005B23A0" w:rsidRPr="005B23A0" w:rsidRDefault="005B23A0" w:rsidP="005B23A0">
      <w:pPr>
        <w:suppressAutoHyphens/>
        <w:ind w:right="-286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A</w:t>
      </w:r>
      <w:r w:rsidRPr="005B23A0">
        <w:rPr>
          <w:b/>
          <w:sz w:val="24"/>
          <w:lang w:eastAsia="ar-SA"/>
        </w:rPr>
        <w:t>PSTIPRINĀTI</w:t>
      </w:r>
    </w:p>
    <w:p w14:paraId="252C0568" w14:textId="77777777" w:rsidR="005B23A0" w:rsidRPr="005B23A0" w:rsidRDefault="005B23A0" w:rsidP="005B23A0">
      <w:pPr>
        <w:suppressAutoHyphens/>
        <w:ind w:right="-286"/>
        <w:jc w:val="right"/>
        <w:rPr>
          <w:sz w:val="24"/>
          <w:lang w:eastAsia="ar-SA"/>
        </w:rPr>
      </w:pPr>
      <w:r w:rsidRPr="005B23A0">
        <w:rPr>
          <w:sz w:val="24"/>
          <w:lang w:eastAsia="ar-SA"/>
        </w:rPr>
        <w:tab/>
        <w:t>Rēzeknes novada domes</w:t>
      </w:r>
    </w:p>
    <w:p w14:paraId="24D8299F" w14:textId="77777777" w:rsidR="005B23A0" w:rsidRPr="005B23A0" w:rsidRDefault="005B23A0" w:rsidP="005B23A0">
      <w:pPr>
        <w:suppressAutoHyphens/>
        <w:ind w:right="-286"/>
        <w:jc w:val="right"/>
        <w:rPr>
          <w:sz w:val="24"/>
          <w:lang w:eastAsia="ar-SA"/>
        </w:rPr>
      </w:pPr>
      <w:r w:rsidRPr="005B23A0">
        <w:rPr>
          <w:sz w:val="24"/>
          <w:lang w:eastAsia="ar-SA"/>
        </w:rPr>
        <w:t>2023. gada 20. jūlija sēdē</w:t>
      </w:r>
    </w:p>
    <w:p w14:paraId="13C16D24" w14:textId="507EBF96" w:rsidR="005B23A0" w:rsidRPr="005B23A0" w:rsidRDefault="005B23A0" w:rsidP="005B23A0">
      <w:pPr>
        <w:suppressAutoHyphens/>
        <w:ind w:right="-286"/>
        <w:jc w:val="right"/>
        <w:rPr>
          <w:sz w:val="24"/>
          <w:lang w:eastAsia="ar-SA"/>
        </w:rPr>
      </w:pPr>
      <w:r w:rsidRPr="005B23A0">
        <w:rPr>
          <w:sz w:val="24"/>
          <w:lang w:eastAsia="ar-SA"/>
        </w:rPr>
        <w:t>(protokols Nr.</w:t>
      </w:r>
      <w:r w:rsidR="00E44F46">
        <w:rPr>
          <w:sz w:val="24"/>
          <w:lang w:eastAsia="ar-SA"/>
        </w:rPr>
        <w:t>15</w:t>
      </w:r>
      <w:bookmarkStart w:id="0" w:name="_GoBack"/>
      <w:bookmarkEnd w:id="0"/>
      <w:r>
        <w:rPr>
          <w:sz w:val="24"/>
          <w:lang w:eastAsia="ar-SA"/>
        </w:rPr>
        <w:t>, 2</w:t>
      </w:r>
      <w:r w:rsidRPr="005B23A0">
        <w:rPr>
          <w:sz w:val="24"/>
          <w:lang w:eastAsia="ar-SA"/>
        </w:rPr>
        <w:t xml:space="preserve">.§) </w:t>
      </w:r>
    </w:p>
    <w:p w14:paraId="51FA734C" w14:textId="77777777" w:rsidR="005B23A0" w:rsidRDefault="005B23A0" w:rsidP="005B23A0">
      <w:pPr>
        <w:jc w:val="right"/>
        <w:rPr>
          <w:b/>
          <w:sz w:val="24"/>
          <w:lang w:eastAsia="lv-LV"/>
        </w:rPr>
      </w:pPr>
    </w:p>
    <w:p w14:paraId="51115D41" w14:textId="77777777" w:rsidR="00097713" w:rsidRDefault="00F10D02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14:paraId="51115D42" w14:textId="77777777" w:rsidR="00097713" w:rsidRPr="003F283E" w:rsidRDefault="00F10D02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14:paraId="51115D43" w14:textId="183B0165" w:rsidR="00097713" w:rsidRPr="00810F31" w:rsidRDefault="00F10D02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BB2B58">
        <w:rPr>
          <w:sz w:val="24"/>
          <w:lang w:eastAsia="lv-LV"/>
        </w:rPr>
        <w:t>3</w:t>
      </w:r>
      <w:r w:rsidRPr="00810F31">
        <w:rPr>
          <w:sz w:val="24"/>
          <w:lang w:eastAsia="lv-LV"/>
        </w:rPr>
        <w:t xml:space="preserve">.gada </w:t>
      </w:r>
      <w:r w:rsidR="00472D44">
        <w:rPr>
          <w:sz w:val="24"/>
          <w:lang w:eastAsia="lv-LV"/>
        </w:rPr>
        <w:t>20</w:t>
      </w:r>
      <w:r w:rsidR="00A05433">
        <w:rPr>
          <w:sz w:val="24"/>
          <w:lang w:eastAsia="lv-LV"/>
        </w:rPr>
        <w:t>.</w:t>
      </w:r>
      <w:r w:rsidR="00015162">
        <w:rPr>
          <w:sz w:val="24"/>
          <w:lang w:eastAsia="lv-LV"/>
        </w:rPr>
        <w:t xml:space="preserve">jūlijā      </w:t>
      </w:r>
      <w:r w:rsidRPr="00810F31">
        <w:rPr>
          <w:sz w:val="24"/>
          <w:lang w:eastAsia="lv-LV"/>
        </w:rPr>
        <w:t xml:space="preserve">     </w:t>
      </w:r>
      <w:r w:rsidR="001466C7">
        <w:rPr>
          <w:sz w:val="24"/>
          <w:lang w:eastAsia="lv-LV"/>
        </w:rPr>
        <w:t xml:space="preserve">          </w:t>
      </w:r>
      <w:r w:rsidRPr="00810F31">
        <w:rPr>
          <w:sz w:val="24"/>
          <w:lang w:eastAsia="lv-LV"/>
        </w:rPr>
        <w:t xml:space="preserve">  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                      </w:t>
      </w:r>
      <w:r w:rsidR="00472D44">
        <w:rPr>
          <w:sz w:val="24"/>
          <w:lang w:eastAsia="lv-LV"/>
        </w:rPr>
        <w:t xml:space="preserve">  </w:t>
      </w:r>
      <w:r w:rsidRPr="00810F31">
        <w:rPr>
          <w:sz w:val="24"/>
          <w:lang w:eastAsia="lv-LV"/>
        </w:rPr>
        <w:t xml:space="preserve">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472D44">
        <w:rPr>
          <w:sz w:val="24"/>
          <w:lang w:eastAsia="lv-LV"/>
        </w:rPr>
        <w:t>7</w:t>
      </w:r>
    </w:p>
    <w:p w14:paraId="51115D44" w14:textId="77777777" w:rsidR="00097713" w:rsidRDefault="00097713" w:rsidP="00097713">
      <w:pPr>
        <w:jc w:val="center"/>
        <w:rPr>
          <w:b/>
          <w:sz w:val="24"/>
          <w:lang w:eastAsia="lv-LV"/>
        </w:rPr>
      </w:pPr>
    </w:p>
    <w:p w14:paraId="51115D45" w14:textId="77777777" w:rsidR="00CC5667" w:rsidRPr="00A05433" w:rsidRDefault="00CC5667" w:rsidP="00CC5667">
      <w:pPr>
        <w:jc w:val="right"/>
        <w:rPr>
          <w:color w:val="FF0000"/>
          <w:sz w:val="22"/>
          <w:szCs w:val="22"/>
          <w:lang w:eastAsia="lv-LV"/>
        </w:rPr>
      </w:pPr>
    </w:p>
    <w:p w14:paraId="51115D46" w14:textId="77777777" w:rsidR="00097713" w:rsidRPr="00E02333" w:rsidRDefault="00F10D02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</w:t>
      </w:r>
      <w:r w:rsidR="00A41BB2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BB2B58">
        <w:rPr>
          <w:b/>
          <w:bCs/>
          <w:sz w:val="24"/>
          <w:lang w:eastAsia="lv-LV"/>
        </w:rPr>
        <w:t>2023</w:t>
      </w:r>
      <w:r w:rsidRPr="00B65E19">
        <w:rPr>
          <w:b/>
          <w:bCs/>
          <w:sz w:val="24"/>
          <w:lang w:eastAsia="lv-LV"/>
        </w:rPr>
        <w:t xml:space="preserve">.gada </w:t>
      </w:r>
      <w:r w:rsidR="00BB2B58">
        <w:rPr>
          <w:b/>
          <w:bCs/>
          <w:sz w:val="24"/>
          <w:lang w:eastAsia="lv-LV"/>
        </w:rPr>
        <w:t>6.aprīļa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14:paraId="51115D47" w14:textId="77777777" w:rsidR="00097713" w:rsidRPr="00F54910" w:rsidRDefault="00097713" w:rsidP="00097713">
      <w:pPr>
        <w:rPr>
          <w:sz w:val="24"/>
          <w:lang w:eastAsia="lv-LV"/>
        </w:rPr>
      </w:pPr>
    </w:p>
    <w:p w14:paraId="51115D48" w14:textId="77777777" w:rsidR="00BB2B58" w:rsidRPr="00BB2B58" w:rsidRDefault="00BB2B58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sz w:val="24"/>
          <w:lang w:eastAsia="lv-LV"/>
        </w:rPr>
        <w:t> </w:t>
      </w:r>
      <w:r w:rsidRPr="00BB2B58">
        <w:rPr>
          <w:i/>
          <w:sz w:val="24"/>
          <w:lang w:eastAsia="lv-LV"/>
        </w:rPr>
        <w:t>                                                          </w:t>
      </w:r>
      <w:r w:rsidRPr="00BB2B58">
        <w:rPr>
          <w:i/>
          <w:sz w:val="20"/>
          <w:szCs w:val="20"/>
          <w:lang w:eastAsia="lv-LV"/>
        </w:rPr>
        <w:t xml:space="preserve">Izdoti saskaņā ar Pašvaldību likuma </w:t>
      </w:r>
    </w:p>
    <w:p w14:paraId="51115D49" w14:textId="77777777" w:rsidR="00BB2B58" w:rsidRPr="00BB2B58" w:rsidRDefault="00BB2B58" w:rsidP="00BB2B58">
      <w:pPr>
        <w:jc w:val="right"/>
        <w:rPr>
          <w:i/>
          <w:sz w:val="20"/>
          <w:szCs w:val="20"/>
          <w:lang w:eastAsia="lv-LV"/>
        </w:rPr>
      </w:pPr>
      <w:r w:rsidRPr="00BB2B58">
        <w:rPr>
          <w:i/>
          <w:sz w:val="20"/>
          <w:szCs w:val="20"/>
          <w:lang w:eastAsia="lv-LV"/>
        </w:rPr>
        <w:t>10.panta pirmās daļas 1.punktu un 49.pantu</w:t>
      </w:r>
    </w:p>
    <w:p w14:paraId="51115D4A" w14:textId="77777777" w:rsidR="00A833DD" w:rsidRDefault="00A833DD" w:rsidP="00A833DD">
      <w:pPr>
        <w:jc w:val="both"/>
        <w:rPr>
          <w:sz w:val="24"/>
          <w:lang w:eastAsia="lv-LV"/>
        </w:rPr>
      </w:pPr>
    </w:p>
    <w:p w14:paraId="51115D4B" w14:textId="77777777" w:rsidR="00A41BB2" w:rsidRPr="00A41BB2" w:rsidRDefault="00F10D02" w:rsidP="00A62A8D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A41BB2">
        <w:rPr>
          <w:sz w:val="24"/>
          <w:lang w:eastAsia="lv-LV"/>
        </w:rPr>
        <w:t xml:space="preserve">Izdarīt Rēzeknes novada pašvaldības </w:t>
      </w:r>
      <w:r w:rsidR="00BB2B58">
        <w:rPr>
          <w:bCs/>
          <w:sz w:val="24"/>
          <w:lang w:eastAsia="lv-LV"/>
        </w:rPr>
        <w:t>2023</w:t>
      </w:r>
      <w:r w:rsidR="007A19AC" w:rsidRPr="00A41BB2">
        <w:rPr>
          <w:bCs/>
          <w:sz w:val="24"/>
          <w:lang w:eastAsia="lv-LV"/>
        </w:rPr>
        <w:t xml:space="preserve">.gada </w:t>
      </w:r>
      <w:r w:rsidR="00BB2B58">
        <w:rPr>
          <w:bCs/>
          <w:sz w:val="24"/>
          <w:lang w:eastAsia="lv-LV"/>
        </w:rPr>
        <w:t>6.aprīļa</w:t>
      </w:r>
      <w:r w:rsidRPr="00A41BB2">
        <w:rPr>
          <w:bCs/>
          <w:sz w:val="24"/>
          <w:lang w:eastAsia="lv-LV"/>
        </w:rPr>
        <w:t xml:space="preserve"> saistošajos noteikumos Nr.1 „</w:t>
      </w:r>
      <w:r w:rsidRPr="00A41BB2">
        <w:rPr>
          <w:bCs/>
          <w:kern w:val="36"/>
          <w:sz w:val="24"/>
        </w:rPr>
        <w:t>RĒZEKNES NOVADA PAŠVALDĪBAS NOLIKUMS</w:t>
      </w:r>
      <w:r w:rsidRPr="00A41BB2">
        <w:rPr>
          <w:bCs/>
          <w:sz w:val="24"/>
          <w:lang w:eastAsia="lv-LV"/>
        </w:rPr>
        <w:t>”</w:t>
      </w:r>
      <w:r w:rsidR="00254E16">
        <w:rPr>
          <w:bCs/>
          <w:sz w:val="24"/>
          <w:lang w:eastAsia="lv-LV"/>
        </w:rPr>
        <w:t>, turpmāk</w:t>
      </w:r>
      <w:r w:rsidR="00B77701">
        <w:rPr>
          <w:bCs/>
          <w:sz w:val="24"/>
          <w:lang w:eastAsia="lv-LV"/>
        </w:rPr>
        <w:t xml:space="preserve"> – saistošie noteikumi,</w:t>
      </w:r>
      <w:r w:rsidRPr="00A41BB2">
        <w:rPr>
          <w:sz w:val="24"/>
          <w:lang w:eastAsia="lv-LV"/>
        </w:rPr>
        <w:t xml:space="preserve"> </w:t>
      </w:r>
      <w:r w:rsidR="007A19AC" w:rsidRPr="00A41BB2">
        <w:rPr>
          <w:bCs/>
          <w:sz w:val="24"/>
        </w:rPr>
        <w:t>(</w:t>
      </w:r>
      <w:r w:rsidR="00A62A8D">
        <w:rPr>
          <w:bCs/>
          <w:sz w:val="24"/>
        </w:rPr>
        <w:t xml:space="preserve">Latvijas Vēstnesis </w:t>
      </w:r>
      <w:r w:rsidR="00A62A8D" w:rsidRPr="00FB74EA">
        <w:rPr>
          <w:bCs/>
          <w:sz w:val="24"/>
        </w:rPr>
        <w:t>202</w:t>
      </w:r>
      <w:r w:rsidR="00A62A8D">
        <w:rPr>
          <w:bCs/>
          <w:sz w:val="24"/>
        </w:rPr>
        <w:t>3</w:t>
      </w:r>
      <w:r w:rsidR="00A62A8D" w:rsidRPr="00FB74EA">
        <w:rPr>
          <w:bCs/>
          <w:sz w:val="24"/>
        </w:rPr>
        <w:t>.,</w:t>
      </w:r>
      <w:r w:rsidR="00A62A8D">
        <w:rPr>
          <w:bCs/>
          <w:sz w:val="24"/>
        </w:rPr>
        <w:t xml:space="preserve"> Nr.</w:t>
      </w:r>
      <w:r w:rsidR="00254E16">
        <w:rPr>
          <w:bCs/>
          <w:sz w:val="24"/>
        </w:rPr>
        <w:t>75</w:t>
      </w:r>
      <w:r w:rsidRPr="00A41BB2">
        <w:rPr>
          <w:bCs/>
          <w:sz w:val="24"/>
        </w:rPr>
        <w:t>)</w:t>
      </w:r>
      <w:r w:rsidR="0080610C" w:rsidRPr="00A41BB2">
        <w:rPr>
          <w:sz w:val="24"/>
          <w:lang w:eastAsia="lv-LV"/>
        </w:rPr>
        <w:t xml:space="preserve"> </w:t>
      </w:r>
      <w:r w:rsidR="00A41BB2">
        <w:rPr>
          <w:sz w:val="24"/>
          <w:lang w:eastAsia="lv-LV"/>
        </w:rPr>
        <w:t xml:space="preserve">šādus </w:t>
      </w:r>
      <w:r w:rsidR="0030668E" w:rsidRPr="00A41BB2">
        <w:rPr>
          <w:sz w:val="24"/>
          <w:lang w:eastAsia="lv-LV"/>
        </w:rPr>
        <w:t>grozījumu</w:t>
      </w:r>
      <w:r w:rsidR="00A41BB2">
        <w:rPr>
          <w:sz w:val="24"/>
          <w:lang w:eastAsia="lv-LV"/>
        </w:rPr>
        <w:t>s:</w:t>
      </w:r>
    </w:p>
    <w:p w14:paraId="51115D4C" w14:textId="77777777" w:rsidR="005566D1" w:rsidRDefault="00C073F4" w:rsidP="00A41BB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svītrot 13</w:t>
      </w:r>
      <w:r w:rsidR="005566D1">
        <w:rPr>
          <w:bCs/>
          <w:sz w:val="24"/>
        </w:rPr>
        <w:t>.1</w:t>
      </w:r>
      <w:r>
        <w:rPr>
          <w:bCs/>
          <w:sz w:val="24"/>
        </w:rPr>
        <w:t>0.apakšpunktu;</w:t>
      </w:r>
    </w:p>
    <w:p w14:paraId="51115D4D" w14:textId="77777777" w:rsidR="00C073F4" w:rsidRDefault="00C073F4" w:rsidP="00C073F4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svītrot 13.20.apakšpunktu;</w:t>
      </w:r>
    </w:p>
    <w:p w14:paraId="28740671" w14:textId="77777777" w:rsidR="00E1572C" w:rsidRDefault="00C073F4" w:rsidP="00015162">
      <w:pPr>
        <w:pStyle w:val="ListParagraph"/>
        <w:numPr>
          <w:ilvl w:val="1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svītrot 13</w:t>
      </w:r>
      <w:r w:rsidR="00015162">
        <w:rPr>
          <w:bCs/>
          <w:sz w:val="24"/>
        </w:rPr>
        <w:t>.23.apakšpunktu</w:t>
      </w:r>
      <w:r w:rsidR="00E1572C">
        <w:rPr>
          <w:bCs/>
          <w:sz w:val="24"/>
        </w:rPr>
        <w:t>;</w:t>
      </w:r>
    </w:p>
    <w:p w14:paraId="51115D4F" w14:textId="77777777" w:rsidR="005207DF" w:rsidRPr="00C073F4" w:rsidRDefault="00A05433" w:rsidP="00C073F4">
      <w:pPr>
        <w:pStyle w:val="ListParagraph"/>
        <w:numPr>
          <w:ilvl w:val="0"/>
          <w:numId w:val="6"/>
        </w:numPr>
        <w:jc w:val="both"/>
        <w:rPr>
          <w:bCs/>
          <w:sz w:val="24"/>
        </w:rPr>
      </w:pPr>
      <w:r w:rsidRPr="00C073F4">
        <w:rPr>
          <w:bCs/>
          <w:sz w:val="24"/>
        </w:rPr>
        <w:t>Saistošie noteikumi</w:t>
      </w:r>
      <w:r w:rsidR="005207DF" w:rsidRPr="00C073F4">
        <w:rPr>
          <w:bCs/>
          <w:sz w:val="24"/>
        </w:rPr>
        <w:t xml:space="preserve"> stājās spēkā 202</w:t>
      </w:r>
      <w:r w:rsidRPr="00C073F4">
        <w:rPr>
          <w:bCs/>
          <w:sz w:val="24"/>
        </w:rPr>
        <w:t xml:space="preserve">3.gada </w:t>
      </w:r>
      <w:r w:rsidR="005207DF" w:rsidRPr="00C073F4">
        <w:rPr>
          <w:bCs/>
          <w:sz w:val="24"/>
        </w:rPr>
        <w:t>1.</w:t>
      </w:r>
      <w:r w:rsidR="00015162">
        <w:rPr>
          <w:bCs/>
          <w:sz w:val="24"/>
        </w:rPr>
        <w:t>augustā</w:t>
      </w:r>
      <w:r w:rsidR="005207DF" w:rsidRPr="00C073F4">
        <w:rPr>
          <w:bCs/>
          <w:sz w:val="24"/>
        </w:rPr>
        <w:t>.</w:t>
      </w:r>
    </w:p>
    <w:p w14:paraId="51115D50" w14:textId="77777777" w:rsidR="00596653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1B2012B6" w14:textId="77777777" w:rsidR="005B23A0" w:rsidRDefault="005B23A0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387A81B8" w14:textId="77777777" w:rsidR="005B23A0" w:rsidRDefault="005B23A0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51115D51" w14:textId="77777777" w:rsidR="00A05433" w:rsidRPr="004B32F5" w:rsidRDefault="00A05433" w:rsidP="00097713">
      <w:pPr>
        <w:suppressAutoHyphens/>
        <w:ind w:left="360" w:right="-2"/>
        <w:jc w:val="both"/>
        <w:rPr>
          <w:sz w:val="24"/>
          <w:lang w:eastAsia="lv-LV"/>
        </w:rPr>
      </w:pPr>
    </w:p>
    <w:p w14:paraId="51115D52" w14:textId="3E95BC52" w:rsidR="001466C7" w:rsidRPr="001466C7" w:rsidRDefault="0080610C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     </w:t>
      </w:r>
      <w:r w:rsidR="003D1528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 xml:space="preserve"> </w:t>
      </w:r>
      <w:r w:rsidR="005B23A0">
        <w:rPr>
          <w:sz w:val="24"/>
          <w:lang w:eastAsia="lv-LV"/>
        </w:rPr>
        <w:t xml:space="preserve">   </w:t>
      </w:r>
      <w:r w:rsidR="00117EF8">
        <w:rPr>
          <w:sz w:val="24"/>
          <w:lang w:eastAsia="lv-LV"/>
        </w:rPr>
        <w:t xml:space="preserve">            </w:t>
      </w:r>
      <w:r w:rsidR="005B23A0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 xml:space="preserve">   Monvīds </w:t>
      </w:r>
      <w:proofErr w:type="spellStart"/>
      <w:r w:rsidR="00A05433">
        <w:rPr>
          <w:sz w:val="24"/>
          <w:lang w:eastAsia="lv-LV"/>
        </w:rPr>
        <w:t>Švarcs</w:t>
      </w:r>
      <w:proofErr w:type="spellEnd"/>
      <w:r w:rsidR="00F10D02" w:rsidRPr="001466C7">
        <w:rPr>
          <w:sz w:val="24"/>
          <w:lang w:eastAsia="lv-LV"/>
        </w:rPr>
        <w:t xml:space="preserve">                                                                             </w:t>
      </w:r>
      <w:r w:rsidR="00821C10"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           </w:t>
      </w:r>
    </w:p>
    <w:p w14:paraId="51115D53" w14:textId="77777777" w:rsidR="00AD38DE" w:rsidRDefault="00AD38DE"/>
    <w:sectPr w:rsidR="00AD38DE" w:rsidSect="005B2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5D5A" w14:textId="77777777" w:rsidR="00CE579D" w:rsidRDefault="00F10D02">
      <w:r>
        <w:separator/>
      </w:r>
    </w:p>
  </w:endnote>
  <w:endnote w:type="continuationSeparator" w:id="0">
    <w:p w14:paraId="51115D5B" w14:textId="77777777" w:rsidR="00CE579D" w:rsidRDefault="00F1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5E" w14:textId="77777777" w:rsidR="00705DC5" w:rsidRDefault="00705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5F" w14:textId="77777777" w:rsidR="002162E9" w:rsidRDefault="00F10D02"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61" w14:textId="77777777" w:rsidR="002162E9" w:rsidRDefault="00F10D0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5D58" w14:textId="77777777" w:rsidR="00CE579D" w:rsidRDefault="00F10D02">
      <w:r>
        <w:separator/>
      </w:r>
    </w:p>
  </w:footnote>
  <w:footnote w:type="continuationSeparator" w:id="0">
    <w:p w14:paraId="51115D59" w14:textId="77777777" w:rsidR="00CE579D" w:rsidRDefault="00F1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5C" w14:textId="77777777" w:rsidR="00705DC5" w:rsidRDefault="00705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5D" w14:textId="77777777" w:rsidR="00705DC5" w:rsidRDefault="00705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D60" w14:textId="77777777" w:rsidR="00705DC5" w:rsidRDefault="00705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63836"/>
    <w:multiLevelType w:val="multilevel"/>
    <w:tmpl w:val="55481E5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847753"/>
    <w:multiLevelType w:val="hybridMultilevel"/>
    <w:tmpl w:val="FF32E276"/>
    <w:lvl w:ilvl="0" w:tplc="EE606A0E">
      <w:start w:val="1"/>
      <w:numFmt w:val="decimal"/>
      <w:lvlText w:val="%1."/>
      <w:lvlJc w:val="left"/>
      <w:pPr>
        <w:ind w:left="720" w:hanging="360"/>
      </w:pPr>
    </w:lvl>
    <w:lvl w:ilvl="1" w:tplc="01B6EBD8" w:tentative="1">
      <w:start w:val="1"/>
      <w:numFmt w:val="lowerLetter"/>
      <w:lvlText w:val="%2."/>
      <w:lvlJc w:val="left"/>
      <w:pPr>
        <w:ind w:left="1440" w:hanging="360"/>
      </w:pPr>
    </w:lvl>
    <w:lvl w:ilvl="2" w:tplc="6978BB66" w:tentative="1">
      <w:start w:val="1"/>
      <w:numFmt w:val="lowerRoman"/>
      <w:lvlText w:val="%3."/>
      <w:lvlJc w:val="right"/>
      <w:pPr>
        <w:ind w:left="2160" w:hanging="180"/>
      </w:pPr>
    </w:lvl>
    <w:lvl w:ilvl="3" w:tplc="EC8AFB88" w:tentative="1">
      <w:start w:val="1"/>
      <w:numFmt w:val="decimal"/>
      <w:lvlText w:val="%4."/>
      <w:lvlJc w:val="left"/>
      <w:pPr>
        <w:ind w:left="2880" w:hanging="360"/>
      </w:pPr>
    </w:lvl>
    <w:lvl w:ilvl="4" w:tplc="270097A8" w:tentative="1">
      <w:start w:val="1"/>
      <w:numFmt w:val="lowerLetter"/>
      <w:lvlText w:val="%5."/>
      <w:lvlJc w:val="left"/>
      <w:pPr>
        <w:ind w:left="3600" w:hanging="360"/>
      </w:pPr>
    </w:lvl>
    <w:lvl w:ilvl="5" w:tplc="A70E3D7C" w:tentative="1">
      <w:start w:val="1"/>
      <w:numFmt w:val="lowerRoman"/>
      <w:lvlText w:val="%6."/>
      <w:lvlJc w:val="right"/>
      <w:pPr>
        <w:ind w:left="4320" w:hanging="180"/>
      </w:pPr>
    </w:lvl>
    <w:lvl w:ilvl="6" w:tplc="35E274B0" w:tentative="1">
      <w:start w:val="1"/>
      <w:numFmt w:val="decimal"/>
      <w:lvlText w:val="%7."/>
      <w:lvlJc w:val="left"/>
      <w:pPr>
        <w:ind w:left="5040" w:hanging="360"/>
      </w:pPr>
    </w:lvl>
    <w:lvl w:ilvl="7" w:tplc="07221C00" w:tentative="1">
      <w:start w:val="1"/>
      <w:numFmt w:val="lowerLetter"/>
      <w:lvlText w:val="%8."/>
      <w:lvlJc w:val="left"/>
      <w:pPr>
        <w:ind w:left="5760" w:hanging="360"/>
      </w:pPr>
    </w:lvl>
    <w:lvl w:ilvl="8" w:tplc="7E680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3"/>
    <w:rsid w:val="00002E5B"/>
    <w:rsid w:val="00013135"/>
    <w:rsid w:val="00015162"/>
    <w:rsid w:val="0008491F"/>
    <w:rsid w:val="00097713"/>
    <w:rsid w:val="000A5ADC"/>
    <w:rsid w:val="001050DC"/>
    <w:rsid w:val="001072E8"/>
    <w:rsid w:val="00117EF8"/>
    <w:rsid w:val="00120226"/>
    <w:rsid w:val="00122661"/>
    <w:rsid w:val="001466C7"/>
    <w:rsid w:val="00162B92"/>
    <w:rsid w:val="001822F2"/>
    <w:rsid w:val="001E3E18"/>
    <w:rsid w:val="002162E9"/>
    <w:rsid w:val="0023331D"/>
    <w:rsid w:val="00234E53"/>
    <w:rsid w:val="00254E16"/>
    <w:rsid w:val="00273CAE"/>
    <w:rsid w:val="0029052D"/>
    <w:rsid w:val="002909E9"/>
    <w:rsid w:val="002B2DFD"/>
    <w:rsid w:val="002B376A"/>
    <w:rsid w:val="002E68E4"/>
    <w:rsid w:val="002F0D41"/>
    <w:rsid w:val="002F1D7A"/>
    <w:rsid w:val="002F2DA0"/>
    <w:rsid w:val="002F7D39"/>
    <w:rsid w:val="0030668E"/>
    <w:rsid w:val="00373B19"/>
    <w:rsid w:val="003A5F56"/>
    <w:rsid w:val="003B56F9"/>
    <w:rsid w:val="003D1528"/>
    <w:rsid w:val="003D2666"/>
    <w:rsid w:val="003F283E"/>
    <w:rsid w:val="00411AEC"/>
    <w:rsid w:val="00412EF2"/>
    <w:rsid w:val="00426282"/>
    <w:rsid w:val="00472D44"/>
    <w:rsid w:val="00474D34"/>
    <w:rsid w:val="004B32F5"/>
    <w:rsid w:val="004C066A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6653"/>
    <w:rsid w:val="005B23A0"/>
    <w:rsid w:val="005E03DF"/>
    <w:rsid w:val="00605D34"/>
    <w:rsid w:val="00643DB5"/>
    <w:rsid w:val="006E6B15"/>
    <w:rsid w:val="00705DC5"/>
    <w:rsid w:val="00752008"/>
    <w:rsid w:val="00790F4E"/>
    <w:rsid w:val="00796D24"/>
    <w:rsid w:val="007A19AC"/>
    <w:rsid w:val="007C0995"/>
    <w:rsid w:val="007C43E7"/>
    <w:rsid w:val="0080610C"/>
    <w:rsid w:val="00810F31"/>
    <w:rsid w:val="00821C10"/>
    <w:rsid w:val="00886A83"/>
    <w:rsid w:val="008A3016"/>
    <w:rsid w:val="008A4329"/>
    <w:rsid w:val="008C4DAF"/>
    <w:rsid w:val="008E517F"/>
    <w:rsid w:val="00905A2B"/>
    <w:rsid w:val="00960977"/>
    <w:rsid w:val="00A01335"/>
    <w:rsid w:val="00A05433"/>
    <w:rsid w:val="00A17B80"/>
    <w:rsid w:val="00A41BB2"/>
    <w:rsid w:val="00A6170D"/>
    <w:rsid w:val="00A62A8D"/>
    <w:rsid w:val="00A71CDD"/>
    <w:rsid w:val="00A833DD"/>
    <w:rsid w:val="00AA7260"/>
    <w:rsid w:val="00AD38DE"/>
    <w:rsid w:val="00AF09C4"/>
    <w:rsid w:val="00AF2B26"/>
    <w:rsid w:val="00AF6DF8"/>
    <w:rsid w:val="00B04DD4"/>
    <w:rsid w:val="00B3502A"/>
    <w:rsid w:val="00B65E19"/>
    <w:rsid w:val="00B66D76"/>
    <w:rsid w:val="00B77701"/>
    <w:rsid w:val="00BB1461"/>
    <w:rsid w:val="00BB2B58"/>
    <w:rsid w:val="00BB754A"/>
    <w:rsid w:val="00BD525A"/>
    <w:rsid w:val="00C073F4"/>
    <w:rsid w:val="00C13DDB"/>
    <w:rsid w:val="00C160D2"/>
    <w:rsid w:val="00C6760D"/>
    <w:rsid w:val="00C80CFD"/>
    <w:rsid w:val="00CC5667"/>
    <w:rsid w:val="00CE579D"/>
    <w:rsid w:val="00CF61CF"/>
    <w:rsid w:val="00D178FE"/>
    <w:rsid w:val="00D35265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1572C"/>
    <w:rsid w:val="00E24E4D"/>
    <w:rsid w:val="00E44F46"/>
    <w:rsid w:val="00E47EEF"/>
    <w:rsid w:val="00E5587F"/>
    <w:rsid w:val="00E81177"/>
    <w:rsid w:val="00EC7E3B"/>
    <w:rsid w:val="00EE1D3A"/>
    <w:rsid w:val="00F10D02"/>
    <w:rsid w:val="00F258DE"/>
    <w:rsid w:val="00F26D0B"/>
    <w:rsid w:val="00F36255"/>
    <w:rsid w:val="00F36AE8"/>
    <w:rsid w:val="00F54910"/>
    <w:rsid w:val="00FA2193"/>
    <w:rsid w:val="00FC7B44"/>
    <w:rsid w:val="00FD3076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Ilga Juškeviča</cp:lastModifiedBy>
  <cp:revision>10</cp:revision>
  <cp:lastPrinted>2023-06-15T10:45:00Z</cp:lastPrinted>
  <dcterms:created xsi:type="dcterms:W3CDTF">2023-06-15T10:14:00Z</dcterms:created>
  <dcterms:modified xsi:type="dcterms:W3CDTF">2023-07-20T21:33:00Z</dcterms:modified>
</cp:coreProperties>
</file>