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E4B19" w14:paraId="3546685B" w14:textId="77777777" w:rsidTr="00DF77A1">
        <w:trPr>
          <w:trHeight w:hRule="exact" w:val="2213"/>
        </w:trPr>
        <w:tc>
          <w:tcPr>
            <w:tcW w:w="2401" w:type="dxa"/>
          </w:tcPr>
          <w:p w14:paraId="30DB3D39" w14:textId="77777777"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14:paraId="65C893EA" w14:textId="77777777" w:rsidR="00610DBD" w:rsidRPr="00C07D88" w:rsidRDefault="0000000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 wp14:anchorId="3D1A7000" wp14:editId="3A478B57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7644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5ADF5A8A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14:paraId="45A13481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14:paraId="54680092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14:paraId="34EAB45C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14:paraId="2B1606AA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14:paraId="070A680D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94C30" wp14:editId="10ACC780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14:paraId="691E3649" w14:textId="77777777" w:rsidR="005B10DA" w:rsidRPr="00142453" w:rsidRDefault="005B10DA" w:rsidP="005B10DA">
      <w:pPr>
        <w:jc w:val="right"/>
        <w:rPr>
          <w:i/>
          <w:lang w:val="lv-LV"/>
        </w:rPr>
      </w:pPr>
    </w:p>
    <w:p w14:paraId="47157672" w14:textId="77777777" w:rsidR="006A5E1B" w:rsidRPr="006A5E1B" w:rsidRDefault="0000000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14:paraId="1D6DCAC8" w14:textId="77777777" w:rsidR="005B10DA" w:rsidRDefault="0000000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14:paraId="18092C8E" w14:textId="77777777" w:rsidR="005B10DA" w:rsidRDefault="005B10DA" w:rsidP="005B10DA">
      <w:pPr>
        <w:jc w:val="center"/>
        <w:rPr>
          <w:lang w:val="lv-LV"/>
        </w:rPr>
      </w:pPr>
    </w:p>
    <w:p w14:paraId="32FF0B85" w14:textId="77777777" w:rsidR="005B10DA" w:rsidRDefault="0000000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21.septembrī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1025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19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14:paraId="7D69AF2D" w14:textId="77777777" w:rsidR="00811EA4" w:rsidRDefault="00811EA4" w:rsidP="005B10DA">
      <w:pPr>
        <w:jc w:val="both"/>
        <w:rPr>
          <w:lang w:val="lv-LV"/>
        </w:rPr>
      </w:pPr>
    </w:p>
    <w:p w14:paraId="5A724496" w14:textId="77777777" w:rsidR="00222A69" w:rsidRDefault="00222A69" w:rsidP="005B10DA">
      <w:pPr>
        <w:jc w:val="both"/>
        <w:rPr>
          <w:lang w:val="lv-LV"/>
        </w:rPr>
      </w:pPr>
    </w:p>
    <w:p w14:paraId="6CBE166A" w14:textId="77777777" w:rsidR="005B10DA" w:rsidRPr="00824A8C" w:rsidRDefault="0000000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nekustamā īpašuma “Kalnezeri”, Lendžu pagastā, telpu nomas tiesību izsoli saimnieciskai darbībai</w:t>
      </w:r>
    </w:p>
    <w:p w14:paraId="536EDE3D" w14:textId="77777777" w:rsidR="005B10DA" w:rsidRDefault="005B10DA" w:rsidP="005B10DA">
      <w:pPr>
        <w:jc w:val="both"/>
        <w:rPr>
          <w:b/>
          <w:lang w:val="lv-LV"/>
        </w:rPr>
      </w:pPr>
    </w:p>
    <w:p w14:paraId="5F509C34" w14:textId="77777777" w:rsidR="00D313CE" w:rsidRPr="00EC59ED" w:rsidRDefault="00000000" w:rsidP="00D313CE">
      <w:pPr>
        <w:autoSpaceDE w:val="0"/>
        <w:autoSpaceDN w:val="0"/>
        <w:adjustRightInd w:val="0"/>
        <w:ind w:firstLine="426"/>
        <w:jc w:val="both"/>
        <w:rPr>
          <w:lang w:val="lv-LV"/>
        </w:rPr>
      </w:pPr>
      <w:r w:rsidRPr="00EC59ED">
        <w:rPr>
          <w:lang w:val="lv-LV"/>
        </w:rPr>
        <w:t>Pamatojoties uz Pašvaldību likuma 10.panta pirmās daļas 21.punktu, Publiskas personas finanšu līdzekļu un mantas izšķērdēšanas novēršanas likuma 6.</w:t>
      </w:r>
      <w:r w:rsidRPr="00EC59ED">
        <w:rPr>
          <w:vertAlign w:val="superscript"/>
          <w:lang w:val="lv-LV"/>
        </w:rPr>
        <w:t>1</w:t>
      </w:r>
      <w:r w:rsidRPr="00EC59ED">
        <w:rPr>
          <w:lang w:val="lv-LV"/>
        </w:rPr>
        <w:t>pantu, Ministru kabineta 2018.gada 20.februāra noteikumu Nr.97 „Publiskas personas mantas iznomāšanas noteikumi” 12.punktu, 24.punktu, 25.punktu, ņemot vērā Finanšu komitejas 202</w:t>
      </w:r>
      <w:r w:rsidRPr="001D62C4">
        <w:rPr>
          <w:lang w:val="lv-LV"/>
        </w:rPr>
        <w:t>3</w:t>
      </w:r>
      <w:r w:rsidRPr="00EC59ED">
        <w:rPr>
          <w:lang w:val="lv-LV"/>
        </w:rPr>
        <w:t xml:space="preserve">.gada </w:t>
      </w:r>
      <w:r>
        <w:rPr>
          <w:lang w:val="lv-LV"/>
        </w:rPr>
        <w:t>14.septembra</w:t>
      </w:r>
      <w:r w:rsidRPr="00EC59ED">
        <w:rPr>
          <w:lang w:val="lv-LV"/>
        </w:rPr>
        <w:t xml:space="preserve">  priekšlikumu, Rēzeknes novada dome nolemj:</w:t>
      </w:r>
    </w:p>
    <w:p w14:paraId="3285731F" w14:textId="77777777" w:rsidR="00222A69" w:rsidRPr="00222A69" w:rsidRDefault="00222A69" w:rsidP="00222A69">
      <w:pPr>
        <w:pStyle w:val="Default"/>
        <w:ind w:left="284"/>
        <w:jc w:val="both"/>
        <w:rPr>
          <w:bCs/>
        </w:rPr>
      </w:pPr>
    </w:p>
    <w:p w14:paraId="449E4C3F" w14:textId="77777777" w:rsidR="00D313CE" w:rsidRPr="00161AE0" w:rsidRDefault="00000000" w:rsidP="00D313CE">
      <w:pPr>
        <w:pStyle w:val="Default"/>
        <w:numPr>
          <w:ilvl w:val="0"/>
          <w:numId w:val="4"/>
        </w:numPr>
        <w:ind w:left="284"/>
        <w:jc w:val="both"/>
        <w:rPr>
          <w:bCs/>
        </w:rPr>
      </w:pPr>
      <w:r w:rsidRPr="00DD177C">
        <w:t>Nodot nomā Rēzeknes novada pašvaldībai pie</w:t>
      </w:r>
      <w:r>
        <w:t xml:space="preserve">derošo nekustamā īpašuma </w:t>
      </w:r>
      <w:r w:rsidRPr="00E621F0">
        <w:t>“Kalnezeri”, Lendžu pagastā, Rēzeknes novadā</w:t>
      </w:r>
      <w:r>
        <w:t>,</w:t>
      </w:r>
      <w:r w:rsidRPr="00E621F0">
        <w:t xml:space="preserve"> </w:t>
      </w:r>
      <w:r w:rsidRPr="00272876">
        <w:t xml:space="preserve">kadastra Nr. 7866 003 0186, </w:t>
      </w:r>
      <w:r>
        <w:rPr>
          <w:bCs/>
        </w:rPr>
        <w:t>būves daļu (</w:t>
      </w:r>
      <w:r w:rsidRPr="00161AE0">
        <w:rPr>
          <w:bCs/>
          <w:iCs/>
        </w:rPr>
        <w:t>kadastra</w:t>
      </w:r>
      <w:r w:rsidRPr="00E8472D">
        <w:rPr>
          <w:iCs/>
        </w:rPr>
        <w:t xml:space="preserve"> </w:t>
      </w:r>
      <w:r>
        <w:rPr>
          <w:iCs/>
        </w:rPr>
        <w:t xml:space="preserve">apzīmējums </w:t>
      </w:r>
      <w:bookmarkStart w:id="0" w:name="_Hlk144997351"/>
      <w:bookmarkStart w:id="1" w:name="_Hlk144997552"/>
      <w:r>
        <w:rPr>
          <w:iCs/>
        </w:rPr>
        <w:t xml:space="preserve">7866 003 0186 </w:t>
      </w:r>
      <w:bookmarkEnd w:id="0"/>
      <w:r>
        <w:rPr>
          <w:iCs/>
        </w:rPr>
        <w:t>001</w:t>
      </w:r>
      <w:bookmarkEnd w:id="1"/>
      <w:r>
        <w:rPr>
          <w:iCs/>
        </w:rPr>
        <w:t>)</w:t>
      </w:r>
      <w:r w:rsidRPr="00E8472D">
        <w:rPr>
          <w:iCs/>
        </w:rPr>
        <w:t>, kas sastāv no telp</w:t>
      </w:r>
      <w:r>
        <w:rPr>
          <w:iCs/>
        </w:rPr>
        <w:t>ām</w:t>
      </w:r>
      <w:r w:rsidRPr="00E8472D">
        <w:rPr>
          <w:iCs/>
        </w:rPr>
        <w:t xml:space="preserve"> </w:t>
      </w:r>
      <w:r w:rsidRPr="001D62C4">
        <w:rPr>
          <w:iCs/>
          <w:color w:val="auto"/>
        </w:rPr>
        <w:t>Nr.</w:t>
      </w:r>
      <w:r>
        <w:rPr>
          <w:iCs/>
          <w:color w:val="auto"/>
        </w:rPr>
        <w:t>102, 103, 104, 105, 106, 107, 109, 110, 112, 113, 114</w:t>
      </w:r>
      <w:r w:rsidRPr="001D62C4">
        <w:rPr>
          <w:iCs/>
          <w:color w:val="auto"/>
        </w:rPr>
        <w:t xml:space="preserve">  </w:t>
      </w:r>
      <w:r w:rsidRPr="00D77EED">
        <w:rPr>
          <w:iCs/>
          <w:color w:val="auto"/>
        </w:rPr>
        <w:t xml:space="preserve">- </w:t>
      </w:r>
      <w:r>
        <w:rPr>
          <w:iCs/>
          <w:color w:val="auto"/>
        </w:rPr>
        <w:t>183,2</w:t>
      </w:r>
      <w:r w:rsidRPr="00D77EED">
        <w:rPr>
          <w:iCs/>
          <w:color w:val="auto"/>
        </w:rPr>
        <w:t xml:space="preserve"> m</w:t>
      </w:r>
      <w:r w:rsidRPr="00D77EED">
        <w:rPr>
          <w:iCs/>
          <w:color w:val="auto"/>
          <w:vertAlign w:val="superscript"/>
        </w:rPr>
        <w:t>2</w:t>
      </w:r>
      <w:r w:rsidRPr="00D77EED">
        <w:rPr>
          <w:iCs/>
          <w:color w:val="auto"/>
        </w:rPr>
        <w:t xml:space="preserve"> </w:t>
      </w:r>
      <w:r>
        <w:rPr>
          <w:iCs/>
          <w:color w:val="auto"/>
        </w:rPr>
        <w:t xml:space="preserve">kopplatībā </w:t>
      </w:r>
      <w:r w:rsidRPr="00E8472D">
        <w:t xml:space="preserve">un </w:t>
      </w:r>
      <w:r w:rsidRPr="001D62C4">
        <w:rPr>
          <w:color w:val="auto"/>
        </w:rPr>
        <w:t xml:space="preserve">tai piesaistītās zemes vienības ar kadastra apzīmējumu </w:t>
      </w:r>
      <w:r w:rsidRPr="00993ACD">
        <w:rPr>
          <w:rFonts w:eastAsia="Calibri"/>
          <w:color w:val="auto"/>
        </w:rPr>
        <w:t xml:space="preserve">7866 003 0186 </w:t>
      </w:r>
      <w:r w:rsidRPr="001D62C4">
        <w:rPr>
          <w:color w:val="auto"/>
        </w:rPr>
        <w:t xml:space="preserve">daļu </w:t>
      </w:r>
      <w:r>
        <w:rPr>
          <w:color w:val="auto"/>
        </w:rPr>
        <w:t xml:space="preserve">0,02 </w:t>
      </w:r>
      <w:r w:rsidRPr="001D62C4">
        <w:rPr>
          <w:color w:val="auto"/>
        </w:rPr>
        <w:t xml:space="preserve">ha platībā </w:t>
      </w:r>
      <w:r>
        <w:t>saimnieciskai darbība</w:t>
      </w:r>
      <w:r w:rsidRPr="00E47FB1">
        <w:t>i</w:t>
      </w:r>
      <w:r w:rsidRPr="00785F72">
        <w:rPr>
          <w:bCs/>
        </w:rPr>
        <w:t xml:space="preserve">, rīkojot </w:t>
      </w:r>
      <w:r w:rsidRPr="00E47FB1">
        <w:t>nekustam</w:t>
      </w:r>
      <w:r>
        <w:t>ā</w:t>
      </w:r>
      <w:r w:rsidRPr="00E47FB1">
        <w:t xml:space="preserve"> īpašuma</w:t>
      </w:r>
      <w:r w:rsidRPr="00785F72">
        <w:rPr>
          <w:bCs/>
        </w:rPr>
        <w:t xml:space="preserve"> nomas tiesību izsoli.</w:t>
      </w:r>
      <w:r w:rsidRPr="00692F24">
        <w:t xml:space="preserve"> </w:t>
      </w:r>
    </w:p>
    <w:p w14:paraId="07DFDA84" w14:textId="77777777" w:rsidR="00D313CE" w:rsidRDefault="00000000" w:rsidP="00D313CE">
      <w:pPr>
        <w:pStyle w:val="Default"/>
        <w:numPr>
          <w:ilvl w:val="0"/>
          <w:numId w:val="4"/>
        </w:numPr>
        <w:ind w:left="284"/>
        <w:jc w:val="both"/>
      </w:pPr>
      <w:r>
        <w:t>I</w:t>
      </w:r>
      <w:r w:rsidRPr="00C40498">
        <w:t>zsoles procedūr</w:t>
      </w:r>
      <w:r>
        <w:t>u</w:t>
      </w:r>
      <w:r w:rsidRPr="00C40498">
        <w:t xml:space="preserve"> </w:t>
      </w:r>
      <w:r>
        <w:t>veic</w:t>
      </w:r>
      <w:r w:rsidRPr="00C40498">
        <w:t xml:space="preserve"> </w:t>
      </w:r>
      <w:r>
        <w:t>ar Rēzeknes novada domes lēmumu apstiprinātā pastāvīgā izsoles komisija Nautrēnu apvienības pārvaldē (turpmāk – Komisija).</w:t>
      </w:r>
    </w:p>
    <w:p w14:paraId="31CEB453" w14:textId="77777777" w:rsidR="00D313CE" w:rsidRDefault="00000000" w:rsidP="00D313CE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BC185F">
        <w:t xml:space="preserve">Apstiprināt nomas maksas nosacīto cenu (izsoles sākumcenu) </w:t>
      </w:r>
      <w:r w:rsidRPr="00B01432">
        <w:rPr>
          <w:color w:val="auto"/>
        </w:rPr>
        <w:t xml:space="preserve">– </w:t>
      </w:r>
      <w:r>
        <w:rPr>
          <w:color w:val="auto"/>
        </w:rPr>
        <w:t>0,21</w:t>
      </w:r>
      <w:r w:rsidRPr="00051818">
        <w:rPr>
          <w:color w:val="auto"/>
        </w:rPr>
        <w:t xml:space="preserve"> </w:t>
      </w:r>
      <w:r w:rsidRPr="00B01432">
        <w:rPr>
          <w:color w:val="auto"/>
        </w:rPr>
        <w:t>EUR</w:t>
      </w:r>
      <w:r w:rsidRPr="00BC185F">
        <w:t>/m</w:t>
      </w:r>
      <w:r w:rsidRPr="00BC185F">
        <w:rPr>
          <w:vertAlign w:val="superscript"/>
        </w:rPr>
        <w:t>2</w:t>
      </w:r>
      <w:r>
        <w:t xml:space="preserve"> </w:t>
      </w:r>
      <w:r w:rsidRPr="00BC185F">
        <w:t>mēnesī (bez PVN).</w:t>
      </w:r>
    </w:p>
    <w:p w14:paraId="61E89ABC" w14:textId="77777777" w:rsidR="00D313CE" w:rsidRDefault="00000000" w:rsidP="00D313CE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BC185F">
        <w:t>Apstiprināt publicēja</w:t>
      </w:r>
      <w:r>
        <w:t xml:space="preserve">mo informāciju par nomā nododamajām telpām </w:t>
      </w:r>
      <w:r w:rsidRPr="007504B5">
        <w:rPr>
          <w:color w:val="auto"/>
        </w:rPr>
        <w:t xml:space="preserve">183,2 </w:t>
      </w:r>
      <w:r w:rsidRPr="00051818">
        <w:rPr>
          <w:color w:val="auto"/>
        </w:rPr>
        <w:t>m</w:t>
      </w:r>
      <w:r w:rsidRPr="00051818">
        <w:rPr>
          <w:color w:val="auto"/>
          <w:vertAlign w:val="superscript"/>
        </w:rPr>
        <w:t xml:space="preserve">2 </w:t>
      </w:r>
      <w:r w:rsidRPr="001E268F">
        <w:t>kop</w:t>
      </w:r>
      <w:r>
        <w:t>platībā</w:t>
      </w:r>
      <w:r>
        <w:rPr>
          <w:vertAlign w:val="superscript"/>
        </w:rPr>
        <w:t xml:space="preserve"> </w:t>
      </w:r>
      <w:r w:rsidRPr="000A62CA">
        <w:t>būvē</w:t>
      </w:r>
      <w:r>
        <w:rPr>
          <w:vertAlign w:val="superscript"/>
        </w:rPr>
        <w:t xml:space="preserve"> </w:t>
      </w:r>
      <w:r>
        <w:rPr>
          <w:bCs/>
        </w:rPr>
        <w:t>ar kadastra apzīmējumu</w:t>
      </w:r>
      <w:r>
        <w:t xml:space="preserve"> </w:t>
      </w:r>
      <w:r w:rsidRPr="007504B5">
        <w:rPr>
          <w:iCs/>
        </w:rPr>
        <w:t>7866 003 0186 001</w:t>
      </w:r>
      <w:r>
        <w:t xml:space="preserve">, kas atrodas </w:t>
      </w:r>
      <w:r w:rsidRPr="007504B5">
        <w:t>“Kalnezeri”, Lendžu pagastā, Rēzeknes novadā</w:t>
      </w:r>
      <w:r w:rsidRPr="00BC185F">
        <w:t xml:space="preserve"> (publicējamā informācija </w:t>
      </w:r>
      <w:r>
        <w:t>pielikumā</w:t>
      </w:r>
      <w:r w:rsidRPr="00BC185F">
        <w:t>)</w:t>
      </w:r>
      <w:r>
        <w:t>.</w:t>
      </w:r>
    </w:p>
    <w:p w14:paraId="3384FC2F" w14:textId="77777777" w:rsidR="00D313CE" w:rsidRDefault="00000000" w:rsidP="00D313CE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161AE0">
        <w:t>Apstiprināt pašvaldības nekustamā īpašuma</w:t>
      </w:r>
      <w:r>
        <w:t xml:space="preserve"> telpu</w:t>
      </w:r>
      <w:r w:rsidRPr="00EC59ED">
        <w:t xml:space="preserve"> </w:t>
      </w:r>
      <w:r w:rsidRPr="007504B5">
        <w:t xml:space="preserve">183,2 </w:t>
      </w:r>
      <w:r w:rsidRPr="00EC59ED">
        <w:t>m</w:t>
      </w:r>
      <w:r w:rsidRPr="00EC59ED">
        <w:rPr>
          <w:vertAlign w:val="superscript"/>
        </w:rPr>
        <w:t xml:space="preserve">2 </w:t>
      </w:r>
      <w:r w:rsidRPr="00EC59ED">
        <w:t>kopplatībā</w:t>
      </w:r>
      <w:r>
        <w:t xml:space="preserve"> būvē</w:t>
      </w:r>
      <w:r w:rsidRPr="00EC59ED">
        <w:rPr>
          <w:vertAlign w:val="superscript"/>
        </w:rPr>
        <w:t xml:space="preserve"> </w:t>
      </w:r>
      <w:r w:rsidRPr="00EC59ED">
        <w:rPr>
          <w:bCs/>
        </w:rPr>
        <w:t>ar kadastra apzīmējumu</w:t>
      </w:r>
      <w:r w:rsidRPr="00EC59ED">
        <w:t xml:space="preserve"> </w:t>
      </w:r>
      <w:r w:rsidRPr="007504B5">
        <w:rPr>
          <w:iCs/>
        </w:rPr>
        <w:t>7866 003 0186 001</w:t>
      </w:r>
      <w:r>
        <w:rPr>
          <w:iCs/>
        </w:rPr>
        <w:t>,</w:t>
      </w:r>
      <w:r>
        <w:t xml:space="preserve"> </w:t>
      </w:r>
      <w:r w:rsidRPr="007504B5">
        <w:t>“Kalnezeri”, Lendžu pagastā, Rēzeknes novadā</w:t>
      </w:r>
      <w:r w:rsidRPr="00161AE0">
        <w:t>, nomas</w:t>
      </w:r>
      <w:r>
        <w:t xml:space="preserve"> tiesību izsoles norises kārtību</w:t>
      </w:r>
      <w:r w:rsidRPr="00BC185F">
        <w:t xml:space="preserve"> (izsoles </w:t>
      </w:r>
      <w:r>
        <w:t>noteikumi</w:t>
      </w:r>
      <w:r w:rsidRPr="00BC185F">
        <w:t xml:space="preserve"> </w:t>
      </w:r>
      <w:r>
        <w:t>pielikumā</w:t>
      </w:r>
      <w:r w:rsidRPr="00BC185F">
        <w:t>).</w:t>
      </w:r>
    </w:p>
    <w:p w14:paraId="0FCB6168" w14:textId="77777777" w:rsidR="00D313CE" w:rsidRPr="009C211F" w:rsidRDefault="00000000" w:rsidP="00D313CE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161AE0">
        <w:rPr>
          <w:color w:val="auto"/>
        </w:rPr>
        <w:t xml:space="preserve">Komisijai </w:t>
      </w:r>
      <w:r>
        <w:t xml:space="preserve">organizēt telpu </w:t>
      </w:r>
      <w:r w:rsidRPr="00BC185F">
        <w:t>nomas tiesību</w:t>
      </w:r>
      <w:r>
        <w:t xml:space="preserve"> izsoli saskaņā ar ārējiem normatīvajiem aktiem, kas regulē pašvaldības mantas nomas tiesību izsoli</w:t>
      </w:r>
      <w:r w:rsidRPr="00C14F78">
        <w:t xml:space="preserve"> </w:t>
      </w:r>
      <w:r>
        <w:t>un Rēzeknes novada domes a</w:t>
      </w:r>
      <w:r w:rsidRPr="00BC185F">
        <w:t>pstiprināt</w:t>
      </w:r>
      <w:r>
        <w:t>o</w:t>
      </w:r>
      <w:r w:rsidRPr="00BC185F">
        <w:t xml:space="preserve"> pašvaldības nekustamā īpašuma</w:t>
      </w:r>
      <w:r>
        <w:t xml:space="preserve"> </w:t>
      </w:r>
      <w:r w:rsidRPr="00161AE0">
        <w:t>būves</w:t>
      </w:r>
      <w:r w:rsidRPr="00E8472D">
        <w:rPr>
          <w:iCs/>
        </w:rPr>
        <w:t xml:space="preserve"> ar kadastra </w:t>
      </w:r>
      <w:r>
        <w:rPr>
          <w:iCs/>
        </w:rPr>
        <w:t xml:space="preserve">apzīmējumu </w:t>
      </w:r>
      <w:r w:rsidRPr="007504B5">
        <w:rPr>
          <w:iCs/>
        </w:rPr>
        <w:t>7866 003 0186 001</w:t>
      </w:r>
      <w:r w:rsidRPr="00E8472D">
        <w:rPr>
          <w:iCs/>
        </w:rPr>
        <w:t>,</w:t>
      </w:r>
      <w:r>
        <w:rPr>
          <w:iCs/>
        </w:rPr>
        <w:t xml:space="preserve"> </w:t>
      </w:r>
      <w:r w:rsidRPr="007504B5">
        <w:rPr>
          <w:iCs/>
        </w:rPr>
        <w:t>“Kalnezeri”, Lendžu pagastā, Rēzeknes novadā</w:t>
      </w:r>
      <w:r w:rsidRPr="00E8472D">
        <w:rPr>
          <w:iCs/>
        </w:rPr>
        <w:t>, kas sastāv no nedzīvojamās telp</w:t>
      </w:r>
      <w:r>
        <w:rPr>
          <w:iCs/>
        </w:rPr>
        <w:t>ām</w:t>
      </w:r>
      <w:r w:rsidRPr="00E8472D">
        <w:rPr>
          <w:iCs/>
        </w:rPr>
        <w:t xml:space="preserve"> </w:t>
      </w:r>
      <w:r w:rsidRPr="001D62C4">
        <w:rPr>
          <w:iCs/>
          <w:color w:val="auto"/>
        </w:rPr>
        <w:t>Nr.</w:t>
      </w:r>
      <w:r>
        <w:rPr>
          <w:iCs/>
          <w:color w:val="auto"/>
        </w:rPr>
        <w:t>102, 103, 104, 105, 106, 107, 109, 110, 112, 113, 114</w:t>
      </w:r>
      <w:r w:rsidRPr="001D62C4">
        <w:rPr>
          <w:iCs/>
          <w:color w:val="auto"/>
        </w:rPr>
        <w:t xml:space="preserve">  </w:t>
      </w:r>
      <w:r w:rsidRPr="00D77EED">
        <w:rPr>
          <w:iCs/>
          <w:color w:val="auto"/>
        </w:rPr>
        <w:t xml:space="preserve">- </w:t>
      </w:r>
      <w:r>
        <w:rPr>
          <w:iCs/>
          <w:color w:val="auto"/>
        </w:rPr>
        <w:t>183,2</w:t>
      </w:r>
      <w:r w:rsidRPr="00D77EED">
        <w:rPr>
          <w:iCs/>
          <w:color w:val="auto"/>
        </w:rPr>
        <w:t xml:space="preserve"> m</w:t>
      </w:r>
      <w:r w:rsidRPr="00D77EED">
        <w:rPr>
          <w:iCs/>
          <w:color w:val="auto"/>
          <w:vertAlign w:val="superscript"/>
        </w:rPr>
        <w:t>2</w:t>
      </w:r>
      <w:r w:rsidRPr="00D77EED">
        <w:rPr>
          <w:iCs/>
          <w:color w:val="auto"/>
        </w:rPr>
        <w:t xml:space="preserve"> </w:t>
      </w:r>
      <w:r>
        <w:rPr>
          <w:iCs/>
          <w:color w:val="auto"/>
        </w:rPr>
        <w:t xml:space="preserve">kopplatībā </w:t>
      </w:r>
      <w:r w:rsidRPr="00E8472D">
        <w:t xml:space="preserve">un </w:t>
      </w:r>
      <w:r w:rsidRPr="001D62C4">
        <w:rPr>
          <w:color w:val="auto"/>
        </w:rPr>
        <w:t xml:space="preserve">tai piesaistītās zemes vienības ar kadastra apzīmējumu </w:t>
      </w:r>
      <w:r w:rsidRPr="00993ACD">
        <w:rPr>
          <w:rFonts w:eastAsia="Calibri"/>
          <w:color w:val="auto"/>
        </w:rPr>
        <w:t xml:space="preserve">7866 003 0186 </w:t>
      </w:r>
      <w:r w:rsidRPr="001D62C4">
        <w:rPr>
          <w:color w:val="auto"/>
        </w:rPr>
        <w:t xml:space="preserve">daļu </w:t>
      </w:r>
      <w:r>
        <w:rPr>
          <w:color w:val="auto"/>
        </w:rPr>
        <w:t xml:space="preserve">0,02 </w:t>
      </w:r>
      <w:r w:rsidRPr="001D62C4">
        <w:rPr>
          <w:color w:val="auto"/>
        </w:rPr>
        <w:t xml:space="preserve">ha platībā, nomas tiesību </w:t>
      </w:r>
      <w:r>
        <w:t>izsoles norises kārtību.</w:t>
      </w:r>
    </w:p>
    <w:p w14:paraId="08648D74" w14:textId="77777777" w:rsidR="00D313CE" w:rsidRPr="00BA3352" w:rsidRDefault="00000000" w:rsidP="00D313CE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696203">
        <w:rPr>
          <w:color w:val="auto"/>
        </w:rPr>
        <w:t>Komisijai n</w:t>
      </w:r>
      <w:r>
        <w:t>odrošināt informācijas par nomas objektu publicēšanu</w:t>
      </w:r>
      <w:r w:rsidRPr="004344C3">
        <w:t xml:space="preserve"> pašvaldības māja</w:t>
      </w:r>
      <w:r>
        <w:t>s</w:t>
      </w:r>
      <w:r w:rsidRPr="004344C3">
        <w:t xml:space="preserve">lapā internetā </w:t>
      </w:r>
      <w:r>
        <w:t xml:space="preserve">un tās </w:t>
      </w:r>
      <w:r w:rsidRPr="004344C3">
        <w:t>izvietošanu publiski pieejamā vietā</w:t>
      </w:r>
      <w:r>
        <w:t>,</w:t>
      </w:r>
      <w:r w:rsidRPr="004344C3">
        <w:t xml:space="preserve"> </w:t>
      </w:r>
      <w:r>
        <w:t>apvienības</w:t>
      </w:r>
      <w:r w:rsidRPr="004344C3">
        <w:t xml:space="preserve"> pārvaldes telpās</w:t>
      </w:r>
      <w:r>
        <w:t xml:space="preserve"> un informācijas sniegšanas vietās atbilstoši ārējiem normatīvajiem aktiem, kas regulē pašvaldības mantas nomas tiesību izsoli</w:t>
      </w:r>
      <w:r w:rsidRPr="004344C3">
        <w:t xml:space="preserve">. </w:t>
      </w:r>
    </w:p>
    <w:p w14:paraId="1493573C" w14:textId="77777777" w:rsidR="00D313CE" w:rsidRPr="00696203" w:rsidRDefault="00000000" w:rsidP="00D313CE">
      <w:pPr>
        <w:pStyle w:val="Default"/>
        <w:numPr>
          <w:ilvl w:val="0"/>
          <w:numId w:val="4"/>
        </w:numPr>
        <w:ind w:left="284" w:hanging="426"/>
        <w:jc w:val="both"/>
        <w:rPr>
          <w:color w:val="auto"/>
        </w:rPr>
      </w:pPr>
      <w:r w:rsidRPr="00696203">
        <w:rPr>
          <w:color w:val="auto"/>
        </w:rPr>
        <w:t>Komisijai iesniegt apstiprināšanai Rēzeknes novada pašvaldība</w:t>
      </w:r>
      <w:r>
        <w:rPr>
          <w:color w:val="auto"/>
        </w:rPr>
        <w:t>s domei</w:t>
      </w:r>
      <w:r w:rsidRPr="00696203">
        <w:rPr>
          <w:color w:val="auto"/>
        </w:rPr>
        <w:t xml:space="preserve"> telp</w:t>
      </w:r>
      <w:r>
        <w:rPr>
          <w:color w:val="auto"/>
        </w:rPr>
        <w:t>u</w:t>
      </w:r>
      <w:r w:rsidRPr="00696203">
        <w:rPr>
          <w:color w:val="auto"/>
        </w:rPr>
        <w:t xml:space="preserve"> nomas tiesību izsoles rezultātus vai lūgt pieņemt lēmumu par telp</w:t>
      </w:r>
      <w:r>
        <w:rPr>
          <w:color w:val="auto"/>
        </w:rPr>
        <w:t>u</w:t>
      </w:r>
      <w:r w:rsidRPr="00696203">
        <w:rPr>
          <w:color w:val="auto"/>
        </w:rPr>
        <w:t xml:space="preserve"> nomas tiesību izsol</w:t>
      </w:r>
      <w:r>
        <w:rPr>
          <w:color w:val="auto"/>
        </w:rPr>
        <w:t>es</w:t>
      </w:r>
      <w:r w:rsidRPr="00696203">
        <w:rPr>
          <w:color w:val="auto"/>
        </w:rPr>
        <w:t xml:space="preserve"> atzīšanu par nenotikušu.</w:t>
      </w:r>
    </w:p>
    <w:p w14:paraId="73866632" w14:textId="77777777" w:rsidR="00D313CE" w:rsidRPr="00696203" w:rsidRDefault="00000000" w:rsidP="00D313CE">
      <w:pPr>
        <w:pStyle w:val="Default"/>
        <w:numPr>
          <w:ilvl w:val="0"/>
          <w:numId w:val="4"/>
        </w:numPr>
        <w:ind w:left="284" w:hanging="426"/>
        <w:jc w:val="both"/>
        <w:rPr>
          <w:color w:val="auto"/>
        </w:rPr>
      </w:pPr>
      <w:r w:rsidRPr="00696203">
        <w:rPr>
          <w:color w:val="auto"/>
        </w:rPr>
        <w:lastRenderedPageBreak/>
        <w:t xml:space="preserve">Lēmumu nosūtīt </w:t>
      </w:r>
      <w:r>
        <w:rPr>
          <w:color w:val="auto"/>
        </w:rPr>
        <w:t>Nautrēnu apvienības</w:t>
      </w:r>
      <w:r w:rsidRPr="00696203">
        <w:rPr>
          <w:color w:val="auto"/>
        </w:rPr>
        <w:t xml:space="preserve"> pārvaldei (</w:t>
      </w:r>
      <w:r>
        <w:rPr>
          <w:color w:val="auto"/>
        </w:rPr>
        <w:t>nautrenuapvieniba</w:t>
      </w:r>
      <w:r w:rsidRPr="00696203">
        <w:rPr>
          <w:color w:val="auto"/>
        </w:rPr>
        <w:t>@</w:t>
      </w:r>
      <w:r>
        <w:rPr>
          <w:color w:val="auto"/>
        </w:rPr>
        <w:t>rezeknesnovads</w:t>
      </w:r>
      <w:r w:rsidRPr="00696203">
        <w:rPr>
          <w:color w:val="auto"/>
        </w:rPr>
        <w:t>.lv)</w:t>
      </w:r>
      <w:r>
        <w:rPr>
          <w:color w:val="auto"/>
        </w:rPr>
        <w:t>.</w:t>
      </w:r>
    </w:p>
    <w:p w14:paraId="060B7E5C" w14:textId="77777777" w:rsidR="00611FC2" w:rsidRDefault="00611FC2" w:rsidP="005B10DA">
      <w:pPr>
        <w:jc w:val="both"/>
        <w:rPr>
          <w:lang w:val="lv-LV"/>
        </w:rPr>
      </w:pPr>
    </w:p>
    <w:p w14:paraId="01FB3C02" w14:textId="77777777" w:rsidR="00611FC2" w:rsidRDefault="00611FC2" w:rsidP="005B10DA">
      <w:pPr>
        <w:jc w:val="both"/>
        <w:rPr>
          <w:lang w:val="lv-LV"/>
        </w:rPr>
      </w:pPr>
    </w:p>
    <w:p w14:paraId="1E39CF20" w14:textId="77777777" w:rsidR="00222A69" w:rsidRDefault="00222A69" w:rsidP="005B10DA">
      <w:pPr>
        <w:jc w:val="both"/>
        <w:rPr>
          <w:lang w:val="lv-LV"/>
        </w:rPr>
      </w:pPr>
    </w:p>
    <w:p w14:paraId="2ACBD386" w14:textId="77777777" w:rsidR="00222A69" w:rsidRDefault="00222A69" w:rsidP="005B10DA">
      <w:pPr>
        <w:jc w:val="both"/>
        <w:rPr>
          <w:lang w:val="lv-LV"/>
        </w:rPr>
      </w:pPr>
    </w:p>
    <w:p w14:paraId="687E7E70" w14:textId="77777777" w:rsidR="00222A69" w:rsidRDefault="00222A69" w:rsidP="005B10DA">
      <w:pPr>
        <w:jc w:val="both"/>
        <w:rPr>
          <w:lang w:val="lv-LV"/>
        </w:rPr>
      </w:pPr>
    </w:p>
    <w:p w14:paraId="57C588D2" w14:textId="77777777" w:rsidR="005B10DA" w:rsidRDefault="00000000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14:paraId="501EBCFA" w14:textId="77777777" w:rsidR="005B10DA" w:rsidRDefault="005B10DA" w:rsidP="005B10DA">
      <w:pPr>
        <w:jc w:val="both"/>
        <w:rPr>
          <w:lang w:val="lv-LV"/>
        </w:rPr>
      </w:pPr>
    </w:p>
    <w:p w14:paraId="464490BF" w14:textId="77777777" w:rsidR="005B10DA" w:rsidRDefault="005B10DA" w:rsidP="005B10DA">
      <w:pPr>
        <w:jc w:val="both"/>
        <w:rPr>
          <w:lang w:val="lv-LV"/>
        </w:rPr>
      </w:pPr>
    </w:p>
    <w:p w14:paraId="4F71C5A1" w14:textId="77777777" w:rsidR="005B10DA" w:rsidRPr="00391737" w:rsidRDefault="005B10DA" w:rsidP="005B10DA">
      <w:pPr>
        <w:rPr>
          <w:lang w:val="en-US"/>
        </w:rPr>
      </w:pPr>
    </w:p>
    <w:p w14:paraId="5AB78DF3" w14:textId="77777777" w:rsidR="005F585C" w:rsidRPr="005F585C" w:rsidRDefault="005F585C" w:rsidP="005F585C">
      <w:pPr>
        <w:rPr>
          <w:lang w:val="en-US"/>
        </w:rPr>
      </w:pPr>
    </w:p>
    <w:p w14:paraId="4ECD82A9" w14:textId="77777777"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21A" w14:textId="77777777" w:rsidR="001D3DE1" w:rsidRDefault="001D3DE1">
      <w:r>
        <w:separator/>
      </w:r>
    </w:p>
  </w:endnote>
  <w:endnote w:type="continuationSeparator" w:id="0">
    <w:p w14:paraId="02A022C3" w14:textId="77777777" w:rsidR="001D3DE1" w:rsidRDefault="001D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08A8" w14:textId="77777777" w:rsidR="00EE4B1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C369" w14:textId="77777777" w:rsidR="00EE4B1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E69C" w14:textId="77777777" w:rsidR="001D3DE1" w:rsidRDefault="001D3DE1">
      <w:r>
        <w:separator/>
      </w:r>
    </w:p>
  </w:footnote>
  <w:footnote w:type="continuationSeparator" w:id="0">
    <w:p w14:paraId="26AB15FA" w14:textId="77777777" w:rsidR="001D3DE1" w:rsidRDefault="001D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C00"/>
    <w:multiLevelType w:val="hybridMultilevel"/>
    <w:tmpl w:val="A67C5F86"/>
    <w:lvl w:ilvl="0" w:tplc="4A52A6B0">
      <w:start w:val="1"/>
      <w:numFmt w:val="decimal"/>
      <w:lvlText w:val="%1."/>
      <w:lvlJc w:val="left"/>
      <w:pPr>
        <w:ind w:left="720" w:hanging="360"/>
      </w:pPr>
    </w:lvl>
    <w:lvl w:ilvl="1" w:tplc="3AE6E964" w:tentative="1">
      <w:start w:val="1"/>
      <w:numFmt w:val="lowerLetter"/>
      <w:lvlText w:val="%2."/>
      <w:lvlJc w:val="left"/>
      <w:pPr>
        <w:ind w:left="1440" w:hanging="360"/>
      </w:pPr>
    </w:lvl>
    <w:lvl w:ilvl="2" w:tplc="588A37A2" w:tentative="1">
      <w:start w:val="1"/>
      <w:numFmt w:val="lowerRoman"/>
      <w:lvlText w:val="%3."/>
      <w:lvlJc w:val="right"/>
      <w:pPr>
        <w:ind w:left="2160" w:hanging="180"/>
      </w:pPr>
    </w:lvl>
    <w:lvl w:ilvl="3" w:tplc="CEE022D4" w:tentative="1">
      <w:start w:val="1"/>
      <w:numFmt w:val="decimal"/>
      <w:lvlText w:val="%4."/>
      <w:lvlJc w:val="left"/>
      <w:pPr>
        <w:ind w:left="2880" w:hanging="360"/>
      </w:pPr>
    </w:lvl>
    <w:lvl w:ilvl="4" w:tplc="6D364AF6" w:tentative="1">
      <w:start w:val="1"/>
      <w:numFmt w:val="lowerLetter"/>
      <w:lvlText w:val="%5."/>
      <w:lvlJc w:val="left"/>
      <w:pPr>
        <w:ind w:left="3600" w:hanging="360"/>
      </w:pPr>
    </w:lvl>
    <w:lvl w:ilvl="5" w:tplc="56603208" w:tentative="1">
      <w:start w:val="1"/>
      <w:numFmt w:val="lowerRoman"/>
      <w:lvlText w:val="%6."/>
      <w:lvlJc w:val="right"/>
      <w:pPr>
        <w:ind w:left="4320" w:hanging="180"/>
      </w:pPr>
    </w:lvl>
    <w:lvl w:ilvl="6" w:tplc="DB642206" w:tentative="1">
      <w:start w:val="1"/>
      <w:numFmt w:val="decimal"/>
      <w:lvlText w:val="%7."/>
      <w:lvlJc w:val="left"/>
      <w:pPr>
        <w:ind w:left="5040" w:hanging="360"/>
      </w:pPr>
    </w:lvl>
    <w:lvl w:ilvl="7" w:tplc="9A34474C" w:tentative="1">
      <w:start w:val="1"/>
      <w:numFmt w:val="lowerLetter"/>
      <w:lvlText w:val="%8."/>
      <w:lvlJc w:val="left"/>
      <w:pPr>
        <w:ind w:left="5760" w:hanging="360"/>
      </w:pPr>
    </w:lvl>
    <w:lvl w:ilvl="8" w:tplc="91F60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0F1AB472">
      <w:start w:val="1"/>
      <w:numFmt w:val="decimal"/>
      <w:lvlText w:val="%1."/>
      <w:lvlJc w:val="left"/>
      <w:pPr>
        <w:ind w:left="720" w:hanging="360"/>
      </w:pPr>
    </w:lvl>
    <w:lvl w:ilvl="1" w:tplc="FC2843DA" w:tentative="1">
      <w:start w:val="1"/>
      <w:numFmt w:val="lowerLetter"/>
      <w:lvlText w:val="%2."/>
      <w:lvlJc w:val="left"/>
      <w:pPr>
        <w:ind w:left="1440" w:hanging="360"/>
      </w:pPr>
    </w:lvl>
    <w:lvl w:ilvl="2" w:tplc="56C05F16" w:tentative="1">
      <w:start w:val="1"/>
      <w:numFmt w:val="lowerRoman"/>
      <w:lvlText w:val="%3."/>
      <w:lvlJc w:val="right"/>
      <w:pPr>
        <w:ind w:left="2160" w:hanging="180"/>
      </w:pPr>
    </w:lvl>
    <w:lvl w:ilvl="3" w:tplc="6C4E87E0" w:tentative="1">
      <w:start w:val="1"/>
      <w:numFmt w:val="decimal"/>
      <w:lvlText w:val="%4."/>
      <w:lvlJc w:val="left"/>
      <w:pPr>
        <w:ind w:left="2880" w:hanging="360"/>
      </w:pPr>
    </w:lvl>
    <w:lvl w:ilvl="4" w:tplc="423C5FCE" w:tentative="1">
      <w:start w:val="1"/>
      <w:numFmt w:val="lowerLetter"/>
      <w:lvlText w:val="%5."/>
      <w:lvlJc w:val="left"/>
      <w:pPr>
        <w:ind w:left="3600" w:hanging="360"/>
      </w:pPr>
    </w:lvl>
    <w:lvl w:ilvl="5" w:tplc="EE667290" w:tentative="1">
      <w:start w:val="1"/>
      <w:numFmt w:val="lowerRoman"/>
      <w:lvlText w:val="%6."/>
      <w:lvlJc w:val="right"/>
      <w:pPr>
        <w:ind w:left="4320" w:hanging="180"/>
      </w:pPr>
    </w:lvl>
    <w:lvl w:ilvl="6" w:tplc="7D6AB4EA" w:tentative="1">
      <w:start w:val="1"/>
      <w:numFmt w:val="decimal"/>
      <w:lvlText w:val="%7."/>
      <w:lvlJc w:val="left"/>
      <w:pPr>
        <w:ind w:left="5040" w:hanging="360"/>
      </w:pPr>
    </w:lvl>
    <w:lvl w:ilvl="7" w:tplc="0BA65EA8" w:tentative="1">
      <w:start w:val="1"/>
      <w:numFmt w:val="lowerLetter"/>
      <w:lvlText w:val="%8."/>
      <w:lvlJc w:val="left"/>
      <w:pPr>
        <w:ind w:left="5760" w:hanging="360"/>
      </w:pPr>
    </w:lvl>
    <w:lvl w:ilvl="8" w:tplc="DCD0C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300"/>
    <w:multiLevelType w:val="multilevel"/>
    <w:tmpl w:val="00DE8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74F70845"/>
    <w:multiLevelType w:val="hybridMultilevel"/>
    <w:tmpl w:val="77D22A92"/>
    <w:lvl w:ilvl="0" w:tplc="6B68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AE3B98" w:tentative="1">
      <w:start w:val="1"/>
      <w:numFmt w:val="lowerLetter"/>
      <w:lvlText w:val="%2."/>
      <w:lvlJc w:val="left"/>
      <w:pPr>
        <w:ind w:left="1800" w:hanging="360"/>
      </w:pPr>
    </w:lvl>
    <w:lvl w:ilvl="2" w:tplc="BCCA3A88" w:tentative="1">
      <w:start w:val="1"/>
      <w:numFmt w:val="lowerRoman"/>
      <w:lvlText w:val="%3."/>
      <w:lvlJc w:val="right"/>
      <w:pPr>
        <w:ind w:left="2520" w:hanging="180"/>
      </w:pPr>
    </w:lvl>
    <w:lvl w:ilvl="3" w:tplc="BE74D882" w:tentative="1">
      <w:start w:val="1"/>
      <w:numFmt w:val="decimal"/>
      <w:lvlText w:val="%4."/>
      <w:lvlJc w:val="left"/>
      <w:pPr>
        <w:ind w:left="3240" w:hanging="360"/>
      </w:pPr>
    </w:lvl>
    <w:lvl w:ilvl="4" w:tplc="A8905130" w:tentative="1">
      <w:start w:val="1"/>
      <w:numFmt w:val="lowerLetter"/>
      <w:lvlText w:val="%5."/>
      <w:lvlJc w:val="left"/>
      <w:pPr>
        <w:ind w:left="3960" w:hanging="360"/>
      </w:pPr>
    </w:lvl>
    <w:lvl w:ilvl="5" w:tplc="0A5CD562" w:tentative="1">
      <w:start w:val="1"/>
      <w:numFmt w:val="lowerRoman"/>
      <w:lvlText w:val="%6."/>
      <w:lvlJc w:val="right"/>
      <w:pPr>
        <w:ind w:left="4680" w:hanging="180"/>
      </w:pPr>
    </w:lvl>
    <w:lvl w:ilvl="6" w:tplc="C84EF16E" w:tentative="1">
      <w:start w:val="1"/>
      <w:numFmt w:val="decimal"/>
      <w:lvlText w:val="%7."/>
      <w:lvlJc w:val="left"/>
      <w:pPr>
        <w:ind w:left="5400" w:hanging="360"/>
      </w:pPr>
    </w:lvl>
    <w:lvl w:ilvl="7" w:tplc="9D02D1DA" w:tentative="1">
      <w:start w:val="1"/>
      <w:numFmt w:val="lowerLetter"/>
      <w:lvlText w:val="%8."/>
      <w:lvlJc w:val="left"/>
      <w:pPr>
        <w:ind w:left="6120" w:hanging="360"/>
      </w:pPr>
    </w:lvl>
    <w:lvl w:ilvl="8" w:tplc="2058398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415941">
    <w:abstractNumId w:val="3"/>
  </w:num>
  <w:num w:numId="2" w16cid:durableId="2136097717">
    <w:abstractNumId w:val="0"/>
  </w:num>
  <w:num w:numId="3" w16cid:durableId="1266884335">
    <w:abstractNumId w:val="1"/>
  </w:num>
  <w:num w:numId="4" w16cid:durableId="196912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51818"/>
    <w:rsid w:val="000A62CA"/>
    <w:rsid w:val="000C106E"/>
    <w:rsid w:val="000F6144"/>
    <w:rsid w:val="00112CF5"/>
    <w:rsid w:val="00141A9C"/>
    <w:rsid w:val="00142453"/>
    <w:rsid w:val="00161AE0"/>
    <w:rsid w:val="0016338D"/>
    <w:rsid w:val="00194F3A"/>
    <w:rsid w:val="001D3DE1"/>
    <w:rsid w:val="001D62C4"/>
    <w:rsid w:val="001E268F"/>
    <w:rsid w:val="002146CB"/>
    <w:rsid w:val="00222A69"/>
    <w:rsid w:val="00272876"/>
    <w:rsid w:val="002978FA"/>
    <w:rsid w:val="002B1C81"/>
    <w:rsid w:val="002D0A84"/>
    <w:rsid w:val="00375A0B"/>
    <w:rsid w:val="00391737"/>
    <w:rsid w:val="003A660F"/>
    <w:rsid w:val="004344C3"/>
    <w:rsid w:val="004A6680"/>
    <w:rsid w:val="004C3734"/>
    <w:rsid w:val="00576C82"/>
    <w:rsid w:val="005A056E"/>
    <w:rsid w:val="005B10DA"/>
    <w:rsid w:val="005F585C"/>
    <w:rsid w:val="00610DBD"/>
    <w:rsid w:val="00611FC2"/>
    <w:rsid w:val="00692F24"/>
    <w:rsid w:val="00696203"/>
    <w:rsid w:val="006A5E1B"/>
    <w:rsid w:val="006B3ED3"/>
    <w:rsid w:val="006E0D32"/>
    <w:rsid w:val="006F293B"/>
    <w:rsid w:val="007153AC"/>
    <w:rsid w:val="007269C3"/>
    <w:rsid w:val="007504B5"/>
    <w:rsid w:val="00785F72"/>
    <w:rsid w:val="00811EA4"/>
    <w:rsid w:val="00824A8C"/>
    <w:rsid w:val="009751DB"/>
    <w:rsid w:val="00993ACD"/>
    <w:rsid w:val="009B514C"/>
    <w:rsid w:val="009C211F"/>
    <w:rsid w:val="00A05314"/>
    <w:rsid w:val="00A23549"/>
    <w:rsid w:val="00A2398A"/>
    <w:rsid w:val="00B01432"/>
    <w:rsid w:val="00B0429F"/>
    <w:rsid w:val="00B4534E"/>
    <w:rsid w:val="00BA3352"/>
    <w:rsid w:val="00BC185F"/>
    <w:rsid w:val="00BC1B30"/>
    <w:rsid w:val="00BD390D"/>
    <w:rsid w:val="00C07D88"/>
    <w:rsid w:val="00C14F78"/>
    <w:rsid w:val="00C26746"/>
    <w:rsid w:val="00C30265"/>
    <w:rsid w:val="00C40498"/>
    <w:rsid w:val="00C42EB1"/>
    <w:rsid w:val="00C47B0A"/>
    <w:rsid w:val="00D313CE"/>
    <w:rsid w:val="00D77EED"/>
    <w:rsid w:val="00DD177C"/>
    <w:rsid w:val="00DF77A1"/>
    <w:rsid w:val="00E47FB1"/>
    <w:rsid w:val="00E621F0"/>
    <w:rsid w:val="00E83561"/>
    <w:rsid w:val="00E8472D"/>
    <w:rsid w:val="00EC59ED"/>
    <w:rsid w:val="00EE4B19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AF2F8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10DA"/>
    <w:pPr>
      <w:ind w:left="720"/>
      <w:contextualSpacing/>
    </w:pPr>
  </w:style>
  <w:style w:type="paragraph" w:customStyle="1" w:styleId="Default">
    <w:name w:val="Default"/>
    <w:uiPriority w:val="99"/>
    <w:rsid w:val="00D3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cp:lastPrinted>2023-09-21T11:52:00Z</cp:lastPrinted>
  <dcterms:created xsi:type="dcterms:W3CDTF">2023-09-29T08:05:00Z</dcterms:created>
  <dcterms:modified xsi:type="dcterms:W3CDTF">2023-09-29T08:05:00Z</dcterms:modified>
</cp:coreProperties>
</file>