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895" w:type="dxa"/>
        <w:tblInd w:w="521" w:type="dxa"/>
        <w:tblLayout w:type="fixed"/>
        <w:tblCellMar>
          <w:top w:w="55" w:type="dxa"/>
          <w:left w:w="55" w:type="dxa"/>
          <w:bottom w:w="55" w:type="dxa"/>
          <w:right w:w="55" w:type="dxa"/>
        </w:tblCellMar>
        <w:tblLook w:val="04A0" w:firstRow="1" w:lastRow="0" w:firstColumn="1" w:lastColumn="0" w:noHBand="0" w:noVBand="1"/>
      </w:tblPr>
      <w:tblGrid>
        <w:gridCol w:w="2402"/>
        <w:gridCol w:w="6493"/>
      </w:tblGrid>
      <w:tr w:rsidR="00EA3D9A" w:rsidRPr="00EA3D9A" w:rsidTr="00EA3D9A">
        <w:trPr>
          <w:trHeight w:hRule="exact" w:val="2619"/>
        </w:trPr>
        <w:tc>
          <w:tcPr>
            <w:tcW w:w="2401" w:type="dxa"/>
            <w:hideMark/>
          </w:tcPr>
          <w:p w:rsidR="00EA3D9A" w:rsidRPr="00EA3D9A" w:rsidRDefault="00EA3D9A" w:rsidP="00EA3D9A">
            <w:pPr>
              <w:widowControl w:val="0"/>
              <w:suppressLineNumbers/>
              <w:suppressAutoHyphens/>
              <w:spacing w:after="0" w:line="240" w:lineRule="auto"/>
              <w:jc w:val="center"/>
              <w:rPr>
                <w:rFonts w:ascii="Times New Roman" w:eastAsia="Lucida Sans Unicode" w:hAnsi="Times New Roman" w:cs="Tahoma"/>
                <w:sz w:val="24"/>
                <w:szCs w:val="24"/>
              </w:rPr>
            </w:pPr>
            <w:r w:rsidRPr="00EA3D9A">
              <w:rPr>
                <w:rFonts w:ascii="Times New Roman" w:eastAsia="Times New Roman" w:hAnsi="Times New Roman" w:cs="Times New Roman"/>
                <w:noProof/>
                <w:sz w:val="24"/>
                <w:szCs w:val="24"/>
                <w:lang w:eastAsia="lv-LV"/>
              </w:rPr>
              <w:drawing>
                <wp:anchor distT="0" distB="0" distL="0" distR="0" simplePos="0" relativeHeight="251660288" behindDoc="0" locked="0" layoutInCell="1" allowOverlap="1" wp14:anchorId="29CC3C86" wp14:editId="13CA5AB3">
                  <wp:simplePos x="0" y="0"/>
                  <wp:positionH relativeFrom="column">
                    <wp:posOffset>-161925</wp:posOffset>
                  </wp:positionH>
                  <wp:positionV relativeFrom="paragraph">
                    <wp:posOffset>-1139825</wp:posOffset>
                  </wp:positionV>
                  <wp:extent cx="973455" cy="1138555"/>
                  <wp:effectExtent l="0" t="0" r="0" b="4445"/>
                  <wp:wrapTopAndBottom/>
                  <wp:docPr id="2"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73455" cy="113855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EA3D9A">
              <w:rPr>
                <w:rFonts w:ascii="Times New Roman" w:eastAsia="Lucida Sans Unicode" w:hAnsi="Times New Roman" w:cs="Tahoma"/>
                <w:sz w:val="24"/>
                <w:szCs w:val="24"/>
              </w:rPr>
              <w:t xml:space="preserve"> </w:t>
            </w:r>
          </w:p>
        </w:tc>
        <w:tc>
          <w:tcPr>
            <w:tcW w:w="6489" w:type="dxa"/>
            <w:hideMark/>
          </w:tcPr>
          <w:p w:rsidR="00EA3D9A" w:rsidRPr="00EA3D9A" w:rsidRDefault="00EA3D9A" w:rsidP="00EA3D9A">
            <w:pPr>
              <w:widowControl w:val="0"/>
              <w:shd w:val="clear" w:color="auto" w:fill="FFFFFF"/>
              <w:tabs>
                <w:tab w:val="left" w:pos="720"/>
                <w:tab w:val="center" w:pos="4153"/>
                <w:tab w:val="right" w:pos="8306"/>
              </w:tabs>
              <w:suppressAutoHyphens/>
              <w:spacing w:after="0" w:line="240" w:lineRule="auto"/>
              <w:ind w:right="17"/>
              <w:jc w:val="center"/>
              <w:rPr>
                <w:rFonts w:ascii="Verdana" w:eastAsia="Times New Roman" w:hAnsi="Verdana" w:cs="Arial"/>
                <w:b/>
                <w:caps/>
                <w:sz w:val="28"/>
                <w:szCs w:val="28"/>
                <w:lang w:eastAsia="ar-SA"/>
              </w:rPr>
            </w:pPr>
            <w:r w:rsidRPr="00EA3D9A">
              <w:rPr>
                <w:rFonts w:ascii="Verdana" w:eastAsia="Times New Roman" w:hAnsi="Verdana" w:cs="Arial"/>
                <w:b/>
                <w:caps/>
                <w:sz w:val="28"/>
                <w:szCs w:val="28"/>
                <w:lang w:eastAsia="ar-SA"/>
              </w:rPr>
              <w:t>Rēzeknes novada DOME</w:t>
            </w:r>
          </w:p>
          <w:p w:rsidR="00EA3D9A" w:rsidRPr="00EA3D9A" w:rsidRDefault="00EA3D9A" w:rsidP="00EA3D9A">
            <w:pPr>
              <w:widowControl w:val="0"/>
              <w:shd w:val="clear" w:color="auto" w:fill="FFFFFF"/>
              <w:tabs>
                <w:tab w:val="left" w:pos="720"/>
                <w:tab w:val="center" w:pos="4153"/>
                <w:tab w:val="right" w:pos="8306"/>
              </w:tabs>
              <w:suppressAutoHyphens/>
              <w:snapToGrid w:val="0"/>
              <w:spacing w:after="0" w:line="240" w:lineRule="auto"/>
              <w:ind w:right="17"/>
              <w:jc w:val="center"/>
              <w:rPr>
                <w:rFonts w:ascii="Verdana" w:eastAsia="Times New Roman" w:hAnsi="Verdana" w:cs="Arial"/>
                <w:b/>
                <w:caps/>
                <w:sz w:val="28"/>
                <w:szCs w:val="28"/>
                <w:lang w:eastAsia="ar-SA"/>
              </w:rPr>
            </w:pPr>
            <w:r w:rsidRPr="00EA3D9A">
              <w:rPr>
                <w:rFonts w:ascii="Verdana" w:eastAsia="Times New Roman" w:hAnsi="Verdana" w:cs="Arial"/>
                <w:b/>
                <w:caps/>
                <w:sz w:val="28"/>
                <w:szCs w:val="28"/>
                <w:lang w:eastAsia="ar-SA"/>
              </w:rPr>
              <w:t>SOCIĀLO UN VESELĪBAS AIZSARDZĪBAS JAUTĀJUMU KOMITEJA</w:t>
            </w:r>
          </w:p>
          <w:p w:rsidR="00EA3D9A" w:rsidRPr="00EA3D9A" w:rsidRDefault="00EA3D9A" w:rsidP="00EA3D9A">
            <w:pPr>
              <w:widowControl w:val="0"/>
              <w:shd w:val="clear" w:color="auto" w:fill="FFFFFF"/>
              <w:tabs>
                <w:tab w:val="left" w:pos="720"/>
                <w:tab w:val="center" w:pos="4153"/>
                <w:tab w:val="right" w:pos="8306"/>
              </w:tabs>
              <w:suppressAutoHyphens/>
              <w:snapToGrid w:val="0"/>
              <w:spacing w:after="0" w:line="240" w:lineRule="auto"/>
              <w:ind w:right="17"/>
              <w:jc w:val="center"/>
              <w:rPr>
                <w:rFonts w:ascii="Verdana" w:eastAsia="Times New Roman" w:hAnsi="Verdana" w:cs="Times New Roman"/>
                <w:caps/>
                <w:sz w:val="18"/>
                <w:szCs w:val="18"/>
                <w:lang w:eastAsia="ar-SA"/>
              </w:rPr>
            </w:pPr>
            <w:r w:rsidRPr="00EA3D9A">
              <w:rPr>
                <w:rFonts w:ascii="Verdana" w:eastAsia="Times New Roman" w:hAnsi="Verdana" w:cs="Times New Roman"/>
                <w:caps/>
                <w:sz w:val="18"/>
                <w:szCs w:val="18"/>
                <w:lang w:eastAsia="ar-SA"/>
              </w:rPr>
              <w:t>Reģ.Nr.90009112679</w:t>
            </w:r>
          </w:p>
          <w:p w:rsidR="00EA3D9A" w:rsidRPr="00EA3D9A" w:rsidRDefault="00EA3D9A" w:rsidP="00EA3D9A">
            <w:pPr>
              <w:widowControl w:val="0"/>
              <w:shd w:val="clear" w:color="auto" w:fill="FFFFFF"/>
              <w:tabs>
                <w:tab w:val="left" w:pos="720"/>
                <w:tab w:val="center" w:pos="4153"/>
                <w:tab w:val="right" w:pos="8306"/>
              </w:tabs>
              <w:suppressAutoHyphens/>
              <w:snapToGrid w:val="0"/>
              <w:spacing w:before="60" w:after="0" w:line="240" w:lineRule="auto"/>
              <w:jc w:val="center"/>
              <w:rPr>
                <w:rFonts w:ascii="Verdana" w:eastAsia="Times New Roman" w:hAnsi="Verdana" w:cs="Times New Roman"/>
                <w:sz w:val="18"/>
                <w:szCs w:val="18"/>
                <w:lang w:eastAsia="ar-SA"/>
              </w:rPr>
            </w:pPr>
            <w:r w:rsidRPr="00EA3D9A">
              <w:rPr>
                <w:rFonts w:ascii="Verdana" w:eastAsia="Times New Roman" w:hAnsi="Verdana" w:cs="Times New Roman"/>
                <w:sz w:val="18"/>
                <w:szCs w:val="18"/>
                <w:lang w:eastAsia="ar-SA"/>
              </w:rPr>
              <w:t>Atbrīvošanas aleja 95A, Rēzekne, LV – 4601,</w:t>
            </w:r>
          </w:p>
          <w:p w:rsidR="00EA3D9A" w:rsidRPr="00EA3D9A" w:rsidRDefault="00EA3D9A" w:rsidP="00EA3D9A">
            <w:pPr>
              <w:widowControl w:val="0"/>
              <w:shd w:val="clear" w:color="auto" w:fill="FFFFFF"/>
              <w:tabs>
                <w:tab w:val="left" w:pos="720"/>
                <w:tab w:val="center" w:pos="4153"/>
                <w:tab w:val="right" w:pos="8306"/>
              </w:tabs>
              <w:suppressAutoHyphens/>
              <w:snapToGrid w:val="0"/>
              <w:spacing w:before="60" w:after="0" w:line="240" w:lineRule="auto"/>
              <w:jc w:val="center"/>
              <w:rPr>
                <w:rFonts w:ascii="Verdana" w:eastAsia="Times New Roman" w:hAnsi="Verdana" w:cs="Times New Roman"/>
                <w:sz w:val="18"/>
                <w:szCs w:val="18"/>
                <w:lang w:eastAsia="ar-SA"/>
              </w:rPr>
            </w:pPr>
            <w:r w:rsidRPr="00EA3D9A">
              <w:rPr>
                <w:rFonts w:ascii="Verdana" w:eastAsia="Times New Roman" w:hAnsi="Verdana" w:cs="Times New Roman"/>
                <w:sz w:val="18"/>
                <w:szCs w:val="18"/>
                <w:lang w:eastAsia="ar-SA"/>
              </w:rPr>
              <w:t>Tel. 646 22238; 646 22231, Fax. 646 25935,</w:t>
            </w:r>
          </w:p>
          <w:p w:rsidR="00EA3D9A" w:rsidRPr="00EA3D9A" w:rsidRDefault="00EA3D9A" w:rsidP="00EA3D9A">
            <w:pPr>
              <w:widowControl w:val="0"/>
              <w:shd w:val="clear" w:color="auto" w:fill="FFFFFF"/>
              <w:tabs>
                <w:tab w:val="left" w:pos="720"/>
                <w:tab w:val="center" w:pos="4153"/>
                <w:tab w:val="right" w:pos="8306"/>
              </w:tabs>
              <w:suppressAutoHyphens/>
              <w:snapToGrid w:val="0"/>
              <w:spacing w:before="60" w:after="0" w:line="240" w:lineRule="auto"/>
              <w:jc w:val="center"/>
              <w:rPr>
                <w:rFonts w:ascii="Verdana" w:eastAsia="Times New Roman" w:hAnsi="Verdana" w:cs="Times New Roman"/>
                <w:sz w:val="18"/>
                <w:szCs w:val="18"/>
                <w:lang w:eastAsia="ar-SA"/>
              </w:rPr>
            </w:pPr>
            <w:r w:rsidRPr="00EA3D9A">
              <w:rPr>
                <w:rFonts w:ascii="Verdana" w:eastAsia="Times New Roman" w:hAnsi="Verdana" w:cs="Times New Roman"/>
                <w:sz w:val="18"/>
                <w:szCs w:val="18"/>
                <w:lang w:eastAsia="ar-SA"/>
              </w:rPr>
              <w:t xml:space="preserve">e–pasts: </w:t>
            </w:r>
            <w:r w:rsidRPr="00EA3D9A">
              <w:rPr>
                <w:rFonts w:ascii="Verdana" w:eastAsia="Lucida Sans Unicode" w:hAnsi="Verdana" w:cs="Tahoma"/>
                <w:color w:val="0000FF"/>
                <w:sz w:val="18"/>
                <w:szCs w:val="18"/>
                <w:u w:val="single"/>
              </w:rPr>
              <w:t>info@rezeknesnovads.lv</w:t>
            </w:r>
          </w:p>
          <w:p w:rsidR="00EA3D9A" w:rsidRPr="00EA3D9A" w:rsidRDefault="00EA3D9A" w:rsidP="00EA3D9A">
            <w:pPr>
              <w:widowControl w:val="0"/>
              <w:shd w:val="clear" w:color="auto" w:fill="FFFFFF"/>
              <w:tabs>
                <w:tab w:val="left" w:pos="720"/>
                <w:tab w:val="center" w:pos="4153"/>
                <w:tab w:val="right" w:pos="8306"/>
              </w:tabs>
              <w:suppressAutoHyphens/>
              <w:spacing w:before="120" w:after="0" w:line="240" w:lineRule="auto"/>
              <w:ind w:right="19"/>
              <w:jc w:val="center"/>
              <w:rPr>
                <w:rFonts w:ascii="Times New Roman" w:eastAsia="Lucida Sans Unicode" w:hAnsi="Times New Roman" w:cs="Tahoma"/>
                <w:sz w:val="24"/>
                <w:szCs w:val="24"/>
              </w:rPr>
            </w:pPr>
            <w:r w:rsidRPr="00EA3D9A">
              <w:rPr>
                <w:rFonts w:ascii="Verdana" w:eastAsia="Times New Roman" w:hAnsi="Verdana" w:cs="Times New Roman"/>
                <w:sz w:val="18"/>
                <w:szCs w:val="18"/>
                <w:lang w:eastAsia="ar-SA"/>
              </w:rPr>
              <w:t xml:space="preserve">Informācija internetā: </w:t>
            </w:r>
            <w:r w:rsidRPr="00EA3D9A">
              <w:rPr>
                <w:rFonts w:ascii="Verdana" w:eastAsia="Lucida Sans Unicode" w:hAnsi="Verdana" w:cs="Tahoma"/>
                <w:color w:val="0000FF"/>
                <w:sz w:val="18"/>
                <w:szCs w:val="18"/>
                <w:u w:val="single"/>
              </w:rPr>
              <w:t>http://www.rezeknesnovads.lv</w:t>
            </w:r>
          </w:p>
        </w:tc>
      </w:tr>
    </w:tbl>
    <w:p w:rsidR="00EA3D9A" w:rsidRPr="00EA3D9A" w:rsidRDefault="00EA3D9A" w:rsidP="00EA3D9A">
      <w:pPr>
        <w:keepNext/>
        <w:tabs>
          <w:tab w:val="left" w:pos="720"/>
        </w:tabs>
        <w:suppressAutoHyphens/>
        <w:spacing w:after="0" w:line="240" w:lineRule="auto"/>
        <w:outlineLvl w:val="4"/>
        <w:rPr>
          <w:rFonts w:ascii="Times New Roman" w:eastAsia="Times New Roman" w:hAnsi="Times New Roman" w:cs="Times New Roman"/>
          <w:b/>
          <w:bCs/>
          <w:sz w:val="24"/>
          <w:szCs w:val="32"/>
          <w:lang w:eastAsia="ar-SA"/>
        </w:rPr>
      </w:pPr>
      <w:r w:rsidRPr="00EA3D9A">
        <w:rPr>
          <w:rFonts w:ascii="Times New Roman" w:eastAsia="Times New Roman" w:hAnsi="Times New Roman" w:cs="Times New Roman"/>
          <w:bCs/>
          <w:iCs/>
          <w:noProof/>
          <w:sz w:val="32"/>
          <w:szCs w:val="32"/>
          <w:lang w:eastAsia="lv-LV"/>
        </w:rPr>
        <mc:AlternateContent>
          <mc:Choice Requires="wps">
            <w:drawing>
              <wp:anchor distT="0" distB="0" distL="114300" distR="114300" simplePos="0" relativeHeight="251659264" behindDoc="0" locked="0" layoutInCell="1" allowOverlap="1" wp14:anchorId="56A24890" wp14:editId="2AC6A97C">
                <wp:simplePos x="0" y="0"/>
                <wp:positionH relativeFrom="column">
                  <wp:posOffset>38100</wp:posOffset>
                </wp:positionH>
                <wp:positionV relativeFrom="paragraph">
                  <wp:posOffset>9525</wp:posOffset>
                </wp:positionV>
                <wp:extent cx="5950585" cy="0"/>
                <wp:effectExtent l="0" t="0" r="12065" b="19050"/>
                <wp:wrapNone/>
                <wp:docPr id="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5058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75pt" to="471.5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6nEQIAACgEAAAOAAAAZHJzL2Uyb0RvYy54bWysU8GO2jAQvVfqP1i+QxJK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"/>
            </w:pict>
          </mc:Fallback>
        </mc:AlternateContent>
      </w:r>
    </w:p>
    <w:p w:rsidR="00EA3D9A" w:rsidRPr="00EA3D9A" w:rsidRDefault="00EA3D9A" w:rsidP="00EA3D9A">
      <w:pPr>
        <w:keepNext/>
        <w:suppressAutoHyphens/>
        <w:spacing w:after="0" w:line="240" w:lineRule="auto"/>
        <w:jc w:val="center"/>
        <w:outlineLvl w:val="4"/>
        <w:rPr>
          <w:rFonts w:ascii="Times New Roman" w:eastAsia="Times New Roman" w:hAnsi="Times New Roman" w:cs="Times New Roman"/>
          <w:b/>
          <w:iCs/>
          <w:sz w:val="24"/>
          <w:szCs w:val="24"/>
          <w:lang w:eastAsia="ar-SA"/>
        </w:rPr>
      </w:pPr>
      <w:r w:rsidRPr="00EA3D9A">
        <w:rPr>
          <w:rFonts w:ascii="Times New Roman" w:eastAsia="Times New Roman" w:hAnsi="Times New Roman" w:cs="Times New Roman"/>
          <w:b/>
          <w:iCs/>
          <w:sz w:val="24"/>
          <w:szCs w:val="24"/>
          <w:lang w:eastAsia="ar-SA"/>
        </w:rPr>
        <w:t xml:space="preserve"> SĒDES PROTOKOLS</w:t>
      </w:r>
    </w:p>
    <w:p w:rsidR="00EA3D9A" w:rsidRPr="00EA3D9A" w:rsidRDefault="00EA3D9A" w:rsidP="00EA3D9A">
      <w:pPr>
        <w:keepNext/>
        <w:suppressAutoHyphens/>
        <w:spacing w:after="0" w:line="240" w:lineRule="auto"/>
        <w:jc w:val="center"/>
        <w:outlineLvl w:val="5"/>
        <w:rPr>
          <w:rFonts w:ascii="Times New Roman" w:eastAsia="Times New Roman" w:hAnsi="Times New Roman" w:cs="Times New Roman"/>
          <w:iCs/>
          <w:sz w:val="24"/>
          <w:szCs w:val="24"/>
          <w:lang w:eastAsia="ar-SA"/>
        </w:rPr>
      </w:pPr>
      <w:r w:rsidRPr="00EA3D9A">
        <w:rPr>
          <w:rFonts w:ascii="Times New Roman" w:eastAsia="Times New Roman" w:hAnsi="Times New Roman" w:cs="Times New Roman"/>
          <w:iCs/>
          <w:sz w:val="24"/>
          <w:szCs w:val="24"/>
          <w:lang w:eastAsia="ar-SA"/>
        </w:rPr>
        <w:t>Rēzeknē</w:t>
      </w:r>
    </w:p>
    <w:p w:rsidR="00EA3D9A" w:rsidRPr="00EA3D9A" w:rsidRDefault="00EA3D9A" w:rsidP="00EA3D9A">
      <w:pPr>
        <w:keepNext/>
        <w:tabs>
          <w:tab w:val="left" w:pos="8789"/>
        </w:tabs>
        <w:suppressAutoHyphens/>
        <w:spacing w:after="0" w:line="240" w:lineRule="auto"/>
        <w:jc w:val="center"/>
        <w:outlineLvl w:val="5"/>
        <w:rPr>
          <w:rFonts w:ascii="Times New Roman" w:eastAsia="Times New Roman" w:hAnsi="Times New Roman" w:cs="Times New Roman"/>
          <w:iCs/>
          <w:sz w:val="24"/>
          <w:szCs w:val="24"/>
          <w:lang w:eastAsia="ar-SA"/>
        </w:rPr>
      </w:pPr>
    </w:p>
    <w:p w:rsidR="00EA3D9A" w:rsidRPr="00EA3D9A" w:rsidRDefault="00EA3D9A" w:rsidP="00EA3D9A">
      <w:pPr>
        <w:keepNext/>
        <w:tabs>
          <w:tab w:val="left" w:pos="8505"/>
        </w:tabs>
        <w:suppressAutoHyphens/>
        <w:spacing w:after="0" w:line="240" w:lineRule="auto"/>
        <w:ind w:right="-3"/>
        <w:jc w:val="both"/>
        <w:outlineLvl w:val="5"/>
        <w:rPr>
          <w:rFonts w:ascii="Times New Roman" w:eastAsia="Times New Roman" w:hAnsi="Times New Roman" w:cs="Times New Roman"/>
          <w:iCs/>
          <w:sz w:val="24"/>
          <w:szCs w:val="24"/>
          <w:lang w:eastAsia="ar-SA"/>
        </w:rPr>
      </w:pPr>
      <w:r w:rsidRPr="00EA3D9A">
        <w:rPr>
          <w:rFonts w:ascii="Times New Roman" w:eastAsia="Times New Roman" w:hAnsi="Times New Roman" w:cs="Times New Roman"/>
          <w:iCs/>
          <w:sz w:val="24"/>
          <w:szCs w:val="24"/>
          <w:lang w:eastAsia="ar-SA"/>
        </w:rPr>
        <w:t>2023.gada 14.decembrī                                                                                                 Nr.</w:t>
      </w:r>
      <w:r w:rsidRPr="00EA3D9A">
        <w:rPr>
          <w:rFonts w:ascii="Times New Roman" w:eastAsia="Times New Roman" w:hAnsi="Times New Roman" w:cs="Times New Roman"/>
          <w:sz w:val="24"/>
          <w:szCs w:val="24"/>
          <w:lang w:eastAsia="ar-SA"/>
        </w:rPr>
        <w:t xml:space="preserve"> </w:t>
      </w:r>
      <w:r w:rsidRPr="00EA3D9A">
        <w:rPr>
          <w:rFonts w:ascii="Times New Roman" w:eastAsia="Times New Roman" w:hAnsi="Times New Roman" w:cs="Times New Roman"/>
          <w:iCs/>
          <w:sz w:val="24"/>
          <w:szCs w:val="24"/>
          <w:lang w:eastAsia="ar-SA"/>
        </w:rPr>
        <w:t>23</w:t>
      </w:r>
    </w:p>
    <w:p w:rsidR="00EA3D9A" w:rsidRPr="00EA3D9A" w:rsidRDefault="00EA3D9A" w:rsidP="00EA3D9A">
      <w:pPr>
        <w:suppressAutoHyphens/>
        <w:spacing w:after="0" w:line="240" w:lineRule="auto"/>
        <w:jc w:val="both"/>
        <w:rPr>
          <w:rFonts w:ascii="Times New Roman" w:eastAsia="Times New Roman" w:hAnsi="Times New Roman" w:cs="Times New Roman"/>
          <w:iCs/>
          <w:sz w:val="24"/>
          <w:szCs w:val="24"/>
          <w:lang w:eastAsia="ar-SA"/>
        </w:rPr>
      </w:pPr>
    </w:p>
    <w:p w:rsidR="00EA3D9A" w:rsidRPr="00EA3D9A" w:rsidRDefault="00EA3D9A" w:rsidP="00EA3D9A">
      <w:pPr>
        <w:keepNext/>
        <w:suppressAutoHyphens/>
        <w:spacing w:after="0" w:line="240" w:lineRule="auto"/>
        <w:jc w:val="both"/>
        <w:outlineLvl w:val="6"/>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Sēdes veids – atklāta,</w:t>
      </w:r>
    </w:p>
    <w:p w:rsidR="00EA3D9A" w:rsidRPr="00EA3D9A" w:rsidRDefault="00EA3D9A" w:rsidP="00EA3D9A">
      <w:pPr>
        <w:keepNext/>
        <w:suppressAutoHyphens/>
        <w:spacing w:after="0" w:line="240" w:lineRule="auto"/>
        <w:jc w:val="both"/>
        <w:outlineLvl w:val="6"/>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Sēde sasaukta plkst. 10:40</w:t>
      </w:r>
    </w:p>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Sēde atklāta plkst. 10:45</w:t>
      </w:r>
    </w:p>
    <w:p w:rsidR="00EA3D9A" w:rsidRPr="00EA3D9A" w:rsidRDefault="00EA3D9A" w:rsidP="00EA3D9A">
      <w:pPr>
        <w:suppressAutoHyphens/>
        <w:spacing w:after="0" w:line="240" w:lineRule="auto"/>
        <w:jc w:val="both"/>
        <w:rPr>
          <w:rFonts w:ascii="Times New Roman" w:eastAsia="Times New Roman" w:hAnsi="Times New Roman" w:cs="Times New Roman"/>
          <w:bCs/>
          <w:sz w:val="24"/>
          <w:szCs w:val="24"/>
          <w:lang w:eastAsia="ar-SA"/>
        </w:rPr>
      </w:pPr>
    </w:p>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
          <w:bCs/>
          <w:sz w:val="24"/>
          <w:szCs w:val="24"/>
          <w:lang w:eastAsia="ar-SA"/>
        </w:rPr>
        <w:t xml:space="preserve">Sēdi vada: </w:t>
      </w:r>
      <w:r w:rsidRPr="00EA3D9A">
        <w:rPr>
          <w:rFonts w:ascii="Times New Roman" w:eastAsia="Times New Roman" w:hAnsi="Times New Roman" w:cs="Times New Roman"/>
          <w:bCs/>
          <w:sz w:val="24"/>
          <w:szCs w:val="24"/>
          <w:lang w:eastAsia="ar-SA"/>
        </w:rPr>
        <w:t xml:space="preserve">komitejas priekšsēdētāja Inta </w:t>
      </w:r>
      <w:proofErr w:type="spellStart"/>
      <w:r w:rsidRPr="00EA3D9A">
        <w:rPr>
          <w:rFonts w:ascii="Times New Roman" w:eastAsia="Times New Roman" w:hAnsi="Times New Roman" w:cs="Times New Roman"/>
          <w:bCs/>
          <w:sz w:val="24"/>
          <w:szCs w:val="24"/>
          <w:lang w:eastAsia="ar-SA"/>
        </w:rPr>
        <w:t>Brence</w:t>
      </w:r>
      <w:proofErr w:type="spellEnd"/>
    </w:p>
    <w:p w:rsidR="00EA3D9A" w:rsidRPr="00EA3D9A" w:rsidRDefault="00EA3D9A" w:rsidP="00EA3D9A">
      <w:pPr>
        <w:suppressAutoHyphens/>
        <w:spacing w:after="0" w:line="240" w:lineRule="auto"/>
        <w:jc w:val="both"/>
        <w:rPr>
          <w:rFonts w:ascii="Times New Roman" w:eastAsia="Times New Roman" w:hAnsi="Times New Roman" w:cs="Times New Roman"/>
          <w:bCs/>
          <w:sz w:val="24"/>
          <w:szCs w:val="24"/>
          <w:lang w:eastAsia="ar-SA"/>
        </w:rPr>
      </w:pPr>
    </w:p>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iCs/>
          <w:sz w:val="24"/>
          <w:szCs w:val="24"/>
          <w:lang w:eastAsia="ar-SA"/>
        </w:rPr>
        <w:t xml:space="preserve">Sēdi protokolē: </w:t>
      </w:r>
      <w:r w:rsidRPr="00EA3D9A">
        <w:rPr>
          <w:rFonts w:ascii="Times New Roman" w:eastAsia="Times New Roman" w:hAnsi="Times New Roman" w:cs="Times New Roman"/>
          <w:sz w:val="24"/>
          <w:szCs w:val="24"/>
          <w:lang w:eastAsia="ar-SA"/>
        </w:rPr>
        <w:t xml:space="preserve">sēžu sekretārs - protokolists Natālija </w:t>
      </w:r>
      <w:proofErr w:type="spellStart"/>
      <w:r w:rsidRPr="00EA3D9A">
        <w:rPr>
          <w:rFonts w:ascii="Times New Roman" w:eastAsia="Times New Roman" w:hAnsi="Times New Roman" w:cs="Times New Roman"/>
          <w:sz w:val="24"/>
          <w:szCs w:val="24"/>
          <w:lang w:eastAsia="ar-SA"/>
        </w:rPr>
        <w:t>Zvīdriņa</w:t>
      </w:r>
      <w:proofErr w:type="spellEnd"/>
    </w:p>
    <w:p w:rsidR="00EA3D9A" w:rsidRPr="00EA3D9A" w:rsidRDefault="00EA3D9A" w:rsidP="00EA3D9A">
      <w:pPr>
        <w:suppressAutoHyphens/>
        <w:spacing w:after="0" w:line="240" w:lineRule="auto"/>
        <w:jc w:val="both"/>
        <w:rPr>
          <w:rFonts w:ascii="Times New Roman" w:eastAsia="Times New Roman" w:hAnsi="Times New Roman" w:cs="Times New Roman"/>
          <w:bCs/>
          <w:sz w:val="24"/>
          <w:szCs w:val="24"/>
          <w:lang w:eastAsia="ar-SA"/>
        </w:rPr>
      </w:pPr>
    </w:p>
    <w:p w:rsidR="00EA3D9A" w:rsidRPr="00EA3D9A" w:rsidRDefault="00EA3D9A" w:rsidP="00EA3D9A">
      <w:pPr>
        <w:suppressAutoHyphens/>
        <w:spacing w:after="0" w:line="240" w:lineRule="auto"/>
        <w:jc w:val="both"/>
        <w:rPr>
          <w:rFonts w:ascii="Times New Roman" w:eastAsia="Times New Roman" w:hAnsi="Times New Roman" w:cs="Times New Roman"/>
          <w:b/>
          <w:iCs/>
          <w:sz w:val="24"/>
          <w:szCs w:val="24"/>
          <w:lang w:eastAsia="ar-SA"/>
        </w:rPr>
      </w:pPr>
      <w:r w:rsidRPr="00EA3D9A">
        <w:rPr>
          <w:rFonts w:ascii="Times New Roman" w:eastAsia="Times New Roman" w:hAnsi="Times New Roman" w:cs="Times New Roman"/>
          <w:b/>
          <w:iCs/>
          <w:sz w:val="24"/>
          <w:szCs w:val="24"/>
          <w:lang w:eastAsia="ar-SA"/>
        </w:rPr>
        <w:t>Sēdē piedalās:</w:t>
      </w:r>
    </w:p>
    <w:p w:rsidR="00EA3D9A" w:rsidRPr="00EA3D9A" w:rsidRDefault="00EA3D9A" w:rsidP="00EA3D9A">
      <w:pPr>
        <w:numPr>
          <w:ilvl w:val="0"/>
          <w:numId w:val="1"/>
        </w:numPr>
        <w:suppressAutoHyphens/>
        <w:spacing w:after="0" w:line="240" w:lineRule="auto"/>
        <w:ind w:left="709"/>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bCs/>
          <w:sz w:val="24"/>
          <w:szCs w:val="24"/>
          <w:lang w:eastAsia="ar-SA"/>
        </w:rPr>
        <w:t>komitejas</w:t>
      </w:r>
      <w:r w:rsidRPr="00EA3D9A">
        <w:rPr>
          <w:rFonts w:ascii="Times New Roman" w:eastAsia="Times New Roman" w:hAnsi="Times New Roman" w:cs="Times New Roman"/>
          <w:sz w:val="24"/>
          <w:szCs w:val="24"/>
          <w:lang w:eastAsia="ar-SA"/>
        </w:rPr>
        <w:t xml:space="preserve"> locekļi:</w:t>
      </w:r>
      <w:r w:rsidRPr="00EA3D9A">
        <w:rPr>
          <w:rFonts w:ascii="Times New Roman" w:eastAsia="Times New Roman" w:hAnsi="Times New Roman" w:cs="Times New Roman"/>
          <w:iCs/>
          <w:sz w:val="24"/>
          <w:szCs w:val="24"/>
          <w:lang w:eastAsia="ar-SA"/>
        </w:rPr>
        <w:t xml:space="preserve"> </w:t>
      </w:r>
      <w:r w:rsidRPr="00EA3D9A">
        <w:rPr>
          <w:rFonts w:ascii="Times New Roman" w:eastAsia="Times New Roman" w:hAnsi="Times New Roman" w:cs="Times New Roman"/>
          <w:bCs/>
          <w:sz w:val="24"/>
          <w:szCs w:val="24"/>
          <w:lang w:eastAsia="ar-SA"/>
        </w:rPr>
        <w:t xml:space="preserve">Deputāts Gunārs </w:t>
      </w:r>
      <w:proofErr w:type="spellStart"/>
      <w:r w:rsidRPr="00EA3D9A">
        <w:rPr>
          <w:rFonts w:ascii="Times New Roman" w:eastAsia="Times New Roman" w:hAnsi="Times New Roman" w:cs="Times New Roman"/>
          <w:bCs/>
          <w:sz w:val="24"/>
          <w:szCs w:val="24"/>
          <w:lang w:eastAsia="ar-SA"/>
        </w:rPr>
        <w:t>Smeilis</w:t>
      </w:r>
      <w:proofErr w:type="spellEnd"/>
      <w:r w:rsidRPr="00EA3D9A">
        <w:rPr>
          <w:rFonts w:ascii="Times New Roman" w:eastAsia="Times New Roman" w:hAnsi="Times New Roman" w:cs="Times New Roman"/>
          <w:bCs/>
          <w:sz w:val="24"/>
          <w:szCs w:val="24"/>
          <w:lang w:eastAsia="ar-SA"/>
        </w:rPr>
        <w:t xml:space="preserve">, Deputāts </w:t>
      </w:r>
      <w:proofErr w:type="spellStart"/>
      <w:r w:rsidRPr="00EA3D9A">
        <w:rPr>
          <w:rFonts w:ascii="Times New Roman" w:eastAsia="Times New Roman" w:hAnsi="Times New Roman" w:cs="Times New Roman"/>
          <w:bCs/>
          <w:sz w:val="24"/>
          <w:szCs w:val="24"/>
          <w:lang w:eastAsia="ar-SA"/>
        </w:rPr>
        <w:t>Vasīlijs</w:t>
      </w:r>
      <w:proofErr w:type="spellEnd"/>
      <w:r w:rsidRPr="00EA3D9A">
        <w:rPr>
          <w:rFonts w:ascii="Times New Roman" w:eastAsia="Times New Roman" w:hAnsi="Times New Roman" w:cs="Times New Roman"/>
          <w:bCs/>
          <w:sz w:val="24"/>
          <w:szCs w:val="24"/>
          <w:lang w:eastAsia="ar-SA"/>
        </w:rPr>
        <w:t xml:space="preserve"> </w:t>
      </w:r>
      <w:proofErr w:type="spellStart"/>
      <w:r w:rsidRPr="00EA3D9A">
        <w:rPr>
          <w:rFonts w:ascii="Times New Roman" w:eastAsia="Times New Roman" w:hAnsi="Times New Roman" w:cs="Times New Roman"/>
          <w:bCs/>
          <w:sz w:val="24"/>
          <w:szCs w:val="24"/>
          <w:lang w:eastAsia="ar-SA"/>
        </w:rPr>
        <w:t>Arbidāns</w:t>
      </w:r>
      <w:proofErr w:type="spellEnd"/>
      <w:r w:rsidRPr="00EA3D9A">
        <w:rPr>
          <w:rFonts w:ascii="Times New Roman" w:eastAsia="Times New Roman" w:hAnsi="Times New Roman" w:cs="Times New Roman"/>
          <w:bCs/>
          <w:sz w:val="24"/>
          <w:szCs w:val="24"/>
          <w:lang w:eastAsia="ar-SA"/>
        </w:rPr>
        <w:t xml:space="preserve">, Deputāts Vilis Deksnis, Deputāts Guna </w:t>
      </w:r>
      <w:proofErr w:type="spellStart"/>
      <w:r w:rsidRPr="00EA3D9A">
        <w:rPr>
          <w:rFonts w:ascii="Times New Roman" w:eastAsia="Times New Roman" w:hAnsi="Times New Roman" w:cs="Times New Roman"/>
          <w:bCs/>
          <w:sz w:val="24"/>
          <w:szCs w:val="24"/>
          <w:lang w:eastAsia="ar-SA"/>
        </w:rPr>
        <w:t>Popova</w:t>
      </w:r>
      <w:proofErr w:type="spellEnd"/>
      <w:r w:rsidRPr="00EA3D9A">
        <w:rPr>
          <w:rFonts w:ascii="Times New Roman" w:eastAsia="Times New Roman" w:hAnsi="Times New Roman" w:cs="Times New Roman"/>
          <w:bCs/>
          <w:sz w:val="24"/>
          <w:szCs w:val="24"/>
          <w:lang w:eastAsia="ar-SA"/>
        </w:rPr>
        <w:t>, Deputāts Rita Tērauda,</w:t>
      </w:r>
    </w:p>
    <w:p w:rsidR="00EA3D9A" w:rsidRPr="00EA3D9A" w:rsidRDefault="00EA3D9A" w:rsidP="00EA3D9A">
      <w:pPr>
        <w:numPr>
          <w:ilvl w:val="0"/>
          <w:numId w:val="1"/>
        </w:numPr>
        <w:suppressAutoHyphens/>
        <w:spacing w:after="0" w:line="240" w:lineRule="auto"/>
        <w:ind w:left="709"/>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deputāti: Domes priekšsēdētājs Monvīds </w:t>
      </w:r>
      <w:proofErr w:type="spellStart"/>
      <w:r w:rsidRPr="00EA3D9A">
        <w:rPr>
          <w:rFonts w:ascii="Times New Roman" w:eastAsia="Times New Roman" w:hAnsi="Times New Roman" w:cs="Times New Roman"/>
          <w:sz w:val="24"/>
          <w:szCs w:val="24"/>
          <w:lang w:eastAsia="ar-SA"/>
        </w:rPr>
        <w:t>Švarcs</w:t>
      </w:r>
      <w:proofErr w:type="spellEnd"/>
      <w:r w:rsidRPr="00EA3D9A">
        <w:rPr>
          <w:rFonts w:ascii="Times New Roman" w:eastAsia="Times New Roman" w:hAnsi="Times New Roman" w:cs="Times New Roman"/>
          <w:sz w:val="24"/>
          <w:szCs w:val="24"/>
          <w:lang w:eastAsia="ar-SA"/>
        </w:rPr>
        <w:t xml:space="preserve">, Domes priekšsēdētāja vietniece Ērika </w:t>
      </w:r>
      <w:proofErr w:type="spellStart"/>
      <w:r w:rsidRPr="00EA3D9A">
        <w:rPr>
          <w:rFonts w:ascii="Times New Roman" w:eastAsia="Times New Roman" w:hAnsi="Times New Roman" w:cs="Times New Roman"/>
          <w:sz w:val="24"/>
          <w:szCs w:val="24"/>
          <w:lang w:eastAsia="ar-SA"/>
        </w:rPr>
        <w:t>Teirumnieka</w:t>
      </w:r>
      <w:proofErr w:type="spellEnd"/>
      <w:r w:rsidRPr="00EA3D9A">
        <w:rPr>
          <w:rFonts w:ascii="Times New Roman" w:eastAsia="Times New Roman" w:hAnsi="Times New Roman" w:cs="Times New Roman"/>
          <w:sz w:val="24"/>
          <w:szCs w:val="24"/>
          <w:lang w:eastAsia="ar-SA"/>
        </w:rPr>
        <w:t xml:space="preserve">, Deputāts </w:t>
      </w:r>
      <w:proofErr w:type="spellStart"/>
      <w:r w:rsidRPr="00EA3D9A">
        <w:rPr>
          <w:rFonts w:ascii="Times New Roman" w:eastAsia="Times New Roman" w:hAnsi="Times New Roman" w:cs="Times New Roman"/>
          <w:sz w:val="24"/>
          <w:szCs w:val="24"/>
          <w:lang w:eastAsia="ar-SA"/>
        </w:rPr>
        <w:t>Georgijs</w:t>
      </w:r>
      <w:proofErr w:type="spellEnd"/>
      <w:r w:rsidRPr="00EA3D9A">
        <w:rPr>
          <w:rFonts w:ascii="Times New Roman" w:eastAsia="Times New Roman" w:hAnsi="Times New Roman" w:cs="Times New Roman"/>
          <w:sz w:val="24"/>
          <w:szCs w:val="24"/>
          <w:lang w:eastAsia="ar-SA"/>
        </w:rPr>
        <w:t xml:space="preserve"> </w:t>
      </w:r>
      <w:proofErr w:type="spellStart"/>
      <w:r w:rsidRPr="00EA3D9A">
        <w:rPr>
          <w:rFonts w:ascii="Times New Roman" w:eastAsia="Times New Roman" w:hAnsi="Times New Roman" w:cs="Times New Roman"/>
          <w:sz w:val="24"/>
          <w:szCs w:val="24"/>
          <w:lang w:eastAsia="ar-SA"/>
        </w:rPr>
        <w:t>Jevsikovs</w:t>
      </w:r>
      <w:proofErr w:type="spellEnd"/>
      <w:r w:rsidRPr="00EA3D9A">
        <w:rPr>
          <w:rFonts w:ascii="Times New Roman" w:eastAsia="Times New Roman" w:hAnsi="Times New Roman" w:cs="Times New Roman"/>
          <w:sz w:val="24"/>
          <w:szCs w:val="24"/>
          <w:lang w:eastAsia="ar-SA"/>
        </w:rPr>
        <w:t xml:space="preserve">, Deputāts Aija </w:t>
      </w:r>
      <w:proofErr w:type="spellStart"/>
      <w:r w:rsidRPr="00EA3D9A">
        <w:rPr>
          <w:rFonts w:ascii="Times New Roman" w:eastAsia="Times New Roman" w:hAnsi="Times New Roman" w:cs="Times New Roman"/>
          <w:sz w:val="24"/>
          <w:szCs w:val="24"/>
          <w:lang w:eastAsia="ar-SA"/>
        </w:rPr>
        <w:t>Kiserovska</w:t>
      </w:r>
      <w:proofErr w:type="spellEnd"/>
      <w:r w:rsidRPr="00EA3D9A">
        <w:rPr>
          <w:rFonts w:ascii="Times New Roman" w:eastAsia="Times New Roman" w:hAnsi="Times New Roman" w:cs="Times New Roman"/>
          <w:sz w:val="24"/>
          <w:szCs w:val="24"/>
          <w:lang w:eastAsia="ar-SA"/>
        </w:rPr>
        <w:t xml:space="preserve">, Deputāts Staņislavs </w:t>
      </w:r>
      <w:proofErr w:type="spellStart"/>
      <w:r w:rsidRPr="00EA3D9A">
        <w:rPr>
          <w:rFonts w:ascii="Times New Roman" w:eastAsia="Times New Roman" w:hAnsi="Times New Roman" w:cs="Times New Roman"/>
          <w:sz w:val="24"/>
          <w:szCs w:val="24"/>
          <w:lang w:eastAsia="ar-SA"/>
        </w:rPr>
        <w:t>Šķesters</w:t>
      </w:r>
      <w:proofErr w:type="spellEnd"/>
      <w:r w:rsidRPr="00EA3D9A">
        <w:rPr>
          <w:rFonts w:ascii="Times New Roman" w:eastAsia="Times New Roman" w:hAnsi="Times New Roman" w:cs="Times New Roman"/>
          <w:sz w:val="24"/>
          <w:szCs w:val="24"/>
          <w:lang w:eastAsia="ar-SA"/>
        </w:rPr>
        <w:t xml:space="preserve">, Deputāts Guntis </w:t>
      </w:r>
      <w:proofErr w:type="spellStart"/>
      <w:r w:rsidRPr="00EA3D9A">
        <w:rPr>
          <w:rFonts w:ascii="Times New Roman" w:eastAsia="Times New Roman" w:hAnsi="Times New Roman" w:cs="Times New Roman"/>
          <w:sz w:val="24"/>
          <w:szCs w:val="24"/>
          <w:lang w:eastAsia="ar-SA"/>
        </w:rPr>
        <w:t>Rasims</w:t>
      </w:r>
      <w:proofErr w:type="spellEnd"/>
      <w:r w:rsidRPr="00EA3D9A">
        <w:rPr>
          <w:rFonts w:ascii="Times New Roman" w:eastAsia="Times New Roman" w:hAnsi="Times New Roman" w:cs="Times New Roman"/>
          <w:sz w:val="24"/>
          <w:szCs w:val="24"/>
          <w:lang w:eastAsia="ar-SA"/>
        </w:rPr>
        <w:t xml:space="preserve">, Deputāts Zigfrīds </w:t>
      </w:r>
      <w:proofErr w:type="spellStart"/>
      <w:r w:rsidRPr="00EA3D9A">
        <w:rPr>
          <w:rFonts w:ascii="Times New Roman" w:eastAsia="Times New Roman" w:hAnsi="Times New Roman" w:cs="Times New Roman"/>
          <w:sz w:val="24"/>
          <w:szCs w:val="24"/>
          <w:lang w:eastAsia="ar-SA"/>
        </w:rPr>
        <w:t>Lukaševičs</w:t>
      </w:r>
      <w:proofErr w:type="spellEnd"/>
      <w:r w:rsidRPr="00EA3D9A">
        <w:rPr>
          <w:rFonts w:ascii="Times New Roman" w:eastAsia="Times New Roman" w:hAnsi="Times New Roman" w:cs="Times New Roman"/>
          <w:sz w:val="24"/>
          <w:szCs w:val="24"/>
          <w:lang w:eastAsia="ar-SA"/>
        </w:rPr>
        <w:t>.</w:t>
      </w:r>
    </w:p>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p>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iCs/>
          <w:sz w:val="24"/>
          <w:szCs w:val="24"/>
          <w:lang w:eastAsia="ar-SA"/>
        </w:rPr>
        <w:t>Nepiedalās:</w:t>
      </w:r>
    </w:p>
    <w:p w:rsidR="00EA3D9A" w:rsidRPr="00EA3D9A" w:rsidRDefault="00EA3D9A" w:rsidP="00EA3D9A">
      <w:pPr>
        <w:numPr>
          <w:ilvl w:val="0"/>
          <w:numId w:val="2"/>
        </w:numPr>
        <w:tabs>
          <w:tab w:val="left" w:pos="1276"/>
        </w:tabs>
        <w:suppressAutoHyphens/>
        <w:spacing w:after="0" w:line="240" w:lineRule="auto"/>
        <w:contextualSpacing/>
        <w:jc w:val="both"/>
        <w:rPr>
          <w:rFonts w:ascii="Times New Roman" w:eastAsia="Calibri" w:hAnsi="Times New Roman" w:cs="Times New Roman"/>
          <w:sz w:val="24"/>
        </w:rPr>
      </w:pPr>
      <w:r w:rsidRPr="00EA3D9A">
        <w:rPr>
          <w:rFonts w:ascii="Times New Roman" w:eastAsia="Calibri" w:hAnsi="Times New Roman" w:cs="Times New Roman"/>
          <w:sz w:val="24"/>
        </w:rPr>
        <w:t xml:space="preserve">Deputāts </w:t>
      </w:r>
      <w:proofErr w:type="spellStart"/>
      <w:r w:rsidRPr="00EA3D9A">
        <w:rPr>
          <w:rFonts w:ascii="Times New Roman" w:eastAsia="Calibri" w:hAnsi="Times New Roman" w:cs="Times New Roman"/>
          <w:sz w:val="24"/>
        </w:rPr>
        <w:t>Felicija</w:t>
      </w:r>
      <w:proofErr w:type="spellEnd"/>
      <w:r w:rsidRPr="00EA3D9A">
        <w:rPr>
          <w:rFonts w:ascii="Times New Roman" w:eastAsia="Calibri" w:hAnsi="Times New Roman" w:cs="Times New Roman"/>
          <w:sz w:val="24"/>
        </w:rPr>
        <w:t xml:space="preserve"> </w:t>
      </w:r>
      <w:proofErr w:type="spellStart"/>
      <w:r w:rsidRPr="00EA3D9A">
        <w:rPr>
          <w:rFonts w:ascii="Times New Roman" w:eastAsia="Calibri" w:hAnsi="Times New Roman" w:cs="Times New Roman"/>
          <w:sz w:val="24"/>
        </w:rPr>
        <w:t>Leščinska</w:t>
      </w:r>
      <w:proofErr w:type="spellEnd"/>
      <w:r w:rsidRPr="00EA3D9A">
        <w:rPr>
          <w:rFonts w:ascii="Times New Roman" w:eastAsia="Calibri" w:hAnsi="Times New Roman" w:cs="Times New Roman"/>
          <w:sz w:val="24"/>
        </w:rPr>
        <w:t xml:space="preserve"> – personīgi iemesli,</w:t>
      </w:r>
    </w:p>
    <w:p w:rsidR="00EA3D9A" w:rsidRPr="00EA3D9A" w:rsidRDefault="00EA3D9A" w:rsidP="00EA3D9A">
      <w:pPr>
        <w:numPr>
          <w:ilvl w:val="0"/>
          <w:numId w:val="2"/>
        </w:numPr>
        <w:tabs>
          <w:tab w:val="left" w:pos="1276"/>
        </w:tabs>
        <w:suppressAutoHyphens/>
        <w:spacing w:after="0" w:line="240" w:lineRule="auto"/>
        <w:contextualSpacing/>
        <w:jc w:val="both"/>
        <w:rPr>
          <w:rFonts w:ascii="Times New Roman" w:eastAsia="Calibri" w:hAnsi="Times New Roman" w:cs="Times New Roman"/>
          <w:sz w:val="24"/>
        </w:rPr>
      </w:pPr>
      <w:r w:rsidRPr="00EA3D9A">
        <w:rPr>
          <w:rFonts w:ascii="Times New Roman" w:eastAsia="Calibri" w:hAnsi="Times New Roman" w:cs="Times New Roman"/>
          <w:sz w:val="24"/>
        </w:rPr>
        <w:t>Deputāts Jānis Freibergs – pamatdarbā.</w:t>
      </w:r>
    </w:p>
    <w:p w:rsidR="00EA3D9A" w:rsidRPr="00EA3D9A" w:rsidRDefault="00EA3D9A" w:rsidP="00EA3D9A">
      <w:pPr>
        <w:tabs>
          <w:tab w:val="left" w:pos="1276"/>
        </w:tabs>
        <w:suppressAutoHyphens/>
        <w:spacing w:after="0" w:line="240" w:lineRule="auto"/>
        <w:jc w:val="both"/>
        <w:rPr>
          <w:rFonts w:ascii="Times New Roman" w:eastAsia="Times New Roman" w:hAnsi="Times New Roman" w:cs="Times New Roman"/>
          <w:bCs/>
          <w:sz w:val="24"/>
          <w:szCs w:val="24"/>
          <w:lang w:eastAsia="ar-SA"/>
        </w:rPr>
      </w:pPr>
    </w:p>
    <w:p w:rsidR="00EA3D9A" w:rsidRPr="00EA3D9A" w:rsidRDefault="00EA3D9A" w:rsidP="00EA3D9A">
      <w:pPr>
        <w:suppressAutoHyphens/>
        <w:spacing w:after="0" w:line="240" w:lineRule="auto"/>
        <w:jc w:val="both"/>
        <w:rPr>
          <w:rFonts w:ascii="Times New Roman" w:eastAsia="Times New Roman" w:hAnsi="Times New Roman" w:cs="Times New Roman"/>
          <w:b/>
          <w:iCs/>
          <w:sz w:val="24"/>
          <w:szCs w:val="24"/>
          <w:lang w:eastAsia="ar-SA"/>
        </w:rPr>
      </w:pPr>
      <w:r w:rsidRPr="00EA3D9A">
        <w:rPr>
          <w:rFonts w:ascii="Times New Roman" w:eastAsia="Times New Roman" w:hAnsi="Times New Roman" w:cs="Times New Roman"/>
          <w:b/>
          <w:iCs/>
          <w:sz w:val="24"/>
          <w:szCs w:val="24"/>
          <w:lang w:eastAsia="ar-SA"/>
        </w:rPr>
        <w:t>Darba kārtībā:</w:t>
      </w:r>
    </w:p>
    <w:p w:rsidR="00EA3D9A" w:rsidRPr="00EA3D9A" w:rsidRDefault="00EA3D9A" w:rsidP="00EA3D9A">
      <w:pPr>
        <w:suppressAutoHyphens/>
        <w:spacing w:after="0" w:line="240" w:lineRule="auto"/>
        <w:jc w:val="both"/>
        <w:rPr>
          <w:rFonts w:ascii="Times New Roman" w:eastAsia="Times New Roman" w:hAnsi="Times New Roman" w:cs="Times New Roman"/>
          <w:b/>
          <w:iCs/>
          <w:sz w:val="24"/>
          <w:szCs w:val="24"/>
          <w:lang w:eastAsia="ar-SA"/>
        </w:rPr>
      </w:pPr>
    </w:p>
    <w:tbl>
      <w:tblPr>
        <w:tblW w:w="5000" w:type="pct"/>
        <w:tblCellSpacing w:w="15" w:type="dxa"/>
        <w:tblLook w:val="04A0" w:firstRow="1" w:lastRow="0" w:firstColumn="1" w:lastColumn="0" w:noHBand="0" w:noVBand="1"/>
      </w:tblPr>
      <w:tblGrid>
        <w:gridCol w:w="499"/>
        <w:gridCol w:w="8662"/>
      </w:tblGrid>
      <w:tr w:rsidR="00EA3D9A" w:rsidRPr="00EA3D9A" w:rsidTr="00EA3D9A">
        <w:trPr>
          <w:tblCellSpacing w:w="15" w:type="dxa"/>
        </w:trPr>
        <w:tc>
          <w:tcPr>
            <w:tcW w:w="250"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1.</w:t>
            </w:r>
          </w:p>
        </w:tc>
        <w:tc>
          <w:tcPr>
            <w:tcW w:w="0" w:type="auto"/>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Par Rēzeknes novada pašvaldības 2023.gada 21.decembra saistošo noteikumu Nr.15 “Grozījumi Rēzeknes novada pašvaldības 2023.gada 6.aprīļa saistošajos noteikumos Nr.1 „Rēzeknes novada pašvaldības nolikums”” izdošanu.</w:t>
            </w:r>
          </w:p>
        </w:tc>
      </w:tr>
      <w:tr w:rsidR="00EA3D9A" w:rsidRPr="00EA3D9A" w:rsidTr="00EA3D9A">
        <w:trPr>
          <w:tblCellSpacing w:w="15" w:type="dxa"/>
        </w:trPr>
        <w:tc>
          <w:tcPr>
            <w:tcW w:w="250"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2.</w:t>
            </w:r>
          </w:p>
        </w:tc>
        <w:tc>
          <w:tcPr>
            <w:tcW w:w="0" w:type="auto"/>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Par Rēzeknes novada pašvaldības 2023. gada 21. decembra saistošo noteikumu Nr.18 „Grozījumi Rēzeknes novada pašvaldības 2023.gada 6.aprīļa saistošajos noteikumos Nr.2 „Par Rēzeknes novada pašvaldības budžetu 2023.gadam”” izdošanu.</w:t>
            </w:r>
          </w:p>
        </w:tc>
      </w:tr>
      <w:tr w:rsidR="00EA3D9A" w:rsidRPr="00EA3D9A" w:rsidTr="00EA3D9A">
        <w:trPr>
          <w:tblCellSpacing w:w="15" w:type="dxa"/>
        </w:trPr>
        <w:tc>
          <w:tcPr>
            <w:tcW w:w="250"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3.</w:t>
            </w:r>
          </w:p>
        </w:tc>
        <w:tc>
          <w:tcPr>
            <w:tcW w:w="0" w:type="auto"/>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Par dzīvojamās telpas īres tiesī</w:t>
            </w:r>
            <w:r w:rsidR="00172F57">
              <w:rPr>
                <w:rFonts w:ascii="Times New Roman" w:eastAsia="Times New Roman" w:hAnsi="Times New Roman" w:cs="Times New Roman"/>
                <w:bCs/>
                <w:iCs/>
                <w:sz w:val="24"/>
                <w:szCs w:val="24"/>
                <w:lang w:eastAsia="ar-SA"/>
              </w:rPr>
              <w:t>bu atzīšanu D.D.</w:t>
            </w:r>
            <w:r w:rsidRPr="00EA3D9A">
              <w:rPr>
                <w:rFonts w:ascii="Times New Roman" w:eastAsia="Times New Roman" w:hAnsi="Times New Roman" w:cs="Times New Roman"/>
                <w:bCs/>
                <w:iCs/>
                <w:sz w:val="24"/>
                <w:szCs w:val="24"/>
                <w:lang w:eastAsia="ar-SA"/>
              </w:rPr>
              <w:t xml:space="preserve"> Silmalas pagastā.</w:t>
            </w:r>
          </w:p>
        </w:tc>
      </w:tr>
      <w:tr w:rsidR="00EA3D9A" w:rsidRPr="00EA3D9A" w:rsidTr="00EA3D9A">
        <w:trPr>
          <w:tblCellSpacing w:w="15" w:type="dxa"/>
        </w:trPr>
        <w:tc>
          <w:tcPr>
            <w:tcW w:w="250"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4.</w:t>
            </w:r>
          </w:p>
        </w:tc>
        <w:tc>
          <w:tcPr>
            <w:tcW w:w="0" w:type="auto"/>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r w:rsidRPr="00EA3D9A">
              <w:rPr>
                <w:rFonts w:ascii="Times New Roman" w:eastAsia="Times New Roman" w:hAnsi="Times New Roman" w:cs="Times New Roman"/>
                <w:bCs/>
                <w:iCs/>
                <w:sz w:val="24"/>
                <w:szCs w:val="24"/>
                <w:lang w:eastAsia="ar-SA"/>
              </w:rPr>
              <w:t xml:space="preserve">Par sociālā dzīvokļa īres </w:t>
            </w:r>
            <w:r w:rsidR="00172F57">
              <w:rPr>
                <w:rFonts w:ascii="Times New Roman" w:eastAsia="Times New Roman" w:hAnsi="Times New Roman" w:cs="Times New Roman"/>
                <w:bCs/>
                <w:iCs/>
                <w:sz w:val="24"/>
                <w:szCs w:val="24"/>
                <w:lang w:eastAsia="ar-SA"/>
              </w:rPr>
              <w:t>līguma atjaunošanu A.L.</w:t>
            </w:r>
            <w:r w:rsidRPr="00EA3D9A">
              <w:rPr>
                <w:rFonts w:ascii="Times New Roman" w:eastAsia="Times New Roman" w:hAnsi="Times New Roman" w:cs="Times New Roman"/>
                <w:bCs/>
                <w:iCs/>
                <w:sz w:val="24"/>
                <w:szCs w:val="24"/>
                <w:lang w:eastAsia="ar-SA"/>
              </w:rPr>
              <w:t xml:space="preserve"> Stružānu pagastā.</w:t>
            </w:r>
          </w:p>
        </w:tc>
      </w:tr>
    </w:tbl>
    <w:p w:rsidR="00EA3D9A" w:rsidRPr="00EA3D9A" w:rsidRDefault="00EA3D9A" w:rsidP="00EA3D9A">
      <w:pPr>
        <w:suppressAutoHyphens/>
        <w:spacing w:after="0" w:line="240" w:lineRule="auto"/>
        <w:jc w:val="both"/>
        <w:rPr>
          <w:rFonts w:ascii="Times New Roman" w:eastAsia="Times New Roman" w:hAnsi="Times New Roman" w:cs="Times New Roman"/>
          <w:bCs/>
          <w:iCs/>
          <w:sz w:val="24"/>
          <w:szCs w:val="24"/>
          <w:lang w:eastAsia="ar-SA"/>
        </w:rPr>
      </w:pP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1.§</w:t>
      </w: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Par Rēzeknes novada pašvaldības 2023.gada 21.decembra saistošo noteikumu Nr.15 “Grozījumi Rēzeknes novada pašvaldības 2023.gada 6.aprīļa saistošajos noteikumos Nr.1 „Rēzeknes novada pašvaldības nolikums”” izdošanu</w:t>
      </w:r>
    </w:p>
    <w:tbl>
      <w:tblPr>
        <w:tblW w:w="5000" w:type="pct"/>
        <w:tblCellSpacing w:w="15" w:type="dxa"/>
        <w:tblLook w:val="04A0" w:firstRow="1" w:lastRow="0" w:firstColumn="1" w:lastColumn="0" w:noHBand="0" w:noVBand="1"/>
      </w:tblPr>
      <w:tblGrid>
        <w:gridCol w:w="2305"/>
        <w:gridCol w:w="934"/>
        <w:gridCol w:w="5922"/>
      </w:tblGrid>
      <w:tr w:rsidR="00EA3D9A" w:rsidRPr="00EA3D9A" w:rsidTr="00EA3D9A">
        <w:trPr>
          <w:tblCellSpacing w:w="15" w:type="dxa"/>
        </w:trPr>
        <w:tc>
          <w:tcPr>
            <w:tcW w:w="1238"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Ziņo Ilona Turka:</w:t>
            </w:r>
          </w:p>
        </w:tc>
        <w:tc>
          <w:tcPr>
            <w:tcW w:w="3713" w:type="pct"/>
            <w:gridSpan w:val="2"/>
            <w:tcMar>
              <w:top w:w="15" w:type="dxa"/>
              <w:left w:w="15" w:type="dxa"/>
              <w:bottom w:w="15" w:type="dxa"/>
              <w:right w:w="15" w:type="dxa"/>
            </w:tcMa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Lūdzu virzīt sagatavoto lēmuma projektu izskatīšanai kārtējā domes </w:t>
            </w:r>
            <w:r w:rsidRPr="00EA3D9A">
              <w:rPr>
                <w:rFonts w:ascii="Times New Roman" w:eastAsia="Times New Roman" w:hAnsi="Times New Roman" w:cs="Times New Roman"/>
                <w:sz w:val="24"/>
                <w:szCs w:val="24"/>
                <w:lang w:eastAsia="ar-SA"/>
              </w:rPr>
              <w:lastRenderedPageBreak/>
              <w:t>sēdē par Rēzeknes novada pašvaldības 2023.gada 21.decembra saistošo noteikumu Nr.15 “Grozījumi Rēzeknes novada pašvaldības 2023.gada 6.aprīļa saistošajos noteikumos Nr.1 „Rēzeknes novada pašvaldības nolikums”” izdošanu.</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lastRenderedPageBreak/>
              <w:t xml:space="preserve">Par lēmumu balso: "par"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6 (</w:t>
            </w:r>
            <w:proofErr w:type="spellStart"/>
            <w:r w:rsidRPr="00EA3D9A">
              <w:rPr>
                <w:rFonts w:ascii="Times New Roman" w:eastAsia="Times New Roman" w:hAnsi="Times New Roman" w:cs="Times New Roman"/>
                <w:sz w:val="24"/>
                <w:szCs w:val="24"/>
                <w:lang w:eastAsia="ar-SA"/>
              </w:rPr>
              <w:t>Vasīlijs</w:t>
            </w:r>
            <w:proofErr w:type="spellEnd"/>
            <w:r w:rsidRPr="00EA3D9A">
              <w:rPr>
                <w:rFonts w:ascii="Times New Roman" w:eastAsia="Times New Roman" w:hAnsi="Times New Roman" w:cs="Times New Roman"/>
                <w:sz w:val="24"/>
                <w:szCs w:val="24"/>
                <w:lang w:eastAsia="ar-SA"/>
              </w:rPr>
              <w:t xml:space="preserve"> </w:t>
            </w:r>
            <w:proofErr w:type="spellStart"/>
            <w:r w:rsidRPr="00EA3D9A">
              <w:rPr>
                <w:rFonts w:ascii="Times New Roman" w:eastAsia="Times New Roman" w:hAnsi="Times New Roman" w:cs="Times New Roman"/>
                <w:sz w:val="24"/>
                <w:szCs w:val="24"/>
                <w:lang w:eastAsia="ar-SA"/>
              </w:rPr>
              <w:t>Arbidāns</w:t>
            </w:r>
            <w:proofErr w:type="spellEnd"/>
            <w:r w:rsidRPr="00EA3D9A">
              <w:rPr>
                <w:rFonts w:ascii="Times New Roman" w:eastAsia="Times New Roman" w:hAnsi="Times New Roman" w:cs="Times New Roman"/>
                <w:sz w:val="24"/>
                <w:szCs w:val="24"/>
                <w:lang w:eastAsia="ar-SA"/>
              </w:rPr>
              <w:t xml:space="preserve">, Inta </w:t>
            </w:r>
            <w:proofErr w:type="spellStart"/>
            <w:r w:rsidRPr="00EA3D9A">
              <w:rPr>
                <w:rFonts w:ascii="Times New Roman" w:eastAsia="Times New Roman" w:hAnsi="Times New Roman" w:cs="Times New Roman"/>
                <w:sz w:val="24"/>
                <w:szCs w:val="24"/>
                <w:lang w:eastAsia="ar-SA"/>
              </w:rPr>
              <w:t>Brence</w:t>
            </w:r>
            <w:proofErr w:type="spellEnd"/>
            <w:r w:rsidRPr="00EA3D9A">
              <w:rPr>
                <w:rFonts w:ascii="Times New Roman" w:eastAsia="Times New Roman" w:hAnsi="Times New Roman" w:cs="Times New Roman"/>
                <w:sz w:val="24"/>
                <w:szCs w:val="24"/>
                <w:lang w:eastAsia="ar-SA"/>
              </w:rPr>
              <w:t xml:space="preserve">, Vilis Deksnis, Guna </w:t>
            </w:r>
            <w:proofErr w:type="spellStart"/>
            <w:r w:rsidRPr="00EA3D9A">
              <w:rPr>
                <w:rFonts w:ascii="Times New Roman" w:eastAsia="Times New Roman" w:hAnsi="Times New Roman" w:cs="Times New Roman"/>
                <w:sz w:val="24"/>
                <w:szCs w:val="24"/>
                <w:lang w:eastAsia="ar-SA"/>
              </w:rPr>
              <w:t>Popova</w:t>
            </w:r>
            <w:proofErr w:type="spellEnd"/>
            <w:r w:rsidRPr="00EA3D9A">
              <w:rPr>
                <w:rFonts w:ascii="Times New Roman" w:eastAsia="Times New Roman" w:hAnsi="Times New Roman" w:cs="Times New Roman"/>
                <w:sz w:val="24"/>
                <w:szCs w:val="24"/>
                <w:lang w:eastAsia="ar-SA"/>
              </w:rPr>
              <w:t xml:space="preserve">, Gunārs </w:t>
            </w:r>
            <w:proofErr w:type="spellStart"/>
            <w:r w:rsidRPr="00EA3D9A">
              <w:rPr>
                <w:rFonts w:ascii="Times New Roman" w:eastAsia="Times New Roman" w:hAnsi="Times New Roman" w:cs="Times New Roman"/>
                <w:sz w:val="24"/>
                <w:szCs w:val="24"/>
                <w:lang w:eastAsia="ar-SA"/>
              </w:rPr>
              <w:t>Smeilis</w:t>
            </w:r>
            <w:proofErr w:type="spellEnd"/>
            <w:r w:rsidRPr="00EA3D9A">
              <w:rPr>
                <w:rFonts w:ascii="Times New Roman" w:eastAsia="Times New Roman" w:hAnsi="Times New Roman" w:cs="Times New Roman"/>
                <w:sz w:val="24"/>
                <w:szCs w:val="24"/>
                <w:lang w:eastAsia="ar-SA"/>
              </w:rPr>
              <w:t>, Rita Tērauda)</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"pret"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"atturas"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"nepiedalās"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Nolemj:</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Virzīt tālākai izskatīšanai darba kārtības jautājumu "Par Rēzeknes novada pašvaldības 2023.gada 21.decembra saistošo noteikumu Nr.15 “Grozījumi Rēzeknes novada pašvaldības 2023.gada 6.aprīļa saistošajos noteikumos Nr.1 „Rēzeknes novada pašvaldības nolikums”” izdošanu".</w:t>
            </w:r>
          </w:p>
        </w:tc>
      </w:tr>
    </w:tbl>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2.§</w:t>
      </w: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Par Rēzeknes novada pašvaldības 2023. gada 21. decembra saistošo noteikumu Nr.18 „Grozījumi Rēzeknes novada pašvaldības 2023.gada 6.aprīļa saistošajos noteikumos Nr.2 „Par Rēzeknes novada pašvaldības budžetu 2023.gadam”” izdošanu</w:t>
      </w:r>
    </w:p>
    <w:tbl>
      <w:tblPr>
        <w:tblW w:w="5000" w:type="pct"/>
        <w:tblCellSpacing w:w="15" w:type="dxa"/>
        <w:tblLook w:val="04A0" w:firstRow="1" w:lastRow="0" w:firstColumn="1" w:lastColumn="0" w:noHBand="0" w:noVBand="1"/>
      </w:tblPr>
      <w:tblGrid>
        <w:gridCol w:w="2305"/>
        <w:gridCol w:w="934"/>
        <w:gridCol w:w="5922"/>
      </w:tblGrid>
      <w:tr w:rsidR="00EA3D9A" w:rsidRPr="00EA3D9A" w:rsidTr="00EA3D9A">
        <w:trPr>
          <w:tblCellSpacing w:w="15" w:type="dxa"/>
        </w:trPr>
        <w:tc>
          <w:tcPr>
            <w:tcW w:w="1238"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Ziņo Austris Seržants:</w:t>
            </w:r>
          </w:p>
        </w:tc>
        <w:tc>
          <w:tcPr>
            <w:tcW w:w="3713" w:type="pct"/>
            <w:gridSpan w:val="2"/>
            <w:tcMar>
              <w:top w:w="15" w:type="dxa"/>
              <w:left w:w="15" w:type="dxa"/>
              <w:bottom w:w="15" w:type="dxa"/>
              <w:right w:w="15" w:type="dxa"/>
            </w:tcMa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Lūdzu virzīt sagatavoto lēmuma projektu izskatīšanai kārtējā domes sēdē par Rēzeknes novada pašvaldības 2023. gada 21. decembra saistošo noteikumu Nr.18 „Grozījumi Rēzeknes novada pašvaldības 2023.gada 6.aprīļa saistošajos noteikumos Nr.2 „Par Rēzeknes novada pašvaldības budžetu 2023.gadam”” izdošanu.</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Par lēmumu balso: "par"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6 (</w:t>
            </w:r>
            <w:proofErr w:type="spellStart"/>
            <w:r w:rsidRPr="00EA3D9A">
              <w:rPr>
                <w:rFonts w:ascii="Times New Roman" w:eastAsia="Times New Roman" w:hAnsi="Times New Roman" w:cs="Times New Roman"/>
                <w:sz w:val="24"/>
                <w:szCs w:val="24"/>
                <w:lang w:eastAsia="ar-SA"/>
              </w:rPr>
              <w:t>Vasīlijs</w:t>
            </w:r>
            <w:proofErr w:type="spellEnd"/>
            <w:r w:rsidRPr="00EA3D9A">
              <w:rPr>
                <w:rFonts w:ascii="Times New Roman" w:eastAsia="Times New Roman" w:hAnsi="Times New Roman" w:cs="Times New Roman"/>
                <w:sz w:val="24"/>
                <w:szCs w:val="24"/>
                <w:lang w:eastAsia="ar-SA"/>
              </w:rPr>
              <w:t xml:space="preserve"> </w:t>
            </w:r>
            <w:proofErr w:type="spellStart"/>
            <w:r w:rsidRPr="00EA3D9A">
              <w:rPr>
                <w:rFonts w:ascii="Times New Roman" w:eastAsia="Times New Roman" w:hAnsi="Times New Roman" w:cs="Times New Roman"/>
                <w:sz w:val="24"/>
                <w:szCs w:val="24"/>
                <w:lang w:eastAsia="ar-SA"/>
              </w:rPr>
              <w:t>Arbidāns</w:t>
            </w:r>
            <w:proofErr w:type="spellEnd"/>
            <w:r w:rsidRPr="00EA3D9A">
              <w:rPr>
                <w:rFonts w:ascii="Times New Roman" w:eastAsia="Times New Roman" w:hAnsi="Times New Roman" w:cs="Times New Roman"/>
                <w:sz w:val="24"/>
                <w:szCs w:val="24"/>
                <w:lang w:eastAsia="ar-SA"/>
              </w:rPr>
              <w:t xml:space="preserve">, Inta </w:t>
            </w:r>
            <w:proofErr w:type="spellStart"/>
            <w:r w:rsidRPr="00EA3D9A">
              <w:rPr>
                <w:rFonts w:ascii="Times New Roman" w:eastAsia="Times New Roman" w:hAnsi="Times New Roman" w:cs="Times New Roman"/>
                <w:sz w:val="24"/>
                <w:szCs w:val="24"/>
                <w:lang w:eastAsia="ar-SA"/>
              </w:rPr>
              <w:t>Brence</w:t>
            </w:r>
            <w:proofErr w:type="spellEnd"/>
            <w:r w:rsidRPr="00EA3D9A">
              <w:rPr>
                <w:rFonts w:ascii="Times New Roman" w:eastAsia="Times New Roman" w:hAnsi="Times New Roman" w:cs="Times New Roman"/>
                <w:sz w:val="24"/>
                <w:szCs w:val="24"/>
                <w:lang w:eastAsia="ar-SA"/>
              </w:rPr>
              <w:t xml:space="preserve">, Vilis Deksnis, Guna </w:t>
            </w:r>
            <w:proofErr w:type="spellStart"/>
            <w:r w:rsidRPr="00EA3D9A">
              <w:rPr>
                <w:rFonts w:ascii="Times New Roman" w:eastAsia="Times New Roman" w:hAnsi="Times New Roman" w:cs="Times New Roman"/>
                <w:sz w:val="24"/>
                <w:szCs w:val="24"/>
                <w:lang w:eastAsia="ar-SA"/>
              </w:rPr>
              <w:t>Popova</w:t>
            </w:r>
            <w:proofErr w:type="spellEnd"/>
            <w:r w:rsidRPr="00EA3D9A">
              <w:rPr>
                <w:rFonts w:ascii="Times New Roman" w:eastAsia="Times New Roman" w:hAnsi="Times New Roman" w:cs="Times New Roman"/>
                <w:sz w:val="24"/>
                <w:szCs w:val="24"/>
                <w:lang w:eastAsia="ar-SA"/>
              </w:rPr>
              <w:t xml:space="preserve">, Gunārs </w:t>
            </w:r>
            <w:proofErr w:type="spellStart"/>
            <w:r w:rsidRPr="00EA3D9A">
              <w:rPr>
                <w:rFonts w:ascii="Times New Roman" w:eastAsia="Times New Roman" w:hAnsi="Times New Roman" w:cs="Times New Roman"/>
                <w:sz w:val="24"/>
                <w:szCs w:val="24"/>
                <w:lang w:eastAsia="ar-SA"/>
              </w:rPr>
              <w:t>Smeilis</w:t>
            </w:r>
            <w:proofErr w:type="spellEnd"/>
            <w:r w:rsidRPr="00EA3D9A">
              <w:rPr>
                <w:rFonts w:ascii="Times New Roman" w:eastAsia="Times New Roman" w:hAnsi="Times New Roman" w:cs="Times New Roman"/>
                <w:sz w:val="24"/>
                <w:szCs w:val="24"/>
                <w:lang w:eastAsia="ar-SA"/>
              </w:rPr>
              <w:t>, Rita Tērauda)</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"pret"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"atturas"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"nepiedalās"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Nolemj:</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Virzīt tālākai izskatīšanai darba kārtības jautājumu "Par Rēzeknes novada pašvaldības 2023. gada 21. decembra saistošo noteikumu Nr.18 „Grozījumi Rēzeknes novada pašvaldības 2023.gada 6.aprīļa saistošajos noteikumos Nr.2 „Par Rēzeknes novada pašvaldības budžetu 2023.gadam”” izdošanu".</w:t>
            </w:r>
          </w:p>
        </w:tc>
      </w:tr>
    </w:tbl>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3.§</w:t>
      </w: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Par dzīvojamās telpas īres tiesī</w:t>
      </w:r>
      <w:r w:rsidR="00172F57">
        <w:rPr>
          <w:rFonts w:ascii="Times New Roman" w:eastAsia="Times New Roman" w:hAnsi="Times New Roman" w:cs="Times New Roman"/>
          <w:b/>
          <w:bCs/>
          <w:sz w:val="24"/>
          <w:szCs w:val="24"/>
          <w:u w:val="single"/>
          <w:lang w:eastAsia="ar-SA"/>
        </w:rPr>
        <w:t>bu atzīšanu D.D.</w:t>
      </w:r>
      <w:r w:rsidRPr="00EA3D9A">
        <w:rPr>
          <w:rFonts w:ascii="Times New Roman" w:eastAsia="Times New Roman" w:hAnsi="Times New Roman" w:cs="Times New Roman"/>
          <w:b/>
          <w:bCs/>
          <w:sz w:val="24"/>
          <w:szCs w:val="24"/>
          <w:u w:val="single"/>
          <w:lang w:eastAsia="ar-SA"/>
        </w:rPr>
        <w:t xml:space="preserve"> Silmalas pagastā</w:t>
      </w:r>
    </w:p>
    <w:tbl>
      <w:tblPr>
        <w:tblW w:w="5000" w:type="pct"/>
        <w:tblCellSpacing w:w="15" w:type="dxa"/>
        <w:tblLook w:val="04A0" w:firstRow="1" w:lastRow="0" w:firstColumn="1" w:lastColumn="0" w:noHBand="0" w:noVBand="1"/>
      </w:tblPr>
      <w:tblGrid>
        <w:gridCol w:w="2305"/>
        <w:gridCol w:w="934"/>
        <w:gridCol w:w="5922"/>
      </w:tblGrid>
      <w:tr w:rsidR="00EA3D9A" w:rsidRPr="00EA3D9A" w:rsidTr="00EA3D9A">
        <w:trPr>
          <w:tblCellSpacing w:w="15" w:type="dxa"/>
        </w:trPr>
        <w:tc>
          <w:tcPr>
            <w:tcW w:w="1238"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Ziņo Rita </w:t>
            </w:r>
            <w:proofErr w:type="spellStart"/>
            <w:r w:rsidRPr="00EA3D9A">
              <w:rPr>
                <w:rFonts w:ascii="Times New Roman" w:eastAsia="Times New Roman" w:hAnsi="Times New Roman" w:cs="Times New Roman"/>
                <w:sz w:val="24"/>
                <w:szCs w:val="24"/>
                <w:lang w:eastAsia="ar-SA"/>
              </w:rPr>
              <w:t>Žurzdina</w:t>
            </w:r>
            <w:proofErr w:type="spellEnd"/>
            <w:r w:rsidRPr="00EA3D9A">
              <w:rPr>
                <w:rFonts w:ascii="Times New Roman" w:eastAsia="Times New Roman" w:hAnsi="Times New Roman" w:cs="Times New Roman"/>
                <w:sz w:val="24"/>
                <w:szCs w:val="24"/>
                <w:lang w:eastAsia="ar-SA"/>
              </w:rPr>
              <w:t>:</w:t>
            </w:r>
          </w:p>
        </w:tc>
        <w:tc>
          <w:tcPr>
            <w:tcW w:w="3713" w:type="pct"/>
            <w:gridSpan w:val="2"/>
            <w:tcMar>
              <w:top w:w="15" w:type="dxa"/>
              <w:left w:w="15" w:type="dxa"/>
              <w:bottom w:w="15" w:type="dxa"/>
              <w:right w:w="15" w:type="dxa"/>
            </w:tcMar>
            <w:hideMark/>
          </w:tcPr>
          <w:p w:rsidR="00EA3D9A" w:rsidRPr="00EA3D9A" w:rsidRDefault="00172F57" w:rsidP="00EA3D9A">
            <w:p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Izskatot D.D.</w:t>
            </w:r>
            <w:r w:rsidR="00EA3D9A" w:rsidRPr="00EA3D9A">
              <w:rPr>
                <w:rFonts w:ascii="Times New Roman" w:eastAsia="Times New Roman" w:hAnsi="Times New Roman" w:cs="Times New Roman"/>
                <w:sz w:val="24"/>
                <w:szCs w:val="24"/>
                <w:lang w:eastAsia="ar-SA"/>
              </w:rPr>
              <w:t xml:space="preserve"> 2023.gada 16.novembra iesniegumu, lūdzu virzīt sagatavoto lēmuma projektu izskatīšanai kārtējā domes sēdē par dzīvojamās telpas īres tiesī</w:t>
            </w:r>
            <w:r>
              <w:rPr>
                <w:rFonts w:ascii="Times New Roman" w:eastAsia="Times New Roman" w:hAnsi="Times New Roman" w:cs="Times New Roman"/>
                <w:sz w:val="24"/>
                <w:szCs w:val="24"/>
                <w:lang w:eastAsia="ar-SA"/>
              </w:rPr>
              <w:t>bu atzīšanu D.D.</w:t>
            </w:r>
            <w:r w:rsidR="00EA3D9A" w:rsidRPr="00EA3D9A">
              <w:rPr>
                <w:rFonts w:ascii="Times New Roman" w:eastAsia="Times New Roman" w:hAnsi="Times New Roman" w:cs="Times New Roman"/>
                <w:sz w:val="24"/>
                <w:szCs w:val="24"/>
                <w:lang w:eastAsia="ar-SA"/>
              </w:rPr>
              <w:t xml:space="preserve"> Silmalas pagastā.</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Par lēmumu balso: "par"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6 (</w:t>
            </w:r>
            <w:proofErr w:type="spellStart"/>
            <w:r w:rsidRPr="00EA3D9A">
              <w:rPr>
                <w:rFonts w:ascii="Times New Roman" w:eastAsia="Times New Roman" w:hAnsi="Times New Roman" w:cs="Times New Roman"/>
                <w:sz w:val="24"/>
                <w:szCs w:val="24"/>
                <w:lang w:eastAsia="ar-SA"/>
              </w:rPr>
              <w:t>Vasīlijs</w:t>
            </w:r>
            <w:proofErr w:type="spellEnd"/>
            <w:r w:rsidRPr="00EA3D9A">
              <w:rPr>
                <w:rFonts w:ascii="Times New Roman" w:eastAsia="Times New Roman" w:hAnsi="Times New Roman" w:cs="Times New Roman"/>
                <w:sz w:val="24"/>
                <w:szCs w:val="24"/>
                <w:lang w:eastAsia="ar-SA"/>
              </w:rPr>
              <w:t xml:space="preserve"> </w:t>
            </w:r>
            <w:proofErr w:type="spellStart"/>
            <w:r w:rsidRPr="00EA3D9A">
              <w:rPr>
                <w:rFonts w:ascii="Times New Roman" w:eastAsia="Times New Roman" w:hAnsi="Times New Roman" w:cs="Times New Roman"/>
                <w:sz w:val="24"/>
                <w:szCs w:val="24"/>
                <w:lang w:eastAsia="ar-SA"/>
              </w:rPr>
              <w:t>Arbidāns</w:t>
            </w:r>
            <w:proofErr w:type="spellEnd"/>
            <w:r w:rsidRPr="00EA3D9A">
              <w:rPr>
                <w:rFonts w:ascii="Times New Roman" w:eastAsia="Times New Roman" w:hAnsi="Times New Roman" w:cs="Times New Roman"/>
                <w:sz w:val="24"/>
                <w:szCs w:val="24"/>
                <w:lang w:eastAsia="ar-SA"/>
              </w:rPr>
              <w:t xml:space="preserve">, Inta </w:t>
            </w:r>
            <w:proofErr w:type="spellStart"/>
            <w:r w:rsidRPr="00EA3D9A">
              <w:rPr>
                <w:rFonts w:ascii="Times New Roman" w:eastAsia="Times New Roman" w:hAnsi="Times New Roman" w:cs="Times New Roman"/>
                <w:sz w:val="24"/>
                <w:szCs w:val="24"/>
                <w:lang w:eastAsia="ar-SA"/>
              </w:rPr>
              <w:t>Brence</w:t>
            </w:r>
            <w:proofErr w:type="spellEnd"/>
            <w:r w:rsidRPr="00EA3D9A">
              <w:rPr>
                <w:rFonts w:ascii="Times New Roman" w:eastAsia="Times New Roman" w:hAnsi="Times New Roman" w:cs="Times New Roman"/>
                <w:sz w:val="24"/>
                <w:szCs w:val="24"/>
                <w:lang w:eastAsia="ar-SA"/>
              </w:rPr>
              <w:t xml:space="preserve">, Vilis Deksnis, Guna </w:t>
            </w:r>
            <w:proofErr w:type="spellStart"/>
            <w:r w:rsidRPr="00EA3D9A">
              <w:rPr>
                <w:rFonts w:ascii="Times New Roman" w:eastAsia="Times New Roman" w:hAnsi="Times New Roman" w:cs="Times New Roman"/>
                <w:sz w:val="24"/>
                <w:szCs w:val="24"/>
                <w:lang w:eastAsia="ar-SA"/>
              </w:rPr>
              <w:t>Popova</w:t>
            </w:r>
            <w:proofErr w:type="spellEnd"/>
            <w:r w:rsidRPr="00EA3D9A">
              <w:rPr>
                <w:rFonts w:ascii="Times New Roman" w:eastAsia="Times New Roman" w:hAnsi="Times New Roman" w:cs="Times New Roman"/>
                <w:sz w:val="24"/>
                <w:szCs w:val="24"/>
                <w:lang w:eastAsia="ar-SA"/>
              </w:rPr>
              <w:t xml:space="preserve">, Gunārs </w:t>
            </w:r>
            <w:proofErr w:type="spellStart"/>
            <w:r w:rsidRPr="00EA3D9A">
              <w:rPr>
                <w:rFonts w:ascii="Times New Roman" w:eastAsia="Times New Roman" w:hAnsi="Times New Roman" w:cs="Times New Roman"/>
                <w:sz w:val="24"/>
                <w:szCs w:val="24"/>
                <w:lang w:eastAsia="ar-SA"/>
              </w:rPr>
              <w:t>Smeilis</w:t>
            </w:r>
            <w:proofErr w:type="spellEnd"/>
            <w:r w:rsidRPr="00EA3D9A">
              <w:rPr>
                <w:rFonts w:ascii="Times New Roman" w:eastAsia="Times New Roman" w:hAnsi="Times New Roman" w:cs="Times New Roman"/>
                <w:sz w:val="24"/>
                <w:szCs w:val="24"/>
                <w:lang w:eastAsia="ar-SA"/>
              </w:rPr>
              <w:t>, Rita Tērauda)</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lastRenderedPageBreak/>
              <w:t xml:space="preserve">"pret"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"atturas"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"nepiedalās"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Nolemj:</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Virzīt tālākai izskatīšanai darba kārtības jautājumu "Par dzīvojamās telpas īres tiesī</w:t>
            </w:r>
            <w:r w:rsidR="00172F57">
              <w:rPr>
                <w:rFonts w:ascii="Times New Roman" w:eastAsia="Times New Roman" w:hAnsi="Times New Roman" w:cs="Times New Roman"/>
                <w:sz w:val="24"/>
                <w:szCs w:val="24"/>
                <w:lang w:eastAsia="ar-SA"/>
              </w:rPr>
              <w:t>bu atzīšanu D.D.</w:t>
            </w:r>
            <w:r w:rsidRPr="00EA3D9A">
              <w:rPr>
                <w:rFonts w:ascii="Times New Roman" w:eastAsia="Times New Roman" w:hAnsi="Times New Roman" w:cs="Times New Roman"/>
                <w:sz w:val="24"/>
                <w:szCs w:val="24"/>
                <w:lang w:eastAsia="ar-SA"/>
              </w:rPr>
              <w:t xml:space="preserve"> Silmalas pagastā".</w:t>
            </w:r>
          </w:p>
        </w:tc>
      </w:tr>
    </w:tbl>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4.§</w:t>
      </w:r>
    </w:p>
    <w:p w:rsidR="00EA3D9A" w:rsidRPr="00EA3D9A" w:rsidRDefault="00EA3D9A" w:rsidP="00EA3D9A">
      <w:pPr>
        <w:suppressAutoHyphens/>
        <w:spacing w:after="0" w:line="240" w:lineRule="auto"/>
        <w:jc w:val="center"/>
        <w:rPr>
          <w:rFonts w:ascii="Times New Roman" w:eastAsia="Times New Roman" w:hAnsi="Times New Roman" w:cs="Times New Roman"/>
          <w:sz w:val="24"/>
          <w:szCs w:val="24"/>
          <w:lang w:eastAsia="ar-SA"/>
        </w:rPr>
      </w:pPr>
      <w:r w:rsidRPr="00EA3D9A">
        <w:rPr>
          <w:rFonts w:ascii="Times New Roman" w:eastAsia="Times New Roman" w:hAnsi="Times New Roman" w:cs="Times New Roman"/>
          <w:b/>
          <w:bCs/>
          <w:sz w:val="24"/>
          <w:szCs w:val="24"/>
          <w:u w:val="single"/>
          <w:lang w:eastAsia="ar-SA"/>
        </w:rPr>
        <w:t xml:space="preserve">Par sociālā dzīvokļa īres </w:t>
      </w:r>
      <w:r w:rsidR="00172F57">
        <w:rPr>
          <w:rFonts w:ascii="Times New Roman" w:eastAsia="Times New Roman" w:hAnsi="Times New Roman" w:cs="Times New Roman"/>
          <w:b/>
          <w:bCs/>
          <w:sz w:val="24"/>
          <w:szCs w:val="24"/>
          <w:u w:val="single"/>
          <w:lang w:eastAsia="ar-SA"/>
        </w:rPr>
        <w:t>līguma atjaunošanu A.L.</w:t>
      </w:r>
      <w:r w:rsidRPr="00EA3D9A">
        <w:rPr>
          <w:rFonts w:ascii="Times New Roman" w:eastAsia="Times New Roman" w:hAnsi="Times New Roman" w:cs="Times New Roman"/>
          <w:b/>
          <w:bCs/>
          <w:sz w:val="24"/>
          <w:szCs w:val="24"/>
          <w:u w:val="single"/>
          <w:lang w:eastAsia="ar-SA"/>
        </w:rPr>
        <w:t xml:space="preserve"> Stružānu pagastā</w:t>
      </w:r>
    </w:p>
    <w:tbl>
      <w:tblPr>
        <w:tblW w:w="5000" w:type="pct"/>
        <w:tblCellSpacing w:w="15" w:type="dxa"/>
        <w:tblLook w:val="04A0" w:firstRow="1" w:lastRow="0" w:firstColumn="1" w:lastColumn="0" w:noHBand="0" w:noVBand="1"/>
      </w:tblPr>
      <w:tblGrid>
        <w:gridCol w:w="2305"/>
        <w:gridCol w:w="934"/>
        <w:gridCol w:w="5922"/>
      </w:tblGrid>
      <w:tr w:rsidR="00EA3D9A" w:rsidRPr="00EA3D9A" w:rsidTr="00EA3D9A">
        <w:trPr>
          <w:tblCellSpacing w:w="15" w:type="dxa"/>
        </w:trPr>
        <w:tc>
          <w:tcPr>
            <w:tcW w:w="1238" w:type="pct"/>
            <w:tcMar>
              <w:top w:w="15" w:type="dxa"/>
              <w:left w:w="15" w:type="dxa"/>
              <w:bottom w:w="15" w:type="dxa"/>
              <w:right w:w="15" w:type="dxa"/>
            </w:tcMar>
            <w:hideMark/>
          </w:tcPr>
          <w:p w:rsidR="00EA3D9A" w:rsidRPr="00EA3D9A" w:rsidRDefault="00EA3D9A" w:rsidP="00EA3D9A">
            <w:pPr>
              <w:suppressAutoHyphens/>
              <w:spacing w:after="0" w:line="240" w:lineRule="auto"/>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Ziņo Rita </w:t>
            </w:r>
            <w:proofErr w:type="spellStart"/>
            <w:r w:rsidRPr="00EA3D9A">
              <w:rPr>
                <w:rFonts w:ascii="Times New Roman" w:eastAsia="Times New Roman" w:hAnsi="Times New Roman" w:cs="Times New Roman"/>
                <w:sz w:val="24"/>
                <w:szCs w:val="24"/>
                <w:lang w:eastAsia="ar-SA"/>
              </w:rPr>
              <w:t>Žurzdina</w:t>
            </w:r>
            <w:proofErr w:type="spellEnd"/>
            <w:r w:rsidRPr="00EA3D9A">
              <w:rPr>
                <w:rFonts w:ascii="Times New Roman" w:eastAsia="Times New Roman" w:hAnsi="Times New Roman" w:cs="Times New Roman"/>
                <w:sz w:val="24"/>
                <w:szCs w:val="24"/>
                <w:lang w:eastAsia="ar-SA"/>
              </w:rPr>
              <w:t>:</w:t>
            </w:r>
          </w:p>
        </w:tc>
        <w:tc>
          <w:tcPr>
            <w:tcW w:w="3713" w:type="pct"/>
            <w:gridSpan w:val="2"/>
            <w:tcMar>
              <w:top w:w="15" w:type="dxa"/>
              <w:left w:w="15" w:type="dxa"/>
              <w:bottom w:w="15" w:type="dxa"/>
              <w:right w:w="15" w:type="dxa"/>
            </w:tcMar>
            <w:hideMark/>
          </w:tcPr>
          <w:p w:rsidR="00EA3D9A" w:rsidRPr="00EA3D9A" w:rsidRDefault="00172F57" w:rsidP="00EA3D9A">
            <w:pPr>
              <w:suppressAutoHyphens/>
              <w:spacing w:after="0" w:line="240" w:lineRule="auto"/>
              <w:jc w:val="both"/>
              <w:rPr>
                <w:rFonts w:ascii="Times New Roman" w:eastAsia="Times New Roman" w:hAnsi="Times New Roman" w:cs="Times New Roman"/>
                <w:sz w:val="24"/>
                <w:szCs w:val="24"/>
                <w:lang w:eastAsia="ar-SA"/>
              </w:rPr>
            </w:pPr>
            <w:r>
              <w:rPr>
                <w:rFonts w:ascii="Times New Roman" w:eastAsia="Times New Roman" w:hAnsi="Times New Roman" w:cs="Times New Roman"/>
                <w:sz w:val="24"/>
                <w:szCs w:val="24"/>
                <w:lang w:eastAsia="ar-SA"/>
              </w:rPr>
              <w:t>Izskatot A.L.</w:t>
            </w:r>
            <w:r w:rsidR="00EA3D9A" w:rsidRPr="00EA3D9A">
              <w:rPr>
                <w:rFonts w:ascii="Times New Roman" w:eastAsia="Times New Roman" w:hAnsi="Times New Roman" w:cs="Times New Roman"/>
                <w:sz w:val="24"/>
                <w:szCs w:val="24"/>
                <w:lang w:eastAsia="ar-SA"/>
              </w:rPr>
              <w:t xml:space="preserve"> 2023.gada 24.novembra iesniegumu, lūdzu virzīt sagatavoto lēmuma projektu izskatīšanai kārtējā domes sēdē par sociālā dzīvokļa īres </w:t>
            </w:r>
            <w:r>
              <w:rPr>
                <w:rFonts w:ascii="Times New Roman" w:eastAsia="Times New Roman" w:hAnsi="Times New Roman" w:cs="Times New Roman"/>
                <w:sz w:val="24"/>
                <w:szCs w:val="24"/>
                <w:lang w:eastAsia="ar-SA"/>
              </w:rPr>
              <w:t>līguma atjaunošanu A.L.</w:t>
            </w:r>
            <w:r w:rsidR="00EA3D9A" w:rsidRPr="00EA3D9A">
              <w:rPr>
                <w:rFonts w:ascii="Times New Roman" w:eastAsia="Times New Roman" w:hAnsi="Times New Roman" w:cs="Times New Roman"/>
                <w:sz w:val="24"/>
                <w:szCs w:val="24"/>
                <w:lang w:eastAsia="ar-SA"/>
              </w:rPr>
              <w:t xml:space="preserve"> Stružānu pagastā.</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Par lēmumu balso: "par"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6 (</w:t>
            </w:r>
            <w:proofErr w:type="spellStart"/>
            <w:r w:rsidRPr="00EA3D9A">
              <w:rPr>
                <w:rFonts w:ascii="Times New Roman" w:eastAsia="Times New Roman" w:hAnsi="Times New Roman" w:cs="Times New Roman"/>
                <w:sz w:val="24"/>
                <w:szCs w:val="24"/>
                <w:lang w:eastAsia="ar-SA"/>
              </w:rPr>
              <w:t>Vasīlijs</w:t>
            </w:r>
            <w:proofErr w:type="spellEnd"/>
            <w:r w:rsidRPr="00EA3D9A">
              <w:rPr>
                <w:rFonts w:ascii="Times New Roman" w:eastAsia="Times New Roman" w:hAnsi="Times New Roman" w:cs="Times New Roman"/>
                <w:sz w:val="24"/>
                <w:szCs w:val="24"/>
                <w:lang w:eastAsia="ar-SA"/>
              </w:rPr>
              <w:t xml:space="preserve"> </w:t>
            </w:r>
            <w:proofErr w:type="spellStart"/>
            <w:r w:rsidRPr="00EA3D9A">
              <w:rPr>
                <w:rFonts w:ascii="Times New Roman" w:eastAsia="Times New Roman" w:hAnsi="Times New Roman" w:cs="Times New Roman"/>
                <w:sz w:val="24"/>
                <w:szCs w:val="24"/>
                <w:lang w:eastAsia="ar-SA"/>
              </w:rPr>
              <w:t>Arbidāns</w:t>
            </w:r>
            <w:proofErr w:type="spellEnd"/>
            <w:r w:rsidRPr="00EA3D9A">
              <w:rPr>
                <w:rFonts w:ascii="Times New Roman" w:eastAsia="Times New Roman" w:hAnsi="Times New Roman" w:cs="Times New Roman"/>
                <w:sz w:val="24"/>
                <w:szCs w:val="24"/>
                <w:lang w:eastAsia="ar-SA"/>
              </w:rPr>
              <w:t xml:space="preserve">, Inta </w:t>
            </w:r>
            <w:proofErr w:type="spellStart"/>
            <w:r w:rsidRPr="00EA3D9A">
              <w:rPr>
                <w:rFonts w:ascii="Times New Roman" w:eastAsia="Times New Roman" w:hAnsi="Times New Roman" w:cs="Times New Roman"/>
                <w:sz w:val="24"/>
                <w:szCs w:val="24"/>
                <w:lang w:eastAsia="ar-SA"/>
              </w:rPr>
              <w:t>Brence</w:t>
            </w:r>
            <w:proofErr w:type="spellEnd"/>
            <w:r w:rsidRPr="00EA3D9A">
              <w:rPr>
                <w:rFonts w:ascii="Times New Roman" w:eastAsia="Times New Roman" w:hAnsi="Times New Roman" w:cs="Times New Roman"/>
                <w:sz w:val="24"/>
                <w:szCs w:val="24"/>
                <w:lang w:eastAsia="ar-SA"/>
              </w:rPr>
              <w:t xml:space="preserve">, Vilis Deksnis, Guna </w:t>
            </w:r>
            <w:proofErr w:type="spellStart"/>
            <w:r w:rsidRPr="00EA3D9A">
              <w:rPr>
                <w:rFonts w:ascii="Times New Roman" w:eastAsia="Times New Roman" w:hAnsi="Times New Roman" w:cs="Times New Roman"/>
                <w:sz w:val="24"/>
                <w:szCs w:val="24"/>
                <w:lang w:eastAsia="ar-SA"/>
              </w:rPr>
              <w:t>Popova</w:t>
            </w:r>
            <w:proofErr w:type="spellEnd"/>
            <w:r w:rsidRPr="00EA3D9A">
              <w:rPr>
                <w:rFonts w:ascii="Times New Roman" w:eastAsia="Times New Roman" w:hAnsi="Times New Roman" w:cs="Times New Roman"/>
                <w:sz w:val="24"/>
                <w:szCs w:val="24"/>
                <w:lang w:eastAsia="ar-SA"/>
              </w:rPr>
              <w:t xml:space="preserve">, Gunārs </w:t>
            </w:r>
            <w:proofErr w:type="spellStart"/>
            <w:r w:rsidRPr="00EA3D9A">
              <w:rPr>
                <w:rFonts w:ascii="Times New Roman" w:eastAsia="Times New Roman" w:hAnsi="Times New Roman" w:cs="Times New Roman"/>
                <w:sz w:val="24"/>
                <w:szCs w:val="24"/>
                <w:lang w:eastAsia="ar-SA"/>
              </w:rPr>
              <w:t>Smeilis</w:t>
            </w:r>
            <w:proofErr w:type="spellEnd"/>
            <w:r w:rsidRPr="00EA3D9A">
              <w:rPr>
                <w:rFonts w:ascii="Times New Roman" w:eastAsia="Times New Roman" w:hAnsi="Times New Roman" w:cs="Times New Roman"/>
                <w:sz w:val="24"/>
                <w:szCs w:val="24"/>
                <w:lang w:eastAsia="ar-SA"/>
              </w:rPr>
              <w:t>, Rita Tērauda)</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"pret"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"atturas"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right"/>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"nepiedalās" - </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24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nav</w:t>
            </w:r>
          </w:p>
        </w:tc>
      </w:tr>
      <w:tr w:rsidR="00EA3D9A" w:rsidRPr="00EA3D9A" w:rsidTr="00EA3D9A">
        <w:trPr>
          <w:tblCellSpacing w:w="15" w:type="dxa"/>
        </w:trPr>
        <w:tc>
          <w:tcPr>
            <w:tcW w:w="1733" w:type="pct"/>
            <w:gridSpan w:val="2"/>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Nolemj:</w:t>
            </w:r>
          </w:p>
        </w:tc>
        <w:tc>
          <w:tcPr>
            <w:tcW w:w="3218" w:type="pct"/>
            <w:tcMar>
              <w:top w:w="15" w:type="dxa"/>
              <w:left w:w="15" w:type="dxa"/>
              <w:bottom w:w="15" w:type="dxa"/>
              <w:right w:w="15" w:type="dxa"/>
            </w:tcMar>
            <w:vAlign w:val="center"/>
            <w:hideMark/>
          </w:tcPr>
          <w:p w:rsidR="00EA3D9A" w:rsidRPr="00EA3D9A" w:rsidRDefault="00EA3D9A" w:rsidP="00EA3D9A">
            <w:pPr>
              <w:suppressAutoHyphens/>
              <w:spacing w:after="0" w:line="240" w:lineRule="auto"/>
              <w:jc w:val="both"/>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 xml:space="preserve">Virzīt tālākai izskatīšanai darba kārtības jautājumu "Par sociālā dzīvokļa īres </w:t>
            </w:r>
            <w:r w:rsidR="00172F57">
              <w:rPr>
                <w:rFonts w:ascii="Times New Roman" w:eastAsia="Times New Roman" w:hAnsi="Times New Roman" w:cs="Times New Roman"/>
                <w:sz w:val="24"/>
                <w:szCs w:val="24"/>
                <w:lang w:eastAsia="ar-SA"/>
              </w:rPr>
              <w:t>līguma atjaunošanu A.L.</w:t>
            </w:r>
            <w:bookmarkStart w:id="0" w:name="_GoBack"/>
            <w:bookmarkEnd w:id="0"/>
            <w:r w:rsidRPr="00EA3D9A">
              <w:rPr>
                <w:rFonts w:ascii="Times New Roman" w:eastAsia="Times New Roman" w:hAnsi="Times New Roman" w:cs="Times New Roman"/>
                <w:sz w:val="24"/>
                <w:szCs w:val="24"/>
                <w:lang w:eastAsia="ar-SA"/>
              </w:rPr>
              <w:t xml:space="preserve"> Stružānu pagastā".</w:t>
            </w:r>
          </w:p>
        </w:tc>
      </w:tr>
    </w:tbl>
    <w:p w:rsidR="00EA3D9A" w:rsidRPr="00EA3D9A" w:rsidRDefault="00EA3D9A" w:rsidP="00EA3D9A">
      <w:pPr>
        <w:suppressAutoHyphens/>
        <w:spacing w:after="0" w:line="240" w:lineRule="auto"/>
        <w:jc w:val="both"/>
        <w:rPr>
          <w:rFonts w:ascii="Times New Roman" w:eastAsia="Times New Roman" w:hAnsi="Times New Roman" w:cs="Times New Roman"/>
          <w:b/>
          <w:iCs/>
          <w:sz w:val="24"/>
          <w:szCs w:val="24"/>
          <w:lang w:eastAsia="ar-SA"/>
        </w:rPr>
      </w:pPr>
      <w:r w:rsidRPr="00EA3D9A">
        <w:rPr>
          <w:rFonts w:ascii="Times New Roman" w:eastAsia="Times New Roman" w:hAnsi="Times New Roman" w:cs="Times New Roman"/>
          <w:sz w:val="24"/>
          <w:szCs w:val="24"/>
          <w:lang w:eastAsia="ar-SA"/>
        </w:rPr>
        <w:br/>
      </w:r>
    </w:p>
    <w:p w:rsidR="00EA3D9A" w:rsidRPr="00EA3D9A" w:rsidRDefault="00EA3D9A" w:rsidP="00EA3D9A">
      <w:pPr>
        <w:suppressAutoHyphens/>
        <w:spacing w:after="0" w:line="240" w:lineRule="auto"/>
        <w:rPr>
          <w:rFonts w:ascii="Times New Roman" w:eastAsia="Times New Roman" w:hAnsi="Times New Roman" w:cs="Times New Roman"/>
          <w:sz w:val="24"/>
          <w:szCs w:val="24"/>
          <w:lang w:eastAsia="ar-SA"/>
        </w:rPr>
      </w:pPr>
      <w:r w:rsidRPr="00EA3D9A">
        <w:rPr>
          <w:rFonts w:ascii="Times New Roman" w:eastAsia="Times New Roman" w:hAnsi="Times New Roman" w:cs="Times New Roman"/>
          <w:sz w:val="24"/>
          <w:szCs w:val="24"/>
          <w:lang w:eastAsia="ar-SA"/>
        </w:rPr>
        <w:t>Sēde slēgta plkst. 10:49</w:t>
      </w:r>
    </w:p>
    <w:p w:rsidR="00EA3D9A" w:rsidRPr="00EA3D9A" w:rsidRDefault="00EA3D9A" w:rsidP="00EA3D9A">
      <w:pPr>
        <w:tabs>
          <w:tab w:val="left" w:pos="7797"/>
        </w:tabs>
        <w:suppressAutoHyphens/>
        <w:spacing w:after="0" w:line="240" w:lineRule="auto"/>
        <w:rPr>
          <w:rFonts w:ascii="Times New Roman" w:eastAsia="Times New Roman" w:hAnsi="Times New Roman" w:cs="Times New Roman"/>
          <w:sz w:val="24"/>
          <w:szCs w:val="24"/>
          <w:lang w:eastAsia="ar-SA"/>
        </w:rPr>
      </w:pPr>
    </w:p>
    <w:p w:rsidR="00EA3D9A" w:rsidRPr="00EA3D9A" w:rsidRDefault="00EA3D9A" w:rsidP="00EA3D9A">
      <w:pPr>
        <w:suppressAutoHyphens/>
        <w:spacing w:after="0" w:line="480" w:lineRule="auto"/>
        <w:rPr>
          <w:rFonts w:ascii="Times New Roman" w:eastAsia="Times New Roman" w:hAnsi="Times New Roman" w:cs="Times New Roman"/>
          <w:sz w:val="24"/>
          <w:szCs w:val="24"/>
          <w:lang w:eastAsia="ar-SA"/>
        </w:rPr>
      </w:pPr>
    </w:p>
    <w:p w:rsidR="00EA3D9A" w:rsidRPr="00EA3D9A" w:rsidRDefault="00EA3D9A" w:rsidP="00EA3D9A">
      <w:pPr>
        <w:suppressAutoHyphens/>
        <w:spacing w:after="0" w:line="480" w:lineRule="auto"/>
        <w:rPr>
          <w:rFonts w:ascii="Times New Roman" w:eastAsia="Times New Roman" w:hAnsi="Times New Roman" w:cs="Times New Roman"/>
          <w:bCs/>
          <w:sz w:val="24"/>
          <w:szCs w:val="24"/>
          <w:lang w:eastAsia="ar-SA"/>
        </w:rPr>
      </w:pPr>
      <w:r w:rsidRPr="00EA3D9A">
        <w:rPr>
          <w:rFonts w:ascii="Times New Roman" w:eastAsia="Times New Roman" w:hAnsi="Times New Roman" w:cs="Times New Roman"/>
          <w:sz w:val="24"/>
          <w:szCs w:val="24"/>
          <w:lang w:eastAsia="ar-SA"/>
        </w:rPr>
        <w:t xml:space="preserve">Sēdes vadītāja, komitejas </w:t>
      </w:r>
      <w:r w:rsidRPr="00EA3D9A">
        <w:rPr>
          <w:rFonts w:ascii="Times New Roman" w:eastAsia="Times New Roman" w:hAnsi="Times New Roman" w:cs="Times New Roman"/>
          <w:bCs/>
          <w:sz w:val="24"/>
          <w:szCs w:val="24"/>
          <w:lang w:eastAsia="ar-SA"/>
        </w:rPr>
        <w:t>priekšsēdētāja:</w:t>
      </w:r>
      <w:r w:rsidRPr="00EA3D9A">
        <w:rPr>
          <w:rFonts w:ascii="Times New Roman" w:eastAsia="Times New Roman" w:hAnsi="Times New Roman" w:cs="Times New Roman"/>
          <w:bCs/>
          <w:sz w:val="24"/>
          <w:szCs w:val="24"/>
          <w:lang w:eastAsia="ar-SA"/>
        </w:rPr>
        <w:tab/>
      </w:r>
      <w:r w:rsidRPr="00EA3D9A">
        <w:rPr>
          <w:rFonts w:ascii="Times New Roman" w:eastAsia="Times New Roman" w:hAnsi="Times New Roman" w:cs="Times New Roman"/>
          <w:bCs/>
          <w:sz w:val="24"/>
          <w:szCs w:val="24"/>
          <w:lang w:eastAsia="ar-SA"/>
        </w:rPr>
        <w:tab/>
      </w:r>
      <w:r w:rsidRPr="00EA3D9A">
        <w:rPr>
          <w:rFonts w:ascii="Times New Roman" w:eastAsia="Times New Roman" w:hAnsi="Times New Roman" w:cs="Times New Roman"/>
          <w:bCs/>
          <w:sz w:val="24"/>
          <w:szCs w:val="24"/>
          <w:lang w:eastAsia="ar-SA"/>
        </w:rPr>
        <w:tab/>
      </w:r>
      <w:r w:rsidRPr="00EA3D9A">
        <w:rPr>
          <w:rFonts w:ascii="Times New Roman" w:eastAsia="Times New Roman" w:hAnsi="Times New Roman" w:cs="Times New Roman"/>
          <w:bCs/>
          <w:sz w:val="24"/>
          <w:szCs w:val="24"/>
          <w:lang w:eastAsia="ar-SA"/>
        </w:rPr>
        <w:tab/>
      </w:r>
      <w:r w:rsidRPr="00EA3D9A">
        <w:rPr>
          <w:rFonts w:ascii="Times New Roman" w:eastAsia="Times New Roman" w:hAnsi="Times New Roman" w:cs="Times New Roman"/>
          <w:bCs/>
          <w:sz w:val="24"/>
          <w:szCs w:val="24"/>
          <w:lang w:eastAsia="ar-SA"/>
        </w:rPr>
        <w:tab/>
        <w:t xml:space="preserve"> </w:t>
      </w:r>
      <w:r w:rsidRPr="00EA3D9A">
        <w:rPr>
          <w:rFonts w:ascii="Times New Roman" w:eastAsia="Times New Roman" w:hAnsi="Times New Roman" w:cs="Times New Roman"/>
          <w:sz w:val="24"/>
          <w:szCs w:val="24"/>
          <w:lang w:eastAsia="ar-SA"/>
        </w:rPr>
        <w:t xml:space="preserve"> </w:t>
      </w:r>
      <w:r w:rsidRPr="00EA3D9A">
        <w:rPr>
          <w:rFonts w:ascii="Times New Roman" w:eastAsia="Times New Roman" w:hAnsi="Times New Roman" w:cs="Times New Roman"/>
          <w:bCs/>
          <w:sz w:val="24"/>
          <w:szCs w:val="24"/>
          <w:lang w:eastAsia="ar-SA"/>
        </w:rPr>
        <w:t xml:space="preserve">Inta </w:t>
      </w:r>
      <w:proofErr w:type="spellStart"/>
      <w:r w:rsidRPr="00EA3D9A">
        <w:rPr>
          <w:rFonts w:ascii="Times New Roman" w:eastAsia="Times New Roman" w:hAnsi="Times New Roman" w:cs="Times New Roman"/>
          <w:bCs/>
          <w:sz w:val="24"/>
          <w:szCs w:val="24"/>
          <w:lang w:eastAsia="ar-SA"/>
        </w:rPr>
        <w:t>Brence</w:t>
      </w:r>
      <w:proofErr w:type="spellEnd"/>
    </w:p>
    <w:p w:rsidR="00EA3D9A" w:rsidRPr="00EA3D9A" w:rsidRDefault="00EA3D9A" w:rsidP="00EA3D9A">
      <w:pPr>
        <w:suppressAutoHyphens/>
        <w:spacing w:after="0" w:line="20" w:lineRule="atLeast"/>
        <w:ind w:right="-6"/>
        <w:jc w:val="both"/>
        <w:rPr>
          <w:rFonts w:ascii="Times New Roman" w:eastAsia="Calibri" w:hAnsi="Times New Roman" w:cs="Times New Roman"/>
          <w:sz w:val="24"/>
          <w:szCs w:val="24"/>
          <w:lang w:eastAsia="lv-LV"/>
        </w:rPr>
      </w:pPr>
    </w:p>
    <w:p w:rsidR="00EA3D9A" w:rsidRPr="00EA3D9A" w:rsidRDefault="00EA3D9A" w:rsidP="00EA3D9A">
      <w:pPr>
        <w:suppressAutoHyphens/>
        <w:spacing w:after="0" w:line="20" w:lineRule="atLeast"/>
        <w:ind w:right="-6"/>
        <w:jc w:val="both"/>
        <w:rPr>
          <w:rFonts w:ascii="Times New Roman" w:eastAsia="Calibri" w:hAnsi="Times New Roman" w:cs="Times New Roman"/>
          <w:sz w:val="24"/>
          <w:szCs w:val="24"/>
          <w:lang w:eastAsia="lv-LV"/>
        </w:rPr>
      </w:pPr>
    </w:p>
    <w:p w:rsidR="00EA3D9A" w:rsidRPr="00EA3D9A" w:rsidRDefault="00EA3D9A" w:rsidP="00EA3D9A">
      <w:pPr>
        <w:suppressAutoHyphens/>
        <w:spacing w:after="0" w:line="20" w:lineRule="atLeast"/>
        <w:ind w:right="-6"/>
        <w:jc w:val="both"/>
        <w:rPr>
          <w:rFonts w:ascii="Times New Roman" w:eastAsia="Calibri" w:hAnsi="Times New Roman" w:cs="Times New Roman"/>
          <w:sz w:val="24"/>
          <w:szCs w:val="24"/>
          <w:lang w:eastAsia="lv-LV"/>
        </w:rPr>
      </w:pPr>
    </w:p>
    <w:p w:rsidR="00EA3D9A" w:rsidRPr="00EA3D9A" w:rsidRDefault="00EA3D9A" w:rsidP="00EA3D9A">
      <w:pPr>
        <w:suppressAutoHyphens/>
        <w:spacing w:after="0" w:line="20" w:lineRule="atLeast"/>
        <w:ind w:right="-6"/>
        <w:jc w:val="both"/>
        <w:rPr>
          <w:rFonts w:ascii="Times New Roman" w:eastAsia="Calibri" w:hAnsi="Times New Roman" w:cs="Times New Roman"/>
          <w:sz w:val="24"/>
          <w:szCs w:val="24"/>
          <w:lang w:eastAsia="lv-LV"/>
        </w:rPr>
      </w:pPr>
    </w:p>
    <w:p w:rsidR="00EA3D9A" w:rsidRPr="00EA3D9A" w:rsidRDefault="00EA3D9A" w:rsidP="00EA3D9A">
      <w:pPr>
        <w:suppressAutoHyphens/>
        <w:spacing w:after="0" w:line="20" w:lineRule="atLeast"/>
        <w:ind w:right="-6"/>
        <w:jc w:val="both"/>
        <w:rPr>
          <w:rFonts w:ascii="Times New Roman" w:eastAsia="Calibri" w:hAnsi="Times New Roman" w:cs="Times New Roman"/>
          <w:sz w:val="24"/>
          <w:szCs w:val="24"/>
          <w:lang w:eastAsia="lv-LV"/>
        </w:rPr>
      </w:pPr>
      <w:r w:rsidRPr="00EA3D9A">
        <w:rPr>
          <w:rFonts w:ascii="Times New Roman" w:eastAsia="Calibri" w:hAnsi="Times New Roman" w:cs="Times New Roman"/>
          <w:sz w:val="24"/>
          <w:szCs w:val="24"/>
          <w:lang w:eastAsia="lv-LV"/>
        </w:rPr>
        <w:t xml:space="preserve">Protokoliste: </w:t>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r>
      <w:r w:rsidRPr="00EA3D9A">
        <w:rPr>
          <w:rFonts w:ascii="Times New Roman" w:eastAsia="Calibri" w:hAnsi="Times New Roman" w:cs="Times New Roman"/>
          <w:sz w:val="24"/>
          <w:szCs w:val="24"/>
          <w:lang w:eastAsia="lv-LV"/>
        </w:rPr>
        <w:tab/>
        <w:t xml:space="preserve">Natālija </w:t>
      </w:r>
      <w:proofErr w:type="spellStart"/>
      <w:r w:rsidRPr="00EA3D9A">
        <w:rPr>
          <w:rFonts w:ascii="Times New Roman" w:eastAsia="Calibri" w:hAnsi="Times New Roman" w:cs="Times New Roman"/>
          <w:sz w:val="24"/>
          <w:szCs w:val="24"/>
          <w:lang w:eastAsia="lv-LV"/>
        </w:rPr>
        <w:t>Zvīdriņa</w:t>
      </w:r>
      <w:proofErr w:type="spellEnd"/>
    </w:p>
    <w:p w:rsidR="00EA3D9A" w:rsidRPr="00EA3D9A" w:rsidRDefault="00EA3D9A" w:rsidP="00EA3D9A">
      <w:pPr>
        <w:tabs>
          <w:tab w:val="left" w:pos="7371"/>
        </w:tabs>
        <w:suppressAutoHyphens/>
        <w:spacing w:after="0" w:line="240" w:lineRule="auto"/>
        <w:ind w:right="-3"/>
        <w:rPr>
          <w:rFonts w:ascii="Times New Roman" w:eastAsia="Times New Roman" w:hAnsi="Times New Roman" w:cs="Times New Roman"/>
          <w:sz w:val="24"/>
          <w:szCs w:val="24"/>
          <w:lang w:eastAsia="ar-SA"/>
        </w:rPr>
      </w:pPr>
    </w:p>
    <w:p w:rsidR="00A64EB7" w:rsidRDefault="00A64EB7"/>
    <w:sectPr w:rsidR="00A64EB7" w:rsidSect="00EA3D9A">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BA"/>
    <w:family w:val="swiss"/>
    <w:pitch w:val="variable"/>
    <w:sig w:usb0="A00006FF" w:usb1="4000205B" w:usb2="00000010" w:usb3="00000000" w:csb0="0000019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E6B6C"/>
    <w:multiLevelType w:val="hybridMultilevel"/>
    <w:tmpl w:val="49D4CAA8"/>
    <w:lvl w:ilvl="0" w:tplc="AE1E5F02">
      <w:start w:val="1"/>
      <w:numFmt w:val="bullet"/>
      <w:lvlText w:val=""/>
      <w:lvlJc w:val="left"/>
      <w:pPr>
        <w:ind w:left="1287" w:hanging="360"/>
      </w:pPr>
      <w:rPr>
        <w:rFonts w:ascii="Symbol" w:hAnsi="Symbol" w:hint="default"/>
        <w:b w:val="0"/>
        <w:color w:val="auto"/>
      </w:rPr>
    </w:lvl>
    <w:lvl w:ilvl="1" w:tplc="33489D30">
      <w:start w:val="1"/>
      <w:numFmt w:val="bullet"/>
      <w:lvlText w:val="o"/>
      <w:lvlJc w:val="left"/>
      <w:pPr>
        <w:ind w:left="2007" w:hanging="360"/>
      </w:pPr>
      <w:rPr>
        <w:rFonts w:ascii="Courier New" w:hAnsi="Courier New" w:cs="Courier New" w:hint="default"/>
      </w:rPr>
    </w:lvl>
    <w:lvl w:ilvl="2" w:tplc="B5DE836E">
      <w:start w:val="1"/>
      <w:numFmt w:val="bullet"/>
      <w:lvlText w:val=""/>
      <w:lvlJc w:val="left"/>
      <w:pPr>
        <w:ind w:left="2727" w:hanging="360"/>
      </w:pPr>
      <w:rPr>
        <w:rFonts w:ascii="Wingdings" w:hAnsi="Wingdings" w:hint="default"/>
      </w:rPr>
    </w:lvl>
    <w:lvl w:ilvl="3" w:tplc="8D902EC0">
      <w:start w:val="1"/>
      <w:numFmt w:val="bullet"/>
      <w:lvlText w:val=""/>
      <w:lvlJc w:val="left"/>
      <w:pPr>
        <w:ind w:left="3447" w:hanging="360"/>
      </w:pPr>
      <w:rPr>
        <w:rFonts w:ascii="Symbol" w:hAnsi="Symbol" w:hint="default"/>
      </w:rPr>
    </w:lvl>
    <w:lvl w:ilvl="4" w:tplc="C3F4060A">
      <w:start w:val="1"/>
      <w:numFmt w:val="bullet"/>
      <w:lvlText w:val="o"/>
      <w:lvlJc w:val="left"/>
      <w:pPr>
        <w:ind w:left="4167" w:hanging="360"/>
      </w:pPr>
      <w:rPr>
        <w:rFonts w:ascii="Courier New" w:hAnsi="Courier New" w:cs="Courier New" w:hint="default"/>
      </w:rPr>
    </w:lvl>
    <w:lvl w:ilvl="5" w:tplc="3140DA24">
      <w:start w:val="1"/>
      <w:numFmt w:val="bullet"/>
      <w:lvlText w:val=""/>
      <w:lvlJc w:val="left"/>
      <w:pPr>
        <w:ind w:left="4887" w:hanging="360"/>
      </w:pPr>
      <w:rPr>
        <w:rFonts w:ascii="Wingdings" w:hAnsi="Wingdings" w:hint="default"/>
      </w:rPr>
    </w:lvl>
    <w:lvl w:ilvl="6" w:tplc="3E828FAA">
      <w:start w:val="1"/>
      <w:numFmt w:val="bullet"/>
      <w:lvlText w:val=""/>
      <w:lvlJc w:val="left"/>
      <w:pPr>
        <w:ind w:left="5607" w:hanging="360"/>
      </w:pPr>
      <w:rPr>
        <w:rFonts w:ascii="Symbol" w:hAnsi="Symbol" w:hint="default"/>
      </w:rPr>
    </w:lvl>
    <w:lvl w:ilvl="7" w:tplc="097EA7AA">
      <w:start w:val="1"/>
      <w:numFmt w:val="bullet"/>
      <w:lvlText w:val="o"/>
      <w:lvlJc w:val="left"/>
      <w:pPr>
        <w:ind w:left="6327" w:hanging="360"/>
      </w:pPr>
      <w:rPr>
        <w:rFonts w:ascii="Courier New" w:hAnsi="Courier New" w:cs="Courier New" w:hint="default"/>
      </w:rPr>
    </w:lvl>
    <w:lvl w:ilvl="8" w:tplc="D9D08780">
      <w:start w:val="1"/>
      <w:numFmt w:val="bullet"/>
      <w:lvlText w:val=""/>
      <w:lvlJc w:val="left"/>
      <w:pPr>
        <w:ind w:left="7047" w:hanging="360"/>
      </w:pPr>
      <w:rPr>
        <w:rFonts w:ascii="Wingdings" w:hAnsi="Wingdings" w:hint="default"/>
      </w:rPr>
    </w:lvl>
  </w:abstractNum>
  <w:abstractNum w:abstractNumId="1">
    <w:nsid w:val="1CF64DE6"/>
    <w:multiLevelType w:val="hybridMultilevel"/>
    <w:tmpl w:val="A7AE6C5A"/>
    <w:lvl w:ilvl="0" w:tplc="845C62C6">
      <w:start w:val="1"/>
      <w:numFmt w:val="bullet"/>
      <w:lvlText w:val=""/>
      <w:lvlJc w:val="left"/>
      <w:pPr>
        <w:ind w:left="720" w:hanging="360"/>
      </w:pPr>
      <w:rPr>
        <w:rFonts w:ascii="Symbol" w:hAnsi="Symbol" w:hint="default"/>
        <w:b w:val="0"/>
        <w:color w:val="auto"/>
      </w:rPr>
    </w:lvl>
    <w:lvl w:ilvl="1" w:tplc="C66A7156">
      <w:start w:val="1"/>
      <w:numFmt w:val="bullet"/>
      <w:lvlText w:val="o"/>
      <w:lvlJc w:val="left"/>
      <w:pPr>
        <w:ind w:left="1440" w:hanging="360"/>
      </w:pPr>
      <w:rPr>
        <w:rFonts w:ascii="Courier New" w:hAnsi="Courier New" w:cs="Courier New" w:hint="default"/>
      </w:rPr>
    </w:lvl>
    <w:lvl w:ilvl="2" w:tplc="60B0B780">
      <w:start w:val="1"/>
      <w:numFmt w:val="bullet"/>
      <w:lvlText w:val=""/>
      <w:lvlJc w:val="left"/>
      <w:pPr>
        <w:ind w:left="2160" w:hanging="360"/>
      </w:pPr>
      <w:rPr>
        <w:rFonts w:ascii="Wingdings" w:hAnsi="Wingdings" w:hint="default"/>
      </w:rPr>
    </w:lvl>
    <w:lvl w:ilvl="3" w:tplc="25327664">
      <w:start w:val="1"/>
      <w:numFmt w:val="bullet"/>
      <w:lvlText w:val=""/>
      <w:lvlJc w:val="left"/>
      <w:pPr>
        <w:ind w:left="2880" w:hanging="360"/>
      </w:pPr>
      <w:rPr>
        <w:rFonts w:ascii="Symbol" w:hAnsi="Symbol" w:hint="default"/>
      </w:rPr>
    </w:lvl>
    <w:lvl w:ilvl="4" w:tplc="534AD3C0">
      <w:start w:val="1"/>
      <w:numFmt w:val="bullet"/>
      <w:lvlText w:val="o"/>
      <w:lvlJc w:val="left"/>
      <w:pPr>
        <w:ind w:left="3600" w:hanging="360"/>
      </w:pPr>
      <w:rPr>
        <w:rFonts w:ascii="Courier New" w:hAnsi="Courier New" w:cs="Courier New" w:hint="default"/>
      </w:rPr>
    </w:lvl>
    <w:lvl w:ilvl="5" w:tplc="0D887D92">
      <w:start w:val="1"/>
      <w:numFmt w:val="bullet"/>
      <w:lvlText w:val=""/>
      <w:lvlJc w:val="left"/>
      <w:pPr>
        <w:ind w:left="4320" w:hanging="360"/>
      </w:pPr>
      <w:rPr>
        <w:rFonts w:ascii="Wingdings" w:hAnsi="Wingdings" w:hint="default"/>
      </w:rPr>
    </w:lvl>
    <w:lvl w:ilvl="6" w:tplc="C3E23202">
      <w:start w:val="1"/>
      <w:numFmt w:val="bullet"/>
      <w:lvlText w:val=""/>
      <w:lvlJc w:val="left"/>
      <w:pPr>
        <w:ind w:left="5040" w:hanging="360"/>
      </w:pPr>
      <w:rPr>
        <w:rFonts w:ascii="Symbol" w:hAnsi="Symbol" w:hint="default"/>
      </w:rPr>
    </w:lvl>
    <w:lvl w:ilvl="7" w:tplc="CCA2FEBC">
      <w:start w:val="1"/>
      <w:numFmt w:val="bullet"/>
      <w:lvlText w:val="o"/>
      <w:lvlJc w:val="left"/>
      <w:pPr>
        <w:ind w:left="5760" w:hanging="360"/>
      </w:pPr>
      <w:rPr>
        <w:rFonts w:ascii="Courier New" w:hAnsi="Courier New" w:cs="Courier New" w:hint="default"/>
      </w:rPr>
    </w:lvl>
    <w:lvl w:ilvl="8" w:tplc="F8A8E7B6">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mirrorMargin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3D9A"/>
    <w:rsid w:val="00172F57"/>
    <w:rsid w:val="00A64EB7"/>
    <w:rsid w:val="00EA3D9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496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3</Pages>
  <Words>3212</Words>
  <Characters>1832</Characters>
  <Application>Microsoft Office Word</Application>
  <DocSecurity>0</DocSecurity>
  <Lines>15</Lines>
  <Paragraphs>10</Paragraphs>
  <ScaleCrop>false</ScaleCrop>
  <Company/>
  <LinksUpToDate>false</LinksUpToDate>
  <CharactersWithSpaces>5034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Ilga Juškeviča</dc:creator>
  <cp:lastModifiedBy>Ilga Juškeviča</cp:lastModifiedBy>
  <cp:revision>2</cp:revision>
  <dcterms:created xsi:type="dcterms:W3CDTF">2023-12-20T17:20:00Z</dcterms:created>
  <dcterms:modified xsi:type="dcterms:W3CDTF">2023-12-24T16:26:00Z</dcterms:modified>
</cp:coreProperties>
</file>