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CF4D46" w:rsidRPr="00CF4D46" w:rsidTr="00CF4D46">
        <w:trPr>
          <w:trHeight w:hRule="exact" w:val="2182"/>
        </w:trPr>
        <w:tc>
          <w:tcPr>
            <w:tcW w:w="2401" w:type="dxa"/>
          </w:tcPr>
          <w:p w:rsidR="00CF4D46" w:rsidRPr="00CF4D46" w:rsidRDefault="00CF4D46" w:rsidP="00CF4D46">
            <w:pPr>
              <w:suppressLineNumbers/>
              <w:spacing w:after="0" w:line="240" w:lineRule="auto"/>
              <w:jc w:val="center"/>
              <w:rPr>
                <w:rFonts w:ascii="Times New Roman" w:eastAsia="Lucida Sans Unicode" w:hAnsi="Times New Roman" w:cs="Tahoma"/>
                <w:sz w:val="24"/>
                <w:szCs w:val="24"/>
              </w:rPr>
            </w:pPr>
            <w:r w:rsidRPr="00CF4D46">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14:anchorId="0BE360F2" wp14:editId="2D0ACA81">
                  <wp:simplePos x="0" y="0"/>
                  <wp:positionH relativeFrom="column">
                    <wp:posOffset>-34925</wp:posOffset>
                  </wp:positionH>
                  <wp:positionV relativeFrom="paragraph">
                    <wp:posOffset>110356</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79629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rsidR="00CF4D46" w:rsidRPr="00CF4D46" w:rsidRDefault="00CF4D46" w:rsidP="00CF4D46">
            <w:pPr>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CF4D46">
              <w:rPr>
                <w:rFonts w:ascii="Verdana" w:eastAsia="Times New Roman" w:hAnsi="Verdana" w:cs="Arial"/>
                <w:b/>
                <w:caps/>
                <w:sz w:val="36"/>
                <w:szCs w:val="36"/>
                <w:lang w:eastAsia="lv-LV"/>
              </w:rPr>
              <w:t>Rēzeknes novada Dome</w:t>
            </w:r>
          </w:p>
          <w:p w:rsidR="00CF4D46" w:rsidRPr="00CF4D46" w:rsidRDefault="00CF4D46" w:rsidP="00CF4D46">
            <w:pPr>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aps/>
                <w:sz w:val="18"/>
                <w:szCs w:val="18"/>
                <w:lang w:eastAsia="lv-LV"/>
              </w:rPr>
            </w:pPr>
            <w:r w:rsidRPr="00CF4D46">
              <w:rPr>
                <w:rFonts w:ascii="Verdana" w:eastAsia="Times New Roman" w:hAnsi="Verdana"/>
                <w:caps/>
                <w:sz w:val="18"/>
                <w:szCs w:val="18"/>
                <w:lang w:eastAsia="lv-LV"/>
              </w:rPr>
              <w:t>Reģ.Nr.90009112679</w:t>
            </w:r>
          </w:p>
          <w:p w:rsidR="00CF4D46" w:rsidRPr="00CF4D46" w:rsidRDefault="00CF4D46"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Atbrīvošanas aleja 95A, Rēzekne, LV – 4601,</w:t>
            </w:r>
          </w:p>
          <w:p w:rsidR="00CF4D46" w:rsidRPr="00CF4D46" w:rsidRDefault="00CF4D46"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Tel. 646 22238; 646 22231, Fax. 646 25935,</w:t>
            </w:r>
          </w:p>
          <w:p w:rsidR="00CF4D46" w:rsidRPr="00CF4D46" w:rsidRDefault="00CF4D46" w:rsidP="00CF4D4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CF4D46">
              <w:rPr>
                <w:rFonts w:ascii="Verdana" w:eastAsia="Times New Roman" w:hAnsi="Verdana"/>
                <w:sz w:val="18"/>
                <w:szCs w:val="18"/>
                <w:lang w:eastAsia="lv-LV"/>
              </w:rPr>
              <w:t xml:space="preserve">e–pasts: </w:t>
            </w:r>
            <w:hyperlink r:id="rId8" w:history="1">
              <w:r w:rsidRPr="00CF4D46">
                <w:rPr>
                  <w:rFonts w:ascii="Verdana" w:eastAsia="Lucida Sans Unicode" w:hAnsi="Verdana" w:cs="Tahoma"/>
                  <w:color w:val="0000FF"/>
                  <w:sz w:val="18"/>
                  <w:szCs w:val="18"/>
                  <w:u w:val="single"/>
                </w:rPr>
                <w:t>info@rezeknesnovads.lv</w:t>
              </w:r>
            </w:hyperlink>
          </w:p>
          <w:p w:rsidR="00CF4D46" w:rsidRPr="00CF4D46" w:rsidRDefault="00CF4D46" w:rsidP="00CF4D46">
            <w:pPr>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CF4D46">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9264" behindDoc="0" locked="0" layoutInCell="1" allowOverlap="1" wp14:anchorId="12077F3F" wp14:editId="44A95932">
                      <wp:simplePos x="0" y="0"/>
                      <wp:positionH relativeFrom="column">
                        <wp:posOffset>-2047512</wp:posOffset>
                      </wp:positionH>
                      <wp:positionV relativeFrom="paragraph">
                        <wp:posOffset>270083</wp:posOffset>
                      </wp:positionV>
                      <wp:extent cx="6139543"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7FA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21.25pt" to="322.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fn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"/>
                  </w:pict>
                </mc:Fallback>
              </mc:AlternateContent>
            </w:r>
            <w:r w:rsidRPr="00CF4D46">
              <w:rPr>
                <w:rFonts w:ascii="Verdana" w:eastAsia="Times New Roman" w:hAnsi="Verdana"/>
                <w:sz w:val="18"/>
                <w:szCs w:val="18"/>
                <w:lang w:eastAsia="lv-LV"/>
              </w:rPr>
              <w:t xml:space="preserve">Informācija internetā: </w:t>
            </w:r>
            <w:hyperlink r:id="rId9" w:history="1">
              <w:r w:rsidRPr="00CF4D46">
                <w:rPr>
                  <w:rFonts w:ascii="Verdana" w:eastAsia="Lucida Sans Unicode" w:hAnsi="Verdana" w:cs="Tahoma"/>
                  <w:color w:val="0000FF"/>
                  <w:sz w:val="18"/>
                  <w:szCs w:val="18"/>
                  <w:u w:val="single"/>
                </w:rPr>
                <w:t>http://www.rezeknesnovads.lv</w:t>
              </w:r>
            </w:hyperlink>
          </w:p>
        </w:tc>
      </w:tr>
    </w:tbl>
    <w:p w:rsidR="00CF4D46" w:rsidRPr="00CF4D46" w:rsidRDefault="00CF4D46" w:rsidP="00CF4D46">
      <w:pPr>
        <w:widowControl/>
        <w:spacing w:after="0" w:line="240" w:lineRule="auto"/>
        <w:ind w:right="46"/>
        <w:jc w:val="center"/>
        <w:rPr>
          <w:rFonts w:ascii="Times New Roman" w:eastAsia="Times New Roman" w:hAnsi="Times New Roman"/>
          <w:b/>
          <w:bCs/>
          <w:sz w:val="24"/>
          <w:szCs w:val="24"/>
          <w:lang w:eastAsia="lv-LV"/>
        </w:rPr>
      </w:pPr>
      <w:r w:rsidRPr="00CF4D46">
        <w:rPr>
          <w:rFonts w:ascii="Times New Roman" w:eastAsia="Times New Roman" w:hAnsi="Times New Roman"/>
          <w:b/>
          <w:bCs/>
          <w:sz w:val="24"/>
          <w:szCs w:val="24"/>
          <w:lang w:eastAsia="lv-LV"/>
        </w:rPr>
        <w:t xml:space="preserve">Paskaidrojuma raksts </w:t>
      </w:r>
    </w:p>
    <w:p w:rsidR="00873821" w:rsidRDefault="00CF4D46" w:rsidP="00873821">
      <w:pPr>
        <w:widowControl/>
        <w:spacing w:after="0" w:line="240" w:lineRule="auto"/>
        <w:jc w:val="center"/>
        <w:rPr>
          <w:rFonts w:ascii="Times New Roman" w:eastAsia="Times New Roman" w:hAnsi="Times New Roman"/>
          <w:b/>
          <w:sz w:val="24"/>
          <w:szCs w:val="24"/>
          <w:lang w:eastAsia="lv-LV"/>
        </w:rPr>
      </w:pPr>
      <w:r w:rsidRPr="00CF4D46">
        <w:rPr>
          <w:rFonts w:ascii="Times New Roman" w:eastAsia="Times New Roman" w:hAnsi="Times New Roman"/>
          <w:b/>
          <w:sz w:val="24"/>
          <w:szCs w:val="24"/>
          <w:lang w:eastAsia="lv-LV"/>
        </w:rPr>
        <w:t>Rēzeknes novada pašvaldības saistošajiem noteikumiem</w:t>
      </w:r>
      <w:r w:rsidR="00873821">
        <w:rPr>
          <w:rFonts w:ascii="Times New Roman" w:eastAsia="Times New Roman" w:hAnsi="Times New Roman"/>
          <w:b/>
          <w:sz w:val="24"/>
          <w:szCs w:val="24"/>
          <w:lang w:eastAsia="lv-LV"/>
        </w:rPr>
        <w:t xml:space="preserve"> </w:t>
      </w:r>
    </w:p>
    <w:p w:rsidR="00FC01AD" w:rsidRPr="00873821" w:rsidRDefault="001500E7" w:rsidP="00873821">
      <w:pPr>
        <w:widowControl/>
        <w:spacing w:after="0" w:line="240" w:lineRule="auto"/>
        <w:jc w:val="center"/>
        <w:rPr>
          <w:rFonts w:ascii="Times New Roman" w:hAnsi="Times New Roman"/>
          <w:b/>
          <w:bCs/>
          <w:sz w:val="24"/>
          <w:szCs w:val="24"/>
        </w:rPr>
      </w:pPr>
      <w:r w:rsidRPr="00873821">
        <w:rPr>
          <w:rFonts w:ascii="Times New Roman" w:eastAsia="Times New Roman" w:hAnsi="Times New Roman"/>
          <w:b/>
          <w:bCs/>
          <w:sz w:val="24"/>
          <w:szCs w:val="24"/>
          <w:lang w:eastAsia="lv-LV"/>
        </w:rPr>
        <w:t>„</w:t>
      </w:r>
      <w:r w:rsidR="00873821" w:rsidRPr="00873821">
        <w:rPr>
          <w:rFonts w:ascii="Times New Roman" w:hAnsi="Times New Roman"/>
          <w:b/>
          <w:sz w:val="24"/>
          <w:szCs w:val="24"/>
        </w:rPr>
        <w:t>Rēzeknes novada kapsētu darbības un uzturēšanas noteikumi</w:t>
      </w:r>
      <w:r w:rsidRPr="00873821">
        <w:rPr>
          <w:rFonts w:ascii="Times New Roman" w:eastAsia="Times New Roman" w:hAnsi="Times New Roman"/>
          <w:b/>
          <w:sz w:val="24"/>
          <w:szCs w:val="24"/>
          <w:lang w:eastAsia="lv-LV"/>
        </w:rPr>
        <w:t>”</w:t>
      </w:r>
    </w:p>
    <w:p w:rsidR="00FC01AD" w:rsidRPr="00873821" w:rsidRDefault="00FC01AD" w:rsidP="00873821">
      <w:pPr>
        <w:widowControl/>
        <w:spacing w:after="0" w:line="240" w:lineRule="auto"/>
        <w:jc w:val="center"/>
        <w:textAlignment w:val="baseline"/>
        <w:rPr>
          <w:rFonts w:ascii="Times New Roman" w:eastAsia="Times New Roman" w:hAnsi="Times New Roman"/>
          <w:sz w:val="16"/>
          <w:szCs w:val="16"/>
          <w:lang w:eastAsia="lv-LV"/>
        </w:rPr>
      </w:pPr>
    </w:p>
    <w:tbl>
      <w:tblPr>
        <w:tblW w:w="9415" w:type="dxa"/>
        <w:tblInd w:w="-2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9"/>
        <w:gridCol w:w="6946"/>
      </w:tblGrid>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jc w:val="center"/>
              <w:rPr>
                <w:rFonts w:ascii="Times New Roman" w:eastAsia="Times New Roman" w:hAnsi="Times New Roman"/>
                <w:b/>
                <w:lang w:eastAsia="lv-LV"/>
              </w:rPr>
            </w:pPr>
            <w:r w:rsidRPr="001500E7">
              <w:rPr>
                <w:rFonts w:ascii="Times New Roman" w:eastAsia="Times New Roman" w:hAnsi="Times New Roman"/>
                <w:b/>
                <w:lang w:eastAsia="lv-LV"/>
              </w:rPr>
              <w:t>Paskaidrojuma raksta sadaļas</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widowControl/>
              <w:spacing w:after="0" w:line="240" w:lineRule="auto"/>
              <w:jc w:val="center"/>
              <w:rPr>
                <w:rFonts w:ascii="Times New Roman" w:eastAsia="Times New Roman" w:hAnsi="Times New Roman"/>
                <w:b/>
                <w:bCs/>
              </w:rPr>
            </w:pPr>
            <w:r w:rsidRPr="001500E7">
              <w:rPr>
                <w:rFonts w:ascii="Times New Roman" w:eastAsia="Times New Roman" w:hAnsi="Times New Roman"/>
                <w:b/>
                <w:bCs/>
              </w:rPr>
              <w:t>Norādāmā informācija</w:t>
            </w:r>
          </w:p>
        </w:tc>
      </w:tr>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1. Mērķis un nepieciešamības pamatojums</w:t>
            </w:r>
          </w:p>
        </w:tc>
        <w:tc>
          <w:tcPr>
            <w:tcW w:w="6946" w:type="dxa"/>
            <w:tcBorders>
              <w:top w:val="single" w:sz="4" w:space="0" w:color="auto"/>
              <w:left w:val="single" w:sz="4" w:space="0" w:color="auto"/>
              <w:bottom w:val="single" w:sz="4" w:space="0" w:color="auto"/>
              <w:right w:val="single" w:sz="4" w:space="0" w:color="auto"/>
            </w:tcBorders>
            <w:vAlign w:val="center"/>
          </w:tcPr>
          <w:p w:rsidR="00395E22" w:rsidRPr="001500E7" w:rsidRDefault="00395E22" w:rsidP="00043CE6">
            <w:pPr>
              <w:spacing w:after="0" w:line="240" w:lineRule="auto"/>
              <w:ind w:left="138" w:right="27" w:hanging="138"/>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1.1. Saistošo noteikumu mērķis ir </w:t>
            </w:r>
            <w:r w:rsidR="00B97609">
              <w:rPr>
                <w:rFonts w:ascii="Times New Roman" w:eastAsia="Times New Roman" w:hAnsi="Times New Roman"/>
                <w:lang w:eastAsia="lv-LV"/>
              </w:rPr>
              <w:t xml:space="preserve">noteikt vienotu kārtību, kādā </w:t>
            </w:r>
            <w:r w:rsidRPr="001500E7">
              <w:rPr>
                <w:rFonts w:ascii="Times New Roman" w:eastAsia="Times New Roman" w:hAnsi="Times New Roman"/>
                <w:lang w:eastAsia="lv-LV"/>
              </w:rPr>
              <w:t>Rēzeknes nova</w:t>
            </w:r>
            <w:r>
              <w:rPr>
                <w:rFonts w:ascii="Times New Roman" w:eastAsia="Times New Roman" w:hAnsi="Times New Roman"/>
                <w:lang w:eastAsia="lv-LV"/>
              </w:rPr>
              <w:t xml:space="preserve">da administratīvajā teritorijā, </w:t>
            </w:r>
            <w:r w:rsidR="00B97609" w:rsidRPr="00B97609">
              <w:rPr>
                <w:rFonts w:ascii="Times New Roman" w:eastAsia="Times New Roman" w:hAnsi="Times New Roman"/>
                <w:lang w:eastAsia="lv-LV"/>
              </w:rPr>
              <w:t>ter</w:t>
            </w:r>
            <w:r w:rsidR="00EB1A65">
              <w:rPr>
                <w:rFonts w:ascii="Times New Roman" w:eastAsia="Times New Roman" w:hAnsi="Times New Roman"/>
                <w:lang w:eastAsia="lv-LV"/>
              </w:rPr>
              <w:t xml:space="preserve">itorijā tiek organizēta kapsētu </w:t>
            </w:r>
            <w:r w:rsidR="00B97609" w:rsidRPr="00B97609">
              <w:rPr>
                <w:rFonts w:ascii="Times New Roman" w:eastAsia="Times New Roman" w:hAnsi="Times New Roman"/>
                <w:lang w:eastAsia="lv-LV"/>
              </w:rPr>
              <w:t>apsaimniekošanas pārvaldība: pašvaldības</w:t>
            </w:r>
            <w:r w:rsidR="00EB1A65">
              <w:rPr>
                <w:rFonts w:ascii="Times New Roman" w:eastAsia="Times New Roman" w:hAnsi="Times New Roman"/>
                <w:lang w:eastAsia="lv-LV"/>
              </w:rPr>
              <w:t xml:space="preserve"> kapsētu uzturēšana, lietošana, </w:t>
            </w:r>
            <w:r w:rsidR="00B97609" w:rsidRPr="00B97609">
              <w:rPr>
                <w:rFonts w:ascii="Times New Roman" w:eastAsia="Times New Roman" w:hAnsi="Times New Roman"/>
                <w:lang w:eastAsia="lv-LV"/>
              </w:rPr>
              <w:t>apsaimniekošana, noteikta kapavietu piešķi</w:t>
            </w:r>
            <w:r w:rsidR="00EB1A65">
              <w:rPr>
                <w:rFonts w:ascii="Times New Roman" w:eastAsia="Times New Roman" w:hAnsi="Times New Roman"/>
                <w:lang w:eastAsia="lv-LV"/>
              </w:rPr>
              <w:t xml:space="preserve">ršanas, kopšanas un uzturēšanas </w:t>
            </w:r>
            <w:r w:rsidR="00B97609" w:rsidRPr="00B97609">
              <w:rPr>
                <w:rFonts w:ascii="Times New Roman" w:eastAsia="Times New Roman" w:hAnsi="Times New Roman"/>
                <w:lang w:eastAsia="lv-LV"/>
              </w:rPr>
              <w:t xml:space="preserve">kārtība, apbedīšanas </w:t>
            </w:r>
            <w:r w:rsidR="00EB1A65">
              <w:rPr>
                <w:rFonts w:ascii="Times New Roman" w:eastAsia="Times New Roman" w:hAnsi="Times New Roman"/>
                <w:lang w:eastAsia="lv-LV"/>
              </w:rPr>
              <w:t>un kapliču izmantošanas kārtība</w:t>
            </w:r>
            <w:r w:rsidR="00043CE6">
              <w:rPr>
                <w:rFonts w:ascii="Times New Roman" w:eastAsia="Times New Roman" w:hAnsi="Times New Roman"/>
                <w:lang w:eastAsia="lv-LV"/>
              </w:rPr>
              <w:t xml:space="preserve">, nodrošinot ikviena </w:t>
            </w:r>
            <w:r w:rsidR="00043CE6" w:rsidRPr="00043CE6">
              <w:rPr>
                <w:rFonts w:ascii="Times New Roman" w:eastAsia="Times New Roman" w:hAnsi="Times New Roman"/>
                <w:lang w:eastAsia="lv-LV"/>
              </w:rPr>
              <w:t xml:space="preserve">cilvēka tiesības uz kapavietu un </w:t>
            </w:r>
            <w:proofErr w:type="spellStart"/>
            <w:r w:rsidR="00043CE6" w:rsidRPr="00043CE6">
              <w:rPr>
                <w:rFonts w:ascii="Times New Roman" w:eastAsia="Times New Roman" w:hAnsi="Times New Roman"/>
                <w:lang w:eastAsia="lv-LV"/>
              </w:rPr>
              <w:t>cieņpilnu</w:t>
            </w:r>
            <w:proofErr w:type="spellEnd"/>
            <w:r w:rsidR="00043CE6" w:rsidRPr="00043CE6">
              <w:rPr>
                <w:rFonts w:ascii="Times New Roman" w:eastAsia="Times New Roman" w:hAnsi="Times New Roman"/>
                <w:lang w:eastAsia="lv-LV"/>
              </w:rPr>
              <w:t xml:space="preserve"> attieksmi pēc nāves</w:t>
            </w:r>
            <w:r w:rsidR="00CB7B4D">
              <w:rPr>
                <w:rFonts w:ascii="Times New Roman" w:eastAsia="Times New Roman" w:hAnsi="Times New Roman"/>
                <w:lang w:eastAsia="lv-LV"/>
              </w:rPr>
              <w:t>, kā arī administratīvo atbildību par saistošo n</w:t>
            </w:r>
            <w:r w:rsidR="00CB7B4D" w:rsidRPr="00CB7B4D">
              <w:rPr>
                <w:rFonts w:ascii="Times New Roman" w:eastAsia="Times New Roman" w:hAnsi="Times New Roman"/>
                <w:lang w:eastAsia="lv-LV"/>
              </w:rPr>
              <w:t>oteikumu neievērošanu</w:t>
            </w:r>
            <w:r w:rsidR="00043CE6" w:rsidRPr="00043CE6">
              <w:rPr>
                <w:rFonts w:ascii="Times New Roman" w:eastAsia="Times New Roman" w:hAnsi="Times New Roman"/>
                <w:lang w:eastAsia="lv-LV"/>
              </w:rPr>
              <w:t>.</w:t>
            </w:r>
          </w:p>
          <w:p w:rsidR="00395E22" w:rsidRDefault="00395E22" w:rsidP="002C45AB">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1.2.</w:t>
            </w:r>
            <w:r w:rsidR="00B97609">
              <w:rPr>
                <w:rFonts w:ascii="Times New Roman" w:eastAsia="Times New Roman" w:hAnsi="Times New Roman"/>
                <w:bCs/>
                <w:lang w:eastAsia="lv-LV"/>
              </w:rPr>
              <w:t xml:space="preserve"> </w:t>
            </w:r>
            <w:r>
              <w:rPr>
                <w:rFonts w:ascii="Times New Roman" w:eastAsia="Times New Roman" w:hAnsi="Times New Roman"/>
                <w:bCs/>
                <w:lang w:eastAsia="lv-LV"/>
              </w:rPr>
              <w:t>Atbilstoši Pašvaldību likuma 4.</w:t>
            </w:r>
            <w:r w:rsidRPr="0074180B">
              <w:rPr>
                <w:rFonts w:ascii="Times New Roman" w:eastAsia="Times New Roman" w:hAnsi="Times New Roman"/>
                <w:bCs/>
                <w:lang w:eastAsia="lv-LV"/>
              </w:rPr>
              <w:t xml:space="preserve">panta pirmās daļas </w:t>
            </w:r>
            <w:r>
              <w:rPr>
                <w:rFonts w:ascii="Times New Roman" w:eastAsia="Times New Roman" w:hAnsi="Times New Roman"/>
                <w:bCs/>
                <w:lang w:eastAsia="lv-LV"/>
              </w:rPr>
              <w:t>2.</w:t>
            </w:r>
            <w:r w:rsidRPr="0074180B">
              <w:rPr>
                <w:rFonts w:ascii="Times New Roman" w:eastAsia="Times New Roman" w:hAnsi="Times New Roman"/>
                <w:bCs/>
                <w:lang w:eastAsia="lv-LV"/>
              </w:rPr>
              <w:t>punkts paredz, ka viena n</w:t>
            </w:r>
            <w:r>
              <w:rPr>
                <w:rFonts w:ascii="Times New Roman" w:eastAsia="Times New Roman" w:hAnsi="Times New Roman"/>
                <w:bCs/>
                <w:lang w:eastAsia="lv-LV"/>
              </w:rPr>
              <w:t xml:space="preserve">o pašvaldības autonomajām </w:t>
            </w:r>
            <w:r w:rsidRPr="0074180B">
              <w:rPr>
                <w:rFonts w:ascii="Times New Roman" w:eastAsia="Times New Roman" w:hAnsi="Times New Roman"/>
                <w:bCs/>
                <w:lang w:eastAsia="lv-LV"/>
              </w:rPr>
              <w:t>funkcijām ir gādāt par pašvaldības administratīvās teritor</w:t>
            </w:r>
            <w:r>
              <w:rPr>
                <w:rFonts w:ascii="Times New Roman" w:eastAsia="Times New Roman" w:hAnsi="Times New Roman"/>
                <w:bCs/>
                <w:lang w:eastAsia="lv-LV"/>
              </w:rPr>
              <w:t xml:space="preserve">ijas labiekārtošanu un sanitāro </w:t>
            </w:r>
            <w:r w:rsidRPr="0074180B">
              <w:rPr>
                <w:rFonts w:ascii="Times New Roman" w:eastAsia="Times New Roman" w:hAnsi="Times New Roman"/>
                <w:bCs/>
                <w:lang w:eastAsia="lv-LV"/>
              </w:rPr>
              <w:t>tīrību (publiskai lietošanai paredzēto teritoriju apgaismoša</w:t>
            </w:r>
            <w:r>
              <w:rPr>
                <w:rFonts w:ascii="Times New Roman" w:eastAsia="Times New Roman" w:hAnsi="Times New Roman"/>
                <w:bCs/>
                <w:lang w:eastAsia="lv-LV"/>
              </w:rPr>
              <w:t xml:space="preserve">na un uzturēšana; parku, skvēru </w:t>
            </w:r>
            <w:r w:rsidRPr="0074180B">
              <w:rPr>
                <w:rFonts w:ascii="Times New Roman" w:eastAsia="Times New Roman" w:hAnsi="Times New Roman"/>
                <w:bCs/>
                <w:lang w:eastAsia="lv-LV"/>
              </w:rPr>
              <w:t xml:space="preserve">un zaļo zonu ierīkošana un uzturēšana; </w:t>
            </w:r>
            <w:proofErr w:type="spellStart"/>
            <w:r w:rsidRPr="0074180B">
              <w:rPr>
                <w:rFonts w:ascii="Times New Roman" w:eastAsia="Times New Roman" w:hAnsi="Times New Roman"/>
                <w:bCs/>
                <w:lang w:eastAsia="lv-LV"/>
              </w:rPr>
              <w:t>pretplūdu</w:t>
            </w:r>
            <w:proofErr w:type="spellEnd"/>
            <w:r w:rsidRPr="0074180B">
              <w:rPr>
                <w:rFonts w:ascii="Times New Roman" w:eastAsia="Times New Roman" w:hAnsi="Times New Roman"/>
                <w:bCs/>
                <w:lang w:eastAsia="lv-LV"/>
              </w:rPr>
              <w:t xml:space="preserve"> pasāku</w:t>
            </w:r>
            <w:r>
              <w:rPr>
                <w:rFonts w:ascii="Times New Roman" w:eastAsia="Times New Roman" w:hAnsi="Times New Roman"/>
                <w:bCs/>
                <w:lang w:eastAsia="lv-LV"/>
              </w:rPr>
              <w:t xml:space="preserve">mi; kapsētu un beigto dzīvnieku </w:t>
            </w:r>
            <w:r w:rsidRPr="0074180B">
              <w:rPr>
                <w:rFonts w:ascii="Times New Roman" w:eastAsia="Times New Roman" w:hAnsi="Times New Roman"/>
                <w:bCs/>
                <w:lang w:eastAsia="lv-LV"/>
              </w:rPr>
              <w:t xml:space="preserve">apbedīšanas vietu izveidošana un uzturēšana), kā arī noteikt </w:t>
            </w:r>
            <w:r>
              <w:rPr>
                <w:rFonts w:ascii="Times New Roman" w:eastAsia="Times New Roman" w:hAnsi="Times New Roman"/>
                <w:bCs/>
                <w:lang w:eastAsia="lv-LV"/>
              </w:rPr>
              <w:t xml:space="preserve">teritoriju un būvju uzturēšanas </w:t>
            </w:r>
            <w:r w:rsidRPr="0074180B">
              <w:rPr>
                <w:rFonts w:ascii="Times New Roman" w:eastAsia="Times New Roman" w:hAnsi="Times New Roman"/>
                <w:bCs/>
                <w:lang w:eastAsia="lv-LV"/>
              </w:rPr>
              <w:t xml:space="preserve">prasības, ciktāl tas saistīts ar sabiedrības drošību, </w:t>
            </w:r>
            <w:r>
              <w:rPr>
                <w:rFonts w:ascii="Times New Roman" w:eastAsia="Times New Roman" w:hAnsi="Times New Roman"/>
                <w:bCs/>
                <w:lang w:eastAsia="lv-LV"/>
              </w:rPr>
              <w:t xml:space="preserve">sanitārās tīrības uzturēšanu un </w:t>
            </w:r>
            <w:r w:rsidRPr="0074180B">
              <w:rPr>
                <w:rFonts w:ascii="Times New Roman" w:eastAsia="Times New Roman" w:hAnsi="Times New Roman"/>
                <w:bCs/>
                <w:lang w:eastAsia="lv-LV"/>
              </w:rPr>
              <w:t>p</w:t>
            </w:r>
            <w:r>
              <w:rPr>
                <w:rFonts w:ascii="Times New Roman" w:eastAsia="Times New Roman" w:hAnsi="Times New Roman"/>
                <w:bCs/>
                <w:lang w:eastAsia="lv-LV"/>
              </w:rPr>
              <w:t xml:space="preserve">ilsētvides ainavas saglabāšanu. </w:t>
            </w:r>
            <w:r w:rsidR="002C45AB" w:rsidRPr="002C45AB">
              <w:rPr>
                <w:rFonts w:ascii="Times New Roman" w:eastAsia="Times New Roman" w:hAnsi="Times New Roman"/>
                <w:bCs/>
                <w:lang w:eastAsia="lv-LV"/>
              </w:rPr>
              <w:t>Pašvaldību likuma 44.panta otrā daļa dod tiesī</w:t>
            </w:r>
            <w:r w:rsidR="002C45AB">
              <w:rPr>
                <w:rFonts w:ascii="Times New Roman" w:eastAsia="Times New Roman" w:hAnsi="Times New Roman"/>
                <w:bCs/>
                <w:lang w:eastAsia="lv-LV"/>
              </w:rPr>
              <w:t xml:space="preserve">bas pašvaldībai izdot saistošos </w:t>
            </w:r>
            <w:r w:rsidR="002C45AB" w:rsidRPr="002C45AB">
              <w:rPr>
                <w:rFonts w:ascii="Times New Roman" w:eastAsia="Times New Roman" w:hAnsi="Times New Roman"/>
                <w:bCs/>
                <w:lang w:eastAsia="lv-LV"/>
              </w:rPr>
              <w:t>noteikumus, lai nodrošinātu pašvaldības autonomo funkciju un brīvprātīgo iniciatīvu</w:t>
            </w:r>
            <w:r w:rsidR="00B97609">
              <w:rPr>
                <w:rFonts w:ascii="Times New Roman" w:eastAsia="Times New Roman" w:hAnsi="Times New Roman"/>
                <w:bCs/>
                <w:lang w:eastAsia="lv-LV"/>
              </w:rPr>
              <w:t xml:space="preserve"> </w:t>
            </w:r>
            <w:r w:rsidR="002C45AB" w:rsidRPr="002C45AB">
              <w:rPr>
                <w:rFonts w:ascii="Times New Roman" w:eastAsia="Times New Roman" w:hAnsi="Times New Roman"/>
                <w:bCs/>
                <w:lang w:eastAsia="lv-LV"/>
              </w:rPr>
              <w:t>izpildi, ievērojot likumos vai Ministru Kabineta noteikumos paredzēto funkciju izpildes</w:t>
            </w:r>
            <w:r w:rsidR="00B97609">
              <w:rPr>
                <w:rFonts w:ascii="Times New Roman" w:eastAsia="Times New Roman" w:hAnsi="Times New Roman"/>
                <w:bCs/>
                <w:lang w:eastAsia="lv-LV"/>
              </w:rPr>
              <w:t xml:space="preserve"> </w:t>
            </w:r>
            <w:r w:rsidR="002C45AB" w:rsidRPr="002C45AB">
              <w:rPr>
                <w:rFonts w:ascii="Times New Roman" w:eastAsia="Times New Roman" w:hAnsi="Times New Roman"/>
                <w:bCs/>
                <w:lang w:eastAsia="lv-LV"/>
              </w:rPr>
              <w:t>kārtību. S</w:t>
            </w:r>
            <w:r w:rsidR="00043CE6">
              <w:rPr>
                <w:rFonts w:ascii="Times New Roman" w:eastAsia="Times New Roman" w:hAnsi="Times New Roman"/>
                <w:bCs/>
                <w:lang w:eastAsia="lv-LV"/>
              </w:rPr>
              <w:t>avukārt, Pašvaldības likuma 44.</w:t>
            </w:r>
            <w:r w:rsidR="002C45AB" w:rsidRPr="002C45AB">
              <w:rPr>
                <w:rFonts w:ascii="Times New Roman" w:eastAsia="Times New Roman" w:hAnsi="Times New Roman"/>
                <w:bCs/>
                <w:lang w:eastAsia="lv-LV"/>
              </w:rPr>
              <w:t>panta trešā daļa nosaka, ka saistošajos</w:t>
            </w:r>
            <w:r w:rsidR="00B97609">
              <w:rPr>
                <w:rFonts w:ascii="Times New Roman" w:eastAsia="Times New Roman" w:hAnsi="Times New Roman"/>
                <w:bCs/>
                <w:lang w:eastAsia="lv-LV"/>
              </w:rPr>
              <w:t xml:space="preserve"> </w:t>
            </w:r>
            <w:r w:rsidR="002C45AB" w:rsidRPr="002C45AB">
              <w:rPr>
                <w:rFonts w:ascii="Times New Roman" w:eastAsia="Times New Roman" w:hAnsi="Times New Roman"/>
                <w:bCs/>
                <w:lang w:eastAsia="lv-LV"/>
              </w:rPr>
              <w:t>noteikumos, kuri nodrošina pašvaldības autonomo funkciju izpildi, var paredzēt</w:t>
            </w:r>
            <w:r w:rsidR="00B97609">
              <w:rPr>
                <w:rFonts w:ascii="Times New Roman" w:eastAsia="Times New Roman" w:hAnsi="Times New Roman"/>
                <w:bCs/>
                <w:lang w:eastAsia="lv-LV"/>
              </w:rPr>
              <w:t xml:space="preserve"> </w:t>
            </w:r>
            <w:r w:rsidR="002C45AB" w:rsidRPr="002C45AB">
              <w:rPr>
                <w:rFonts w:ascii="Times New Roman" w:eastAsia="Times New Roman" w:hAnsi="Times New Roman"/>
                <w:bCs/>
                <w:lang w:eastAsia="lv-LV"/>
              </w:rPr>
              <w:t>pašvaldības tiesības izdot tiesiskus pienākumus izdot nosakošus administratīvos</w:t>
            </w:r>
            <w:r w:rsidR="00B97609">
              <w:rPr>
                <w:rFonts w:ascii="Times New Roman" w:eastAsia="Times New Roman" w:hAnsi="Times New Roman"/>
                <w:bCs/>
                <w:lang w:eastAsia="lv-LV"/>
              </w:rPr>
              <w:t xml:space="preserve"> </w:t>
            </w:r>
            <w:r w:rsidR="002C45AB" w:rsidRPr="002C45AB">
              <w:rPr>
                <w:rFonts w:ascii="Times New Roman" w:eastAsia="Times New Roman" w:hAnsi="Times New Roman"/>
                <w:bCs/>
                <w:lang w:eastAsia="lv-LV"/>
              </w:rPr>
              <w:t xml:space="preserve">aktus, ciktāl tie nepieciešami saistošajos noteikumos ietverto normu īstenošanai. </w:t>
            </w:r>
            <w:r w:rsidRPr="0074180B">
              <w:rPr>
                <w:rFonts w:ascii="Times New Roman" w:eastAsia="Times New Roman" w:hAnsi="Times New Roman"/>
                <w:bCs/>
                <w:lang w:eastAsia="lv-LV"/>
              </w:rPr>
              <w:t>Savukārt pašvaldībai, lai nodrošinātu minētās autonomā</w:t>
            </w:r>
            <w:r>
              <w:rPr>
                <w:rFonts w:ascii="Times New Roman" w:eastAsia="Times New Roman" w:hAnsi="Times New Roman"/>
                <w:bCs/>
                <w:lang w:eastAsia="lv-LV"/>
              </w:rPr>
              <w:t>s funkcijas izpildi, saskaņā ar Pašvaldību likuma 45.</w:t>
            </w:r>
            <w:r w:rsidRPr="0074180B">
              <w:rPr>
                <w:rFonts w:ascii="Times New Roman" w:eastAsia="Times New Roman" w:hAnsi="Times New Roman"/>
                <w:bCs/>
                <w:lang w:eastAsia="lv-LV"/>
              </w:rPr>
              <w:t>panta pirmās daļas 3.punktu, ir pieš</w:t>
            </w:r>
            <w:r>
              <w:rPr>
                <w:rFonts w:ascii="Times New Roman" w:eastAsia="Times New Roman" w:hAnsi="Times New Roman"/>
                <w:bCs/>
                <w:lang w:eastAsia="lv-LV"/>
              </w:rPr>
              <w:t xml:space="preserve">ķirtas tiesības izdot saistošos </w:t>
            </w:r>
            <w:r w:rsidRPr="0074180B">
              <w:rPr>
                <w:rFonts w:ascii="Times New Roman" w:eastAsia="Times New Roman" w:hAnsi="Times New Roman"/>
                <w:bCs/>
                <w:lang w:eastAsia="lv-LV"/>
              </w:rPr>
              <w:t>noteikumus un paredzēt administratīvo atbildību par to pārk</w:t>
            </w:r>
            <w:r>
              <w:rPr>
                <w:rFonts w:ascii="Times New Roman" w:eastAsia="Times New Roman" w:hAnsi="Times New Roman"/>
                <w:bCs/>
                <w:lang w:eastAsia="lv-LV"/>
              </w:rPr>
              <w:t xml:space="preserve">āpšanu, nosakot administratīvos </w:t>
            </w:r>
            <w:r w:rsidRPr="0074180B">
              <w:rPr>
                <w:rFonts w:ascii="Times New Roman" w:eastAsia="Times New Roman" w:hAnsi="Times New Roman"/>
                <w:bCs/>
                <w:lang w:eastAsia="lv-LV"/>
              </w:rPr>
              <w:t>pārkāpumus un par tiem piemērojamos administratīvo</w:t>
            </w:r>
            <w:r>
              <w:rPr>
                <w:rFonts w:ascii="Times New Roman" w:eastAsia="Times New Roman" w:hAnsi="Times New Roman"/>
                <w:bCs/>
                <w:lang w:eastAsia="lv-LV"/>
              </w:rPr>
              <w:t xml:space="preserve">s sodus jautājumos par teritoriju un būvju </w:t>
            </w:r>
            <w:r w:rsidRPr="0074180B">
              <w:rPr>
                <w:rFonts w:ascii="Times New Roman" w:eastAsia="Times New Roman" w:hAnsi="Times New Roman"/>
                <w:bCs/>
                <w:lang w:eastAsia="lv-LV"/>
              </w:rPr>
              <w:t>uzturēšanu, ciktāl tas ir saistīts ar sabiedrības drošību, sanitārās tīrības uzturē</w:t>
            </w:r>
            <w:r>
              <w:rPr>
                <w:rFonts w:ascii="Times New Roman" w:eastAsia="Times New Roman" w:hAnsi="Times New Roman"/>
                <w:bCs/>
                <w:lang w:eastAsia="lv-LV"/>
              </w:rPr>
              <w:t xml:space="preserve">šanu un </w:t>
            </w:r>
            <w:r w:rsidRPr="0074180B">
              <w:rPr>
                <w:rFonts w:ascii="Times New Roman" w:eastAsia="Times New Roman" w:hAnsi="Times New Roman"/>
                <w:bCs/>
                <w:lang w:eastAsia="lv-LV"/>
              </w:rPr>
              <w:t>p</w:t>
            </w:r>
            <w:r>
              <w:rPr>
                <w:rFonts w:ascii="Times New Roman" w:eastAsia="Times New Roman" w:hAnsi="Times New Roman"/>
                <w:bCs/>
                <w:lang w:eastAsia="lv-LV"/>
              </w:rPr>
              <w:t xml:space="preserve">ilsētvides ainavas saglabāšanu. </w:t>
            </w:r>
          </w:p>
          <w:p w:rsidR="00395E22" w:rsidRPr="001500E7" w:rsidRDefault="00395E22" w:rsidP="00395E22">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 xml:space="preserve">1.3. Šobrīd </w:t>
            </w:r>
            <w:r w:rsidRPr="002706C6">
              <w:rPr>
                <w:rFonts w:ascii="Times New Roman" w:hAnsi="Times New Roman"/>
              </w:rPr>
              <w:t>kapsētu apsaimniekošanas</w:t>
            </w:r>
            <w:r>
              <w:rPr>
                <w:rFonts w:ascii="Times New Roman" w:hAnsi="Times New Roman"/>
              </w:rPr>
              <w:t xml:space="preserve"> un uzturēšanas kārtību</w:t>
            </w:r>
            <w:r w:rsidRPr="001500E7">
              <w:rPr>
                <w:rFonts w:ascii="Times New Roman" w:eastAsia="Times New Roman" w:hAnsi="Times New Roman"/>
                <w:lang w:eastAsia="lv-LV"/>
              </w:rPr>
              <w:t>, atbil</w:t>
            </w:r>
            <w:r>
              <w:rPr>
                <w:rFonts w:ascii="Times New Roman" w:eastAsia="Times New Roman" w:hAnsi="Times New Roman"/>
                <w:lang w:eastAsia="lv-LV"/>
              </w:rPr>
              <w:t xml:space="preserve">dību par noteikumu pārkāpumiem </w:t>
            </w:r>
            <w:r w:rsidRPr="001500E7">
              <w:rPr>
                <w:rFonts w:ascii="Times New Roman" w:eastAsia="Times New Roman" w:hAnsi="Times New Roman"/>
                <w:lang w:eastAsia="lv-LV"/>
              </w:rPr>
              <w:t xml:space="preserve">Rēzeknes novada administratīvajā teritorijā </w:t>
            </w:r>
            <w:r w:rsidRPr="001500E7">
              <w:rPr>
                <w:rFonts w:ascii="Times New Roman" w:eastAsia="Times New Roman" w:hAnsi="Times New Roman"/>
                <w:bCs/>
                <w:lang w:eastAsia="lv-LV"/>
              </w:rPr>
              <w:t xml:space="preserve">nosaka Rēzeknes novada pašvaldības 2022.gada </w:t>
            </w:r>
            <w:r>
              <w:rPr>
                <w:rFonts w:ascii="Times New Roman" w:eastAsia="Times New Roman" w:hAnsi="Times New Roman"/>
                <w:bCs/>
                <w:lang w:eastAsia="lv-LV"/>
              </w:rPr>
              <w:t>21</w:t>
            </w:r>
            <w:r w:rsidRPr="00D038B5">
              <w:rPr>
                <w:rFonts w:ascii="Times New Roman" w:eastAsia="Times New Roman" w:hAnsi="Times New Roman"/>
                <w:bCs/>
                <w:lang w:eastAsia="lv-LV"/>
              </w:rPr>
              <w:t xml:space="preserve">.aprīļa </w:t>
            </w:r>
            <w:r>
              <w:rPr>
                <w:rFonts w:ascii="Times New Roman" w:eastAsia="Times New Roman" w:hAnsi="Times New Roman"/>
                <w:bCs/>
                <w:lang w:eastAsia="lv-LV"/>
              </w:rPr>
              <w:t>saistošie noteikumi Nr.43</w:t>
            </w:r>
            <w:r w:rsidRPr="001500E7">
              <w:rPr>
                <w:rFonts w:ascii="Times New Roman" w:eastAsia="Times New Roman" w:hAnsi="Times New Roman"/>
                <w:bCs/>
                <w:lang w:eastAsia="lv-LV"/>
              </w:rPr>
              <w:t xml:space="preserve"> „</w:t>
            </w:r>
            <w:r w:rsidRPr="00561CB0">
              <w:rPr>
                <w:rFonts w:ascii="Times New Roman" w:eastAsia="Times New Roman" w:hAnsi="Times New Roman"/>
                <w:bCs/>
                <w:lang w:eastAsia="lv-LV"/>
              </w:rPr>
              <w:t>Rēzeknes novada kapsētu darbības un uzturēšanas noteikumi</w:t>
            </w:r>
            <w:r w:rsidRPr="001500E7">
              <w:rPr>
                <w:rFonts w:ascii="Times New Roman" w:eastAsia="Times New Roman" w:hAnsi="Times New Roman"/>
                <w:bCs/>
                <w:lang w:eastAsia="lv-LV"/>
              </w:rPr>
              <w:t>”, tu</w:t>
            </w:r>
            <w:r>
              <w:rPr>
                <w:rFonts w:ascii="Times New Roman" w:eastAsia="Times New Roman" w:hAnsi="Times New Roman"/>
                <w:bCs/>
                <w:lang w:eastAsia="lv-LV"/>
              </w:rPr>
              <w:t>rpmāk - Saistošie noteikumi Nr.43</w:t>
            </w:r>
            <w:r w:rsidRPr="001500E7">
              <w:rPr>
                <w:rFonts w:ascii="Times New Roman" w:eastAsia="Times New Roman" w:hAnsi="Times New Roman"/>
                <w:bCs/>
                <w:lang w:eastAsia="lv-LV"/>
              </w:rPr>
              <w:t xml:space="preserve"> (p</w:t>
            </w:r>
            <w:r>
              <w:rPr>
                <w:rFonts w:ascii="Times New Roman" w:eastAsia="Times New Roman" w:hAnsi="Times New Roman"/>
                <w:bCs/>
                <w:lang w:eastAsia="lv-LV"/>
              </w:rPr>
              <w:t>ublicēti “Latvijas Vēstnesis” 29.06.2022., stājušies spēkā 30</w:t>
            </w:r>
            <w:r w:rsidRPr="001500E7">
              <w:rPr>
                <w:rFonts w:ascii="Times New Roman" w:eastAsia="Times New Roman" w:hAnsi="Times New Roman"/>
                <w:bCs/>
                <w:lang w:eastAsia="lv-LV"/>
              </w:rPr>
              <w:t>.0</w:t>
            </w:r>
            <w:r>
              <w:rPr>
                <w:rFonts w:ascii="Times New Roman" w:eastAsia="Times New Roman" w:hAnsi="Times New Roman"/>
                <w:bCs/>
                <w:lang w:eastAsia="lv-LV"/>
              </w:rPr>
              <w:t>6</w:t>
            </w:r>
            <w:r w:rsidRPr="001500E7">
              <w:rPr>
                <w:rFonts w:ascii="Times New Roman" w:eastAsia="Times New Roman" w:hAnsi="Times New Roman"/>
                <w:bCs/>
                <w:lang w:eastAsia="lv-LV"/>
              </w:rPr>
              <w:t>.2022.).</w:t>
            </w:r>
          </w:p>
          <w:p w:rsidR="00395E22" w:rsidRPr="001500E7" w:rsidRDefault="00973E7B" w:rsidP="00395E22">
            <w:pPr>
              <w:spacing w:after="0" w:line="240" w:lineRule="auto"/>
              <w:ind w:left="138" w:right="27" w:hanging="44"/>
              <w:jc w:val="both"/>
              <w:textAlignment w:val="baseline"/>
              <w:rPr>
                <w:rFonts w:ascii="Times New Roman" w:eastAsia="Times New Roman" w:hAnsi="Times New Roman"/>
                <w:bCs/>
                <w:lang w:eastAsia="lv-LV"/>
              </w:rPr>
            </w:pPr>
            <w:r>
              <w:rPr>
                <w:rFonts w:ascii="Times New Roman" w:eastAsia="Times New Roman" w:hAnsi="Times New Roman"/>
                <w:bCs/>
                <w:lang w:eastAsia="lv-LV"/>
              </w:rPr>
              <w:t xml:space="preserve"> </w:t>
            </w:r>
            <w:r w:rsidR="00395E22" w:rsidRPr="001500E7">
              <w:rPr>
                <w:rFonts w:ascii="Times New Roman" w:eastAsia="Times New Roman" w:hAnsi="Times New Roman"/>
                <w:bCs/>
                <w:lang w:eastAsia="lv-LV"/>
              </w:rPr>
              <w:t xml:space="preserve">2023.gada 1.janvārī stājies spēkā Pašvaldību likums. Atbilstoši Pašvaldību likuma Pārejas noteikumu 6.punktam, dome izvērtē uz likuma “Par pašvaldībām” normu pamata izdoto saistošo noteikumu atbilstību Pašvaldību likumam un izdod jaunus saistošos noteikumus atbilstoši Pašvaldību likumā ietvertajam pilnvarojumam. Līdz jaunu saistošo </w:t>
            </w:r>
            <w:r w:rsidR="00395E22" w:rsidRPr="001500E7">
              <w:rPr>
                <w:rFonts w:ascii="Times New Roman" w:eastAsia="Times New Roman" w:hAnsi="Times New Roman"/>
                <w:bCs/>
                <w:lang w:eastAsia="lv-LV"/>
              </w:rPr>
              <w:lastRenderedPageBreak/>
              <w:t>noteikumu spēkā stāšanās dienai, bet ne ilgāk kā līdz 2024.gada 30.jūnijam piemērojami uz likuma “Par pašvaldībām” normu pamata izdotie saistošie noteikumi, ciktāl tie nav pretrunā ar Pašvaldību likumu.</w:t>
            </w:r>
          </w:p>
          <w:p w:rsidR="00395E22" w:rsidRPr="003F57EC" w:rsidRDefault="00395E22" w:rsidP="00026289">
            <w:pPr>
              <w:spacing w:after="0" w:line="240" w:lineRule="auto"/>
              <w:ind w:left="138" w:right="27" w:hanging="138"/>
              <w:jc w:val="both"/>
              <w:textAlignment w:val="baseline"/>
              <w:rPr>
                <w:rFonts w:ascii="Times New Roman" w:eastAsia="Times New Roman" w:hAnsi="Times New Roman"/>
                <w:bCs/>
                <w:lang w:eastAsia="lv-LV"/>
              </w:rPr>
            </w:pPr>
            <w:r>
              <w:rPr>
                <w:rFonts w:ascii="Times New Roman" w:eastAsia="Times New Roman" w:hAnsi="Times New Roman"/>
                <w:bCs/>
                <w:lang w:eastAsia="lv-LV"/>
              </w:rPr>
              <w:t xml:space="preserve">1.4. </w:t>
            </w:r>
            <w:r w:rsidR="00F95BDF" w:rsidRPr="001500E7">
              <w:rPr>
                <w:rFonts w:ascii="Times New Roman" w:eastAsia="Times New Roman" w:hAnsi="Times New Roman"/>
                <w:bCs/>
                <w:lang w:eastAsia="lv-LV"/>
              </w:rPr>
              <w:t>Rēzeknes novada pašvaldības (turpmāk arī – pašvaldības)</w:t>
            </w:r>
            <w:r w:rsidR="00026289" w:rsidRPr="00026289">
              <w:rPr>
                <w:rFonts w:ascii="Times New Roman" w:eastAsia="Times New Roman" w:hAnsi="Times New Roman"/>
                <w:bCs/>
                <w:lang w:eastAsia="lv-LV"/>
              </w:rPr>
              <w:t xml:space="preserve"> veic pastāvīgu kapsētu </w:t>
            </w:r>
            <w:r w:rsidR="00026289">
              <w:rPr>
                <w:rFonts w:ascii="Times New Roman" w:eastAsia="Times New Roman" w:hAnsi="Times New Roman"/>
                <w:bCs/>
                <w:lang w:eastAsia="lv-LV"/>
              </w:rPr>
              <w:t xml:space="preserve">teritorijas </w:t>
            </w:r>
            <w:r w:rsidR="00026289" w:rsidRPr="00026289">
              <w:rPr>
                <w:rFonts w:ascii="Times New Roman" w:eastAsia="Times New Roman" w:hAnsi="Times New Roman"/>
                <w:bCs/>
                <w:lang w:eastAsia="lv-LV"/>
              </w:rPr>
              <w:t>labiekārtošanu, apzinot iedzīvotāju vajadzības un pa</w:t>
            </w:r>
            <w:r w:rsidR="00026289">
              <w:rPr>
                <w:rFonts w:ascii="Times New Roman" w:eastAsia="Times New Roman" w:hAnsi="Times New Roman"/>
                <w:bCs/>
                <w:lang w:eastAsia="lv-LV"/>
              </w:rPr>
              <w:t xml:space="preserve">švaldības iespējas kontekstā ar </w:t>
            </w:r>
            <w:r w:rsidR="00026289" w:rsidRPr="00026289">
              <w:rPr>
                <w:rFonts w:ascii="Times New Roman" w:eastAsia="Times New Roman" w:hAnsi="Times New Roman"/>
                <w:bCs/>
                <w:lang w:eastAsia="lv-LV"/>
              </w:rPr>
              <w:t>attīstību, nodrošina kapsētu ap</w:t>
            </w:r>
            <w:r w:rsidR="00026289">
              <w:rPr>
                <w:rFonts w:ascii="Times New Roman" w:eastAsia="Times New Roman" w:hAnsi="Times New Roman"/>
                <w:bCs/>
                <w:lang w:eastAsia="lv-LV"/>
              </w:rPr>
              <w:t xml:space="preserve">saimniekošanas formas izvēli un </w:t>
            </w:r>
            <w:r w:rsidR="00026289" w:rsidRPr="00026289">
              <w:rPr>
                <w:rFonts w:ascii="Times New Roman" w:eastAsia="Times New Roman" w:hAnsi="Times New Roman"/>
                <w:bCs/>
                <w:lang w:eastAsia="lv-LV"/>
              </w:rPr>
              <w:t>atbilstošu uzraudzību, kā arī pārdomātu jomas attīst</w:t>
            </w:r>
            <w:r w:rsidR="00026289">
              <w:rPr>
                <w:rFonts w:ascii="Times New Roman" w:eastAsia="Times New Roman" w:hAnsi="Times New Roman"/>
                <w:bCs/>
                <w:lang w:eastAsia="lv-LV"/>
              </w:rPr>
              <w:t xml:space="preserve">ību, ievērojot šādus principus: </w:t>
            </w:r>
            <w:r w:rsidR="00026289" w:rsidRPr="00026289">
              <w:rPr>
                <w:rFonts w:ascii="Times New Roman" w:eastAsia="Times New Roman" w:hAnsi="Times New Roman"/>
                <w:bCs/>
                <w:lang w:eastAsia="lv-LV"/>
              </w:rPr>
              <w:t xml:space="preserve">problēmu apzināšana, prioritāšu definēšana un </w:t>
            </w:r>
            <w:r w:rsidR="00026289">
              <w:rPr>
                <w:rFonts w:ascii="Times New Roman" w:eastAsia="Times New Roman" w:hAnsi="Times New Roman"/>
                <w:bCs/>
                <w:lang w:eastAsia="lv-LV"/>
              </w:rPr>
              <w:t xml:space="preserve">risinājuma izvēle. </w:t>
            </w:r>
            <w:r w:rsidR="00026289" w:rsidRPr="00026289">
              <w:rPr>
                <w:rFonts w:ascii="Times New Roman" w:eastAsia="Times New Roman" w:hAnsi="Times New Roman"/>
                <w:bCs/>
                <w:lang w:eastAsia="lv-LV"/>
              </w:rPr>
              <w:t>Kapsētu izveide un uzturēšana ir uzdota pašv</w:t>
            </w:r>
            <w:r w:rsidR="00026289">
              <w:rPr>
                <w:rFonts w:ascii="Times New Roman" w:eastAsia="Times New Roman" w:hAnsi="Times New Roman"/>
                <w:bCs/>
                <w:lang w:eastAsia="lv-LV"/>
              </w:rPr>
              <w:t xml:space="preserve">aldībām un valstiskā līmenī nav </w:t>
            </w:r>
            <w:r w:rsidR="00026289" w:rsidRPr="00026289">
              <w:rPr>
                <w:rFonts w:ascii="Times New Roman" w:eastAsia="Times New Roman" w:hAnsi="Times New Roman"/>
                <w:bCs/>
                <w:lang w:eastAsia="lv-LV"/>
              </w:rPr>
              <w:t>reglamentēta, tāpēc pašvaldības atbilstoši sav</w:t>
            </w:r>
            <w:r w:rsidR="00026289">
              <w:rPr>
                <w:rFonts w:ascii="Times New Roman" w:eastAsia="Times New Roman" w:hAnsi="Times New Roman"/>
                <w:bCs/>
                <w:lang w:eastAsia="lv-LV"/>
              </w:rPr>
              <w:t xml:space="preserve">ai izpratnei reglamentē kapsētu </w:t>
            </w:r>
            <w:r w:rsidR="00026289" w:rsidRPr="00026289">
              <w:rPr>
                <w:rFonts w:ascii="Times New Roman" w:eastAsia="Times New Roman" w:hAnsi="Times New Roman"/>
                <w:bCs/>
                <w:lang w:eastAsia="lv-LV"/>
              </w:rPr>
              <w:t>izmantošanu un k</w:t>
            </w:r>
            <w:r w:rsidR="00F95BDF">
              <w:rPr>
                <w:rFonts w:ascii="Times New Roman" w:eastAsia="Times New Roman" w:hAnsi="Times New Roman"/>
                <w:bCs/>
                <w:lang w:eastAsia="lv-LV"/>
              </w:rPr>
              <w:t>apavietu iegūšanu</w:t>
            </w:r>
            <w:r w:rsidR="00026289">
              <w:rPr>
                <w:rFonts w:ascii="Times New Roman" w:eastAsia="Times New Roman" w:hAnsi="Times New Roman"/>
                <w:bCs/>
                <w:lang w:eastAsia="lv-LV"/>
              </w:rPr>
              <w:t xml:space="preserve">. </w:t>
            </w:r>
            <w:r w:rsidR="00026289" w:rsidRPr="00026289">
              <w:rPr>
                <w:rFonts w:ascii="Times New Roman" w:eastAsia="Times New Roman" w:hAnsi="Times New Roman"/>
                <w:bCs/>
                <w:lang w:eastAsia="lv-LV"/>
              </w:rPr>
              <w:t>Kapsētas ir publiskā lietošanā nodots pašvaldības</w:t>
            </w:r>
            <w:r w:rsidR="00026289">
              <w:rPr>
                <w:rFonts w:ascii="Times New Roman" w:eastAsia="Times New Roman" w:hAnsi="Times New Roman"/>
                <w:bCs/>
                <w:lang w:eastAsia="lv-LV"/>
              </w:rPr>
              <w:t xml:space="preserve"> īpašums, kas kalpo sabiedrības vajadzībām</w:t>
            </w:r>
            <w:r w:rsidRPr="0074180B">
              <w:rPr>
                <w:rFonts w:ascii="Times New Roman" w:eastAsia="Times New Roman" w:hAnsi="Times New Roman"/>
                <w:bCs/>
                <w:lang w:eastAsia="lv-LV"/>
              </w:rPr>
              <w:t>.</w:t>
            </w:r>
            <w:r>
              <w:rPr>
                <w:rFonts w:ascii="Times New Roman" w:eastAsia="Times New Roman" w:hAnsi="Times New Roman"/>
                <w:bCs/>
                <w:lang w:eastAsia="lv-LV"/>
              </w:rPr>
              <w:t xml:space="preserve"> </w:t>
            </w:r>
            <w:r w:rsidR="00F95BDF" w:rsidRPr="00612771">
              <w:rPr>
                <w:rFonts w:ascii="Times New Roman" w:eastAsia="Times New Roman" w:hAnsi="Times New Roman"/>
                <w:bCs/>
                <w:lang w:eastAsia="lv-LV"/>
              </w:rPr>
              <w:t>K</w:t>
            </w:r>
            <w:r w:rsidRPr="00612771">
              <w:rPr>
                <w:rFonts w:ascii="Times New Roman" w:eastAsia="Times New Roman" w:hAnsi="Times New Roman"/>
                <w:bCs/>
                <w:lang w:eastAsia="lv-LV"/>
              </w:rPr>
              <w:t xml:space="preserve">opš Saistošo noteikumu Nr.43 spēkā stāšanās brīža </w:t>
            </w:r>
            <w:r w:rsidR="00F95BDF" w:rsidRPr="00612771">
              <w:rPr>
                <w:rFonts w:ascii="Times New Roman" w:eastAsia="Times New Roman" w:hAnsi="Times New Roman"/>
                <w:bCs/>
                <w:lang w:eastAsia="lv-LV"/>
              </w:rPr>
              <w:t>pašvaldības</w:t>
            </w:r>
            <w:r w:rsidRPr="00612771">
              <w:rPr>
                <w:rFonts w:ascii="Times New Roman" w:eastAsia="Times New Roman" w:hAnsi="Times New Roman"/>
                <w:bCs/>
                <w:lang w:eastAsia="lv-LV"/>
              </w:rPr>
              <w:t xml:space="preserve"> Administratīvajā inspekcijā saņemta </w:t>
            </w:r>
            <w:r w:rsidR="00612771" w:rsidRPr="00612771">
              <w:rPr>
                <w:rFonts w:ascii="Times New Roman" w:eastAsia="Times New Roman" w:hAnsi="Times New Roman"/>
                <w:bCs/>
                <w:lang w:eastAsia="lv-LV"/>
              </w:rPr>
              <w:t>30</w:t>
            </w:r>
            <w:r w:rsidRPr="00612771">
              <w:rPr>
                <w:rFonts w:ascii="Times New Roman" w:eastAsia="Times New Roman" w:hAnsi="Times New Roman"/>
                <w:bCs/>
                <w:lang w:eastAsia="lv-LV"/>
              </w:rPr>
              <w:t xml:space="preserve"> sūdzība</w:t>
            </w:r>
            <w:r w:rsidR="00375DFE" w:rsidRPr="00612771">
              <w:rPr>
                <w:rFonts w:ascii="Times New Roman" w:eastAsia="Times New Roman" w:hAnsi="Times New Roman"/>
                <w:bCs/>
                <w:lang w:eastAsia="lv-LV"/>
              </w:rPr>
              <w:t>s</w:t>
            </w:r>
            <w:r w:rsidRPr="00612771">
              <w:rPr>
                <w:rFonts w:ascii="Times New Roman" w:eastAsia="Times New Roman" w:hAnsi="Times New Roman"/>
                <w:bCs/>
                <w:lang w:eastAsia="lv-LV"/>
              </w:rPr>
              <w:t xml:space="preserve"> par Saistošo noteikumu Nr.4</w:t>
            </w:r>
            <w:r w:rsidR="00375DFE" w:rsidRPr="00612771">
              <w:rPr>
                <w:rFonts w:ascii="Times New Roman" w:eastAsia="Times New Roman" w:hAnsi="Times New Roman"/>
                <w:bCs/>
                <w:lang w:eastAsia="lv-LV"/>
              </w:rPr>
              <w:t xml:space="preserve">3 pārkāpumiem, no kurām – </w:t>
            </w:r>
            <w:r w:rsidR="00612771" w:rsidRPr="00612771">
              <w:rPr>
                <w:rFonts w:ascii="Times New Roman" w:eastAsia="Times New Roman" w:hAnsi="Times New Roman"/>
                <w:bCs/>
                <w:lang w:eastAsia="lv-LV"/>
              </w:rPr>
              <w:t>2</w:t>
            </w:r>
            <w:r w:rsidRPr="00612771">
              <w:rPr>
                <w:rFonts w:ascii="Times New Roman" w:eastAsia="Times New Roman" w:hAnsi="Times New Roman"/>
                <w:bCs/>
                <w:lang w:eastAsia="lv-LV"/>
              </w:rPr>
              <w:t xml:space="preserve"> lietās uzsākts administratīvā pārkāpuma process, </w:t>
            </w:r>
            <w:r w:rsidR="00612771" w:rsidRPr="00612771">
              <w:rPr>
                <w:rFonts w:ascii="Times New Roman" w:eastAsia="Times New Roman" w:hAnsi="Times New Roman"/>
                <w:bCs/>
                <w:lang w:eastAsia="lv-LV"/>
              </w:rPr>
              <w:t>5</w:t>
            </w:r>
            <w:r w:rsidRPr="00612771">
              <w:rPr>
                <w:rFonts w:ascii="Times New Roman" w:eastAsia="Times New Roman" w:hAnsi="Times New Roman"/>
                <w:bCs/>
                <w:lang w:eastAsia="lv-LV"/>
              </w:rPr>
              <w:t xml:space="preserve"> gadījumos izteikts aizrādījums, neuzsākot administratīvā pārkāpuma procesu, atbilstoši Administratīvās atbildības</w:t>
            </w:r>
            <w:r w:rsidR="00375DFE" w:rsidRPr="00612771">
              <w:rPr>
                <w:rFonts w:ascii="Times New Roman" w:eastAsia="Times New Roman" w:hAnsi="Times New Roman"/>
                <w:bCs/>
                <w:lang w:eastAsia="lv-LV"/>
              </w:rPr>
              <w:t xml:space="preserve"> likuma 11.panta pirmajai daļai</w:t>
            </w:r>
            <w:r w:rsidR="00612771" w:rsidRPr="00612771">
              <w:rPr>
                <w:rFonts w:ascii="Times New Roman" w:eastAsia="Times New Roman" w:hAnsi="Times New Roman"/>
                <w:bCs/>
                <w:lang w:eastAsia="lv-LV"/>
              </w:rPr>
              <w:t xml:space="preserve">, un </w:t>
            </w:r>
            <w:r w:rsidR="00612771">
              <w:rPr>
                <w:rFonts w:ascii="Times New Roman" w:eastAsia="Times New Roman" w:hAnsi="Times New Roman"/>
                <w:bCs/>
                <w:lang w:eastAsia="lv-LV"/>
              </w:rPr>
              <w:t>23 gadījumos</w:t>
            </w:r>
            <w:r w:rsidR="00612771" w:rsidRPr="008926F0">
              <w:rPr>
                <w:rFonts w:ascii="Times New Roman" w:eastAsia="Times New Roman" w:hAnsi="Times New Roman"/>
                <w:bCs/>
                <w:lang w:eastAsia="lv-LV"/>
              </w:rPr>
              <w:t xml:space="preserve"> sūdzībā</w:t>
            </w:r>
            <w:r w:rsidR="00612771">
              <w:rPr>
                <w:rFonts w:ascii="Times New Roman" w:eastAsia="Times New Roman" w:hAnsi="Times New Roman"/>
                <w:bCs/>
                <w:lang w:eastAsia="lv-LV"/>
              </w:rPr>
              <w:t>s</w:t>
            </w:r>
            <w:r w:rsidR="00612771" w:rsidRPr="008926F0">
              <w:rPr>
                <w:rFonts w:ascii="Times New Roman" w:eastAsia="Times New Roman" w:hAnsi="Times New Roman"/>
                <w:bCs/>
                <w:lang w:eastAsia="lv-LV"/>
              </w:rPr>
              <w:t xml:space="preserve"> norādītie fakti nav apstiprinājušies.</w:t>
            </w:r>
            <w:r w:rsidRPr="00375DFE">
              <w:rPr>
                <w:rFonts w:ascii="Times New Roman" w:eastAsia="Times New Roman" w:hAnsi="Times New Roman"/>
                <w:bCs/>
                <w:lang w:eastAsia="lv-LV"/>
              </w:rPr>
              <w:t xml:space="preserve"> </w:t>
            </w:r>
            <w:r w:rsidRPr="003F57EC">
              <w:rPr>
                <w:rFonts w:ascii="Times New Roman" w:eastAsia="Times New Roman" w:hAnsi="Times New Roman"/>
                <w:bCs/>
                <w:lang w:eastAsia="lv-LV"/>
              </w:rPr>
              <w:t>Tādējādi secināms, ka tiek preventīvais darbs, lai nodrošinātu administratīvo pārkāpumu novēršanu. Ja nav šī tiesiskā regulējuma, netiek aizsargātas sabiedrības tiesiskās intereses, nav iespējams veikt arī preventīvos pasākumus administratīvo pārkāpumu novēršanai.</w:t>
            </w:r>
          </w:p>
          <w:p w:rsidR="001500E7" w:rsidRPr="001500E7" w:rsidRDefault="00AA6F14" w:rsidP="001500E7">
            <w:pPr>
              <w:spacing w:after="0" w:line="240" w:lineRule="auto"/>
              <w:ind w:left="138" w:right="27" w:hanging="138"/>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005A1A46">
              <w:rPr>
                <w:rFonts w:ascii="Times New Roman" w:eastAsia="Times New Roman" w:hAnsi="Times New Roman"/>
                <w:bCs/>
                <w:lang w:eastAsia="lv-LV"/>
              </w:rPr>
              <w:t>.</w:t>
            </w:r>
            <w:r w:rsidR="001500E7" w:rsidRPr="001500E7">
              <w:rPr>
                <w:rFonts w:ascii="Times New Roman" w:eastAsia="Times New Roman" w:hAnsi="Times New Roman"/>
                <w:bCs/>
                <w:lang w:eastAsia="lv-LV"/>
              </w:rPr>
              <w:t>1.</w:t>
            </w:r>
            <w:r w:rsidR="006A325D">
              <w:rPr>
                <w:rFonts w:ascii="Times New Roman" w:eastAsia="Times New Roman" w:hAnsi="Times New Roman"/>
                <w:lang w:eastAsia="lv-LV"/>
              </w:rPr>
              <w:t>P</w:t>
            </w:r>
            <w:r w:rsidR="001500E7" w:rsidRPr="001500E7">
              <w:rPr>
                <w:rFonts w:ascii="Times New Roman" w:eastAsia="Times New Roman" w:hAnsi="Times New Roman"/>
                <w:lang w:eastAsia="lv-LV"/>
              </w:rPr>
              <w:t xml:space="preserve">ašvaldības ietvaros pārkāpumi par </w:t>
            </w:r>
            <w:r w:rsidR="0042559B">
              <w:rPr>
                <w:rFonts w:ascii="Times New Roman" w:eastAsia="Times New Roman" w:hAnsi="Times New Roman"/>
                <w:lang w:eastAsia="lv-LV"/>
              </w:rPr>
              <w:t>kapsētu uzturēšana</w:t>
            </w:r>
            <w:r w:rsidR="0021329E" w:rsidRPr="00D038B5">
              <w:rPr>
                <w:rFonts w:ascii="Times New Roman" w:eastAsia="Times New Roman" w:hAnsi="Times New Roman"/>
                <w:lang w:eastAsia="lv-LV"/>
              </w:rPr>
              <w:t xml:space="preserve"> uzturēšanu</w:t>
            </w:r>
            <w:r w:rsidR="0042559B">
              <w:rPr>
                <w:rFonts w:ascii="Times New Roman" w:eastAsia="Times New Roman" w:hAnsi="Times New Roman"/>
                <w:lang w:eastAsia="lv-LV"/>
              </w:rPr>
              <w:t xml:space="preserve"> nav </w:t>
            </w:r>
            <w:r w:rsidR="00977EB0">
              <w:rPr>
                <w:rFonts w:ascii="Times New Roman" w:eastAsia="Times New Roman" w:hAnsi="Times New Roman"/>
                <w:lang w:eastAsia="lv-LV"/>
              </w:rPr>
              <w:t xml:space="preserve">ļoti </w:t>
            </w:r>
            <w:r w:rsidR="0042559B">
              <w:rPr>
                <w:rFonts w:ascii="Times New Roman" w:eastAsia="Times New Roman" w:hAnsi="Times New Roman"/>
                <w:lang w:eastAsia="lv-LV"/>
              </w:rPr>
              <w:t>aktuāli, tomēr administratīvie sodi</w:t>
            </w:r>
            <w:r w:rsidR="001500E7" w:rsidRPr="001500E7">
              <w:rPr>
                <w:rFonts w:ascii="Times New Roman" w:eastAsia="Times New Roman" w:hAnsi="Times New Roman"/>
                <w:lang w:eastAsia="lv-LV"/>
              </w:rPr>
              <w:t xml:space="preserve"> par saistošo noteikumu pārkāpšanu</w:t>
            </w:r>
            <w:r w:rsidR="0042559B">
              <w:rPr>
                <w:rFonts w:ascii="Times New Roman" w:eastAsia="Times New Roman" w:hAnsi="Times New Roman"/>
                <w:lang w:eastAsia="lv-LV"/>
              </w:rPr>
              <w:t xml:space="preserve"> ir jāparedz</w:t>
            </w:r>
            <w:r w:rsidR="001500E7" w:rsidRPr="001500E7">
              <w:rPr>
                <w:rFonts w:ascii="Times New Roman" w:eastAsia="Times New Roman" w:hAnsi="Times New Roman"/>
                <w:lang w:eastAsia="lv-LV"/>
              </w:rPr>
              <w:t xml:space="preserve"> </w:t>
            </w:r>
            <w:r w:rsidR="001500E7" w:rsidRPr="001500E7">
              <w:rPr>
                <w:rFonts w:ascii="Times New Roman" w:eastAsia="Times New Roman" w:hAnsi="Times New Roman"/>
                <w:bCs/>
                <w:lang w:eastAsia="lv-LV"/>
              </w:rPr>
              <w:t xml:space="preserve">šādu administratīvo pārkāpumu gadījumos: </w:t>
            </w:r>
            <w:r w:rsidR="008856AE">
              <w:rPr>
                <w:rFonts w:ascii="Times New Roman" w:eastAsia="Times New Roman" w:hAnsi="Times New Roman"/>
                <w:bCs/>
                <w:lang w:eastAsia="lv-LV"/>
              </w:rPr>
              <w:t xml:space="preserve">par saistošajos noteikumos noteikto </w:t>
            </w:r>
            <w:r w:rsidR="004571C5">
              <w:rPr>
                <w:rFonts w:ascii="Times New Roman" w:eastAsia="Times New Roman" w:hAnsi="Times New Roman"/>
                <w:bCs/>
                <w:lang w:eastAsia="lv-LV"/>
              </w:rPr>
              <w:t xml:space="preserve">kapsētu lietošanas </w:t>
            </w:r>
            <w:r w:rsidR="008856AE">
              <w:rPr>
                <w:rFonts w:ascii="Times New Roman" w:eastAsia="Times New Roman" w:hAnsi="Times New Roman"/>
                <w:bCs/>
                <w:lang w:eastAsia="lv-LV"/>
              </w:rPr>
              <w:t xml:space="preserve">aizliegumu (piemēram, </w:t>
            </w:r>
            <w:r w:rsidR="008856AE" w:rsidRPr="008856AE">
              <w:rPr>
                <w:rFonts w:ascii="Times New Roman" w:eastAsia="Times New Roman" w:hAnsi="Times New Roman"/>
                <w:bCs/>
                <w:lang w:eastAsia="lv-LV"/>
              </w:rPr>
              <w:t>ievest dzīvniekus vai apbedīt dzīvniekus</w:t>
            </w:r>
            <w:r w:rsidR="008856AE">
              <w:rPr>
                <w:rFonts w:ascii="Times New Roman" w:eastAsia="Times New Roman" w:hAnsi="Times New Roman"/>
                <w:bCs/>
                <w:lang w:eastAsia="lv-LV"/>
              </w:rPr>
              <w:t xml:space="preserve">, </w:t>
            </w:r>
            <w:r w:rsidR="008856AE" w:rsidRPr="008856AE">
              <w:rPr>
                <w:rFonts w:ascii="Times New Roman" w:eastAsia="Times New Roman" w:hAnsi="Times New Roman"/>
                <w:bCs/>
                <w:lang w:eastAsia="lv-LV"/>
              </w:rPr>
              <w:t>traucēt kapsētas apmeklētājus, apbedīšanas ceremoniju norisi</w:t>
            </w:r>
            <w:r w:rsidR="008856AE">
              <w:rPr>
                <w:rFonts w:ascii="Times New Roman" w:eastAsia="Times New Roman" w:hAnsi="Times New Roman"/>
                <w:bCs/>
                <w:lang w:eastAsia="lv-LV"/>
              </w:rPr>
              <w:t xml:space="preserve">, </w:t>
            </w:r>
            <w:proofErr w:type="spellStart"/>
            <w:r w:rsidR="008856AE">
              <w:rPr>
                <w:rFonts w:ascii="Times New Roman" w:eastAsia="Times New Roman" w:hAnsi="Times New Roman"/>
                <w:bCs/>
                <w:lang w:eastAsia="lv-LV"/>
              </w:rPr>
              <w:t>utml</w:t>
            </w:r>
            <w:proofErr w:type="spellEnd"/>
            <w:r w:rsidR="008856AE">
              <w:rPr>
                <w:rFonts w:ascii="Times New Roman" w:eastAsia="Times New Roman" w:hAnsi="Times New Roman"/>
                <w:bCs/>
                <w:lang w:eastAsia="lv-LV"/>
              </w:rPr>
              <w:t xml:space="preserve">) pārkāpumiem, </w:t>
            </w:r>
            <w:r w:rsidR="0034547F">
              <w:rPr>
                <w:rFonts w:ascii="Times New Roman" w:eastAsia="Times New Roman" w:hAnsi="Times New Roman"/>
                <w:bCs/>
                <w:lang w:eastAsia="lv-LV"/>
              </w:rPr>
              <w:t>par kapavietas kopšanas</w:t>
            </w:r>
            <w:r w:rsidR="0034547F" w:rsidRPr="0034547F">
              <w:rPr>
                <w:rFonts w:ascii="Times New Roman" w:eastAsia="Times New Roman" w:hAnsi="Times New Roman"/>
                <w:bCs/>
                <w:lang w:eastAsia="lv-LV"/>
              </w:rPr>
              <w:t xml:space="preserve"> un uzturēšana</w:t>
            </w:r>
            <w:r w:rsidR="0034547F">
              <w:rPr>
                <w:rFonts w:ascii="Times New Roman" w:eastAsia="Times New Roman" w:hAnsi="Times New Roman"/>
                <w:bCs/>
                <w:lang w:eastAsia="lv-LV"/>
              </w:rPr>
              <w:t>s noteikumu vai aizliegumu pārkāpumiem</w:t>
            </w:r>
            <w:r w:rsidR="001500E7" w:rsidRPr="001500E7">
              <w:rPr>
                <w:rFonts w:ascii="Times New Roman" w:eastAsia="Times New Roman" w:hAnsi="Times New Roman"/>
                <w:bCs/>
                <w:lang w:eastAsia="lv-LV"/>
              </w:rPr>
              <w:t>.</w:t>
            </w:r>
          </w:p>
          <w:p w:rsidR="001500E7" w:rsidRPr="001500E7" w:rsidRDefault="00AA6F14" w:rsidP="000D586C">
            <w:pPr>
              <w:spacing w:after="0" w:line="240" w:lineRule="auto"/>
              <w:ind w:left="176" w:right="27" w:hanging="176"/>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2.</w:t>
            </w:r>
            <w:r w:rsidR="001500E7" w:rsidRPr="001500E7">
              <w:rPr>
                <w:rFonts w:ascii="Times New Roman" w:eastAsia="Times New Roman" w:hAnsi="Times New Roman"/>
                <w:lang w:eastAsia="lv-LV"/>
              </w:rPr>
              <w:t>Saistošajos noteikumos noteiktie administratīvie sodi ir attaisnojami, jo saistošajos noteikumos ietver</w:t>
            </w:r>
            <w:bookmarkStart w:id="0" w:name="_GoBack"/>
            <w:bookmarkEnd w:id="0"/>
            <w:r w:rsidR="001500E7" w:rsidRPr="001500E7">
              <w:rPr>
                <w:rFonts w:ascii="Times New Roman" w:eastAsia="Times New Roman" w:hAnsi="Times New Roman"/>
                <w:lang w:eastAsia="lv-LV"/>
              </w:rPr>
              <w:t>tie pārkāpumi ir attiecināmi uz publiski tiesiskajām attiecībām un</w:t>
            </w:r>
            <w:r w:rsidR="00080113">
              <w:rPr>
                <w:rFonts w:ascii="Times New Roman" w:eastAsia="Times New Roman" w:hAnsi="Times New Roman"/>
                <w:lang w:eastAsia="lv-LV"/>
              </w:rPr>
              <w:t xml:space="preserve"> aizskar sabiedriskās intereses.</w:t>
            </w:r>
          </w:p>
          <w:p w:rsidR="001500E7" w:rsidRPr="001500E7" w:rsidRDefault="00AA6F14" w:rsidP="000D586C">
            <w:pPr>
              <w:spacing w:after="0" w:line="240" w:lineRule="auto"/>
              <w:ind w:left="176" w:right="27" w:hanging="176"/>
              <w:jc w:val="both"/>
              <w:textAlignment w:val="baseline"/>
              <w:rPr>
                <w:rFonts w:ascii="Times New Roman" w:eastAsia="Times New Roman" w:hAnsi="Times New Roman"/>
                <w:bCs/>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3.</w:t>
            </w:r>
            <w:r w:rsidR="004571C5">
              <w:rPr>
                <w:rFonts w:ascii="Times New Roman" w:eastAsia="Times New Roman" w:hAnsi="Times New Roman"/>
                <w:bCs/>
                <w:lang w:eastAsia="lv-LV"/>
              </w:rPr>
              <w:t>Ar kapsētu lietošanas aizliegumu un  kapavietas kopšanas</w:t>
            </w:r>
            <w:r w:rsidR="004571C5" w:rsidRPr="0034547F">
              <w:rPr>
                <w:rFonts w:ascii="Times New Roman" w:eastAsia="Times New Roman" w:hAnsi="Times New Roman"/>
                <w:bCs/>
                <w:lang w:eastAsia="lv-LV"/>
              </w:rPr>
              <w:t xml:space="preserve"> un uzturēšana</w:t>
            </w:r>
            <w:r w:rsidR="004571C5">
              <w:rPr>
                <w:rFonts w:ascii="Times New Roman" w:eastAsia="Times New Roman" w:hAnsi="Times New Roman"/>
                <w:bCs/>
                <w:lang w:eastAsia="lv-LV"/>
              </w:rPr>
              <w:t>s noteikumu vai aizliegumu pārkāpumiem</w:t>
            </w:r>
            <w:r w:rsidR="00963312">
              <w:rPr>
                <w:rFonts w:ascii="Times New Roman" w:eastAsia="Times New Roman" w:hAnsi="Times New Roman"/>
                <w:bCs/>
                <w:lang w:eastAsia="lv-LV"/>
              </w:rPr>
              <w:t xml:space="preserve">, tiek nodarīts kaitējums </w:t>
            </w:r>
            <w:r w:rsidR="00E613E7">
              <w:rPr>
                <w:rFonts w:ascii="Times New Roman" w:eastAsia="Times New Roman" w:hAnsi="Times New Roman"/>
                <w:bCs/>
                <w:lang w:eastAsia="lv-LV"/>
              </w:rPr>
              <w:t>mantai, radīts</w:t>
            </w:r>
            <w:r w:rsidR="001500E7" w:rsidRPr="001500E7">
              <w:rPr>
                <w:rFonts w:ascii="Times New Roman" w:eastAsia="Times New Roman" w:hAnsi="Times New Roman"/>
                <w:bCs/>
                <w:lang w:eastAsia="lv-LV"/>
              </w:rPr>
              <w:t xml:space="preserve"> </w:t>
            </w:r>
            <w:r w:rsidR="00E613E7">
              <w:rPr>
                <w:rFonts w:ascii="Times New Roman" w:eastAsia="Times New Roman" w:hAnsi="Times New Roman"/>
                <w:bCs/>
                <w:lang w:eastAsia="lv-LV"/>
              </w:rPr>
              <w:t>apdraud</w:t>
            </w:r>
            <w:r w:rsidR="00EF67DE">
              <w:rPr>
                <w:rFonts w:ascii="Times New Roman" w:eastAsia="Times New Roman" w:hAnsi="Times New Roman"/>
                <w:bCs/>
                <w:lang w:eastAsia="lv-LV"/>
              </w:rPr>
              <w:t>ējums</w:t>
            </w:r>
            <w:r w:rsidR="00150AB9">
              <w:rPr>
                <w:rFonts w:ascii="Times New Roman" w:eastAsia="Times New Roman" w:hAnsi="Times New Roman"/>
                <w:bCs/>
                <w:lang w:eastAsia="lv-LV"/>
              </w:rPr>
              <w:t xml:space="preserve"> videi, </w:t>
            </w:r>
            <w:r w:rsidR="004571C5">
              <w:rPr>
                <w:rFonts w:ascii="Times New Roman" w:eastAsia="Times New Roman" w:hAnsi="Times New Roman"/>
                <w:bCs/>
                <w:lang w:eastAsia="lv-LV"/>
              </w:rPr>
              <w:t>sabiedrības</w:t>
            </w:r>
            <w:r w:rsidR="00150AB9">
              <w:rPr>
                <w:rFonts w:ascii="Times New Roman" w:eastAsia="Times New Roman" w:hAnsi="Times New Roman"/>
                <w:bCs/>
                <w:lang w:eastAsia="lv-LV"/>
              </w:rPr>
              <w:t xml:space="preserve"> drošībai</w:t>
            </w:r>
            <w:r w:rsidR="00EF67DE">
              <w:rPr>
                <w:rFonts w:ascii="Times New Roman" w:eastAsia="Times New Roman" w:hAnsi="Times New Roman"/>
                <w:bCs/>
                <w:lang w:eastAsia="lv-LV"/>
              </w:rPr>
              <w:t xml:space="preserve">, </w:t>
            </w:r>
            <w:r w:rsidR="004571C5">
              <w:rPr>
                <w:rFonts w:ascii="Times New Roman" w:eastAsia="Times New Roman" w:hAnsi="Times New Roman"/>
                <w:bCs/>
                <w:lang w:eastAsia="lv-LV"/>
              </w:rPr>
              <w:t>kā</w:t>
            </w:r>
            <w:r w:rsidR="00124029">
              <w:rPr>
                <w:rFonts w:ascii="Times New Roman" w:eastAsia="Times New Roman" w:hAnsi="Times New Roman"/>
                <w:bCs/>
                <w:lang w:eastAsia="lv-LV"/>
              </w:rPr>
              <w:t xml:space="preserve"> rezultātā </w:t>
            </w:r>
            <w:r w:rsidR="004571C5">
              <w:rPr>
                <w:rFonts w:ascii="Times New Roman" w:eastAsia="Times New Roman" w:hAnsi="Times New Roman"/>
                <w:bCs/>
                <w:lang w:eastAsia="lv-LV"/>
              </w:rPr>
              <w:t>tiek radīts</w:t>
            </w:r>
            <w:r w:rsidR="00124029">
              <w:rPr>
                <w:rFonts w:ascii="Times New Roman" w:eastAsia="Times New Roman" w:hAnsi="Times New Roman"/>
                <w:bCs/>
                <w:lang w:eastAsia="lv-LV"/>
              </w:rPr>
              <w:t xml:space="preserve"> pamatot</w:t>
            </w:r>
            <w:r w:rsidR="004571C5">
              <w:rPr>
                <w:rFonts w:ascii="Times New Roman" w:eastAsia="Times New Roman" w:hAnsi="Times New Roman"/>
                <w:bCs/>
                <w:lang w:eastAsia="lv-LV"/>
              </w:rPr>
              <w:t>s</w:t>
            </w:r>
            <w:r w:rsidR="001500E7" w:rsidRPr="001500E7">
              <w:rPr>
                <w:rFonts w:ascii="Times New Roman" w:eastAsia="Times New Roman" w:hAnsi="Times New Roman"/>
                <w:bCs/>
                <w:lang w:eastAsia="lv-LV"/>
              </w:rPr>
              <w:t xml:space="preserve"> sabiedrības interešu aizskārum</w:t>
            </w:r>
            <w:r w:rsidR="004571C5">
              <w:rPr>
                <w:rFonts w:ascii="Times New Roman" w:eastAsia="Times New Roman" w:hAnsi="Times New Roman"/>
                <w:bCs/>
                <w:lang w:eastAsia="lv-LV"/>
              </w:rPr>
              <w:t>s</w:t>
            </w:r>
            <w:r w:rsidR="001500E7" w:rsidRPr="001500E7">
              <w:rPr>
                <w:rFonts w:ascii="Times New Roman" w:eastAsia="Times New Roman" w:hAnsi="Times New Roman"/>
                <w:bCs/>
                <w:lang w:eastAsia="lv-LV"/>
              </w:rPr>
              <w:t>.</w:t>
            </w:r>
          </w:p>
          <w:p w:rsidR="001500E7" w:rsidRPr="001500E7" w:rsidRDefault="00AA6F14" w:rsidP="000D586C">
            <w:pPr>
              <w:spacing w:after="0" w:line="240" w:lineRule="auto"/>
              <w:ind w:left="176" w:right="27" w:hanging="176"/>
              <w:jc w:val="both"/>
              <w:textAlignment w:val="baseline"/>
              <w:rPr>
                <w:rFonts w:ascii="Times New Roman" w:eastAsia="Times New Roman" w:hAnsi="Times New Roman"/>
                <w:bCs/>
                <w:color w:val="FF0000"/>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4.</w:t>
            </w:r>
            <w:r w:rsidR="00E47D2C">
              <w:rPr>
                <w:rFonts w:ascii="Times New Roman" w:eastAsia="Times New Roman" w:hAnsi="Times New Roman"/>
                <w:bCs/>
                <w:lang w:eastAsia="lv-LV"/>
              </w:rPr>
              <w:t xml:space="preserve">Par </w:t>
            </w:r>
            <w:r w:rsidR="00E47D2C" w:rsidRPr="00E47D2C">
              <w:rPr>
                <w:rFonts w:ascii="Times New Roman" w:eastAsia="Times New Roman" w:hAnsi="Times New Roman"/>
                <w:bCs/>
                <w:lang w:eastAsia="lv-LV"/>
              </w:rPr>
              <w:t>s</w:t>
            </w:r>
            <w:r w:rsidR="001500E7" w:rsidRPr="00E47D2C">
              <w:rPr>
                <w:rFonts w:ascii="Times New Roman" w:eastAsia="Times New Roman" w:hAnsi="Times New Roman"/>
                <w:lang w:eastAsia="lv-LV"/>
              </w:rPr>
              <w:t xml:space="preserve">aistošajos noteikumos paredzētajiem pārkāpumiem ir paredzēta administratīvā atbildība, jo ir nepieciešams reaģēt uz kādu personas izdarītu pārkāpumu, kurš vairs nav novēršams (piemēram, ir jau iestājušās tā materiālās sekas, vai rīcība ir neatgriezeniska). </w:t>
            </w:r>
          </w:p>
          <w:p w:rsidR="001500E7" w:rsidRPr="004A2BA9" w:rsidRDefault="00AA6F14" w:rsidP="000D586C">
            <w:pPr>
              <w:spacing w:after="0" w:line="240" w:lineRule="auto"/>
              <w:ind w:left="176" w:right="27" w:hanging="176"/>
              <w:jc w:val="both"/>
              <w:textAlignment w:val="baseline"/>
              <w:rPr>
                <w:rFonts w:ascii="Times New Roman" w:eastAsia="Times New Roman" w:hAnsi="Times New Roman"/>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5</w:t>
            </w:r>
            <w:r w:rsidR="001500E7" w:rsidRPr="004A2BA9">
              <w:rPr>
                <w:rFonts w:ascii="Times New Roman" w:eastAsia="Times New Roman" w:hAnsi="Times New Roman"/>
                <w:bCs/>
                <w:lang w:eastAsia="lv-LV"/>
              </w:rPr>
              <w:t>.Saistošajos noteikumos ir paredzēta atbildība par</w:t>
            </w:r>
            <w:r w:rsidR="001500E7" w:rsidRPr="004A2BA9">
              <w:rPr>
                <w:rFonts w:ascii="Times New Roman" w:eastAsia="Times New Roman" w:hAnsi="Times New Roman"/>
                <w:lang w:eastAsia="lv-LV"/>
              </w:rPr>
              <w:t xml:space="preserve"> personas prettiesisku, vainojamu rīcību (darbību vai bezdarbību), kad netiek pienācīgi pildītas noteikumos noteiktās prasības, un tas aizskar sabiedrības intereses.</w:t>
            </w:r>
          </w:p>
          <w:p w:rsidR="00963312" w:rsidRPr="004A2BA9" w:rsidRDefault="00AA6F14" w:rsidP="00696B64">
            <w:pPr>
              <w:widowControl/>
              <w:spacing w:after="0" w:line="240" w:lineRule="auto"/>
              <w:ind w:left="176" w:hanging="176"/>
              <w:jc w:val="both"/>
              <w:rPr>
                <w:rFonts w:ascii="Times New Roman" w:eastAsia="Times New Roman" w:hAnsi="Times New Roman"/>
                <w:bCs/>
                <w:lang w:eastAsia="lv-LV"/>
              </w:rPr>
            </w:pPr>
            <w:r w:rsidRPr="004A2BA9">
              <w:rPr>
                <w:rFonts w:ascii="Times New Roman" w:eastAsia="Times New Roman" w:hAnsi="Times New Roman"/>
                <w:bCs/>
                <w:lang w:eastAsia="lv-LV"/>
              </w:rPr>
              <w:t>1.5.</w:t>
            </w:r>
            <w:r w:rsidR="001500E7" w:rsidRPr="004A2BA9">
              <w:rPr>
                <w:rFonts w:ascii="Times New Roman" w:eastAsia="Times New Roman" w:hAnsi="Times New Roman"/>
                <w:bCs/>
                <w:lang w:eastAsia="lv-LV"/>
              </w:rPr>
              <w:t>6.Saistošie noteikumi paredz administratīvo a</w:t>
            </w:r>
            <w:r w:rsidR="00211B58">
              <w:rPr>
                <w:rFonts w:ascii="Times New Roman" w:eastAsia="Times New Roman" w:hAnsi="Times New Roman"/>
                <w:bCs/>
                <w:lang w:eastAsia="lv-LV"/>
              </w:rPr>
              <w:t>tbildību par šādiem pārkāpumiem</w:t>
            </w:r>
            <w:r w:rsidR="001500E7" w:rsidRPr="004A2BA9">
              <w:rPr>
                <w:rFonts w:ascii="Times New Roman" w:eastAsia="Times New Roman" w:hAnsi="Times New Roman"/>
                <w:bCs/>
                <w:lang w:eastAsia="lv-LV"/>
              </w:rPr>
              <w:t xml:space="preserve"> </w:t>
            </w:r>
            <w:r w:rsidR="00EC31B6">
              <w:rPr>
                <w:rFonts w:ascii="Times New Roman" w:eastAsia="Times New Roman" w:hAnsi="Times New Roman"/>
                <w:bCs/>
                <w:lang w:eastAsia="lv-LV"/>
              </w:rPr>
              <w:t>kaps</w:t>
            </w:r>
            <w:r w:rsidR="00211B58">
              <w:rPr>
                <w:rFonts w:ascii="Times New Roman" w:eastAsia="Times New Roman" w:hAnsi="Times New Roman"/>
                <w:bCs/>
                <w:lang w:eastAsia="lv-LV"/>
              </w:rPr>
              <w:t>ētā</w:t>
            </w:r>
            <w:r w:rsidR="004D0CD3">
              <w:rPr>
                <w:rFonts w:ascii="Times New Roman" w:eastAsia="Times New Roman" w:hAnsi="Times New Roman"/>
                <w:bCs/>
                <w:lang w:eastAsia="lv-LV"/>
              </w:rPr>
              <w:t xml:space="preserve">: </w:t>
            </w:r>
            <w:r w:rsidR="000B7F14">
              <w:rPr>
                <w:rFonts w:ascii="Times New Roman" w:eastAsia="Times New Roman" w:hAnsi="Times New Roman"/>
                <w:bCs/>
                <w:lang w:eastAsia="lv-LV"/>
              </w:rPr>
              <w:t xml:space="preserve">1) patvaļīgi cirst un bojāt kokus; 2) </w:t>
            </w:r>
            <w:r w:rsidR="00963312" w:rsidRPr="00963312">
              <w:rPr>
                <w:rFonts w:ascii="Times New Roman" w:eastAsia="Times New Roman" w:hAnsi="Times New Roman"/>
                <w:bCs/>
                <w:lang w:eastAsia="lv-LV"/>
              </w:rPr>
              <w:t>ārpus kapavietas robežām stādīt kokus, krūmus, dzīvžogus, novietot kapavietas aprīkojumu, ierīkot kapavietas kopšanas inventāra (plastmasas pudeļu, trauku, ma</w:t>
            </w:r>
            <w:r w:rsidR="000B7F14">
              <w:rPr>
                <w:rFonts w:ascii="Times New Roman" w:eastAsia="Times New Roman" w:hAnsi="Times New Roman"/>
                <w:bCs/>
                <w:lang w:eastAsia="lv-LV"/>
              </w:rPr>
              <w:t xml:space="preserve">isu, grābekļu utt.) glabātuves; 3) </w:t>
            </w:r>
            <w:r w:rsidR="00963312" w:rsidRPr="00963312">
              <w:rPr>
                <w:rFonts w:ascii="Times New Roman" w:eastAsia="Times New Roman" w:hAnsi="Times New Roman"/>
                <w:bCs/>
                <w:lang w:eastAsia="lv-LV"/>
              </w:rPr>
              <w:t xml:space="preserve">patvaļīgi aizņemt kapavietas vai paplašināt esošās kapavietas, mainīt ierādītās kapavietas </w:t>
            </w:r>
            <w:r w:rsidR="000B7F14">
              <w:rPr>
                <w:rFonts w:ascii="Times New Roman" w:eastAsia="Times New Roman" w:hAnsi="Times New Roman"/>
                <w:bCs/>
                <w:lang w:eastAsia="lv-LV"/>
              </w:rPr>
              <w:t xml:space="preserve">platību vai kapavietas reljefu; 4) </w:t>
            </w:r>
            <w:r w:rsidR="00963312" w:rsidRPr="00963312">
              <w:rPr>
                <w:rFonts w:ascii="Times New Roman" w:eastAsia="Times New Roman" w:hAnsi="Times New Roman"/>
                <w:bCs/>
                <w:lang w:eastAsia="lv-LV"/>
              </w:rPr>
              <w:t>veikt apbedījumu bez kapsēt</w:t>
            </w:r>
            <w:r w:rsidR="000B7F14">
              <w:rPr>
                <w:rFonts w:ascii="Times New Roman" w:eastAsia="Times New Roman" w:hAnsi="Times New Roman"/>
                <w:bCs/>
                <w:lang w:eastAsia="lv-LV"/>
              </w:rPr>
              <w:t xml:space="preserve">u </w:t>
            </w:r>
            <w:proofErr w:type="spellStart"/>
            <w:r w:rsidR="000B7F14">
              <w:rPr>
                <w:rFonts w:ascii="Times New Roman" w:eastAsia="Times New Roman" w:hAnsi="Times New Roman"/>
                <w:bCs/>
                <w:lang w:eastAsia="lv-LV"/>
              </w:rPr>
              <w:t>apsaimniekotāja</w:t>
            </w:r>
            <w:proofErr w:type="spellEnd"/>
            <w:r w:rsidR="000B7F14">
              <w:rPr>
                <w:rFonts w:ascii="Times New Roman" w:eastAsia="Times New Roman" w:hAnsi="Times New Roman"/>
                <w:bCs/>
                <w:lang w:eastAsia="lv-LV"/>
              </w:rPr>
              <w:t xml:space="preserve"> saskaņošanas; 5) </w:t>
            </w:r>
            <w:r w:rsidR="00963312" w:rsidRPr="00963312">
              <w:rPr>
                <w:rFonts w:ascii="Times New Roman" w:eastAsia="Times New Roman" w:hAnsi="Times New Roman"/>
                <w:bCs/>
                <w:lang w:eastAsia="lv-LV"/>
              </w:rPr>
              <w:t xml:space="preserve">pārvietot kapsētu </w:t>
            </w:r>
            <w:proofErr w:type="spellStart"/>
            <w:r w:rsidR="00963312" w:rsidRPr="00963312">
              <w:rPr>
                <w:rFonts w:ascii="Times New Roman" w:eastAsia="Times New Roman" w:hAnsi="Times New Roman"/>
                <w:bCs/>
                <w:lang w:eastAsia="lv-LV"/>
              </w:rPr>
              <w:t>apsaimniekotāja</w:t>
            </w:r>
            <w:proofErr w:type="spellEnd"/>
            <w:r w:rsidR="00963312" w:rsidRPr="00963312">
              <w:rPr>
                <w:rFonts w:ascii="Times New Roman" w:eastAsia="Times New Roman" w:hAnsi="Times New Roman"/>
                <w:bCs/>
                <w:lang w:eastAsia="lv-LV"/>
              </w:rPr>
              <w:t xml:space="preserve"> vai kapavietu komisija</w:t>
            </w:r>
            <w:r w:rsidR="000B7F14">
              <w:rPr>
                <w:rFonts w:ascii="Times New Roman" w:eastAsia="Times New Roman" w:hAnsi="Times New Roman"/>
                <w:bCs/>
                <w:lang w:eastAsia="lv-LV"/>
              </w:rPr>
              <w:t xml:space="preserve">s izvietotās brīdinājuma zīmes; 6) </w:t>
            </w:r>
            <w:r w:rsidR="00963312" w:rsidRPr="00963312">
              <w:rPr>
                <w:rFonts w:ascii="Times New Roman" w:eastAsia="Times New Roman" w:hAnsi="Times New Roman"/>
                <w:bCs/>
                <w:lang w:eastAsia="lv-LV"/>
              </w:rPr>
              <w:t>rakt smiltis un zemi kapsētas un</w:t>
            </w:r>
            <w:r w:rsidR="000B7F14">
              <w:rPr>
                <w:rFonts w:ascii="Times New Roman" w:eastAsia="Times New Roman" w:hAnsi="Times New Roman"/>
                <w:bCs/>
                <w:lang w:eastAsia="lv-LV"/>
              </w:rPr>
              <w:t xml:space="preserve"> tās aizsargjoslas teritorijās; 7) </w:t>
            </w:r>
            <w:r w:rsidR="00963312" w:rsidRPr="00963312">
              <w:rPr>
                <w:rFonts w:ascii="Times New Roman" w:eastAsia="Times New Roman" w:hAnsi="Times New Roman"/>
                <w:bCs/>
                <w:lang w:eastAsia="lv-LV"/>
              </w:rPr>
              <w:t>bojāt kapsētas ēkas, būves un kapavietas aprī</w:t>
            </w:r>
            <w:r w:rsidR="000B7F14">
              <w:rPr>
                <w:rFonts w:ascii="Times New Roman" w:eastAsia="Times New Roman" w:hAnsi="Times New Roman"/>
                <w:bCs/>
                <w:lang w:eastAsia="lv-LV"/>
              </w:rPr>
              <w:t xml:space="preserve">kojumu, kapavietas stādījumus; 8) </w:t>
            </w:r>
            <w:r w:rsidR="00963312" w:rsidRPr="00963312">
              <w:rPr>
                <w:rFonts w:ascii="Times New Roman" w:eastAsia="Times New Roman" w:hAnsi="Times New Roman"/>
                <w:bCs/>
                <w:lang w:eastAsia="lv-LV"/>
              </w:rPr>
              <w:t>ievest dzī</w:t>
            </w:r>
            <w:r w:rsidR="00EC31B6">
              <w:rPr>
                <w:rFonts w:ascii="Times New Roman" w:eastAsia="Times New Roman" w:hAnsi="Times New Roman"/>
                <w:bCs/>
                <w:lang w:eastAsia="lv-LV"/>
              </w:rPr>
              <w:t xml:space="preserve">vniekus vai apbedīt dzīvniekus; 9) </w:t>
            </w:r>
            <w:r w:rsidR="00963312" w:rsidRPr="00963312">
              <w:rPr>
                <w:rFonts w:ascii="Times New Roman" w:eastAsia="Times New Roman" w:hAnsi="Times New Roman"/>
                <w:bCs/>
                <w:lang w:eastAsia="lv-LV"/>
              </w:rPr>
              <w:t xml:space="preserve">traucēt kapsētas apmeklētājus, apbedīšanas ceremoniju norisi vai kapsētu </w:t>
            </w:r>
            <w:proofErr w:type="spellStart"/>
            <w:r w:rsidR="00963312" w:rsidRPr="00963312">
              <w:rPr>
                <w:rFonts w:ascii="Times New Roman" w:eastAsia="Times New Roman" w:hAnsi="Times New Roman"/>
                <w:bCs/>
                <w:lang w:eastAsia="lv-LV"/>
              </w:rPr>
              <w:t>apsaimniekotāja</w:t>
            </w:r>
            <w:proofErr w:type="spellEnd"/>
            <w:r w:rsidR="00963312" w:rsidRPr="00963312">
              <w:rPr>
                <w:rFonts w:ascii="Times New Roman" w:eastAsia="Times New Roman" w:hAnsi="Times New Roman"/>
                <w:bCs/>
                <w:lang w:eastAsia="lv-LV"/>
              </w:rPr>
              <w:t xml:space="preserve"> darbu;</w:t>
            </w:r>
            <w:r w:rsidR="00EC31B6">
              <w:rPr>
                <w:rFonts w:ascii="Times New Roman" w:eastAsia="Times New Roman" w:hAnsi="Times New Roman"/>
                <w:bCs/>
                <w:lang w:eastAsia="lv-LV"/>
              </w:rPr>
              <w:t xml:space="preserve"> 10) </w:t>
            </w:r>
            <w:r w:rsidR="00963312" w:rsidRPr="00963312">
              <w:rPr>
                <w:rFonts w:ascii="Times New Roman" w:eastAsia="Times New Roman" w:hAnsi="Times New Roman"/>
                <w:bCs/>
                <w:lang w:eastAsia="lv-LV"/>
              </w:rPr>
              <w:t xml:space="preserve">sniegt amatnieka pakalpojumus bez </w:t>
            </w:r>
            <w:r w:rsidR="00963312" w:rsidRPr="00963312">
              <w:rPr>
                <w:rFonts w:ascii="Times New Roman" w:eastAsia="Times New Roman" w:hAnsi="Times New Roman"/>
                <w:bCs/>
                <w:lang w:eastAsia="lv-LV"/>
              </w:rPr>
              <w:lastRenderedPageBreak/>
              <w:t>s</w:t>
            </w:r>
            <w:r w:rsidR="00EC31B6">
              <w:rPr>
                <w:rFonts w:ascii="Times New Roman" w:eastAsia="Times New Roman" w:hAnsi="Times New Roman"/>
                <w:bCs/>
                <w:lang w:eastAsia="lv-LV"/>
              </w:rPr>
              <w:t xml:space="preserve">askaņojuma ar kapsētas pārzini; 11) </w:t>
            </w:r>
            <w:r w:rsidR="00963312" w:rsidRPr="00963312">
              <w:rPr>
                <w:rFonts w:ascii="Times New Roman" w:eastAsia="Times New Roman" w:hAnsi="Times New Roman"/>
                <w:bCs/>
                <w:lang w:eastAsia="lv-LV"/>
              </w:rPr>
              <w:t>pārvietoties ar slēpēm, braukt ar velosipēdu, skr</w:t>
            </w:r>
            <w:r w:rsidR="00EC31B6">
              <w:rPr>
                <w:rFonts w:ascii="Times New Roman" w:eastAsia="Times New Roman" w:hAnsi="Times New Roman"/>
                <w:bCs/>
                <w:lang w:eastAsia="lv-LV"/>
              </w:rPr>
              <w:t xml:space="preserve">ejriteni, skrituļslidām u.tml.; 12) </w:t>
            </w:r>
            <w:r w:rsidR="00963312" w:rsidRPr="00963312">
              <w:rPr>
                <w:rFonts w:ascii="Times New Roman" w:eastAsia="Times New Roman" w:hAnsi="Times New Roman"/>
                <w:bCs/>
                <w:lang w:eastAsia="lv-LV"/>
              </w:rPr>
              <w:t>iebraukt ar mot</w:t>
            </w:r>
            <w:r w:rsidR="00EC31B6">
              <w:rPr>
                <w:rFonts w:ascii="Times New Roman" w:eastAsia="Times New Roman" w:hAnsi="Times New Roman"/>
                <w:bCs/>
                <w:lang w:eastAsia="lv-LV"/>
              </w:rPr>
              <w:t xml:space="preserve">orizētajiem transportlīdzekļiem (neattiecas uz izņēmumiem); </w:t>
            </w:r>
            <w:r w:rsidR="00211B58">
              <w:rPr>
                <w:rFonts w:ascii="Times New Roman" w:eastAsia="Times New Roman" w:hAnsi="Times New Roman"/>
                <w:bCs/>
                <w:lang w:eastAsia="lv-LV"/>
              </w:rPr>
              <w:t xml:space="preserve">kā  arī </w:t>
            </w:r>
            <w:r w:rsidR="004D0CD3">
              <w:rPr>
                <w:rFonts w:ascii="Times New Roman" w:eastAsia="Times New Roman" w:hAnsi="Times New Roman"/>
                <w:bCs/>
                <w:lang w:eastAsia="lv-LV"/>
              </w:rPr>
              <w:t xml:space="preserve">par kapavietas uzturētāja darbības pārkāpumiem: 1) </w:t>
            </w:r>
            <w:r w:rsidR="00211B58" w:rsidRPr="00211B58">
              <w:rPr>
                <w:rFonts w:ascii="Times New Roman" w:eastAsia="Times New Roman" w:hAnsi="Times New Roman"/>
                <w:bCs/>
                <w:lang w:eastAsia="lv-LV"/>
              </w:rPr>
              <w:t>patvarīgi palielinā</w:t>
            </w:r>
            <w:r w:rsidR="004D0CD3">
              <w:rPr>
                <w:rFonts w:ascii="Times New Roman" w:eastAsia="Times New Roman" w:hAnsi="Times New Roman"/>
                <w:bCs/>
                <w:lang w:eastAsia="lv-LV"/>
              </w:rPr>
              <w:t xml:space="preserve">t ierādītās kapavietas robežas; 2) </w:t>
            </w:r>
            <w:r w:rsidR="00211B58" w:rsidRPr="00211B58">
              <w:rPr>
                <w:rFonts w:ascii="Times New Roman" w:eastAsia="Times New Roman" w:hAnsi="Times New Roman"/>
                <w:bCs/>
                <w:lang w:eastAsia="lv-LV"/>
              </w:rPr>
              <w:t>veikt jebkādus stādījumus ārpus ierādītās kapavieta</w:t>
            </w:r>
            <w:r w:rsidR="004D0CD3">
              <w:rPr>
                <w:rFonts w:ascii="Times New Roman" w:eastAsia="Times New Roman" w:hAnsi="Times New Roman"/>
                <w:bCs/>
                <w:lang w:eastAsia="lv-LV"/>
              </w:rPr>
              <w:t xml:space="preserve">s robežām; 3) </w:t>
            </w:r>
            <w:r w:rsidR="00211B58" w:rsidRPr="00211B58">
              <w:rPr>
                <w:rFonts w:ascii="Times New Roman" w:eastAsia="Times New Roman" w:hAnsi="Times New Roman"/>
                <w:bCs/>
                <w:lang w:eastAsia="lv-LV"/>
              </w:rPr>
              <w:t>stādīt kapavietā kokus, kuri nav paredzēti dekoratīvo apstādījumu veidošanai un kuru garums pēc to iz</w:t>
            </w:r>
            <w:r w:rsidR="004D0CD3">
              <w:rPr>
                <w:rFonts w:ascii="Times New Roman" w:eastAsia="Times New Roman" w:hAnsi="Times New Roman"/>
                <w:bCs/>
                <w:lang w:eastAsia="lv-LV"/>
              </w:rPr>
              <w:t xml:space="preserve">augšanas pārsniedz 2,00 metrus; 4) </w:t>
            </w:r>
            <w:r w:rsidR="00211B58" w:rsidRPr="00211B58">
              <w:rPr>
                <w:rFonts w:ascii="Times New Roman" w:eastAsia="Times New Roman" w:hAnsi="Times New Roman"/>
                <w:bCs/>
                <w:lang w:eastAsia="lv-LV"/>
              </w:rPr>
              <w:t xml:space="preserve">stādīt kapavietā krūmājus, kuru augstums pārsniedz 0,7 metrus vai traucē blakus esošās kapavietas kopšanu, vai kuru </w:t>
            </w:r>
            <w:r w:rsidR="004D0CD3">
              <w:rPr>
                <w:rFonts w:ascii="Times New Roman" w:eastAsia="Times New Roman" w:hAnsi="Times New Roman"/>
                <w:bCs/>
                <w:lang w:eastAsia="lv-LV"/>
              </w:rPr>
              <w:t xml:space="preserve">zari šķērso kapavietas robežas; 5) </w:t>
            </w:r>
            <w:r w:rsidR="00211B58" w:rsidRPr="00211B58">
              <w:rPr>
                <w:rFonts w:ascii="Times New Roman" w:eastAsia="Times New Roman" w:hAnsi="Times New Roman"/>
                <w:bCs/>
                <w:lang w:eastAsia="lv-LV"/>
              </w:rPr>
              <w:t xml:space="preserve">kapavietas labiekārtošanas rezultātā sašaurināt </w:t>
            </w:r>
            <w:r w:rsidR="004D0CD3">
              <w:rPr>
                <w:rFonts w:ascii="Times New Roman" w:eastAsia="Times New Roman" w:hAnsi="Times New Roman"/>
                <w:bCs/>
                <w:lang w:eastAsia="lv-LV"/>
              </w:rPr>
              <w:t xml:space="preserve">celiņus starp kapavietu rindām; 6) </w:t>
            </w:r>
            <w:r w:rsidR="00211B58" w:rsidRPr="00211B58">
              <w:rPr>
                <w:rFonts w:ascii="Times New Roman" w:eastAsia="Times New Roman" w:hAnsi="Times New Roman"/>
                <w:bCs/>
                <w:lang w:eastAsia="lv-LV"/>
              </w:rPr>
              <w:t>izmantot blakus esošās kapavietas teritoriju mehānismu, materiālu,</w:t>
            </w:r>
            <w:r w:rsidR="004D0CD3">
              <w:rPr>
                <w:rFonts w:ascii="Times New Roman" w:eastAsia="Times New Roman" w:hAnsi="Times New Roman"/>
                <w:bCs/>
                <w:lang w:eastAsia="lv-LV"/>
              </w:rPr>
              <w:t xml:space="preserve"> atkritumu, u.tml. novietošanai; 7) noteikto pienākumu neizpildi.</w:t>
            </w:r>
            <w:r w:rsidR="00406D8E">
              <w:t xml:space="preserve"> </w:t>
            </w:r>
            <w:r w:rsidR="00920FE9">
              <w:rPr>
                <w:rFonts w:ascii="Times New Roman" w:eastAsia="Times New Roman" w:hAnsi="Times New Roman"/>
                <w:bCs/>
                <w:lang w:eastAsia="lv-LV"/>
              </w:rPr>
              <w:t>Saistošajos noteikumos noteiktajos gadījumos ne vienmēr var</w:t>
            </w:r>
            <w:r w:rsidR="00920FE9" w:rsidRPr="00920FE9">
              <w:rPr>
                <w:rFonts w:ascii="Times New Roman" w:eastAsia="Times New Roman" w:hAnsi="Times New Roman"/>
                <w:bCs/>
                <w:lang w:eastAsia="lv-LV"/>
              </w:rPr>
              <w:t xml:space="preserve"> piemērot atbildību par sīko huligān</w:t>
            </w:r>
            <w:r w:rsidR="00920FE9">
              <w:rPr>
                <w:rFonts w:ascii="Times New Roman" w:eastAsia="Times New Roman" w:hAnsi="Times New Roman"/>
                <w:bCs/>
                <w:lang w:eastAsia="lv-LV"/>
              </w:rPr>
              <w:t xml:space="preserve">ismu, par ko atbildība noteikta </w:t>
            </w:r>
            <w:r w:rsidR="00920FE9" w:rsidRPr="00920FE9">
              <w:rPr>
                <w:rFonts w:ascii="Times New Roman" w:eastAsia="Times New Roman" w:hAnsi="Times New Roman"/>
                <w:bCs/>
                <w:lang w:eastAsia="lv-LV"/>
              </w:rPr>
              <w:t>Administratīvo sodu likumā par pārkāpumiem pārv</w:t>
            </w:r>
            <w:r w:rsidR="00920FE9">
              <w:rPr>
                <w:rFonts w:ascii="Times New Roman" w:eastAsia="Times New Roman" w:hAnsi="Times New Roman"/>
                <w:bCs/>
                <w:lang w:eastAsia="lv-LV"/>
              </w:rPr>
              <w:t xml:space="preserve">aldes, sabiedriskās kārtības un </w:t>
            </w:r>
            <w:r w:rsidR="00920FE9" w:rsidRPr="00920FE9">
              <w:rPr>
                <w:rFonts w:ascii="Times New Roman" w:eastAsia="Times New Roman" w:hAnsi="Times New Roman"/>
                <w:bCs/>
                <w:lang w:eastAsia="lv-LV"/>
              </w:rPr>
              <w:t xml:space="preserve">valsts valodas lietošanas jomā, jo svarīgi ir ar </w:t>
            </w:r>
            <w:r w:rsidR="00920FE9">
              <w:rPr>
                <w:rFonts w:ascii="Times New Roman" w:eastAsia="Times New Roman" w:hAnsi="Times New Roman"/>
                <w:bCs/>
                <w:lang w:eastAsia="lv-LV"/>
              </w:rPr>
              <w:t xml:space="preserve">preventīvu aizliegumu ierobežot </w:t>
            </w:r>
            <w:r w:rsidR="00920FE9" w:rsidRPr="00920FE9">
              <w:rPr>
                <w:rFonts w:ascii="Times New Roman" w:eastAsia="Times New Roman" w:hAnsi="Times New Roman"/>
                <w:bCs/>
                <w:lang w:eastAsia="lv-LV"/>
              </w:rPr>
              <w:t>iespējamo kaitējumu sabiedrības interesēm, pasargāt</w:t>
            </w:r>
            <w:r w:rsidR="00920FE9">
              <w:rPr>
                <w:rFonts w:ascii="Times New Roman" w:eastAsia="Times New Roman" w:hAnsi="Times New Roman"/>
                <w:bCs/>
                <w:lang w:eastAsia="lv-LV"/>
              </w:rPr>
              <w:t xml:space="preserve"> no situācijām: kad kapos izrok </w:t>
            </w:r>
            <w:r w:rsidR="00920FE9" w:rsidRPr="00920FE9">
              <w:rPr>
                <w:rFonts w:ascii="Times New Roman" w:eastAsia="Times New Roman" w:hAnsi="Times New Roman"/>
                <w:bCs/>
                <w:lang w:eastAsia="lv-LV"/>
              </w:rPr>
              <w:t>smiltis pēc kā tās ved uz bērnu rotaļu laukum</w:t>
            </w:r>
            <w:r w:rsidR="00920FE9">
              <w:rPr>
                <w:rFonts w:ascii="Times New Roman" w:eastAsia="Times New Roman" w:hAnsi="Times New Roman"/>
                <w:bCs/>
                <w:lang w:eastAsia="lv-LV"/>
              </w:rPr>
              <w:t xml:space="preserve">iem; samazinātu </w:t>
            </w:r>
            <w:r w:rsidR="00920FE9" w:rsidRPr="00920FE9">
              <w:rPr>
                <w:rFonts w:ascii="Times New Roman" w:eastAsia="Times New Roman" w:hAnsi="Times New Roman"/>
                <w:bCs/>
                <w:lang w:eastAsia="lv-LV"/>
              </w:rPr>
              <w:t>kapavietu apgānīšanu, meklējot mirušo vērtīgas li</w:t>
            </w:r>
            <w:r w:rsidR="00920FE9">
              <w:rPr>
                <w:rFonts w:ascii="Times New Roman" w:eastAsia="Times New Roman" w:hAnsi="Times New Roman"/>
                <w:bCs/>
                <w:lang w:eastAsia="lv-LV"/>
              </w:rPr>
              <w:t xml:space="preserve">etas; samazinātu gadījumus, kad </w:t>
            </w:r>
            <w:r w:rsidR="00920FE9" w:rsidRPr="00920FE9">
              <w:rPr>
                <w:rFonts w:ascii="Times New Roman" w:eastAsia="Times New Roman" w:hAnsi="Times New Roman"/>
                <w:bCs/>
                <w:lang w:eastAsia="lv-LV"/>
              </w:rPr>
              <w:t xml:space="preserve">pusaudži nodarbojas ar sporta aktivitātēm, tādā veidā </w:t>
            </w:r>
            <w:r w:rsidR="00696B64">
              <w:rPr>
                <w:rFonts w:ascii="Times New Roman" w:eastAsia="Times New Roman" w:hAnsi="Times New Roman"/>
                <w:bCs/>
                <w:lang w:eastAsia="lv-LV"/>
              </w:rPr>
              <w:t xml:space="preserve">bojājot kapa pieminekļus </w:t>
            </w:r>
            <w:r w:rsidR="00920FE9" w:rsidRPr="00920FE9">
              <w:rPr>
                <w:rFonts w:ascii="Times New Roman" w:eastAsia="Times New Roman" w:hAnsi="Times New Roman"/>
                <w:bCs/>
                <w:lang w:eastAsia="lv-LV"/>
              </w:rPr>
              <w:t xml:space="preserve">nodrošinātu ētisku un </w:t>
            </w:r>
            <w:proofErr w:type="spellStart"/>
            <w:r w:rsidR="00920FE9" w:rsidRPr="00920FE9">
              <w:rPr>
                <w:rFonts w:ascii="Times New Roman" w:eastAsia="Times New Roman" w:hAnsi="Times New Roman"/>
                <w:bCs/>
                <w:lang w:eastAsia="lv-LV"/>
              </w:rPr>
              <w:t>cieņpilnu</w:t>
            </w:r>
            <w:proofErr w:type="spellEnd"/>
            <w:r w:rsidR="00920FE9" w:rsidRPr="00920FE9">
              <w:rPr>
                <w:rFonts w:ascii="Times New Roman" w:eastAsia="Times New Roman" w:hAnsi="Times New Roman"/>
                <w:bCs/>
                <w:lang w:eastAsia="lv-LV"/>
              </w:rPr>
              <w:t xml:space="preserve"> attieksmi pret mirušo; </w:t>
            </w:r>
            <w:r w:rsidR="00696B64">
              <w:rPr>
                <w:rFonts w:ascii="Times New Roman" w:eastAsia="Times New Roman" w:hAnsi="Times New Roman"/>
                <w:bCs/>
                <w:lang w:eastAsia="lv-LV"/>
              </w:rPr>
              <w:t xml:space="preserve">ierobežotu, lai mājas </w:t>
            </w:r>
            <w:r w:rsidR="00920FE9" w:rsidRPr="00920FE9">
              <w:rPr>
                <w:rFonts w:ascii="Times New Roman" w:eastAsia="Times New Roman" w:hAnsi="Times New Roman"/>
                <w:bCs/>
                <w:lang w:eastAsia="lv-LV"/>
              </w:rPr>
              <w:t xml:space="preserve">dzīvnieki nekārtotu savas dabiskās vajadzības uz </w:t>
            </w:r>
            <w:r w:rsidR="00696B64">
              <w:rPr>
                <w:rFonts w:ascii="Times New Roman" w:eastAsia="Times New Roman" w:hAnsi="Times New Roman"/>
                <w:bCs/>
                <w:lang w:eastAsia="lv-LV"/>
              </w:rPr>
              <w:t xml:space="preserve">kapsētās; ierobežotu gadījumus, </w:t>
            </w:r>
            <w:r w:rsidR="00920FE9" w:rsidRPr="00920FE9">
              <w:rPr>
                <w:rFonts w:ascii="Times New Roman" w:eastAsia="Times New Roman" w:hAnsi="Times New Roman"/>
                <w:bCs/>
                <w:lang w:eastAsia="lv-LV"/>
              </w:rPr>
              <w:t>kad mājas dzīvniekus aprok svaigā kapu kop</w:t>
            </w:r>
            <w:r w:rsidR="00696B64">
              <w:rPr>
                <w:rFonts w:ascii="Times New Roman" w:eastAsia="Times New Roman" w:hAnsi="Times New Roman"/>
                <w:bCs/>
                <w:lang w:eastAsia="lv-LV"/>
              </w:rPr>
              <w:t>ā.</w:t>
            </w:r>
            <w:r w:rsidR="00696B64" w:rsidRPr="00406D8E">
              <w:rPr>
                <w:rFonts w:ascii="Times New Roman" w:hAnsi="Times New Roman"/>
              </w:rPr>
              <w:t xml:space="preserve"> Saistošajos noteikumos</w:t>
            </w:r>
            <w:r w:rsidR="00696B64">
              <w:t xml:space="preserve"> </w:t>
            </w:r>
            <w:r w:rsidR="00696B64" w:rsidRPr="00406D8E">
              <w:rPr>
                <w:rFonts w:ascii="Times New Roman" w:hAnsi="Times New Roman"/>
              </w:rPr>
              <w:t xml:space="preserve">ietvertie </w:t>
            </w:r>
            <w:r w:rsidR="00696B64">
              <w:rPr>
                <w:rFonts w:ascii="Times New Roman" w:eastAsia="Times New Roman" w:hAnsi="Times New Roman"/>
                <w:bCs/>
                <w:lang w:eastAsia="lv-LV"/>
              </w:rPr>
              <w:t>aizliegumi</w:t>
            </w:r>
            <w:r w:rsidR="00696B64" w:rsidRPr="00406D8E">
              <w:rPr>
                <w:rFonts w:ascii="Times New Roman" w:eastAsia="Times New Roman" w:hAnsi="Times New Roman"/>
                <w:bCs/>
                <w:lang w:eastAsia="lv-LV"/>
              </w:rPr>
              <w:t xml:space="preserve"> ir nep</w:t>
            </w:r>
            <w:r w:rsidR="00696B64">
              <w:rPr>
                <w:rFonts w:ascii="Times New Roman" w:eastAsia="Times New Roman" w:hAnsi="Times New Roman"/>
                <w:bCs/>
                <w:lang w:eastAsia="lv-LV"/>
              </w:rPr>
              <w:t xml:space="preserve">ieciešami arī </w:t>
            </w:r>
            <w:r w:rsidR="00696B64" w:rsidRPr="00406D8E">
              <w:rPr>
                <w:rFonts w:ascii="Times New Roman" w:eastAsia="Times New Roman" w:hAnsi="Times New Roman"/>
                <w:bCs/>
                <w:lang w:eastAsia="lv-LV"/>
              </w:rPr>
              <w:t>ētisku apsvērumu dēļ</w:t>
            </w:r>
            <w:r w:rsidR="00696B64">
              <w:rPr>
                <w:rFonts w:ascii="Times New Roman" w:eastAsia="Times New Roman" w:hAnsi="Times New Roman"/>
                <w:bCs/>
                <w:lang w:eastAsia="lv-LV"/>
              </w:rPr>
              <w:t>. Tādējādi</w:t>
            </w:r>
            <w:r w:rsidR="00696B64">
              <w:t xml:space="preserve"> </w:t>
            </w:r>
            <w:r w:rsidR="00696B64" w:rsidRPr="00920FE9">
              <w:rPr>
                <w:rFonts w:ascii="Times New Roman" w:eastAsia="Times New Roman" w:hAnsi="Times New Roman"/>
                <w:bCs/>
                <w:lang w:eastAsia="lv-LV"/>
              </w:rPr>
              <w:t>minētie g</w:t>
            </w:r>
            <w:r w:rsidR="00696B64">
              <w:rPr>
                <w:rFonts w:ascii="Times New Roman" w:eastAsia="Times New Roman" w:hAnsi="Times New Roman"/>
                <w:bCs/>
                <w:lang w:eastAsia="lv-LV"/>
              </w:rPr>
              <w:t xml:space="preserve">adījumi ir aktuāli, kas ietekmē </w:t>
            </w:r>
            <w:r w:rsidR="00696B64" w:rsidRPr="00920FE9">
              <w:rPr>
                <w:rFonts w:ascii="Times New Roman" w:eastAsia="Times New Roman" w:hAnsi="Times New Roman"/>
                <w:bCs/>
                <w:lang w:eastAsia="lv-LV"/>
              </w:rPr>
              <w:t xml:space="preserve">publisko </w:t>
            </w:r>
            <w:r w:rsidR="00696B64">
              <w:rPr>
                <w:rFonts w:ascii="Times New Roman" w:eastAsia="Times New Roman" w:hAnsi="Times New Roman"/>
                <w:bCs/>
                <w:lang w:eastAsia="lv-LV"/>
              </w:rPr>
              <w:t>vietu</w:t>
            </w:r>
            <w:r w:rsidR="00696B64" w:rsidRPr="00920FE9">
              <w:rPr>
                <w:rFonts w:ascii="Times New Roman" w:eastAsia="Times New Roman" w:hAnsi="Times New Roman"/>
                <w:bCs/>
                <w:lang w:eastAsia="lv-LV"/>
              </w:rPr>
              <w:t xml:space="preserve"> un kopējo sabiedrības attieksmi pret kapiem.</w:t>
            </w:r>
          </w:p>
          <w:p w:rsidR="001500E7" w:rsidRPr="004A2BA9" w:rsidRDefault="00AA6F14" w:rsidP="000D586C">
            <w:pPr>
              <w:spacing w:after="0" w:line="240" w:lineRule="auto"/>
              <w:ind w:left="176" w:right="27" w:hanging="176"/>
              <w:jc w:val="both"/>
              <w:textAlignment w:val="baseline"/>
              <w:rPr>
                <w:rFonts w:ascii="Times New Roman" w:eastAsia="Times New Roman" w:hAnsi="Times New Roman"/>
                <w:bCs/>
                <w:lang w:eastAsia="lv-LV"/>
              </w:rPr>
            </w:pPr>
            <w:r w:rsidRPr="004A2BA9">
              <w:rPr>
                <w:rFonts w:ascii="Times New Roman" w:eastAsia="Times New Roman" w:hAnsi="Times New Roman"/>
                <w:bCs/>
                <w:lang w:eastAsia="lv-LV"/>
              </w:rPr>
              <w:t>1.5.</w:t>
            </w:r>
            <w:r w:rsidR="001500E7" w:rsidRPr="004A2BA9">
              <w:rPr>
                <w:rFonts w:ascii="Times New Roman" w:eastAsia="Times New Roman" w:hAnsi="Times New Roman"/>
                <w:bCs/>
                <w:lang w:eastAsia="lv-LV"/>
              </w:rPr>
              <w:t>7.</w:t>
            </w:r>
            <w:r w:rsidR="001500E7" w:rsidRPr="004A2BA9">
              <w:rPr>
                <w:rFonts w:ascii="Times New Roman" w:eastAsia="Times New Roman" w:hAnsi="Times New Roman"/>
                <w:bCs/>
                <w:color w:val="FF0000"/>
                <w:lang w:eastAsia="lv-LV"/>
              </w:rPr>
              <w:t xml:space="preserve"> </w:t>
            </w:r>
            <w:r w:rsidR="001500E7" w:rsidRPr="004A2BA9">
              <w:rPr>
                <w:rFonts w:ascii="Times New Roman" w:eastAsia="Times New Roman" w:hAnsi="Times New Roman"/>
                <w:bCs/>
                <w:lang w:eastAsia="lv-LV"/>
              </w:rPr>
              <w:t>Veicot saistošo noteikumu izpildes kontroli, saņemot iesniegumu vai iegūstot informāciju, kas dod pamatu administratīvā pārkāpuma procesa uzsākšanai, likumā noteiktajā termiņā tiek uzsākts administratīvā pārkāpuma process, kurā veicot aptaujas, pieņemot paskaidrojumus, liecinieku liecības, veicot ekspertīzes, apskates, fiksējot video, faktus un notikumus tiek iegūti pierādījumi, lai persona sauktu pie administratīvās atbildības. Tāpat pastāv iespēja neuzsākot administratīvā pārkāpuma procesu, saskaņā ar Administratīvās atbildības likuma 15.pantu</w:t>
            </w:r>
            <w:r w:rsidR="00E128CA" w:rsidRPr="004A2BA9">
              <w:rPr>
                <w:rFonts w:ascii="Times New Roman" w:eastAsia="Times New Roman" w:hAnsi="Times New Roman"/>
                <w:bCs/>
                <w:lang w:eastAsia="lv-LV"/>
              </w:rPr>
              <w:t xml:space="preserve"> </w:t>
            </w:r>
            <w:r w:rsidR="001500E7" w:rsidRPr="004A2BA9">
              <w:rPr>
                <w:rFonts w:ascii="Times New Roman" w:eastAsia="Times New Roman" w:hAnsi="Times New Roman"/>
                <w:bCs/>
                <w:lang w:eastAsia="lv-LV"/>
              </w:rPr>
              <w:t>-</w:t>
            </w:r>
            <w:r w:rsidR="00E128CA" w:rsidRPr="004A2BA9">
              <w:rPr>
                <w:rFonts w:ascii="Times New Roman" w:eastAsia="Times New Roman" w:hAnsi="Times New Roman"/>
                <w:bCs/>
                <w:lang w:eastAsia="lv-LV"/>
              </w:rPr>
              <w:t xml:space="preserve"> </w:t>
            </w:r>
            <w:r w:rsidR="001500E7" w:rsidRPr="004A2BA9">
              <w:rPr>
                <w:rFonts w:ascii="Times New Roman" w:eastAsia="Times New Roman" w:hAnsi="Times New Roman"/>
                <w:bCs/>
                <w:lang w:eastAsia="lv-LV"/>
              </w:rPr>
              <w:t xml:space="preserve">personai izteikt rakstisku aizrādījumu, kas ir viens no efektīvas </w:t>
            </w:r>
            <w:proofErr w:type="spellStart"/>
            <w:r w:rsidR="001500E7" w:rsidRPr="004A2BA9">
              <w:rPr>
                <w:rFonts w:ascii="Times New Roman" w:eastAsia="Times New Roman" w:hAnsi="Times New Roman"/>
                <w:bCs/>
                <w:lang w:eastAsia="lv-LV"/>
              </w:rPr>
              <w:t>prevencijas</w:t>
            </w:r>
            <w:proofErr w:type="spellEnd"/>
            <w:r w:rsidR="001500E7" w:rsidRPr="004A2BA9">
              <w:rPr>
                <w:rFonts w:ascii="Times New Roman" w:eastAsia="Times New Roman" w:hAnsi="Times New Roman"/>
                <w:bCs/>
                <w:lang w:eastAsia="lv-LV"/>
              </w:rPr>
              <w:t xml:space="preserve"> veidiem.</w:t>
            </w:r>
          </w:p>
          <w:p w:rsidR="000D586C" w:rsidRPr="003214A2" w:rsidRDefault="00AA6F14" w:rsidP="00A14ABB">
            <w:pPr>
              <w:spacing w:after="0" w:line="240" w:lineRule="auto"/>
              <w:ind w:left="176" w:right="27" w:hanging="176"/>
              <w:jc w:val="both"/>
              <w:textAlignment w:val="baseline"/>
              <w:rPr>
                <w:rFonts w:ascii="Times New Roman" w:eastAsia="Times New Roman" w:hAnsi="Times New Roman"/>
                <w:bCs/>
                <w:lang w:eastAsia="lv-LV"/>
              </w:rPr>
            </w:pPr>
            <w:r w:rsidRPr="004A2BA9">
              <w:rPr>
                <w:rFonts w:ascii="Times New Roman" w:eastAsia="Times New Roman" w:hAnsi="Times New Roman"/>
                <w:bCs/>
                <w:lang w:eastAsia="lv-LV"/>
              </w:rPr>
              <w:t>1.5.</w:t>
            </w:r>
            <w:r w:rsidR="001500E7" w:rsidRPr="004A2BA9">
              <w:rPr>
                <w:rFonts w:ascii="Times New Roman" w:eastAsia="Times New Roman" w:hAnsi="Times New Roman"/>
                <w:bCs/>
                <w:lang w:eastAsia="lv-LV"/>
              </w:rPr>
              <w:t>8.</w:t>
            </w:r>
            <w:r w:rsidR="001500E7" w:rsidRPr="004A2BA9">
              <w:rPr>
                <w:rFonts w:ascii="Times New Roman" w:eastAsia="Times New Roman" w:hAnsi="Times New Roman"/>
                <w:lang w:eastAsia="lv-LV"/>
              </w:rPr>
              <w:t>Saistošajos n</w:t>
            </w:r>
            <w:r w:rsidR="001500E7" w:rsidRPr="004A2BA9">
              <w:rPr>
                <w:rFonts w:ascii="Times New Roman" w:eastAsia="Times New Roman" w:hAnsi="Times New Roman"/>
                <w:bCs/>
                <w:lang w:eastAsia="lv-LV"/>
              </w:rPr>
              <w:t>oteikumos ir ietverti divi pamatsodu veidi – brīdinājums un naudas sods. Brīdinājumu piemēro gadījumos, kad konstatē, ka soda mērķi iespējams sasniegt ar pie administratīvās atbildības saucamās personas mazāk ierobežojošiem līdzekļiem nekā naudas soda piemērošana. Brīdinājums ir reakcija uz izdarīto pārkāpumu, kurai ir šāda nozīme: 1) personas likumpārkāpums ir pamanīts, 2) personas rīcība konkrētajā situācijā ir nosodīta. Naudas sodam ir jāmotivē pie administratīvās atbildības saucamo personu atturēties no atkārtota pārkāpuma izdarīšanas un jāattur citas personas no pārkāpuma izdarīšanas. Vienlaikus naudas sodam ir jābūt efektīvam un samērīgam ar ieguvumu (labumu), kādu pie administratīvās atbildības saucamā persona guva vai varēja gūt, pārkāpjot noteikumos iekļautās prasības.</w:t>
            </w:r>
            <w:r w:rsidR="00A14ABB">
              <w:rPr>
                <w:rFonts w:ascii="Times New Roman" w:eastAsia="Times New Roman" w:hAnsi="Times New Roman"/>
                <w:bCs/>
                <w:lang w:eastAsia="lv-LV"/>
              </w:rPr>
              <w:t xml:space="preserve"> </w:t>
            </w:r>
            <w:r w:rsidR="000D586C" w:rsidRPr="004A2BA9">
              <w:rPr>
                <w:rFonts w:ascii="Times New Roman" w:eastAsia="Times New Roman" w:hAnsi="Times New Roman"/>
                <w:bCs/>
                <w:lang w:eastAsia="lv-LV"/>
              </w:rPr>
              <w:t>P</w:t>
            </w:r>
            <w:r w:rsidR="00364E1A" w:rsidRPr="004A2BA9">
              <w:rPr>
                <w:rFonts w:ascii="Times New Roman" w:eastAsia="Times New Roman" w:hAnsi="Times New Roman"/>
                <w:bCs/>
                <w:lang w:eastAsia="lv-LV"/>
              </w:rPr>
              <w:t xml:space="preserve">ar </w:t>
            </w:r>
            <w:r w:rsidR="004A2BA9">
              <w:rPr>
                <w:rFonts w:ascii="Times New Roman" w:eastAsia="Times New Roman" w:hAnsi="Times New Roman"/>
                <w:bCs/>
                <w:lang w:eastAsia="lv-LV"/>
              </w:rPr>
              <w:t xml:space="preserve">saistošo </w:t>
            </w:r>
            <w:r w:rsidR="00364E1A" w:rsidRPr="004A2BA9">
              <w:rPr>
                <w:rFonts w:ascii="Times New Roman" w:eastAsia="Times New Roman" w:hAnsi="Times New Roman"/>
                <w:bCs/>
                <w:lang w:eastAsia="lv-LV"/>
              </w:rPr>
              <w:t xml:space="preserve">noteikumu </w:t>
            </w:r>
            <w:r w:rsidR="00EA0B7C" w:rsidRPr="00EA0B7C">
              <w:rPr>
                <w:rFonts w:ascii="Times New Roman" w:eastAsia="Times New Roman" w:hAnsi="Times New Roman"/>
                <w:bCs/>
                <w:lang w:eastAsia="lv-LV"/>
              </w:rPr>
              <w:t xml:space="preserve">II., VII. un </w:t>
            </w:r>
            <w:proofErr w:type="spellStart"/>
            <w:r w:rsidR="00EA0B7C" w:rsidRPr="00EA0B7C">
              <w:rPr>
                <w:rFonts w:ascii="Times New Roman" w:eastAsia="Times New Roman" w:hAnsi="Times New Roman"/>
                <w:bCs/>
                <w:lang w:eastAsia="lv-LV"/>
              </w:rPr>
              <w:t>VIII.nodaļā</w:t>
            </w:r>
            <w:proofErr w:type="spellEnd"/>
            <w:r w:rsidR="00EA0B7C" w:rsidRPr="00EA0B7C">
              <w:rPr>
                <w:rFonts w:ascii="Times New Roman" w:eastAsia="Times New Roman" w:hAnsi="Times New Roman"/>
                <w:bCs/>
                <w:lang w:eastAsia="lv-LV"/>
              </w:rPr>
              <w:t xml:space="preserve"> minēto prasību neievērošanu, ja sods nav paredzēts citos normatīvajos aktos, piemēro brīdinājumu vai naudas sodu fiziskajai personai līdz 10 (desmit) naudas soda vienībām, bet juridiskajai personai – no 10 (desmit) līdz 20 (</w:t>
            </w:r>
            <w:r w:rsidR="00EA0B7C">
              <w:rPr>
                <w:rFonts w:ascii="Times New Roman" w:eastAsia="Times New Roman" w:hAnsi="Times New Roman"/>
                <w:bCs/>
                <w:lang w:eastAsia="lv-LV"/>
              </w:rPr>
              <w:t>divdesmit) naudas soda vienībām</w:t>
            </w:r>
            <w:r w:rsidR="000D586C" w:rsidRPr="003214A2">
              <w:rPr>
                <w:rFonts w:ascii="Times New Roman" w:hAnsi="Times New Roman"/>
                <w:bCs/>
                <w:iCs/>
                <w:color w:val="000000"/>
              </w:rPr>
              <w:t>.</w:t>
            </w:r>
          </w:p>
          <w:p w:rsidR="001500E7" w:rsidRPr="001500E7" w:rsidRDefault="00AA6F14" w:rsidP="001500E7">
            <w:pPr>
              <w:spacing w:after="0" w:line="240" w:lineRule="auto"/>
              <w:ind w:left="176" w:right="27" w:hanging="176"/>
              <w:jc w:val="both"/>
              <w:textAlignment w:val="baseline"/>
              <w:rPr>
                <w:rFonts w:ascii="Times New Roman" w:eastAsia="Times New Roman" w:hAnsi="Times New Roman"/>
                <w:lang w:eastAsia="lv-LV"/>
              </w:rPr>
            </w:pPr>
            <w:r>
              <w:rPr>
                <w:rFonts w:ascii="Times New Roman" w:eastAsia="Times New Roman" w:hAnsi="Times New Roman"/>
                <w:bCs/>
                <w:lang w:eastAsia="lv-LV"/>
              </w:rPr>
              <w:t>1.5.</w:t>
            </w:r>
            <w:r w:rsidR="001500E7" w:rsidRPr="001500E7">
              <w:rPr>
                <w:rFonts w:ascii="Times New Roman" w:eastAsia="Times New Roman" w:hAnsi="Times New Roman"/>
                <w:bCs/>
                <w:lang w:eastAsia="lv-LV"/>
              </w:rPr>
              <w:t xml:space="preserve">9.Izvērtējot saistošos noteikumos iekļautos soda veidus un apmērus, pašvaldība uzskata, ka noteikumos iekļautie sodi ir ar pietiekamu preventīvu spēku, lai, piemērojot sankcijas pārkāpumu gadījumā, tās būs pietiekami atturošas no turpmākiem pārkāpumiem. Tādējādi ir pamatots apgalvojums tam, ka administratīvajiem sodiem būs efektivitāte </w:t>
            </w:r>
            <w:r w:rsidR="001500E7" w:rsidRPr="001500E7">
              <w:rPr>
                <w:rFonts w:ascii="Times New Roman" w:eastAsia="Times New Roman" w:hAnsi="Times New Roman"/>
                <w:bCs/>
                <w:lang w:eastAsia="lv-LV"/>
              </w:rPr>
              <w:lastRenderedPageBreak/>
              <w:t>pārkāpumu skaita samazināšanā un sabiedriskās kārtības nodrošināšanā</w:t>
            </w:r>
            <w:r w:rsidR="001500E7" w:rsidRPr="001500E7">
              <w:rPr>
                <w:rFonts w:ascii="Times New Roman" w:eastAsia="Times New Roman" w:hAnsi="Times New Roman"/>
                <w:lang w:eastAsia="lv-LV"/>
              </w:rPr>
              <w:t xml:space="preserve">. </w:t>
            </w:r>
          </w:p>
          <w:p w:rsidR="001500E7" w:rsidRPr="001500E7" w:rsidRDefault="00AA6F14" w:rsidP="0084480F">
            <w:pPr>
              <w:spacing w:after="0" w:line="240" w:lineRule="auto"/>
              <w:ind w:left="176" w:right="27" w:hanging="176"/>
              <w:jc w:val="both"/>
              <w:textAlignment w:val="baseline"/>
              <w:rPr>
                <w:rFonts w:ascii="Times New Roman" w:eastAsia="Times New Roman" w:hAnsi="Times New Roman"/>
                <w:sz w:val="24"/>
                <w:szCs w:val="24"/>
                <w:lang w:eastAsia="lv-LV"/>
              </w:rPr>
            </w:pPr>
            <w:r>
              <w:rPr>
                <w:rFonts w:ascii="Times New Roman" w:eastAsia="Times New Roman" w:hAnsi="Times New Roman"/>
                <w:bCs/>
                <w:lang w:eastAsia="lv-LV"/>
              </w:rPr>
              <w:t>1.5.</w:t>
            </w:r>
            <w:r w:rsidR="001500E7" w:rsidRPr="001500E7">
              <w:rPr>
                <w:rFonts w:ascii="Times New Roman" w:eastAsia="Times New Roman" w:hAnsi="Times New Roman"/>
                <w:lang w:eastAsia="lv-LV"/>
              </w:rPr>
              <w:t>10.Saistošie noteikumi paredz, ka admini</w:t>
            </w:r>
            <w:r w:rsidR="00EA20E6">
              <w:rPr>
                <w:rFonts w:ascii="Times New Roman" w:eastAsia="Times New Roman" w:hAnsi="Times New Roman"/>
                <w:lang w:eastAsia="lv-LV"/>
              </w:rPr>
              <w:t>stratīvā pārkāpuma procesu par saistošo n</w:t>
            </w:r>
            <w:r w:rsidR="001500E7" w:rsidRPr="001500E7">
              <w:rPr>
                <w:rFonts w:ascii="Times New Roman" w:eastAsia="Times New Roman" w:hAnsi="Times New Roman"/>
                <w:lang w:eastAsia="lv-LV"/>
              </w:rPr>
              <w:t>oteikumu pārkāpumiem līdz administratīvā pārkāpuma lietas izskatīšanai veic Rēzeknes novada pašvaldības policijas amatpersonas. Saskaņā ar pašvaldības policijas nolikumu viena no funkcijām ir izmeklēt un atklāt administratīvos pārkāpumus, meklēt personas, kas izdarījušas administratīvos pārkāpumus un viens no uzdevumiem ir atbilstoši savai kompetencei kontrolēt, kā tiek ievēroti pašvaldības domes saistošie noteikumi, par kuru pārkāpšanu pare</w:t>
            </w:r>
            <w:r w:rsidR="00815784">
              <w:rPr>
                <w:rFonts w:ascii="Times New Roman" w:eastAsia="Times New Roman" w:hAnsi="Times New Roman"/>
                <w:lang w:eastAsia="lv-LV"/>
              </w:rPr>
              <w:t>dzēta administratīvā atbildība.</w:t>
            </w:r>
            <w:r w:rsidR="00A805B1">
              <w:rPr>
                <w:rFonts w:ascii="Times New Roman" w:eastAsia="Times New Roman" w:hAnsi="Times New Roman"/>
                <w:lang w:eastAsia="lv-LV"/>
              </w:rPr>
              <w:t xml:space="preserve"> </w:t>
            </w:r>
            <w:r w:rsidR="001500E7" w:rsidRPr="001500E7">
              <w:rPr>
                <w:rFonts w:ascii="Times New Roman" w:eastAsia="Times New Roman" w:hAnsi="Times New Roman"/>
                <w:lang w:eastAsia="lv-LV"/>
              </w:rPr>
              <w:t>Savukārt, administratīvā pārkāpuma lietas izskata Rēzeknes novada pašvaldības Administratīvā komisija. Saskaņā ar pašvaldības Administratīvās komisijas nolikumu, ir Administratīvā komisija ir koleģiāla institūcija administratīvā pārkāpuma procesa veikšanai, kā arī citu normatīvajos aktos administratīvajai komisijai noteikto uzdevumu veikšanai un viens no Administratīvās komisijas uzdevumiem ir pieņemt lēmumus par pašvaldības saistošo noteikumu pārkāpumiem.</w:t>
            </w:r>
          </w:p>
          <w:p w:rsidR="001500E7" w:rsidRPr="001500E7" w:rsidRDefault="00AA6F14" w:rsidP="0084480F">
            <w:pPr>
              <w:spacing w:after="0" w:line="240" w:lineRule="auto"/>
              <w:ind w:left="176" w:right="27" w:hanging="176"/>
              <w:jc w:val="both"/>
              <w:textAlignment w:val="baseline"/>
              <w:rPr>
                <w:rFonts w:ascii="Times New Roman" w:eastAsia="Times New Roman" w:hAnsi="Times New Roman"/>
                <w:sz w:val="24"/>
                <w:szCs w:val="24"/>
                <w:lang w:eastAsia="lv-LV"/>
              </w:rPr>
            </w:pPr>
            <w:r>
              <w:rPr>
                <w:rFonts w:ascii="Times New Roman" w:eastAsia="Times New Roman" w:hAnsi="Times New Roman"/>
                <w:bCs/>
                <w:lang w:eastAsia="lv-LV"/>
              </w:rPr>
              <w:t>1.5.</w:t>
            </w:r>
            <w:r w:rsidR="001500E7" w:rsidRPr="001500E7">
              <w:rPr>
                <w:rFonts w:ascii="Times New Roman" w:eastAsia="Times New Roman" w:hAnsi="Times New Roman"/>
                <w:lang w:eastAsia="lv-LV"/>
              </w:rPr>
              <w:t xml:space="preserve">11.Saistošie noteikumi paredz atbildību un attiecīgi administratīvos sodus par saistošo noteikumu pārkāpšanu ievērojot Pašvaldību likuma 45.panta pirmajā un otrajā daļā ietverto priekšnoteikumu “ja likumos </w:t>
            </w:r>
            <w:r w:rsidR="00E61803">
              <w:rPr>
                <w:rFonts w:ascii="Times New Roman" w:eastAsia="Times New Roman" w:hAnsi="Times New Roman"/>
                <w:lang w:eastAsia="lv-LV"/>
              </w:rPr>
              <w:t>nav noteikts citādi”. Tādējādi saistošo n</w:t>
            </w:r>
            <w:r w:rsidR="001500E7" w:rsidRPr="001500E7">
              <w:rPr>
                <w:rFonts w:ascii="Times New Roman" w:eastAsia="Times New Roman" w:hAnsi="Times New Roman"/>
                <w:lang w:eastAsia="lv-LV"/>
              </w:rPr>
              <w:t>oteikumu projektā ir ietverta administratīvā atbildība par tādiem</w:t>
            </w:r>
            <w:r w:rsidR="001500E7" w:rsidRPr="001500E7">
              <w:rPr>
                <w:rFonts w:ascii="Times New Roman" w:eastAsia="Times New Roman" w:hAnsi="Times New Roman"/>
                <w:sz w:val="24"/>
                <w:szCs w:val="24"/>
                <w:lang w:eastAsia="lv-LV"/>
              </w:rPr>
              <w:t xml:space="preserve"> </w:t>
            </w:r>
            <w:r w:rsidR="001500E7" w:rsidRPr="001500E7">
              <w:rPr>
                <w:rFonts w:ascii="Times New Roman" w:eastAsia="Times New Roman" w:hAnsi="Times New Roman"/>
                <w:lang w:eastAsia="lv-LV"/>
              </w:rPr>
              <w:t>pārkāpumiem, kas nav noteikti nozaru normatīvajos aktos.</w:t>
            </w:r>
          </w:p>
          <w:p w:rsidR="001500E7" w:rsidRPr="001500E7" w:rsidRDefault="00AA6F14" w:rsidP="00EA0B7C">
            <w:pPr>
              <w:spacing w:after="0" w:line="240" w:lineRule="auto"/>
              <w:ind w:left="138" w:right="27" w:hanging="138"/>
              <w:jc w:val="both"/>
              <w:textAlignment w:val="baseline"/>
              <w:rPr>
                <w:rFonts w:ascii="Times New Roman" w:eastAsia="Times New Roman" w:hAnsi="Times New Roman"/>
                <w:lang w:eastAsia="lv-LV"/>
              </w:rPr>
            </w:pPr>
            <w:r>
              <w:rPr>
                <w:rFonts w:ascii="Times New Roman" w:eastAsia="Times New Roman" w:hAnsi="Times New Roman"/>
                <w:shd w:val="clear" w:color="auto" w:fill="FFFFFF"/>
                <w:lang w:eastAsia="lv-LV"/>
              </w:rPr>
              <w:t>1.6</w:t>
            </w:r>
            <w:r w:rsidR="001500E7" w:rsidRPr="001500E7">
              <w:rPr>
                <w:rFonts w:ascii="Times New Roman" w:eastAsia="Times New Roman" w:hAnsi="Times New Roman"/>
                <w:shd w:val="clear" w:color="auto" w:fill="FFFFFF"/>
                <w:lang w:eastAsia="lv-LV"/>
              </w:rPr>
              <w:t xml:space="preserve">. Ņemot vērā iepriekšminēto normatīvo aktu regulējumu, citu iespējamo alternatīvu nav, lai noteiktu </w:t>
            </w:r>
            <w:r w:rsidR="00EA0B7C">
              <w:rPr>
                <w:rFonts w:ascii="Times New Roman" w:eastAsia="Times New Roman" w:hAnsi="Times New Roman"/>
                <w:shd w:val="clear" w:color="auto" w:fill="FFFFFF"/>
                <w:lang w:eastAsia="lv-LV"/>
              </w:rPr>
              <w:t xml:space="preserve">pašvaldības </w:t>
            </w:r>
            <w:r w:rsidR="00EA0B7C">
              <w:rPr>
                <w:rFonts w:ascii="Times New Roman" w:eastAsia="Times New Roman" w:hAnsi="Times New Roman"/>
                <w:bCs/>
                <w:lang w:eastAsia="lv-LV"/>
              </w:rPr>
              <w:t>kapsētu darbības</w:t>
            </w:r>
            <w:r w:rsidR="00EA0B7C" w:rsidRPr="0034547F">
              <w:rPr>
                <w:rFonts w:ascii="Times New Roman" w:eastAsia="Times New Roman" w:hAnsi="Times New Roman"/>
                <w:bCs/>
                <w:lang w:eastAsia="lv-LV"/>
              </w:rPr>
              <w:t xml:space="preserve"> un uzturēšana</w:t>
            </w:r>
            <w:r w:rsidR="00EA0B7C">
              <w:rPr>
                <w:rFonts w:ascii="Times New Roman" w:eastAsia="Times New Roman" w:hAnsi="Times New Roman"/>
                <w:bCs/>
                <w:lang w:eastAsia="lv-LV"/>
              </w:rPr>
              <w:t>s noteikumus</w:t>
            </w:r>
            <w:r w:rsidR="00C7033E">
              <w:rPr>
                <w:rFonts w:ascii="Times New Roman" w:eastAsia="Times New Roman" w:hAnsi="Times New Roman"/>
                <w:shd w:val="clear" w:color="auto" w:fill="FFFFFF"/>
                <w:lang w:eastAsia="lv-LV"/>
              </w:rPr>
              <w:t xml:space="preserve">, kā arī, lai paredzētu atbildību par </w:t>
            </w:r>
            <w:r w:rsidR="00EA0B7C">
              <w:rPr>
                <w:rFonts w:ascii="Times New Roman" w:eastAsia="Times New Roman" w:hAnsi="Times New Roman"/>
                <w:shd w:val="clear" w:color="auto" w:fill="FFFFFF"/>
                <w:lang w:eastAsia="lv-LV"/>
              </w:rPr>
              <w:t>saistošo noteikumu</w:t>
            </w:r>
            <w:r w:rsidR="00E8642A">
              <w:rPr>
                <w:rFonts w:ascii="Times New Roman" w:eastAsia="Times New Roman" w:hAnsi="Times New Roman"/>
                <w:shd w:val="clear" w:color="auto" w:fill="FFFFFF"/>
                <w:lang w:eastAsia="lv-LV"/>
              </w:rPr>
              <w:t xml:space="preserve"> pārkāpumiem</w:t>
            </w:r>
            <w:r w:rsidR="001500E7" w:rsidRPr="001500E7">
              <w:rPr>
                <w:rFonts w:ascii="Times New Roman" w:eastAsia="Times New Roman" w:hAnsi="Times New Roman"/>
                <w:shd w:val="clear" w:color="auto" w:fill="FFFFFF"/>
                <w:lang w:eastAsia="lv-LV"/>
              </w:rPr>
              <w:t>.</w:t>
            </w:r>
          </w:p>
        </w:tc>
      </w:tr>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lastRenderedPageBreak/>
              <w:t>2. Fiskālā ietekme uz pašvaldības budžetu</w:t>
            </w:r>
          </w:p>
          <w:p w:rsidR="001500E7" w:rsidRPr="001500E7" w:rsidRDefault="001500E7" w:rsidP="001500E7">
            <w:pPr>
              <w:widowControl/>
              <w:spacing w:before="120" w:after="120" w:line="240" w:lineRule="auto"/>
              <w:rPr>
                <w:rFonts w:ascii="Times New Roman" w:eastAsia="Times New Roman" w:hAnsi="Times New Roman"/>
                <w:bCs/>
                <w:lang w:eastAsia="lv-LV"/>
              </w:rPr>
            </w:pP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widowControl/>
              <w:spacing w:after="0" w:line="240" w:lineRule="auto"/>
              <w:ind w:left="138" w:hanging="138"/>
              <w:jc w:val="both"/>
              <w:rPr>
                <w:rFonts w:ascii="Times New Roman" w:eastAsia="Times New Roman" w:hAnsi="Times New Roman"/>
                <w:b/>
                <w:bCs/>
              </w:rPr>
            </w:pPr>
            <w:r w:rsidRPr="001500E7">
              <w:rPr>
                <w:rFonts w:ascii="Times New Roman" w:eastAsia="Times New Roman" w:hAnsi="Times New Roman"/>
                <w:bCs/>
                <w:lang w:eastAsia="lv-LV"/>
              </w:rPr>
              <w:t>2.1.Saistošo noteikumu „</w:t>
            </w:r>
            <w:r w:rsidR="004D2215" w:rsidRPr="00561CB0">
              <w:rPr>
                <w:rFonts w:ascii="Times New Roman" w:eastAsia="Times New Roman" w:hAnsi="Times New Roman"/>
                <w:bCs/>
                <w:lang w:eastAsia="lv-LV"/>
              </w:rPr>
              <w:t>Rēzeknes novada kapsētu darbības un uzturēšanas noteikumi</w:t>
            </w:r>
            <w:r w:rsidRPr="001500E7">
              <w:rPr>
                <w:rFonts w:ascii="Times New Roman" w:eastAsia="Times New Roman" w:hAnsi="Times New Roman"/>
                <w:bCs/>
                <w:lang w:eastAsia="lv-LV"/>
              </w:rPr>
              <w:t>” īsten</w:t>
            </w:r>
            <w:r w:rsidRPr="001500E7">
              <w:rPr>
                <w:rFonts w:ascii="Times New Roman" w:eastAsia="Times New Roman" w:hAnsi="Times New Roman"/>
              </w:rPr>
              <w:t>ošanas fiskālās ietekmes prognoze uz pašvaldības budžetu - noteikumu izpilde notiks pašvaldības kārtējā gada budžeta ietvaros:</w:t>
            </w:r>
          </w:p>
          <w:p w:rsidR="001500E7" w:rsidRPr="001500E7" w:rsidRDefault="001500E7" w:rsidP="001500E7">
            <w:pPr>
              <w:widowControl/>
              <w:spacing w:after="0" w:line="240" w:lineRule="auto"/>
              <w:ind w:left="519" w:hanging="519"/>
              <w:jc w:val="both"/>
              <w:rPr>
                <w:rFonts w:ascii="Times New Roman" w:eastAsia="Times New Roman" w:hAnsi="Times New Roman"/>
              </w:rPr>
            </w:pPr>
            <w:r w:rsidRPr="001500E7">
              <w:rPr>
                <w:rFonts w:ascii="Times New Roman" w:eastAsia="Times New Roman" w:hAnsi="Times New Roman"/>
              </w:rPr>
              <w:t>2.1.1.ieņēmumu daļa nav precīzi aprēķināma, jo atkarīga no iekasētajiem naudas sodiem, nebūtiska, bet pozitīva  ietekme uz budžeta ieņēmumu daļu;</w:t>
            </w:r>
          </w:p>
          <w:p w:rsidR="001500E7" w:rsidRPr="001500E7" w:rsidRDefault="001500E7" w:rsidP="001500E7">
            <w:pPr>
              <w:widowControl/>
              <w:spacing w:after="0" w:line="240" w:lineRule="auto"/>
              <w:ind w:left="136" w:hanging="136"/>
              <w:jc w:val="both"/>
              <w:rPr>
                <w:rFonts w:ascii="Times New Roman" w:eastAsia="Times New Roman" w:hAnsi="Times New Roman"/>
              </w:rPr>
            </w:pPr>
            <w:r w:rsidRPr="001500E7">
              <w:rPr>
                <w:rFonts w:ascii="Times New Roman" w:eastAsia="Times New Roman" w:hAnsi="Times New Roman"/>
              </w:rPr>
              <w:t>2.1.2.nav attiecināms uz izdevumu daļu;</w:t>
            </w:r>
          </w:p>
          <w:p w:rsidR="001500E7" w:rsidRPr="001500E7" w:rsidRDefault="001500E7" w:rsidP="001500E7">
            <w:pPr>
              <w:widowControl/>
              <w:spacing w:after="0" w:line="240" w:lineRule="auto"/>
              <w:ind w:left="519" w:hanging="519"/>
              <w:jc w:val="both"/>
              <w:rPr>
                <w:rFonts w:ascii="Times New Roman" w:eastAsia="Times New Roman" w:hAnsi="Times New Roman"/>
              </w:rPr>
            </w:pPr>
            <w:r w:rsidRPr="001500E7">
              <w:rPr>
                <w:rFonts w:ascii="Times New Roman" w:eastAsia="Times New Roman" w:hAnsi="Times New Roman"/>
              </w:rPr>
              <w:t>2.</w:t>
            </w:r>
            <w:r w:rsidR="00183B08">
              <w:rPr>
                <w:rFonts w:ascii="Times New Roman" w:eastAsia="Times New Roman" w:hAnsi="Times New Roman"/>
              </w:rPr>
              <w:t>1.3</w:t>
            </w:r>
            <w:r w:rsidR="00AA6F14">
              <w:rPr>
                <w:rFonts w:ascii="Times New Roman" w:eastAsia="Times New Roman" w:hAnsi="Times New Roman"/>
              </w:rPr>
              <w:t>.</w:t>
            </w:r>
            <w:r w:rsidRPr="001500E7">
              <w:rPr>
                <w:rFonts w:ascii="Times New Roman" w:eastAsia="Times New Roman" w:hAnsi="Times New Roman"/>
              </w:rPr>
              <w:t>nav paredzēta ietekme uz citām pozīcijām budžeta ieņēmumu vai izdevumu daļā.</w:t>
            </w:r>
          </w:p>
          <w:p w:rsidR="001500E7" w:rsidRPr="001500E7" w:rsidRDefault="001500E7" w:rsidP="001500E7">
            <w:pPr>
              <w:widowControl/>
              <w:spacing w:after="0" w:line="240" w:lineRule="auto"/>
              <w:ind w:left="136" w:hanging="136"/>
              <w:jc w:val="both"/>
              <w:rPr>
                <w:rFonts w:ascii="Times New Roman" w:eastAsia="Times New Roman" w:hAnsi="Times New Roman"/>
              </w:rPr>
            </w:pPr>
            <w:r w:rsidRPr="001500E7">
              <w:rPr>
                <w:rFonts w:ascii="Times New Roman" w:eastAsia="Times New Roman" w:hAnsi="Times New Roman"/>
              </w:rPr>
              <w:t>2.2.Lai nodrošinātu saistošo noteikumu izpildi, nav nepieciešami papildus resursi sakarā ar jaunu institūciju vai darba vietu veidošanu.</w:t>
            </w:r>
          </w:p>
        </w:tc>
      </w:tr>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rPr>
            </w:pPr>
            <w:r w:rsidRPr="001500E7">
              <w:rPr>
                <w:rFonts w:ascii="Times New Roman" w:eastAsia="Times New Roman" w:hAnsi="Times New Roman"/>
                <w:bCs/>
              </w:rPr>
              <w:t>3. Sociālā ietekme, ietekme uz vidi, iedzīvotāju veselību, uzņēmējdarbības vidi pašvaldības teritorijā, kā arī plānotā regulējuma ietekme uz konkurenci</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426C52">
            <w:pPr>
              <w:widowControl/>
              <w:spacing w:after="0" w:line="240" w:lineRule="auto"/>
              <w:ind w:left="176" w:hanging="180"/>
              <w:jc w:val="both"/>
              <w:rPr>
                <w:rFonts w:ascii="Times New Roman" w:eastAsia="Times New Roman" w:hAnsi="Times New Roman"/>
              </w:rPr>
            </w:pPr>
            <w:r w:rsidRPr="001500E7">
              <w:rPr>
                <w:rFonts w:ascii="Times New Roman" w:eastAsia="Times New Roman" w:hAnsi="Times New Roman"/>
              </w:rPr>
              <w:t>3.1.Sociālā ietekme - saistošo noteikumu „</w:t>
            </w:r>
            <w:r w:rsidR="004D2215" w:rsidRPr="00561CB0">
              <w:rPr>
                <w:rFonts w:ascii="Times New Roman" w:eastAsia="Times New Roman" w:hAnsi="Times New Roman"/>
                <w:bCs/>
                <w:lang w:eastAsia="lv-LV"/>
              </w:rPr>
              <w:t>Rēzeknes novada kapsētu darbības un uzturēšanas noteikumi</w:t>
            </w:r>
            <w:r w:rsidRPr="001500E7">
              <w:rPr>
                <w:rFonts w:ascii="Times New Roman" w:eastAsia="Times New Roman" w:hAnsi="Times New Roman"/>
              </w:rPr>
              <w:t xml:space="preserve">” </w:t>
            </w:r>
            <w:r w:rsidR="00426C52">
              <w:rPr>
                <w:rFonts w:ascii="Times New Roman" w:eastAsia="Times New Roman" w:hAnsi="Times New Roman"/>
              </w:rPr>
              <w:t>-</w:t>
            </w:r>
            <w:r w:rsidR="00426C52">
              <w:t xml:space="preserve"> </w:t>
            </w:r>
            <w:r w:rsidR="00426C52" w:rsidRPr="00426C52">
              <w:rPr>
                <w:rFonts w:ascii="Times New Roman" w:eastAsia="Times New Roman" w:hAnsi="Times New Roman"/>
              </w:rPr>
              <w:t>paredzama tieša ietekme</w:t>
            </w:r>
            <w:r w:rsidR="00426C52">
              <w:rPr>
                <w:rFonts w:ascii="Times New Roman" w:eastAsia="Times New Roman" w:hAnsi="Times New Roman"/>
              </w:rPr>
              <w:t xml:space="preserve">, jo kapsētu apsaimniekošana un </w:t>
            </w:r>
            <w:r w:rsidR="00426C52" w:rsidRPr="00426C52">
              <w:rPr>
                <w:rFonts w:ascii="Times New Roman" w:eastAsia="Times New Roman" w:hAnsi="Times New Roman"/>
              </w:rPr>
              <w:t>kapavietu kopšanas kultūra ir saistāma ar cilvēku dzīvesveidu, kultūru un sabiedrī</w:t>
            </w:r>
            <w:r w:rsidR="00426C52">
              <w:rPr>
                <w:rFonts w:ascii="Times New Roman" w:eastAsia="Times New Roman" w:hAnsi="Times New Roman"/>
              </w:rPr>
              <w:t xml:space="preserve">bu </w:t>
            </w:r>
            <w:r w:rsidR="00426C52" w:rsidRPr="00426C52">
              <w:rPr>
                <w:rFonts w:ascii="Times New Roman" w:eastAsia="Times New Roman" w:hAnsi="Times New Roman"/>
              </w:rPr>
              <w:t>kopumā</w:t>
            </w:r>
            <w:r w:rsidR="00426C52">
              <w:rPr>
                <w:rFonts w:ascii="Times New Roman" w:eastAsia="Times New Roman" w:hAnsi="Times New Roman"/>
              </w:rPr>
              <w:t>.</w:t>
            </w:r>
          </w:p>
          <w:p w:rsidR="00426C52" w:rsidRPr="001500E7" w:rsidRDefault="001500E7" w:rsidP="00426C52">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3.2.Ietekme uz vidi – ar saistošo noteikumu „</w:t>
            </w:r>
            <w:r w:rsidR="004D2215" w:rsidRPr="00561CB0">
              <w:rPr>
                <w:rFonts w:ascii="Times New Roman" w:eastAsia="Times New Roman" w:hAnsi="Times New Roman"/>
                <w:bCs/>
                <w:lang w:eastAsia="lv-LV"/>
              </w:rPr>
              <w:t>Rēzeknes novada kapsētu darbības un uzturēšanas noteikumi</w:t>
            </w:r>
            <w:r w:rsidRPr="001500E7">
              <w:rPr>
                <w:rFonts w:ascii="Times New Roman" w:eastAsia="Times New Roman" w:hAnsi="Times New Roman"/>
              </w:rPr>
              <w:t>” īstenošanu tiek izraisītas netiešas</w:t>
            </w:r>
            <w:r w:rsidR="00B54BE6">
              <w:rPr>
                <w:rFonts w:ascii="Times New Roman" w:eastAsia="Times New Roman" w:hAnsi="Times New Roman"/>
              </w:rPr>
              <w:t xml:space="preserve"> pārmaiņas vidē, sekmējot vides </w:t>
            </w:r>
            <w:r w:rsidRPr="001500E7">
              <w:rPr>
                <w:rFonts w:ascii="Times New Roman" w:eastAsia="Times New Roman" w:hAnsi="Times New Roman"/>
              </w:rPr>
              <w:t xml:space="preserve">sakārtošanu. </w:t>
            </w:r>
            <w:r w:rsidR="00426C52">
              <w:rPr>
                <w:rFonts w:ascii="Times New Roman" w:eastAsia="Times New Roman" w:hAnsi="Times New Roman"/>
              </w:rPr>
              <w:t>S</w:t>
            </w:r>
            <w:r w:rsidR="00426C52" w:rsidRPr="00426C52">
              <w:rPr>
                <w:rFonts w:ascii="Times New Roman" w:eastAsia="Times New Roman" w:hAnsi="Times New Roman"/>
              </w:rPr>
              <w:t>aistošo noteikumu īstenošana mazinās kapsētu ietekmes uz vidi ter</w:t>
            </w:r>
            <w:r w:rsidR="00426C52">
              <w:rPr>
                <w:rFonts w:ascii="Times New Roman" w:eastAsia="Times New Roman" w:hAnsi="Times New Roman"/>
              </w:rPr>
              <w:t xml:space="preserve">itoriāli lokālā līmenī, jo tiek </w:t>
            </w:r>
            <w:r w:rsidR="00426C52" w:rsidRPr="00426C52">
              <w:rPr>
                <w:rFonts w:ascii="Times New Roman" w:eastAsia="Times New Roman" w:hAnsi="Times New Roman"/>
              </w:rPr>
              <w:t>paredzēta noteikta kārtība kapsētu kā īpašo teritoriju, kas izveidotas mirušo a</w:t>
            </w:r>
            <w:r w:rsidR="00426C52">
              <w:rPr>
                <w:rFonts w:ascii="Times New Roman" w:eastAsia="Times New Roman" w:hAnsi="Times New Roman"/>
              </w:rPr>
              <w:t xml:space="preserve">pbedīšanai, apsaimniekošanai un </w:t>
            </w:r>
            <w:r w:rsidR="00426C52" w:rsidRPr="00426C52">
              <w:rPr>
                <w:rFonts w:ascii="Times New Roman" w:eastAsia="Times New Roman" w:hAnsi="Times New Roman"/>
              </w:rPr>
              <w:t xml:space="preserve">uzraudzībai. </w:t>
            </w:r>
          </w:p>
          <w:p w:rsidR="001500E7" w:rsidRPr="001500E7" w:rsidRDefault="001500E7" w:rsidP="001500E7">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3.3.Ietekme uz iedzīvotāju veselību - saistošo noteikumu „</w:t>
            </w:r>
            <w:r w:rsidR="004D2215" w:rsidRPr="00561CB0">
              <w:rPr>
                <w:rFonts w:ascii="Times New Roman" w:eastAsia="Times New Roman" w:hAnsi="Times New Roman"/>
                <w:bCs/>
                <w:lang w:eastAsia="lv-LV"/>
              </w:rPr>
              <w:t>Rēzeknes novada kapsētu darbības un uzturēšanas noteikumi</w:t>
            </w:r>
            <w:r w:rsidR="00B54BE6" w:rsidRPr="001500E7">
              <w:rPr>
                <w:rFonts w:ascii="Times New Roman" w:eastAsia="Times New Roman" w:hAnsi="Times New Roman"/>
                <w:bCs/>
                <w:lang w:eastAsia="lv-LV"/>
              </w:rPr>
              <w:t>”</w:t>
            </w:r>
            <w:r w:rsidR="00427141">
              <w:rPr>
                <w:rFonts w:ascii="Times New Roman" w:eastAsia="Times New Roman" w:hAnsi="Times New Roman"/>
              </w:rPr>
              <w:t xml:space="preserve"> īstenošana ne</w:t>
            </w:r>
            <w:r w:rsidRPr="001500E7">
              <w:rPr>
                <w:rFonts w:ascii="Times New Roman" w:eastAsia="Times New Roman" w:hAnsi="Times New Roman"/>
              </w:rPr>
              <w:t xml:space="preserve">ietekmēs cilvēku veselību. </w:t>
            </w:r>
          </w:p>
          <w:p w:rsidR="001500E7" w:rsidRPr="001500E7" w:rsidRDefault="001500E7" w:rsidP="00B5603E">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3.4.Ietekme uz uzņēmējdarbības vidi pašvaldības teritorijā - saistošie noteikumi „</w:t>
            </w:r>
            <w:r w:rsidR="004D2215" w:rsidRPr="00561CB0">
              <w:rPr>
                <w:rFonts w:ascii="Times New Roman" w:eastAsia="Times New Roman" w:hAnsi="Times New Roman"/>
                <w:bCs/>
                <w:lang w:eastAsia="lv-LV"/>
              </w:rPr>
              <w:t>Rēzeknes novada kapsētu darbības un uzturēšanas noteikumi</w:t>
            </w:r>
            <w:r w:rsidR="00B54BE6" w:rsidRPr="001500E7">
              <w:rPr>
                <w:rFonts w:ascii="Times New Roman" w:eastAsia="Times New Roman" w:hAnsi="Times New Roman"/>
                <w:bCs/>
                <w:lang w:eastAsia="lv-LV"/>
              </w:rPr>
              <w:t>”</w:t>
            </w:r>
            <w:r w:rsidR="00427141">
              <w:rPr>
                <w:rFonts w:ascii="Times New Roman" w:eastAsia="Times New Roman" w:hAnsi="Times New Roman"/>
                <w:bCs/>
                <w:lang w:eastAsia="lv-LV"/>
              </w:rPr>
              <w:t xml:space="preserve"> </w:t>
            </w:r>
            <w:r w:rsidR="00427141">
              <w:rPr>
                <w:rFonts w:ascii="Times New Roman" w:eastAsia="Times New Roman" w:hAnsi="Times New Roman"/>
              </w:rPr>
              <w:t>netieši ietekmēs</w:t>
            </w:r>
            <w:r w:rsidRPr="001500E7">
              <w:rPr>
                <w:rFonts w:ascii="Times New Roman" w:eastAsia="Times New Roman" w:hAnsi="Times New Roman"/>
              </w:rPr>
              <w:t xml:space="preserve"> uzņēmējdarbības vidi pašval</w:t>
            </w:r>
            <w:r w:rsidR="00B5603E">
              <w:rPr>
                <w:rFonts w:ascii="Times New Roman" w:eastAsia="Times New Roman" w:hAnsi="Times New Roman"/>
              </w:rPr>
              <w:t xml:space="preserve">dības teritorijā, noteiktā kārtība nodrošinās </w:t>
            </w:r>
            <w:r w:rsidR="00427141" w:rsidRPr="00427141">
              <w:rPr>
                <w:rFonts w:ascii="Times New Roman" w:eastAsia="Times New Roman" w:hAnsi="Times New Roman"/>
              </w:rPr>
              <w:t>apbedīšanas pakalpojumu sniedzējiem vienlīdzīg</w:t>
            </w:r>
            <w:r w:rsidR="00B5603E">
              <w:rPr>
                <w:rFonts w:ascii="Times New Roman" w:eastAsia="Times New Roman" w:hAnsi="Times New Roman"/>
              </w:rPr>
              <w:t>as tiesības un iespējas, uzlabojot</w:t>
            </w:r>
            <w:r w:rsidR="00427141" w:rsidRPr="00427141">
              <w:rPr>
                <w:rFonts w:ascii="Times New Roman" w:eastAsia="Times New Roman" w:hAnsi="Times New Roman"/>
              </w:rPr>
              <w:t xml:space="preserve"> specifisko pakalpojumu pieejamību</w:t>
            </w:r>
            <w:r w:rsidR="00B5603E">
              <w:rPr>
                <w:rFonts w:ascii="Times New Roman" w:eastAsia="Times New Roman" w:hAnsi="Times New Roman"/>
              </w:rPr>
              <w:t>.</w:t>
            </w:r>
          </w:p>
          <w:p w:rsidR="001500E7" w:rsidRPr="001500E7" w:rsidRDefault="001500E7" w:rsidP="001500E7">
            <w:pPr>
              <w:widowControl/>
              <w:spacing w:after="0" w:line="240" w:lineRule="auto"/>
              <w:ind w:left="138" w:hanging="142"/>
              <w:jc w:val="both"/>
              <w:rPr>
                <w:rFonts w:ascii="Times New Roman" w:eastAsia="Times New Roman" w:hAnsi="Times New Roman"/>
              </w:rPr>
            </w:pPr>
            <w:r w:rsidRPr="001500E7">
              <w:rPr>
                <w:rFonts w:ascii="Times New Roman" w:eastAsia="Times New Roman" w:hAnsi="Times New Roman"/>
              </w:rPr>
              <w:t>3.5.Ietekme uz konkurenci - saistošo noteikumu „</w:t>
            </w:r>
            <w:r w:rsidR="004D2215" w:rsidRPr="00561CB0">
              <w:rPr>
                <w:rFonts w:ascii="Times New Roman" w:eastAsia="Times New Roman" w:hAnsi="Times New Roman"/>
                <w:bCs/>
                <w:lang w:eastAsia="lv-LV"/>
              </w:rPr>
              <w:t>Rēzeknes novada kapsētu darbības un uzturēšanas noteikumi</w:t>
            </w:r>
            <w:r w:rsidR="00B54BE6" w:rsidRPr="001500E7">
              <w:rPr>
                <w:rFonts w:ascii="Times New Roman" w:eastAsia="Times New Roman" w:hAnsi="Times New Roman"/>
                <w:bCs/>
                <w:lang w:eastAsia="lv-LV"/>
              </w:rPr>
              <w:t>”</w:t>
            </w:r>
            <w:r w:rsidR="00B54BE6">
              <w:rPr>
                <w:rFonts w:ascii="Times New Roman" w:eastAsia="Times New Roman" w:hAnsi="Times New Roman"/>
                <w:bCs/>
                <w:lang w:eastAsia="lv-LV"/>
              </w:rPr>
              <w:t xml:space="preserve"> </w:t>
            </w:r>
            <w:r w:rsidRPr="001500E7">
              <w:rPr>
                <w:rFonts w:ascii="Times New Roman" w:eastAsia="Times New Roman" w:hAnsi="Times New Roman"/>
              </w:rPr>
              <w:t>īstenošanu neietekmē konkurenci.</w:t>
            </w:r>
          </w:p>
        </w:tc>
      </w:tr>
      <w:tr w:rsidR="001500E7" w:rsidRPr="001500E7" w:rsidTr="00E2447B">
        <w:trPr>
          <w:trHeight w:val="1350"/>
        </w:trPr>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E2447B">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lastRenderedPageBreak/>
              <w:t>4. Ietekme uz administratīvajām procedūrām un to izmaksām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widowControl/>
              <w:spacing w:after="0" w:line="240" w:lineRule="auto"/>
              <w:ind w:left="138" w:hanging="138"/>
              <w:jc w:val="both"/>
              <w:rPr>
                <w:rFonts w:ascii="Times New Roman" w:eastAsia="Times New Roman" w:hAnsi="Times New Roman"/>
              </w:rPr>
            </w:pPr>
            <w:r w:rsidRPr="001500E7">
              <w:rPr>
                <w:rFonts w:ascii="Times New Roman" w:eastAsia="Times New Roman" w:hAnsi="Times New Roman"/>
              </w:rPr>
              <w:t>4.1.Saistošo noteikumu „</w:t>
            </w:r>
            <w:r w:rsidR="004D2215" w:rsidRPr="00561CB0">
              <w:rPr>
                <w:rFonts w:ascii="Times New Roman" w:eastAsia="Times New Roman" w:hAnsi="Times New Roman"/>
                <w:bCs/>
                <w:lang w:eastAsia="lv-LV"/>
              </w:rPr>
              <w:t>Rēzeknes novada kapsētu darbības un uzturēšanas noteikumi</w:t>
            </w:r>
            <w:r w:rsidR="000F32DF" w:rsidRPr="001500E7">
              <w:rPr>
                <w:rFonts w:ascii="Times New Roman" w:eastAsia="Times New Roman" w:hAnsi="Times New Roman"/>
                <w:bCs/>
                <w:lang w:eastAsia="lv-LV"/>
              </w:rPr>
              <w:t>”</w:t>
            </w:r>
            <w:r w:rsidRPr="001500E7">
              <w:rPr>
                <w:rFonts w:ascii="Times New Roman" w:eastAsia="Times New Roman" w:hAnsi="Times New Roman"/>
              </w:rPr>
              <w:t xml:space="preserve"> piemērošanas jautājumos var vērsties Rēzekne novada pašvaldības policijā</w:t>
            </w:r>
            <w:r w:rsidR="000F32DF">
              <w:rPr>
                <w:rFonts w:ascii="Times New Roman" w:eastAsia="Times New Roman" w:hAnsi="Times New Roman"/>
              </w:rPr>
              <w:t xml:space="preserve"> un pašvaldības </w:t>
            </w:r>
            <w:r w:rsidR="00AA3EB9">
              <w:rPr>
                <w:rFonts w:ascii="Times New Roman" w:eastAsia="Times New Roman" w:hAnsi="Times New Roman"/>
              </w:rPr>
              <w:t>iestādēs – apvienību pārvadēs</w:t>
            </w:r>
            <w:r w:rsidRPr="001500E7">
              <w:rPr>
                <w:rFonts w:ascii="Times New Roman" w:eastAsia="Times New Roman" w:hAnsi="Times New Roman"/>
              </w:rPr>
              <w:t>.</w:t>
            </w:r>
          </w:p>
          <w:p w:rsidR="001500E7" w:rsidRPr="001500E7" w:rsidRDefault="001500E7" w:rsidP="001500E7">
            <w:pPr>
              <w:widowControl/>
              <w:spacing w:after="0" w:line="240" w:lineRule="auto"/>
              <w:ind w:left="138" w:hanging="138"/>
              <w:jc w:val="both"/>
              <w:rPr>
                <w:rFonts w:ascii="Times New Roman" w:eastAsia="Times New Roman" w:hAnsi="Times New Roman"/>
              </w:rPr>
            </w:pPr>
            <w:r w:rsidRPr="001500E7">
              <w:rPr>
                <w:rFonts w:ascii="Times New Roman" w:eastAsia="Times New Roman" w:hAnsi="Times New Roman"/>
              </w:rPr>
              <w:t>4.2.Piedāvātais regulējums nemaina līdzšinējo kārtību.</w:t>
            </w:r>
            <w:r w:rsidR="00B5603E">
              <w:rPr>
                <w:rFonts w:ascii="Times New Roman" w:eastAsia="Times New Roman" w:hAnsi="Times New Roman"/>
                <w:szCs w:val="24"/>
              </w:rPr>
              <w:t xml:space="preserve"> Apbedīšanas pieteikumu </w:t>
            </w:r>
            <w:r w:rsidR="00B5603E" w:rsidRPr="00337CB9">
              <w:rPr>
                <w:rFonts w:ascii="Times New Roman" w:eastAsia="Times New Roman" w:hAnsi="Times New Roman"/>
                <w:szCs w:val="24"/>
              </w:rPr>
              <w:t>izskata un lēmumu pieņem pašvaldības iestādes - apvienību pārvaldes</w:t>
            </w:r>
            <w:r w:rsidR="00B5603E">
              <w:rPr>
                <w:rFonts w:ascii="Times New Roman" w:eastAsia="Times New Roman" w:hAnsi="Times New Roman"/>
                <w:szCs w:val="24"/>
              </w:rPr>
              <w:t>, kuru l</w:t>
            </w:r>
            <w:r w:rsidR="00B5603E">
              <w:rPr>
                <w:rFonts w:ascii="Times New Roman" w:eastAsia="Times New Roman" w:hAnsi="Times New Roman"/>
                <w:bCs/>
                <w:szCs w:val="24"/>
              </w:rPr>
              <w:t xml:space="preserve">ēmumu </w:t>
            </w:r>
            <w:r w:rsidR="00B5603E" w:rsidRPr="005B1945">
              <w:rPr>
                <w:rFonts w:ascii="Times New Roman" w:eastAsia="Times New Roman" w:hAnsi="Times New Roman"/>
                <w:bCs/>
                <w:szCs w:val="24"/>
              </w:rPr>
              <w:t>var apstrīdēt pašvaldības Administratīvo aktu apstrīdēšanas komisijā, kuras lēmumu var pārsūdzēt Administratīvajā rajona tiesā Administratīvā procesa likumā noteiktajā termiņā un kārtībā.</w:t>
            </w:r>
          </w:p>
          <w:p w:rsidR="001500E7" w:rsidRPr="001500E7" w:rsidRDefault="001500E7" w:rsidP="001500E7">
            <w:pPr>
              <w:widowControl/>
              <w:spacing w:after="0" w:line="240" w:lineRule="auto"/>
              <w:ind w:hanging="47"/>
              <w:jc w:val="both"/>
              <w:rPr>
                <w:rFonts w:ascii="Times New Roman" w:eastAsia="Times New Roman" w:hAnsi="Times New Roman"/>
              </w:rPr>
            </w:pPr>
            <w:r w:rsidRPr="001500E7">
              <w:rPr>
                <w:rFonts w:ascii="Times New Roman" w:eastAsia="Times New Roman" w:hAnsi="Times New Roman"/>
              </w:rPr>
              <w:t xml:space="preserve"> 4.3.Administratīvo procedūru izmaksas nav paredzētas.</w:t>
            </w:r>
          </w:p>
        </w:tc>
      </w:tr>
      <w:tr w:rsidR="001500E7" w:rsidRPr="001500E7" w:rsidTr="00B37E31">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5. Ietekme uz pašvaldības funkcijām un cilvēkresursiem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0845E5" w:rsidRDefault="001500E7" w:rsidP="000845E5">
            <w:pPr>
              <w:widowControl/>
              <w:spacing w:after="0" w:line="240" w:lineRule="auto"/>
              <w:ind w:left="138" w:hanging="185"/>
              <w:jc w:val="both"/>
              <w:rPr>
                <w:rFonts w:ascii="Times New Roman" w:eastAsia="Times New Roman" w:hAnsi="Times New Roman"/>
                <w:bCs/>
                <w:lang w:eastAsia="lv-LV"/>
              </w:rPr>
            </w:pPr>
            <w:r w:rsidRPr="001500E7">
              <w:rPr>
                <w:rFonts w:ascii="Times New Roman" w:eastAsia="Times New Roman" w:hAnsi="Times New Roman"/>
              </w:rPr>
              <w:t xml:space="preserve"> 5.1.Saistošie noteikumi „</w:t>
            </w:r>
            <w:r w:rsidR="00AA3EB9" w:rsidRPr="00561CB0">
              <w:rPr>
                <w:rFonts w:ascii="Times New Roman" w:eastAsia="Times New Roman" w:hAnsi="Times New Roman"/>
                <w:bCs/>
                <w:lang w:eastAsia="lv-LV"/>
              </w:rPr>
              <w:t>Rēzeknes novada kapsētu darbības un uzturēšanas noteikumi</w:t>
            </w:r>
            <w:r w:rsidR="000F32DF" w:rsidRPr="001500E7">
              <w:rPr>
                <w:rFonts w:ascii="Times New Roman" w:eastAsia="Times New Roman" w:hAnsi="Times New Roman"/>
                <w:bCs/>
                <w:lang w:eastAsia="lv-LV"/>
              </w:rPr>
              <w:t>”</w:t>
            </w:r>
            <w:r w:rsidRPr="001500E7">
              <w:rPr>
                <w:rFonts w:ascii="Times New Roman" w:eastAsia="Times New Roman" w:hAnsi="Times New Roman"/>
                <w:bCs/>
                <w:lang w:eastAsia="lv-LV"/>
              </w:rPr>
              <w:t xml:space="preserve"> tiek izstrādāti </w:t>
            </w:r>
            <w:r w:rsidR="000845E5" w:rsidRPr="000845E5">
              <w:rPr>
                <w:rFonts w:ascii="Times New Roman" w:eastAsia="Times New Roman" w:hAnsi="Times New Roman"/>
                <w:bCs/>
                <w:lang w:eastAsia="lv-LV"/>
              </w:rPr>
              <w:t xml:space="preserve">lai īstenotu Pašvaldību </w:t>
            </w:r>
            <w:r w:rsidR="00ED3F15">
              <w:rPr>
                <w:rFonts w:ascii="Times New Roman" w:eastAsia="Times New Roman" w:hAnsi="Times New Roman"/>
                <w:bCs/>
                <w:lang w:eastAsia="lv-LV"/>
              </w:rPr>
              <w:t>likuma 4.</w:t>
            </w:r>
            <w:r w:rsidR="000845E5">
              <w:rPr>
                <w:rFonts w:ascii="Times New Roman" w:eastAsia="Times New Roman" w:hAnsi="Times New Roman"/>
                <w:bCs/>
                <w:lang w:eastAsia="lv-LV"/>
              </w:rPr>
              <w:t>panta pirmās daļas 2.</w:t>
            </w:r>
            <w:r w:rsidR="000845E5" w:rsidRPr="000845E5">
              <w:rPr>
                <w:rFonts w:ascii="Times New Roman" w:eastAsia="Times New Roman" w:hAnsi="Times New Roman"/>
                <w:bCs/>
                <w:lang w:eastAsia="lv-LV"/>
              </w:rPr>
              <w:t>punktā minēto autonomo funkciju – gādāt par pašvaldības administratīvās teritorijas</w:t>
            </w:r>
            <w:r w:rsidR="000845E5">
              <w:rPr>
                <w:rFonts w:ascii="Times New Roman" w:eastAsia="Times New Roman" w:hAnsi="Times New Roman"/>
                <w:bCs/>
                <w:lang w:eastAsia="lv-LV"/>
              </w:rPr>
              <w:t xml:space="preserve"> </w:t>
            </w:r>
            <w:r w:rsidR="000845E5" w:rsidRPr="000845E5">
              <w:rPr>
                <w:rFonts w:ascii="Times New Roman" w:eastAsia="Times New Roman" w:hAnsi="Times New Roman"/>
                <w:bCs/>
                <w:lang w:eastAsia="lv-LV"/>
              </w:rPr>
              <w:t>labiekārtošanu un sanitāro tīrību (publiskai lietošanai pared</w:t>
            </w:r>
            <w:r w:rsidR="000845E5">
              <w:rPr>
                <w:rFonts w:ascii="Times New Roman" w:eastAsia="Times New Roman" w:hAnsi="Times New Roman"/>
                <w:bCs/>
                <w:lang w:eastAsia="lv-LV"/>
              </w:rPr>
              <w:t xml:space="preserve">zēto teritoriju apgaismošana un </w:t>
            </w:r>
            <w:r w:rsidR="000845E5" w:rsidRPr="000845E5">
              <w:rPr>
                <w:rFonts w:ascii="Times New Roman" w:eastAsia="Times New Roman" w:hAnsi="Times New Roman"/>
                <w:bCs/>
                <w:lang w:eastAsia="lv-LV"/>
              </w:rPr>
              <w:t xml:space="preserve">uzturēšana; parku, skvēru un zaļo zonu ierīkošana un </w:t>
            </w:r>
            <w:r w:rsidR="000845E5">
              <w:rPr>
                <w:rFonts w:ascii="Times New Roman" w:eastAsia="Times New Roman" w:hAnsi="Times New Roman"/>
                <w:bCs/>
                <w:lang w:eastAsia="lv-LV"/>
              </w:rPr>
              <w:t xml:space="preserve">uzturēšana; </w:t>
            </w:r>
            <w:proofErr w:type="spellStart"/>
            <w:r w:rsidR="000845E5">
              <w:rPr>
                <w:rFonts w:ascii="Times New Roman" w:eastAsia="Times New Roman" w:hAnsi="Times New Roman"/>
                <w:bCs/>
                <w:lang w:eastAsia="lv-LV"/>
              </w:rPr>
              <w:t>pretplūdu</w:t>
            </w:r>
            <w:proofErr w:type="spellEnd"/>
            <w:r w:rsidR="000845E5">
              <w:rPr>
                <w:rFonts w:ascii="Times New Roman" w:eastAsia="Times New Roman" w:hAnsi="Times New Roman"/>
                <w:bCs/>
                <w:lang w:eastAsia="lv-LV"/>
              </w:rPr>
              <w:t xml:space="preserve"> pasākumi; </w:t>
            </w:r>
            <w:r w:rsidR="000845E5" w:rsidRPr="000845E5">
              <w:rPr>
                <w:rFonts w:ascii="Times New Roman" w:eastAsia="Times New Roman" w:hAnsi="Times New Roman"/>
                <w:bCs/>
                <w:lang w:eastAsia="lv-LV"/>
              </w:rPr>
              <w:t xml:space="preserve">kapsētu un beigto dzīvnieku apbedīšanas vietu izveidošana un uzturēšana), kā </w:t>
            </w:r>
            <w:r w:rsidR="000845E5">
              <w:rPr>
                <w:rFonts w:ascii="Times New Roman" w:eastAsia="Times New Roman" w:hAnsi="Times New Roman"/>
                <w:bCs/>
                <w:lang w:eastAsia="lv-LV"/>
              </w:rPr>
              <w:t xml:space="preserve">arī noteikt </w:t>
            </w:r>
            <w:r w:rsidR="000845E5" w:rsidRPr="000845E5">
              <w:rPr>
                <w:rFonts w:ascii="Times New Roman" w:eastAsia="Times New Roman" w:hAnsi="Times New Roman"/>
                <w:bCs/>
                <w:lang w:eastAsia="lv-LV"/>
              </w:rPr>
              <w:t>teritoriju un būvju uzturēšanas prasības, ciktāl tas ir saistīs ar</w:t>
            </w:r>
            <w:r w:rsidR="000845E5">
              <w:rPr>
                <w:rFonts w:ascii="Times New Roman" w:eastAsia="Times New Roman" w:hAnsi="Times New Roman"/>
                <w:bCs/>
                <w:lang w:eastAsia="lv-LV"/>
              </w:rPr>
              <w:t xml:space="preserve"> sabiedrības drošību, sanitārās </w:t>
            </w:r>
            <w:r w:rsidR="000845E5" w:rsidRPr="000845E5">
              <w:rPr>
                <w:rFonts w:ascii="Times New Roman" w:eastAsia="Times New Roman" w:hAnsi="Times New Roman"/>
                <w:bCs/>
                <w:lang w:eastAsia="lv-LV"/>
              </w:rPr>
              <w:t xml:space="preserve">tīrības uzturēšanu un </w:t>
            </w:r>
            <w:r w:rsidR="000845E5">
              <w:rPr>
                <w:rFonts w:ascii="Times New Roman" w:eastAsia="Times New Roman" w:hAnsi="Times New Roman"/>
                <w:bCs/>
                <w:lang w:eastAsia="lv-LV"/>
              </w:rPr>
              <w:t>pilsētvides ainavas saglabāšanu</w:t>
            </w:r>
            <w:r w:rsidRPr="001500E7">
              <w:rPr>
                <w:rFonts w:ascii="Times New Roman" w:eastAsia="Times New Roman" w:hAnsi="Times New Roman"/>
              </w:rPr>
              <w:t xml:space="preserve">. </w:t>
            </w:r>
          </w:p>
          <w:p w:rsidR="001500E7" w:rsidRPr="001500E7" w:rsidRDefault="001500E7" w:rsidP="001500E7">
            <w:pPr>
              <w:widowControl/>
              <w:spacing w:after="0" w:line="240" w:lineRule="auto"/>
              <w:ind w:left="138" w:hanging="185"/>
              <w:jc w:val="both"/>
              <w:rPr>
                <w:rFonts w:ascii="Times New Roman" w:eastAsia="Times New Roman" w:hAnsi="Times New Roman"/>
              </w:rPr>
            </w:pPr>
            <w:r w:rsidRPr="001500E7">
              <w:rPr>
                <w:rFonts w:ascii="Times New Roman" w:eastAsia="Times New Roman" w:hAnsi="Times New Roman"/>
              </w:rPr>
              <w:t xml:space="preserve"> 5.2.Saistošo noteikumu </w:t>
            </w:r>
            <w:r w:rsidR="000845E5" w:rsidRPr="001500E7">
              <w:rPr>
                <w:rFonts w:ascii="Times New Roman" w:eastAsia="Times New Roman" w:hAnsi="Times New Roman"/>
              </w:rPr>
              <w:t>„</w:t>
            </w:r>
            <w:r w:rsidR="00AA3EB9" w:rsidRPr="00561CB0">
              <w:rPr>
                <w:rFonts w:ascii="Times New Roman" w:eastAsia="Times New Roman" w:hAnsi="Times New Roman"/>
                <w:bCs/>
                <w:lang w:eastAsia="lv-LV"/>
              </w:rPr>
              <w:t>Rēzeknes novada kapsētu darbības un uzturēšanas noteikumi</w:t>
            </w:r>
            <w:r w:rsidR="000845E5" w:rsidRPr="001500E7">
              <w:rPr>
                <w:rFonts w:ascii="Times New Roman" w:eastAsia="Times New Roman" w:hAnsi="Times New Roman"/>
                <w:bCs/>
                <w:lang w:eastAsia="lv-LV"/>
              </w:rPr>
              <w:t>”</w:t>
            </w:r>
            <w:r w:rsidRPr="001500E7">
              <w:rPr>
                <w:rFonts w:ascii="Times New Roman" w:eastAsia="Times New Roman" w:hAnsi="Times New Roman"/>
              </w:rPr>
              <w:t xml:space="preserve"> </w:t>
            </w:r>
            <w:r w:rsidRPr="001500E7">
              <w:rPr>
                <w:rFonts w:ascii="Times New Roman" w:eastAsia="Times New Roman" w:hAnsi="Times New Roman"/>
                <w:bCs/>
              </w:rPr>
              <w:t>izpilde notiks iesaistot esošos cilvēkresursus,</w:t>
            </w:r>
            <w:r w:rsidRPr="001500E7">
              <w:rPr>
                <w:rFonts w:ascii="Times New Roman" w:eastAsia="Times New Roman" w:hAnsi="Times New Roman"/>
              </w:rPr>
              <w:t xml:space="preserve"> papildu cilvēkresursu iesaiste saistošo noteikumu īstenošanā netiek paredzēta.</w:t>
            </w:r>
          </w:p>
        </w:tc>
      </w:tr>
      <w:tr w:rsidR="001500E7" w:rsidRPr="001500E7" w:rsidTr="00B37E31">
        <w:trPr>
          <w:trHeight w:val="1347"/>
        </w:trPr>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6. Informācija par izpildes nodrošināšanu</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spacing w:after="0" w:line="240" w:lineRule="auto"/>
              <w:ind w:left="236" w:hanging="236"/>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6.1.Saistošo noteikumu </w:t>
            </w:r>
            <w:r w:rsidR="00342CE0" w:rsidRPr="001500E7">
              <w:rPr>
                <w:rFonts w:ascii="Times New Roman" w:eastAsia="Times New Roman" w:hAnsi="Times New Roman"/>
              </w:rPr>
              <w:t>„</w:t>
            </w:r>
            <w:r w:rsidR="00AA3EB9" w:rsidRPr="00561CB0">
              <w:rPr>
                <w:rFonts w:ascii="Times New Roman" w:eastAsia="Times New Roman" w:hAnsi="Times New Roman"/>
                <w:bCs/>
                <w:lang w:eastAsia="lv-LV"/>
              </w:rPr>
              <w:t>Rēzeknes novada kapsētu darbības un uzturēšanas noteikumi</w:t>
            </w:r>
            <w:r w:rsidR="00342CE0" w:rsidRPr="001500E7">
              <w:rPr>
                <w:rFonts w:ascii="Times New Roman" w:eastAsia="Times New Roman" w:hAnsi="Times New Roman"/>
                <w:bCs/>
                <w:lang w:eastAsia="lv-LV"/>
              </w:rPr>
              <w:t>”</w:t>
            </w:r>
            <w:r w:rsidRPr="001500E7">
              <w:rPr>
                <w:rFonts w:ascii="Times New Roman" w:eastAsia="Times New Roman" w:hAnsi="Times New Roman"/>
              </w:rPr>
              <w:t xml:space="preserve"> </w:t>
            </w:r>
            <w:r w:rsidRPr="001500E7">
              <w:rPr>
                <w:rFonts w:ascii="Times New Roman" w:eastAsia="Times New Roman" w:hAnsi="Times New Roman"/>
                <w:lang w:eastAsia="lv-LV"/>
              </w:rPr>
              <w:t>izpildē iesaistītā institūcijas ir:</w:t>
            </w:r>
          </w:p>
          <w:p w:rsidR="001500E7" w:rsidRPr="001500E7" w:rsidRDefault="001500E7" w:rsidP="001500E7">
            <w:pPr>
              <w:widowControl/>
              <w:spacing w:after="0" w:line="240" w:lineRule="auto"/>
              <w:ind w:left="519" w:hanging="566"/>
              <w:jc w:val="both"/>
              <w:rPr>
                <w:rFonts w:ascii="Times New Roman" w:eastAsia="Times New Roman" w:hAnsi="Times New Roman"/>
              </w:rPr>
            </w:pPr>
            <w:r w:rsidRPr="001500E7">
              <w:rPr>
                <w:rFonts w:ascii="Times New Roman" w:eastAsia="Times New Roman" w:hAnsi="Times New Roman"/>
                <w:bCs/>
                <w:lang w:eastAsia="lv-LV"/>
              </w:rPr>
              <w:t xml:space="preserve">     1) </w:t>
            </w:r>
            <w:r w:rsidRPr="001500E7">
              <w:rPr>
                <w:rFonts w:ascii="Times New Roman" w:eastAsia="Times New Roman" w:hAnsi="Times New Roman"/>
              </w:rPr>
              <w:t>Rēzeknes novada pašvaldības policija</w:t>
            </w:r>
            <w:r w:rsidR="000845E5">
              <w:rPr>
                <w:rFonts w:ascii="Times New Roman" w:eastAsia="Times New Roman" w:hAnsi="Times New Roman"/>
              </w:rPr>
              <w:t xml:space="preserve"> </w:t>
            </w:r>
            <w:r w:rsidRPr="001500E7">
              <w:rPr>
                <w:rFonts w:ascii="Times New Roman" w:eastAsia="Times New Roman" w:hAnsi="Times New Roman"/>
              </w:rPr>
              <w:t>– veic administratīvā pārkāpuma procesu par noteikumos paredzētajiem pārkāpumiem līdz administratīvā pārkāpuma lietas izskatīšanai;</w:t>
            </w:r>
          </w:p>
          <w:p w:rsidR="001500E7" w:rsidRPr="001500E7" w:rsidRDefault="001500E7" w:rsidP="00342CE0">
            <w:pPr>
              <w:widowControl/>
              <w:spacing w:after="0" w:line="240" w:lineRule="auto"/>
              <w:ind w:left="519" w:hanging="283"/>
              <w:jc w:val="both"/>
              <w:rPr>
                <w:rFonts w:ascii="Times New Roman" w:eastAsia="Times New Roman" w:hAnsi="Times New Roman"/>
              </w:rPr>
            </w:pPr>
            <w:r w:rsidRPr="001500E7">
              <w:rPr>
                <w:rFonts w:ascii="Times New Roman" w:eastAsia="Times New Roman" w:hAnsi="Times New Roman"/>
              </w:rPr>
              <w:t xml:space="preserve">2) Rēzeknes novada pašvaldības Administratīvā komisija – izskata </w:t>
            </w:r>
            <w:r w:rsidR="00342CE0">
              <w:rPr>
                <w:rFonts w:ascii="Times New Roman" w:eastAsia="Times New Roman" w:hAnsi="Times New Roman"/>
              </w:rPr>
              <w:t>Administratīvā pārkāpuma lietu</w:t>
            </w:r>
            <w:r w:rsidRPr="001500E7">
              <w:rPr>
                <w:rFonts w:ascii="Times New Roman" w:eastAsia="Times New Roman" w:hAnsi="Times New Roman"/>
                <w:bCs/>
                <w:shd w:val="clear" w:color="auto" w:fill="FFFFFF"/>
                <w:lang w:eastAsia="lv-LV"/>
              </w:rPr>
              <w:t>.</w:t>
            </w:r>
          </w:p>
          <w:p w:rsidR="001500E7" w:rsidRPr="001500E7" w:rsidRDefault="001500E7" w:rsidP="001500E7">
            <w:pPr>
              <w:spacing w:after="0" w:line="240" w:lineRule="auto"/>
              <w:ind w:left="236" w:hanging="236"/>
              <w:jc w:val="both"/>
              <w:textAlignment w:val="baseline"/>
              <w:rPr>
                <w:rFonts w:ascii="Times New Roman" w:eastAsia="Times New Roman" w:hAnsi="Times New Roman"/>
                <w:lang w:eastAsia="lv-LV"/>
              </w:rPr>
            </w:pPr>
            <w:r w:rsidRPr="001500E7">
              <w:rPr>
                <w:rFonts w:ascii="Times New Roman" w:eastAsia="Times New Roman" w:hAnsi="Times New Roman"/>
                <w:lang w:eastAsia="lv-LV"/>
              </w:rPr>
              <w:t xml:space="preserve">6.2.Saistošo noteikumu </w:t>
            </w:r>
            <w:r w:rsidR="00342CE0" w:rsidRPr="001500E7">
              <w:rPr>
                <w:rFonts w:ascii="Times New Roman" w:eastAsia="Times New Roman" w:hAnsi="Times New Roman"/>
              </w:rPr>
              <w:t>„</w:t>
            </w:r>
            <w:r w:rsidR="00AA3EB9" w:rsidRPr="00561CB0">
              <w:rPr>
                <w:rFonts w:ascii="Times New Roman" w:eastAsia="Times New Roman" w:hAnsi="Times New Roman"/>
                <w:bCs/>
                <w:lang w:eastAsia="lv-LV"/>
              </w:rPr>
              <w:t>Rēzeknes novada kapsētu darbības un uzturēšanas noteikumi</w:t>
            </w:r>
            <w:r w:rsidR="00342CE0" w:rsidRPr="001500E7">
              <w:rPr>
                <w:rFonts w:ascii="Times New Roman" w:eastAsia="Times New Roman" w:hAnsi="Times New Roman"/>
                <w:bCs/>
                <w:lang w:eastAsia="lv-LV"/>
              </w:rPr>
              <w:t>”</w:t>
            </w:r>
            <w:r w:rsidRPr="001500E7">
              <w:rPr>
                <w:rFonts w:ascii="Times New Roman" w:eastAsia="Times New Roman" w:hAnsi="Times New Roman"/>
              </w:rPr>
              <w:t xml:space="preserve"> i</w:t>
            </w:r>
            <w:r w:rsidRPr="001500E7">
              <w:rPr>
                <w:rFonts w:ascii="Times New Roman" w:eastAsia="Times New Roman" w:hAnsi="Times New Roman"/>
                <w:lang w:eastAsia="lv-LV"/>
              </w:rPr>
              <w:t>zpildes nodrošināšanai papildu resursi nav nepieciešami.</w:t>
            </w:r>
          </w:p>
        </w:tc>
      </w:tr>
      <w:tr w:rsidR="001500E7" w:rsidRPr="001500E7" w:rsidTr="00B37E31">
        <w:trPr>
          <w:trHeight w:val="558"/>
        </w:trPr>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7. Prasību un izmaksu samērīgums pret ieguvumiem, ko sniedz mērķa sasniegšana</w:t>
            </w:r>
          </w:p>
        </w:tc>
        <w:tc>
          <w:tcPr>
            <w:tcW w:w="6946" w:type="dxa"/>
            <w:tcBorders>
              <w:top w:val="single" w:sz="4" w:space="0" w:color="auto"/>
              <w:left w:val="single" w:sz="4" w:space="0" w:color="auto"/>
              <w:bottom w:val="single" w:sz="4" w:space="0" w:color="auto"/>
              <w:right w:val="single" w:sz="4" w:space="0" w:color="auto"/>
            </w:tcBorders>
            <w:vAlign w:val="center"/>
          </w:tcPr>
          <w:p w:rsidR="00C10A81" w:rsidRDefault="00D264B4" w:rsidP="003C792A">
            <w:pPr>
              <w:widowControl/>
              <w:spacing w:after="0" w:line="240" w:lineRule="auto"/>
              <w:ind w:left="176" w:hanging="176"/>
              <w:jc w:val="both"/>
              <w:rPr>
                <w:rFonts w:ascii="Times New Roman" w:eastAsia="Times New Roman" w:hAnsi="Times New Roman"/>
              </w:rPr>
            </w:pPr>
            <w:r>
              <w:rPr>
                <w:rFonts w:ascii="Times New Roman" w:eastAsia="Times New Roman" w:hAnsi="Times New Roman"/>
                <w:bCs/>
                <w:lang w:eastAsia="lv-LV"/>
              </w:rPr>
              <w:t>7.1.</w:t>
            </w:r>
            <w:r w:rsidR="00C10A81">
              <w:t>S</w:t>
            </w:r>
            <w:r w:rsidR="00C10A81" w:rsidRPr="00C10A81">
              <w:rPr>
                <w:rFonts w:ascii="Times New Roman" w:eastAsia="Times New Roman" w:hAnsi="Times New Roman"/>
              </w:rPr>
              <w:t>aistošie noteikumi</w:t>
            </w:r>
            <w:r w:rsidR="00C10A81">
              <w:rPr>
                <w:rFonts w:ascii="Times New Roman" w:eastAsia="Times New Roman" w:hAnsi="Times New Roman"/>
              </w:rPr>
              <w:t xml:space="preserve"> </w:t>
            </w:r>
            <w:r w:rsidR="00C10A81" w:rsidRPr="001500E7">
              <w:rPr>
                <w:rFonts w:ascii="Times New Roman" w:eastAsia="Times New Roman" w:hAnsi="Times New Roman"/>
              </w:rPr>
              <w:t>„</w:t>
            </w:r>
            <w:r w:rsidR="00AA3EB9" w:rsidRPr="00561CB0">
              <w:rPr>
                <w:rFonts w:ascii="Times New Roman" w:eastAsia="Times New Roman" w:hAnsi="Times New Roman"/>
                <w:bCs/>
                <w:lang w:eastAsia="lv-LV"/>
              </w:rPr>
              <w:t>Rēzeknes novada kapsētu darbības un uzturēšanas noteikumi</w:t>
            </w:r>
            <w:r w:rsidR="00C10A81" w:rsidRPr="001500E7">
              <w:rPr>
                <w:rFonts w:ascii="Times New Roman" w:eastAsia="Times New Roman" w:hAnsi="Times New Roman"/>
                <w:bCs/>
                <w:lang w:eastAsia="lv-LV"/>
              </w:rPr>
              <w:t>”</w:t>
            </w:r>
            <w:r w:rsidR="00C10A81" w:rsidRPr="00C10A81">
              <w:rPr>
                <w:rFonts w:ascii="Times New Roman" w:eastAsia="Times New Roman" w:hAnsi="Times New Roman"/>
              </w:rPr>
              <w:t xml:space="preserve"> ir piemēr</w:t>
            </w:r>
            <w:r w:rsidR="00C10A81">
              <w:rPr>
                <w:rFonts w:ascii="Times New Roman" w:eastAsia="Times New Roman" w:hAnsi="Times New Roman"/>
              </w:rPr>
              <w:t xml:space="preserve">oti leģitīmā mērķa – nodrošināt </w:t>
            </w:r>
            <w:r w:rsidR="00C57FF4" w:rsidRPr="000845E5">
              <w:rPr>
                <w:rFonts w:ascii="Times New Roman" w:eastAsia="Times New Roman" w:hAnsi="Times New Roman"/>
                <w:bCs/>
                <w:lang w:eastAsia="lv-LV"/>
              </w:rPr>
              <w:t>kapsētu un beigto dzīvnie</w:t>
            </w:r>
            <w:r w:rsidR="00C57FF4">
              <w:rPr>
                <w:rFonts w:ascii="Times New Roman" w:eastAsia="Times New Roman" w:hAnsi="Times New Roman"/>
                <w:bCs/>
                <w:lang w:eastAsia="lv-LV"/>
              </w:rPr>
              <w:t>ku apbedīšanas vietu izveidošanu un uzturēšan</w:t>
            </w:r>
            <w:r w:rsidR="00C10A81">
              <w:rPr>
                <w:rFonts w:ascii="Times New Roman" w:eastAsia="Times New Roman" w:hAnsi="Times New Roman"/>
              </w:rPr>
              <w:t xml:space="preserve">u – </w:t>
            </w:r>
            <w:r w:rsidR="00C10A81" w:rsidRPr="00C10A81">
              <w:rPr>
                <w:rFonts w:ascii="Times New Roman" w:eastAsia="Times New Roman" w:hAnsi="Times New Roman"/>
              </w:rPr>
              <w:t>sasniegšanai un paredz tikai to, kas ir vajadzīgs minētā mērķa sasniegšanai.</w:t>
            </w:r>
          </w:p>
          <w:p w:rsidR="001500E7" w:rsidRPr="001500E7" w:rsidRDefault="001500E7" w:rsidP="003C792A">
            <w:pPr>
              <w:widowControl/>
              <w:spacing w:after="0" w:line="240" w:lineRule="auto"/>
              <w:ind w:left="176" w:hanging="176"/>
              <w:jc w:val="both"/>
              <w:rPr>
                <w:rFonts w:ascii="Times New Roman" w:eastAsia="Times New Roman" w:hAnsi="Times New Roman"/>
              </w:rPr>
            </w:pPr>
            <w:r w:rsidRPr="001500E7">
              <w:rPr>
                <w:rFonts w:ascii="Times New Roman" w:eastAsia="Times New Roman" w:hAnsi="Times New Roman"/>
                <w:bCs/>
                <w:lang w:eastAsia="lv-LV"/>
              </w:rPr>
              <w:t xml:space="preserve">7.2.Pašvaldības izraudzītais līdzeklis </w:t>
            </w:r>
            <w:r w:rsidRPr="001500E7">
              <w:rPr>
                <w:rFonts w:ascii="Times New Roman" w:eastAsia="Times New Roman" w:hAnsi="Times New Roman"/>
                <w:lang w:eastAsia="lv-LV"/>
              </w:rPr>
              <w:t xml:space="preserve">saistošo noteikumu </w:t>
            </w:r>
            <w:r w:rsidR="00342CE0" w:rsidRPr="001500E7">
              <w:rPr>
                <w:rFonts w:ascii="Times New Roman" w:eastAsia="Times New Roman" w:hAnsi="Times New Roman"/>
              </w:rPr>
              <w:t>„</w:t>
            </w:r>
            <w:r w:rsidR="00AA3EB9" w:rsidRPr="00561CB0">
              <w:rPr>
                <w:rFonts w:ascii="Times New Roman" w:eastAsia="Times New Roman" w:hAnsi="Times New Roman"/>
                <w:bCs/>
                <w:lang w:eastAsia="lv-LV"/>
              </w:rPr>
              <w:t>Rēzeknes novada kapsētu darbības un uzturēšanas noteikumi</w:t>
            </w:r>
            <w:r w:rsidR="00342CE0" w:rsidRPr="001500E7">
              <w:rPr>
                <w:rFonts w:ascii="Times New Roman" w:eastAsia="Times New Roman" w:hAnsi="Times New Roman"/>
                <w:bCs/>
                <w:lang w:eastAsia="lv-LV"/>
              </w:rPr>
              <w:t>”</w:t>
            </w:r>
            <w:r w:rsidRPr="001500E7">
              <w:rPr>
                <w:rFonts w:ascii="Times New Roman" w:eastAsia="Times New Roman" w:hAnsi="Times New Roman"/>
              </w:rPr>
              <w:t xml:space="preserve"> izdošanai ir piemērots leģitīmā mērķa sasniegšanai, nav citu saudzējošāku līdzekļu, lai sasniegtu leģitīmo mērķi un pašvaldības  rīcība ir atbilstoša.</w:t>
            </w:r>
          </w:p>
        </w:tc>
      </w:tr>
      <w:tr w:rsidR="001500E7" w:rsidRPr="001500E7" w:rsidTr="00080113">
        <w:trPr>
          <w:trHeight w:val="2865"/>
        </w:trPr>
        <w:tc>
          <w:tcPr>
            <w:tcW w:w="2469" w:type="dxa"/>
            <w:tcBorders>
              <w:top w:val="single" w:sz="4" w:space="0" w:color="auto"/>
              <w:left w:val="single" w:sz="4" w:space="0" w:color="auto"/>
              <w:bottom w:val="single" w:sz="4" w:space="0" w:color="auto"/>
              <w:right w:val="single" w:sz="4" w:space="0" w:color="auto"/>
            </w:tcBorders>
          </w:tcPr>
          <w:p w:rsidR="001500E7" w:rsidRPr="001500E7" w:rsidRDefault="001500E7" w:rsidP="001500E7">
            <w:pPr>
              <w:widowControl/>
              <w:spacing w:before="120" w:after="120" w:line="240" w:lineRule="auto"/>
              <w:ind w:left="171" w:hanging="171"/>
              <w:rPr>
                <w:rFonts w:ascii="Times New Roman" w:eastAsia="Times New Roman" w:hAnsi="Times New Roman"/>
                <w:bCs/>
                <w:lang w:eastAsia="lv-LV"/>
              </w:rPr>
            </w:pPr>
            <w:r w:rsidRPr="001500E7">
              <w:rPr>
                <w:rFonts w:ascii="Times New Roman" w:eastAsia="Times New Roman" w:hAnsi="Times New Roman"/>
                <w:bCs/>
                <w:lang w:eastAsia="lv-LV"/>
              </w:rPr>
              <w:t>8.</w:t>
            </w:r>
            <w:r w:rsidRPr="001500E7">
              <w:rPr>
                <w:rFonts w:ascii="Times New Roman" w:eastAsia="Times New Roman" w:hAnsi="Times New Roman"/>
                <w:lang w:eastAsia="lv-LV"/>
              </w:rPr>
              <w:t xml:space="preserve"> </w:t>
            </w:r>
            <w:r w:rsidRPr="001500E7">
              <w:rPr>
                <w:rFonts w:ascii="Times New Roman" w:eastAsia="Times New Roman" w:hAnsi="Times New Roman"/>
                <w:bCs/>
                <w:lang w:eastAsia="lv-LV"/>
              </w:rPr>
              <w:t>Izstrādes gaitā veiktās konsultācijas ar privātpersonām un institūcijām</w:t>
            </w:r>
          </w:p>
        </w:tc>
        <w:tc>
          <w:tcPr>
            <w:tcW w:w="6946" w:type="dxa"/>
            <w:tcBorders>
              <w:top w:val="single" w:sz="4" w:space="0" w:color="auto"/>
              <w:left w:val="single" w:sz="4" w:space="0" w:color="auto"/>
              <w:bottom w:val="single" w:sz="4" w:space="0" w:color="auto"/>
              <w:right w:val="single" w:sz="4" w:space="0" w:color="auto"/>
            </w:tcBorders>
            <w:vAlign w:val="center"/>
          </w:tcPr>
          <w:p w:rsidR="001500E7" w:rsidRPr="001500E7" w:rsidRDefault="001500E7" w:rsidP="001500E7">
            <w:pPr>
              <w:widowControl/>
              <w:spacing w:after="0" w:line="240" w:lineRule="auto"/>
              <w:ind w:left="138" w:hanging="138"/>
              <w:jc w:val="both"/>
              <w:rPr>
                <w:rFonts w:ascii="Times New Roman" w:eastAsia="Times New Roman" w:hAnsi="Times New Roman"/>
                <w:bCs/>
                <w:lang w:eastAsia="lv-LV"/>
              </w:rPr>
            </w:pPr>
            <w:r w:rsidRPr="001500E7">
              <w:rPr>
                <w:rFonts w:ascii="Times New Roman" w:eastAsia="Times New Roman" w:hAnsi="Times New Roman"/>
                <w:bCs/>
                <w:lang w:eastAsia="lv-LV"/>
              </w:rPr>
              <w:t xml:space="preserve">8.1.Atbilstoši Pašvaldību likuma 46.panta trešajai daļai saistošo noteikumu </w:t>
            </w:r>
            <w:r w:rsidR="00E2447B" w:rsidRPr="001500E7">
              <w:rPr>
                <w:rFonts w:ascii="Times New Roman" w:eastAsia="Times New Roman" w:hAnsi="Times New Roman"/>
              </w:rPr>
              <w:t>„</w:t>
            </w:r>
            <w:r w:rsidR="00AA3EB9" w:rsidRPr="00561CB0">
              <w:rPr>
                <w:rFonts w:ascii="Times New Roman" w:eastAsia="Times New Roman" w:hAnsi="Times New Roman"/>
                <w:bCs/>
                <w:lang w:eastAsia="lv-LV"/>
              </w:rPr>
              <w:t>Rēzeknes novada kapsētu darbības un uzturēšanas noteikumi</w:t>
            </w:r>
            <w:r w:rsidR="00E2447B" w:rsidRPr="001500E7">
              <w:rPr>
                <w:rFonts w:ascii="Times New Roman" w:eastAsia="Times New Roman" w:hAnsi="Times New Roman"/>
                <w:bCs/>
                <w:lang w:eastAsia="lv-LV"/>
              </w:rPr>
              <w:t>”</w:t>
            </w:r>
            <w:r w:rsidRPr="001500E7">
              <w:rPr>
                <w:rFonts w:ascii="Times New Roman" w:eastAsia="Times New Roman" w:hAnsi="Times New Roman"/>
              </w:rPr>
              <w:t xml:space="preserve"> </w:t>
            </w:r>
            <w:r w:rsidR="00E2447B">
              <w:rPr>
                <w:rFonts w:ascii="Times New Roman" w:eastAsia="Times New Roman" w:hAnsi="Times New Roman"/>
                <w:bCs/>
                <w:lang w:eastAsia="lv-LV"/>
              </w:rPr>
              <w:t>projekts 2024</w:t>
            </w:r>
            <w:r w:rsidRPr="001500E7">
              <w:rPr>
                <w:rFonts w:ascii="Times New Roman" w:eastAsia="Times New Roman" w:hAnsi="Times New Roman"/>
                <w:bCs/>
                <w:lang w:eastAsia="lv-LV"/>
              </w:rPr>
              <w:t xml:space="preserve">.gada </w:t>
            </w:r>
            <w:r w:rsidR="00977EB0">
              <w:rPr>
                <w:rFonts w:ascii="Times New Roman" w:eastAsia="Times New Roman" w:hAnsi="Times New Roman"/>
                <w:bCs/>
                <w:lang w:eastAsia="lv-LV"/>
              </w:rPr>
              <w:t>21</w:t>
            </w:r>
            <w:r w:rsidR="00375DFE">
              <w:rPr>
                <w:rFonts w:ascii="Times New Roman" w:eastAsia="Times New Roman" w:hAnsi="Times New Roman"/>
                <w:bCs/>
                <w:lang w:eastAsia="lv-LV"/>
              </w:rPr>
              <w:t>.februārī</w:t>
            </w:r>
            <w:r w:rsidRPr="001500E7">
              <w:rPr>
                <w:rFonts w:ascii="Times New Roman" w:eastAsia="Times New Roman" w:hAnsi="Times New Roman"/>
                <w:bCs/>
                <w:lang w:eastAsia="lv-LV"/>
              </w:rPr>
              <w:t xml:space="preserve"> nodots sabiedrības viedokļa noskaidrošanai, publicējot Rēzeknes novada pašvaldības tīmekļa vietnē </w:t>
            </w:r>
            <w:hyperlink r:id="rId10" w:history="1">
              <w:r w:rsidRPr="001500E7">
                <w:rPr>
                  <w:rFonts w:ascii="Times New Roman" w:eastAsia="Times New Roman" w:hAnsi="Times New Roman"/>
                  <w:bCs/>
                  <w:color w:val="0000FF"/>
                  <w:u w:val="single"/>
                  <w:lang w:eastAsia="lv-LV"/>
                </w:rPr>
                <w:t>www.rezeknesnovads.lv</w:t>
              </w:r>
            </w:hyperlink>
            <w:r w:rsidRPr="001500E7">
              <w:rPr>
                <w:rFonts w:ascii="Times New Roman" w:eastAsia="Times New Roman" w:hAnsi="Times New Roman"/>
                <w:bCs/>
                <w:lang w:eastAsia="lv-LV"/>
              </w:rPr>
              <w:t xml:space="preserve">. Viedokļa izteikšanas termiņš noteikts divas nedēļas no publicēšanas dienas Sabiedrības viedokļa noskaidrošanai </w:t>
            </w:r>
            <w:r w:rsidR="00E2447B" w:rsidRPr="001500E7">
              <w:rPr>
                <w:rFonts w:ascii="Times New Roman" w:eastAsia="Times New Roman" w:hAnsi="Times New Roman"/>
              </w:rPr>
              <w:t>„</w:t>
            </w:r>
            <w:r w:rsidR="00AA3EB9" w:rsidRPr="00561CB0">
              <w:rPr>
                <w:rFonts w:ascii="Times New Roman" w:eastAsia="Times New Roman" w:hAnsi="Times New Roman"/>
                <w:bCs/>
                <w:lang w:eastAsia="lv-LV"/>
              </w:rPr>
              <w:t>Rēzeknes novada kapsētu darbības un uzturēšanas noteikumi</w:t>
            </w:r>
            <w:r w:rsidR="00E2447B" w:rsidRPr="001500E7">
              <w:rPr>
                <w:rFonts w:ascii="Times New Roman" w:eastAsia="Times New Roman" w:hAnsi="Times New Roman"/>
                <w:bCs/>
                <w:lang w:eastAsia="lv-LV"/>
              </w:rPr>
              <w:t>”</w:t>
            </w:r>
            <w:r w:rsidRPr="001500E7">
              <w:rPr>
                <w:rFonts w:ascii="Times New Roman" w:eastAsia="Times New Roman" w:hAnsi="Times New Roman"/>
                <w:bCs/>
                <w:lang w:eastAsia="lv-LV"/>
              </w:rPr>
              <w:t xml:space="preserve"> projekts nosūtīts Rēzeknes novada pašvaldības pagastu  un Viļānu pilsētas konsultatīvajām padomēm.</w:t>
            </w:r>
          </w:p>
          <w:p w:rsidR="001500E7" w:rsidRPr="001500E7" w:rsidRDefault="001500E7" w:rsidP="00977EB0">
            <w:pPr>
              <w:widowControl/>
              <w:spacing w:after="0" w:line="240" w:lineRule="auto"/>
              <w:ind w:left="94" w:hanging="94"/>
              <w:jc w:val="both"/>
              <w:rPr>
                <w:rFonts w:ascii="Times New Roman" w:eastAsia="Times New Roman" w:hAnsi="Times New Roman"/>
                <w:lang w:eastAsia="lv-LV"/>
              </w:rPr>
            </w:pPr>
            <w:r w:rsidRPr="001500E7">
              <w:rPr>
                <w:rFonts w:ascii="Times New Roman" w:eastAsia="Times New Roman" w:hAnsi="Times New Roman"/>
                <w:bCs/>
                <w:lang w:eastAsia="lv-LV"/>
              </w:rPr>
              <w:t xml:space="preserve">8.2. </w:t>
            </w:r>
            <w:r w:rsidRPr="001500E7">
              <w:rPr>
                <w:rFonts w:ascii="Times New Roman" w:eastAsia="Times New Roman" w:hAnsi="Times New Roman"/>
                <w:lang w:eastAsia="lv-LV"/>
              </w:rPr>
              <w:t xml:space="preserve">Sabiedrības viedokļa noskaidrošanas termiņā  līdz 2024.gada </w:t>
            </w:r>
            <w:r w:rsidR="00977EB0">
              <w:rPr>
                <w:rFonts w:ascii="Times New Roman" w:eastAsia="Times New Roman" w:hAnsi="Times New Roman"/>
                <w:lang w:eastAsia="lv-LV"/>
              </w:rPr>
              <w:t>6</w:t>
            </w:r>
            <w:r w:rsidR="00375DFE">
              <w:rPr>
                <w:rFonts w:ascii="Times New Roman" w:eastAsia="Times New Roman" w:hAnsi="Times New Roman"/>
                <w:lang w:eastAsia="lv-LV"/>
              </w:rPr>
              <w:t xml:space="preserve">.martam </w:t>
            </w:r>
            <w:r w:rsidRPr="001500E7">
              <w:rPr>
                <w:rFonts w:ascii="Times New Roman" w:eastAsia="Times New Roman" w:hAnsi="Times New Roman"/>
                <w:lang w:eastAsia="lv-LV"/>
              </w:rPr>
              <w:t xml:space="preserve">sabiedrības viedokļi </w:t>
            </w:r>
            <w:r w:rsidR="00375DFE">
              <w:rPr>
                <w:rFonts w:ascii="Times New Roman" w:eastAsia="Times New Roman" w:hAnsi="Times New Roman"/>
                <w:lang w:eastAsia="lv-LV"/>
              </w:rPr>
              <w:t>____________</w:t>
            </w:r>
            <w:r w:rsidRPr="001500E7">
              <w:rPr>
                <w:rFonts w:ascii="Times New Roman" w:eastAsia="Times New Roman" w:hAnsi="Times New Roman"/>
                <w:lang w:eastAsia="lv-LV"/>
              </w:rPr>
              <w:t>.</w:t>
            </w:r>
          </w:p>
        </w:tc>
      </w:tr>
    </w:tbl>
    <w:p w:rsidR="00323537" w:rsidRDefault="00323537" w:rsidP="00323537">
      <w:pPr>
        <w:widowControl/>
        <w:spacing w:after="0" w:line="240" w:lineRule="auto"/>
        <w:jc w:val="both"/>
      </w:pPr>
    </w:p>
    <w:p w:rsidR="00323537" w:rsidRDefault="00323537" w:rsidP="00323537">
      <w:pPr>
        <w:widowControl/>
        <w:spacing w:after="0" w:line="240" w:lineRule="auto"/>
        <w:jc w:val="both"/>
      </w:pPr>
    </w:p>
    <w:p w:rsidR="00323537" w:rsidRPr="00323537" w:rsidRDefault="00323537" w:rsidP="00323537">
      <w:pPr>
        <w:widowControl/>
        <w:spacing w:after="0" w:line="240" w:lineRule="auto"/>
        <w:ind w:left="-284"/>
        <w:jc w:val="both"/>
        <w:rPr>
          <w:rFonts w:ascii="Times New Roman" w:eastAsia="Times New Roman" w:hAnsi="Times New Roman"/>
          <w:sz w:val="24"/>
          <w:szCs w:val="24"/>
        </w:rPr>
      </w:pPr>
      <w:r w:rsidRPr="00323537">
        <w:rPr>
          <w:rFonts w:ascii="Times New Roman" w:eastAsia="Times New Roman" w:hAnsi="Times New Roman"/>
          <w:sz w:val="24"/>
          <w:szCs w:val="24"/>
        </w:rPr>
        <w:t xml:space="preserve">Domes priekšsēdētājs                                                                                                 </w:t>
      </w:r>
      <w:r>
        <w:rPr>
          <w:rFonts w:ascii="Times New Roman" w:eastAsia="Times New Roman" w:hAnsi="Times New Roman"/>
          <w:sz w:val="24"/>
          <w:szCs w:val="24"/>
        </w:rPr>
        <w:t xml:space="preserve">      </w:t>
      </w:r>
      <w:r w:rsidRPr="00323537">
        <w:rPr>
          <w:rFonts w:ascii="Times New Roman" w:eastAsia="Times New Roman" w:hAnsi="Times New Roman"/>
          <w:sz w:val="24"/>
          <w:szCs w:val="24"/>
        </w:rPr>
        <w:t xml:space="preserve">  </w:t>
      </w:r>
      <w:proofErr w:type="spellStart"/>
      <w:r w:rsidRPr="00323537">
        <w:rPr>
          <w:rFonts w:ascii="Times New Roman" w:eastAsia="Times New Roman" w:hAnsi="Times New Roman"/>
          <w:sz w:val="24"/>
          <w:szCs w:val="24"/>
        </w:rPr>
        <w:t>M.Švarcs</w:t>
      </w:r>
      <w:proofErr w:type="spellEnd"/>
    </w:p>
    <w:p w:rsidR="00B37E31" w:rsidRDefault="00B37E31" w:rsidP="001500E7">
      <w:pPr>
        <w:widowControl/>
        <w:spacing w:after="0" w:line="240" w:lineRule="auto"/>
        <w:ind w:right="-1044"/>
        <w:jc w:val="center"/>
        <w:rPr>
          <w:rFonts w:ascii="Times New Roman" w:eastAsia="Times New Roman" w:hAnsi="Times New Roman"/>
          <w:b/>
          <w:sz w:val="24"/>
          <w:szCs w:val="24"/>
          <w:lang w:eastAsia="lv-LV"/>
        </w:rPr>
      </w:pPr>
    </w:p>
    <w:sectPr w:rsidR="00B37E31" w:rsidSect="00CF4D46">
      <w:footerReference w:type="default" r:id="rId11"/>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8C9" w:rsidRDefault="006848C9" w:rsidP="00FC01AD">
      <w:pPr>
        <w:spacing w:after="0" w:line="240" w:lineRule="auto"/>
      </w:pPr>
      <w:r>
        <w:separator/>
      </w:r>
    </w:p>
  </w:endnote>
  <w:endnote w:type="continuationSeparator" w:id="0">
    <w:p w:rsidR="006848C9" w:rsidRDefault="006848C9" w:rsidP="00FC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37742"/>
      <w:docPartObj>
        <w:docPartGallery w:val="Page Numbers (Bottom of Page)"/>
        <w:docPartUnique/>
      </w:docPartObj>
    </w:sdtPr>
    <w:sdtEndPr>
      <w:rPr>
        <w:noProof/>
        <w:sz w:val="18"/>
        <w:szCs w:val="18"/>
      </w:rPr>
    </w:sdtEndPr>
    <w:sdtContent>
      <w:p w:rsidR="004A2BA9" w:rsidRPr="004A2BA9" w:rsidRDefault="004A2BA9">
        <w:pPr>
          <w:pStyle w:val="Footer"/>
          <w:jc w:val="center"/>
          <w:rPr>
            <w:sz w:val="18"/>
            <w:szCs w:val="18"/>
          </w:rPr>
        </w:pPr>
        <w:r w:rsidRPr="004A2BA9">
          <w:rPr>
            <w:sz w:val="18"/>
            <w:szCs w:val="18"/>
          </w:rPr>
          <w:fldChar w:fldCharType="begin"/>
        </w:r>
        <w:r w:rsidRPr="004A2BA9">
          <w:rPr>
            <w:sz w:val="18"/>
            <w:szCs w:val="18"/>
          </w:rPr>
          <w:instrText xml:space="preserve"> PAGE   \* MERGEFORMAT </w:instrText>
        </w:r>
        <w:r w:rsidRPr="004A2BA9">
          <w:rPr>
            <w:sz w:val="18"/>
            <w:szCs w:val="18"/>
          </w:rPr>
          <w:fldChar w:fldCharType="separate"/>
        </w:r>
        <w:r w:rsidR="000F2080">
          <w:rPr>
            <w:noProof/>
            <w:sz w:val="18"/>
            <w:szCs w:val="18"/>
          </w:rPr>
          <w:t>5</w:t>
        </w:r>
        <w:r w:rsidRPr="004A2BA9">
          <w:rPr>
            <w:noProof/>
            <w:sz w:val="18"/>
            <w:szCs w:val="18"/>
          </w:rPr>
          <w:fldChar w:fldCharType="end"/>
        </w:r>
      </w:p>
    </w:sdtContent>
  </w:sdt>
  <w:p w:rsidR="004A2BA9" w:rsidRDefault="004A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8C9" w:rsidRDefault="006848C9" w:rsidP="00FC01AD">
      <w:pPr>
        <w:spacing w:after="0" w:line="240" w:lineRule="auto"/>
      </w:pPr>
      <w:r>
        <w:separator/>
      </w:r>
    </w:p>
  </w:footnote>
  <w:footnote w:type="continuationSeparator" w:id="0">
    <w:p w:rsidR="006848C9" w:rsidRDefault="006848C9" w:rsidP="00FC0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80D83E6A"/>
    <w:lvl w:ilvl="0" w:tplc="E8E41340">
      <w:start w:val="1"/>
      <w:numFmt w:val="decimal"/>
      <w:lvlText w:val="3.%1."/>
      <w:lvlJc w:val="left"/>
      <w:pPr>
        <w:ind w:left="2424"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FCC26CDE"/>
    <w:lvl w:ilvl="0" w:tplc="E5F8F8B6">
      <w:start w:val="1"/>
      <w:numFmt w:val="decimal"/>
      <w:lvlText w:val="5.%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F8D6AC48"/>
    <w:lvl w:ilvl="0">
      <w:start w:val="1"/>
      <w:numFmt w:val="decimal"/>
      <w:lvlText w:val="1.%1."/>
      <w:lvlJc w:val="left"/>
      <w:pPr>
        <w:ind w:left="1440" w:hanging="360"/>
      </w:pPr>
      <w:rPr>
        <w:rFonts w:hint="default"/>
        <w:b w:val="0"/>
        <w:bCs w:val="0"/>
        <w:i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53941F2"/>
    <w:multiLevelType w:val="multilevel"/>
    <w:tmpl w:val="CF9AFB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1C3800DC"/>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F1888D8C"/>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800F0B"/>
    <w:multiLevelType w:val="multilevel"/>
    <w:tmpl w:val="F8D6AC48"/>
    <w:lvl w:ilvl="0">
      <w:start w:val="1"/>
      <w:numFmt w:val="decimal"/>
      <w:lvlText w:val="1.%1."/>
      <w:lvlJc w:val="left"/>
      <w:pPr>
        <w:ind w:left="1440" w:hanging="360"/>
      </w:pPr>
      <w:rPr>
        <w:rFonts w:hint="default"/>
        <w:b w:val="0"/>
        <w:bCs w:val="0"/>
        <w:i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D032B95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D2CEE36C"/>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322C150C"/>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AB6E3044"/>
    <w:lvl w:ilvl="0" w:tplc="EABCB5C2">
      <w:start w:val="1"/>
      <w:numFmt w:val="decimal"/>
      <w:lvlText w:val="8.%1."/>
      <w:lvlJc w:val="left"/>
      <w:pPr>
        <w:ind w:left="1515"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B67B6"/>
    <w:multiLevelType w:val="multilevel"/>
    <w:tmpl w:val="831E84DE"/>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E92CB98E"/>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D9C26DE0"/>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7"/>
  </w:num>
  <w:num w:numId="5">
    <w:abstractNumId w:val="21"/>
  </w:num>
  <w:num w:numId="6">
    <w:abstractNumId w:val="15"/>
  </w:num>
  <w:num w:numId="7">
    <w:abstractNumId w:val="5"/>
  </w:num>
  <w:num w:numId="8">
    <w:abstractNumId w:val="18"/>
  </w:num>
  <w:num w:numId="9">
    <w:abstractNumId w:val="2"/>
  </w:num>
  <w:num w:numId="10">
    <w:abstractNumId w:val="9"/>
  </w:num>
  <w:num w:numId="11">
    <w:abstractNumId w:val="8"/>
  </w:num>
  <w:num w:numId="12">
    <w:abstractNumId w:val="6"/>
  </w:num>
  <w:num w:numId="13">
    <w:abstractNumId w:val="12"/>
  </w:num>
  <w:num w:numId="14">
    <w:abstractNumId w:val="1"/>
  </w:num>
  <w:num w:numId="15">
    <w:abstractNumId w:val="20"/>
  </w:num>
  <w:num w:numId="16">
    <w:abstractNumId w:val="4"/>
  </w:num>
  <w:num w:numId="17">
    <w:abstractNumId w:val="19"/>
  </w:num>
  <w:num w:numId="18">
    <w:abstractNumId w:val="16"/>
  </w:num>
  <w:num w:numId="19">
    <w:abstractNumId w:val="22"/>
  </w:num>
  <w:num w:numId="20">
    <w:abstractNumId w:val="0"/>
  </w:num>
  <w:num w:numId="21">
    <w:abstractNumId w:val="10"/>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D"/>
    <w:rsid w:val="00013CEC"/>
    <w:rsid w:val="00022982"/>
    <w:rsid w:val="00026289"/>
    <w:rsid w:val="00043CE6"/>
    <w:rsid w:val="00044292"/>
    <w:rsid w:val="00045A89"/>
    <w:rsid w:val="00062B3A"/>
    <w:rsid w:val="00071A5B"/>
    <w:rsid w:val="00080113"/>
    <w:rsid w:val="000845E5"/>
    <w:rsid w:val="000B7F14"/>
    <w:rsid w:val="000D1A53"/>
    <w:rsid w:val="000D586C"/>
    <w:rsid w:val="000E02D2"/>
    <w:rsid w:val="000F2080"/>
    <w:rsid w:val="000F32DF"/>
    <w:rsid w:val="000F67F9"/>
    <w:rsid w:val="00110BE0"/>
    <w:rsid w:val="00124029"/>
    <w:rsid w:val="001336DD"/>
    <w:rsid w:val="001427FC"/>
    <w:rsid w:val="001500E7"/>
    <w:rsid w:val="00150AB9"/>
    <w:rsid w:val="00180FF6"/>
    <w:rsid w:val="00183587"/>
    <w:rsid w:val="00183B08"/>
    <w:rsid w:val="001E49E4"/>
    <w:rsid w:val="00211B58"/>
    <w:rsid w:val="0021329E"/>
    <w:rsid w:val="00236299"/>
    <w:rsid w:val="002C45AB"/>
    <w:rsid w:val="002D0DFC"/>
    <w:rsid w:val="002E4E8B"/>
    <w:rsid w:val="00302A19"/>
    <w:rsid w:val="003214A2"/>
    <w:rsid w:val="00323537"/>
    <w:rsid w:val="00342CE0"/>
    <w:rsid w:val="0034547F"/>
    <w:rsid w:val="00364E1A"/>
    <w:rsid w:val="00375DFE"/>
    <w:rsid w:val="003942D4"/>
    <w:rsid w:val="00395E22"/>
    <w:rsid w:val="003B4271"/>
    <w:rsid w:val="003C792A"/>
    <w:rsid w:val="003F57EC"/>
    <w:rsid w:val="00406D8E"/>
    <w:rsid w:val="004151AE"/>
    <w:rsid w:val="0042559B"/>
    <w:rsid w:val="00426C52"/>
    <w:rsid w:val="00427141"/>
    <w:rsid w:val="00442CD5"/>
    <w:rsid w:val="00443CB7"/>
    <w:rsid w:val="004571C5"/>
    <w:rsid w:val="00460DC6"/>
    <w:rsid w:val="004906E3"/>
    <w:rsid w:val="004A2BA9"/>
    <w:rsid w:val="004A73CF"/>
    <w:rsid w:val="004B524A"/>
    <w:rsid w:val="004D0CD3"/>
    <w:rsid w:val="004D2215"/>
    <w:rsid w:val="004D2AF2"/>
    <w:rsid w:val="004D5B3E"/>
    <w:rsid w:val="00501A0E"/>
    <w:rsid w:val="0050325A"/>
    <w:rsid w:val="0052511F"/>
    <w:rsid w:val="005A1A46"/>
    <w:rsid w:val="005A7CF1"/>
    <w:rsid w:val="005C0918"/>
    <w:rsid w:val="005E3C0C"/>
    <w:rsid w:val="005F3EF4"/>
    <w:rsid w:val="00612771"/>
    <w:rsid w:val="006302B7"/>
    <w:rsid w:val="00632682"/>
    <w:rsid w:val="00645E51"/>
    <w:rsid w:val="006848C9"/>
    <w:rsid w:val="00696508"/>
    <w:rsid w:val="00696B64"/>
    <w:rsid w:val="006A325D"/>
    <w:rsid w:val="006B0BE0"/>
    <w:rsid w:val="006D3C28"/>
    <w:rsid w:val="00707FCE"/>
    <w:rsid w:val="0074180B"/>
    <w:rsid w:val="00775D54"/>
    <w:rsid w:val="007C2AEC"/>
    <w:rsid w:val="007D7EA1"/>
    <w:rsid w:val="008040B8"/>
    <w:rsid w:val="00815784"/>
    <w:rsid w:val="00827964"/>
    <w:rsid w:val="0084480F"/>
    <w:rsid w:val="008577A8"/>
    <w:rsid w:val="00873821"/>
    <w:rsid w:val="008856AE"/>
    <w:rsid w:val="008A2B89"/>
    <w:rsid w:val="00900662"/>
    <w:rsid w:val="00920FE9"/>
    <w:rsid w:val="00924422"/>
    <w:rsid w:val="00961B5E"/>
    <w:rsid w:val="00963312"/>
    <w:rsid w:val="00973E7B"/>
    <w:rsid w:val="00975507"/>
    <w:rsid w:val="00977EB0"/>
    <w:rsid w:val="009D1591"/>
    <w:rsid w:val="009D6C10"/>
    <w:rsid w:val="009E0E0F"/>
    <w:rsid w:val="00A121E7"/>
    <w:rsid w:val="00A14ABB"/>
    <w:rsid w:val="00A74338"/>
    <w:rsid w:val="00A805B1"/>
    <w:rsid w:val="00A919F3"/>
    <w:rsid w:val="00A9759E"/>
    <w:rsid w:val="00AA3EB9"/>
    <w:rsid w:val="00AA6F14"/>
    <w:rsid w:val="00AB035F"/>
    <w:rsid w:val="00B322F6"/>
    <w:rsid w:val="00B37E31"/>
    <w:rsid w:val="00B54BE6"/>
    <w:rsid w:val="00B5603E"/>
    <w:rsid w:val="00B82BEC"/>
    <w:rsid w:val="00B96CD0"/>
    <w:rsid w:val="00B97609"/>
    <w:rsid w:val="00BF1EB1"/>
    <w:rsid w:val="00C07425"/>
    <w:rsid w:val="00C10A81"/>
    <w:rsid w:val="00C1459C"/>
    <w:rsid w:val="00C403FA"/>
    <w:rsid w:val="00C57FF4"/>
    <w:rsid w:val="00C7033E"/>
    <w:rsid w:val="00C7126E"/>
    <w:rsid w:val="00CB3DB6"/>
    <w:rsid w:val="00CB7B4D"/>
    <w:rsid w:val="00CC5CAF"/>
    <w:rsid w:val="00CE0996"/>
    <w:rsid w:val="00CF4D46"/>
    <w:rsid w:val="00CF67DD"/>
    <w:rsid w:val="00CF6A0A"/>
    <w:rsid w:val="00D038B5"/>
    <w:rsid w:val="00D264B4"/>
    <w:rsid w:val="00D94510"/>
    <w:rsid w:val="00DB5426"/>
    <w:rsid w:val="00DE568A"/>
    <w:rsid w:val="00DF7406"/>
    <w:rsid w:val="00E041BC"/>
    <w:rsid w:val="00E128CA"/>
    <w:rsid w:val="00E23451"/>
    <w:rsid w:val="00E2447B"/>
    <w:rsid w:val="00E25804"/>
    <w:rsid w:val="00E26570"/>
    <w:rsid w:val="00E334EB"/>
    <w:rsid w:val="00E426CC"/>
    <w:rsid w:val="00E47D2C"/>
    <w:rsid w:val="00E613E7"/>
    <w:rsid w:val="00E61803"/>
    <w:rsid w:val="00E8642A"/>
    <w:rsid w:val="00EA0B7C"/>
    <w:rsid w:val="00EA20E6"/>
    <w:rsid w:val="00EB1A65"/>
    <w:rsid w:val="00EC31B6"/>
    <w:rsid w:val="00ED3F15"/>
    <w:rsid w:val="00EF67DE"/>
    <w:rsid w:val="00F0056E"/>
    <w:rsid w:val="00F03291"/>
    <w:rsid w:val="00F06D6F"/>
    <w:rsid w:val="00F1652B"/>
    <w:rsid w:val="00F31AAD"/>
    <w:rsid w:val="00F63202"/>
    <w:rsid w:val="00F95BDF"/>
    <w:rsid w:val="00FB13AB"/>
    <w:rsid w:val="00FC01AD"/>
    <w:rsid w:val="00FE7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F4B0-AE79-4B30-B391-163CD53D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D"/>
    <w:pPr>
      <w:widowControl w:val="0"/>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qFormat/>
    <w:rsid w:val="00873821"/>
    <w:pPr>
      <w:keepNext/>
      <w:widowControl/>
      <w:spacing w:after="0" w:line="240" w:lineRule="auto"/>
      <w:ind w:right="-851"/>
      <w:jc w:val="center"/>
      <w:outlineLvl w:val="0"/>
    </w:pPr>
    <w:rPr>
      <w:rFonts w:ascii="Times New Roman" w:eastAsia="Times New Roman" w:hAnsi="Times New Roman"/>
      <w:b/>
      <w:bCs/>
      <w:noProo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FC01AD"/>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FC01AD"/>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FC01AD"/>
    <w:rPr>
      <w:rFonts w:ascii="Calibri" w:eastAsia="Calibri" w:hAnsi="Calibri" w:cs="Times New Roman"/>
      <w:kern w:val="0"/>
      <w:sz w:val="20"/>
      <w:szCs w:val="20"/>
      <w:lang w:val="en-US"/>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FC01AD"/>
    <w:rPr>
      <w:vertAlign w:val="superscript"/>
    </w:rPr>
  </w:style>
  <w:style w:type="paragraph" w:customStyle="1" w:styleId="CharCharCharChar">
    <w:name w:val="Char Char Char Char"/>
    <w:aliases w:val="Char2"/>
    <w:basedOn w:val="Normal"/>
    <w:next w:val="Normal"/>
    <w:link w:val="FootnoteReference"/>
    <w:uiPriority w:val="99"/>
    <w:rsid w:val="00FC01AD"/>
    <w:pPr>
      <w:keepNext/>
      <w:keepLines/>
      <w:widowControl/>
      <w:spacing w:before="120" w:after="160" w:line="240" w:lineRule="exact"/>
      <w:jc w:val="both"/>
      <w:outlineLvl w:val="0"/>
    </w:pPr>
    <w:rPr>
      <w:rFonts w:asciiTheme="minorHAnsi" w:eastAsiaTheme="minorHAnsi" w:hAnsiTheme="minorHAnsi" w:cstheme="minorBidi"/>
      <w:kern w:val="2"/>
      <w:vertAlign w:val="superscript"/>
      <w14:ligatures w14:val="standardContextual"/>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FC01AD"/>
    <w:rPr>
      <w:rFonts w:ascii="Calibri" w:eastAsia="Calibri" w:hAnsi="Calibri" w:cs="Times New Roman"/>
      <w:kern w:val="0"/>
      <w14:ligatures w14:val="none"/>
    </w:rPr>
  </w:style>
  <w:style w:type="paragraph" w:customStyle="1" w:styleId="Default">
    <w:name w:val="Default"/>
    <w:rsid w:val="00FC01A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rmalWeb">
    <w:name w:val="Normal (Web)"/>
    <w:basedOn w:val="Normal"/>
    <w:uiPriority w:val="99"/>
    <w:unhideWhenUsed/>
    <w:rsid w:val="00D94510"/>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D94510"/>
    <w:pPr>
      <w:widowControl/>
      <w:spacing w:before="150" w:after="150" w:line="240" w:lineRule="auto"/>
      <w:jc w:val="center"/>
    </w:pPr>
    <w:rPr>
      <w:rFonts w:ascii="Times New Roman" w:eastAsia="Times New Roman" w:hAnsi="Times New Roman"/>
      <w:b/>
      <w:bCs/>
      <w:sz w:val="24"/>
      <w:szCs w:val="24"/>
      <w:lang w:eastAsia="lv-LV"/>
    </w:rPr>
  </w:style>
  <w:style w:type="character" w:styleId="Hyperlink">
    <w:name w:val="Hyperlink"/>
    <w:basedOn w:val="DefaultParagraphFont"/>
    <w:uiPriority w:val="99"/>
    <w:unhideWhenUsed/>
    <w:rsid w:val="004B524A"/>
    <w:rPr>
      <w:color w:val="0563C1" w:themeColor="hyperlink"/>
      <w:u w:val="single"/>
    </w:rPr>
  </w:style>
  <w:style w:type="paragraph" w:styleId="Header">
    <w:name w:val="header"/>
    <w:basedOn w:val="Normal"/>
    <w:link w:val="HeaderChar"/>
    <w:uiPriority w:val="99"/>
    <w:unhideWhenUsed/>
    <w:rsid w:val="004A2B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2BA9"/>
    <w:rPr>
      <w:rFonts w:ascii="Calibri" w:eastAsia="Calibri" w:hAnsi="Calibri" w:cs="Times New Roman"/>
      <w:kern w:val="0"/>
      <w14:ligatures w14:val="none"/>
    </w:rPr>
  </w:style>
  <w:style w:type="paragraph" w:styleId="Footer">
    <w:name w:val="footer"/>
    <w:basedOn w:val="Normal"/>
    <w:link w:val="FooterChar"/>
    <w:uiPriority w:val="99"/>
    <w:unhideWhenUsed/>
    <w:rsid w:val="004A2B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2BA9"/>
    <w:rPr>
      <w:rFonts w:ascii="Calibri" w:eastAsia="Calibri" w:hAnsi="Calibri" w:cs="Times New Roman"/>
      <w:kern w:val="0"/>
      <w14:ligatures w14:val="none"/>
    </w:rPr>
  </w:style>
  <w:style w:type="character" w:customStyle="1" w:styleId="Heading1Char">
    <w:name w:val="Heading 1 Char"/>
    <w:basedOn w:val="DefaultParagraphFont"/>
    <w:link w:val="Heading1"/>
    <w:rsid w:val="00873821"/>
    <w:rPr>
      <w:rFonts w:ascii="Times New Roman" w:eastAsia="Times New Roman" w:hAnsi="Times New Roman" w:cs="Times New Roman"/>
      <w:b/>
      <w:bCs/>
      <w:noProof/>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12543">
      <w:bodyDiv w:val="1"/>
      <w:marLeft w:val="0"/>
      <w:marRight w:val="0"/>
      <w:marTop w:val="0"/>
      <w:marBottom w:val="0"/>
      <w:divBdr>
        <w:top w:val="none" w:sz="0" w:space="0" w:color="auto"/>
        <w:left w:val="none" w:sz="0" w:space="0" w:color="auto"/>
        <w:bottom w:val="none" w:sz="0" w:space="0" w:color="auto"/>
        <w:right w:val="none" w:sz="0" w:space="0" w:color="auto"/>
      </w:divBdr>
    </w:div>
    <w:div w:id="7809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11994</Words>
  <Characters>6837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Strankale</dc:creator>
  <cp:keywords/>
  <dc:description/>
  <cp:lastModifiedBy>Ilona Turka</cp:lastModifiedBy>
  <cp:revision>12</cp:revision>
  <dcterms:created xsi:type="dcterms:W3CDTF">2024-02-14T11:50:00Z</dcterms:created>
  <dcterms:modified xsi:type="dcterms:W3CDTF">2024-02-21T13:07:00Z</dcterms:modified>
</cp:coreProperties>
</file>