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A1" w:rsidRDefault="00C86EA1" w:rsidP="00C86EA1">
      <w:pPr>
        <w:keepNext/>
        <w:outlineLvl w:val="0"/>
        <w:rPr>
          <w:szCs w:val="28"/>
          <w:lang w:val="lv-LV"/>
        </w:rPr>
      </w:pPr>
      <w:bookmarkStart w:id="0" w:name="_GoBack"/>
      <w:bookmarkEnd w:id="0"/>
    </w:p>
    <w:tbl>
      <w:tblPr>
        <w:tblW w:w="9225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6813"/>
      </w:tblGrid>
      <w:tr w:rsidR="009B1A26" w:rsidTr="00827231">
        <w:trPr>
          <w:trHeight w:hRule="exact" w:val="2357"/>
        </w:trPr>
        <w:tc>
          <w:tcPr>
            <w:tcW w:w="2413" w:type="dxa"/>
            <w:hideMark/>
          </w:tcPr>
          <w:p w:rsidR="00C86EA1" w:rsidRDefault="00447B3F" w:rsidP="00827231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Cs w:val="28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0</wp:posOffset>
                  </wp:positionV>
                  <wp:extent cx="971550" cy="1143000"/>
                  <wp:effectExtent l="0" t="0" r="0" b="0"/>
                  <wp:wrapTopAndBottom/>
                  <wp:docPr id="12018482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0572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5" w:type="dxa"/>
          </w:tcPr>
          <w:p w:rsidR="00C86EA1" w:rsidRPr="007A22C8" w:rsidRDefault="00447B3F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line="276" w:lineRule="auto"/>
              <w:ind w:right="19"/>
              <w:jc w:val="center"/>
              <w:rPr>
                <w:rFonts w:ascii="Verdana" w:hAnsi="Verdana" w:cs="Arial"/>
                <w:b/>
                <w:caps/>
                <w:sz w:val="32"/>
                <w:szCs w:val="32"/>
                <w:lang w:val="lv-LV"/>
              </w:rPr>
            </w:pPr>
            <w:r w:rsidRPr="007A22C8">
              <w:rPr>
                <w:rFonts w:ascii="Verdana" w:hAnsi="Verdana" w:cs="Arial"/>
                <w:b/>
                <w:caps/>
                <w:sz w:val="32"/>
                <w:szCs w:val="32"/>
                <w:lang w:val="lv-LV"/>
              </w:rPr>
              <w:t>dRICĀNU APVIENĪBAS PĀRVALDE</w:t>
            </w:r>
          </w:p>
          <w:p w:rsidR="00C86EA1" w:rsidRDefault="00447B3F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76" w:lineRule="auto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caps/>
                <w:sz w:val="18"/>
                <w:szCs w:val="18"/>
                <w:lang w:val="lv-LV"/>
              </w:rPr>
              <w:t>Reģ.Nr.40900027407</w:t>
            </w:r>
          </w:p>
          <w:p w:rsidR="00C86EA1" w:rsidRDefault="00447B3F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>“Pagastmāja”, Dricāni, Dricānu pagasts, Rēzeknes novads, LV – 4615</w:t>
            </w:r>
          </w:p>
          <w:p w:rsidR="00C86EA1" w:rsidRDefault="00447B3F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>Tel. 64644069</w:t>
            </w:r>
          </w:p>
          <w:p w:rsidR="00C86EA1" w:rsidRDefault="00447B3F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e–pasts: </w:t>
            </w:r>
            <w:r>
              <w:rPr>
                <w:rFonts w:ascii="Verdana" w:hAnsi="Verdana"/>
                <w:color w:val="0000FF"/>
                <w:sz w:val="18"/>
                <w:szCs w:val="18"/>
                <w:u w:val="single"/>
                <w:lang w:val="lv-LV"/>
              </w:rPr>
              <w:t>dricanuapvieniba</w:t>
            </w:r>
            <w:hyperlink r:id="rId8" w:history="1">
              <w:r>
                <w:rPr>
                  <w:rStyle w:val="Hyperlink"/>
                  <w:rFonts w:ascii="Verdana" w:eastAsia="Lucida Sans Unicode" w:hAnsi="Verdana" w:cs="Tahoma"/>
                  <w:sz w:val="18"/>
                  <w:szCs w:val="18"/>
                  <w:lang w:val="lv-LV"/>
                </w:rPr>
                <w:t>@rezeknesnovads.lv</w:t>
              </w:r>
            </w:hyperlink>
          </w:p>
          <w:p w:rsidR="00C86EA1" w:rsidRDefault="00447B3F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line="276" w:lineRule="auto"/>
              <w:ind w:right="19"/>
              <w:jc w:val="center"/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Informācija internetā: </w:t>
            </w:r>
            <w:hyperlink r:id="rId9" w:history="1">
              <w:r>
                <w:rPr>
                  <w:rStyle w:val="Hyperlink"/>
                  <w:rFonts w:ascii="Verdana" w:eastAsia="Lucida Sans Unicode" w:hAnsi="Verdana" w:cs="Tahoma"/>
                  <w:sz w:val="18"/>
                  <w:szCs w:val="18"/>
                  <w:lang w:val="lv-LV"/>
                </w:rPr>
                <w:t>http://www.rezeknesnovads.lv</w:t>
              </w:r>
            </w:hyperlink>
          </w:p>
          <w:p w:rsidR="00C86EA1" w:rsidRDefault="00C86EA1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line="276" w:lineRule="auto"/>
              <w:ind w:right="19"/>
              <w:jc w:val="center"/>
              <w:rPr>
                <w:rFonts w:ascii="Verdana" w:eastAsia="Lucida Sans Unicode" w:hAnsi="Verdana" w:cs="Tahoma"/>
                <w:color w:val="0000FF"/>
                <w:sz w:val="18"/>
                <w:szCs w:val="18"/>
                <w:u w:val="single"/>
                <w:lang w:val="lv-LV"/>
              </w:rPr>
            </w:pPr>
          </w:p>
          <w:p w:rsidR="00C86EA1" w:rsidRDefault="00C86EA1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line="276" w:lineRule="auto"/>
              <w:ind w:right="19"/>
              <w:jc w:val="center"/>
              <w:rPr>
                <w:rFonts w:ascii="Verdana" w:eastAsia="Lucida Sans Unicode" w:hAnsi="Verdana" w:cs="Tahoma"/>
                <w:sz w:val="18"/>
                <w:szCs w:val="18"/>
                <w:lang w:val="lv-LV"/>
              </w:rPr>
            </w:pPr>
          </w:p>
          <w:p w:rsidR="00C86EA1" w:rsidRDefault="00C86EA1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line="276" w:lineRule="auto"/>
              <w:ind w:right="19"/>
              <w:jc w:val="center"/>
              <w:rPr>
                <w:rFonts w:ascii="Verdana" w:eastAsia="Lucida Sans Unicode" w:hAnsi="Verdana" w:cs="Tahoma"/>
                <w:sz w:val="18"/>
                <w:szCs w:val="18"/>
                <w:lang w:val="lv-LV"/>
              </w:rPr>
            </w:pPr>
          </w:p>
          <w:p w:rsidR="00C86EA1" w:rsidRDefault="00447B3F" w:rsidP="0082723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line="276" w:lineRule="auto"/>
              <w:ind w:right="19"/>
              <w:rPr>
                <w:rFonts w:eastAsia="Lucida Sans Unicode" w:cs="Tahoma"/>
                <w:szCs w:val="28"/>
                <w:lang w:val="lv-LV"/>
              </w:rPr>
            </w:pPr>
            <w:r>
              <w:rPr>
                <w:rFonts w:ascii="Verdana" w:eastAsia="Lucida Sans Unicode" w:hAnsi="Verdana" w:cs="Tahoma"/>
                <w:sz w:val="18"/>
                <w:szCs w:val="18"/>
                <w:lang w:val="lv-LV"/>
              </w:rPr>
              <w:t xml:space="preserve">                                              </w:t>
            </w:r>
          </w:p>
        </w:tc>
      </w:tr>
    </w:tbl>
    <w:p w:rsidR="00C86EA1" w:rsidRDefault="00447B3F" w:rsidP="00C86EA1">
      <w:pPr>
        <w:rPr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950585" cy="0"/>
                <wp:effectExtent l="0" t="0" r="0" b="0"/>
                <wp:wrapNone/>
                <wp:docPr id="120636267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5" style="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z-index:251659264" from="0,12.95pt" to="468.55pt,12.95pt">
                <w10:wrap anchorx="margin"/>
              </v:line>
            </w:pict>
          </mc:Fallback>
        </mc:AlternateContent>
      </w:r>
    </w:p>
    <w:p w:rsidR="00A34C08" w:rsidRDefault="00447B3F" w:rsidP="00C86EA1">
      <w:pPr>
        <w:suppressAutoHyphens w:val="0"/>
        <w:jc w:val="center"/>
        <w:rPr>
          <w:b/>
          <w:bCs/>
          <w:iCs/>
          <w:lang w:val="lv-LV" w:eastAsia="en-US"/>
        </w:rPr>
      </w:pPr>
      <w:r>
        <w:rPr>
          <w:b/>
          <w:bCs/>
          <w:iCs/>
          <w:lang w:val="lv-LV" w:eastAsia="en-US"/>
        </w:rPr>
        <w:t>RĪKOJUMS</w:t>
      </w:r>
    </w:p>
    <w:p w:rsidR="00C86EA1" w:rsidRDefault="00447B3F" w:rsidP="00C86EA1">
      <w:pPr>
        <w:suppressAutoHyphens w:val="0"/>
        <w:jc w:val="center"/>
        <w:rPr>
          <w:iCs/>
          <w:lang w:val="lv-LV" w:eastAsia="en-US"/>
        </w:rPr>
      </w:pPr>
      <w:r>
        <w:rPr>
          <w:iCs/>
          <w:lang w:val="lv-LV" w:eastAsia="en-US"/>
        </w:rPr>
        <w:t xml:space="preserve">Rēzeknes novada </w:t>
      </w:r>
      <w:r w:rsidR="002259D1">
        <w:rPr>
          <w:iCs/>
          <w:lang w:val="lv-LV" w:eastAsia="en-US"/>
        </w:rPr>
        <w:t>Gaigalavas</w:t>
      </w:r>
      <w:r>
        <w:rPr>
          <w:iCs/>
          <w:lang w:val="lv-LV" w:eastAsia="en-US"/>
        </w:rPr>
        <w:t xml:space="preserve"> pagastā</w:t>
      </w:r>
    </w:p>
    <w:p w:rsidR="00C86EA1" w:rsidRDefault="00C86EA1" w:rsidP="00C86EA1">
      <w:pPr>
        <w:suppressAutoHyphens w:val="0"/>
        <w:rPr>
          <w:iCs/>
          <w:lang w:val="lv-LV" w:eastAsia="en-US"/>
        </w:rPr>
      </w:pPr>
    </w:p>
    <w:p w:rsidR="00C86EA1" w:rsidRPr="00C86EA1" w:rsidRDefault="00447B3F" w:rsidP="00C86EA1">
      <w:pPr>
        <w:suppressAutoHyphens w:val="0"/>
        <w:rPr>
          <w:iCs/>
          <w:lang w:val="lv-LV" w:eastAsia="en-US"/>
        </w:rPr>
      </w:pPr>
      <w:r>
        <w:rPr>
          <w:iCs/>
          <w:lang w:val="lv-LV" w:eastAsia="en-US"/>
        </w:rPr>
        <w:t>202</w:t>
      </w:r>
      <w:r w:rsidR="004F465B">
        <w:rPr>
          <w:iCs/>
          <w:lang w:val="lv-LV" w:eastAsia="en-US"/>
        </w:rPr>
        <w:t>4</w:t>
      </w:r>
      <w:r>
        <w:rPr>
          <w:iCs/>
          <w:lang w:val="lv-LV" w:eastAsia="en-US"/>
        </w:rPr>
        <w:t xml:space="preserve">.gada </w:t>
      </w:r>
      <w:r w:rsidR="002259D1">
        <w:rPr>
          <w:iCs/>
          <w:lang w:val="lv-LV" w:eastAsia="en-US"/>
        </w:rPr>
        <w:t>14</w:t>
      </w:r>
      <w:r>
        <w:rPr>
          <w:iCs/>
          <w:lang w:val="lv-LV" w:eastAsia="en-US"/>
        </w:rPr>
        <w:t>.</w:t>
      </w:r>
      <w:r w:rsidR="002259D1">
        <w:rPr>
          <w:iCs/>
          <w:lang w:val="lv-LV" w:eastAsia="en-US"/>
        </w:rPr>
        <w:t>febru</w:t>
      </w:r>
      <w:r w:rsidR="004F465B">
        <w:rPr>
          <w:iCs/>
          <w:lang w:val="lv-LV" w:eastAsia="en-US"/>
        </w:rPr>
        <w:t>ārī</w:t>
      </w:r>
      <w:r>
        <w:rPr>
          <w:iCs/>
          <w:lang w:val="lv-LV" w:eastAsia="en-US"/>
        </w:rPr>
        <w:t xml:space="preserve">                                   </w:t>
      </w:r>
      <w:r w:rsidR="00251FCB">
        <w:rPr>
          <w:iCs/>
          <w:lang w:val="lv-LV" w:eastAsia="en-US"/>
        </w:rPr>
        <w:t xml:space="preserve">        </w:t>
      </w:r>
      <w:r>
        <w:rPr>
          <w:iCs/>
          <w:lang w:val="lv-LV" w:eastAsia="en-US"/>
        </w:rPr>
        <w:t xml:space="preserve">       </w:t>
      </w:r>
      <w:r w:rsidR="0060658F">
        <w:rPr>
          <w:iCs/>
          <w:lang w:val="lv-LV" w:eastAsia="en-US"/>
        </w:rPr>
        <w:t xml:space="preserve">       </w:t>
      </w:r>
      <w:r>
        <w:rPr>
          <w:iCs/>
          <w:lang w:val="lv-LV" w:eastAsia="en-US"/>
        </w:rPr>
        <w:t xml:space="preserve">     </w:t>
      </w:r>
      <w:r>
        <w:rPr>
          <w:iCs/>
          <w:lang w:val="lv-LV" w:eastAsia="en-US"/>
        </w:rPr>
        <w:t>Nr.DRICPA/202</w:t>
      </w:r>
      <w:r w:rsidR="004F465B">
        <w:rPr>
          <w:iCs/>
          <w:lang w:val="lv-LV" w:eastAsia="en-US"/>
        </w:rPr>
        <w:t>4</w:t>
      </w:r>
      <w:r>
        <w:rPr>
          <w:iCs/>
          <w:lang w:val="lv-LV" w:eastAsia="en-US"/>
        </w:rPr>
        <w:t>/</w:t>
      </w:r>
      <w:r w:rsidR="002259D1">
        <w:rPr>
          <w:iCs/>
          <w:lang w:val="lv-LV" w:eastAsia="en-US"/>
        </w:rPr>
        <w:t>1.5</w:t>
      </w:r>
      <w:r>
        <w:rPr>
          <w:iCs/>
          <w:lang w:val="lv-LV" w:eastAsia="en-US"/>
        </w:rPr>
        <w:t>/</w:t>
      </w:r>
      <w:r w:rsidR="00B7345C">
        <w:rPr>
          <w:iCs/>
          <w:lang w:val="lv-LV" w:eastAsia="en-US"/>
        </w:rPr>
        <w:t>92</w:t>
      </w:r>
    </w:p>
    <w:p w:rsidR="00C86EA1" w:rsidRPr="00A34C08" w:rsidRDefault="00C86EA1" w:rsidP="00A34C08">
      <w:pPr>
        <w:suppressAutoHyphens w:val="0"/>
        <w:rPr>
          <w:i/>
          <w:lang w:val="lv-LV" w:eastAsia="en-US"/>
        </w:rPr>
      </w:pPr>
    </w:p>
    <w:p w:rsidR="002259D1" w:rsidRDefault="00447B3F" w:rsidP="002259D1">
      <w:pPr>
        <w:rPr>
          <w:i/>
          <w:szCs w:val="22"/>
          <w:lang w:val="lv-LV" w:eastAsia="en-US"/>
        </w:rPr>
      </w:pPr>
      <w:r w:rsidRPr="002259D1">
        <w:rPr>
          <w:i/>
          <w:lang w:val="lv-LV"/>
        </w:rPr>
        <w:t>Par īslaicīgo telpu nomas iznomāšanas kārtību</w:t>
      </w:r>
    </w:p>
    <w:p w:rsidR="002259D1" w:rsidRPr="002259D1" w:rsidRDefault="002259D1" w:rsidP="002259D1">
      <w:pPr>
        <w:spacing w:line="276" w:lineRule="auto"/>
        <w:rPr>
          <w:lang w:val="lv-LV"/>
        </w:rPr>
      </w:pPr>
    </w:p>
    <w:p w:rsidR="002259D1" w:rsidRPr="002259D1" w:rsidRDefault="00447B3F" w:rsidP="002259D1">
      <w:pPr>
        <w:spacing w:line="276" w:lineRule="auto"/>
        <w:ind w:firstLine="360"/>
        <w:jc w:val="both"/>
        <w:rPr>
          <w:lang w:val="lv-LV"/>
        </w:rPr>
      </w:pPr>
      <w:r w:rsidRPr="002259D1">
        <w:rPr>
          <w:lang w:val="lv-LV"/>
        </w:rPr>
        <w:t>Izvērtējot lietderības apsvērumus, sākot ar 2024.gada 19.februāri līdz apkures sezonas beigām, objekta īslaicīgu iznomāšanu atteikt sestdienās un svētdienās sekojošos objektos:</w:t>
      </w:r>
    </w:p>
    <w:p w:rsidR="002259D1" w:rsidRPr="002259D1" w:rsidRDefault="00447B3F" w:rsidP="002259D1">
      <w:pPr>
        <w:pStyle w:val="ListParagraph"/>
        <w:numPr>
          <w:ilvl w:val="0"/>
          <w:numId w:val="7"/>
        </w:numPr>
        <w:spacing w:after="160" w:line="276" w:lineRule="auto"/>
        <w:jc w:val="both"/>
        <w:rPr>
          <w:sz w:val="24"/>
        </w:rPr>
      </w:pPr>
      <w:r w:rsidRPr="002259D1">
        <w:rPr>
          <w:sz w:val="24"/>
        </w:rPr>
        <w:t>Gaigalavas kultūras nams</w:t>
      </w:r>
    </w:p>
    <w:p w:rsidR="002259D1" w:rsidRPr="002259D1" w:rsidRDefault="002259D1" w:rsidP="002259D1"/>
    <w:p w:rsidR="002259D1" w:rsidRPr="002259D1" w:rsidRDefault="00447B3F" w:rsidP="002259D1">
      <w:r w:rsidRPr="002259D1">
        <w:t>Pamatojums:</w:t>
      </w:r>
    </w:p>
    <w:p w:rsidR="002259D1" w:rsidRPr="002259D1" w:rsidRDefault="00447B3F" w:rsidP="002259D1">
      <w:pPr>
        <w:rPr>
          <w:bCs/>
        </w:rPr>
      </w:pPr>
      <w:r w:rsidRPr="002259D1">
        <w:lastRenderedPageBreak/>
        <w:t>1) Rēzeknes novada pašvaldības  Noteikumu nr.19 "</w:t>
      </w:r>
      <w:r w:rsidRPr="002259D1">
        <w:rPr>
          <w:bCs/>
        </w:rPr>
        <w:t>Pašvaldības nekustamā īpašuma īslaicīgās iznomāšanas kārtība" 10.punkts</w:t>
      </w:r>
    </w:p>
    <w:p w:rsidR="002259D1" w:rsidRPr="002259D1" w:rsidRDefault="00447B3F" w:rsidP="002259D1">
      <w:r w:rsidRPr="002259D1">
        <w:rPr>
          <w:bCs/>
        </w:rPr>
        <w:t xml:space="preserve">2) Izdevumu aprēķins </w:t>
      </w:r>
    </w:p>
    <w:p w:rsidR="00B97571" w:rsidRPr="002259D1" w:rsidRDefault="00B97571" w:rsidP="00A34C08">
      <w:pPr>
        <w:suppressAutoHyphens w:val="0"/>
        <w:rPr>
          <w:lang w:val="lv-LV" w:eastAsia="en-US"/>
        </w:rPr>
      </w:pPr>
    </w:p>
    <w:p w:rsidR="0060658F" w:rsidRDefault="00447B3F" w:rsidP="00A34C08">
      <w:pPr>
        <w:suppressAutoHyphens w:val="0"/>
        <w:rPr>
          <w:lang w:val="de-DE" w:eastAsia="en-US"/>
        </w:rPr>
      </w:pPr>
      <w:r>
        <w:rPr>
          <w:lang w:val="de-DE" w:eastAsia="en-US"/>
        </w:rPr>
        <w:t>Apvienības pārvaldes vadītājs                                     A.Tāraud</w:t>
      </w:r>
      <w:r>
        <w:rPr>
          <w:lang w:val="de-DE" w:eastAsia="en-US"/>
        </w:rPr>
        <w:t>s</w:t>
      </w:r>
    </w:p>
    <w:p w:rsidR="00B97571" w:rsidRDefault="00B97571" w:rsidP="00A34C08">
      <w:pPr>
        <w:suppressAutoHyphens w:val="0"/>
        <w:rPr>
          <w:lang w:val="de-DE" w:eastAsia="en-US"/>
        </w:rPr>
      </w:pPr>
    </w:p>
    <w:p w:rsidR="00B97571" w:rsidRDefault="00B97571" w:rsidP="00A34C08">
      <w:pPr>
        <w:suppressAutoHyphens w:val="0"/>
        <w:rPr>
          <w:lang w:val="de-DE" w:eastAsia="en-US"/>
        </w:rPr>
      </w:pPr>
    </w:p>
    <w:p w:rsidR="00B97571" w:rsidRDefault="00B97571" w:rsidP="00A34C08">
      <w:pPr>
        <w:suppressAutoHyphens w:val="0"/>
        <w:rPr>
          <w:lang w:val="de-DE" w:eastAsia="en-US"/>
        </w:rPr>
      </w:pPr>
    </w:p>
    <w:p w:rsidR="002259D1" w:rsidRPr="002259D1" w:rsidRDefault="00447B3F" w:rsidP="002259D1">
      <w:pPr>
        <w:jc w:val="center"/>
        <w:rPr>
          <w:lang w:val="en-US"/>
        </w:rPr>
      </w:pPr>
      <w:bookmarkStart w:id="1" w:name="_Hlk150948220"/>
      <w:r w:rsidRPr="002259D1">
        <w:rPr>
          <w:lang w:val="en-US"/>
        </w:rPr>
        <w:t>ŠIS DOKUMENTS IR PARAKSTĪTS AR DROŠU ELEKTRONISKO PARAKSTU UN SATUR LAIKA ZĪMOGU</w:t>
      </w:r>
    </w:p>
    <w:bookmarkEnd w:id="1"/>
    <w:p w:rsidR="00B97571" w:rsidRPr="002259D1" w:rsidRDefault="00B97571" w:rsidP="00B97571">
      <w:pPr>
        <w:tabs>
          <w:tab w:val="right" w:pos="9641"/>
        </w:tabs>
        <w:ind w:right="-286"/>
        <w:rPr>
          <w:sz w:val="16"/>
          <w:szCs w:val="16"/>
          <w:lang w:val="en-US"/>
        </w:rPr>
      </w:pPr>
    </w:p>
    <w:p w:rsidR="00C4666D" w:rsidRDefault="00C4666D" w:rsidP="00B97571">
      <w:pPr>
        <w:tabs>
          <w:tab w:val="right" w:pos="9641"/>
        </w:tabs>
        <w:ind w:right="-286"/>
        <w:rPr>
          <w:sz w:val="16"/>
          <w:szCs w:val="16"/>
          <w:lang w:val="lv-LV"/>
        </w:rPr>
      </w:pPr>
    </w:p>
    <w:p w:rsidR="00C4666D" w:rsidRDefault="00C4666D" w:rsidP="00B97571">
      <w:pPr>
        <w:tabs>
          <w:tab w:val="right" w:pos="9641"/>
        </w:tabs>
        <w:ind w:right="-286"/>
        <w:rPr>
          <w:sz w:val="16"/>
          <w:szCs w:val="16"/>
          <w:lang w:val="lv-LV"/>
        </w:rPr>
      </w:pPr>
    </w:p>
    <w:p w:rsidR="00C4666D" w:rsidRDefault="00C4666D" w:rsidP="00B97571">
      <w:pPr>
        <w:tabs>
          <w:tab w:val="right" w:pos="9641"/>
        </w:tabs>
        <w:ind w:right="-286"/>
        <w:rPr>
          <w:sz w:val="16"/>
          <w:szCs w:val="16"/>
          <w:lang w:val="lv-LV"/>
        </w:rPr>
      </w:pPr>
    </w:p>
    <w:p w:rsidR="00C4666D" w:rsidRPr="00B93F30" w:rsidRDefault="00C4666D" w:rsidP="00B97571">
      <w:pPr>
        <w:tabs>
          <w:tab w:val="right" w:pos="9641"/>
        </w:tabs>
        <w:ind w:right="-286"/>
        <w:rPr>
          <w:sz w:val="16"/>
          <w:szCs w:val="16"/>
          <w:lang w:val="lv-LV"/>
        </w:rPr>
      </w:pPr>
    </w:p>
    <w:p w:rsidR="00B97571" w:rsidRDefault="00B97571" w:rsidP="00A34C08">
      <w:pPr>
        <w:suppressAutoHyphens w:val="0"/>
        <w:rPr>
          <w:lang w:val="de-DE" w:eastAsia="en-US"/>
        </w:rPr>
      </w:pPr>
    </w:p>
    <w:p w:rsidR="00B97571" w:rsidRPr="00A34C08" w:rsidRDefault="00B97571" w:rsidP="00A34C08">
      <w:pPr>
        <w:suppressAutoHyphens w:val="0"/>
        <w:rPr>
          <w:lang w:val="de-DE" w:eastAsia="en-US"/>
        </w:rPr>
      </w:pPr>
    </w:p>
    <w:sectPr w:rsidR="00B97571" w:rsidRPr="00A34C08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3F" w:rsidRDefault="00447B3F">
      <w:r>
        <w:separator/>
      </w:r>
    </w:p>
  </w:endnote>
  <w:endnote w:type="continuationSeparator" w:id="0">
    <w:p w:rsidR="00447B3F" w:rsidRDefault="004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87" w:rsidRPr="002259D1" w:rsidRDefault="00447B3F">
    <w:pPr>
      <w:rPr>
        <w:lang w:val="en-US"/>
      </w:rPr>
    </w:pPr>
    <w:r w:rsidRPr="002259D1">
      <w:rPr>
        <w:lang w:val="en-US"/>
      </w:rPr>
      <w:t xml:space="preserve">          Šis dokuments ir parakstīts ar drošu elektronisko parakstu un satur laika zīmogu</w:t>
    </w:r>
  </w:p>
  <w:p w:rsidR="009B1A26" w:rsidRDefault="00447B3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87" w:rsidRPr="002259D1" w:rsidRDefault="00447B3F">
    <w:pPr>
      <w:rPr>
        <w:lang w:val="en-US"/>
      </w:rPr>
    </w:pPr>
    <w:r w:rsidRPr="002259D1">
      <w:rPr>
        <w:lang w:val="en-US"/>
      </w:rPr>
      <w:t xml:space="preserve">          Šis dokuments ir parakstīts ar drošu elektronisko parakstu un satur laika zīmogu</w:t>
    </w:r>
  </w:p>
  <w:p w:rsidR="009B1A26" w:rsidRDefault="00447B3F">
    <w:r>
      <w:t xml:space="preserve">          Šis dokuments ir parakstīts ar drošu elektronisko parakstu un s</w:t>
    </w:r>
    <w:r>
      <w:t>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3F" w:rsidRDefault="00447B3F">
      <w:r>
        <w:separator/>
      </w:r>
    </w:p>
  </w:footnote>
  <w:footnote w:type="continuationSeparator" w:id="0">
    <w:p w:rsidR="00447B3F" w:rsidRDefault="0044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D9" w:rsidRDefault="005867D9" w:rsidP="00D36C66">
    <w:pPr>
      <w:pStyle w:val="Header"/>
      <w:tabs>
        <w:tab w:val="clear" w:pos="4153"/>
        <w:tab w:val="clear" w:pos="8306"/>
        <w:tab w:val="center" w:pos="5102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8B3"/>
    <w:multiLevelType w:val="multilevel"/>
    <w:tmpl w:val="4B1E5254"/>
    <w:lvl w:ilvl="0">
      <w:start w:val="1"/>
      <w:numFmt w:val="decimal"/>
      <w:lvlText w:val="%1."/>
      <w:lvlJc w:val="left"/>
      <w:pPr>
        <w:ind w:left="1695" w:hanging="975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0B1C74E8"/>
    <w:multiLevelType w:val="hybridMultilevel"/>
    <w:tmpl w:val="92C87E3A"/>
    <w:lvl w:ilvl="0" w:tplc="7DBAC9D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323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07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E0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3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AD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2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6B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A4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BEF"/>
    <w:multiLevelType w:val="hybridMultilevel"/>
    <w:tmpl w:val="5D0AB854"/>
    <w:lvl w:ilvl="0" w:tplc="9FF022BE">
      <w:start w:val="1"/>
      <w:numFmt w:val="decimal"/>
      <w:lvlText w:val="%1)"/>
      <w:lvlJc w:val="left"/>
      <w:pPr>
        <w:ind w:left="720" w:hanging="360"/>
      </w:pPr>
    </w:lvl>
    <w:lvl w:ilvl="1" w:tplc="1684459C">
      <w:start w:val="1"/>
      <w:numFmt w:val="lowerLetter"/>
      <w:lvlText w:val="%2."/>
      <w:lvlJc w:val="left"/>
      <w:pPr>
        <w:ind w:left="1440" w:hanging="360"/>
      </w:pPr>
    </w:lvl>
    <w:lvl w:ilvl="2" w:tplc="E924C812">
      <w:start w:val="1"/>
      <w:numFmt w:val="lowerRoman"/>
      <w:lvlText w:val="%3."/>
      <w:lvlJc w:val="right"/>
      <w:pPr>
        <w:ind w:left="2160" w:hanging="180"/>
      </w:pPr>
    </w:lvl>
    <w:lvl w:ilvl="3" w:tplc="E918D67A">
      <w:start w:val="1"/>
      <w:numFmt w:val="decimal"/>
      <w:lvlText w:val="%4."/>
      <w:lvlJc w:val="left"/>
      <w:pPr>
        <w:ind w:left="2880" w:hanging="360"/>
      </w:pPr>
    </w:lvl>
    <w:lvl w:ilvl="4" w:tplc="9686096E">
      <w:start w:val="1"/>
      <w:numFmt w:val="lowerLetter"/>
      <w:lvlText w:val="%5."/>
      <w:lvlJc w:val="left"/>
      <w:pPr>
        <w:ind w:left="3600" w:hanging="360"/>
      </w:pPr>
    </w:lvl>
    <w:lvl w:ilvl="5" w:tplc="0A9E8A3A">
      <w:start w:val="1"/>
      <w:numFmt w:val="lowerRoman"/>
      <w:lvlText w:val="%6."/>
      <w:lvlJc w:val="right"/>
      <w:pPr>
        <w:ind w:left="4320" w:hanging="180"/>
      </w:pPr>
    </w:lvl>
    <w:lvl w:ilvl="6" w:tplc="79926114">
      <w:start w:val="1"/>
      <w:numFmt w:val="decimal"/>
      <w:lvlText w:val="%7."/>
      <w:lvlJc w:val="left"/>
      <w:pPr>
        <w:ind w:left="5040" w:hanging="360"/>
      </w:pPr>
    </w:lvl>
    <w:lvl w:ilvl="7" w:tplc="A6B8836C">
      <w:start w:val="1"/>
      <w:numFmt w:val="lowerLetter"/>
      <w:lvlText w:val="%8."/>
      <w:lvlJc w:val="left"/>
      <w:pPr>
        <w:ind w:left="5760" w:hanging="360"/>
      </w:pPr>
    </w:lvl>
    <w:lvl w:ilvl="8" w:tplc="419C4F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30B"/>
    <w:multiLevelType w:val="multilevel"/>
    <w:tmpl w:val="1D72E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B221D1E"/>
    <w:multiLevelType w:val="hybridMultilevel"/>
    <w:tmpl w:val="ED8480D2"/>
    <w:lvl w:ilvl="0" w:tplc="24AA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C7BEE">
      <w:start w:val="1"/>
      <w:numFmt w:val="lowerLetter"/>
      <w:lvlText w:val="%2."/>
      <w:lvlJc w:val="left"/>
      <w:pPr>
        <w:ind w:left="1440" w:hanging="360"/>
      </w:pPr>
    </w:lvl>
    <w:lvl w:ilvl="2" w:tplc="B69856E0" w:tentative="1">
      <w:start w:val="1"/>
      <w:numFmt w:val="lowerRoman"/>
      <w:lvlText w:val="%3."/>
      <w:lvlJc w:val="right"/>
      <w:pPr>
        <w:ind w:left="2160" w:hanging="180"/>
      </w:pPr>
    </w:lvl>
    <w:lvl w:ilvl="3" w:tplc="57FCBA94" w:tentative="1">
      <w:start w:val="1"/>
      <w:numFmt w:val="decimal"/>
      <w:lvlText w:val="%4."/>
      <w:lvlJc w:val="left"/>
      <w:pPr>
        <w:ind w:left="2880" w:hanging="360"/>
      </w:pPr>
    </w:lvl>
    <w:lvl w:ilvl="4" w:tplc="4DF05A06" w:tentative="1">
      <w:start w:val="1"/>
      <w:numFmt w:val="lowerLetter"/>
      <w:lvlText w:val="%5."/>
      <w:lvlJc w:val="left"/>
      <w:pPr>
        <w:ind w:left="3600" w:hanging="360"/>
      </w:pPr>
    </w:lvl>
    <w:lvl w:ilvl="5" w:tplc="025CD83A" w:tentative="1">
      <w:start w:val="1"/>
      <w:numFmt w:val="lowerRoman"/>
      <w:lvlText w:val="%6."/>
      <w:lvlJc w:val="right"/>
      <w:pPr>
        <w:ind w:left="4320" w:hanging="180"/>
      </w:pPr>
    </w:lvl>
    <w:lvl w:ilvl="6" w:tplc="D7068462" w:tentative="1">
      <w:start w:val="1"/>
      <w:numFmt w:val="decimal"/>
      <w:lvlText w:val="%7."/>
      <w:lvlJc w:val="left"/>
      <w:pPr>
        <w:ind w:left="5040" w:hanging="360"/>
      </w:pPr>
    </w:lvl>
    <w:lvl w:ilvl="7" w:tplc="3DC4D296" w:tentative="1">
      <w:start w:val="1"/>
      <w:numFmt w:val="lowerLetter"/>
      <w:lvlText w:val="%8."/>
      <w:lvlJc w:val="left"/>
      <w:pPr>
        <w:ind w:left="5760" w:hanging="360"/>
      </w:pPr>
    </w:lvl>
    <w:lvl w:ilvl="8" w:tplc="3C76C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BD1"/>
    <w:multiLevelType w:val="multilevel"/>
    <w:tmpl w:val="671E5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8806231"/>
    <w:multiLevelType w:val="multilevel"/>
    <w:tmpl w:val="987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7"/>
    <w:rsid w:val="00046E5F"/>
    <w:rsid w:val="000B2FDA"/>
    <w:rsid w:val="000E6229"/>
    <w:rsid w:val="000E7F63"/>
    <w:rsid w:val="001056F2"/>
    <w:rsid w:val="00131D37"/>
    <w:rsid w:val="00134374"/>
    <w:rsid w:val="0017046A"/>
    <w:rsid w:val="00170C62"/>
    <w:rsid w:val="001D42C6"/>
    <w:rsid w:val="001D5CE0"/>
    <w:rsid w:val="001F139B"/>
    <w:rsid w:val="001F3FFB"/>
    <w:rsid w:val="002259D1"/>
    <w:rsid w:val="00251FCB"/>
    <w:rsid w:val="00292306"/>
    <w:rsid w:val="002931B2"/>
    <w:rsid w:val="002F39DA"/>
    <w:rsid w:val="003815C6"/>
    <w:rsid w:val="003A19CE"/>
    <w:rsid w:val="003E0118"/>
    <w:rsid w:val="003E1CE8"/>
    <w:rsid w:val="00447B3F"/>
    <w:rsid w:val="0047367C"/>
    <w:rsid w:val="00497393"/>
    <w:rsid w:val="004B635F"/>
    <w:rsid w:val="004C592B"/>
    <w:rsid w:val="004F3FF7"/>
    <w:rsid w:val="004F465B"/>
    <w:rsid w:val="00511461"/>
    <w:rsid w:val="00524233"/>
    <w:rsid w:val="00535175"/>
    <w:rsid w:val="00564B4F"/>
    <w:rsid w:val="00582C68"/>
    <w:rsid w:val="00584309"/>
    <w:rsid w:val="005867D9"/>
    <w:rsid w:val="00602062"/>
    <w:rsid w:val="0060658F"/>
    <w:rsid w:val="00630877"/>
    <w:rsid w:val="006A2648"/>
    <w:rsid w:val="006B053D"/>
    <w:rsid w:val="006F0958"/>
    <w:rsid w:val="007A08A3"/>
    <w:rsid w:val="007A22C8"/>
    <w:rsid w:val="007C150B"/>
    <w:rsid w:val="00823BF0"/>
    <w:rsid w:val="00827231"/>
    <w:rsid w:val="008653F7"/>
    <w:rsid w:val="008A3E28"/>
    <w:rsid w:val="008B78AC"/>
    <w:rsid w:val="008E252E"/>
    <w:rsid w:val="008F2280"/>
    <w:rsid w:val="009105E9"/>
    <w:rsid w:val="00975ED6"/>
    <w:rsid w:val="009A4DE6"/>
    <w:rsid w:val="009B1A26"/>
    <w:rsid w:val="00A34C08"/>
    <w:rsid w:val="00A40C28"/>
    <w:rsid w:val="00A666C4"/>
    <w:rsid w:val="00B202E4"/>
    <w:rsid w:val="00B553E4"/>
    <w:rsid w:val="00B67C07"/>
    <w:rsid w:val="00B7345C"/>
    <w:rsid w:val="00B93F30"/>
    <w:rsid w:val="00B97571"/>
    <w:rsid w:val="00BB1D17"/>
    <w:rsid w:val="00BC3321"/>
    <w:rsid w:val="00C03883"/>
    <w:rsid w:val="00C119E0"/>
    <w:rsid w:val="00C33FAE"/>
    <w:rsid w:val="00C41DA3"/>
    <w:rsid w:val="00C4666D"/>
    <w:rsid w:val="00C86EA1"/>
    <w:rsid w:val="00C878A7"/>
    <w:rsid w:val="00CB04FE"/>
    <w:rsid w:val="00CB786A"/>
    <w:rsid w:val="00CD6145"/>
    <w:rsid w:val="00D36C66"/>
    <w:rsid w:val="00D510EC"/>
    <w:rsid w:val="00D546BA"/>
    <w:rsid w:val="00D6082E"/>
    <w:rsid w:val="00DA3F87"/>
    <w:rsid w:val="00DB148A"/>
    <w:rsid w:val="00DD7C08"/>
    <w:rsid w:val="00E341A8"/>
    <w:rsid w:val="00E87D5B"/>
    <w:rsid w:val="00EB1EAB"/>
    <w:rsid w:val="00EB7D06"/>
    <w:rsid w:val="00EC1AFE"/>
    <w:rsid w:val="00EE61B4"/>
    <w:rsid w:val="00F4276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351262-2E2E-477A-BA1F-76724408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04FE"/>
    <w:pPr>
      <w:keepNext/>
      <w:suppressAutoHyphens w:val="0"/>
      <w:outlineLvl w:val="1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21"/>
    <w:pPr>
      <w:suppressAutoHyphens w:val="0"/>
      <w:ind w:left="720"/>
      <w:contextualSpacing/>
    </w:pPr>
    <w:rPr>
      <w:sz w:val="28"/>
      <w:lang w:val="en-GB" w:eastAsia="en-US"/>
    </w:rPr>
  </w:style>
  <w:style w:type="table" w:styleId="TableGrid">
    <w:name w:val="Table Grid"/>
    <w:basedOn w:val="TableNormal"/>
    <w:uiPriority w:val="39"/>
    <w:rsid w:val="0063087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0877"/>
    <w:pPr>
      <w:tabs>
        <w:tab w:val="center" w:pos="4153"/>
        <w:tab w:val="right" w:pos="8306"/>
      </w:tabs>
      <w:suppressAutoHyphens w:val="0"/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630877"/>
  </w:style>
  <w:style w:type="character" w:customStyle="1" w:styleId="Heading2Char">
    <w:name w:val="Heading 2 Char"/>
    <w:basedOn w:val="DefaultParagraphFont"/>
    <w:link w:val="Heading2"/>
    <w:semiHidden/>
    <w:rsid w:val="00CB04F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04FE"/>
    <w:pPr>
      <w:suppressAutoHyphens w:val="0"/>
      <w:ind w:firstLine="720"/>
      <w:jc w:val="both"/>
    </w:pPr>
    <w:rPr>
      <w:i/>
      <w:iCs/>
      <w:sz w:val="2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04FE"/>
    <w:rPr>
      <w:rFonts w:ascii="Times New Roman" w:eastAsia="Times New Roman" w:hAnsi="Times New Roman" w:cs="Times New Roman"/>
      <w:i/>
      <w:iCs/>
      <w:sz w:val="26"/>
      <w:szCs w:val="24"/>
      <w:lang w:val="en-US"/>
    </w:rPr>
  </w:style>
  <w:style w:type="paragraph" w:customStyle="1" w:styleId="Default">
    <w:name w:val="Default"/>
    <w:rsid w:val="00CB0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CB04FE"/>
    <w:rPr>
      <w:color w:val="0000FF"/>
      <w:u w:val="single"/>
    </w:rPr>
  </w:style>
  <w:style w:type="paragraph" w:customStyle="1" w:styleId="txt1">
    <w:name w:val="txt1"/>
    <w:rsid w:val="0051146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!Neo'w Arial" w:eastAsia="Arial" w:hAnsi="!Neo'w Arial" w:cs="Times New Roman"/>
      <w:color w:val="000000"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4C08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ican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cp:lastPrinted>2023-10-26T08:42:00Z</cp:lastPrinted>
  <dcterms:created xsi:type="dcterms:W3CDTF">2024-02-19T10:53:00Z</dcterms:created>
  <dcterms:modified xsi:type="dcterms:W3CDTF">2024-02-19T10:53:00Z</dcterms:modified>
</cp:coreProperties>
</file>