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8D1F30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9A6C73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06528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9A6C73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9A6C73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9A6C73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9A6C73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9A6C73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9A6C73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A595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9A6C73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9A6C73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9A6C73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21.martā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310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6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27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9A6C73" w:rsidP="00DE1D56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 īpašumu, kas atrodas </w:t>
      </w:r>
      <w:r w:rsidR="00DE1D56">
        <w:rPr>
          <w:b/>
          <w:lang w:val="lv-LV"/>
        </w:rPr>
        <w:t>Jaunatnes ielā 2 -</w:t>
      </w:r>
      <w:r w:rsidR="00355F86">
        <w:rPr>
          <w:b/>
          <w:lang w:val="lv-LV"/>
        </w:rPr>
        <w:t>4</w:t>
      </w:r>
      <w:r w:rsidR="00DE1D56">
        <w:rPr>
          <w:b/>
          <w:lang w:val="lv-LV"/>
        </w:rPr>
        <w:t xml:space="preserve"> </w:t>
      </w:r>
      <w:r w:rsidRPr="00824A8C">
        <w:rPr>
          <w:b/>
          <w:lang w:val="lv-LV"/>
        </w:rPr>
        <w:t xml:space="preserve">, </w:t>
      </w:r>
      <w:r w:rsidR="00DE1D56">
        <w:rPr>
          <w:b/>
          <w:lang w:val="lv-LV"/>
        </w:rPr>
        <w:t>Pušā,</w:t>
      </w:r>
      <w:r w:rsidRPr="00824A8C">
        <w:rPr>
          <w:b/>
          <w:lang w:val="lv-LV"/>
        </w:rPr>
        <w:t xml:space="preserve"> </w:t>
      </w:r>
      <w:r w:rsidR="00DE1D56">
        <w:rPr>
          <w:b/>
          <w:lang w:val="lv-LV"/>
        </w:rPr>
        <w:t>Pušas</w:t>
      </w:r>
      <w:r w:rsidRPr="00824A8C">
        <w:rPr>
          <w:b/>
          <w:lang w:val="lv-LV"/>
        </w:rPr>
        <w:t xml:space="preserve"> pagastā, pārdošanu elektroniskā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1F300B" w:rsidRDefault="009A6C73" w:rsidP="006C5C74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>.punktu, Publiskas personas mantas atsavināšanas likuma 3.panta otro daļu, 5.panta pirmo un piekto daļu, 8.panta otro un tre</w:t>
      </w:r>
      <w:r w:rsidRPr="00956FC9">
        <w:rPr>
          <w:rFonts w:eastAsia="Calibri"/>
          <w:bCs/>
          <w:lang w:val="lv-LV"/>
        </w:rPr>
        <w:t xml:space="preserve">šo daļu un 9.panta otro daļu, </w:t>
      </w:r>
      <w:r>
        <w:rPr>
          <w:rFonts w:eastAsia="Calibri"/>
          <w:bCs/>
          <w:lang w:val="lv-LV"/>
        </w:rPr>
        <w:t>Rēzeknes novada pašvaldības 2023.gada 5.janvāra noteikumiem Nr.6 “Kārtība, kādā notiek pašvaldības nekustamā īpašuma un kustamās mantas atsavināšanas process – izsoles kārtībā un atsavināšanas rezultātā iegūto līdzekļu izlieto</w:t>
      </w:r>
      <w:r>
        <w:rPr>
          <w:rFonts w:eastAsia="Calibri"/>
          <w:bCs/>
          <w:lang w:val="lv-LV"/>
        </w:rPr>
        <w:t>šana Rēzeknes novada pašvaldībā”</w:t>
      </w:r>
      <w:r w:rsidRPr="00956FC9">
        <w:rPr>
          <w:rFonts w:eastAsia="Calibri"/>
          <w:bCs/>
          <w:lang w:val="lv-LV"/>
        </w:rPr>
        <w:t xml:space="preserve">, </w:t>
      </w:r>
      <w:r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ņemot vērā iestādes </w:t>
      </w:r>
      <w:r w:rsidRPr="00AC7AF0">
        <w:rPr>
          <w:rFonts w:eastAsia="Calibri"/>
          <w:bCs/>
          <w:iCs/>
          <w:lang w:val="lv-LV"/>
        </w:rPr>
        <w:t>“</w:t>
      </w:r>
      <w:r w:rsidR="00DE1D56">
        <w:rPr>
          <w:rFonts w:eastAsia="Calibri"/>
          <w:bCs/>
          <w:iCs/>
          <w:lang w:val="lv-LV"/>
        </w:rPr>
        <w:t>Maltas</w:t>
      </w:r>
      <w:r w:rsidRPr="00AC7AF0">
        <w:rPr>
          <w:rFonts w:eastAsia="Calibri"/>
          <w:bCs/>
          <w:iCs/>
          <w:lang w:val="lv-LV"/>
        </w:rPr>
        <w:t xml:space="preserve"> apvienības pārvalde” </w:t>
      </w:r>
      <w:r w:rsidRPr="00AC7AF0">
        <w:rPr>
          <w:rFonts w:eastAsia="Calibri"/>
          <w:bCs/>
          <w:lang w:val="lv-LV"/>
        </w:rPr>
        <w:t>202</w:t>
      </w:r>
      <w:r w:rsidR="00F942DA">
        <w:rPr>
          <w:rFonts w:eastAsia="Calibri"/>
          <w:bCs/>
          <w:lang w:val="lv-LV"/>
        </w:rPr>
        <w:t>4</w:t>
      </w:r>
      <w:r w:rsidRPr="00AC7AF0">
        <w:rPr>
          <w:rFonts w:eastAsia="Calibri"/>
          <w:bCs/>
          <w:lang w:val="lv-LV"/>
        </w:rPr>
        <w:t xml:space="preserve">.gada </w:t>
      </w:r>
      <w:r w:rsidR="00F942DA">
        <w:rPr>
          <w:rFonts w:eastAsia="Calibri"/>
          <w:bCs/>
          <w:lang w:val="lv-LV"/>
        </w:rPr>
        <w:t>26.februāra</w:t>
      </w:r>
      <w:r w:rsidRPr="00AC7AF0">
        <w:rPr>
          <w:rFonts w:eastAsia="Calibri"/>
          <w:bCs/>
          <w:lang w:val="lv-LV"/>
        </w:rPr>
        <w:t xml:space="preserve"> ierosinājumu un Finanšu komitejas 202</w:t>
      </w:r>
      <w:r w:rsidR="00F942DA">
        <w:rPr>
          <w:rFonts w:eastAsia="Calibri"/>
          <w:bCs/>
          <w:lang w:val="lv-LV"/>
        </w:rPr>
        <w:t>4</w:t>
      </w:r>
      <w:r w:rsidRPr="00AC7AF0">
        <w:rPr>
          <w:rFonts w:eastAsia="Calibri"/>
          <w:bCs/>
          <w:lang w:val="lv-LV"/>
        </w:rPr>
        <w:t>.</w:t>
      </w:r>
      <w:r w:rsidRPr="00C01910">
        <w:rPr>
          <w:rFonts w:eastAsia="Calibri"/>
          <w:bCs/>
          <w:lang w:val="lv-LV"/>
        </w:rPr>
        <w:t xml:space="preserve">gada </w:t>
      </w:r>
      <w:r w:rsidR="00F942DA" w:rsidRPr="00C01910">
        <w:rPr>
          <w:rFonts w:eastAsia="Calibri"/>
          <w:bCs/>
          <w:lang w:val="lv-LV"/>
        </w:rPr>
        <w:t>14.marta</w:t>
      </w:r>
      <w:r w:rsidRPr="00C01910">
        <w:rPr>
          <w:rFonts w:eastAsia="Calibri"/>
          <w:bCs/>
          <w:lang w:val="lv-LV"/>
        </w:rPr>
        <w:t xml:space="preserve"> priekšlikumu</w:t>
      </w:r>
      <w:r>
        <w:rPr>
          <w:rFonts w:eastAsia="Calibri"/>
          <w:bCs/>
          <w:lang w:val="lv-LV"/>
        </w:rPr>
        <w:t>,</w:t>
      </w:r>
    </w:p>
    <w:p w:rsidR="001F300B" w:rsidRDefault="001F300B" w:rsidP="006C5C74">
      <w:pPr>
        <w:suppressAutoHyphens/>
        <w:ind w:right="-1" w:firstLine="567"/>
        <w:jc w:val="both"/>
        <w:rPr>
          <w:rFonts w:eastAsia="Calibri"/>
          <w:bCs/>
          <w:lang w:val="lv-LV"/>
        </w:rPr>
      </w:pPr>
    </w:p>
    <w:p w:rsidR="006C5C74" w:rsidRPr="00CA24DA" w:rsidRDefault="009A6C73" w:rsidP="001F300B">
      <w:pPr>
        <w:suppressAutoHyphens/>
        <w:ind w:right="-1" w:firstLine="567"/>
        <w:jc w:val="center"/>
        <w:rPr>
          <w:rFonts w:eastAsia="Calibri"/>
          <w:bCs/>
          <w:lang w:val="lv-LV"/>
        </w:rPr>
      </w:pPr>
      <w:r>
        <w:rPr>
          <w:rFonts w:eastAsia="Calibri"/>
          <w:bCs/>
          <w:lang w:val="lv-LV"/>
        </w:rPr>
        <w:t>Rēzeknes novada dome</w:t>
      </w:r>
      <w:r w:rsidRPr="00CA24DA">
        <w:rPr>
          <w:rFonts w:eastAsia="Calibri"/>
          <w:bCs/>
          <w:lang w:val="lv-LV"/>
        </w:rPr>
        <w:t xml:space="preserve"> </w:t>
      </w:r>
      <w:r w:rsidRPr="00CA24DA">
        <w:rPr>
          <w:rFonts w:eastAsia="Calibri"/>
          <w:b/>
          <w:bCs/>
          <w:lang w:val="lv-LV"/>
        </w:rPr>
        <w:t>nolemj:</w:t>
      </w:r>
    </w:p>
    <w:p w:rsidR="006C5C74" w:rsidRPr="00956FC9" w:rsidRDefault="006C5C74" w:rsidP="006C5C74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6C5C74" w:rsidRPr="00956FC9" w:rsidRDefault="009A6C73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>odot atsavināšanai, pārdodot elektroniskā izsolē ar</w:t>
      </w:r>
      <w:r w:rsidRPr="00956FC9">
        <w:rPr>
          <w:rFonts w:eastAsia="Calibri"/>
          <w:lang w:val="lv-LV" w:eastAsia="ar-SA"/>
        </w:rPr>
        <w:t xml:space="preserve"> augšupejošu soli, Rēzeknes novada pašvald</w:t>
      </w:r>
      <w:r>
        <w:rPr>
          <w:rFonts w:eastAsia="Calibri"/>
          <w:lang w:val="lv-LV" w:eastAsia="ar-SA"/>
        </w:rPr>
        <w:t xml:space="preserve">ības dzīvokļa īpašumu, </w:t>
      </w:r>
      <w:r w:rsidR="00C60D70">
        <w:rPr>
          <w:rFonts w:eastAsia="Calibri"/>
          <w:lang w:val="lv-LV" w:eastAsia="ar-SA"/>
        </w:rPr>
        <w:t xml:space="preserve">kas atrodas </w:t>
      </w:r>
      <w:r w:rsidR="00DE1D56">
        <w:rPr>
          <w:rFonts w:eastAsia="Calibri"/>
          <w:lang w:val="lv-LV" w:eastAsia="ar-SA"/>
        </w:rPr>
        <w:t xml:space="preserve">Jaunatnes iela 2 - </w:t>
      </w:r>
      <w:r w:rsidR="00355F86">
        <w:rPr>
          <w:rFonts w:eastAsia="Calibri"/>
          <w:lang w:val="lv-LV" w:eastAsia="ar-SA"/>
        </w:rPr>
        <w:t>4</w:t>
      </w:r>
      <w:r>
        <w:rPr>
          <w:rFonts w:eastAsia="Calibri"/>
          <w:lang w:val="lv-LV" w:eastAsia="ar-SA"/>
        </w:rPr>
        <w:t xml:space="preserve">, </w:t>
      </w:r>
      <w:r w:rsidR="00DE1D56">
        <w:rPr>
          <w:rFonts w:eastAsia="Calibri"/>
          <w:lang w:val="lv-LV" w:eastAsia="ar-SA"/>
        </w:rPr>
        <w:t>Pušā,</w:t>
      </w:r>
      <w:r>
        <w:rPr>
          <w:rFonts w:eastAsia="Calibri"/>
          <w:lang w:val="lv-LV" w:eastAsia="ar-SA"/>
        </w:rPr>
        <w:t xml:space="preserve"> </w:t>
      </w:r>
      <w:r w:rsidR="00DE1D56">
        <w:rPr>
          <w:rFonts w:eastAsia="Calibri"/>
          <w:lang w:val="lv-LV" w:eastAsia="ar-SA"/>
        </w:rPr>
        <w:t>Pušas</w:t>
      </w:r>
      <w:r>
        <w:rPr>
          <w:rFonts w:eastAsia="Calibri"/>
          <w:lang w:val="lv-LV" w:eastAsia="ar-SA"/>
        </w:rPr>
        <w:t xml:space="preserve"> pagastā,</w:t>
      </w:r>
      <w:r>
        <w:rPr>
          <w:rFonts w:cs="Calibri"/>
          <w:lang w:val="lv-LV"/>
        </w:rPr>
        <w:t xml:space="preserve"> kadastra Nr.</w:t>
      </w:r>
      <w:r w:rsidR="00DE1D56">
        <w:rPr>
          <w:rFonts w:cs="Calibri"/>
          <w:lang w:val="lv-LV"/>
        </w:rPr>
        <w:t>7880</w:t>
      </w:r>
      <w:r>
        <w:rPr>
          <w:rFonts w:cs="Calibri"/>
          <w:lang w:val="lv-LV"/>
        </w:rPr>
        <w:t xml:space="preserve"> 900 </w:t>
      </w:r>
      <w:r w:rsidR="00DE1D56">
        <w:rPr>
          <w:rFonts w:cs="Calibri"/>
          <w:lang w:val="lv-LV"/>
        </w:rPr>
        <w:t>00</w:t>
      </w:r>
      <w:r w:rsidR="00F942DA">
        <w:rPr>
          <w:rFonts w:cs="Calibri"/>
          <w:lang w:val="lv-LV"/>
        </w:rPr>
        <w:t>4</w:t>
      </w:r>
      <w:r w:rsidR="00355F86">
        <w:rPr>
          <w:rFonts w:cs="Calibri"/>
          <w:lang w:val="lv-LV"/>
        </w:rPr>
        <w:t>4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 w:rsidR="00355F86">
        <w:rPr>
          <w:lang w:val="lv-LV"/>
        </w:rPr>
        <w:t>52,2</w:t>
      </w:r>
      <w:r w:rsidRPr="006373A0">
        <w:rPr>
          <w:lang w:val="lv-LV"/>
        </w:rPr>
        <w:t xml:space="preserve"> m</w:t>
      </w:r>
      <w:r w:rsidRPr="006373A0">
        <w:rPr>
          <w:vertAlign w:val="superscript"/>
          <w:lang w:val="lv-LV"/>
        </w:rPr>
        <w:t>2</w:t>
      </w:r>
      <w:r w:rsidRPr="00956FC9">
        <w:rPr>
          <w:rFonts w:cs="Calibri"/>
          <w:lang w:val="lv-LV"/>
        </w:rPr>
        <w:t xml:space="preserve"> </w:t>
      </w:r>
      <w:r>
        <w:rPr>
          <w:rFonts w:cs="Calibri"/>
          <w:lang w:val="lv-LV"/>
        </w:rPr>
        <w:t>.</w:t>
      </w:r>
    </w:p>
    <w:p w:rsidR="006C5C74" w:rsidRPr="00CA24DA" w:rsidRDefault="009A6C73" w:rsidP="006C5C74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 īpašuma</w:t>
      </w:r>
      <w:r w:rsidR="00C60D70">
        <w:rPr>
          <w:rFonts w:eastAsia="Calibri"/>
          <w:lang w:val="lv-LV" w:eastAsia="ar-SA"/>
        </w:rPr>
        <w:t>,</w:t>
      </w:r>
      <w:r>
        <w:rPr>
          <w:rFonts w:eastAsia="Calibri"/>
          <w:lang w:val="lv-LV" w:eastAsia="ar-SA"/>
        </w:rPr>
        <w:t xml:space="preserve"> </w:t>
      </w:r>
      <w:r w:rsidR="00C60D70">
        <w:rPr>
          <w:rFonts w:eastAsia="Calibri"/>
          <w:lang w:val="lv-LV" w:eastAsia="ar-SA"/>
        </w:rPr>
        <w:t xml:space="preserve">kas atrodas </w:t>
      </w:r>
      <w:r w:rsidR="00515AE3">
        <w:rPr>
          <w:rFonts w:eastAsia="Calibri"/>
          <w:lang w:val="lv-LV" w:eastAsia="ar-SA"/>
        </w:rPr>
        <w:t>Jaunatnes iela 2</w:t>
      </w:r>
      <w:r w:rsidR="00355F86">
        <w:rPr>
          <w:rFonts w:eastAsia="Calibri"/>
          <w:lang w:val="lv-LV" w:eastAsia="ar-SA"/>
        </w:rPr>
        <w:t xml:space="preserve"> </w:t>
      </w:r>
      <w:r w:rsidR="00515AE3">
        <w:rPr>
          <w:rFonts w:eastAsia="Calibri"/>
          <w:lang w:val="lv-LV" w:eastAsia="ar-SA"/>
        </w:rPr>
        <w:t>-</w:t>
      </w:r>
      <w:r w:rsidR="00355F86">
        <w:rPr>
          <w:rFonts w:eastAsia="Calibri"/>
          <w:lang w:val="lv-LV" w:eastAsia="ar-SA"/>
        </w:rPr>
        <w:t xml:space="preserve"> 4</w:t>
      </w:r>
      <w:r w:rsidR="00515AE3">
        <w:rPr>
          <w:rFonts w:eastAsia="Calibri"/>
          <w:lang w:val="lv-LV" w:eastAsia="ar-SA"/>
        </w:rPr>
        <w:t>, Pušā,</w:t>
      </w:r>
      <w:r w:rsidR="00F942DA">
        <w:rPr>
          <w:rFonts w:eastAsia="Calibri"/>
          <w:lang w:val="lv-LV" w:eastAsia="ar-SA"/>
        </w:rPr>
        <w:t xml:space="preserve"> </w:t>
      </w:r>
      <w:r w:rsidR="00515AE3">
        <w:rPr>
          <w:rFonts w:eastAsia="Calibri"/>
          <w:lang w:val="lv-LV" w:eastAsia="ar-SA"/>
        </w:rPr>
        <w:t>Pušas pagastā</w:t>
      </w:r>
      <w:r>
        <w:rPr>
          <w:rFonts w:eastAsia="Calibri"/>
          <w:lang w:val="lv-LV" w:eastAsia="ar-SA"/>
        </w:rPr>
        <w:t xml:space="preserve"> kadastra Nr.</w:t>
      </w:r>
      <w:r w:rsidR="00515AE3">
        <w:rPr>
          <w:rFonts w:eastAsia="Calibri"/>
          <w:lang w:val="lv-LV" w:eastAsia="ar-SA"/>
        </w:rPr>
        <w:t>7880 900 00</w:t>
      </w:r>
      <w:r w:rsidR="00F942DA">
        <w:rPr>
          <w:rFonts w:eastAsia="Calibri"/>
          <w:lang w:val="lv-LV" w:eastAsia="ar-SA"/>
        </w:rPr>
        <w:t>4</w:t>
      </w:r>
      <w:r w:rsidR="00355F86">
        <w:rPr>
          <w:rFonts w:eastAsia="Calibri"/>
          <w:lang w:val="lv-LV" w:eastAsia="ar-SA"/>
        </w:rPr>
        <w:t>4</w:t>
      </w:r>
      <w:r w:rsidRPr="00CA24DA">
        <w:rPr>
          <w:rFonts w:eastAsia="Calibri"/>
          <w:lang w:val="lv-LV" w:eastAsia="ar-SA"/>
        </w:rPr>
        <w:t>, izsoles noteikumus (izsoles noteikumi pievienoti).</w:t>
      </w:r>
    </w:p>
    <w:p w:rsidR="006C5C74" w:rsidRPr="00956FC9" w:rsidRDefault="009A6C73" w:rsidP="006C5C7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956FC9">
        <w:rPr>
          <w:rFonts w:eastAsia="Calibri"/>
          <w:color w:val="000000"/>
          <w:lang w:val="lv-LV" w:eastAsia="en-US"/>
        </w:rPr>
        <w:lastRenderedPageBreak/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nosacīto cenu – </w:t>
      </w:r>
      <w:r>
        <w:rPr>
          <w:rFonts w:eastAsia="Calibri"/>
          <w:b/>
          <w:color w:val="000000"/>
          <w:lang w:val="lv-LV" w:eastAsia="en-US"/>
        </w:rPr>
        <w:t xml:space="preserve">EUR </w:t>
      </w:r>
      <w:r w:rsidR="00515AE3">
        <w:rPr>
          <w:rFonts w:eastAsia="Calibri"/>
          <w:b/>
          <w:lang w:val="lv-LV" w:eastAsia="en-US"/>
        </w:rPr>
        <w:t xml:space="preserve">1 </w:t>
      </w:r>
      <w:r w:rsidR="00355F86">
        <w:rPr>
          <w:rFonts w:eastAsia="Calibri"/>
          <w:b/>
          <w:lang w:val="lv-LV" w:eastAsia="en-US"/>
        </w:rPr>
        <w:t>6</w:t>
      </w:r>
      <w:r w:rsidR="00515AE3">
        <w:rPr>
          <w:rFonts w:eastAsia="Calibri"/>
          <w:b/>
          <w:lang w:val="lv-LV" w:eastAsia="en-US"/>
        </w:rPr>
        <w:t>00</w:t>
      </w:r>
      <w:r w:rsidR="00C60D70">
        <w:rPr>
          <w:rFonts w:eastAsia="Calibri"/>
          <w:b/>
          <w:lang w:val="lv-LV" w:eastAsia="en-US"/>
        </w:rPr>
        <w:t>,00</w:t>
      </w:r>
      <w:r w:rsidRPr="003B0C58">
        <w:rPr>
          <w:rFonts w:eastAsia="Calibri"/>
          <w:b/>
          <w:lang w:val="lv-LV" w:eastAsia="en-US"/>
        </w:rPr>
        <w:t xml:space="preserve"> </w:t>
      </w:r>
      <w:r w:rsidRPr="00956FC9">
        <w:rPr>
          <w:rFonts w:eastAsia="Calibri"/>
          <w:color w:val="000000"/>
          <w:lang w:val="lv-LV" w:eastAsia="en-US"/>
        </w:rPr>
        <w:t>(</w:t>
      </w:r>
      <w:r w:rsidR="00515AE3">
        <w:rPr>
          <w:rFonts w:eastAsia="Calibri"/>
          <w:color w:val="000000"/>
          <w:lang w:val="lv-LV" w:eastAsia="en-US"/>
        </w:rPr>
        <w:t>viens tūkstotis se</w:t>
      </w:r>
      <w:r w:rsidR="00355F86">
        <w:rPr>
          <w:rFonts w:eastAsia="Calibri"/>
          <w:color w:val="000000"/>
          <w:lang w:val="lv-LV" w:eastAsia="en-US"/>
        </w:rPr>
        <w:t>ši</w:t>
      </w:r>
      <w:r>
        <w:rPr>
          <w:rFonts w:eastAsia="Calibri"/>
          <w:color w:val="000000"/>
          <w:lang w:val="lv-LV" w:eastAsia="en-US"/>
        </w:rPr>
        <w:t xml:space="preserve"> simti euro, 00</w:t>
      </w:r>
      <w:r w:rsidRPr="00956FC9">
        <w:rPr>
          <w:rFonts w:eastAsia="Calibri"/>
          <w:color w:val="000000"/>
          <w:lang w:val="lv-LV" w:eastAsia="en-US"/>
        </w:rPr>
        <w:t xml:space="preserve"> centi).</w:t>
      </w:r>
    </w:p>
    <w:p w:rsidR="006C5C74" w:rsidRPr="00956FC9" w:rsidRDefault="009A6C73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</w:t>
      </w:r>
      <w:r w:rsidR="00C60D70">
        <w:rPr>
          <w:rFonts w:eastAsia="Calibri"/>
          <w:lang w:val="lv-LV" w:eastAsia="ar-SA"/>
        </w:rPr>
        <w:t>,</w:t>
      </w:r>
      <w:r w:rsidRPr="00CA24DA">
        <w:rPr>
          <w:rFonts w:eastAsia="Calibri"/>
          <w:lang w:val="lv-LV" w:eastAsia="ar-SA"/>
        </w:rPr>
        <w:t xml:space="preserve"> </w:t>
      </w:r>
      <w:r w:rsidR="00C60D70">
        <w:rPr>
          <w:rFonts w:eastAsia="Calibri"/>
          <w:lang w:val="lv-LV" w:eastAsia="ar-SA"/>
        </w:rPr>
        <w:t xml:space="preserve">kas atrodas </w:t>
      </w:r>
      <w:r w:rsidR="00515AE3">
        <w:rPr>
          <w:rFonts w:eastAsia="Calibri"/>
          <w:lang w:val="lv-LV" w:eastAsia="ar-SA"/>
        </w:rPr>
        <w:t xml:space="preserve">Jaunatnes iela 2 - </w:t>
      </w:r>
      <w:r w:rsidR="00355F86">
        <w:rPr>
          <w:rFonts w:eastAsia="Calibri"/>
          <w:lang w:val="lv-LV" w:eastAsia="ar-SA"/>
        </w:rPr>
        <w:t>4</w:t>
      </w:r>
      <w:r w:rsidR="00C60D70">
        <w:rPr>
          <w:rFonts w:eastAsia="Calibri"/>
          <w:lang w:val="lv-LV" w:eastAsia="ar-SA"/>
        </w:rPr>
        <w:t xml:space="preserve">, </w:t>
      </w:r>
      <w:r w:rsidR="00515AE3">
        <w:rPr>
          <w:rFonts w:eastAsia="Calibri"/>
          <w:lang w:val="lv-LV" w:eastAsia="ar-SA"/>
        </w:rPr>
        <w:t>Pušā,</w:t>
      </w:r>
      <w:r w:rsidR="00C60D70">
        <w:rPr>
          <w:rFonts w:eastAsia="Calibri"/>
          <w:lang w:val="lv-LV" w:eastAsia="ar-SA"/>
        </w:rPr>
        <w:t xml:space="preserve"> </w:t>
      </w:r>
      <w:r w:rsidR="00515AE3">
        <w:rPr>
          <w:rFonts w:eastAsia="Calibri"/>
          <w:lang w:val="lv-LV" w:eastAsia="ar-SA"/>
        </w:rPr>
        <w:t>Pušas</w:t>
      </w:r>
      <w:r w:rsidR="00C60D70">
        <w:rPr>
          <w:rFonts w:eastAsia="Calibri"/>
          <w:lang w:val="lv-LV" w:eastAsia="ar-SA"/>
        </w:rPr>
        <w:t xml:space="preserve"> pagastā</w:t>
      </w:r>
      <w:r w:rsidRPr="00CA24DA">
        <w:rPr>
          <w:rFonts w:eastAsia="Calibri"/>
          <w:lang w:val="lv-LV" w:eastAsia="ar-SA"/>
        </w:rPr>
        <w:t>, kadastra Nr.</w:t>
      </w:r>
      <w:r w:rsidR="00515AE3">
        <w:rPr>
          <w:rFonts w:eastAsia="Calibri"/>
          <w:lang w:val="lv-LV" w:eastAsia="ar-SA"/>
        </w:rPr>
        <w:t>7880 900 00</w:t>
      </w:r>
      <w:r w:rsidR="00F942DA">
        <w:rPr>
          <w:rFonts w:eastAsia="Calibri"/>
          <w:lang w:val="lv-LV" w:eastAsia="ar-SA"/>
        </w:rPr>
        <w:t>4</w:t>
      </w:r>
      <w:r w:rsidR="00355F86">
        <w:rPr>
          <w:rFonts w:eastAsia="Calibri"/>
          <w:lang w:val="lv-LV" w:eastAsia="ar-SA"/>
        </w:rPr>
        <w:t>4</w:t>
      </w:r>
      <w:r>
        <w:rPr>
          <w:rFonts w:eastAsia="Calibri"/>
          <w:lang w:val="lv-LV" w:eastAsia="ar-SA"/>
        </w:rPr>
        <w:t>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6C5C74" w:rsidRPr="009E3FB5" w:rsidRDefault="009A6C73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t>U</w:t>
      </w:r>
      <w:r>
        <w:rPr>
          <w:lang w:val="lv-LV" w:eastAsia="en-US"/>
        </w:rPr>
        <w:t>zdot iestādei “</w:t>
      </w:r>
      <w:r w:rsidR="00515AE3">
        <w:rPr>
          <w:lang w:val="lv-LV" w:eastAsia="en-US"/>
        </w:rPr>
        <w:t>Maltas</w:t>
      </w:r>
      <w:r>
        <w:rPr>
          <w:lang w:val="lv-LV" w:eastAsia="en-US"/>
        </w:rPr>
        <w:t xml:space="preserve">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Pr="009E3FB5">
        <w:rPr>
          <w:lang w:val="lv-LV" w:eastAsia="en-US"/>
        </w:rPr>
        <w:t>”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laikrakstā “Rēzeknes Vēstis” un Rēzeknes novada pašvaldības mājas lapā. </w:t>
      </w:r>
    </w:p>
    <w:p w:rsidR="006C5C74" w:rsidRPr="00956FC9" w:rsidRDefault="009A6C73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</w:t>
      </w:r>
      <w:r>
        <w:rPr>
          <w:lang w:val="lv-LV"/>
        </w:rPr>
        <w:t xml:space="preserve"> no</w:t>
      </w:r>
      <w:r>
        <w:rPr>
          <w:lang w:val="lv-LV" w:eastAsia="en-US"/>
        </w:rPr>
        <w:t xml:space="preserve"> iestādes “</w:t>
      </w:r>
      <w:r w:rsidR="00515AE3">
        <w:rPr>
          <w:lang w:val="lv-LV" w:eastAsia="en-US"/>
        </w:rPr>
        <w:t>Maltas</w:t>
      </w:r>
      <w:r>
        <w:rPr>
          <w:lang w:val="lv-LV" w:eastAsia="en-US"/>
        </w:rPr>
        <w:t xml:space="preserve">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pārvalde”  </w:t>
      </w:r>
      <w:r w:rsidRPr="00956FC9">
        <w:rPr>
          <w:lang w:val="lv-LV"/>
        </w:rPr>
        <w:t>budžeta līdzekļiem.</w:t>
      </w:r>
    </w:p>
    <w:p w:rsidR="006C5C74" w:rsidRPr="00956FC9" w:rsidRDefault="009A6C73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Uzdot Rēzeknes novada pašvaldības elektronisko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lēmuma</w:t>
      </w:r>
      <w:r>
        <w:rPr>
          <w:rFonts w:eastAsia="Calibri"/>
          <w:lang w:val="lv-LV" w:eastAsia="ar-SA"/>
        </w:rPr>
        <w:t xml:space="preserve"> 1.punktā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6C5C74" w:rsidRPr="00956FC9" w:rsidRDefault="009A6C73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5C389B" w:rsidRDefault="005C389B" w:rsidP="005B10DA">
      <w:pPr>
        <w:jc w:val="both"/>
        <w:rPr>
          <w:lang w:val="lv-LV"/>
        </w:rPr>
      </w:pPr>
    </w:p>
    <w:p w:rsidR="005B10DA" w:rsidRDefault="009A6C73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 xml:space="preserve">                       Ērika Teirumnieka</w:t>
      </w: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5C389B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73" w:rsidRDefault="009A6C73">
      <w:r>
        <w:separator/>
      </w:r>
    </w:p>
  </w:endnote>
  <w:endnote w:type="continuationSeparator" w:id="0">
    <w:p w:rsidR="009A6C73" w:rsidRDefault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30" w:rsidRDefault="009A6C73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30" w:rsidRDefault="009A6C7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73" w:rsidRDefault="009A6C73">
      <w:r>
        <w:separator/>
      </w:r>
    </w:p>
  </w:footnote>
  <w:footnote w:type="continuationSeparator" w:id="0">
    <w:p w:rsidR="009A6C73" w:rsidRDefault="009A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2C286F30">
      <w:start w:val="1"/>
      <w:numFmt w:val="decimal"/>
      <w:lvlText w:val="%1."/>
      <w:lvlJc w:val="left"/>
      <w:pPr>
        <w:ind w:left="720" w:hanging="360"/>
      </w:pPr>
    </w:lvl>
    <w:lvl w:ilvl="1" w:tplc="F80EC20C" w:tentative="1">
      <w:start w:val="1"/>
      <w:numFmt w:val="lowerLetter"/>
      <w:lvlText w:val="%2."/>
      <w:lvlJc w:val="left"/>
      <w:pPr>
        <w:ind w:left="1440" w:hanging="360"/>
      </w:pPr>
    </w:lvl>
    <w:lvl w:ilvl="2" w:tplc="FF642938" w:tentative="1">
      <w:start w:val="1"/>
      <w:numFmt w:val="lowerRoman"/>
      <w:lvlText w:val="%3."/>
      <w:lvlJc w:val="right"/>
      <w:pPr>
        <w:ind w:left="2160" w:hanging="180"/>
      </w:pPr>
    </w:lvl>
    <w:lvl w:ilvl="3" w:tplc="CDE0ADB2" w:tentative="1">
      <w:start w:val="1"/>
      <w:numFmt w:val="decimal"/>
      <w:lvlText w:val="%4."/>
      <w:lvlJc w:val="left"/>
      <w:pPr>
        <w:ind w:left="2880" w:hanging="360"/>
      </w:pPr>
    </w:lvl>
    <w:lvl w:ilvl="4" w:tplc="FFF4CCA6" w:tentative="1">
      <w:start w:val="1"/>
      <w:numFmt w:val="lowerLetter"/>
      <w:lvlText w:val="%5."/>
      <w:lvlJc w:val="left"/>
      <w:pPr>
        <w:ind w:left="3600" w:hanging="360"/>
      </w:pPr>
    </w:lvl>
    <w:lvl w:ilvl="5" w:tplc="B10A5266" w:tentative="1">
      <w:start w:val="1"/>
      <w:numFmt w:val="lowerRoman"/>
      <w:lvlText w:val="%6."/>
      <w:lvlJc w:val="right"/>
      <w:pPr>
        <w:ind w:left="4320" w:hanging="180"/>
      </w:pPr>
    </w:lvl>
    <w:lvl w:ilvl="6" w:tplc="7BFE24F0" w:tentative="1">
      <w:start w:val="1"/>
      <w:numFmt w:val="decimal"/>
      <w:lvlText w:val="%7."/>
      <w:lvlJc w:val="left"/>
      <w:pPr>
        <w:ind w:left="5040" w:hanging="360"/>
      </w:pPr>
    </w:lvl>
    <w:lvl w:ilvl="7" w:tplc="7A28EE1E" w:tentative="1">
      <w:start w:val="1"/>
      <w:numFmt w:val="lowerLetter"/>
      <w:lvlText w:val="%8."/>
      <w:lvlJc w:val="left"/>
      <w:pPr>
        <w:ind w:left="5760" w:hanging="360"/>
      </w:pPr>
    </w:lvl>
    <w:lvl w:ilvl="8" w:tplc="B2645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7526CE0C">
      <w:start w:val="1"/>
      <w:numFmt w:val="decimal"/>
      <w:lvlText w:val="%1."/>
      <w:lvlJc w:val="left"/>
      <w:pPr>
        <w:ind w:left="720" w:hanging="360"/>
      </w:pPr>
    </w:lvl>
    <w:lvl w:ilvl="1" w:tplc="34342D00" w:tentative="1">
      <w:start w:val="1"/>
      <w:numFmt w:val="lowerLetter"/>
      <w:lvlText w:val="%2."/>
      <w:lvlJc w:val="left"/>
      <w:pPr>
        <w:ind w:left="1440" w:hanging="360"/>
      </w:pPr>
    </w:lvl>
    <w:lvl w:ilvl="2" w:tplc="D29A04DC" w:tentative="1">
      <w:start w:val="1"/>
      <w:numFmt w:val="lowerRoman"/>
      <w:lvlText w:val="%3."/>
      <w:lvlJc w:val="right"/>
      <w:pPr>
        <w:ind w:left="2160" w:hanging="180"/>
      </w:pPr>
    </w:lvl>
    <w:lvl w:ilvl="3" w:tplc="C680A2C2" w:tentative="1">
      <w:start w:val="1"/>
      <w:numFmt w:val="decimal"/>
      <w:lvlText w:val="%4."/>
      <w:lvlJc w:val="left"/>
      <w:pPr>
        <w:ind w:left="2880" w:hanging="360"/>
      </w:pPr>
    </w:lvl>
    <w:lvl w:ilvl="4" w:tplc="66AAFDD8" w:tentative="1">
      <w:start w:val="1"/>
      <w:numFmt w:val="lowerLetter"/>
      <w:lvlText w:val="%5."/>
      <w:lvlJc w:val="left"/>
      <w:pPr>
        <w:ind w:left="3600" w:hanging="360"/>
      </w:pPr>
    </w:lvl>
    <w:lvl w:ilvl="5" w:tplc="DD6652A8" w:tentative="1">
      <w:start w:val="1"/>
      <w:numFmt w:val="lowerRoman"/>
      <w:lvlText w:val="%6."/>
      <w:lvlJc w:val="right"/>
      <w:pPr>
        <w:ind w:left="4320" w:hanging="180"/>
      </w:pPr>
    </w:lvl>
    <w:lvl w:ilvl="6" w:tplc="91E8EC84" w:tentative="1">
      <w:start w:val="1"/>
      <w:numFmt w:val="decimal"/>
      <w:lvlText w:val="%7."/>
      <w:lvlJc w:val="left"/>
      <w:pPr>
        <w:ind w:left="5040" w:hanging="360"/>
      </w:pPr>
    </w:lvl>
    <w:lvl w:ilvl="7" w:tplc="027A73F6" w:tentative="1">
      <w:start w:val="1"/>
      <w:numFmt w:val="lowerLetter"/>
      <w:lvlText w:val="%8."/>
      <w:lvlJc w:val="left"/>
      <w:pPr>
        <w:ind w:left="5760" w:hanging="360"/>
      </w:pPr>
    </w:lvl>
    <w:lvl w:ilvl="8" w:tplc="0472E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2E80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D94A92A" w:tentative="1">
      <w:start w:val="1"/>
      <w:numFmt w:val="lowerLetter"/>
      <w:lvlText w:val="%2."/>
      <w:lvlJc w:val="left"/>
      <w:pPr>
        <w:ind w:left="1800" w:hanging="360"/>
      </w:pPr>
    </w:lvl>
    <w:lvl w:ilvl="2" w:tplc="5906A928" w:tentative="1">
      <w:start w:val="1"/>
      <w:numFmt w:val="lowerRoman"/>
      <w:lvlText w:val="%3."/>
      <w:lvlJc w:val="right"/>
      <w:pPr>
        <w:ind w:left="2520" w:hanging="180"/>
      </w:pPr>
    </w:lvl>
    <w:lvl w:ilvl="3" w:tplc="D6D2B2CC" w:tentative="1">
      <w:start w:val="1"/>
      <w:numFmt w:val="decimal"/>
      <w:lvlText w:val="%4."/>
      <w:lvlJc w:val="left"/>
      <w:pPr>
        <w:ind w:left="3240" w:hanging="360"/>
      </w:pPr>
    </w:lvl>
    <w:lvl w:ilvl="4" w:tplc="F17264FC" w:tentative="1">
      <w:start w:val="1"/>
      <w:numFmt w:val="lowerLetter"/>
      <w:lvlText w:val="%5."/>
      <w:lvlJc w:val="left"/>
      <w:pPr>
        <w:ind w:left="3960" w:hanging="360"/>
      </w:pPr>
    </w:lvl>
    <w:lvl w:ilvl="5" w:tplc="A558ACEE" w:tentative="1">
      <w:start w:val="1"/>
      <w:numFmt w:val="lowerRoman"/>
      <w:lvlText w:val="%6."/>
      <w:lvlJc w:val="right"/>
      <w:pPr>
        <w:ind w:left="4680" w:hanging="180"/>
      </w:pPr>
    </w:lvl>
    <w:lvl w:ilvl="6" w:tplc="C6BA5CBE" w:tentative="1">
      <w:start w:val="1"/>
      <w:numFmt w:val="decimal"/>
      <w:lvlText w:val="%7."/>
      <w:lvlJc w:val="left"/>
      <w:pPr>
        <w:ind w:left="5400" w:hanging="360"/>
      </w:pPr>
    </w:lvl>
    <w:lvl w:ilvl="7" w:tplc="592C4AF0" w:tentative="1">
      <w:start w:val="1"/>
      <w:numFmt w:val="lowerLetter"/>
      <w:lvlText w:val="%8."/>
      <w:lvlJc w:val="left"/>
      <w:pPr>
        <w:ind w:left="6120" w:hanging="360"/>
      </w:pPr>
    </w:lvl>
    <w:lvl w:ilvl="8" w:tplc="2B06F98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F300B"/>
    <w:rsid w:val="002146CB"/>
    <w:rsid w:val="002978FA"/>
    <w:rsid w:val="002B1C81"/>
    <w:rsid w:val="002D0A84"/>
    <w:rsid w:val="00355F86"/>
    <w:rsid w:val="00391737"/>
    <w:rsid w:val="003A660F"/>
    <w:rsid w:val="003B0C58"/>
    <w:rsid w:val="004A6680"/>
    <w:rsid w:val="004C3734"/>
    <w:rsid w:val="00515AE3"/>
    <w:rsid w:val="00575AB4"/>
    <w:rsid w:val="00576C82"/>
    <w:rsid w:val="005A056E"/>
    <w:rsid w:val="005B10DA"/>
    <w:rsid w:val="005C389B"/>
    <w:rsid w:val="005F585C"/>
    <w:rsid w:val="00610DBD"/>
    <w:rsid w:val="00611FC2"/>
    <w:rsid w:val="00611FDB"/>
    <w:rsid w:val="006373A0"/>
    <w:rsid w:val="006A5E1B"/>
    <w:rsid w:val="006B3ED3"/>
    <w:rsid w:val="006C3CE3"/>
    <w:rsid w:val="006C5C74"/>
    <w:rsid w:val="006E0D32"/>
    <w:rsid w:val="006F293B"/>
    <w:rsid w:val="007153AC"/>
    <w:rsid w:val="007269C3"/>
    <w:rsid w:val="00811EA4"/>
    <w:rsid w:val="00824A8C"/>
    <w:rsid w:val="008D1F30"/>
    <w:rsid w:val="00956FC9"/>
    <w:rsid w:val="009751DB"/>
    <w:rsid w:val="009A6C73"/>
    <w:rsid w:val="009B514C"/>
    <w:rsid w:val="009E3FB5"/>
    <w:rsid w:val="00A05314"/>
    <w:rsid w:val="00A23549"/>
    <w:rsid w:val="00A2398A"/>
    <w:rsid w:val="00AC7AF0"/>
    <w:rsid w:val="00B03A1B"/>
    <w:rsid w:val="00B0429F"/>
    <w:rsid w:val="00B4534E"/>
    <w:rsid w:val="00BC1B30"/>
    <w:rsid w:val="00BD390D"/>
    <w:rsid w:val="00C01910"/>
    <w:rsid w:val="00C07D88"/>
    <w:rsid w:val="00C30265"/>
    <w:rsid w:val="00C60D70"/>
    <w:rsid w:val="00CA24DA"/>
    <w:rsid w:val="00D021BE"/>
    <w:rsid w:val="00DE1D56"/>
    <w:rsid w:val="00DF77A1"/>
    <w:rsid w:val="00E57A75"/>
    <w:rsid w:val="00E83561"/>
    <w:rsid w:val="00E84B8E"/>
    <w:rsid w:val="00F7092F"/>
    <w:rsid w:val="00F942DA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A1AFDCE-AAA5-43A8-9408-357B723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2024-03-28T10:00:00Z</dcterms:created>
  <dcterms:modified xsi:type="dcterms:W3CDTF">2024-03-28T10:00:00Z</dcterms:modified>
</cp:coreProperties>
</file>