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7582192A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18. 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695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 w:rsidRPr="008908F6" w:rsidR="008908F6">
        <w:rPr>
          <w:lang w:val="lv-LV"/>
        </w:rPr>
        <w:t>2024/DS-14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15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Jaunatnes ielā 2 -4 , Pušā, Pušas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937B03" w:rsidRPr="004F0C88" w:rsidP="00937B03" w14:paraId="74EFFA17" w14:textId="1B0C5ED0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</w:t>
      </w:r>
      <w:r w:rsidRPr="00AC7AF0">
        <w:rPr>
          <w:rFonts w:eastAsia="Calibri"/>
          <w:bCs/>
          <w:iCs/>
          <w:lang w:val="lv-LV"/>
        </w:rPr>
        <w:t xml:space="preserve">valde” </w:t>
      </w:r>
      <w:r w:rsidRPr="00AC7AF0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Pr="00EF0B7B">
        <w:rPr>
          <w:rFonts w:eastAsia="Calibri"/>
          <w:bCs/>
          <w:lang w:val="lv-LV"/>
        </w:rPr>
        <w:t xml:space="preserve">3.jūlija </w:t>
      </w:r>
      <w:r w:rsidRPr="00AC7AF0">
        <w:rPr>
          <w:rFonts w:eastAsia="Calibri"/>
          <w:bCs/>
          <w:lang w:val="lv-LV"/>
        </w:rPr>
        <w:t>ierosinājumu un Finanšu komitejas 202</w:t>
      </w:r>
      <w:r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Pr="004F0C88">
        <w:rPr>
          <w:rFonts w:eastAsia="Calibri"/>
          <w:bCs/>
          <w:lang w:val="lv-LV"/>
        </w:rPr>
        <w:t>11.jūlija priekšlikumu</w:t>
      </w:r>
      <w:r>
        <w:rPr>
          <w:rFonts w:eastAsia="Calibri"/>
          <w:bCs/>
          <w:lang w:val="lv-LV"/>
        </w:rPr>
        <w:t>,</w:t>
      </w:r>
      <w:r w:rsidRPr="004F0C88">
        <w:rPr>
          <w:rFonts w:eastAsia="Calibri"/>
          <w:bCs/>
          <w:lang w:val="lv-LV"/>
        </w:rPr>
        <w:t xml:space="preserve"> Rēzeknes novada dome </w:t>
      </w:r>
      <w:r w:rsidRPr="004F0C88">
        <w:rPr>
          <w:rFonts w:eastAsia="Calibri"/>
          <w:b/>
          <w:bCs/>
          <w:lang w:val="lv-LV"/>
        </w:rPr>
        <w:t>nolemj:</w:t>
      </w:r>
    </w:p>
    <w:p w:rsidR="00937B03" w:rsidRPr="004F0C88" w:rsidP="00937B03" w14:paraId="355A3CD7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937B03" w:rsidRPr="00956FC9" w:rsidP="00937B03" w14:paraId="61DCE0F1" w14:textId="0EC52DA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īpašumu, kas atrodas Jaunatnes ielā</w:t>
      </w:r>
      <w:r>
        <w:rPr>
          <w:rFonts w:eastAsia="Calibri"/>
          <w:lang w:val="lv-LV" w:eastAsia="ar-SA"/>
        </w:rPr>
        <w:t xml:space="preserve"> 2 - 4, Pušā, Pušas pagastā,</w:t>
      </w:r>
      <w:r>
        <w:rPr>
          <w:rFonts w:cs="Calibri"/>
          <w:lang w:val="lv-LV"/>
        </w:rPr>
        <w:t xml:space="preserve"> kadastra Nr.7880 900 0044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52,2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937B03" w:rsidRPr="00CA24DA" w:rsidP="00937B03" w14:paraId="71AE5969" w14:textId="59ECB3DA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īpašuma, kas atrodas Jaunatnes ielā</w:t>
      </w:r>
      <w:r>
        <w:rPr>
          <w:rFonts w:eastAsia="Calibri"/>
          <w:lang w:val="lv-LV" w:eastAsia="ar-SA"/>
        </w:rPr>
        <w:t xml:space="preserve"> 2 - 4, Pušā, Pušas pagastā,</w:t>
      </w:r>
      <w:r>
        <w:rPr>
          <w:rFonts w:eastAsia="Calibri"/>
          <w:lang w:val="lv-LV" w:eastAsia="ar-SA"/>
        </w:rPr>
        <w:t xml:space="preserve"> kadastra Nr.7880 900 0044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937B03" w:rsidRPr="00956FC9" w:rsidP="00937B03" w14:paraId="48A90582" w14:textId="68BC912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1 520,00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viens tūkstotis </w:t>
      </w:r>
      <w:r>
        <w:rPr>
          <w:rFonts w:eastAsia="Calibri"/>
          <w:color w:val="000000"/>
          <w:lang w:val="lv-LV" w:eastAsia="en-US"/>
        </w:rPr>
        <w:t>pieci simti divdesmit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937B03" w:rsidRPr="00956FC9" w:rsidP="00937B03" w14:paraId="17452984" w14:textId="37AC458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kas atrodas Jaunatnes ielā</w:t>
      </w:r>
      <w:r>
        <w:rPr>
          <w:rFonts w:eastAsia="Calibri"/>
          <w:lang w:val="lv-LV" w:eastAsia="ar-SA"/>
        </w:rPr>
        <w:t xml:space="preserve"> 2 - 4, Pušā, Pušas pagastā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7880 900 0044,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937B03" w:rsidRPr="009E3FB5" w:rsidP="00937B03" w14:paraId="535665E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“Maltas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937B03" w:rsidRPr="00956FC9" w:rsidP="00937B03" w14:paraId="3490043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“Maltas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937B03" w:rsidRPr="00956FC9" w:rsidP="00937B03" w14:paraId="13FDAB4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937B03" w:rsidRPr="00956FC9" w:rsidP="00937B03" w14:paraId="059FEC8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937B03" w:rsidP="00937B03" w14:paraId="6342B470" w14:textId="77777777">
      <w:pPr>
        <w:jc w:val="both"/>
        <w:rPr>
          <w:lang w:val="lv-LV"/>
        </w:rPr>
      </w:pP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5B10DA" w:rsidP="005B10DA" w14:paraId="3398C374" w14:textId="417F6711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 xml:space="preserve">                                                                                       </w:t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49991">
    <w:abstractNumId w:val="3"/>
  </w:num>
  <w:num w:numId="2" w16cid:durableId="452139188">
    <w:abstractNumId w:val="1"/>
  </w:num>
  <w:num w:numId="3" w16cid:durableId="1174030068">
    <w:abstractNumId w:val="2"/>
  </w:num>
  <w:num w:numId="4" w16cid:durableId="17072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01DB"/>
    <w:rsid w:val="000F6144"/>
    <w:rsid w:val="00112CF5"/>
    <w:rsid w:val="00141A9C"/>
    <w:rsid w:val="00142453"/>
    <w:rsid w:val="0016338D"/>
    <w:rsid w:val="002146CB"/>
    <w:rsid w:val="002567CD"/>
    <w:rsid w:val="002978FA"/>
    <w:rsid w:val="002B1C81"/>
    <w:rsid w:val="002D0A84"/>
    <w:rsid w:val="002F75E9"/>
    <w:rsid w:val="00391737"/>
    <w:rsid w:val="003A660F"/>
    <w:rsid w:val="003B0C58"/>
    <w:rsid w:val="004A6680"/>
    <w:rsid w:val="004C3734"/>
    <w:rsid w:val="004F0C88"/>
    <w:rsid w:val="00576C82"/>
    <w:rsid w:val="005A056E"/>
    <w:rsid w:val="005B10DA"/>
    <w:rsid w:val="005C2039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7A3168"/>
    <w:rsid w:val="00811EA4"/>
    <w:rsid w:val="00824A8C"/>
    <w:rsid w:val="008908F6"/>
    <w:rsid w:val="00937B03"/>
    <w:rsid w:val="00956FC9"/>
    <w:rsid w:val="009751DB"/>
    <w:rsid w:val="009B514C"/>
    <w:rsid w:val="009C2335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A24DA"/>
    <w:rsid w:val="00DF77A1"/>
    <w:rsid w:val="00E83561"/>
    <w:rsid w:val="00EF0B7B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Žanna Savčenko</cp:lastModifiedBy>
  <cp:revision>5</cp:revision>
  <dcterms:created xsi:type="dcterms:W3CDTF">2024-05-22T15:14:00Z</dcterms:created>
  <dcterms:modified xsi:type="dcterms:W3CDTF">2024-07-19T09:39:00Z</dcterms:modified>
</cp:coreProperties>
</file>